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17DBE" w14:textId="77777777" w:rsidR="00336415" w:rsidRPr="00027CD2" w:rsidRDefault="00336415" w:rsidP="00FA3EAE">
      <w:pPr>
        <w:keepNext/>
        <w:keepLines/>
        <w:ind w:firstLine="0"/>
        <w:jc w:val="center"/>
        <w:rPr>
          <w:sz w:val="28"/>
          <w:szCs w:val="28"/>
          <w:lang w:val="en-US"/>
        </w:rPr>
      </w:pPr>
    </w:p>
    <w:p w14:paraId="131B7E38" w14:textId="77777777" w:rsidR="00336415" w:rsidRDefault="00336415" w:rsidP="00FA3EAE">
      <w:pPr>
        <w:keepNext/>
        <w:keepLines/>
        <w:ind w:firstLine="0"/>
        <w:jc w:val="center"/>
        <w:rPr>
          <w:sz w:val="28"/>
          <w:szCs w:val="28"/>
        </w:rPr>
      </w:pPr>
    </w:p>
    <w:p w14:paraId="6EE70824" w14:textId="77777777" w:rsidR="00336415" w:rsidRDefault="00336415" w:rsidP="00FA3EAE">
      <w:pPr>
        <w:keepNext/>
        <w:keepLines/>
        <w:ind w:firstLine="0"/>
        <w:jc w:val="center"/>
        <w:rPr>
          <w:sz w:val="28"/>
          <w:szCs w:val="28"/>
        </w:rPr>
      </w:pPr>
    </w:p>
    <w:p w14:paraId="6046B579" w14:textId="77777777" w:rsidR="00336415" w:rsidRDefault="00336415" w:rsidP="00FA3EAE">
      <w:pPr>
        <w:keepNext/>
        <w:keepLines/>
        <w:ind w:firstLine="0"/>
        <w:jc w:val="center"/>
        <w:rPr>
          <w:sz w:val="28"/>
          <w:szCs w:val="28"/>
        </w:rPr>
      </w:pPr>
    </w:p>
    <w:p w14:paraId="5A46BBE6" w14:textId="77777777" w:rsidR="00336415" w:rsidRDefault="00336415" w:rsidP="00FA3EAE">
      <w:pPr>
        <w:keepNext/>
        <w:keepLines/>
        <w:ind w:firstLine="0"/>
        <w:jc w:val="center"/>
        <w:rPr>
          <w:sz w:val="28"/>
          <w:szCs w:val="28"/>
        </w:rPr>
      </w:pPr>
    </w:p>
    <w:p w14:paraId="11AD7DC1" w14:textId="77777777" w:rsidR="00336415" w:rsidRDefault="00336415" w:rsidP="00FA3EAE">
      <w:pPr>
        <w:keepNext/>
        <w:keepLines/>
        <w:ind w:firstLine="0"/>
        <w:jc w:val="center"/>
        <w:rPr>
          <w:sz w:val="28"/>
          <w:szCs w:val="28"/>
        </w:rPr>
      </w:pPr>
    </w:p>
    <w:p w14:paraId="0296A9B1" w14:textId="77777777" w:rsidR="00336415" w:rsidRDefault="00336415" w:rsidP="00FA3EAE">
      <w:pPr>
        <w:keepNext/>
        <w:keepLines/>
        <w:ind w:firstLine="0"/>
        <w:jc w:val="center"/>
        <w:rPr>
          <w:sz w:val="28"/>
          <w:szCs w:val="28"/>
        </w:rPr>
      </w:pPr>
    </w:p>
    <w:p w14:paraId="41552889" w14:textId="77777777" w:rsidR="00336415" w:rsidRDefault="00336415" w:rsidP="00FA3EAE">
      <w:pPr>
        <w:keepNext/>
        <w:keepLines/>
        <w:ind w:firstLine="0"/>
        <w:jc w:val="center"/>
        <w:rPr>
          <w:sz w:val="28"/>
          <w:szCs w:val="28"/>
        </w:rPr>
      </w:pPr>
    </w:p>
    <w:p w14:paraId="1FBE62B0" w14:textId="18138EAC" w:rsidR="003D4530" w:rsidRPr="005460E5" w:rsidRDefault="003D4530" w:rsidP="00FA3EAE">
      <w:pPr>
        <w:keepNext/>
        <w:keepLines/>
        <w:ind w:firstLine="0"/>
        <w:jc w:val="center"/>
        <w:rPr>
          <w:sz w:val="28"/>
          <w:szCs w:val="28"/>
        </w:rPr>
      </w:pPr>
      <w:r w:rsidRPr="005460E5">
        <w:rPr>
          <w:sz w:val="28"/>
          <w:szCs w:val="28"/>
        </w:rPr>
        <w:t>Система порталов и реестров государственных и муниципальных услуг</w:t>
      </w:r>
    </w:p>
    <w:p w14:paraId="65DCB8BA" w14:textId="1EB1225C" w:rsidR="003D4530" w:rsidRDefault="003D4530" w:rsidP="00FA3EAE">
      <w:pPr>
        <w:keepNext/>
        <w:keepLines/>
        <w:jc w:val="center"/>
        <w:rPr>
          <w:sz w:val="28"/>
          <w:szCs w:val="28"/>
        </w:rPr>
      </w:pPr>
    </w:p>
    <w:p w14:paraId="2225CF43" w14:textId="77777777" w:rsidR="00532AE1" w:rsidRDefault="00532AE1" w:rsidP="00FA3EAE">
      <w:pPr>
        <w:keepNext/>
        <w:keepLines/>
        <w:spacing w:line="276" w:lineRule="auto"/>
        <w:ind w:firstLine="0"/>
        <w:jc w:val="center"/>
        <w:rPr>
          <w:b/>
          <w:sz w:val="28"/>
          <w:szCs w:val="28"/>
        </w:rPr>
      </w:pPr>
      <w:r w:rsidRPr="00532AE1">
        <w:rPr>
          <w:b/>
          <w:sz w:val="28"/>
          <w:szCs w:val="28"/>
        </w:rPr>
        <w:t>ТИПОВОЙ РЕЕСТР ГОСУДАРСТВЕННЫХ И МУНИЦИПАЛЬНЫХ УСЛУГ</w:t>
      </w:r>
    </w:p>
    <w:p w14:paraId="3BBE6C97" w14:textId="435BB28D" w:rsidR="00E21256" w:rsidRPr="00336415" w:rsidRDefault="00E21256" w:rsidP="00FA3EAE">
      <w:pPr>
        <w:keepNext/>
        <w:keepLines/>
        <w:spacing w:line="276" w:lineRule="auto"/>
        <w:ind w:firstLine="0"/>
        <w:jc w:val="center"/>
        <w:rPr>
          <w:sz w:val="28"/>
          <w:szCs w:val="28"/>
        </w:rPr>
      </w:pPr>
      <w:r w:rsidRPr="00BA6977">
        <w:rPr>
          <w:sz w:val="28"/>
          <w:szCs w:val="28"/>
        </w:rPr>
        <w:t xml:space="preserve">Руководство пользователя </w:t>
      </w:r>
      <w:r w:rsidR="00532AE1">
        <w:rPr>
          <w:sz w:val="28"/>
          <w:szCs w:val="28"/>
        </w:rPr>
        <w:t>Типового реестра</w:t>
      </w:r>
      <w:r w:rsidR="00336415">
        <w:rPr>
          <w:sz w:val="28"/>
          <w:szCs w:val="28"/>
        </w:rPr>
        <w:t xml:space="preserve"> версии 4.1</w:t>
      </w:r>
    </w:p>
    <w:p w14:paraId="6038F56E" w14:textId="77777777" w:rsidR="00336415" w:rsidRDefault="00336415" w:rsidP="00FA3EAE">
      <w:pPr>
        <w:keepNext/>
        <w:keepLines/>
        <w:ind w:firstLine="0"/>
        <w:jc w:val="center"/>
        <w:rPr>
          <w:sz w:val="28"/>
          <w:szCs w:val="28"/>
        </w:rPr>
      </w:pPr>
    </w:p>
    <w:p w14:paraId="4E6290F4" w14:textId="77777777" w:rsidR="003D4530" w:rsidRPr="005460E5" w:rsidRDefault="003D4530" w:rsidP="00FA3EAE">
      <w:pPr>
        <w:keepNext/>
        <w:keepLines/>
        <w:jc w:val="center"/>
        <w:rPr>
          <w:sz w:val="28"/>
          <w:szCs w:val="28"/>
        </w:rPr>
      </w:pPr>
    </w:p>
    <w:p w14:paraId="78FB893D" w14:textId="77777777" w:rsidR="003D4530" w:rsidRDefault="003D4530" w:rsidP="00FA3EAE">
      <w:pPr>
        <w:keepNext/>
        <w:keepLines/>
        <w:ind w:firstLine="0"/>
        <w:jc w:val="center"/>
        <w:rPr>
          <w:b/>
          <w:sz w:val="28"/>
          <w:szCs w:val="28"/>
        </w:rPr>
      </w:pPr>
    </w:p>
    <w:p w14:paraId="64CCD894" w14:textId="77777777" w:rsidR="003D4530" w:rsidRDefault="003D4530" w:rsidP="00FA3EAE">
      <w:pPr>
        <w:keepNext/>
        <w:keepLines/>
        <w:ind w:firstLine="0"/>
        <w:jc w:val="center"/>
        <w:rPr>
          <w:b/>
          <w:sz w:val="28"/>
          <w:szCs w:val="28"/>
        </w:rPr>
      </w:pPr>
    </w:p>
    <w:p w14:paraId="219D8381" w14:textId="77777777" w:rsidR="00E870D5" w:rsidRDefault="00E870D5" w:rsidP="00FA3EAE">
      <w:pPr>
        <w:keepNext/>
        <w:keepLines/>
        <w:ind w:firstLine="0"/>
        <w:jc w:val="center"/>
        <w:rPr>
          <w:b/>
          <w:sz w:val="28"/>
          <w:szCs w:val="28"/>
        </w:rPr>
      </w:pPr>
    </w:p>
    <w:p w14:paraId="4529EE0B" w14:textId="77777777" w:rsidR="003028C1" w:rsidRDefault="003028C1" w:rsidP="00FA3EAE">
      <w:pPr>
        <w:keepNext/>
        <w:keepLines/>
        <w:ind w:firstLine="0"/>
        <w:jc w:val="center"/>
        <w:rPr>
          <w:b/>
          <w:sz w:val="28"/>
          <w:szCs w:val="28"/>
        </w:rPr>
      </w:pPr>
    </w:p>
    <w:p w14:paraId="4B4ACA53" w14:textId="77777777" w:rsidR="00336415" w:rsidRDefault="00336415" w:rsidP="00FA3EAE">
      <w:pPr>
        <w:keepNext/>
        <w:keepLines/>
        <w:ind w:firstLine="0"/>
        <w:jc w:val="center"/>
        <w:rPr>
          <w:b/>
          <w:sz w:val="28"/>
          <w:szCs w:val="28"/>
        </w:rPr>
      </w:pPr>
    </w:p>
    <w:p w14:paraId="15EABC31" w14:textId="77777777" w:rsidR="00336415" w:rsidRDefault="00336415" w:rsidP="00FA3EAE">
      <w:pPr>
        <w:keepNext/>
        <w:keepLines/>
        <w:ind w:firstLine="0"/>
        <w:jc w:val="center"/>
        <w:rPr>
          <w:b/>
          <w:sz w:val="28"/>
          <w:szCs w:val="28"/>
        </w:rPr>
      </w:pPr>
    </w:p>
    <w:p w14:paraId="270D7AA0" w14:textId="77777777" w:rsidR="00336415" w:rsidRDefault="00336415" w:rsidP="00FA3EAE">
      <w:pPr>
        <w:keepNext/>
        <w:keepLines/>
        <w:ind w:firstLine="0"/>
        <w:jc w:val="center"/>
        <w:rPr>
          <w:b/>
          <w:sz w:val="28"/>
          <w:szCs w:val="28"/>
        </w:rPr>
      </w:pPr>
    </w:p>
    <w:p w14:paraId="479C073B" w14:textId="77777777" w:rsidR="00336415" w:rsidRDefault="00336415" w:rsidP="00FA3EAE">
      <w:pPr>
        <w:keepNext/>
        <w:keepLines/>
        <w:ind w:firstLine="0"/>
        <w:jc w:val="center"/>
        <w:rPr>
          <w:b/>
          <w:sz w:val="28"/>
          <w:szCs w:val="28"/>
        </w:rPr>
      </w:pPr>
    </w:p>
    <w:p w14:paraId="4B8B2654" w14:textId="77777777" w:rsidR="00336415" w:rsidRDefault="00336415" w:rsidP="00FA3EAE">
      <w:pPr>
        <w:keepNext/>
        <w:keepLines/>
        <w:ind w:firstLine="0"/>
        <w:jc w:val="center"/>
        <w:rPr>
          <w:b/>
          <w:sz w:val="28"/>
          <w:szCs w:val="28"/>
        </w:rPr>
      </w:pPr>
    </w:p>
    <w:p w14:paraId="32CAA842" w14:textId="1B2EA6D0" w:rsidR="003D4530" w:rsidRPr="00336415" w:rsidRDefault="003D4530" w:rsidP="00FA3EAE">
      <w:pPr>
        <w:keepNext/>
        <w:keepLines/>
        <w:ind w:firstLine="0"/>
        <w:jc w:val="center"/>
        <w:rPr>
          <w:sz w:val="28"/>
          <w:szCs w:val="28"/>
        </w:rPr>
      </w:pPr>
      <w:r w:rsidRPr="005460E5">
        <w:rPr>
          <w:b/>
          <w:sz w:val="28"/>
          <w:szCs w:val="28"/>
        </w:rPr>
        <w:t>Москва 201</w:t>
      </w:r>
      <w:r w:rsidR="00014EC2">
        <w:rPr>
          <w:b/>
          <w:sz w:val="28"/>
          <w:szCs w:val="28"/>
        </w:rPr>
        <w:t>8</w:t>
      </w:r>
    </w:p>
    <w:p w14:paraId="23A5AEE4" w14:textId="77777777" w:rsidR="00953BE2" w:rsidRPr="00D8724F" w:rsidRDefault="00953BE2" w:rsidP="00FA3EAE">
      <w:pPr>
        <w:keepNext/>
        <w:keepLines/>
        <w:ind w:firstLine="0"/>
        <w:sectPr w:rsidR="00953BE2" w:rsidRPr="00D8724F" w:rsidSect="00532AE1">
          <w:footerReference w:type="default" r:id="rId13"/>
          <w:footerReference w:type="first" r:id="rId14"/>
          <w:pgSz w:w="11906" w:h="16838"/>
          <w:pgMar w:top="2379" w:right="991" w:bottom="1134" w:left="1560" w:header="709" w:footer="709" w:gutter="0"/>
          <w:cols w:space="708"/>
          <w:titlePg/>
          <w:docGrid w:linePitch="360"/>
        </w:sectPr>
      </w:pPr>
    </w:p>
    <w:p w14:paraId="3245F3DD" w14:textId="77777777" w:rsidR="009B3B51" w:rsidRPr="00AA2FD4" w:rsidRDefault="009B3B51" w:rsidP="00A22E4E">
      <w:pPr>
        <w:pStyle w:val="affff"/>
        <w:keepNext w:val="0"/>
        <w:keepLines w:val="0"/>
        <w:widowControl w:val="0"/>
      </w:pPr>
      <w:bookmarkStart w:id="0" w:name="_Toc162247082"/>
      <w:bookmarkStart w:id="1" w:name="_Toc162247574"/>
      <w:bookmarkStart w:id="2" w:name="_Toc162675147"/>
      <w:bookmarkStart w:id="3" w:name="_Toc162675372"/>
      <w:bookmarkStart w:id="4" w:name="_Toc162675875"/>
      <w:bookmarkStart w:id="5" w:name="_Toc163383227"/>
      <w:bookmarkStart w:id="6" w:name="_Toc184664503"/>
      <w:bookmarkStart w:id="7" w:name="_Toc184735667"/>
      <w:bookmarkStart w:id="8" w:name="_Toc226200963"/>
      <w:bookmarkStart w:id="9" w:name="_Toc245533104"/>
      <w:bookmarkStart w:id="10" w:name="_Toc389471196"/>
      <w:r w:rsidRPr="00AA2FD4">
        <w:lastRenderedPageBreak/>
        <w:t>Термины, определения</w:t>
      </w:r>
      <w:bookmarkEnd w:id="0"/>
      <w:bookmarkEnd w:id="1"/>
      <w:bookmarkEnd w:id="2"/>
      <w:bookmarkEnd w:id="3"/>
      <w:bookmarkEnd w:id="4"/>
      <w:r w:rsidRPr="00AA2FD4">
        <w:t>, используемые сокращения</w:t>
      </w:r>
      <w:bookmarkStart w:id="11" w:name="_HTML_TERMINY__OPREDELENIYA__ISPOLZU"/>
      <w:bookmarkEnd w:id="5"/>
      <w:bookmarkEnd w:id="6"/>
      <w:bookmarkEnd w:id="7"/>
      <w:bookmarkEnd w:id="8"/>
      <w:bookmarkEnd w:id="9"/>
      <w:bookmarkEnd w:id="10"/>
      <w:bookmarkEnd w:id="11"/>
    </w:p>
    <w:p w14:paraId="40A922CD" w14:textId="77777777" w:rsidR="009B3B51" w:rsidRPr="002B2CAE" w:rsidRDefault="009B3B51" w:rsidP="00A22E4E">
      <w:pPr>
        <w:widowControl w:val="0"/>
      </w:pPr>
      <w:r w:rsidRPr="00A67C0D">
        <w:t xml:space="preserve">Используемые в настоящем </w:t>
      </w:r>
      <w:r>
        <w:t>документе</w:t>
      </w:r>
      <w:r w:rsidRPr="00A67C0D">
        <w:t xml:space="preserve"> термины и основные понятия области автоматизированных систем определены в ГОСТ 34.003-90.</w:t>
      </w:r>
    </w:p>
    <w:p w14:paraId="33A8F12F" w14:textId="77777777" w:rsidR="009B3B51" w:rsidRPr="002B2CAE" w:rsidRDefault="009B3B51" w:rsidP="00A22E4E">
      <w:pPr>
        <w:widowControl w:val="0"/>
      </w:pPr>
      <w:r w:rsidRPr="00A67C0D">
        <w:t xml:space="preserve">В текст введены следующие специальные сокращения на русском </w:t>
      </w:r>
      <w:r w:rsidR="00EE581D">
        <w:t xml:space="preserve">и английском </w:t>
      </w:r>
      <w:r w:rsidRPr="00A67C0D">
        <w:t>языках:</w:t>
      </w:r>
    </w:p>
    <w:tbl>
      <w:tblPr>
        <w:tblW w:w="5000" w:type="pct"/>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ook w:val="01E0" w:firstRow="1" w:lastRow="1" w:firstColumn="1" w:lastColumn="1" w:noHBand="0" w:noVBand="0"/>
      </w:tblPr>
      <w:tblGrid>
        <w:gridCol w:w="2157"/>
        <w:gridCol w:w="7177"/>
      </w:tblGrid>
      <w:tr w:rsidR="009B3B51" w:rsidRPr="002B2CAE" w14:paraId="2D68B67E" w14:textId="77777777" w:rsidTr="00A779EB">
        <w:trPr>
          <w:cantSplit/>
          <w:tblHeader/>
        </w:trPr>
        <w:tc>
          <w:tcPr>
            <w:tcW w:w="1127" w:type="pct"/>
            <w:shd w:val="pct15" w:color="auto" w:fill="auto"/>
          </w:tcPr>
          <w:p w14:paraId="73396253" w14:textId="77777777" w:rsidR="009B3B51" w:rsidRPr="002B2CAE" w:rsidRDefault="009B3B51" w:rsidP="00AC4011">
            <w:pPr>
              <w:pStyle w:val="aff3"/>
            </w:pPr>
            <w:r w:rsidRPr="00A67C0D">
              <w:t>Обозначение</w:t>
            </w:r>
          </w:p>
        </w:tc>
        <w:tc>
          <w:tcPr>
            <w:tcW w:w="3873" w:type="pct"/>
            <w:shd w:val="pct15" w:color="auto" w:fill="auto"/>
          </w:tcPr>
          <w:p w14:paraId="7B7E0A93" w14:textId="77777777" w:rsidR="009B3B51" w:rsidRPr="002B2CAE" w:rsidRDefault="009B3B51" w:rsidP="00AC4011">
            <w:pPr>
              <w:pStyle w:val="aff3"/>
            </w:pPr>
            <w:r w:rsidRPr="00A67C0D">
              <w:t>Описание</w:t>
            </w:r>
          </w:p>
        </w:tc>
      </w:tr>
      <w:tr w:rsidR="00AA3903" w:rsidRPr="002B2CAE" w14:paraId="3206F065" w14:textId="77777777" w:rsidTr="00A779EB">
        <w:trPr>
          <w:cantSplit/>
        </w:trPr>
        <w:tc>
          <w:tcPr>
            <w:tcW w:w="1127" w:type="pct"/>
            <w:shd w:val="clear" w:color="auto" w:fill="auto"/>
          </w:tcPr>
          <w:p w14:paraId="252DDAD0" w14:textId="77777777" w:rsidR="00AA3903" w:rsidRPr="00D841B1" w:rsidRDefault="00AA3903" w:rsidP="00A22E4E">
            <w:pPr>
              <w:pStyle w:val="a9"/>
              <w:widowControl w:val="0"/>
              <w:spacing w:before="0" w:after="120"/>
              <w:rPr>
                <w:lang w:val="ru-RU" w:eastAsia="ru-RU"/>
              </w:rPr>
            </w:pPr>
            <w:r>
              <w:rPr>
                <w:lang w:val="ru-RU" w:eastAsia="ru-RU"/>
              </w:rPr>
              <w:t>АР</w:t>
            </w:r>
          </w:p>
        </w:tc>
        <w:tc>
          <w:tcPr>
            <w:tcW w:w="3873" w:type="pct"/>
            <w:shd w:val="clear" w:color="auto" w:fill="auto"/>
          </w:tcPr>
          <w:p w14:paraId="6B302BA3" w14:textId="77777777" w:rsidR="00AA3903" w:rsidRPr="00D841B1" w:rsidRDefault="00AA3903" w:rsidP="00A22E4E">
            <w:pPr>
              <w:pStyle w:val="a9"/>
              <w:widowControl w:val="0"/>
              <w:spacing w:before="0" w:after="120"/>
              <w:rPr>
                <w:lang w:val="ru-RU" w:eastAsia="ru-RU"/>
              </w:rPr>
            </w:pPr>
            <w:r>
              <w:rPr>
                <w:lang w:val="ru-RU" w:eastAsia="ru-RU"/>
              </w:rPr>
              <w:t>Административный регламент</w:t>
            </w:r>
          </w:p>
        </w:tc>
      </w:tr>
      <w:tr w:rsidR="00FC1FCE" w:rsidRPr="002B2CAE" w14:paraId="2EFE4FBF" w14:textId="77777777" w:rsidTr="00A779EB">
        <w:trPr>
          <w:cantSplit/>
        </w:trPr>
        <w:tc>
          <w:tcPr>
            <w:tcW w:w="1127" w:type="pct"/>
            <w:shd w:val="clear" w:color="auto" w:fill="auto"/>
          </w:tcPr>
          <w:p w14:paraId="4F4126FC" w14:textId="77777777" w:rsidR="00FC1FCE" w:rsidRPr="00D841B1" w:rsidRDefault="00FC1FCE" w:rsidP="00A22E4E">
            <w:pPr>
              <w:pStyle w:val="a9"/>
              <w:widowControl w:val="0"/>
              <w:spacing w:before="0" w:after="120"/>
              <w:rPr>
                <w:lang w:val="ru-RU" w:eastAsia="ru-RU"/>
              </w:rPr>
            </w:pPr>
            <w:r>
              <w:rPr>
                <w:lang w:val="ru-RU" w:eastAsia="ru-RU"/>
              </w:rPr>
              <w:t>БГИР</w:t>
            </w:r>
          </w:p>
        </w:tc>
        <w:tc>
          <w:tcPr>
            <w:tcW w:w="3873" w:type="pct"/>
            <w:shd w:val="clear" w:color="auto" w:fill="auto"/>
          </w:tcPr>
          <w:p w14:paraId="118178A7" w14:textId="77777777" w:rsidR="00FC1FCE" w:rsidRPr="00D841B1" w:rsidRDefault="007A4783" w:rsidP="00A22E4E">
            <w:pPr>
              <w:pStyle w:val="a9"/>
              <w:widowControl w:val="0"/>
              <w:spacing w:before="0" w:after="120"/>
              <w:rPr>
                <w:lang w:val="ru-RU" w:eastAsia="ru-RU"/>
              </w:rPr>
            </w:pPr>
            <w:r>
              <w:rPr>
                <w:lang w:val="ru-RU" w:eastAsia="ru-RU"/>
              </w:rPr>
              <w:t>Базовый государственный информационный ресурс</w:t>
            </w:r>
          </w:p>
        </w:tc>
      </w:tr>
      <w:tr w:rsidR="005F0860" w:rsidRPr="002B2CAE" w14:paraId="7846B7E8" w14:textId="77777777" w:rsidTr="00A779EB">
        <w:trPr>
          <w:cantSplit/>
        </w:trPr>
        <w:tc>
          <w:tcPr>
            <w:tcW w:w="1127" w:type="pct"/>
            <w:shd w:val="clear" w:color="auto" w:fill="auto"/>
          </w:tcPr>
          <w:p w14:paraId="6D462B40" w14:textId="77777777" w:rsidR="005F0860" w:rsidRPr="00D841B1" w:rsidRDefault="005F0860" w:rsidP="00A22E4E">
            <w:pPr>
              <w:pStyle w:val="a9"/>
              <w:widowControl w:val="0"/>
              <w:spacing w:before="0" w:after="120"/>
              <w:rPr>
                <w:lang w:val="ru-RU" w:eastAsia="ru-RU"/>
              </w:rPr>
            </w:pPr>
            <w:r w:rsidRPr="00D841B1">
              <w:rPr>
                <w:lang w:val="ru-RU" w:eastAsia="ru-RU"/>
              </w:rPr>
              <w:t>БД</w:t>
            </w:r>
          </w:p>
        </w:tc>
        <w:tc>
          <w:tcPr>
            <w:tcW w:w="3873" w:type="pct"/>
            <w:shd w:val="clear" w:color="auto" w:fill="auto"/>
          </w:tcPr>
          <w:p w14:paraId="37F6206D" w14:textId="77777777" w:rsidR="005F0860" w:rsidRPr="00D841B1" w:rsidRDefault="005F0860" w:rsidP="00A22E4E">
            <w:pPr>
              <w:pStyle w:val="a9"/>
              <w:widowControl w:val="0"/>
              <w:spacing w:before="0" w:after="120"/>
              <w:rPr>
                <w:lang w:val="ru-RU" w:eastAsia="ru-RU"/>
              </w:rPr>
            </w:pPr>
            <w:r w:rsidRPr="00D841B1">
              <w:rPr>
                <w:lang w:val="ru-RU" w:eastAsia="ru-RU"/>
              </w:rPr>
              <w:t>База данных</w:t>
            </w:r>
          </w:p>
        </w:tc>
      </w:tr>
      <w:tr w:rsidR="009B3B51" w:rsidRPr="002B2CAE" w14:paraId="2F54691F" w14:textId="77777777" w:rsidTr="00A779EB">
        <w:trPr>
          <w:cantSplit/>
        </w:trPr>
        <w:tc>
          <w:tcPr>
            <w:tcW w:w="1127" w:type="pct"/>
            <w:shd w:val="clear" w:color="auto" w:fill="auto"/>
          </w:tcPr>
          <w:p w14:paraId="4C0A35F8" w14:textId="77777777" w:rsidR="009B3B51" w:rsidRPr="00D841B1" w:rsidRDefault="009B3B51" w:rsidP="00A22E4E">
            <w:pPr>
              <w:pStyle w:val="a9"/>
              <w:widowControl w:val="0"/>
              <w:spacing w:before="0" w:after="120"/>
              <w:rPr>
                <w:lang w:val="ru-RU" w:eastAsia="ru-RU"/>
              </w:rPr>
            </w:pPr>
            <w:r w:rsidRPr="00D841B1">
              <w:rPr>
                <w:lang w:val="ru-RU" w:eastAsia="ru-RU"/>
              </w:rPr>
              <w:t>ГОСТ</w:t>
            </w:r>
          </w:p>
        </w:tc>
        <w:tc>
          <w:tcPr>
            <w:tcW w:w="3873" w:type="pct"/>
            <w:shd w:val="clear" w:color="auto" w:fill="auto"/>
          </w:tcPr>
          <w:p w14:paraId="3EC53A25" w14:textId="77777777" w:rsidR="009B3B51" w:rsidRPr="00D841B1" w:rsidRDefault="009B3B51" w:rsidP="00A22E4E">
            <w:pPr>
              <w:pStyle w:val="a9"/>
              <w:widowControl w:val="0"/>
              <w:spacing w:before="0" w:after="120"/>
              <w:rPr>
                <w:lang w:val="ru-RU" w:eastAsia="ru-RU"/>
              </w:rPr>
            </w:pPr>
            <w:r w:rsidRPr="00D841B1">
              <w:rPr>
                <w:lang w:val="ru-RU" w:eastAsia="ru-RU"/>
              </w:rPr>
              <w:t>Государственный стандарт</w:t>
            </w:r>
          </w:p>
        </w:tc>
      </w:tr>
      <w:tr w:rsidR="0071347E" w:rsidRPr="002B2CAE" w14:paraId="010499B0" w14:textId="77777777" w:rsidTr="00A779EB">
        <w:trPr>
          <w:cantSplit/>
        </w:trPr>
        <w:tc>
          <w:tcPr>
            <w:tcW w:w="1127" w:type="pct"/>
            <w:shd w:val="clear" w:color="auto" w:fill="auto"/>
          </w:tcPr>
          <w:p w14:paraId="54518F45" w14:textId="77777777" w:rsidR="0071347E" w:rsidRPr="00D841B1" w:rsidRDefault="0071347E" w:rsidP="00A22E4E">
            <w:pPr>
              <w:pStyle w:val="a9"/>
              <w:widowControl w:val="0"/>
              <w:spacing w:before="0" w:after="120"/>
              <w:rPr>
                <w:lang w:val="ru-RU" w:eastAsia="ru-RU"/>
              </w:rPr>
            </w:pPr>
            <w:r>
              <w:rPr>
                <w:lang w:val="ru-RU" w:eastAsia="ru-RU"/>
              </w:rPr>
              <w:t>ЕПГУ</w:t>
            </w:r>
          </w:p>
        </w:tc>
        <w:tc>
          <w:tcPr>
            <w:tcW w:w="3873" w:type="pct"/>
            <w:shd w:val="clear" w:color="auto" w:fill="auto"/>
          </w:tcPr>
          <w:p w14:paraId="57F22F12" w14:textId="77777777" w:rsidR="0071347E" w:rsidRPr="00D841B1" w:rsidRDefault="0071347E" w:rsidP="00A22E4E">
            <w:pPr>
              <w:pStyle w:val="a9"/>
              <w:widowControl w:val="0"/>
              <w:spacing w:before="0" w:after="120"/>
              <w:rPr>
                <w:lang w:val="ru-RU" w:eastAsia="ru-RU"/>
              </w:rPr>
            </w:pPr>
            <w:r>
              <w:rPr>
                <w:lang w:val="ru-RU" w:eastAsia="ru-RU"/>
              </w:rPr>
              <w:t>Единый портал государственных и муниципальных услуг (функций)</w:t>
            </w:r>
          </w:p>
        </w:tc>
      </w:tr>
      <w:tr w:rsidR="00516F6E" w:rsidRPr="002B2CAE" w14:paraId="66135C95" w14:textId="77777777" w:rsidTr="00A779EB">
        <w:trPr>
          <w:cantSplit/>
        </w:trPr>
        <w:tc>
          <w:tcPr>
            <w:tcW w:w="1127" w:type="pct"/>
            <w:shd w:val="clear" w:color="auto" w:fill="auto"/>
          </w:tcPr>
          <w:p w14:paraId="2888A7BE" w14:textId="77777777" w:rsidR="00516F6E" w:rsidRDefault="00516F6E" w:rsidP="00A22E4E">
            <w:pPr>
              <w:pStyle w:val="affffffa"/>
              <w:widowControl w:val="0"/>
              <w:spacing w:before="0" w:after="120"/>
            </w:pPr>
            <w:r>
              <w:t>ИНН</w:t>
            </w:r>
          </w:p>
        </w:tc>
        <w:tc>
          <w:tcPr>
            <w:tcW w:w="3873" w:type="pct"/>
            <w:shd w:val="clear" w:color="auto" w:fill="auto"/>
          </w:tcPr>
          <w:p w14:paraId="1D97DD59" w14:textId="77777777" w:rsidR="00516F6E" w:rsidRDefault="00516F6E" w:rsidP="00A22E4E">
            <w:pPr>
              <w:pStyle w:val="affffffa"/>
              <w:widowControl w:val="0"/>
              <w:spacing w:before="0" w:after="120"/>
            </w:pPr>
            <w:r>
              <w:t>Идентификационный номер налогоплательщика</w:t>
            </w:r>
          </w:p>
        </w:tc>
      </w:tr>
      <w:tr w:rsidR="00D4500F" w:rsidRPr="002B2CAE" w14:paraId="5044E40A" w14:textId="77777777" w:rsidTr="00A779EB">
        <w:trPr>
          <w:cantSplit/>
        </w:trPr>
        <w:tc>
          <w:tcPr>
            <w:tcW w:w="1127" w:type="pct"/>
            <w:shd w:val="clear" w:color="auto" w:fill="auto"/>
          </w:tcPr>
          <w:p w14:paraId="0FD3BFFF" w14:textId="77777777" w:rsidR="00D4500F" w:rsidRDefault="00D4500F" w:rsidP="00A22E4E">
            <w:pPr>
              <w:pStyle w:val="affffffa"/>
              <w:widowControl w:val="0"/>
              <w:spacing w:before="0" w:after="120"/>
            </w:pPr>
            <w:r>
              <w:t>ИС</w:t>
            </w:r>
          </w:p>
        </w:tc>
        <w:tc>
          <w:tcPr>
            <w:tcW w:w="3873" w:type="pct"/>
            <w:shd w:val="clear" w:color="auto" w:fill="auto"/>
          </w:tcPr>
          <w:p w14:paraId="49795F2C" w14:textId="77777777" w:rsidR="00D4500F" w:rsidRDefault="00D4500F" w:rsidP="00A22E4E">
            <w:pPr>
              <w:pStyle w:val="affffffa"/>
              <w:widowControl w:val="0"/>
              <w:spacing w:before="0" w:after="120"/>
            </w:pPr>
            <w:r>
              <w:t>Информационная Система</w:t>
            </w:r>
          </w:p>
        </w:tc>
      </w:tr>
      <w:tr w:rsidR="00E43544" w:rsidRPr="002B2CAE" w14:paraId="11EDAE61" w14:textId="77777777" w:rsidTr="00A779EB">
        <w:trPr>
          <w:cantSplit/>
        </w:trPr>
        <w:tc>
          <w:tcPr>
            <w:tcW w:w="1127" w:type="pct"/>
            <w:shd w:val="clear" w:color="auto" w:fill="auto"/>
          </w:tcPr>
          <w:p w14:paraId="7DED314A" w14:textId="77777777" w:rsidR="00E43544" w:rsidRDefault="00E43544" w:rsidP="00A22E4E">
            <w:pPr>
              <w:pStyle w:val="affffffa"/>
              <w:widowControl w:val="0"/>
              <w:spacing w:before="0" w:after="120"/>
            </w:pPr>
            <w:r>
              <w:t>КБК</w:t>
            </w:r>
          </w:p>
        </w:tc>
        <w:tc>
          <w:tcPr>
            <w:tcW w:w="3873" w:type="pct"/>
            <w:shd w:val="clear" w:color="auto" w:fill="auto"/>
          </w:tcPr>
          <w:p w14:paraId="0F88E609" w14:textId="77777777" w:rsidR="00E43544" w:rsidRDefault="00E43544" w:rsidP="00A22E4E">
            <w:pPr>
              <w:pStyle w:val="affffffa"/>
              <w:widowControl w:val="0"/>
              <w:spacing w:before="0" w:after="120"/>
            </w:pPr>
            <w:r>
              <w:t>Код бюджетной классификации</w:t>
            </w:r>
          </w:p>
        </w:tc>
      </w:tr>
      <w:tr w:rsidR="00AE280A" w:rsidRPr="002B2CAE" w14:paraId="303D8E75" w14:textId="77777777" w:rsidTr="00A779EB">
        <w:trPr>
          <w:cantSplit/>
        </w:trPr>
        <w:tc>
          <w:tcPr>
            <w:tcW w:w="1127" w:type="pct"/>
            <w:shd w:val="clear" w:color="auto" w:fill="auto"/>
          </w:tcPr>
          <w:p w14:paraId="6647812C" w14:textId="77777777" w:rsidR="00AE280A" w:rsidRDefault="00AE280A" w:rsidP="00A22E4E">
            <w:pPr>
              <w:pStyle w:val="affffffa"/>
              <w:widowControl w:val="0"/>
              <w:spacing w:before="0" w:after="120"/>
            </w:pPr>
            <w:r>
              <w:t>КМВ</w:t>
            </w:r>
          </w:p>
        </w:tc>
        <w:tc>
          <w:tcPr>
            <w:tcW w:w="3873" w:type="pct"/>
            <w:shd w:val="clear" w:color="auto" w:fill="auto"/>
          </w:tcPr>
          <w:p w14:paraId="60336F31" w14:textId="77777777" w:rsidR="00AE280A" w:rsidRDefault="00AE280A" w:rsidP="00A22E4E">
            <w:pPr>
              <w:pStyle w:val="affffffa"/>
              <w:widowControl w:val="0"/>
              <w:spacing w:before="0" w:after="120"/>
            </w:pPr>
            <w:r>
              <w:t>Карта межведомственного взаимодействия</w:t>
            </w:r>
          </w:p>
        </w:tc>
      </w:tr>
      <w:tr w:rsidR="00516F6E" w:rsidRPr="002B2CAE" w14:paraId="0A39FD5F" w14:textId="77777777" w:rsidTr="00A779EB">
        <w:trPr>
          <w:cantSplit/>
        </w:trPr>
        <w:tc>
          <w:tcPr>
            <w:tcW w:w="1127" w:type="pct"/>
            <w:shd w:val="clear" w:color="auto" w:fill="auto"/>
          </w:tcPr>
          <w:p w14:paraId="448EE84F" w14:textId="77777777" w:rsidR="00516F6E" w:rsidRDefault="00516F6E" w:rsidP="00A22E4E">
            <w:pPr>
              <w:pStyle w:val="affffffa"/>
              <w:widowControl w:val="0"/>
              <w:spacing w:before="0" w:after="120"/>
            </w:pPr>
            <w:r>
              <w:t>КПП</w:t>
            </w:r>
          </w:p>
        </w:tc>
        <w:tc>
          <w:tcPr>
            <w:tcW w:w="3873" w:type="pct"/>
            <w:shd w:val="clear" w:color="auto" w:fill="auto"/>
          </w:tcPr>
          <w:p w14:paraId="3972F551" w14:textId="77777777" w:rsidR="00516F6E" w:rsidRDefault="00516F6E" w:rsidP="00A22E4E">
            <w:pPr>
              <w:pStyle w:val="affffffa"/>
              <w:widowControl w:val="0"/>
              <w:spacing w:before="0" w:after="120"/>
            </w:pPr>
            <w:r>
              <w:t>Код причины постановки на учет</w:t>
            </w:r>
          </w:p>
        </w:tc>
      </w:tr>
      <w:tr w:rsidR="00AE280A" w:rsidRPr="002B2CAE" w14:paraId="726C9091" w14:textId="77777777" w:rsidTr="00A779EB">
        <w:trPr>
          <w:cantSplit/>
        </w:trPr>
        <w:tc>
          <w:tcPr>
            <w:tcW w:w="1127" w:type="pct"/>
            <w:shd w:val="clear" w:color="auto" w:fill="auto"/>
          </w:tcPr>
          <w:p w14:paraId="6DB9C9ED" w14:textId="77777777" w:rsidR="00AE280A" w:rsidRDefault="00AE280A" w:rsidP="00A22E4E">
            <w:pPr>
              <w:pStyle w:val="a9"/>
              <w:widowControl w:val="0"/>
              <w:spacing w:before="0" w:after="120"/>
              <w:rPr>
                <w:lang w:val="ru-RU" w:eastAsia="ru-RU"/>
              </w:rPr>
            </w:pPr>
            <w:r>
              <w:rPr>
                <w:lang w:val="ru-RU" w:eastAsia="ru-RU"/>
              </w:rPr>
              <w:t>МВ</w:t>
            </w:r>
          </w:p>
        </w:tc>
        <w:tc>
          <w:tcPr>
            <w:tcW w:w="3873" w:type="pct"/>
            <w:shd w:val="clear" w:color="auto" w:fill="auto"/>
          </w:tcPr>
          <w:p w14:paraId="0B846D94" w14:textId="77777777" w:rsidR="00AE280A" w:rsidRPr="00D841B1" w:rsidRDefault="00AE280A" w:rsidP="00A22E4E">
            <w:pPr>
              <w:pStyle w:val="a9"/>
              <w:widowControl w:val="0"/>
              <w:spacing w:before="0" w:after="120"/>
              <w:rPr>
                <w:lang w:val="ru-RU" w:eastAsia="ru-RU"/>
              </w:rPr>
            </w:pPr>
            <w:r>
              <w:rPr>
                <w:lang w:val="ru-RU" w:eastAsia="ru-RU"/>
              </w:rPr>
              <w:t>Межведомственное взаимодействие</w:t>
            </w:r>
          </w:p>
        </w:tc>
      </w:tr>
      <w:tr w:rsidR="00993C4B" w:rsidRPr="002B2CAE" w14:paraId="51BB6B3C" w14:textId="77777777" w:rsidTr="00A779EB">
        <w:trPr>
          <w:cantSplit/>
        </w:trPr>
        <w:tc>
          <w:tcPr>
            <w:tcW w:w="1127" w:type="pct"/>
            <w:shd w:val="clear" w:color="auto" w:fill="auto"/>
          </w:tcPr>
          <w:p w14:paraId="49F307A8" w14:textId="77777777" w:rsidR="00993C4B" w:rsidRPr="00D841B1" w:rsidRDefault="002802EA" w:rsidP="00A22E4E">
            <w:pPr>
              <w:pStyle w:val="a9"/>
              <w:widowControl w:val="0"/>
              <w:spacing w:before="0" w:after="120"/>
              <w:rPr>
                <w:lang w:val="ru-RU" w:eastAsia="ru-RU"/>
              </w:rPr>
            </w:pPr>
            <w:r>
              <w:rPr>
                <w:lang w:val="ru-RU" w:eastAsia="ru-RU"/>
              </w:rPr>
              <w:t>Минэкономразвития России</w:t>
            </w:r>
          </w:p>
        </w:tc>
        <w:tc>
          <w:tcPr>
            <w:tcW w:w="3873" w:type="pct"/>
            <w:shd w:val="clear" w:color="auto" w:fill="auto"/>
          </w:tcPr>
          <w:p w14:paraId="0B7990FA" w14:textId="2F2CB8B1" w:rsidR="00993C4B" w:rsidRPr="00D841B1" w:rsidRDefault="00993C4B" w:rsidP="00A22E4E">
            <w:pPr>
              <w:pStyle w:val="a9"/>
              <w:widowControl w:val="0"/>
              <w:spacing w:before="0" w:after="120"/>
              <w:rPr>
                <w:lang w:val="ru-RU" w:eastAsia="ru-RU"/>
              </w:rPr>
            </w:pPr>
            <w:r w:rsidRPr="00D841B1">
              <w:rPr>
                <w:lang w:val="ru-RU" w:eastAsia="ru-RU"/>
              </w:rPr>
              <w:t xml:space="preserve">Министерство экономического развития </w:t>
            </w:r>
            <w:r w:rsidR="00881E5C">
              <w:rPr>
                <w:lang w:val="ru-RU" w:eastAsia="ru-RU"/>
              </w:rPr>
              <w:t>Российской Ф</w:t>
            </w:r>
            <w:r w:rsidR="002802EA">
              <w:rPr>
                <w:lang w:val="ru-RU" w:eastAsia="ru-RU"/>
              </w:rPr>
              <w:t>едерации</w:t>
            </w:r>
          </w:p>
        </w:tc>
      </w:tr>
      <w:tr w:rsidR="00AE280A" w:rsidRPr="002B2CAE" w14:paraId="2C1B0654" w14:textId="77777777" w:rsidTr="00A779EB">
        <w:trPr>
          <w:cantSplit/>
        </w:trPr>
        <w:tc>
          <w:tcPr>
            <w:tcW w:w="1127" w:type="pct"/>
            <w:shd w:val="clear" w:color="auto" w:fill="auto"/>
          </w:tcPr>
          <w:p w14:paraId="1E0DC147" w14:textId="77777777" w:rsidR="00AE280A" w:rsidRPr="00D841B1" w:rsidRDefault="00AE280A" w:rsidP="00A22E4E">
            <w:pPr>
              <w:pStyle w:val="a9"/>
              <w:widowControl w:val="0"/>
              <w:spacing w:before="0" w:after="120"/>
              <w:rPr>
                <w:lang w:val="ru-RU" w:eastAsia="ru-RU"/>
              </w:rPr>
            </w:pPr>
            <w:r>
              <w:rPr>
                <w:lang w:val="ru-RU" w:eastAsia="ru-RU"/>
              </w:rPr>
              <w:t>НОУ</w:t>
            </w:r>
          </w:p>
        </w:tc>
        <w:tc>
          <w:tcPr>
            <w:tcW w:w="3873" w:type="pct"/>
            <w:shd w:val="clear" w:color="auto" w:fill="auto"/>
          </w:tcPr>
          <w:p w14:paraId="10BC8A87" w14:textId="77777777" w:rsidR="00AE280A" w:rsidRPr="00D841B1" w:rsidRDefault="00AE280A" w:rsidP="00A22E4E">
            <w:pPr>
              <w:pStyle w:val="a9"/>
              <w:widowControl w:val="0"/>
              <w:spacing w:before="0" w:after="120"/>
              <w:rPr>
                <w:lang w:val="ru-RU" w:eastAsia="ru-RU"/>
              </w:rPr>
            </w:pPr>
            <w:r>
              <w:rPr>
                <w:lang w:val="ru-RU" w:eastAsia="ru-RU"/>
              </w:rPr>
              <w:t>Необходимые и обязательные услуги</w:t>
            </w:r>
          </w:p>
        </w:tc>
      </w:tr>
      <w:tr w:rsidR="00A41CAF" w:rsidRPr="002B2CAE" w14:paraId="70B0DA9E" w14:textId="77777777" w:rsidTr="00A779EB">
        <w:trPr>
          <w:cantSplit/>
        </w:trPr>
        <w:tc>
          <w:tcPr>
            <w:tcW w:w="1127" w:type="pct"/>
            <w:shd w:val="clear" w:color="auto" w:fill="auto"/>
          </w:tcPr>
          <w:p w14:paraId="23CEA194" w14:textId="77777777" w:rsidR="00A41CAF" w:rsidRPr="00D841B1" w:rsidRDefault="00A41CAF" w:rsidP="00A22E4E">
            <w:pPr>
              <w:pStyle w:val="a9"/>
              <w:widowControl w:val="0"/>
              <w:spacing w:before="0" w:after="120"/>
              <w:rPr>
                <w:lang w:val="ru-RU" w:eastAsia="ru-RU"/>
              </w:rPr>
            </w:pPr>
            <w:r w:rsidRPr="00D841B1">
              <w:rPr>
                <w:lang w:val="ru-RU" w:eastAsia="ru-RU"/>
              </w:rPr>
              <w:t>НПА</w:t>
            </w:r>
          </w:p>
        </w:tc>
        <w:tc>
          <w:tcPr>
            <w:tcW w:w="3873" w:type="pct"/>
            <w:shd w:val="clear" w:color="auto" w:fill="auto"/>
          </w:tcPr>
          <w:p w14:paraId="4919752B" w14:textId="77777777" w:rsidR="00A41CAF" w:rsidRPr="00D841B1" w:rsidRDefault="00A41CAF" w:rsidP="00A22E4E">
            <w:pPr>
              <w:pStyle w:val="a9"/>
              <w:widowControl w:val="0"/>
              <w:spacing w:before="0" w:after="120"/>
              <w:rPr>
                <w:lang w:val="ru-RU" w:eastAsia="ru-RU"/>
              </w:rPr>
            </w:pPr>
            <w:r w:rsidRPr="00D841B1">
              <w:rPr>
                <w:lang w:val="ru-RU" w:eastAsia="ru-RU"/>
              </w:rPr>
              <w:t>Норм</w:t>
            </w:r>
            <w:r w:rsidR="00821CA2" w:rsidRPr="00D841B1">
              <w:rPr>
                <w:lang w:val="ru-RU" w:eastAsia="ru-RU"/>
              </w:rPr>
              <w:t>а</w:t>
            </w:r>
            <w:r w:rsidRPr="00D841B1">
              <w:rPr>
                <w:lang w:val="ru-RU" w:eastAsia="ru-RU"/>
              </w:rPr>
              <w:t>тивно-правовой акт</w:t>
            </w:r>
          </w:p>
        </w:tc>
      </w:tr>
      <w:tr w:rsidR="00EE581D" w:rsidRPr="002B2CAE" w14:paraId="25F9801A" w14:textId="77777777" w:rsidTr="00A779EB">
        <w:trPr>
          <w:cantSplit/>
        </w:trPr>
        <w:tc>
          <w:tcPr>
            <w:tcW w:w="1127" w:type="pct"/>
            <w:shd w:val="clear" w:color="auto" w:fill="auto"/>
          </w:tcPr>
          <w:p w14:paraId="4BBFE419" w14:textId="77777777" w:rsidR="00EE581D" w:rsidRPr="00393911" w:rsidRDefault="00EE581D" w:rsidP="00A22E4E">
            <w:pPr>
              <w:pStyle w:val="a9"/>
              <w:widowControl w:val="0"/>
              <w:spacing w:before="0" w:after="120"/>
              <w:rPr>
                <w:lang w:val="en-US" w:eastAsia="ru-RU"/>
              </w:rPr>
            </w:pPr>
            <w:r w:rsidRPr="00D841B1">
              <w:rPr>
                <w:lang w:val="ru-RU" w:eastAsia="ru-RU"/>
              </w:rPr>
              <w:t>ОГВ</w:t>
            </w:r>
            <w:r w:rsidR="00164C43" w:rsidRPr="00D841B1">
              <w:rPr>
                <w:lang w:val="ru-RU" w:eastAsia="ru-RU"/>
              </w:rPr>
              <w:t>, Госорган</w:t>
            </w:r>
            <w:r w:rsidR="00393911">
              <w:rPr>
                <w:lang w:val="ru-RU" w:eastAsia="ru-RU"/>
              </w:rPr>
              <w:t>, Орган власти</w:t>
            </w:r>
          </w:p>
        </w:tc>
        <w:tc>
          <w:tcPr>
            <w:tcW w:w="3873" w:type="pct"/>
            <w:shd w:val="clear" w:color="auto" w:fill="auto"/>
          </w:tcPr>
          <w:p w14:paraId="1B9E60EF" w14:textId="77777777" w:rsidR="00EE581D" w:rsidRPr="00D841B1" w:rsidRDefault="00EE581D" w:rsidP="00A22E4E">
            <w:pPr>
              <w:pStyle w:val="a9"/>
              <w:widowControl w:val="0"/>
              <w:spacing w:before="0" w:after="120"/>
              <w:rPr>
                <w:lang w:val="ru-RU" w:eastAsia="ru-RU"/>
              </w:rPr>
            </w:pPr>
            <w:r w:rsidRPr="00D841B1">
              <w:rPr>
                <w:lang w:val="ru-RU" w:eastAsia="ru-RU"/>
              </w:rPr>
              <w:t>Орган государственной власти</w:t>
            </w:r>
          </w:p>
        </w:tc>
      </w:tr>
      <w:tr w:rsidR="00E43544" w:rsidRPr="002B2CAE" w14:paraId="79779454" w14:textId="77777777" w:rsidTr="00A779EB">
        <w:trPr>
          <w:cantSplit/>
        </w:trPr>
        <w:tc>
          <w:tcPr>
            <w:tcW w:w="1127" w:type="pct"/>
            <w:shd w:val="clear" w:color="auto" w:fill="auto"/>
          </w:tcPr>
          <w:p w14:paraId="6FB41FA9" w14:textId="77777777" w:rsidR="00E43544" w:rsidRPr="00D841B1" w:rsidRDefault="00E43544" w:rsidP="00A22E4E">
            <w:pPr>
              <w:pStyle w:val="a9"/>
              <w:widowControl w:val="0"/>
              <w:spacing w:before="0" w:after="120"/>
              <w:rPr>
                <w:lang w:val="ru-RU" w:eastAsia="ru-RU"/>
              </w:rPr>
            </w:pPr>
            <w:r w:rsidRPr="00D841B1">
              <w:rPr>
                <w:lang w:val="ru-RU" w:eastAsia="ru-RU"/>
              </w:rPr>
              <w:t>ОИВ</w:t>
            </w:r>
          </w:p>
        </w:tc>
        <w:tc>
          <w:tcPr>
            <w:tcW w:w="3873" w:type="pct"/>
            <w:shd w:val="clear" w:color="auto" w:fill="auto"/>
          </w:tcPr>
          <w:p w14:paraId="6C2F9BC4" w14:textId="77777777" w:rsidR="00E43544" w:rsidRPr="00D841B1" w:rsidRDefault="00E43544" w:rsidP="00A22E4E">
            <w:pPr>
              <w:pStyle w:val="a9"/>
              <w:widowControl w:val="0"/>
              <w:spacing w:before="0" w:after="120"/>
              <w:rPr>
                <w:lang w:val="ru-RU" w:eastAsia="ru-RU"/>
              </w:rPr>
            </w:pPr>
            <w:r w:rsidRPr="00D841B1">
              <w:rPr>
                <w:lang w:val="ru-RU" w:eastAsia="ru-RU"/>
              </w:rPr>
              <w:t>Орган исполнительной власти</w:t>
            </w:r>
          </w:p>
        </w:tc>
      </w:tr>
      <w:tr w:rsidR="007D291F" w:rsidRPr="002B2CAE" w14:paraId="480926E8" w14:textId="77777777" w:rsidTr="00A779EB">
        <w:trPr>
          <w:cantSplit/>
        </w:trPr>
        <w:tc>
          <w:tcPr>
            <w:tcW w:w="1127" w:type="pct"/>
            <w:shd w:val="clear" w:color="auto" w:fill="auto"/>
          </w:tcPr>
          <w:p w14:paraId="7B824A88" w14:textId="77777777" w:rsidR="007D291F" w:rsidRPr="00D841B1" w:rsidRDefault="007D291F" w:rsidP="00A22E4E">
            <w:pPr>
              <w:pStyle w:val="a9"/>
              <w:widowControl w:val="0"/>
              <w:spacing w:before="0" w:after="120"/>
              <w:rPr>
                <w:lang w:val="ru-RU" w:eastAsia="ru-RU"/>
              </w:rPr>
            </w:pPr>
            <w:r w:rsidRPr="00D841B1">
              <w:rPr>
                <w:lang w:val="ru-RU" w:eastAsia="ru-RU"/>
              </w:rPr>
              <w:t>ОМСУ</w:t>
            </w:r>
          </w:p>
        </w:tc>
        <w:tc>
          <w:tcPr>
            <w:tcW w:w="3873" w:type="pct"/>
            <w:shd w:val="clear" w:color="auto" w:fill="auto"/>
          </w:tcPr>
          <w:p w14:paraId="50723286" w14:textId="77777777" w:rsidR="007D291F" w:rsidRPr="00D841B1" w:rsidRDefault="007D291F" w:rsidP="00A22E4E">
            <w:pPr>
              <w:pStyle w:val="a9"/>
              <w:widowControl w:val="0"/>
              <w:spacing w:before="0" w:after="120"/>
              <w:rPr>
                <w:lang w:val="ru-RU" w:eastAsia="ru-RU"/>
              </w:rPr>
            </w:pPr>
            <w:r w:rsidRPr="00D841B1">
              <w:rPr>
                <w:lang w:val="ru-RU" w:eastAsia="ru-RU"/>
              </w:rPr>
              <w:t>Орган местного самоуправления</w:t>
            </w:r>
          </w:p>
        </w:tc>
      </w:tr>
      <w:tr w:rsidR="00A41CAF" w:rsidRPr="002B2CAE" w14:paraId="445DC521" w14:textId="77777777" w:rsidTr="00A779EB">
        <w:trPr>
          <w:cantSplit/>
        </w:trPr>
        <w:tc>
          <w:tcPr>
            <w:tcW w:w="1127" w:type="pct"/>
            <w:shd w:val="clear" w:color="auto" w:fill="auto"/>
          </w:tcPr>
          <w:p w14:paraId="22265F29" w14:textId="77777777" w:rsidR="00A41CAF" w:rsidRPr="00D841B1" w:rsidRDefault="00A41CAF" w:rsidP="00A22E4E">
            <w:pPr>
              <w:pStyle w:val="a9"/>
              <w:widowControl w:val="0"/>
              <w:spacing w:before="0" w:after="120"/>
              <w:rPr>
                <w:lang w:val="ru-RU" w:eastAsia="ru-RU"/>
              </w:rPr>
            </w:pPr>
            <w:r w:rsidRPr="00D841B1">
              <w:rPr>
                <w:lang w:val="ru-RU" w:eastAsia="ru-RU"/>
              </w:rPr>
              <w:t>ПО</w:t>
            </w:r>
          </w:p>
        </w:tc>
        <w:tc>
          <w:tcPr>
            <w:tcW w:w="3873" w:type="pct"/>
            <w:shd w:val="clear" w:color="auto" w:fill="auto"/>
          </w:tcPr>
          <w:p w14:paraId="351D694F" w14:textId="77777777" w:rsidR="00A41CAF" w:rsidRPr="00D841B1" w:rsidRDefault="00A41CAF" w:rsidP="00A22E4E">
            <w:pPr>
              <w:pStyle w:val="a9"/>
              <w:widowControl w:val="0"/>
              <w:spacing w:before="0" w:after="120"/>
              <w:rPr>
                <w:lang w:val="ru-RU" w:eastAsia="ru-RU"/>
              </w:rPr>
            </w:pPr>
            <w:r w:rsidRPr="00D841B1">
              <w:rPr>
                <w:lang w:val="ru-RU" w:eastAsia="ru-RU"/>
              </w:rPr>
              <w:t>Программное обеспечение</w:t>
            </w:r>
          </w:p>
        </w:tc>
      </w:tr>
      <w:tr w:rsidR="0086068F" w:rsidRPr="0086068F" w14:paraId="214B9AE4" w14:textId="77777777" w:rsidTr="00A779EB">
        <w:trPr>
          <w:cantSplit/>
        </w:trPr>
        <w:tc>
          <w:tcPr>
            <w:tcW w:w="1127" w:type="pct"/>
            <w:shd w:val="clear" w:color="auto" w:fill="auto"/>
          </w:tcPr>
          <w:p w14:paraId="5C605D20" w14:textId="77777777" w:rsidR="0086068F" w:rsidRPr="00D841B1" w:rsidRDefault="0086068F" w:rsidP="00A22E4E">
            <w:pPr>
              <w:pStyle w:val="a9"/>
              <w:widowControl w:val="0"/>
              <w:spacing w:before="0" w:after="120"/>
              <w:rPr>
                <w:lang w:val="ru-RU" w:eastAsia="ru-RU"/>
              </w:rPr>
            </w:pPr>
            <w:r w:rsidRPr="00D841B1">
              <w:rPr>
                <w:lang w:val="ru-RU" w:eastAsia="ru-RU"/>
              </w:rPr>
              <w:t>Портал</w:t>
            </w:r>
          </w:p>
        </w:tc>
        <w:tc>
          <w:tcPr>
            <w:tcW w:w="3873" w:type="pct"/>
            <w:shd w:val="clear" w:color="auto" w:fill="auto"/>
          </w:tcPr>
          <w:p w14:paraId="77E1822B" w14:textId="77777777" w:rsidR="0086068F" w:rsidRPr="00D841B1" w:rsidRDefault="0086068F" w:rsidP="00A22E4E">
            <w:pPr>
              <w:pStyle w:val="a9"/>
              <w:widowControl w:val="0"/>
              <w:spacing w:before="0" w:after="120"/>
              <w:rPr>
                <w:lang w:val="ru-RU" w:eastAsia="ru-RU"/>
              </w:rPr>
            </w:pPr>
            <w:r w:rsidRPr="00D841B1">
              <w:rPr>
                <w:lang w:val="ru-RU" w:eastAsia="ru-RU"/>
              </w:rPr>
              <w:t>Региональный портал государственных и муниципальных услуг</w:t>
            </w:r>
          </w:p>
        </w:tc>
      </w:tr>
      <w:tr w:rsidR="006B59EB" w:rsidRPr="0086068F" w14:paraId="22B50ACA" w14:textId="77777777" w:rsidTr="00A779EB">
        <w:trPr>
          <w:cantSplit/>
        </w:trPr>
        <w:tc>
          <w:tcPr>
            <w:tcW w:w="1127" w:type="pct"/>
            <w:shd w:val="clear" w:color="auto" w:fill="auto"/>
          </w:tcPr>
          <w:p w14:paraId="6C81ECA0" w14:textId="77777777" w:rsidR="006B59EB" w:rsidRPr="00D841B1" w:rsidRDefault="006B59EB" w:rsidP="00A22E4E">
            <w:pPr>
              <w:pStyle w:val="a9"/>
              <w:widowControl w:val="0"/>
              <w:spacing w:before="0" w:after="120"/>
              <w:rPr>
                <w:lang w:val="ru-RU" w:eastAsia="ru-RU"/>
              </w:rPr>
            </w:pPr>
            <w:r>
              <w:rPr>
                <w:lang w:val="ru-RU" w:eastAsia="ru-RU"/>
              </w:rPr>
              <w:lastRenderedPageBreak/>
              <w:t>ПП №861</w:t>
            </w:r>
          </w:p>
        </w:tc>
        <w:tc>
          <w:tcPr>
            <w:tcW w:w="3873" w:type="pct"/>
            <w:shd w:val="clear" w:color="auto" w:fill="auto"/>
          </w:tcPr>
          <w:p w14:paraId="4F5FA11F" w14:textId="77777777" w:rsidR="006B59EB" w:rsidRPr="006B59EB" w:rsidRDefault="006B59EB" w:rsidP="00A22E4E">
            <w:pPr>
              <w:pStyle w:val="a9"/>
              <w:widowControl w:val="0"/>
              <w:spacing w:before="0" w:after="120"/>
              <w:rPr>
                <w:lang w:val="ru-RU" w:eastAsia="ru-RU"/>
              </w:rPr>
            </w:pPr>
            <w:r w:rsidRPr="006B59EB">
              <w:rPr>
                <w:lang w:val="ru-RU" w:eastAsia="ru-RU"/>
              </w:rPr>
              <w:t>Постановление Правительства РФ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C67A70" w:rsidRPr="002B2CAE" w14:paraId="7085DFD9" w14:textId="77777777" w:rsidTr="00A779EB">
        <w:trPr>
          <w:cantSplit/>
        </w:trPr>
        <w:tc>
          <w:tcPr>
            <w:tcW w:w="1127" w:type="pct"/>
            <w:shd w:val="clear" w:color="auto" w:fill="auto"/>
          </w:tcPr>
          <w:p w14:paraId="166BA9C6" w14:textId="77777777" w:rsidR="00C67A70" w:rsidRPr="00D841B1" w:rsidRDefault="00C67A70" w:rsidP="00A22E4E">
            <w:pPr>
              <w:pStyle w:val="a9"/>
              <w:widowControl w:val="0"/>
              <w:spacing w:before="0" w:after="120"/>
              <w:rPr>
                <w:lang w:val="ru-RU" w:eastAsia="ru-RU"/>
              </w:rPr>
            </w:pPr>
            <w:r w:rsidRPr="00D841B1">
              <w:rPr>
                <w:lang w:val="ru-RU" w:eastAsia="ru-RU"/>
              </w:rPr>
              <w:t>РД</w:t>
            </w:r>
          </w:p>
        </w:tc>
        <w:tc>
          <w:tcPr>
            <w:tcW w:w="3873" w:type="pct"/>
            <w:shd w:val="clear" w:color="auto" w:fill="auto"/>
          </w:tcPr>
          <w:p w14:paraId="3B5CC1DC" w14:textId="4DDCC481" w:rsidR="00C67A70" w:rsidRPr="00D841B1" w:rsidRDefault="00C67A70" w:rsidP="00A22E4E">
            <w:pPr>
              <w:pStyle w:val="a9"/>
              <w:widowControl w:val="0"/>
              <w:spacing w:before="0" w:after="120"/>
              <w:rPr>
                <w:lang w:val="ru-RU" w:eastAsia="ru-RU"/>
              </w:rPr>
            </w:pPr>
            <w:r w:rsidRPr="00D841B1">
              <w:rPr>
                <w:lang w:val="ru-RU" w:eastAsia="ru-RU"/>
              </w:rPr>
              <w:t>Р</w:t>
            </w:r>
            <w:r w:rsidR="00881E5C">
              <w:rPr>
                <w:lang w:val="ru-RU" w:eastAsia="ru-RU"/>
              </w:rPr>
              <w:t>абочий</w:t>
            </w:r>
            <w:r w:rsidRPr="00D841B1">
              <w:rPr>
                <w:lang w:val="ru-RU" w:eastAsia="ru-RU"/>
              </w:rPr>
              <w:t xml:space="preserve"> документ</w:t>
            </w:r>
          </w:p>
        </w:tc>
      </w:tr>
      <w:tr w:rsidR="00993C4B" w:rsidRPr="002B2CAE" w14:paraId="09BCC4EF" w14:textId="77777777" w:rsidTr="00A779EB">
        <w:trPr>
          <w:cantSplit/>
        </w:trPr>
        <w:tc>
          <w:tcPr>
            <w:tcW w:w="1127" w:type="pct"/>
            <w:shd w:val="clear" w:color="auto" w:fill="auto"/>
          </w:tcPr>
          <w:p w14:paraId="5AE97A3F" w14:textId="77777777" w:rsidR="00993C4B" w:rsidRPr="00D841B1" w:rsidRDefault="00993C4B" w:rsidP="00A22E4E">
            <w:pPr>
              <w:pStyle w:val="a9"/>
              <w:widowControl w:val="0"/>
              <w:spacing w:before="0" w:after="120"/>
              <w:rPr>
                <w:lang w:val="ru-RU" w:eastAsia="ru-RU"/>
              </w:rPr>
            </w:pPr>
            <w:r w:rsidRPr="00D841B1">
              <w:rPr>
                <w:lang w:val="ru-RU" w:eastAsia="ru-RU"/>
              </w:rPr>
              <w:t>РФ</w:t>
            </w:r>
          </w:p>
        </w:tc>
        <w:tc>
          <w:tcPr>
            <w:tcW w:w="3873" w:type="pct"/>
            <w:shd w:val="clear" w:color="auto" w:fill="auto"/>
          </w:tcPr>
          <w:p w14:paraId="4A03AAD0" w14:textId="77777777" w:rsidR="00993C4B" w:rsidRPr="00D841B1" w:rsidRDefault="00993C4B" w:rsidP="00A22E4E">
            <w:pPr>
              <w:pStyle w:val="a9"/>
              <w:widowControl w:val="0"/>
              <w:spacing w:before="0" w:after="120"/>
              <w:rPr>
                <w:lang w:val="ru-RU" w:eastAsia="ru-RU"/>
              </w:rPr>
            </w:pPr>
            <w:r w:rsidRPr="00D841B1">
              <w:rPr>
                <w:lang w:val="ru-RU" w:eastAsia="ru-RU"/>
              </w:rPr>
              <w:t>Российская Федерация</w:t>
            </w:r>
          </w:p>
        </w:tc>
      </w:tr>
      <w:tr w:rsidR="00AE280A" w:rsidRPr="002B2CAE" w14:paraId="43B441EC" w14:textId="77777777" w:rsidTr="00A779EB">
        <w:trPr>
          <w:cantSplit/>
        </w:trPr>
        <w:tc>
          <w:tcPr>
            <w:tcW w:w="1127" w:type="pct"/>
            <w:shd w:val="clear" w:color="auto" w:fill="auto"/>
          </w:tcPr>
          <w:p w14:paraId="29DBB05C" w14:textId="77777777" w:rsidR="00AE280A" w:rsidRPr="00D841B1" w:rsidRDefault="00AE280A" w:rsidP="00A22E4E">
            <w:pPr>
              <w:pStyle w:val="a9"/>
              <w:widowControl w:val="0"/>
              <w:spacing w:before="0" w:after="120"/>
              <w:rPr>
                <w:lang w:val="ru-RU" w:eastAsia="ru-RU"/>
              </w:rPr>
            </w:pPr>
            <w:r>
              <w:rPr>
                <w:lang w:val="ru-RU" w:eastAsia="ru-RU"/>
              </w:rPr>
              <w:t>СМЭВ</w:t>
            </w:r>
          </w:p>
        </w:tc>
        <w:tc>
          <w:tcPr>
            <w:tcW w:w="3873" w:type="pct"/>
            <w:shd w:val="clear" w:color="auto" w:fill="auto"/>
          </w:tcPr>
          <w:p w14:paraId="6C09815A" w14:textId="77777777" w:rsidR="00AE280A" w:rsidRPr="00D841B1" w:rsidRDefault="00AE280A" w:rsidP="00A22E4E">
            <w:pPr>
              <w:pStyle w:val="a9"/>
              <w:widowControl w:val="0"/>
              <w:spacing w:before="0" w:after="120"/>
              <w:rPr>
                <w:lang w:val="ru-RU" w:eastAsia="ru-RU"/>
              </w:rPr>
            </w:pPr>
            <w:r>
              <w:rPr>
                <w:lang w:val="ru-RU" w:eastAsia="ru-RU"/>
              </w:rPr>
              <w:t>Система межведомственного электронного взаимодействия</w:t>
            </w:r>
          </w:p>
        </w:tc>
      </w:tr>
      <w:tr w:rsidR="003A1557" w:rsidRPr="002B2CAE" w14:paraId="19149877" w14:textId="77777777" w:rsidTr="00A779EB">
        <w:trPr>
          <w:cantSplit/>
        </w:trPr>
        <w:tc>
          <w:tcPr>
            <w:tcW w:w="1127" w:type="pct"/>
            <w:shd w:val="clear" w:color="auto" w:fill="auto"/>
          </w:tcPr>
          <w:p w14:paraId="0C83BC82" w14:textId="4629D742" w:rsidR="003A1557" w:rsidRDefault="003A1557" w:rsidP="00A22E4E">
            <w:pPr>
              <w:pStyle w:val="a9"/>
              <w:widowControl w:val="0"/>
              <w:spacing w:before="0" w:after="120"/>
              <w:rPr>
                <w:lang w:val="ru-RU" w:eastAsia="ru-RU"/>
              </w:rPr>
            </w:pPr>
            <w:r>
              <w:rPr>
                <w:lang w:val="ru-RU" w:eastAsia="ru-RU"/>
              </w:rPr>
              <w:t>СПГУ</w:t>
            </w:r>
          </w:p>
        </w:tc>
        <w:tc>
          <w:tcPr>
            <w:tcW w:w="3873" w:type="pct"/>
            <w:shd w:val="clear" w:color="auto" w:fill="auto"/>
          </w:tcPr>
          <w:p w14:paraId="34E38FE8" w14:textId="0BCAF36A" w:rsidR="003A1557" w:rsidRDefault="003A1557" w:rsidP="00A22E4E">
            <w:pPr>
              <w:pStyle w:val="a9"/>
              <w:widowControl w:val="0"/>
              <w:spacing w:before="0" w:after="120"/>
              <w:rPr>
                <w:lang w:val="ru-RU" w:eastAsia="ru-RU"/>
              </w:rPr>
            </w:pPr>
            <w:r w:rsidRPr="00D743B7">
              <w:t>Системе</w:t>
            </w:r>
            <w:r>
              <w:t xml:space="preserve"> порталов и реестров государственных и муниципальных услуг</w:t>
            </w:r>
          </w:p>
        </w:tc>
      </w:tr>
      <w:tr w:rsidR="009B3B51" w:rsidRPr="002B2CAE" w14:paraId="3E62D63F" w14:textId="77777777" w:rsidTr="00A779EB">
        <w:trPr>
          <w:cantSplit/>
        </w:trPr>
        <w:tc>
          <w:tcPr>
            <w:tcW w:w="1127" w:type="pct"/>
            <w:shd w:val="clear" w:color="auto" w:fill="auto"/>
          </w:tcPr>
          <w:p w14:paraId="7551C7AF" w14:textId="77777777" w:rsidR="009B3B51" w:rsidRPr="00D841B1" w:rsidRDefault="009B3B51" w:rsidP="00A22E4E">
            <w:pPr>
              <w:pStyle w:val="a9"/>
              <w:widowControl w:val="0"/>
              <w:spacing w:before="0" w:after="120"/>
              <w:rPr>
                <w:lang w:val="ru-RU" w:eastAsia="ru-RU"/>
              </w:rPr>
            </w:pPr>
            <w:r w:rsidRPr="00D841B1">
              <w:rPr>
                <w:lang w:val="ru-RU" w:eastAsia="ru-RU"/>
              </w:rPr>
              <w:t>СУБД</w:t>
            </w:r>
          </w:p>
        </w:tc>
        <w:tc>
          <w:tcPr>
            <w:tcW w:w="3873" w:type="pct"/>
            <w:shd w:val="clear" w:color="auto" w:fill="auto"/>
          </w:tcPr>
          <w:p w14:paraId="5D667351" w14:textId="77777777" w:rsidR="009B3B51" w:rsidRPr="00D841B1" w:rsidRDefault="009B3B51" w:rsidP="00A22E4E">
            <w:pPr>
              <w:pStyle w:val="a9"/>
              <w:widowControl w:val="0"/>
              <w:spacing w:before="0" w:after="120"/>
              <w:rPr>
                <w:lang w:val="ru-RU" w:eastAsia="ru-RU"/>
              </w:rPr>
            </w:pPr>
            <w:r w:rsidRPr="00D841B1">
              <w:rPr>
                <w:lang w:val="ru-RU" w:eastAsia="ru-RU"/>
              </w:rPr>
              <w:t>Система управления базами данных</w:t>
            </w:r>
          </w:p>
        </w:tc>
      </w:tr>
      <w:tr w:rsidR="00AE280A" w:rsidRPr="002B2CAE" w14:paraId="430761AB" w14:textId="77777777" w:rsidTr="00A779EB">
        <w:trPr>
          <w:cantSplit/>
        </w:trPr>
        <w:tc>
          <w:tcPr>
            <w:tcW w:w="1127" w:type="pct"/>
            <w:shd w:val="clear" w:color="auto" w:fill="auto"/>
          </w:tcPr>
          <w:p w14:paraId="70C21756" w14:textId="77777777" w:rsidR="00AE280A" w:rsidRPr="00D841B1" w:rsidRDefault="00AE280A" w:rsidP="00A22E4E">
            <w:pPr>
              <w:pStyle w:val="a9"/>
              <w:widowControl w:val="0"/>
              <w:spacing w:before="0" w:after="120"/>
              <w:rPr>
                <w:lang w:val="ru-RU" w:eastAsia="ru-RU"/>
              </w:rPr>
            </w:pPr>
            <w:r>
              <w:rPr>
                <w:lang w:val="ru-RU" w:eastAsia="ru-RU"/>
              </w:rPr>
              <w:t>ТКМВ</w:t>
            </w:r>
          </w:p>
        </w:tc>
        <w:tc>
          <w:tcPr>
            <w:tcW w:w="3873" w:type="pct"/>
            <w:shd w:val="clear" w:color="auto" w:fill="auto"/>
          </w:tcPr>
          <w:p w14:paraId="61062006" w14:textId="77777777" w:rsidR="00AE280A" w:rsidRPr="00D841B1" w:rsidRDefault="00AE280A" w:rsidP="00A22E4E">
            <w:pPr>
              <w:pStyle w:val="a9"/>
              <w:widowControl w:val="0"/>
              <w:spacing w:before="0" w:after="120"/>
              <w:rPr>
                <w:lang w:val="ru-RU" w:eastAsia="ru-RU"/>
              </w:rPr>
            </w:pPr>
            <w:r>
              <w:rPr>
                <w:lang w:val="ru-RU" w:eastAsia="ru-RU"/>
              </w:rPr>
              <w:t>Технологическая карта межведомственного взаимодействия</w:t>
            </w:r>
          </w:p>
        </w:tc>
      </w:tr>
      <w:tr w:rsidR="00A779EB" w:rsidRPr="002B2CAE" w14:paraId="1103E829" w14:textId="77777777" w:rsidTr="00A779EB">
        <w:trPr>
          <w:cantSplit/>
        </w:trPr>
        <w:tc>
          <w:tcPr>
            <w:tcW w:w="1127" w:type="pct"/>
            <w:shd w:val="clear" w:color="auto" w:fill="auto"/>
          </w:tcPr>
          <w:p w14:paraId="0D3AAEA6" w14:textId="469964A9" w:rsidR="00A779EB" w:rsidRPr="00D841B1" w:rsidRDefault="00532AE1" w:rsidP="00A22E4E">
            <w:pPr>
              <w:pStyle w:val="a9"/>
              <w:widowControl w:val="0"/>
              <w:spacing w:before="0" w:after="120"/>
              <w:rPr>
                <w:lang w:val="ru-RU" w:eastAsia="ru-RU"/>
              </w:rPr>
            </w:pPr>
            <w:r>
              <w:rPr>
                <w:lang w:val="ru-RU" w:eastAsia="ru-RU"/>
              </w:rPr>
              <w:t>Типовой реестр</w:t>
            </w:r>
            <w:r w:rsidR="00882D54">
              <w:rPr>
                <w:lang w:val="ru-RU" w:eastAsia="ru-RU"/>
              </w:rPr>
              <w:t>, Система</w:t>
            </w:r>
          </w:p>
        </w:tc>
        <w:tc>
          <w:tcPr>
            <w:tcW w:w="3873" w:type="pct"/>
            <w:shd w:val="clear" w:color="auto" w:fill="auto"/>
          </w:tcPr>
          <w:p w14:paraId="1F4ABB66" w14:textId="03FC8F85" w:rsidR="00A779EB" w:rsidRPr="00D841B1" w:rsidRDefault="00532AE1" w:rsidP="00A22E4E">
            <w:pPr>
              <w:pStyle w:val="a9"/>
              <w:widowControl w:val="0"/>
              <w:spacing w:before="0" w:after="120"/>
              <w:rPr>
                <w:lang w:val="ru-RU" w:eastAsia="ru-RU"/>
              </w:rPr>
            </w:pPr>
            <w:r>
              <w:rPr>
                <w:rStyle w:val="afff3"/>
                <w:i w:val="0"/>
              </w:rPr>
              <w:t>Регион</w:t>
            </w:r>
            <w:r>
              <w:rPr>
                <w:lang w:val="ru-RU" w:eastAsia="ru-RU"/>
              </w:rPr>
              <w:t>альный реестр государственных и муниципальных услуг (функций)</w:t>
            </w:r>
          </w:p>
        </w:tc>
      </w:tr>
      <w:tr w:rsidR="00943E48" w:rsidRPr="002B2CAE" w14:paraId="27F0FC22" w14:textId="77777777" w:rsidTr="00A779EB">
        <w:trPr>
          <w:cantSplit/>
        </w:trPr>
        <w:tc>
          <w:tcPr>
            <w:tcW w:w="1127" w:type="pct"/>
            <w:shd w:val="clear" w:color="auto" w:fill="auto"/>
          </w:tcPr>
          <w:p w14:paraId="5DEE37E5" w14:textId="77777777" w:rsidR="00943E48" w:rsidRPr="00D841B1" w:rsidRDefault="00943E48" w:rsidP="00A22E4E">
            <w:pPr>
              <w:pStyle w:val="a9"/>
              <w:widowControl w:val="0"/>
              <w:spacing w:before="0" w:after="120"/>
              <w:rPr>
                <w:lang w:val="ru-RU" w:eastAsia="ru-RU"/>
              </w:rPr>
            </w:pPr>
            <w:r w:rsidRPr="00D841B1">
              <w:rPr>
                <w:lang w:val="ru-RU" w:eastAsia="ru-RU"/>
              </w:rPr>
              <w:t>ФМС</w:t>
            </w:r>
          </w:p>
        </w:tc>
        <w:tc>
          <w:tcPr>
            <w:tcW w:w="3873" w:type="pct"/>
            <w:shd w:val="clear" w:color="auto" w:fill="auto"/>
          </w:tcPr>
          <w:p w14:paraId="16E34594" w14:textId="77777777" w:rsidR="00943E48" w:rsidRPr="00D841B1" w:rsidRDefault="00943E48" w:rsidP="00A22E4E">
            <w:pPr>
              <w:pStyle w:val="a9"/>
              <w:widowControl w:val="0"/>
              <w:spacing w:before="0" w:after="120"/>
              <w:rPr>
                <w:lang w:val="ru-RU" w:eastAsia="ru-RU"/>
              </w:rPr>
            </w:pPr>
            <w:r w:rsidRPr="00D841B1">
              <w:rPr>
                <w:lang w:val="ru-RU" w:eastAsia="ru-RU"/>
              </w:rPr>
              <w:t>Федеральная миграционная служба</w:t>
            </w:r>
          </w:p>
        </w:tc>
      </w:tr>
      <w:tr w:rsidR="00993C4B" w:rsidRPr="002B2CAE" w14:paraId="1F95C194" w14:textId="77777777" w:rsidTr="00A779EB">
        <w:trPr>
          <w:cantSplit/>
        </w:trPr>
        <w:tc>
          <w:tcPr>
            <w:tcW w:w="1127" w:type="pct"/>
            <w:shd w:val="clear" w:color="auto" w:fill="auto"/>
          </w:tcPr>
          <w:p w14:paraId="6305751F" w14:textId="77777777" w:rsidR="00993C4B" w:rsidRPr="00D841B1" w:rsidRDefault="00993C4B" w:rsidP="00A22E4E">
            <w:pPr>
              <w:pStyle w:val="a9"/>
              <w:widowControl w:val="0"/>
              <w:spacing w:before="0" w:after="120"/>
              <w:rPr>
                <w:lang w:val="ru-RU" w:eastAsia="ru-RU"/>
              </w:rPr>
            </w:pPr>
            <w:r w:rsidRPr="00D841B1">
              <w:rPr>
                <w:lang w:val="ru-RU" w:eastAsia="ru-RU"/>
              </w:rPr>
              <w:t>ФОИВ</w:t>
            </w:r>
          </w:p>
        </w:tc>
        <w:tc>
          <w:tcPr>
            <w:tcW w:w="3873" w:type="pct"/>
            <w:shd w:val="clear" w:color="auto" w:fill="auto"/>
          </w:tcPr>
          <w:p w14:paraId="636B1F1F" w14:textId="77777777" w:rsidR="00993C4B" w:rsidRPr="00D841B1" w:rsidRDefault="00993C4B" w:rsidP="00A22E4E">
            <w:pPr>
              <w:pStyle w:val="a9"/>
              <w:widowControl w:val="0"/>
              <w:spacing w:before="0" w:after="120"/>
              <w:rPr>
                <w:lang w:val="ru-RU" w:eastAsia="ru-RU"/>
              </w:rPr>
            </w:pPr>
            <w:r w:rsidRPr="00D841B1">
              <w:rPr>
                <w:lang w:val="ru-RU" w:eastAsia="ru-RU"/>
              </w:rPr>
              <w:t>Федеральный орган исполнительной власти</w:t>
            </w:r>
          </w:p>
        </w:tc>
      </w:tr>
      <w:tr w:rsidR="00254C36" w:rsidRPr="002B2CAE" w14:paraId="101624B1" w14:textId="77777777" w:rsidTr="00A779EB">
        <w:trPr>
          <w:cantSplit/>
        </w:trPr>
        <w:tc>
          <w:tcPr>
            <w:tcW w:w="1127" w:type="pct"/>
            <w:shd w:val="clear" w:color="auto" w:fill="auto"/>
          </w:tcPr>
          <w:p w14:paraId="4F301206" w14:textId="77777777" w:rsidR="00254C36" w:rsidRPr="00D841B1" w:rsidRDefault="00DB499C" w:rsidP="00A22E4E">
            <w:pPr>
              <w:pStyle w:val="a9"/>
              <w:widowControl w:val="0"/>
              <w:spacing w:before="0" w:after="120"/>
              <w:rPr>
                <w:lang w:val="ru-RU" w:eastAsia="ru-RU"/>
              </w:rPr>
            </w:pPr>
            <w:r>
              <w:rPr>
                <w:lang w:val="ru-RU" w:eastAsia="ru-RU"/>
              </w:rPr>
              <w:t>Э</w:t>
            </w:r>
            <w:r w:rsidR="00254C36" w:rsidRPr="00D841B1">
              <w:rPr>
                <w:lang w:val="ru-RU" w:eastAsia="ru-RU"/>
              </w:rPr>
              <w:t>П</w:t>
            </w:r>
          </w:p>
        </w:tc>
        <w:tc>
          <w:tcPr>
            <w:tcW w:w="3873" w:type="pct"/>
            <w:shd w:val="clear" w:color="auto" w:fill="auto"/>
          </w:tcPr>
          <w:p w14:paraId="0230400F" w14:textId="77777777" w:rsidR="00254C36" w:rsidRPr="00D841B1" w:rsidRDefault="00DB499C" w:rsidP="00A22E4E">
            <w:pPr>
              <w:pStyle w:val="a9"/>
              <w:widowControl w:val="0"/>
              <w:spacing w:before="0" w:after="120"/>
              <w:rPr>
                <w:lang w:val="ru-RU" w:eastAsia="ru-RU"/>
              </w:rPr>
            </w:pPr>
            <w:r>
              <w:rPr>
                <w:lang w:val="ru-RU" w:eastAsia="ru-RU"/>
              </w:rPr>
              <w:t>Электронная</w:t>
            </w:r>
            <w:r w:rsidR="00254C36" w:rsidRPr="00D841B1">
              <w:rPr>
                <w:lang w:val="ru-RU" w:eastAsia="ru-RU"/>
              </w:rPr>
              <w:t xml:space="preserve"> подпись</w:t>
            </w:r>
          </w:p>
        </w:tc>
      </w:tr>
      <w:tr w:rsidR="0086068F" w:rsidRPr="0086068F" w14:paraId="248B5401" w14:textId="77777777" w:rsidTr="00A779EB">
        <w:trPr>
          <w:cantSplit/>
        </w:trPr>
        <w:tc>
          <w:tcPr>
            <w:tcW w:w="1127" w:type="pct"/>
            <w:shd w:val="clear" w:color="auto" w:fill="auto"/>
          </w:tcPr>
          <w:p w14:paraId="3C8A5858" w14:textId="77777777" w:rsidR="0086068F" w:rsidRPr="00D841B1" w:rsidRDefault="0086068F" w:rsidP="00A22E4E">
            <w:pPr>
              <w:pStyle w:val="a9"/>
              <w:widowControl w:val="0"/>
              <w:spacing w:before="0" w:after="120"/>
              <w:rPr>
                <w:lang w:val="ru-RU" w:eastAsia="ru-RU"/>
              </w:rPr>
            </w:pPr>
            <w:r w:rsidRPr="00D841B1">
              <w:rPr>
                <w:lang w:val="ru-RU" w:eastAsia="ru-RU"/>
              </w:rPr>
              <w:t>ЮЗД</w:t>
            </w:r>
          </w:p>
        </w:tc>
        <w:tc>
          <w:tcPr>
            <w:tcW w:w="3873" w:type="pct"/>
            <w:shd w:val="clear" w:color="auto" w:fill="auto"/>
          </w:tcPr>
          <w:p w14:paraId="226C01BC" w14:textId="77777777" w:rsidR="0086068F" w:rsidRPr="00D841B1" w:rsidRDefault="0086068F" w:rsidP="00A22E4E">
            <w:pPr>
              <w:pStyle w:val="a9"/>
              <w:widowControl w:val="0"/>
              <w:spacing w:before="0" w:after="120"/>
              <w:rPr>
                <w:lang w:val="ru-RU" w:eastAsia="ru-RU"/>
              </w:rPr>
            </w:pPr>
            <w:r w:rsidRPr="00D841B1">
              <w:rPr>
                <w:lang w:val="ru-RU" w:eastAsia="ru-RU"/>
              </w:rPr>
              <w:t>Юридически значимые действия</w:t>
            </w:r>
          </w:p>
        </w:tc>
      </w:tr>
      <w:tr w:rsidR="00AC587F" w:rsidRPr="0086068F" w14:paraId="55B74EE3" w14:textId="77777777" w:rsidTr="00A779EB">
        <w:trPr>
          <w:cantSplit/>
        </w:trPr>
        <w:tc>
          <w:tcPr>
            <w:tcW w:w="1127" w:type="pct"/>
            <w:shd w:val="clear" w:color="auto" w:fill="auto"/>
          </w:tcPr>
          <w:p w14:paraId="71484040" w14:textId="745A3AE5" w:rsidR="00AC587F" w:rsidRPr="00AC587F" w:rsidRDefault="00AC587F" w:rsidP="00A22E4E">
            <w:pPr>
              <w:pStyle w:val="a9"/>
              <w:widowControl w:val="0"/>
              <w:spacing w:before="0" w:after="120"/>
              <w:rPr>
                <w:lang w:val="en-US" w:eastAsia="ru-RU"/>
              </w:rPr>
            </w:pPr>
            <w:r>
              <w:rPr>
                <w:lang w:val="en-US" w:eastAsia="ru-RU"/>
              </w:rPr>
              <w:t>CSV</w:t>
            </w:r>
          </w:p>
        </w:tc>
        <w:tc>
          <w:tcPr>
            <w:tcW w:w="3873" w:type="pct"/>
            <w:shd w:val="clear" w:color="auto" w:fill="auto"/>
          </w:tcPr>
          <w:p w14:paraId="7BD5D773" w14:textId="13F3AC94" w:rsidR="00AC587F" w:rsidRPr="003F7CCD" w:rsidRDefault="003F7CCD" w:rsidP="00A22E4E">
            <w:pPr>
              <w:pStyle w:val="a9"/>
              <w:widowControl w:val="0"/>
              <w:spacing w:before="0" w:after="120"/>
              <w:rPr>
                <w:lang w:val="ru-RU" w:eastAsia="ru-RU"/>
              </w:rPr>
            </w:pPr>
            <w:r w:rsidRPr="003F7CCD">
              <w:rPr>
                <w:lang w:val="ru-RU" w:eastAsia="ru-RU"/>
              </w:rPr>
              <w:t>Comma-Separated Values - текстовый формат, предназначенный для представления табличных данных</w:t>
            </w:r>
          </w:p>
        </w:tc>
      </w:tr>
      <w:tr w:rsidR="0086068F" w:rsidRPr="0086068F" w14:paraId="31FB3A53" w14:textId="77777777" w:rsidTr="00A779EB">
        <w:trPr>
          <w:cantSplit/>
        </w:trPr>
        <w:tc>
          <w:tcPr>
            <w:tcW w:w="1127" w:type="pct"/>
            <w:shd w:val="clear" w:color="auto" w:fill="auto"/>
          </w:tcPr>
          <w:p w14:paraId="10226184" w14:textId="1A5706CE" w:rsidR="0086068F" w:rsidRPr="00D841B1" w:rsidRDefault="00881E5C" w:rsidP="00A22E4E">
            <w:pPr>
              <w:pStyle w:val="a9"/>
              <w:widowControl w:val="0"/>
              <w:spacing w:before="0" w:after="120"/>
              <w:rPr>
                <w:lang w:val="ru-RU" w:eastAsia="ru-RU"/>
              </w:rPr>
            </w:pPr>
            <w:r>
              <w:rPr>
                <w:lang w:val="en-US" w:eastAsia="ru-RU"/>
              </w:rPr>
              <w:t>e</w:t>
            </w:r>
            <w:r w:rsidR="0086068F" w:rsidRPr="00D841B1">
              <w:rPr>
                <w:lang w:val="ru-RU" w:eastAsia="ru-RU"/>
              </w:rPr>
              <w:t>-mail</w:t>
            </w:r>
          </w:p>
        </w:tc>
        <w:tc>
          <w:tcPr>
            <w:tcW w:w="3873" w:type="pct"/>
            <w:shd w:val="clear" w:color="auto" w:fill="auto"/>
          </w:tcPr>
          <w:p w14:paraId="1203AC72" w14:textId="77777777" w:rsidR="0086068F" w:rsidRPr="00D841B1" w:rsidRDefault="0086068F" w:rsidP="00A22E4E">
            <w:pPr>
              <w:pStyle w:val="a9"/>
              <w:widowControl w:val="0"/>
              <w:spacing w:before="0" w:after="120"/>
              <w:rPr>
                <w:lang w:val="ru-RU" w:eastAsia="ru-RU"/>
              </w:rPr>
            </w:pPr>
            <w:r w:rsidRPr="00D841B1">
              <w:rPr>
                <w:lang w:val="ru-RU" w:eastAsia="ru-RU"/>
              </w:rPr>
              <w:t>Адрес электронного почтового ящика</w:t>
            </w:r>
          </w:p>
        </w:tc>
      </w:tr>
      <w:tr w:rsidR="00AC587F" w:rsidRPr="00830B52" w14:paraId="180B4977" w14:textId="77777777" w:rsidTr="00A779EB">
        <w:trPr>
          <w:cantSplit/>
        </w:trPr>
        <w:tc>
          <w:tcPr>
            <w:tcW w:w="1127" w:type="pct"/>
            <w:shd w:val="clear" w:color="auto" w:fill="auto"/>
          </w:tcPr>
          <w:p w14:paraId="7B5882B4" w14:textId="316A4833" w:rsidR="00AC587F" w:rsidRDefault="00AC587F" w:rsidP="00A22E4E">
            <w:pPr>
              <w:pStyle w:val="a9"/>
              <w:widowControl w:val="0"/>
              <w:spacing w:before="0" w:after="120"/>
              <w:rPr>
                <w:lang w:val="en-US" w:eastAsia="ru-RU"/>
              </w:rPr>
            </w:pPr>
            <w:r>
              <w:rPr>
                <w:lang w:val="en-US" w:eastAsia="ru-RU"/>
              </w:rPr>
              <w:t>JSON</w:t>
            </w:r>
          </w:p>
        </w:tc>
        <w:tc>
          <w:tcPr>
            <w:tcW w:w="3873" w:type="pct"/>
            <w:shd w:val="clear" w:color="auto" w:fill="auto"/>
          </w:tcPr>
          <w:p w14:paraId="0D9B40A2" w14:textId="3C253456" w:rsidR="00AC587F" w:rsidRPr="003F7CCD" w:rsidRDefault="00AC587F" w:rsidP="00A22E4E">
            <w:pPr>
              <w:pStyle w:val="a9"/>
              <w:widowControl w:val="0"/>
              <w:spacing w:before="0" w:after="120"/>
              <w:rPr>
                <w:lang w:val="en-US" w:eastAsia="ru-RU"/>
              </w:rPr>
            </w:pPr>
            <w:r w:rsidRPr="00B431BA">
              <w:rPr>
                <w:lang w:val="en-US" w:eastAsia="ru-RU"/>
              </w:rPr>
              <w:t xml:space="preserve">JavaScript Object Notation </w:t>
            </w:r>
            <w:r w:rsidR="003F7CCD" w:rsidRPr="00B431BA">
              <w:rPr>
                <w:lang w:val="en-US" w:eastAsia="ru-RU"/>
              </w:rPr>
              <w:t>–</w:t>
            </w:r>
            <w:r w:rsidRPr="00B431BA">
              <w:rPr>
                <w:lang w:val="en-US" w:eastAsia="ru-RU"/>
              </w:rPr>
              <w:t xml:space="preserve"> </w:t>
            </w:r>
            <w:r w:rsidR="003F7CCD" w:rsidRPr="003F7CCD">
              <w:rPr>
                <w:lang w:val="ru-RU" w:eastAsia="ru-RU"/>
              </w:rPr>
              <w:t>формат</w:t>
            </w:r>
            <w:r w:rsidR="003F7CCD" w:rsidRPr="00B431BA">
              <w:rPr>
                <w:lang w:val="en-US" w:eastAsia="ru-RU"/>
              </w:rPr>
              <w:t xml:space="preserve"> </w:t>
            </w:r>
            <w:r w:rsidR="003F7CCD" w:rsidRPr="003F7CCD">
              <w:rPr>
                <w:lang w:val="ru-RU" w:eastAsia="ru-RU"/>
              </w:rPr>
              <w:t>обмена</w:t>
            </w:r>
            <w:r w:rsidR="003F7CCD" w:rsidRPr="00B431BA">
              <w:rPr>
                <w:lang w:val="en-US" w:eastAsia="ru-RU"/>
              </w:rPr>
              <w:t xml:space="preserve"> </w:t>
            </w:r>
            <w:r w:rsidR="003F7CCD" w:rsidRPr="003F7CCD">
              <w:rPr>
                <w:lang w:val="ru-RU" w:eastAsia="ru-RU"/>
              </w:rPr>
              <w:t>данными</w:t>
            </w:r>
          </w:p>
        </w:tc>
      </w:tr>
      <w:tr w:rsidR="0086068F" w:rsidRPr="0086068F" w14:paraId="44CB8777" w14:textId="77777777" w:rsidTr="00A779EB">
        <w:trPr>
          <w:cantSplit/>
        </w:trPr>
        <w:tc>
          <w:tcPr>
            <w:tcW w:w="1127" w:type="pct"/>
            <w:shd w:val="clear" w:color="auto" w:fill="auto"/>
          </w:tcPr>
          <w:p w14:paraId="0DF962BD" w14:textId="77777777" w:rsidR="0086068F" w:rsidRPr="00D841B1" w:rsidRDefault="0086068F" w:rsidP="00A22E4E">
            <w:pPr>
              <w:pStyle w:val="a9"/>
              <w:widowControl w:val="0"/>
              <w:spacing w:before="0" w:after="120"/>
              <w:rPr>
                <w:lang w:val="ru-RU" w:eastAsia="ru-RU"/>
              </w:rPr>
            </w:pPr>
            <w:r w:rsidRPr="00D841B1">
              <w:rPr>
                <w:bCs w:val="0"/>
                <w:lang w:val="ru-RU" w:eastAsia="ru-RU"/>
              </w:rPr>
              <w:t>HTML</w:t>
            </w:r>
          </w:p>
        </w:tc>
        <w:tc>
          <w:tcPr>
            <w:tcW w:w="3873" w:type="pct"/>
            <w:shd w:val="clear" w:color="auto" w:fill="auto"/>
          </w:tcPr>
          <w:p w14:paraId="334DA54F" w14:textId="77777777" w:rsidR="0086068F" w:rsidRPr="00D841B1" w:rsidRDefault="0086068F" w:rsidP="00A22E4E">
            <w:pPr>
              <w:pStyle w:val="a9"/>
              <w:widowControl w:val="0"/>
              <w:spacing w:before="0" w:after="120"/>
              <w:rPr>
                <w:lang w:val="ru-RU" w:eastAsia="ru-RU"/>
              </w:rPr>
            </w:pPr>
            <w:r w:rsidRPr="00D841B1">
              <w:rPr>
                <w:lang w:val="ru-RU" w:eastAsia="ru-RU"/>
              </w:rPr>
              <w:t>HyperText Markup Language - Язык гипертекстовой разметки</w:t>
            </w:r>
          </w:p>
        </w:tc>
      </w:tr>
      <w:tr w:rsidR="009B3B51" w:rsidRPr="002B2CAE" w14:paraId="655C2CBB" w14:textId="77777777" w:rsidTr="00A779EB">
        <w:trPr>
          <w:cantSplit/>
        </w:trPr>
        <w:tc>
          <w:tcPr>
            <w:tcW w:w="1127" w:type="pct"/>
            <w:shd w:val="clear" w:color="auto" w:fill="auto"/>
          </w:tcPr>
          <w:p w14:paraId="4F18A9CF" w14:textId="77777777" w:rsidR="009B3B51" w:rsidRPr="00D841B1" w:rsidRDefault="009B3B51" w:rsidP="00A22E4E">
            <w:pPr>
              <w:pStyle w:val="a9"/>
              <w:widowControl w:val="0"/>
              <w:spacing w:before="0" w:after="120"/>
              <w:rPr>
                <w:lang w:val="ru-RU" w:eastAsia="ru-RU"/>
              </w:rPr>
            </w:pPr>
            <w:r w:rsidRPr="00D841B1">
              <w:rPr>
                <w:lang w:val="ru-RU" w:eastAsia="ru-RU"/>
              </w:rPr>
              <w:t>SQL</w:t>
            </w:r>
          </w:p>
        </w:tc>
        <w:tc>
          <w:tcPr>
            <w:tcW w:w="3873" w:type="pct"/>
            <w:shd w:val="clear" w:color="auto" w:fill="auto"/>
          </w:tcPr>
          <w:p w14:paraId="00375247" w14:textId="77777777" w:rsidR="009B3B51" w:rsidRPr="00D841B1" w:rsidRDefault="009B3B51" w:rsidP="00A22E4E">
            <w:pPr>
              <w:pStyle w:val="a9"/>
              <w:widowControl w:val="0"/>
              <w:spacing w:before="0" w:after="120"/>
              <w:rPr>
                <w:lang w:val="ru-RU" w:eastAsia="ru-RU"/>
              </w:rPr>
            </w:pPr>
            <w:r w:rsidRPr="00D841B1">
              <w:rPr>
                <w:lang w:val="ru-RU" w:eastAsia="ru-RU"/>
              </w:rPr>
              <w:t>Structured Query Language – Язык структурированных запросов</w:t>
            </w:r>
          </w:p>
        </w:tc>
      </w:tr>
      <w:tr w:rsidR="009B3B51" w:rsidRPr="002B2CAE" w14:paraId="6D9AA023" w14:textId="77777777" w:rsidTr="00A779EB">
        <w:trPr>
          <w:cantSplit/>
        </w:trPr>
        <w:tc>
          <w:tcPr>
            <w:tcW w:w="1127" w:type="pct"/>
            <w:shd w:val="clear" w:color="auto" w:fill="auto"/>
          </w:tcPr>
          <w:p w14:paraId="1C2CF1F5" w14:textId="77777777" w:rsidR="009B3B51" w:rsidRPr="00D841B1" w:rsidRDefault="009B3B51" w:rsidP="00A22E4E">
            <w:pPr>
              <w:pStyle w:val="a9"/>
              <w:widowControl w:val="0"/>
              <w:spacing w:before="0" w:after="120"/>
              <w:rPr>
                <w:lang w:val="ru-RU" w:eastAsia="ru-RU"/>
              </w:rPr>
            </w:pPr>
            <w:r w:rsidRPr="00D841B1">
              <w:rPr>
                <w:lang w:val="ru-RU" w:eastAsia="ru-RU"/>
              </w:rPr>
              <w:t>RAM</w:t>
            </w:r>
          </w:p>
        </w:tc>
        <w:tc>
          <w:tcPr>
            <w:tcW w:w="3873" w:type="pct"/>
            <w:shd w:val="clear" w:color="auto" w:fill="auto"/>
          </w:tcPr>
          <w:p w14:paraId="034AF4B6" w14:textId="77777777" w:rsidR="009B3B51" w:rsidRPr="00D841B1" w:rsidRDefault="009B3B51" w:rsidP="00A22E4E">
            <w:pPr>
              <w:pStyle w:val="a9"/>
              <w:widowControl w:val="0"/>
              <w:spacing w:before="0" w:after="120"/>
              <w:rPr>
                <w:lang w:val="ru-RU" w:eastAsia="ru-RU"/>
              </w:rPr>
            </w:pPr>
            <w:r w:rsidRPr="00D841B1">
              <w:rPr>
                <w:lang w:val="ru-RU" w:eastAsia="ru-RU"/>
              </w:rPr>
              <w:t>Random Access Memory – Оперативная память, оперативное запоминающее устройство, ОЗУ</w:t>
            </w:r>
          </w:p>
        </w:tc>
      </w:tr>
      <w:tr w:rsidR="0086068F" w:rsidRPr="002B2CAE" w14:paraId="3D310EA2" w14:textId="77777777" w:rsidTr="00A779EB">
        <w:trPr>
          <w:cantSplit/>
        </w:trPr>
        <w:tc>
          <w:tcPr>
            <w:tcW w:w="1127" w:type="pct"/>
            <w:shd w:val="clear" w:color="auto" w:fill="auto"/>
          </w:tcPr>
          <w:p w14:paraId="5FFE5D7F" w14:textId="77777777" w:rsidR="0086068F" w:rsidRPr="00D841B1" w:rsidRDefault="0086068F" w:rsidP="00A22E4E">
            <w:pPr>
              <w:pStyle w:val="a9"/>
              <w:widowControl w:val="0"/>
              <w:spacing w:before="0" w:after="120"/>
              <w:rPr>
                <w:lang w:val="ru-RU" w:eastAsia="ru-RU"/>
              </w:rPr>
            </w:pPr>
            <w:r w:rsidRPr="00D841B1">
              <w:rPr>
                <w:lang w:val="ru-RU" w:eastAsia="ru-RU"/>
              </w:rPr>
              <w:t>XOR</w:t>
            </w:r>
          </w:p>
        </w:tc>
        <w:tc>
          <w:tcPr>
            <w:tcW w:w="3873" w:type="pct"/>
            <w:shd w:val="clear" w:color="auto" w:fill="auto"/>
          </w:tcPr>
          <w:p w14:paraId="3C55A894" w14:textId="77777777" w:rsidR="0086068F" w:rsidRPr="00D841B1" w:rsidRDefault="0086068F" w:rsidP="00A22E4E">
            <w:pPr>
              <w:pStyle w:val="a9"/>
              <w:widowControl w:val="0"/>
              <w:spacing w:before="0" w:after="120"/>
              <w:rPr>
                <w:lang w:val="ru-RU" w:eastAsia="ru-RU"/>
              </w:rPr>
            </w:pPr>
            <w:r w:rsidRPr="00D841B1">
              <w:rPr>
                <w:lang w:val="ru-RU" w:eastAsia="ru-RU"/>
              </w:rPr>
              <w:t>Логическая операция «Исключающее ИЛИ» двух логических значений. Если они различны, то результат истинен.</w:t>
            </w:r>
          </w:p>
        </w:tc>
      </w:tr>
    </w:tbl>
    <w:p w14:paraId="1E0B20AA" w14:textId="77777777" w:rsidR="00F463E9" w:rsidRDefault="00F463E9" w:rsidP="00A22E4E">
      <w:pPr>
        <w:widowControl w:val="0"/>
      </w:pPr>
    </w:p>
    <w:p w14:paraId="2BF0DBFF" w14:textId="77777777" w:rsidR="00F463E9" w:rsidRDefault="00F463E9" w:rsidP="00A22E4E">
      <w:pPr>
        <w:widowControl w:val="0"/>
      </w:pPr>
      <w:r>
        <w:t>В текст</w:t>
      </w:r>
      <w:r w:rsidRPr="00F463E9">
        <w:t xml:space="preserve"> </w:t>
      </w:r>
      <w:r w:rsidRPr="00A67C0D">
        <w:t xml:space="preserve">введены следующие специальные </w:t>
      </w:r>
      <w:r>
        <w:t>термины и определения:</w:t>
      </w:r>
    </w:p>
    <w:tbl>
      <w:tblPr>
        <w:tblW w:w="5000" w:type="pct"/>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ook w:val="01E0" w:firstRow="1" w:lastRow="1" w:firstColumn="1" w:lastColumn="1" w:noHBand="0" w:noVBand="0"/>
      </w:tblPr>
      <w:tblGrid>
        <w:gridCol w:w="2104"/>
        <w:gridCol w:w="7230"/>
      </w:tblGrid>
      <w:tr w:rsidR="00F463E9" w:rsidRPr="002B2CAE" w14:paraId="5465D5B7" w14:textId="77777777" w:rsidTr="00655EE0">
        <w:trPr>
          <w:cantSplit/>
          <w:tblHeader/>
        </w:trPr>
        <w:tc>
          <w:tcPr>
            <w:tcW w:w="1127" w:type="pct"/>
            <w:shd w:val="pct15" w:color="auto" w:fill="auto"/>
          </w:tcPr>
          <w:p w14:paraId="52348EFE" w14:textId="77777777" w:rsidR="00F463E9" w:rsidRPr="002B2CAE" w:rsidRDefault="00F463E9" w:rsidP="00AC4011">
            <w:pPr>
              <w:pStyle w:val="aff3"/>
            </w:pPr>
            <w:r>
              <w:lastRenderedPageBreak/>
              <w:t>Определение</w:t>
            </w:r>
          </w:p>
        </w:tc>
        <w:tc>
          <w:tcPr>
            <w:tcW w:w="3873" w:type="pct"/>
            <w:shd w:val="pct15" w:color="auto" w:fill="auto"/>
          </w:tcPr>
          <w:p w14:paraId="455E7972" w14:textId="77777777" w:rsidR="00F463E9" w:rsidRPr="002B2CAE" w:rsidRDefault="00F463E9" w:rsidP="00AC4011">
            <w:pPr>
              <w:pStyle w:val="aff3"/>
            </w:pPr>
            <w:r w:rsidRPr="00A67C0D">
              <w:t>Описание</w:t>
            </w:r>
          </w:p>
        </w:tc>
      </w:tr>
      <w:tr w:rsidR="001B49BF" w:rsidRPr="002B2CAE" w14:paraId="443BB188" w14:textId="77777777" w:rsidTr="00655EE0">
        <w:trPr>
          <w:cantSplit/>
        </w:trPr>
        <w:tc>
          <w:tcPr>
            <w:tcW w:w="1127" w:type="pct"/>
            <w:shd w:val="clear" w:color="auto" w:fill="auto"/>
          </w:tcPr>
          <w:p w14:paraId="61C4BC5F" w14:textId="77777777" w:rsidR="001B49BF" w:rsidRDefault="001B49BF" w:rsidP="00A22E4E">
            <w:pPr>
              <w:pStyle w:val="a9"/>
              <w:widowControl w:val="0"/>
              <w:spacing w:before="0" w:after="120"/>
              <w:rPr>
                <w:lang w:val="ru-RU" w:eastAsia="ru-RU"/>
              </w:rPr>
            </w:pPr>
            <w:r>
              <w:rPr>
                <w:lang w:val="ru-RU" w:eastAsia="ru-RU"/>
              </w:rPr>
              <w:t>Запрос прав доступа к КМВ</w:t>
            </w:r>
          </w:p>
        </w:tc>
        <w:tc>
          <w:tcPr>
            <w:tcW w:w="3873" w:type="pct"/>
            <w:shd w:val="clear" w:color="auto" w:fill="auto"/>
          </w:tcPr>
          <w:p w14:paraId="537B821F" w14:textId="77777777" w:rsidR="001B49BF" w:rsidRPr="0015332D" w:rsidRDefault="001B49BF" w:rsidP="00A22E4E">
            <w:pPr>
              <w:pStyle w:val="a9"/>
              <w:widowControl w:val="0"/>
              <w:spacing w:before="0" w:after="120"/>
              <w:rPr>
                <w:lang w:eastAsia="en-US"/>
              </w:rPr>
            </w:pPr>
            <w:r w:rsidRPr="00295158">
              <w:rPr>
                <w:lang w:eastAsia="en-US"/>
              </w:rPr>
              <w:t xml:space="preserve">Заявка, которую потребитель либо методолог формирует для получения прав доступа к КМВ и передает поставщику (если КМВ </w:t>
            </w:r>
            <w:r w:rsidR="00B301A3">
              <w:rPr>
                <w:lang w:val="ru-RU" w:eastAsia="en-US"/>
              </w:rPr>
              <w:t>с</w:t>
            </w:r>
            <w:r w:rsidR="00B301A3" w:rsidRPr="00B301A3">
              <w:rPr>
                <w:lang w:eastAsia="en-US"/>
              </w:rPr>
              <w:t xml:space="preserve"> указанием един</w:t>
            </w:r>
            <w:r w:rsidR="00B301A3">
              <w:rPr>
                <w:lang w:eastAsia="en-US"/>
              </w:rPr>
              <w:t>ственного обладателя информации</w:t>
            </w:r>
            <w:r w:rsidRPr="00295158">
              <w:rPr>
                <w:lang w:eastAsia="en-US"/>
              </w:rPr>
              <w:t xml:space="preserve">) либо </w:t>
            </w:r>
            <w:r w:rsidR="00B301A3">
              <w:rPr>
                <w:lang w:val="ru-RU" w:eastAsia="en-US"/>
              </w:rPr>
              <w:t>формирующему</w:t>
            </w:r>
            <w:r w:rsidRPr="00295158">
              <w:rPr>
                <w:lang w:eastAsia="en-US"/>
              </w:rPr>
              <w:t xml:space="preserve"> </w:t>
            </w:r>
            <w:r>
              <w:rPr>
                <w:lang w:eastAsia="en-US"/>
              </w:rPr>
              <w:t>ОГВ</w:t>
            </w:r>
            <w:r w:rsidRPr="00295158">
              <w:rPr>
                <w:lang w:eastAsia="en-US"/>
              </w:rPr>
              <w:t xml:space="preserve"> (если КМВ </w:t>
            </w:r>
            <w:r w:rsidR="00B301A3">
              <w:rPr>
                <w:lang w:val="ru-RU" w:eastAsia="en-US"/>
              </w:rPr>
              <w:t xml:space="preserve">с </w:t>
            </w:r>
            <w:r w:rsidR="00B301A3" w:rsidRPr="00B301A3">
              <w:rPr>
                <w:lang w:eastAsia="en-US"/>
              </w:rPr>
              <w:t>указанием группы обладателей информации</w:t>
            </w:r>
            <w:r w:rsidRPr="00295158">
              <w:rPr>
                <w:lang w:eastAsia="en-US"/>
              </w:rPr>
              <w:t>) на рассмотрение</w:t>
            </w:r>
          </w:p>
        </w:tc>
      </w:tr>
      <w:tr w:rsidR="00F463E9" w:rsidRPr="002B2CAE" w14:paraId="4F4684A1" w14:textId="77777777" w:rsidTr="00655EE0">
        <w:trPr>
          <w:cantSplit/>
        </w:trPr>
        <w:tc>
          <w:tcPr>
            <w:tcW w:w="1127" w:type="pct"/>
            <w:shd w:val="clear" w:color="auto" w:fill="auto"/>
          </w:tcPr>
          <w:p w14:paraId="4116992E" w14:textId="77777777" w:rsidR="00F463E9" w:rsidRPr="00D841B1" w:rsidRDefault="006D74A7" w:rsidP="00A22E4E">
            <w:pPr>
              <w:pStyle w:val="a9"/>
              <w:widowControl w:val="0"/>
              <w:spacing w:before="0" w:after="120"/>
              <w:rPr>
                <w:lang w:val="ru-RU" w:eastAsia="ru-RU"/>
              </w:rPr>
            </w:pPr>
            <w:r>
              <w:rPr>
                <w:lang w:val="ru-RU" w:eastAsia="ru-RU"/>
              </w:rPr>
              <w:t>Офис</w:t>
            </w:r>
          </w:p>
        </w:tc>
        <w:tc>
          <w:tcPr>
            <w:tcW w:w="3873" w:type="pct"/>
            <w:shd w:val="clear" w:color="auto" w:fill="auto"/>
          </w:tcPr>
          <w:p w14:paraId="1AFF4D55" w14:textId="77777777" w:rsidR="00F463E9" w:rsidRPr="00D841B1" w:rsidRDefault="006D74A7" w:rsidP="00A22E4E">
            <w:pPr>
              <w:pStyle w:val="a9"/>
              <w:widowControl w:val="0"/>
              <w:spacing w:before="0" w:after="120"/>
              <w:rPr>
                <w:lang w:val="ru-RU" w:eastAsia="ru-RU"/>
              </w:rPr>
            </w:pPr>
            <w:r w:rsidRPr="0015332D">
              <w:rPr>
                <w:lang w:eastAsia="en-US"/>
              </w:rPr>
              <w:t>Отдельный офис, в котором размещается организационная единица контрагента (здание с физическим адресом)</w:t>
            </w:r>
          </w:p>
        </w:tc>
      </w:tr>
      <w:tr w:rsidR="001B49BF" w:rsidRPr="002B2CAE" w14:paraId="2F5F6C30" w14:textId="77777777" w:rsidTr="00655EE0">
        <w:trPr>
          <w:cantSplit/>
        </w:trPr>
        <w:tc>
          <w:tcPr>
            <w:tcW w:w="1127" w:type="pct"/>
            <w:shd w:val="clear" w:color="auto" w:fill="auto"/>
          </w:tcPr>
          <w:p w14:paraId="5F5AEAA7" w14:textId="77777777" w:rsidR="001B49BF" w:rsidRDefault="001B49BF" w:rsidP="00A22E4E">
            <w:pPr>
              <w:pStyle w:val="a9"/>
              <w:widowControl w:val="0"/>
              <w:spacing w:before="0" w:after="120"/>
              <w:rPr>
                <w:lang w:val="ru-RU" w:eastAsia="ru-RU"/>
              </w:rPr>
            </w:pPr>
            <w:r>
              <w:rPr>
                <w:lang w:val="ru-RU" w:eastAsia="ru-RU"/>
              </w:rPr>
              <w:t>Права доступа к КМВ</w:t>
            </w:r>
          </w:p>
        </w:tc>
        <w:tc>
          <w:tcPr>
            <w:tcW w:w="3873" w:type="pct"/>
            <w:shd w:val="clear" w:color="auto" w:fill="auto"/>
          </w:tcPr>
          <w:p w14:paraId="3DE90486" w14:textId="77777777" w:rsidR="001B49BF" w:rsidRPr="0015332D" w:rsidRDefault="001B49BF" w:rsidP="00A22E4E">
            <w:pPr>
              <w:pStyle w:val="a9"/>
              <w:widowControl w:val="0"/>
              <w:spacing w:before="0" w:after="120"/>
              <w:rPr>
                <w:lang w:eastAsia="en-US"/>
              </w:rPr>
            </w:pPr>
            <w:r w:rsidRPr="00295158">
              <w:rPr>
                <w:lang w:eastAsia="en-US"/>
              </w:rPr>
              <w:t xml:space="preserve">Сущность, описывающая, собственно, возможность получения КМВ отдельным потребителем. Формируется при подтверждении поставщиком либо утверждающим </w:t>
            </w:r>
            <w:r>
              <w:rPr>
                <w:lang w:eastAsia="en-US"/>
              </w:rPr>
              <w:t>ОГВ</w:t>
            </w:r>
            <w:r w:rsidRPr="00295158">
              <w:rPr>
                <w:lang w:eastAsia="en-US"/>
              </w:rPr>
              <w:t xml:space="preserve"> КМВ запроса прав доступа к данному КМВ на основании сведений из запроса</w:t>
            </w:r>
          </w:p>
        </w:tc>
      </w:tr>
      <w:tr w:rsidR="001B49BF" w:rsidRPr="002B2CAE" w14:paraId="61157A81" w14:textId="77777777" w:rsidTr="00655EE0">
        <w:trPr>
          <w:cantSplit/>
        </w:trPr>
        <w:tc>
          <w:tcPr>
            <w:tcW w:w="1127" w:type="pct"/>
            <w:shd w:val="clear" w:color="auto" w:fill="auto"/>
          </w:tcPr>
          <w:p w14:paraId="7AC6294D" w14:textId="77777777" w:rsidR="001B49BF" w:rsidRDefault="001B49BF" w:rsidP="00A22E4E">
            <w:pPr>
              <w:pStyle w:val="a9"/>
              <w:widowControl w:val="0"/>
              <w:spacing w:before="0" w:after="120"/>
              <w:rPr>
                <w:lang w:val="ru-RU" w:eastAsia="ru-RU"/>
              </w:rPr>
            </w:pPr>
            <w:r>
              <w:rPr>
                <w:lang w:val="ru-RU" w:eastAsia="ru-RU"/>
              </w:rPr>
              <w:t>КМВ</w:t>
            </w:r>
            <w:r w:rsidR="00B301A3">
              <w:t xml:space="preserve"> </w:t>
            </w:r>
            <w:r w:rsidR="00B301A3">
              <w:rPr>
                <w:lang w:val="ru-RU"/>
              </w:rPr>
              <w:t>с</w:t>
            </w:r>
            <w:r w:rsidR="00B301A3" w:rsidRPr="00B301A3">
              <w:rPr>
                <w:lang w:val="ru-RU" w:eastAsia="ru-RU"/>
              </w:rPr>
              <w:t xml:space="preserve"> указанием группы обладателей информации</w:t>
            </w:r>
          </w:p>
        </w:tc>
        <w:tc>
          <w:tcPr>
            <w:tcW w:w="3873" w:type="pct"/>
            <w:shd w:val="clear" w:color="auto" w:fill="auto"/>
          </w:tcPr>
          <w:p w14:paraId="1F2B7433" w14:textId="77777777" w:rsidR="001B49BF" w:rsidRPr="00004020" w:rsidRDefault="001B49BF" w:rsidP="00A22E4E">
            <w:pPr>
              <w:pStyle w:val="a9"/>
              <w:widowControl w:val="0"/>
              <w:spacing w:before="0" w:after="120"/>
              <w:rPr>
                <w:lang w:eastAsia="en-US"/>
              </w:rPr>
            </w:pPr>
            <w:r w:rsidRPr="00295158">
              <w:rPr>
                <w:lang w:eastAsia="en-US"/>
              </w:rPr>
              <w:t xml:space="preserve">КМВ, которая описывает сведения, предоставляемые несколькими </w:t>
            </w:r>
            <w:r>
              <w:rPr>
                <w:lang w:eastAsia="en-US"/>
              </w:rPr>
              <w:t>ОГВ</w:t>
            </w:r>
            <w:r w:rsidRPr="00295158">
              <w:rPr>
                <w:lang w:eastAsia="en-US"/>
              </w:rPr>
              <w:t xml:space="preserve"> (группой </w:t>
            </w:r>
            <w:r>
              <w:rPr>
                <w:lang w:eastAsia="en-US"/>
              </w:rPr>
              <w:t>ОГВ</w:t>
            </w:r>
            <w:r w:rsidRPr="00295158">
              <w:rPr>
                <w:lang w:eastAsia="en-US"/>
              </w:rPr>
              <w:t>)</w:t>
            </w:r>
          </w:p>
        </w:tc>
      </w:tr>
      <w:tr w:rsidR="001B49BF" w:rsidRPr="002B2CAE" w14:paraId="03562B92" w14:textId="77777777" w:rsidTr="00655EE0">
        <w:trPr>
          <w:cantSplit/>
        </w:trPr>
        <w:tc>
          <w:tcPr>
            <w:tcW w:w="1127" w:type="pct"/>
            <w:shd w:val="clear" w:color="auto" w:fill="auto"/>
          </w:tcPr>
          <w:p w14:paraId="100986A0" w14:textId="77777777" w:rsidR="001B49BF" w:rsidRDefault="00B301A3" w:rsidP="00A22E4E">
            <w:pPr>
              <w:pStyle w:val="a9"/>
              <w:widowControl w:val="0"/>
              <w:spacing w:before="0" w:after="120"/>
              <w:rPr>
                <w:lang w:val="ru-RU" w:eastAsia="ru-RU"/>
              </w:rPr>
            </w:pPr>
            <w:r>
              <w:rPr>
                <w:lang w:val="ru-RU" w:eastAsia="ru-RU"/>
              </w:rPr>
              <w:t>Д</w:t>
            </w:r>
            <w:r w:rsidR="001B49BF">
              <w:rPr>
                <w:lang w:val="ru-RU" w:eastAsia="ru-RU"/>
              </w:rPr>
              <w:t>окумент</w:t>
            </w:r>
            <w:r>
              <w:rPr>
                <w:lang w:val="ru-RU"/>
              </w:rPr>
              <w:t xml:space="preserve"> с</w:t>
            </w:r>
            <w:r w:rsidRPr="00B301A3">
              <w:rPr>
                <w:lang w:val="ru-RU" w:eastAsia="ru-RU"/>
              </w:rPr>
              <w:t xml:space="preserve"> указанием группы обладателей информации</w:t>
            </w:r>
          </w:p>
        </w:tc>
        <w:tc>
          <w:tcPr>
            <w:tcW w:w="3873" w:type="pct"/>
            <w:shd w:val="clear" w:color="auto" w:fill="auto"/>
          </w:tcPr>
          <w:p w14:paraId="587E60D8" w14:textId="77777777" w:rsidR="001B49BF" w:rsidRPr="0015332D" w:rsidRDefault="001B49BF" w:rsidP="00A22E4E">
            <w:pPr>
              <w:pStyle w:val="a9"/>
              <w:widowControl w:val="0"/>
              <w:spacing w:before="0" w:after="120"/>
              <w:rPr>
                <w:lang w:eastAsia="en-US"/>
              </w:rPr>
            </w:pPr>
            <w:r w:rsidRPr="00004020">
              <w:rPr>
                <w:lang w:eastAsia="en-US"/>
              </w:rPr>
              <w:t xml:space="preserve">Документ, являющийся типовым в масштабах РФ, отдельного субъекта РФ либо отдельных территориальных единиц. Предоставляется группой поставщиков (в качестве поставщика указывается элемент Справочника групп </w:t>
            </w:r>
            <w:r w:rsidR="00AB3204">
              <w:rPr>
                <w:lang w:val="ru-RU" w:eastAsia="en-US"/>
              </w:rPr>
              <w:t>Органа власти</w:t>
            </w:r>
            <w:r w:rsidRPr="00004020">
              <w:rPr>
                <w:lang w:eastAsia="en-US"/>
              </w:rPr>
              <w:t>)</w:t>
            </w:r>
          </w:p>
        </w:tc>
      </w:tr>
      <w:tr w:rsidR="001B49BF" w:rsidRPr="002B2CAE" w14:paraId="3692F141" w14:textId="77777777" w:rsidTr="00655EE0">
        <w:trPr>
          <w:cantSplit/>
        </w:trPr>
        <w:tc>
          <w:tcPr>
            <w:tcW w:w="1127" w:type="pct"/>
            <w:shd w:val="clear" w:color="auto" w:fill="auto"/>
          </w:tcPr>
          <w:p w14:paraId="1BD21F23" w14:textId="77777777" w:rsidR="001B49BF" w:rsidRDefault="001B49BF" w:rsidP="00A22E4E">
            <w:pPr>
              <w:pStyle w:val="a9"/>
              <w:widowControl w:val="0"/>
              <w:spacing w:before="0" w:after="120"/>
              <w:rPr>
                <w:lang w:val="ru-RU" w:eastAsia="ru-RU"/>
              </w:rPr>
            </w:pPr>
            <w:r>
              <w:rPr>
                <w:lang w:val="ru-RU" w:eastAsia="ru-RU"/>
              </w:rPr>
              <w:t>КМВ</w:t>
            </w:r>
            <w:r w:rsidR="00B301A3">
              <w:rPr>
                <w:lang w:val="ru-RU"/>
              </w:rPr>
              <w:t xml:space="preserve"> с</w:t>
            </w:r>
            <w:r w:rsidR="00B301A3" w:rsidRPr="00B301A3">
              <w:rPr>
                <w:lang w:val="ru-RU" w:eastAsia="ru-RU"/>
              </w:rPr>
              <w:t xml:space="preserve"> указанием</w:t>
            </w:r>
            <w:r w:rsidR="00B301A3">
              <w:t xml:space="preserve"> </w:t>
            </w:r>
            <w:r w:rsidR="00B301A3" w:rsidRPr="00B301A3">
              <w:rPr>
                <w:lang w:val="ru-RU" w:eastAsia="ru-RU"/>
              </w:rPr>
              <w:t>единственного обладателя информации</w:t>
            </w:r>
          </w:p>
        </w:tc>
        <w:tc>
          <w:tcPr>
            <w:tcW w:w="3873" w:type="pct"/>
            <w:shd w:val="clear" w:color="auto" w:fill="auto"/>
          </w:tcPr>
          <w:p w14:paraId="670143CD" w14:textId="77777777" w:rsidR="001B49BF" w:rsidRPr="00004020" w:rsidRDefault="001B49BF" w:rsidP="00A22E4E">
            <w:pPr>
              <w:pStyle w:val="a9"/>
              <w:widowControl w:val="0"/>
              <w:spacing w:before="0" w:after="120"/>
              <w:rPr>
                <w:lang w:eastAsia="en-US"/>
              </w:rPr>
            </w:pPr>
            <w:r w:rsidRPr="00295158">
              <w:rPr>
                <w:lang w:eastAsia="en-US"/>
              </w:rPr>
              <w:t xml:space="preserve">КМВ, имеющая определенного единственного </w:t>
            </w:r>
            <w:r w:rsidR="00AB3204">
              <w:rPr>
                <w:lang w:val="ru-RU" w:eastAsia="en-US"/>
              </w:rPr>
              <w:t>обладателя информации</w:t>
            </w:r>
            <w:r w:rsidRPr="00295158">
              <w:rPr>
                <w:lang w:eastAsia="en-US"/>
              </w:rPr>
              <w:t xml:space="preserve"> (ОГВ/ОМСУ), являющегося поставщиком сведений (в качестве поставщика указывается </w:t>
            </w:r>
            <w:r>
              <w:rPr>
                <w:lang w:eastAsia="en-US"/>
              </w:rPr>
              <w:t>ОГВ/организация</w:t>
            </w:r>
            <w:r w:rsidRPr="00295158">
              <w:rPr>
                <w:lang w:eastAsia="en-US"/>
              </w:rPr>
              <w:t xml:space="preserve"> из Справочника </w:t>
            </w:r>
            <w:r w:rsidR="00AB3204">
              <w:rPr>
                <w:lang w:val="ru-RU" w:eastAsia="en-US"/>
              </w:rPr>
              <w:t>Органа власти</w:t>
            </w:r>
            <w:r w:rsidRPr="00295158">
              <w:rPr>
                <w:lang w:eastAsia="en-US"/>
              </w:rPr>
              <w:t>)</w:t>
            </w:r>
          </w:p>
        </w:tc>
      </w:tr>
      <w:tr w:rsidR="00F463E9" w:rsidRPr="002B2CAE" w14:paraId="17DB7FA9" w14:textId="77777777" w:rsidTr="00655EE0">
        <w:trPr>
          <w:cantSplit/>
        </w:trPr>
        <w:tc>
          <w:tcPr>
            <w:tcW w:w="1127" w:type="pct"/>
            <w:shd w:val="clear" w:color="auto" w:fill="auto"/>
          </w:tcPr>
          <w:p w14:paraId="3E3E2607" w14:textId="77777777" w:rsidR="00F463E9" w:rsidRPr="00D841B1" w:rsidRDefault="00B301A3" w:rsidP="00A22E4E">
            <w:pPr>
              <w:pStyle w:val="a9"/>
              <w:widowControl w:val="0"/>
              <w:spacing w:before="0" w:after="120"/>
              <w:rPr>
                <w:lang w:val="ru-RU" w:eastAsia="ru-RU"/>
              </w:rPr>
            </w:pPr>
            <w:r>
              <w:rPr>
                <w:lang w:val="ru-RU" w:eastAsia="ru-RU"/>
              </w:rPr>
              <w:t>Д</w:t>
            </w:r>
            <w:r w:rsidR="001B49BF">
              <w:rPr>
                <w:lang w:val="ru-RU" w:eastAsia="ru-RU"/>
              </w:rPr>
              <w:t>окумент</w:t>
            </w:r>
            <w:r>
              <w:rPr>
                <w:lang w:val="ru-RU"/>
              </w:rPr>
              <w:t xml:space="preserve"> с</w:t>
            </w:r>
            <w:r w:rsidRPr="00B301A3">
              <w:rPr>
                <w:lang w:val="ru-RU" w:eastAsia="ru-RU"/>
              </w:rPr>
              <w:t xml:space="preserve"> указанием</w:t>
            </w:r>
            <w:r>
              <w:t xml:space="preserve"> </w:t>
            </w:r>
            <w:r w:rsidRPr="00B301A3">
              <w:rPr>
                <w:lang w:val="ru-RU" w:eastAsia="ru-RU"/>
              </w:rPr>
              <w:t>единственного обладателя информации</w:t>
            </w:r>
          </w:p>
        </w:tc>
        <w:tc>
          <w:tcPr>
            <w:tcW w:w="3873" w:type="pct"/>
            <w:shd w:val="clear" w:color="auto" w:fill="auto"/>
          </w:tcPr>
          <w:p w14:paraId="7145A518" w14:textId="2D88E22E" w:rsidR="00F463E9" w:rsidRPr="00D841B1" w:rsidRDefault="001B49BF" w:rsidP="00A22E4E">
            <w:pPr>
              <w:pStyle w:val="a9"/>
              <w:widowControl w:val="0"/>
              <w:spacing w:before="0" w:after="120"/>
              <w:rPr>
                <w:lang w:val="ru-RU" w:eastAsia="ru-RU"/>
              </w:rPr>
            </w:pPr>
            <w:r w:rsidRPr="00004020">
              <w:rPr>
                <w:lang w:eastAsia="en-US"/>
              </w:rPr>
              <w:t>Документ, имеющий опред</w:t>
            </w:r>
            <w:r w:rsidR="00AC587F">
              <w:rPr>
                <w:lang w:eastAsia="en-US"/>
              </w:rPr>
              <w:t xml:space="preserve">еленного единственного ОГВ/ОМСУ </w:t>
            </w:r>
            <w:r w:rsidRPr="00004020">
              <w:rPr>
                <w:lang w:eastAsia="en-US"/>
              </w:rPr>
              <w:t xml:space="preserve">обладателя (поставщика, в качестве которого указывается элемент Справочника </w:t>
            </w:r>
            <w:r w:rsidR="00AB3204">
              <w:rPr>
                <w:lang w:val="ru-RU" w:eastAsia="en-US"/>
              </w:rPr>
              <w:t>Органа власти</w:t>
            </w:r>
            <w:r w:rsidRPr="00004020">
              <w:rPr>
                <w:lang w:eastAsia="en-US"/>
              </w:rPr>
              <w:t>)</w:t>
            </w:r>
          </w:p>
        </w:tc>
      </w:tr>
    </w:tbl>
    <w:p w14:paraId="5ABD2646" w14:textId="77777777" w:rsidR="00F463E9" w:rsidRDefault="00F463E9" w:rsidP="00A22E4E">
      <w:pPr>
        <w:widowControl w:val="0"/>
      </w:pPr>
    </w:p>
    <w:p w14:paraId="257227E5" w14:textId="77777777" w:rsidR="005B1C20" w:rsidRDefault="005B1C20" w:rsidP="00A22E4E">
      <w:pPr>
        <w:widowControl w:val="0"/>
        <w:sectPr w:rsidR="005B1C20" w:rsidSect="00E06AAF">
          <w:headerReference w:type="default" r:id="rId15"/>
          <w:pgSz w:w="11906" w:h="16838"/>
          <w:pgMar w:top="1134" w:right="851" w:bottom="1134" w:left="1701" w:header="709" w:footer="709" w:gutter="0"/>
          <w:cols w:space="708"/>
          <w:docGrid w:linePitch="360"/>
        </w:sectPr>
      </w:pPr>
    </w:p>
    <w:p w14:paraId="27713537" w14:textId="77777777" w:rsidR="00EE581D" w:rsidRPr="005803EC" w:rsidRDefault="00EE581D" w:rsidP="00FA3EAE">
      <w:pPr>
        <w:pStyle w:val="affff"/>
      </w:pPr>
      <w:r w:rsidRPr="005B1C20">
        <w:lastRenderedPageBreak/>
        <w:t>Содержание</w:t>
      </w:r>
    </w:p>
    <w:p w14:paraId="78DFA4C5" w14:textId="05B585E9" w:rsidR="004501BC" w:rsidRDefault="00EE581D">
      <w:pPr>
        <w:pStyle w:val="11"/>
        <w:rPr>
          <w:rFonts w:asciiTheme="minorHAnsi" w:eastAsiaTheme="minorEastAsia" w:hAnsiTheme="minorHAnsi" w:cstheme="minorBidi"/>
          <w:sz w:val="22"/>
          <w:szCs w:val="22"/>
        </w:rPr>
      </w:pPr>
      <w:r w:rsidRPr="00C768FD">
        <w:fldChar w:fldCharType="begin"/>
      </w:r>
      <w:r w:rsidRPr="00C768FD">
        <w:instrText xml:space="preserve"> TOC \o "1-3" \h \z \* MERGEFORMAT </w:instrText>
      </w:r>
      <w:r w:rsidRPr="00C768FD">
        <w:fldChar w:fldCharType="separate"/>
      </w:r>
      <w:hyperlink w:anchor="_Toc525226384" w:history="1">
        <w:r w:rsidR="004501BC" w:rsidRPr="00F315DE">
          <w:rPr>
            <w:rStyle w:val="af3"/>
          </w:rPr>
          <w:t>1</w:t>
        </w:r>
        <w:r w:rsidR="004501BC">
          <w:rPr>
            <w:rFonts w:asciiTheme="minorHAnsi" w:eastAsiaTheme="minorEastAsia" w:hAnsiTheme="minorHAnsi" w:cstheme="minorBidi"/>
            <w:sz w:val="22"/>
            <w:szCs w:val="22"/>
          </w:rPr>
          <w:tab/>
        </w:r>
        <w:r w:rsidR="004501BC" w:rsidRPr="00F315DE">
          <w:rPr>
            <w:rStyle w:val="af3"/>
          </w:rPr>
          <w:t>Введение</w:t>
        </w:r>
        <w:r w:rsidR="004501BC">
          <w:rPr>
            <w:webHidden/>
          </w:rPr>
          <w:tab/>
        </w:r>
        <w:r w:rsidR="004501BC">
          <w:rPr>
            <w:webHidden/>
          </w:rPr>
          <w:fldChar w:fldCharType="begin"/>
        </w:r>
        <w:r w:rsidR="004501BC">
          <w:rPr>
            <w:webHidden/>
          </w:rPr>
          <w:instrText xml:space="preserve"> PAGEREF _Toc525226384 \h </w:instrText>
        </w:r>
        <w:r w:rsidR="004501BC">
          <w:rPr>
            <w:webHidden/>
          </w:rPr>
        </w:r>
        <w:r w:rsidR="004501BC">
          <w:rPr>
            <w:webHidden/>
          </w:rPr>
          <w:fldChar w:fldCharType="separate"/>
        </w:r>
        <w:r w:rsidR="004501BC">
          <w:rPr>
            <w:webHidden/>
          </w:rPr>
          <w:t>8</w:t>
        </w:r>
        <w:r w:rsidR="004501BC">
          <w:rPr>
            <w:webHidden/>
          </w:rPr>
          <w:fldChar w:fldCharType="end"/>
        </w:r>
      </w:hyperlink>
    </w:p>
    <w:p w14:paraId="36C1187F" w14:textId="532D9E0C" w:rsidR="004501BC" w:rsidRDefault="00830B52">
      <w:pPr>
        <w:pStyle w:val="28"/>
        <w:rPr>
          <w:rFonts w:asciiTheme="minorHAnsi" w:eastAsiaTheme="minorEastAsia" w:hAnsiTheme="minorHAnsi" w:cstheme="minorBidi"/>
          <w:sz w:val="22"/>
          <w:szCs w:val="22"/>
        </w:rPr>
      </w:pPr>
      <w:hyperlink w:anchor="_Toc525226385" w:history="1">
        <w:r w:rsidR="004501BC" w:rsidRPr="00F315DE">
          <w:rPr>
            <w:rStyle w:val="af3"/>
          </w:rPr>
          <w:t>1.1</w:t>
        </w:r>
        <w:r w:rsidR="004501BC">
          <w:rPr>
            <w:rFonts w:asciiTheme="minorHAnsi" w:eastAsiaTheme="minorEastAsia" w:hAnsiTheme="minorHAnsi" w:cstheme="minorBidi"/>
            <w:sz w:val="22"/>
            <w:szCs w:val="22"/>
          </w:rPr>
          <w:tab/>
        </w:r>
        <w:r w:rsidR="004501BC" w:rsidRPr="00F315DE">
          <w:rPr>
            <w:rStyle w:val="af3"/>
          </w:rPr>
          <w:t>Область применения</w:t>
        </w:r>
        <w:r w:rsidR="004501BC">
          <w:rPr>
            <w:webHidden/>
          </w:rPr>
          <w:tab/>
        </w:r>
        <w:r w:rsidR="004501BC">
          <w:rPr>
            <w:webHidden/>
          </w:rPr>
          <w:fldChar w:fldCharType="begin"/>
        </w:r>
        <w:r w:rsidR="004501BC">
          <w:rPr>
            <w:webHidden/>
          </w:rPr>
          <w:instrText xml:space="preserve"> PAGEREF _Toc525226385 \h </w:instrText>
        </w:r>
        <w:r w:rsidR="004501BC">
          <w:rPr>
            <w:webHidden/>
          </w:rPr>
        </w:r>
        <w:r w:rsidR="004501BC">
          <w:rPr>
            <w:webHidden/>
          </w:rPr>
          <w:fldChar w:fldCharType="separate"/>
        </w:r>
        <w:r w:rsidR="004501BC">
          <w:rPr>
            <w:webHidden/>
          </w:rPr>
          <w:t>8</w:t>
        </w:r>
        <w:r w:rsidR="004501BC">
          <w:rPr>
            <w:webHidden/>
          </w:rPr>
          <w:fldChar w:fldCharType="end"/>
        </w:r>
      </w:hyperlink>
    </w:p>
    <w:p w14:paraId="28D58E97" w14:textId="143DB5EA" w:rsidR="004501BC" w:rsidRDefault="00830B52">
      <w:pPr>
        <w:pStyle w:val="28"/>
        <w:rPr>
          <w:rFonts w:asciiTheme="minorHAnsi" w:eastAsiaTheme="minorEastAsia" w:hAnsiTheme="minorHAnsi" w:cstheme="minorBidi"/>
          <w:sz w:val="22"/>
          <w:szCs w:val="22"/>
        </w:rPr>
      </w:pPr>
      <w:hyperlink w:anchor="_Toc525226386" w:history="1">
        <w:r w:rsidR="004501BC" w:rsidRPr="00F315DE">
          <w:rPr>
            <w:rStyle w:val="af3"/>
          </w:rPr>
          <w:t>1.2</w:t>
        </w:r>
        <w:r w:rsidR="004501BC">
          <w:rPr>
            <w:rFonts w:asciiTheme="minorHAnsi" w:eastAsiaTheme="minorEastAsia" w:hAnsiTheme="minorHAnsi" w:cstheme="minorBidi"/>
            <w:sz w:val="22"/>
            <w:szCs w:val="22"/>
          </w:rPr>
          <w:tab/>
        </w:r>
        <w:r w:rsidR="004501BC" w:rsidRPr="00F315DE">
          <w:rPr>
            <w:rStyle w:val="af3"/>
          </w:rPr>
          <w:t>Краткое описание возможностей</w:t>
        </w:r>
        <w:r w:rsidR="004501BC">
          <w:rPr>
            <w:webHidden/>
          </w:rPr>
          <w:tab/>
        </w:r>
        <w:r w:rsidR="004501BC">
          <w:rPr>
            <w:webHidden/>
          </w:rPr>
          <w:fldChar w:fldCharType="begin"/>
        </w:r>
        <w:r w:rsidR="004501BC">
          <w:rPr>
            <w:webHidden/>
          </w:rPr>
          <w:instrText xml:space="preserve"> PAGEREF _Toc525226386 \h </w:instrText>
        </w:r>
        <w:r w:rsidR="004501BC">
          <w:rPr>
            <w:webHidden/>
          </w:rPr>
        </w:r>
        <w:r w:rsidR="004501BC">
          <w:rPr>
            <w:webHidden/>
          </w:rPr>
          <w:fldChar w:fldCharType="separate"/>
        </w:r>
        <w:r w:rsidR="004501BC">
          <w:rPr>
            <w:webHidden/>
          </w:rPr>
          <w:t>8</w:t>
        </w:r>
        <w:r w:rsidR="004501BC">
          <w:rPr>
            <w:webHidden/>
          </w:rPr>
          <w:fldChar w:fldCharType="end"/>
        </w:r>
      </w:hyperlink>
    </w:p>
    <w:p w14:paraId="23CBF127" w14:textId="6F7EC07C" w:rsidR="004501BC" w:rsidRDefault="00830B52">
      <w:pPr>
        <w:pStyle w:val="28"/>
        <w:rPr>
          <w:rFonts w:asciiTheme="minorHAnsi" w:eastAsiaTheme="minorEastAsia" w:hAnsiTheme="minorHAnsi" w:cstheme="minorBidi"/>
          <w:sz w:val="22"/>
          <w:szCs w:val="22"/>
        </w:rPr>
      </w:pPr>
      <w:hyperlink w:anchor="_Toc525226387" w:history="1">
        <w:r w:rsidR="004501BC" w:rsidRPr="00F315DE">
          <w:rPr>
            <w:rStyle w:val="af3"/>
          </w:rPr>
          <w:t>1.3</w:t>
        </w:r>
        <w:r w:rsidR="004501BC">
          <w:rPr>
            <w:rFonts w:asciiTheme="minorHAnsi" w:eastAsiaTheme="minorEastAsia" w:hAnsiTheme="minorHAnsi" w:cstheme="minorBidi"/>
            <w:sz w:val="22"/>
            <w:szCs w:val="22"/>
          </w:rPr>
          <w:tab/>
        </w:r>
        <w:r w:rsidR="004501BC" w:rsidRPr="00F315DE">
          <w:rPr>
            <w:rStyle w:val="af3"/>
          </w:rPr>
          <w:t>Уровень подготовки пользователей</w:t>
        </w:r>
        <w:r w:rsidR="004501BC">
          <w:rPr>
            <w:webHidden/>
          </w:rPr>
          <w:tab/>
        </w:r>
        <w:r w:rsidR="004501BC">
          <w:rPr>
            <w:webHidden/>
          </w:rPr>
          <w:fldChar w:fldCharType="begin"/>
        </w:r>
        <w:r w:rsidR="004501BC">
          <w:rPr>
            <w:webHidden/>
          </w:rPr>
          <w:instrText xml:space="preserve"> PAGEREF _Toc525226387 \h </w:instrText>
        </w:r>
        <w:r w:rsidR="004501BC">
          <w:rPr>
            <w:webHidden/>
          </w:rPr>
        </w:r>
        <w:r w:rsidR="004501BC">
          <w:rPr>
            <w:webHidden/>
          </w:rPr>
          <w:fldChar w:fldCharType="separate"/>
        </w:r>
        <w:r w:rsidR="004501BC">
          <w:rPr>
            <w:webHidden/>
          </w:rPr>
          <w:t>9</w:t>
        </w:r>
        <w:r w:rsidR="004501BC">
          <w:rPr>
            <w:webHidden/>
          </w:rPr>
          <w:fldChar w:fldCharType="end"/>
        </w:r>
      </w:hyperlink>
    </w:p>
    <w:p w14:paraId="61EF24C8" w14:textId="6A9B0D8D" w:rsidR="004501BC" w:rsidRDefault="00830B52">
      <w:pPr>
        <w:pStyle w:val="28"/>
        <w:rPr>
          <w:rFonts w:asciiTheme="minorHAnsi" w:eastAsiaTheme="minorEastAsia" w:hAnsiTheme="minorHAnsi" w:cstheme="minorBidi"/>
          <w:sz w:val="22"/>
          <w:szCs w:val="22"/>
        </w:rPr>
      </w:pPr>
      <w:hyperlink w:anchor="_Toc525226388" w:history="1">
        <w:r w:rsidR="004501BC" w:rsidRPr="00F315DE">
          <w:rPr>
            <w:rStyle w:val="af3"/>
          </w:rPr>
          <w:t>1.4</w:t>
        </w:r>
        <w:r w:rsidR="004501BC">
          <w:rPr>
            <w:rFonts w:asciiTheme="minorHAnsi" w:eastAsiaTheme="minorEastAsia" w:hAnsiTheme="minorHAnsi" w:cstheme="minorBidi"/>
            <w:sz w:val="22"/>
            <w:szCs w:val="22"/>
          </w:rPr>
          <w:tab/>
        </w:r>
        <w:r w:rsidR="004501BC" w:rsidRPr="00F315DE">
          <w:rPr>
            <w:rStyle w:val="af3"/>
          </w:rPr>
          <w:t>Перечень эксплуатационной документации</w:t>
        </w:r>
        <w:r w:rsidR="004501BC">
          <w:rPr>
            <w:webHidden/>
          </w:rPr>
          <w:tab/>
        </w:r>
        <w:r w:rsidR="004501BC">
          <w:rPr>
            <w:webHidden/>
          </w:rPr>
          <w:fldChar w:fldCharType="begin"/>
        </w:r>
        <w:r w:rsidR="004501BC">
          <w:rPr>
            <w:webHidden/>
          </w:rPr>
          <w:instrText xml:space="preserve"> PAGEREF _Toc525226388 \h </w:instrText>
        </w:r>
        <w:r w:rsidR="004501BC">
          <w:rPr>
            <w:webHidden/>
          </w:rPr>
        </w:r>
        <w:r w:rsidR="004501BC">
          <w:rPr>
            <w:webHidden/>
          </w:rPr>
          <w:fldChar w:fldCharType="separate"/>
        </w:r>
        <w:r w:rsidR="004501BC">
          <w:rPr>
            <w:webHidden/>
          </w:rPr>
          <w:t>9</w:t>
        </w:r>
        <w:r w:rsidR="004501BC">
          <w:rPr>
            <w:webHidden/>
          </w:rPr>
          <w:fldChar w:fldCharType="end"/>
        </w:r>
      </w:hyperlink>
    </w:p>
    <w:p w14:paraId="2E62EEAA" w14:textId="086C5012" w:rsidR="004501BC" w:rsidRDefault="00830B52">
      <w:pPr>
        <w:pStyle w:val="11"/>
        <w:rPr>
          <w:rFonts w:asciiTheme="minorHAnsi" w:eastAsiaTheme="minorEastAsia" w:hAnsiTheme="minorHAnsi" w:cstheme="minorBidi"/>
          <w:sz w:val="22"/>
          <w:szCs w:val="22"/>
        </w:rPr>
      </w:pPr>
      <w:hyperlink w:anchor="_Toc525226389" w:history="1">
        <w:r w:rsidR="004501BC" w:rsidRPr="00F315DE">
          <w:rPr>
            <w:rStyle w:val="af3"/>
          </w:rPr>
          <w:t>2</w:t>
        </w:r>
        <w:r w:rsidR="004501BC">
          <w:rPr>
            <w:rFonts w:asciiTheme="minorHAnsi" w:eastAsiaTheme="minorEastAsia" w:hAnsiTheme="minorHAnsi" w:cstheme="minorBidi"/>
            <w:sz w:val="22"/>
            <w:szCs w:val="22"/>
          </w:rPr>
          <w:tab/>
        </w:r>
        <w:r w:rsidR="004501BC" w:rsidRPr="00F315DE">
          <w:rPr>
            <w:rStyle w:val="af3"/>
          </w:rPr>
          <w:t>Назначение и условия применения</w:t>
        </w:r>
        <w:r w:rsidR="004501BC">
          <w:rPr>
            <w:webHidden/>
          </w:rPr>
          <w:tab/>
        </w:r>
        <w:r w:rsidR="004501BC">
          <w:rPr>
            <w:webHidden/>
          </w:rPr>
          <w:fldChar w:fldCharType="begin"/>
        </w:r>
        <w:r w:rsidR="004501BC">
          <w:rPr>
            <w:webHidden/>
          </w:rPr>
          <w:instrText xml:space="preserve"> PAGEREF _Toc525226389 \h </w:instrText>
        </w:r>
        <w:r w:rsidR="004501BC">
          <w:rPr>
            <w:webHidden/>
          </w:rPr>
        </w:r>
        <w:r w:rsidR="004501BC">
          <w:rPr>
            <w:webHidden/>
          </w:rPr>
          <w:fldChar w:fldCharType="separate"/>
        </w:r>
        <w:r w:rsidR="004501BC">
          <w:rPr>
            <w:webHidden/>
          </w:rPr>
          <w:t>10</w:t>
        </w:r>
        <w:r w:rsidR="004501BC">
          <w:rPr>
            <w:webHidden/>
          </w:rPr>
          <w:fldChar w:fldCharType="end"/>
        </w:r>
      </w:hyperlink>
    </w:p>
    <w:p w14:paraId="246AB9B7" w14:textId="6ACF64B8" w:rsidR="004501BC" w:rsidRDefault="00830B52">
      <w:pPr>
        <w:pStyle w:val="28"/>
        <w:rPr>
          <w:rFonts w:asciiTheme="minorHAnsi" w:eastAsiaTheme="minorEastAsia" w:hAnsiTheme="minorHAnsi" w:cstheme="minorBidi"/>
          <w:sz w:val="22"/>
          <w:szCs w:val="22"/>
        </w:rPr>
      </w:pPr>
      <w:hyperlink w:anchor="_Toc525226390" w:history="1">
        <w:r w:rsidR="004501BC" w:rsidRPr="00F315DE">
          <w:rPr>
            <w:rStyle w:val="af3"/>
          </w:rPr>
          <w:t>2.1</w:t>
        </w:r>
        <w:r w:rsidR="004501BC">
          <w:rPr>
            <w:rFonts w:asciiTheme="minorHAnsi" w:eastAsiaTheme="minorEastAsia" w:hAnsiTheme="minorHAnsi" w:cstheme="minorBidi"/>
            <w:sz w:val="22"/>
            <w:szCs w:val="22"/>
          </w:rPr>
          <w:tab/>
        </w:r>
        <w:r w:rsidR="004501BC" w:rsidRPr="00F315DE">
          <w:rPr>
            <w:rStyle w:val="af3"/>
          </w:rPr>
          <w:t>Предмет автоматизации</w:t>
        </w:r>
        <w:r w:rsidR="004501BC">
          <w:rPr>
            <w:webHidden/>
          </w:rPr>
          <w:tab/>
        </w:r>
        <w:r w:rsidR="004501BC">
          <w:rPr>
            <w:webHidden/>
          </w:rPr>
          <w:fldChar w:fldCharType="begin"/>
        </w:r>
        <w:r w:rsidR="004501BC">
          <w:rPr>
            <w:webHidden/>
          </w:rPr>
          <w:instrText xml:space="preserve"> PAGEREF _Toc525226390 \h </w:instrText>
        </w:r>
        <w:r w:rsidR="004501BC">
          <w:rPr>
            <w:webHidden/>
          </w:rPr>
        </w:r>
        <w:r w:rsidR="004501BC">
          <w:rPr>
            <w:webHidden/>
          </w:rPr>
          <w:fldChar w:fldCharType="separate"/>
        </w:r>
        <w:r w:rsidR="004501BC">
          <w:rPr>
            <w:webHidden/>
          </w:rPr>
          <w:t>10</w:t>
        </w:r>
        <w:r w:rsidR="004501BC">
          <w:rPr>
            <w:webHidden/>
          </w:rPr>
          <w:fldChar w:fldCharType="end"/>
        </w:r>
      </w:hyperlink>
    </w:p>
    <w:p w14:paraId="2D635FAC" w14:textId="1B80F68B" w:rsidR="004501BC" w:rsidRDefault="00830B52">
      <w:pPr>
        <w:pStyle w:val="28"/>
        <w:rPr>
          <w:rFonts w:asciiTheme="minorHAnsi" w:eastAsiaTheme="minorEastAsia" w:hAnsiTheme="minorHAnsi" w:cstheme="minorBidi"/>
          <w:sz w:val="22"/>
          <w:szCs w:val="22"/>
        </w:rPr>
      </w:pPr>
      <w:hyperlink w:anchor="_Toc525226391" w:history="1">
        <w:r w:rsidR="004501BC" w:rsidRPr="00F315DE">
          <w:rPr>
            <w:rStyle w:val="af3"/>
          </w:rPr>
          <w:t>2.2</w:t>
        </w:r>
        <w:r w:rsidR="004501BC">
          <w:rPr>
            <w:rFonts w:asciiTheme="minorHAnsi" w:eastAsiaTheme="minorEastAsia" w:hAnsiTheme="minorHAnsi" w:cstheme="minorBidi"/>
            <w:sz w:val="22"/>
            <w:szCs w:val="22"/>
          </w:rPr>
          <w:tab/>
        </w:r>
        <w:r w:rsidR="004501BC" w:rsidRPr="00F315DE">
          <w:rPr>
            <w:rStyle w:val="af3"/>
          </w:rPr>
          <w:t>Условия, обеспечивающие применение средств автоматизации в соответствии с назначением</w:t>
        </w:r>
        <w:r w:rsidR="004501BC">
          <w:rPr>
            <w:webHidden/>
          </w:rPr>
          <w:tab/>
        </w:r>
        <w:r w:rsidR="004501BC">
          <w:rPr>
            <w:webHidden/>
          </w:rPr>
          <w:fldChar w:fldCharType="begin"/>
        </w:r>
        <w:r w:rsidR="004501BC">
          <w:rPr>
            <w:webHidden/>
          </w:rPr>
          <w:instrText xml:space="preserve"> PAGEREF _Toc525226391 \h </w:instrText>
        </w:r>
        <w:r w:rsidR="004501BC">
          <w:rPr>
            <w:webHidden/>
          </w:rPr>
        </w:r>
        <w:r w:rsidR="004501BC">
          <w:rPr>
            <w:webHidden/>
          </w:rPr>
          <w:fldChar w:fldCharType="separate"/>
        </w:r>
        <w:r w:rsidR="004501BC">
          <w:rPr>
            <w:webHidden/>
          </w:rPr>
          <w:t>10</w:t>
        </w:r>
        <w:r w:rsidR="004501BC">
          <w:rPr>
            <w:webHidden/>
          </w:rPr>
          <w:fldChar w:fldCharType="end"/>
        </w:r>
      </w:hyperlink>
    </w:p>
    <w:p w14:paraId="585A1A2E" w14:textId="73D6CCCE" w:rsidR="004501BC" w:rsidRDefault="00830B52">
      <w:pPr>
        <w:pStyle w:val="37"/>
        <w:tabs>
          <w:tab w:val="left" w:pos="2098"/>
        </w:tabs>
        <w:rPr>
          <w:rFonts w:asciiTheme="minorHAnsi" w:eastAsiaTheme="minorEastAsia" w:hAnsiTheme="minorHAnsi" w:cstheme="minorBidi"/>
          <w:sz w:val="22"/>
          <w:szCs w:val="22"/>
        </w:rPr>
      </w:pPr>
      <w:hyperlink w:anchor="_Toc525226392" w:history="1">
        <w:r w:rsidR="004501BC" w:rsidRPr="00F315DE">
          <w:rPr>
            <w:rStyle w:val="af3"/>
          </w:rPr>
          <w:t>2.2.1</w:t>
        </w:r>
        <w:r w:rsidR="004501BC">
          <w:rPr>
            <w:rFonts w:asciiTheme="minorHAnsi" w:eastAsiaTheme="minorEastAsia" w:hAnsiTheme="minorHAnsi" w:cstheme="minorBidi"/>
            <w:sz w:val="22"/>
            <w:szCs w:val="22"/>
          </w:rPr>
          <w:tab/>
        </w:r>
        <w:r w:rsidR="004501BC" w:rsidRPr="00F315DE">
          <w:rPr>
            <w:rStyle w:val="af3"/>
          </w:rPr>
          <w:t>Требования к программному обеспечению</w:t>
        </w:r>
        <w:r w:rsidR="004501BC">
          <w:rPr>
            <w:webHidden/>
          </w:rPr>
          <w:tab/>
        </w:r>
        <w:r w:rsidR="004501BC">
          <w:rPr>
            <w:webHidden/>
          </w:rPr>
          <w:fldChar w:fldCharType="begin"/>
        </w:r>
        <w:r w:rsidR="004501BC">
          <w:rPr>
            <w:webHidden/>
          </w:rPr>
          <w:instrText xml:space="preserve"> PAGEREF _Toc525226392 \h </w:instrText>
        </w:r>
        <w:r w:rsidR="004501BC">
          <w:rPr>
            <w:webHidden/>
          </w:rPr>
        </w:r>
        <w:r w:rsidR="004501BC">
          <w:rPr>
            <w:webHidden/>
          </w:rPr>
          <w:fldChar w:fldCharType="separate"/>
        </w:r>
        <w:r w:rsidR="004501BC">
          <w:rPr>
            <w:webHidden/>
          </w:rPr>
          <w:t>10</w:t>
        </w:r>
        <w:r w:rsidR="004501BC">
          <w:rPr>
            <w:webHidden/>
          </w:rPr>
          <w:fldChar w:fldCharType="end"/>
        </w:r>
      </w:hyperlink>
    </w:p>
    <w:p w14:paraId="13AB489B" w14:textId="6D4C7878" w:rsidR="004501BC" w:rsidRDefault="00830B52">
      <w:pPr>
        <w:pStyle w:val="37"/>
        <w:tabs>
          <w:tab w:val="left" w:pos="2098"/>
        </w:tabs>
        <w:rPr>
          <w:rFonts w:asciiTheme="minorHAnsi" w:eastAsiaTheme="minorEastAsia" w:hAnsiTheme="minorHAnsi" w:cstheme="minorBidi"/>
          <w:sz w:val="22"/>
          <w:szCs w:val="22"/>
        </w:rPr>
      </w:pPr>
      <w:hyperlink w:anchor="_Toc525226393" w:history="1">
        <w:r w:rsidR="004501BC" w:rsidRPr="00F315DE">
          <w:rPr>
            <w:rStyle w:val="af3"/>
          </w:rPr>
          <w:t>2.2.2</w:t>
        </w:r>
        <w:r w:rsidR="004501BC">
          <w:rPr>
            <w:rFonts w:asciiTheme="minorHAnsi" w:eastAsiaTheme="minorEastAsia" w:hAnsiTheme="minorHAnsi" w:cstheme="minorBidi"/>
            <w:sz w:val="22"/>
            <w:szCs w:val="22"/>
          </w:rPr>
          <w:tab/>
        </w:r>
        <w:r w:rsidR="004501BC" w:rsidRPr="00F315DE">
          <w:rPr>
            <w:rStyle w:val="af3"/>
          </w:rPr>
          <w:t>Требования к техническому обеспечению</w:t>
        </w:r>
        <w:r w:rsidR="004501BC">
          <w:rPr>
            <w:webHidden/>
          </w:rPr>
          <w:tab/>
        </w:r>
        <w:r w:rsidR="004501BC">
          <w:rPr>
            <w:webHidden/>
          </w:rPr>
          <w:fldChar w:fldCharType="begin"/>
        </w:r>
        <w:r w:rsidR="004501BC">
          <w:rPr>
            <w:webHidden/>
          </w:rPr>
          <w:instrText xml:space="preserve"> PAGEREF _Toc525226393 \h </w:instrText>
        </w:r>
        <w:r w:rsidR="004501BC">
          <w:rPr>
            <w:webHidden/>
          </w:rPr>
        </w:r>
        <w:r w:rsidR="004501BC">
          <w:rPr>
            <w:webHidden/>
          </w:rPr>
          <w:fldChar w:fldCharType="separate"/>
        </w:r>
        <w:r w:rsidR="004501BC">
          <w:rPr>
            <w:webHidden/>
          </w:rPr>
          <w:t>11</w:t>
        </w:r>
        <w:r w:rsidR="004501BC">
          <w:rPr>
            <w:webHidden/>
          </w:rPr>
          <w:fldChar w:fldCharType="end"/>
        </w:r>
      </w:hyperlink>
    </w:p>
    <w:p w14:paraId="2D0D1962" w14:textId="29740239" w:rsidR="004501BC" w:rsidRDefault="00830B52">
      <w:pPr>
        <w:pStyle w:val="11"/>
        <w:rPr>
          <w:rFonts w:asciiTheme="minorHAnsi" w:eastAsiaTheme="minorEastAsia" w:hAnsiTheme="minorHAnsi" w:cstheme="minorBidi"/>
          <w:sz w:val="22"/>
          <w:szCs w:val="22"/>
        </w:rPr>
      </w:pPr>
      <w:hyperlink w:anchor="_Toc525226394" w:history="1">
        <w:r w:rsidR="004501BC" w:rsidRPr="00F315DE">
          <w:rPr>
            <w:rStyle w:val="af3"/>
          </w:rPr>
          <w:t>3</w:t>
        </w:r>
        <w:r w:rsidR="004501BC">
          <w:rPr>
            <w:rFonts w:asciiTheme="minorHAnsi" w:eastAsiaTheme="minorEastAsia" w:hAnsiTheme="minorHAnsi" w:cstheme="minorBidi"/>
            <w:sz w:val="22"/>
            <w:szCs w:val="22"/>
          </w:rPr>
          <w:tab/>
        </w:r>
        <w:r w:rsidR="004501BC" w:rsidRPr="00F315DE">
          <w:rPr>
            <w:rStyle w:val="af3"/>
          </w:rPr>
          <w:t>Подготовка к работе</w:t>
        </w:r>
        <w:r w:rsidR="004501BC">
          <w:rPr>
            <w:webHidden/>
          </w:rPr>
          <w:tab/>
        </w:r>
        <w:r w:rsidR="004501BC">
          <w:rPr>
            <w:webHidden/>
          </w:rPr>
          <w:fldChar w:fldCharType="begin"/>
        </w:r>
        <w:r w:rsidR="004501BC">
          <w:rPr>
            <w:webHidden/>
          </w:rPr>
          <w:instrText xml:space="preserve"> PAGEREF _Toc525226394 \h </w:instrText>
        </w:r>
        <w:r w:rsidR="004501BC">
          <w:rPr>
            <w:webHidden/>
          </w:rPr>
        </w:r>
        <w:r w:rsidR="004501BC">
          <w:rPr>
            <w:webHidden/>
          </w:rPr>
          <w:fldChar w:fldCharType="separate"/>
        </w:r>
        <w:r w:rsidR="004501BC">
          <w:rPr>
            <w:webHidden/>
          </w:rPr>
          <w:t>14</w:t>
        </w:r>
        <w:r w:rsidR="004501BC">
          <w:rPr>
            <w:webHidden/>
          </w:rPr>
          <w:fldChar w:fldCharType="end"/>
        </w:r>
      </w:hyperlink>
    </w:p>
    <w:p w14:paraId="6A938B7B" w14:textId="7921304B" w:rsidR="004501BC" w:rsidRDefault="00830B52">
      <w:pPr>
        <w:pStyle w:val="28"/>
        <w:rPr>
          <w:rFonts w:asciiTheme="minorHAnsi" w:eastAsiaTheme="minorEastAsia" w:hAnsiTheme="minorHAnsi" w:cstheme="minorBidi"/>
          <w:sz w:val="22"/>
          <w:szCs w:val="22"/>
        </w:rPr>
      </w:pPr>
      <w:hyperlink w:anchor="_Toc525226395" w:history="1">
        <w:r w:rsidR="004501BC" w:rsidRPr="00F315DE">
          <w:rPr>
            <w:rStyle w:val="af3"/>
          </w:rPr>
          <w:t>3.1</w:t>
        </w:r>
        <w:r w:rsidR="004501BC">
          <w:rPr>
            <w:rFonts w:asciiTheme="minorHAnsi" w:eastAsiaTheme="minorEastAsia" w:hAnsiTheme="minorHAnsi" w:cstheme="minorBidi"/>
            <w:sz w:val="22"/>
            <w:szCs w:val="22"/>
          </w:rPr>
          <w:tab/>
        </w:r>
        <w:r w:rsidR="004501BC" w:rsidRPr="00F315DE">
          <w:rPr>
            <w:rStyle w:val="af3"/>
          </w:rPr>
          <w:t>Состав и содержание дистрибутивного носителя данных</w:t>
        </w:r>
        <w:r w:rsidR="004501BC">
          <w:rPr>
            <w:webHidden/>
          </w:rPr>
          <w:tab/>
        </w:r>
        <w:r w:rsidR="004501BC">
          <w:rPr>
            <w:webHidden/>
          </w:rPr>
          <w:fldChar w:fldCharType="begin"/>
        </w:r>
        <w:r w:rsidR="004501BC">
          <w:rPr>
            <w:webHidden/>
          </w:rPr>
          <w:instrText xml:space="preserve"> PAGEREF _Toc525226395 \h </w:instrText>
        </w:r>
        <w:r w:rsidR="004501BC">
          <w:rPr>
            <w:webHidden/>
          </w:rPr>
        </w:r>
        <w:r w:rsidR="004501BC">
          <w:rPr>
            <w:webHidden/>
          </w:rPr>
          <w:fldChar w:fldCharType="separate"/>
        </w:r>
        <w:r w:rsidR="004501BC">
          <w:rPr>
            <w:webHidden/>
          </w:rPr>
          <w:t>14</w:t>
        </w:r>
        <w:r w:rsidR="004501BC">
          <w:rPr>
            <w:webHidden/>
          </w:rPr>
          <w:fldChar w:fldCharType="end"/>
        </w:r>
      </w:hyperlink>
    </w:p>
    <w:p w14:paraId="395AE771" w14:textId="44A187E3" w:rsidR="004501BC" w:rsidRDefault="00830B52">
      <w:pPr>
        <w:pStyle w:val="28"/>
        <w:rPr>
          <w:rFonts w:asciiTheme="minorHAnsi" w:eastAsiaTheme="minorEastAsia" w:hAnsiTheme="minorHAnsi" w:cstheme="minorBidi"/>
          <w:sz w:val="22"/>
          <w:szCs w:val="22"/>
        </w:rPr>
      </w:pPr>
      <w:hyperlink w:anchor="_Toc525226396" w:history="1">
        <w:r w:rsidR="004501BC" w:rsidRPr="00F315DE">
          <w:rPr>
            <w:rStyle w:val="af3"/>
          </w:rPr>
          <w:t>3.2</w:t>
        </w:r>
        <w:r w:rsidR="004501BC">
          <w:rPr>
            <w:rFonts w:asciiTheme="minorHAnsi" w:eastAsiaTheme="minorEastAsia" w:hAnsiTheme="minorHAnsi" w:cstheme="minorBidi"/>
            <w:sz w:val="22"/>
            <w:szCs w:val="22"/>
          </w:rPr>
          <w:tab/>
        </w:r>
        <w:r w:rsidR="004501BC" w:rsidRPr="00F315DE">
          <w:rPr>
            <w:rStyle w:val="af3"/>
          </w:rPr>
          <w:t>Порядок загрузки данных и программ</w:t>
        </w:r>
        <w:r w:rsidR="004501BC">
          <w:rPr>
            <w:webHidden/>
          </w:rPr>
          <w:tab/>
        </w:r>
        <w:r w:rsidR="004501BC">
          <w:rPr>
            <w:webHidden/>
          </w:rPr>
          <w:fldChar w:fldCharType="begin"/>
        </w:r>
        <w:r w:rsidR="004501BC">
          <w:rPr>
            <w:webHidden/>
          </w:rPr>
          <w:instrText xml:space="preserve"> PAGEREF _Toc525226396 \h </w:instrText>
        </w:r>
        <w:r w:rsidR="004501BC">
          <w:rPr>
            <w:webHidden/>
          </w:rPr>
        </w:r>
        <w:r w:rsidR="004501BC">
          <w:rPr>
            <w:webHidden/>
          </w:rPr>
          <w:fldChar w:fldCharType="separate"/>
        </w:r>
        <w:r w:rsidR="004501BC">
          <w:rPr>
            <w:webHidden/>
          </w:rPr>
          <w:t>14</w:t>
        </w:r>
        <w:r w:rsidR="004501BC">
          <w:rPr>
            <w:webHidden/>
          </w:rPr>
          <w:fldChar w:fldCharType="end"/>
        </w:r>
      </w:hyperlink>
    </w:p>
    <w:p w14:paraId="6F6DBA42" w14:textId="3A448F53" w:rsidR="004501BC" w:rsidRDefault="00830B52">
      <w:pPr>
        <w:pStyle w:val="28"/>
        <w:rPr>
          <w:rFonts w:asciiTheme="minorHAnsi" w:eastAsiaTheme="minorEastAsia" w:hAnsiTheme="minorHAnsi" w:cstheme="minorBidi"/>
          <w:sz w:val="22"/>
          <w:szCs w:val="22"/>
        </w:rPr>
      </w:pPr>
      <w:hyperlink w:anchor="_Toc525226397" w:history="1">
        <w:r w:rsidR="004501BC" w:rsidRPr="00F315DE">
          <w:rPr>
            <w:rStyle w:val="af3"/>
          </w:rPr>
          <w:t>3.3</w:t>
        </w:r>
        <w:r w:rsidR="004501BC">
          <w:rPr>
            <w:rFonts w:asciiTheme="minorHAnsi" w:eastAsiaTheme="minorEastAsia" w:hAnsiTheme="minorHAnsi" w:cstheme="minorBidi"/>
            <w:sz w:val="22"/>
            <w:szCs w:val="22"/>
          </w:rPr>
          <w:tab/>
        </w:r>
        <w:r w:rsidR="004501BC" w:rsidRPr="00F315DE">
          <w:rPr>
            <w:rStyle w:val="af3"/>
          </w:rPr>
          <w:t>Порядок проверки работоспособности</w:t>
        </w:r>
        <w:r w:rsidR="004501BC">
          <w:rPr>
            <w:webHidden/>
          </w:rPr>
          <w:tab/>
        </w:r>
        <w:r w:rsidR="004501BC">
          <w:rPr>
            <w:webHidden/>
          </w:rPr>
          <w:fldChar w:fldCharType="begin"/>
        </w:r>
        <w:r w:rsidR="004501BC">
          <w:rPr>
            <w:webHidden/>
          </w:rPr>
          <w:instrText xml:space="preserve"> PAGEREF _Toc525226397 \h </w:instrText>
        </w:r>
        <w:r w:rsidR="004501BC">
          <w:rPr>
            <w:webHidden/>
          </w:rPr>
        </w:r>
        <w:r w:rsidR="004501BC">
          <w:rPr>
            <w:webHidden/>
          </w:rPr>
          <w:fldChar w:fldCharType="separate"/>
        </w:r>
        <w:r w:rsidR="004501BC">
          <w:rPr>
            <w:webHidden/>
          </w:rPr>
          <w:t>15</w:t>
        </w:r>
        <w:r w:rsidR="004501BC">
          <w:rPr>
            <w:webHidden/>
          </w:rPr>
          <w:fldChar w:fldCharType="end"/>
        </w:r>
      </w:hyperlink>
    </w:p>
    <w:p w14:paraId="5F8F5881" w14:textId="5569B6CC" w:rsidR="004501BC" w:rsidRDefault="00830B52">
      <w:pPr>
        <w:pStyle w:val="28"/>
        <w:rPr>
          <w:rFonts w:asciiTheme="minorHAnsi" w:eastAsiaTheme="minorEastAsia" w:hAnsiTheme="minorHAnsi" w:cstheme="minorBidi"/>
          <w:sz w:val="22"/>
          <w:szCs w:val="22"/>
        </w:rPr>
      </w:pPr>
      <w:hyperlink w:anchor="_Toc525226398" w:history="1">
        <w:r w:rsidR="004501BC" w:rsidRPr="00F315DE">
          <w:rPr>
            <w:rStyle w:val="af3"/>
          </w:rPr>
          <w:t>3.4</w:t>
        </w:r>
        <w:r w:rsidR="004501BC">
          <w:rPr>
            <w:rFonts w:asciiTheme="minorHAnsi" w:eastAsiaTheme="minorEastAsia" w:hAnsiTheme="minorHAnsi" w:cstheme="minorBidi"/>
            <w:sz w:val="22"/>
            <w:szCs w:val="22"/>
          </w:rPr>
          <w:tab/>
        </w:r>
        <w:r w:rsidR="004501BC" w:rsidRPr="00F315DE">
          <w:rPr>
            <w:rStyle w:val="af3"/>
          </w:rPr>
          <w:t>Знакомство с Системой</w:t>
        </w:r>
        <w:r w:rsidR="004501BC">
          <w:rPr>
            <w:webHidden/>
          </w:rPr>
          <w:tab/>
        </w:r>
        <w:r w:rsidR="004501BC">
          <w:rPr>
            <w:webHidden/>
          </w:rPr>
          <w:fldChar w:fldCharType="begin"/>
        </w:r>
        <w:r w:rsidR="004501BC">
          <w:rPr>
            <w:webHidden/>
          </w:rPr>
          <w:instrText xml:space="preserve"> PAGEREF _Toc525226398 \h </w:instrText>
        </w:r>
        <w:r w:rsidR="004501BC">
          <w:rPr>
            <w:webHidden/>
          </w:rPr>
        </w:r>
        <w:r w:rsidR="004501BC">
          <w:rPr>
            <w:webHidden/>
          </w:rPr>
          <w:fldChar w:fldCharType="separate"/>
        </w:r>
        <w:r w:rsidR="004501BC">
          <w:rPr>
            <w:webHidden/>
          </w:rPr>
          <w:t>15</w:t>
        </w:r>
        <w:r w:rsidR="004501BC">
          <w:rPr>
            <w:webHidden/>
          </w:rPr>
          <w:fldChar w:fldCharType="end"/>
        </w:r>
      </w:hyperlink>
    </w:p>
    <w:p w14:paraId="194347AC" w14:textId="70307381" w:rsidR="004501BC" w:rsidRDefault="00830B52">
      <w:pPr>
        <w:pStyle w:val="37"/>
        <w:tabs>
          <w:tab w:val="left" w:pos="2098"/>
        </w:tabs>
        <w:rPr>
          <w:rFonts w:asciiTheme="minorHAnsi" w:eastAsiaTheme="minorEastAsia" w:hAnsiTheme="minorHAnsi" w:cstheme="minorBidi"/>
          <w:sz w:val="22"/>
          <w:szCs w:val="22"/>
        </w:rPr>
      </w:pPr>
      <w:hyperlink w:anchor="_Toc525226399" w:history="1">
        <w:r w:rsidR="004501BC" w:rsidRPr="00F315DE">
          <w:rPr>
            <w:rStyle w:val="af3"/>
          </w:rPr>
          <w:t>3.4.1</w:t>
        </w:r>
        <w:r w:rsidR="004501BC">
          <w:rPr>
            <w:rFonts w:asciiTheme="minorHAnsi" w:eastAsiaTheme="minorEastAsia" w:hAnsiTheme="minorHAnsi" w:cstheme="minorBidi"/>
            <w:sz w:val="22"/>
            <w:szCs w:val="22"/>
          </w:rPr>
          <w:tab/>
        </w:r>
        <w:r w:rsidR="004501BC" w:rsidRPr="00F315DE">
          <w:rPr>
            <w:rStyle w:val="af3"/>
          </w:rPr>
          <w:t>Главное окно Системы</w:t>
        </w:r>
        <w:r w:rsidR="004501BC">
          <w:rPr>
            <w:webHidden/>
          </w:rPr>
          <w:tab/>
        </w:r>
        <w:r w:rsidR="004501BC">
          <w:rPr>
            <w:webHidden/>
          </w:rPr>
          <w:fldChar w:fldCharType="begin"/>
        </w:r>
        <w:r w:rsidR="004501BC">
          <w:rPr>
            <w:webHidden/>
          </w:rPr>
          <w:instrText xml:space="preserve"> PAGEREF _Toc525226399 \h </w:instrText>
        </w:r>
        <w:r w:rsidR="004501BC">
          <w:rPr>
            <w:webHidden/>
          </w:rPr>
        </w:r>
        <w:r w:rsidR="004501BC">
          <w:rPr>
            <w:webHidden/>
          </w:rPr>
          <w:fldChar w:fldCharType="separate"/>
        </w:r>
        <w:r w:rsidR="004501BC">
          <w:rPr>
            <w:webHidden/>
          </w:rPr>
          <w:t>16</w:t>
        </w:r>
        <w:r w:rsidR="004501BC">
          <w:rPr>
            <w:webHidden/>
          </w:rPr>
          <w:fldChar w:fldCharType="end"/>
        </w:r>
      </w:hyperlink>
    </w:p>
    <w:p w14:paraId="45216029" w14:textId="4A9F6B02" w:rsidR="004501BC" w:rsidRDefault="00830B52">
      <w:pPr>
        <w:pStyle w:val="37"/>
        <w:tabs>
          <w:tab w:val="left" w:pos="2098"/>
        </w:tabs>
        <w:rPr>
          <w:rFonts w:asciiTheme="minorHAnsi" w:eastAsiaTheme="minorEastAsia" w:hAnsiTheme="minorHAnsi" w:cstheme="minorBidi"/>
          <w:sz w:val="22"/>
          <w:szCs w:val="22"/>
        </w:rPr>
      </w:pPr>
      <w:hyperlink w:anchor="_Toc525226400" w:history="1">
        <w:r w:rsidR="004501BC" w:rsidRPr="00F315DE">
          <w:rPr>
            <w:rStyle w:val="af3"/>
          </w:rPr>
          <w:t>3.4.2</w:t>
        </w:r>
        <w:r w:rsidR="004501BC">
          <w:rPr>
            <w:rFonts w:asciiTheme="minorHAnsi" w:eastAsiaTheme="minorEastAsia" w:hAnsiTheme="minorHAnsi" w:cstheme="minorBidi"/>
            <w:sz w:val="22"/>
            <w:szCs w:val="22"/>
          </w:rPr>
          <w:tab/>
        </w:r>
        <w:r w:rsidR="004501BC" w:rsidRPr="00F315DE">
          <w:rPr>
            <w:rStyle w:val="af3"/>
          </w:rPr>
          <w:t>Типы форм, используемые для заполнения Системы</w:t>
        </w:r>
        <w:r w:rsidR="004501BC">
          <w:rPr>
            <w:webHidden/>
          </w:rPr>
          <w:tab/>
        </w:r>
        <w:r w:rsidR="004501BC">
          <w:rPr>
            <w:webHidden/>
          </w:rPr>
          <w:fldChar w:fldCharType="begin"/>
        </w:r>
        <w:r w:rsidR="004501BC">
          <w:rPr>
            <w:webHidden/>
          </w:rPr>
          <w:instrText xml:space="preserve"> PAGEREF _Toc525226400 \h </w:instrText>
        </w:r>
        <w:r w:rsidR="004501BC">
          <w:rPr>
            <w:webHidden/>
          </w:rPr>
        </w:r>
        <w:r w:rsidR="004501BC">
          <w:rPr>
            <w:webHidden/>
          </w:rPr>
          <w:fldChar w:fldCharType="separate"/>
        </w:r>
        <w:r w:rsidR="004501BC">
          <w:rPr>
            <w:webHidden/>
          </w:rPr>
          <w:t>22</w:t>
        </w:r>
        <w:r w:rsidR="004501BC">
          <w:rPr>
            <w:webHidden/>
          </w:rPr>
          <w:fldChar w:fldCharType="end"/>
        </w:r>
      </w:hyperlink>
    </w:p>
    <w:p w14:paraId="2C72D418" w14:textId="491669B2" w:rsidR="004501BC" w:rsidRDefault="00830B52">
      <w:pPr>
        <w:pStyle w:val="37"/>
        <w:tabs>
          <w:tab w:val="left" w:pos="2098"/>
        </w:tabs>
        <w:rPr>
          <w:rFonts w:asciiTheme="minorHAnsi" w:eastAsiaTheme="minorEastAsia" w:hAnsiTheme="minorHAnsi" w:cstheme="minorBidi"/>
          <w:sz w:val="22"/>
          <w:szCs w:val="22"/>
        </w:rPr>
      </w:pPr>
      <w:hyperlink w:anchor="_Toc525226401" w:history="1">
        <w:r w:rsidR="004501BC" w:rsidRPr="00F315DE">
          <w:rPr>
            <w:rStyle w:val="af3"/>
          </w:rPr>
          <w:t>3.4.3</w:t>
        </w:r>
        <w:r w:rsidR="004501BC">
          <w:rPr>
            <w:rFonts w:asciiTheme="minorHAnsi" w:eastAsiaTheme="minorEastAsia" w:hAnsiTheme="minorHAnsi" w:cstheme="minorBidi"/>
            <w:sz w:val="22"/>
            <w:szCs w:val="22"/>
          </w:rPr>
          <w:tab/>
        </w:r>
        <w:r w:rsidR="004501BC" w:rsidRPr="00F315DE">
          <w:rPr>
            <w:rStyle w:val="af3"/>
          </w:rPr>
          <w:t>Виды полей, используемые для заполнения Системы</w:t>
        </w:r>
        <w:r w:rsidR="004501BC">
          <w:rPr>
            <w:webHidden/>
          </w:rPr>
          <w:tab/>
        </w:r>
        <w:r w:rsidR="004501BC">
          <w:rPr>
            <w:webHidden/>
          </w:rPr>
          <w:fldChar w:fldCharType="begin"/>
        </w:r>
        <w:r w:rsidR="004501BC">
          <w:rPr>
            <w:webHidden/>
          </w:rPr>
          <w:instrText xml:space="preserve"> PAGEREF _Toc525226401 \h </w:instrText>
        </w:r>
        <w:r w:rsidR="004501BC">
          <w:rPr>
            <w:webHidden/>
          </w:rPr>
        </w:r>
        <w:r w:rsidR="004501BC">
          <w:rPr>
            <w:webHidden/>
          </w:rPr>
          <w:fldChar w:fldCharType="separate"/>
        </w:r>
        <w:r w:rsidR="004501BC">
          <w:rPr>
            <w:webHidden/>
          </w:rPr>
          <w:t>27</w:t>
        </w:r>
        <w:r w:rsidR="004501BC">
          <w:rPr>
            <w:webHidden/>
          </w:rPr>
          <w:fldChar w:fldCharType="end"/>
        </w:r>
      </w:hyperlink>
    </w:p>
    <w:p w14:paraId="4C3F7655" w14:textId="40ED4DB7" w:rsidR="004501BC" w:rsidRDefault="00830B52">
      <w:pPr>
        <w:pStyle w:val="37"/>
        <w:tabs>
          <w:tab w:val="left" w:pos="2098"/>
        </w:tabs>
        <w:rPr>
          <w:rFonts w:asciiTheme="minorHAnsi" w:eastAsiaTheme="minorEastAsia" w:hAnsiTheme="minorHAnsi" w:cstheme="minorBidi"/>
          <w:sz w:val="22"/>
          <w:szCs w:val="22"/>
        </w:rPr>
      </w:pPr>
      <w:hyperlink w:anchor="_Toc525226402" w:history="1">
        <w:r w:rsidR="004501BC" w:rsidRPr="00F315DE">
          <w:rPr>
            <w:rStyle w:val="af3"/>
          </w:rPr>
          <w:t>3.4.4</w:t>
        </w:r>
        <w:r w:rsidR="004501BC">
          <w:rPr>
            <w:rFonts w:asciiTheme="minorHAnsi" w:eastAsiaTheme="minorEastAsia" w:hAnsiTheme="minorHAnsi" w:cstheme="minorBidi"/>
            <w:sz w:val="22"/>
            <w:szCs w:val="22"/>
          </w:rPr>
          <w:tab/>
        </w:r>
        <w:r w:rsidR="004501BC" w:rsidRPr="00F315DE">
          <w:rPr>
            <w:rStyle w:val="af3"/>
          </w:rPr>
          <w:t>Встроенный редактор текста</w:t>
        </w:r>
        <w:r w:rsidR="004501BC">
          <w:rPr>
            <w:webHidden/>
          </w:rPr>
          <w:tab/>
        </w:r>
        <w:r w:rsidR="004501BC">
          <w:rPr>
            <w:webHidden/>
          </w:rPr>
          <w:fldChar w:fldCharType="begin"/>
        </w:r>
        <w:r w:rsidR="004501BC">
          <w:rPr>
            <w:webHidden/>
          </w:rPr>
          <w:instrText xml:space="preserve"> PAGEREF _Toc525226402 \h </w:instrText>
        </w:r>
        <w:r w:rsidR="004501BC">
          <w:rPr>
            <w:webHidden/>
          </w:rPr>
        </w:r>
        <w:r w:rsidR="004501BC">
          <w:rPr>
            <w:webHidden/>
          </w:rPr>
          <w:fldChar w:fldCharType="separate"/>
        </w:r>
        <w:r w:rsidR="004501BC">
          <w:rPr>
            <w:webHidden/>
          </w:rPr>
          <w:t>29</w:t>
        </w:r>
        <w:r w:rsidR="004501BC">
          <w:rPr>
            <w:webHidden/>
          </w:rPr>
          <w:fldChar w:fldCharType="end"/>
        </w:r>
      </w:hyperlink>
    </w:p>
    <w:p w14:paraId="39AB7E02" w14:textId="46674EEB" w:rsidR="004501BC" w:rsidRDefault="00830B52">
      <w:pPr>
        <w:pStyle w:val="37"/>
        <w:tabs>
          <w:tab w:val="left" w:pos="2098"/>
        </w:tabs>
        <w:rPr>
          <w:rFonts w:asciiTheme="minorHAnsi" w:eastAsiaTheme="minorEastAsia" w:hAnsiTheme="minorHAnsi" w:cstheme="minorBidi"/>
          <w:sz w:val="22"/>
          <w:szCs w:val="22"/>
        </w:rPr>
      </w:pPr>
      <w:hyperlink w:anchor="_Toc525226403" w:history="1">
        <w:r w:rsidR="004501BC" w:rsidRPr="00F315DE">
          <w:rPr>
            <w:rStyle w:val="af3"/>
          </w:rPr>
          <w:t>3.4.5</w:t>
        </w:r>
        <w:r w:rsidR="004501BC">
          <w:rPr>
            <w:rFonts w:asciiTheme="minorHAnsi" w:eastAsiaTheme="minorEastAsia" w:hAnsiTheme="minorHAnsi" w:cstheme="minorBidi"/>
            <w:sz w:val="22"/>
            <w:szCs w:val="22"/>
          </w:rPr>
          <w:tab/>
        </w:r>
        <w:r w:rsidR="004501BC" w:rsidRPr="00F315DE">
          <w:rPr>
            <w:rStyle w:val="af3"/>
          </w:rPr>
          <w:t>Ролевая модель</w:t>
        </w:r>
        <w:r w:rsidR="004501BC">
          <w:rPr>
            <w:webHidden/>
          </w:rPr>
          <w:tab/>
        </w:r>
        <w:r w:rsidR="004501BC">
          <w:rPr>
            <w:webHidden/>
          </w:rPr>
          <w:fldChar w:fldCharType="begin"/>
        </w:r>
        <w:r w:rsidR="004501BC">
          <w:rPr>
            <w:webHidden/>
          </w:rPr>
          <w:instrText xml:space="preserve"> PAGEREF _Toc525226403 \h </w:instrText>
        </w:r>
        <w:r w:rsidR="004501BC">
          <w:rPr>
            <w:webHidden/>
          </w:rPr>
        </w:r>
        <w:r w:rsidR="004501BC">
          <w:rPr>
            <w:webHidden/>
          </w:rPr>
          <w:fldChar w:fldCharType="separate"/>
        </w:r>
        <w:r w:rsidR="004501BC">
          <w:rPr>
            <w:webHidden/>
          </w:rPr>
          <w:t>31</w:t>
        </w:r>
        <w:r w:rsidR="004501BC">
          <w:rPr>
            <w:webHidden/>
          </w:rPr>
          <w:fldChar w:fldCharType="end"/>
        </w:r>
      </w:hyperlink>
    </w:p>
    <w:p w14:paraId="030DF87C" w14:textId="6B86E654" w:rsidR="004501BC" w:rsidRDefault="00830B52">
      <w:pPr>
        <w:pStyle w:val="37"/>
        <w:tabs>
          <w:tab w:val="left" w:pos="2098"/>
        </w:tabs>
        <w:rPr>
          <w:rFonts w:asciiTheme="minorHAnsi" w:eastAsiaTheme="minorEastAsia" w:hAnsiTheme="minorHAnsi" w:cstheme="minorBidi"/>
          <w:sz w:val="22"/>
          <w:szCs w:val="22"/>
        </w:rPr>
      </w:pPr>
      <w:hyperlink w:anchor="_Toc525226404" w:history="1">
        <w:r w:rsidR="004501BC" w:rsidRPr="00F315DE">
          <w:rPr>
            <w:rStyle w:val="af3"/>
          </w:rPr>
          <w:t>3.4.6</w:t>
        </w:r>
        <w:r w:rsidR="004501BC">
          <w:rPr>
            <w:rFonts w:asciiTheme="minorHAnsi" w:eastAsiaTheme="minorEastAsia" w:hAnsiTheme="minorHAnsi" w:cstheme="minorBidi"/>
            <w:sz w:val="22"/>
            <w:szCs w:val="22"/>
          </w:rPr>
          <w:tab/>
        </w:r>
        <w:r w:rsidR="004501BC" w:rsidRPr="00F315DE">
          <w:rPr>
            <w:rStyle w:val="af3"/>
          </w:rPr>
          <w:t>Статусы объектов</w:t>
        </w:r>
        <w:r w:rsidR="004501BC">
          <w:rPr>
            <w:webHidden/>
          </w:rPr>
          <w:tab/>
        </w:r>
        <w:r w:rsidR="004501BC">
          <w:rPr>
            <w:webHidden/>
          </w:rPr>
          <w:fldChar w:fldCharType="begin"/>
        </w:r>
        <w:r w:rsidR="004501BC">
          <w:rPr>
            <w:webHidden/>
          </w:rPr>
          <w:instrText xml:space="preserve"> PAGEREF _Toc525226404 \h </w:instrText>
        </w:r>
        <w:r w:rsidR="004501BC">
          <w:rPr>
            <w:webHidden/>
          </w:rPr>
        </w:r>
        <w:r w:rsidR="004501BC">
          <w:rPr>
            <w:webHidden/>
          </w:rPr>
          <w:fldChar w:fldCharType="separate"/>
        </w:r>
        <w:r w:rsidR="004501BC">
          <w:rPr>
            <w:webHidden/>
          </w:rPr>
          <w:t>38</w:t>
        </w:r>
        <w:r w:rsidR="004501BC">
          <w:rPr>
            <w:webHidden/>
          </w:rPr>
          <w:fldChar w:fldCharType="end"/>
        </w:r>
      </w:hyperlink>
    </w:p>
    <w:p w14:paraId="4A0253C9" w14:textId="2D3AF235" w:rsidR="004501BC" w:rsidRDefault="00830B52">
      <w:pPr>
        <w:pStyle w:val="37"/>
        <w:tabs>
          <w:tab w:val="left" w:pos="2098"/>
        </w:tabs>
        <w:rPr>
          <w:rFonts w:asciiTheme="minorHAnsi" w:eastAsiaTheme="minorEastAsia" w:hAnsiTheme="minorHAnsi" w:cstheme="minorBidi"/>
          <w:sz w:val="22"/>
          <w:szCs w:val="22"/>
        </w:rPr>
      </w:pPr>
      <w:hyperlink w:anchor="_Toc525226405" w:history="1">
        <w:r w:rsidR="004501BC" w:rsidRPr="00F315DE">
          <w:rPr>
            <w:rStyle w:val="af3"/>
          </w:rPr>
          <w:t>3.4.7</w:t>
        </w:r>
        <w:r w:rsidR="004501BC">
          <w:rPr>
            <w:rFonts w:asciiTheme="minorHAnsi" w:eastAsiaTheme="minorEastAsia" w:hAnsiTheme="minorHAnsi" w:cstheme="minorBidi"/>
            <w:sz w:val="22"/>
            <w:szCs w:val="22"/>
          </w:rPr>
          <w:tab/>
        </w:r>
        <w:r w:rsidR="004501BC" w:rsidRPr="00F315DE">
          <w:rPr>
            <w:rStyle w:val="af3"/>
          </w:rPr>
          <w:t>Действия по смене статусов объектов</w:t>
        </w:r>
        <w:r w:rsidR="004501BC">
          <w:rPr>
            <w:webHidden/>
          </w:rPr>
          <w:tab/>
        </w:r>
        <w:r w:rsidR="004501BC">
          <w:rPr>
            <w:webHidden/>
          </w:rPr>
          <w:fldChar w:fldCharType="begin"/>
        </w:r>
        <w:r w:rsidR="004501BC">
          <w:rPr>
            <w:webHidden/>
          </w:rPr>
          <w:instrText xml:space="preserve"> PAGEREF _Toc525226405 \h </w:instrText>
        </w:r>
        <w:r w:rsidR="004501BC">
          <w:rPr>
            <w:webHidden/>
          </w:rPr>
        </w:r>
        <w:r w:rsidR="004501BC">
          <w:rPr>
            <w:webHidden/>
          </w:rPr>
          <w:fldChar w:fldCharType="separate"/>
        </w:r>
        <w:r w:rsidR="004501BC">
          <w:rPr>
            <w:webHidden/>
          </w:rPr>
          <w:t>45</w:t>
        </w:r>
        <w:r w:rsidR="004501BC">
          <w:rPr>
            <w:webHidden/>
          </w:rPr>
          <w:fldChar w:fldCharType="end"/>
        </w:r>
      </w:hyperlink>
    </w:p>
    <w:p w14:paraId="56551C57" w14:textId="1EC4B6DE" w:rsidR="004501BC" w:rsidRDefault="00830B52">
      <w:pPr>
        <w:pStyle w:val="11"/>
        <w:rPr>
          <w:rFonts w:asciiTheme="minorHAnsi" w:eastAsiaTheme="minorEastAsia" w:hAnsiTheme="minorHAnsi" w:cstheme="minorBidi"/>
          <w:sz w:val="22"/>
          <w:szCs w:val="22"/>
        </w:rPr>
      </w:pPr>
      <w:hyperlink w:anchor="_Toc525226406" w:history="1">
        <w:r w:rsidR="004501BC" w:rsidRPr="00F315DE">
          <w:rPr>
            <w:rStyle w:val="af3"/>
          </w:rPr>
          <w:t>4</w:t>
        </w:r>
        <w:r w:rsidR="004501BC">
          <w:rPr>
            <w:rFonts w:asciiTheme="minorHAnsi" w:eastAsiaTheme="minorEastAsia" w:hAnsiTheme="minorHAnsi" w:cstheme="minorBidi"/>
            <w:sz w:val="22"/>
            <w:szCs w:val="22"/>
          </w:rPr>
          <w:tab/>
        </w:r>
        <w:r w:rsidR="004501BC" w:rsidRPr="00F315DE">
          <w:rPr>
            <w:rStyle w:val="af3"/>
          </w:rPr>
          <w:t>Описание операций</w:t>
        </w:r>
        <w:r w:rsidR="004501BC">
          <w:rPr>
            <w:webHidden/>
          </w:rPr>
          <w:tab/>
        </w:r>
        <w:r w:rsidR="004501BC">
          <w:rPr>
            <w:webHidden/>
          </w:rPr>
          <w:fldChar w:fldCharType="begin"/>
        </w:r>
        <w:r w:rsidR="004501BC">
          <w:rPr>
            <w:webHidden/>
          </w:rPr>
          <w:instrText xml:space="preserve"> PAGEREF _Toc525226406 \h </w:instrText>
        </w:r>
        <w:r w:rsidR="004501BC">
          <w:rPr>
            <w:webHidden/>
          </w:rPr>
        </w:r>
        <w:r w:rsidR="004501BC">
          <w:rPr>
            <w:webHidden/>
          </w:rPr>
          <w:fldChar w:fldCharType="separate"/>
        </w:r>
        <w:r w:rsidR="004501BC">
          <w:rPr>
            <w:webHidden/>
          </w:rPr>
          <w:t>50</w:t>
        </w:r>
        <w:r w:rsidR="004501BC">
          <w:rPr>
            <w:webHidden/>
          </w:rPr>
          <w:fldChar w:fldCharType="end"/>
        </w:r>
      </w:hyperlink>
    </w:p>
    <w:p w14:paraId="1A2D09AD" w14:textId="14C2B574" w:rsidR="004501BC" w:rsidRDefault="00830B52">
      <w:pPr>
        <w:pStyle w:val="28"/>
        <w:rPr>
          <w:rFonts w:asciiTheme="minorHAnsi" w:eastAsiaTheme="minorEastAsia" w:hAnsiTheme="minorHAnsi" w:cstheme="minorBidi"/>
          <w:sz w:val="22"/>
          <w:szCs w:val="22"/>
        </w:rPr>
      </w:pPr>
      <w:hyperlink w:anchor="_Toc525226407" w:history="1">
        <w:r w:rsidR="004501BC" w:rsidRPr="00F315DE">
          <w:rPr>
            <w:rStyle w:val="af3"/>
          </w:rPr>
          <w:t>4.1</w:t>
        </w:r>
        <w:r w:rsidR="004501BC">
          <w:rPr>
            <w:rFonts w:asciiTheme="minorHAnsi" w:eastAsiaTheme="minorEastAsia" w:hAnsiTheme="minorHAnsi" w:cstheme="minorBidi"/>
            <w:sz w:val="22"/>
            <w:szCs w:val="22"/>
          </w:rPr>
          <w:tab/>
        </w:r>
        <w:r w:rsidR="004501BC" w:rsidRPr="00F315DE">
          <w:rPr>
            <w:rStyle w:val="af3"/>
          </w:rPr>
          <w:t>Вход в Систему</w:t>
        </w:r>
        <w:r w:rsidR="004501BC">
          <w:rPr>
            <w:webHidden/>
          </w:rPr>
          <w:tab/>
        </w:r>
        <w:r w:rsidR="004501BC">
          <w:rPr>
            <w:webHidden/>
          </w:rPr>
          <w:fldChar w:fldCharType="begin"/>
        </w:r>
        <w:r w:rsidR="004501BC">
          <w:rPr>
            <w:webHidden/>
          </w:rPr>
          <w:instrText xml:space="preserve"> PAGEREF _Toc525226407 \h </w:instrText>
        </w:r>
        <w:r w:rsidR="004501BC">
          <w:rPr>
            <w:webHidden/>
          </w:rPr>
        </w:r>
        <w:r w:rsidR="004501BC">
          <w:rPr>
            <w:webHidden/>
          </w:rPr>
          <w:fldChar w:fldCharType="separate"/>
        </w:r>
        <w:r w:rsidR="004501BC">
          <w:rPr>
            <w:webHidden/>
          </w:rPr>
          <w:t>50</w:t>
        </w:r>
        <w:r w:rsidR="004501BC">
          <w:rPr>
            <w:webHidden/>
          </w:rPr>
          <w:fldChar w:fldCharType="end"/>
        </w:r>
      </w:hyperlink>
    </w:p>
    <w:p w14:paraId="4CD9040B" w14:textId="53C3E7D2" w:rsidR="004501BC" w:rsidRDefault="00830B52">
      <w:pPr>
        <w:pStyle w:val="28"/>
        <w:rPr>
          <w:rFonts w:asciiTheme="minorHAnsi" w:eastAsiaTheme="minorEastAsia" w:hAnsiTheme="minorHAnsi" w:cstheme="minorBidi"/>
          <w:sz w:val="22"/>
          <w:szCs w:val="22"/>
        </w:rPr>
      </w:pPr>
      <w:hyperlink w:anchor="_Toc525226408" w:history="1">
        <w:r w:rsidR="004501BC" w:rsidRPr="00F315DE">
          <w:rPr>
            <w:rStyle w:val="af3"/>
          </w:rPr>
          <w:t>4.2</w:t>
        </w:r>
        <w:r w:rsidR="004501BC">
          <w:rPr>
            <w:rFonts w:asciiTheme="minorHAnsi" w:eastAsiaTheme="minorEastAsia" w:hAnsiTheme="minorHAnsi" w:cstheme="minorBidi"/>
            <w:sz w:val="22"/>
            <w:szCs w:val="22"/>
          </w:rPr>
          <w:tab/>
        </w:r>
        <w:r w:rsidR="004501BC" w:rsidRPr="00F315DE">
          <w:rPr>
            <w:rStyle w:val="af3"/>
          </w:rPr>
          <w:t>Раздел «Мои задачи»</w:t>
        </w:r>
        <w:r w:rsidR="004501BC">
          <w:rPr>
            <w:webHidden/>
          </w:rPr>
          <w:tab/>
        </w:r>
        <w:r w:rsidR="004501BC">
          <w:rPr>
            <w:webHidden/>
          </w:rPr>
          <w:fldChar w:fldCharType="begin"/>
        </w:r>
        <w:r w:rsidR="004501BC">
          <w:rPr>
            <w:webHidden/>
          </w:rPr>
          <w:instrText xml:space="preserve"> PAGEREF _Toc525226408 \h </w:instrText>
        </w:r>
        <w:r w:rsidR="004501BC">
          <w:rPr>
            <w:webHidden/>
          </w:rPr>
        </w:r>
        <w:r w:rsidR="004501BC">
          <w:rPr>
            <w:webHidden/>
          </w:rPr>
          <w:fldChar w:fldCharType="separate"/>
        </w:r>
        <w:r w:rsidR="004501BC">
          <w:rPr>
            <w:webHidden/>
          </w:rPr>
          <w:t>52</w:t>
        </w:r>
        <w:r w:rsidR="004501BC">
          <w:rPr>
            <w:webHidden/>
          </w:rPr>
          <w:fldChar w:fldCharType="end"/>
        </w:r>
      </w:hyperlink>
    </w:p>
    <w:p w14:paraId="3C7CFDCD" w14:textId="5EFCE396" w:rsidR="004501BC" w:rsidRDefault="00830B52">
      <w:pPr>
        <w:pStyle w:val="37"/>
        <w:tabs>
          <w:tab w:val="left" w:pos="2098"/>
        </w:tabs>
        <w:rPr>
          <w:rFonts w:asciiTheme="minorHAnsi" w:eastAsiaTheme="minorEastAsia" w:hAnsiTheme="minorHAnsi" w:cstheme="minorBidi"/>
          <w:sz w:val="22"/>
          <w:szCs w:val="22"/>
        </w:rPr>
      </w:pPr>
      <w:hyperlink w:anchor="_Toc525226409" w:history="1">
        <w:r w:rsidR="004501BC" w:rsidRPr="00F315DE">
          <w:rPr>
            <w:rStyle w:val="af3"/>
          </w:rPr>
          <w:t>4.2.1</w:t>
        </w:r>
        <w:r w:rsidR="004501BC">
          <w:rPr>
            <w:rFonts w:asciiTheme="minorHAnsi" w:eastAsiaTheme="minorEastAsia" w:hAnsiTheme="minorHAnsi" w:cstheme="minorBidi"/>
            <w:sz w:val="22"/>
            <w:szCs w:val="22"/>
          </w:rPr>
          <w:tab/>
        </w:r>
        <w:r w:rsidR="004501BC" w:rsidRPr="00F315DE">
          <w:rPr>
            <w:rStyle w:val="af3"/>
          </w:rPr>
          <w:t>Просмотр моих задач</w:t>
        </w:r>
        <w:r w:rsidR="004501BC">
          <w:rPr>
            <w:webHidden/>
          </w:rPr>
          <w:tab/>
        </w:r>
        <w:r w:rsidR="004501BC">
          <w:rPr>
            <w:webHidden/>
          </w:rPr>
          <w:fldChar w:fldCharType="begin"/>
        </w:r>
        <w:r w:rsidR="004501BC">
          <w:rPr>
            <w:webHidden/>
          </w:rPr>
          <w:instrText xml:space="preserve"> PAGEREF _Toc525226409 \h </w:instrText>
        </w:r>
        <w:r w:rsidR="004501BC">
          <w:rPr>
            <w:webHidden/>
          </w:rPr>
        </w:r>
        <w:r w:rsidR="004501BC">
          <w:rPr>
            <w:webHidden/>
          </w:rPr>
          <w:fldChar w:fldCharType="separate"/>
        </w:r>
        <w:r w:rsidR="004501BC">
          <w:rPr>
            <w:webHidden/>
          </w:rPr>
          <w:t>52</w:t>
        </w:r>
        <w:r w:rsidR="004501BC">
          <w:rPr>
            <w:webHidden/>
          </w:rPr>
          <w:fldChar w:fldCharType="end"/>
        </w:r>
      </w:hyperlink>
    </w:p>
    <w:p w14:paraId="22217937" w14:textId="1DEE18E6" w:rsidR="004501BC" w:rsidRDefault="00830B52">
      <w:pPr>
        <w:pStyle w:val="37"/>
        <w:tabs>
          <w:tab w:val="left" w:pos="2098"/>
        </w:tabs>
        <w:rPr>
          <w:rFonts w:asciiTheme="minorHAnsi" w:eastAsiaTheme="minorEastAsia" w:hAnsiTheme="minorHAnsi" w:cstheme="minorBidi"/>
          <w:sz w:val="22"/>
          <w:szCs w:val="22"/>
        </w:rPr>
      </w:pPr>
      <w:hyperlink w:anchor="_Toc525226410" w:history="1">
        <w:r w:rsidR="004501BC" w:rsidRPr="00F315DE">
          <w:rPr>
            <w:rStyle w:val="af3"/>
          </w:rPr>
          <w:t>4.2.2</w:t>
        </w:r>
        <w:r w:rsidR="004501BC">
          <w:rPr>
            <w:rFonts w:asciiTheme="minorHAnsi" w:eastAsiaTheme="minorEastAsia" w:hAnsiTheme="minorHAnsi" w:cstheme="minorBidi"/>
            <w:sz w:val="22"/>
            <w:szCs w:val="22"/>
          </w:rPr>
          <w:tab/>
        </w:r>
        <w:r w:rsidR="004501BC" w:rsidRPr="00F315DE">
          <w:rPr>
            <w:rStyle w:val="af3"/>
          </w:rPr>
          <w:t>Работа с моими задачами</w:t>
        </w:r>
        <w:r w:rsidR="004501BC">
          <w:rPr>
            <w:webHidden/>
          </w:rPr>
          <w:tab/>
        </w:r>
        <w:r w:rsidR="004501BC">
          <w:rPr>
            <w:webHidden/>
          </w:rPr>
          <w:fldChar w:fldCharType="begin"/>
        </w:r>
        <w:r w:rsidR="004501BC">
          <w:rPr>
            <w:webHidden/>
          </w:rPr>
          <w:instrText xml:space="preserve"> PAGEREF _Toc525226410 \h </w:instrText>
        </w:r>
        <w:r w:rsidR="004501BC">
          <w:rPr>
            <w:webHidden/>
          </w:rPr>
        </w:r>
        <w:r w:rsidR="004501BC">
          <w:rPr>
            <w:webHidden/>
          </w:rPr>
          <w:fldChar w:fldCharType="separate"/>
        </w:r>
        <w:r w:rsidR="004501BC">
          <w:rPr>
            <w:webHidden/>
          </w:rPr>
          <w:t>57</w:t>
        </w:r>
        <w:r w:rsidR="004501BC">
          <w:rPr>
            <w:webHidden/>
          </w:rPr>
          <w:fldChar w:fldCharType="end"/>
        </w:r>
      </w:hyperlink>
    </w:p>
    <w:p w14:paraId="7934015A" w14:textId="3DA2BC54" w:rsidR="004501BC" w:rsidRDefault="00830B52">
      <w:pPr>
        <w:pStyle w:val="37"/>
        <w:tabs>
          <w:tab w:val="left" w:pos="2098"/>
        </w:tabs>
        <w:rPr>
          <w:rFonts w:asciiTheme="minorHAnsi" w:eastAsiaTheme="minorEastAsia" w:hAnsiTheme="minorHAnsi" w:cstheme="minorBidi"/>
          <w:sz w:val="22"/>
          <w:szCs w:val="22"/>
        </w:rPr>
      </w:pPr>
      <w:hyperlink w:anchor="_Toc525226411" w:history="1">
        <w:r w:rsidR="004501BC" w:rsidRPr="00F315DE">
          <w:rPr>
            <w:rStyle w:val="af3"/>
          </w:rPr>
          <w:t>4.2.3</w:t>
        </w:r>
        <w:r w:rsidR="004501BC">
          <w:rPr>
            <w:rFonts w:asciiTheme="minorHAnsi" w:eastAsiaTheme="minorEastAsia" w:hAnsiTheme="minorHAnsi" w:cstheme="minorBidi"/>
            <w:sz w:val="22"/>
            <w:szCs w:val="22"/>
          </w:rPr>
          <w:tab/>
        </w:r>
        <w:r w:rsidR="004501BC" w:rsidRPr="00F315DE">
          <w:rPr>
            <w:rStyle w:val="af3"/>
          </w:rPr>
          <w:t>Работа с сообщениями от ЕПГУ</w:t>
        </w:r>
        <w:r w:rsidR="004501BC">
          <w:rPr>
            <w:webHidden/>
          </w:rPr>
          <w:tab/>
        </w:r>
        <w:r w:rsidR="004501BC">
          <w:rPr>
            <w:webHidden/>
          </w:rPr>
          <w:fldChar w:fldCharType="begin"/>
        </w:r>
        <w:r w:rsidR="004501BC">
          <w:rPr>
            <w:webHidden/>
          </w:rPr>
          <w:instrText xml:space="preserve"> PAGEREF _Toc525226411 \h </w:instrText>
        </w:r>
        <w:r w:rsidR="004501BC">
          <w:rPr>
            <w:webHidden/>
          </w:rPr>
        </w:r>
        <w:r w:rsidR="004501BC">
          <w:rPr>
            <w:webHidden/>
          </w:rPr>
          <w:fldChar w:fldCharType="separate"/>
        </w:r>
        <w:r w:rsidR="004501BC">
          <w:rPr>
            <w:webHidden/>
          </w:rPr>
          <w:t>58</w:t>
        </w:r>
        <w:r w:rsidR="004501BC">
          <w:rPr>
            <w:webHidden/>
          </w:rPr>
          <w:fldChar w:fldCharType="end"/>
        </w:r>
      </w:hyperlink>
    </w:p>
    <w:p w14:paraId="5B24D9BF" w14:textId="658E339D" w:rsidR="004501BC" w:rsidRDefault="00830B52">
      <w:pPr>
        <w:pStyle w:val="28"/>
        <w:rPr>
          <w:rFonts w:asciiTheme="minorHAnsi" w:eastAsiaTheme="minorEastAsia" w:hAnsiTheme="minorHAnsi" w:cstheme="minorBidi"/>
          <w:sz w:val="22"/>
          <w:szCs w:val="22"/>
        </w:rPr>
      </w:pPr>
      <w:hyperlink w:anchor="_Toc525226412" w:history="1">
        <w:r w:rsidR="004501BC" w:rsidRPr="00F315DE">
          <w:rPr>
            <w:rStyle w:val="af3"/>
          </w:rPr>
          <w:t>4.3</w:t>
        </w:r>
        <w:r w:rsidR="004501BC">
          <w:rPr>
            <w:rFonts w:asciiTheme="minorHAnsi" w:eastAsiaTheme="minorEastAsia" w:hAnsiTheme="minorHAnsi" w:cstheme="minorBidi"/>
            <w:sz w:val="22"/>
            <w:szCs w:val="22"/>
          </w:rPr>
          <w:tab/>
        </w:r>
        <w:r w:rsidR="004501BC" w:rsidRPr="00F315DE">
          <w:rPr>
            <w:rStyle w:val="af3"/>
          </w:rPr>
          <w:t>Раздел «Услуги»</w:t>
        </w:r>
        <w:r w:rsidR="004501BC">
          <w:rPr>
            <w:webHidden/>
          </w:rPr>
          <w:tab/>
        </w:r>
        <w:r w:rsidR="004501BC">
          <w:rPr>
            <w:webHidden/>
          </w:rPr>
          <w:fldChar w:fldCharType="begin"/>
        </w:r>
        <w:r w:rsidR="004501BC">
          <w:rPr>
            <w:webHidden/>
          </w:rPr>
          <w:instrText xml:space="preserve"> PAGEREF _Toc525226412 \h </w:instrText>
        </w:r>
        <w:r w:rsidR="004501BC">
          <w:rPr>
            <w:webHidden/>
          </w:rPr>
        </w:r>
        <w:r w:rsidR="004501BC">
          <w:rPr>
            <w:webHidden/>
          </w:rPr>
          <w:fldChar w:fldCharType="separate"/>
        </w:r>
        <w:r w:rsidR="004501BC">
          <w:rPr>
            <w:webHidden/>
          </w:rPr>
          <w:t>63</w:t>
        </w:r>
        <w:r w:rsidR="004501BC">
          <w:rPr>
            <w:webHidden/>
          </w:rPr>
          <w:fldChar w:fldCharType="end"/>
        </w:r>
      </w:hyperlink>
    </w:p>
    <w:p w14:paraId="2FC25E90" w14:textId="2E5143AB" w:rsidR="004501BC" w:rsidRDefault="00830B52">
      <w:pPr>
        <w:pStyle w:val="37"/>
        <w:tabs>
          <w:tab w:val="left" w:pos="2098"/>
        </w:tabs>
        <w:rPr>
          <w:rFonts w:asciiTheme="minorHAnsi" w:eastAsiaTheme="minorEastAsia" w:hAnsiTheme="minorHAnsi" w:cstheme="minorBidi"/>
          <w:sz w:val="22"/>
          <w:szCs w:val="22"/>
        </w:rPr>
      </w:pPr>
      <w:hyperlink w:anchor="_Toc525226413" w:history="1">
        <w:r w:rsidR="004501BC" w:rsidRPr="00F315DE">
          <w:rPr>
            <w:rStyle w:val="af3"/>
          </w:rPr>
          <w:t>4.3.1</w:t>
        </w:r>
        <w:r w:rsidR="004501BC">
          <w:rPr>
            <w:rFonts w:asciiTheme="minorHAnsi" w:eastAsiaTheme="minorEastAsia" w:hAnsiTheme="minorHAnsi" w:cstheme="minorBidi"/>
            <w:sz w:val="22"/>
            <w:szCs w:val="22"/>
          </w:rPr>
          <w:tab/>
        </w:r>
        <w:r w:rsidR="004501BC" w:rsidRPr="00F315DE">
          <w:rPr>
            <w:rStyle w:val="af3"/>
          </w:rPr>
          <w:t>Просмотр перечня услуг</w:t>
        </w:r>
        <w:r w:rsidR="004501BC">
          <w:rPr>
            <w:webHidden/>
          </w:rPr>
          <w:tab/>
        </w:r>
        <w:r w:rsidR="004501BC">
          <w:rPr>
            <w:webHidden/>
          </w:rPr>
          <w:fldChar w:fldCharType="begin"/>
        </w:r>
        <w:r w:rsidR="004501BC">
          <w:rPr>
            <w:webHidden/>
          </w:rPr>
          <w:instrText xml:space="preserve"> PAGEREF _Toc525226413 \h </w:instrText>
        </w:r>
        <w:r w:rsidR="004501BC">
          <w:rPr>
            <w:webHidden/>
          </w:rPr>
        </w:r>
        <w:r w:rsidR="004501BC">
          <w:rPr>
            <w:webHidden/>
          </w:rPr>
          <w:fldChar w:fldCharType="separate"/>
        </w:r>
        <w:r w:rsidR="004501BC">
          <w:rPr>
            <w:webHidden/>
          </w:rPr>
          <w:t>63</w:t>
        </w:r>
        <w:r w:rsidR="004501BC">
          <w:rPr>
            <w:webHidden/>
          </w:rPr>
          <w:fldChar w:fldCharType="end"/>
        </w:r>
      </w:hyperlink>
    </w:p>
    <w:p w14:paraId="4EB27C8C" w14:textId="4581BCCD" w:rsidR="004501BC" w:rsidRDefault="00830B52">
      <w:pPr>
        <w:pStyle w:val="37"/>
        <w:tabs>
          <w:tab w:val="left" w:pos="2098"/>
        </w:tabs>
        <w:rPr>
          <w:rFonts w:asciiTheme="minorHAnsi" w:eastAsiaTheme="minorEastAsia" w:hAnsiTheme="minorHAnsi" w:cstheme="minorBidi"/>
          <w:sz w:val="22"/>
          <w:szCs w:val="22"/>
        </w:rPr>
      </w:pPr>
      <w:hyperlink w:anchor="_Toc525226414" w:history="1">
        <w:r w:rsidR="004501BC" w:rsidRPr="00F315DE">
          <w:rPr>
            <w:rStyle w:val="af3"/>
          </w:rPr>
          <w:t>4.3.2</w:t>
        </w:r>
        <w:r w:rsidR="004501BC">
          <w:rPr>
            <w:rFonts w:asciiTheme="minorHAnsi" w:eastAsiaTheme="minorEastAsia" w:hAnsiTheme="minorHAnsi" w:cstheme="minorBidi"/>
            <w:sz w:val="22"/>
            <w:szCs w:val="22"/>
          </w:rPr>
          <w:tab/>
        </w:r>
        <w:r w:rsidR="004501BC" w:rsidRPr="00F315DE">
          <w:rPr>
            <w:rStyle w:val="af3"/>
          </w:rPr>
          <w:t>Работа с перечнем услуг</w:t>
        </w:r>
        <w:r w:rsidR="004501BC">
          <w:rPr>
            <w:webHidden/>
          </w:rPr>
          <w:tab/>
        </w:r>
        <w:r w:rsidR="004501BC">
          <w:rPr>
            <w:webHidden/>
          </w:rPr>
          <w:fldChar w:fldCharType="begin"/>
        </w:r>
        <w:r w:rsidR="004501BC">
          <w:rPr>
            <w:webHidden/>
          </w:rPr>
          <w:instrText xml:space="preserve"> PAGEREF _Toc525226414 \h </w:instrText>
        </w:r>
        <w:r w:rsidR="004501BC">
          <w:rPr>
            <w:webHidden/>
          </w:rPr>
        </w:r>
        <w:r w:rsidR="004501BC">
          <w:rPr>
            <w:webHidden/>
          </w:rPr>
          <w:fldChar w:fldCharType="separate"/>
        </w:r>
        <w:r w:rsidR="004501BC">
          <w:rPr>
            <w:webHidden/>
          </w:rPr>
          <w:t>64</w:t>
        </w:r>
        <w:r w:rsidR="004501BC">
          <w:rPr>
            <w:webHidden/>
          </w:rPr>
          <w:fldChar w:fldCharType="end"/>
        </w:r>
      </w:hyperlink>
    </w:p>
    <w:p w14:paraId="3060F694" w14:textId="4BA1C8AC" w:rsidR="004501BC" w:rsidRDefault="00830B52">
      <w:pPr>
        <w:pStyle w:val="28"/>
        <w:rPr>
          <w:rFonts w:asciiTheme="minorHAnsi" w:eastAsiaTheme="minorEastAsia" w:hAnsiTheme="minorHAnsi" w:cstheme="minorBidi"/>
          <w:sz w:val="22"/>
          <w:szCs w:val="22"/>
        </w:rPr>
      </w:pPr>
      <w:hyperlink w:anchor="_Toc525226415" w:history="1">
        <w:r w:rsidR="004501BC" w:rsidRPr="00F315DE">
          <w:rPr>
            <w:rStyle w:val="af3"/>
          </w:rPr>
          <w:t>4.4</w:t>
        </w:r>
        <w:r w:rsidR="004501BC">
          <w:rPr>
            <w:rFonts w:asciiTheme="minorHAnsi" w:eastAsiaTheme="minorEastAsia" w:hAnsiTheme="minorHAnsi" w:cstheme="minorBidi"/>
            <w:sz w:val="22"/>
            <w:szCs w:val="22"/>
          </w:rPr>
          <w:tab/>
        </w:r>
        <w:r w:rsidR="004501BC" w:rsidRPr="00F315DE">
          <w:rPr>
            <w:rStyle w:val="af3"/>
          </w:rPr>
          <w:t>Раздел «Функции»</w:t>
        </w:r>
        <w:r w:rsidR="004501BC">
          <w:rPr>
            <w:webHidden/>
          </w:rPr>
          <w:tab/>
        </w:r>
        <w:r w:rsidR="004501BC">
          <w:rPr>
            <w:webHidden/>
          </w:rPr>
          <w:fldChar w:fldCharType="begin"/>
        </w:r>
        <w:r w:rsidR="004501BC">
          <w:rPr>
            <w:webHidden/>
          </w:rPr>
          <w:instrText xml:space="preserve"> PAGEREF _Toc525226415 \h </w:instrText>
        </w:r>
        <w:r w:rsidR="004501BC">
          <w:rPr>
            <w:webHidden/>
          </w:rPr>
        </w:r>
        <w:r w:rsidR="004501BC">
          <w:rPr>
            <w:webHidden/>
          </w:rPr>
          <w:fldChar w:fldCharType="separate"/>
        </w:r>
        <w:r w:rsidR="004501BC">
          <w:rPr>
            <w:webHidden/>
          </w:rPr>
          <w:t>155</w:t>
        </w:r>
        <w:r w:rsidR="004501BC">
          <w:rPr>
            <w:webHidden/>
          </w:rPr>
          <w:fldChar w:fldCharType="end"/>
        </w:r>
      </w:hyperlink>
    </w:p>
    <w:p w14:paraId="12E05EF0" w14:textId="0968EDB6" w:rsidR="004501BC" w:rsidRDefault="00830B52">
      <w:pPr>
        <w:pStyle w:val="37"/>
        <w:tabs>
          <w:tab w:val="left" w:pos="2098"/>
        </w:tabs>
        <w:rPr>
          <w:rFonts w:asciiTheme="minorHAnsi" w:eastAsiaTheme="minorEastAsia" w:hAnsiTheme="minorHAnsi" w:cstheme="minorBidi"/>
          <w:sz w:val="22"/>
          <w:szCs w:val="22"/>
        </w:rPr>
      </w:pPr>
      <w:hyperlink w:anchor="_Toc525226416" w:history="1">
        <w:r w:rsidR="004501BC" w:rsidRPr="00F315DE">
          <w:rPr>
            <w:rStyle w:val="af3"/>
          </w:rPr>
          <w:t>4.4.1</w:t>
        </w:r>
        <w:r w:rsidR="004501BC">
          <w:rPr>
            <w:rFonts w:asciiTheme="minorHAnsi" w:eastAsiaTheme="minorEastAsia" w:hAnsiTheme="minorHAnsi" w:cstheme="minorBidi"/>
            <w:sz w:val="22"/>
            <w:szCs w:val="22"/>
          </w:rPr>
          <w:tab/>
        </w:r>
        <w:r w:rsidR="004501BC" w:rsidRPr="00F315DE">
          <w:rPr>
            <w:rStyle w:val="af3"/>
          </w:rPr>
          <w:t>Просмотр перечня функций</w:t>
        </w:r>
        <w:r w:rsidR="004501BC">
          <w:rPr>
            <w:webHidden/>
          </w:rPr>
          <w:tab/>
        </w:r>
        <w:r w:rsidR="004501BC">
          <w:rPr>
            <w:webHidden/>
          </w:rPr>
          <w:fldChar w:fldCharType="begin"/>
        </w:r>
        <w:r w:rsidR="004501BC">
          <w:rPr>
            <w:webHidden/>
          </w:rPr>
          <w:instrText xml:space="preserve"> PAGEREF _Toc525226416 \h </w:instrText>
        </w:r>
        <w:r w:rsidR="004501BC">
          <w:rPr>
            <w:webHidden/>
          </w:rPr>
        </w:r>
        <w:r w:rsidR="004501BC">
          <w:rPr>
            <w:webHidden/>
          </w:rPr>
          <w:fldChar w:fldCharType="separate"/>
        </w:r>
        <w:r w:rsidR="004501BC">
          <w:rPr>
            <w:webHidden/>
          </w:rPr>
          <w:t>156</w:t>
        </w:r>
        <w:r w:rsidR="004501BC">
          <w:rPr>
            <w:webHidden/>
          </w:rPr>
          <w:fldChar w:fldCharType="end"/>
        </w:r>
      </w:hyperlink>
    </w:p>
    <w:p w14:paraId="44A6E87E" w14:textId="09978124" w:rsidR="004501BC" w:rsidRDefault="00830B52">
      <w:pPr>
        <w:pStyle w:val="37"/>
        <w:tabs>
          <w:tab w:val="left" w:pos="2098"/>
        </w:tabs>
        <w:rPr>
          <w:rFonts w:asciiTheme="minorHAnsi" w:eastAsiaTheme="minorEastAsia" w:hAnsiTheme="minorHAnsi" w:cstheme="minorBidi"/>
          <w:sz w:val="22"/>
          <w:szCs w:val="22"/>
        </w:rPr>
      </w:pPr>
      <w:hyperlink w:anchor="_Toc525226417" w:history="1">
        <w:r w:rsidR="004501BC" w:rsidRPr="00F315DE">
          <w:rPr>
            <w:rStyle w:val="af3"/>
          </w:rPr>
          <w:t>4.4.2</w:t>
        </w:r>
        <w:r w:rsidR="004501BC">
          <w:rPr>
            <w:rFonts w:asciiTheme="minorHAnsi" w:eastAsiaTheme="minorEastAsia" w:hAnsiTheme="minorHAnsi" w:cstheme="minorBidi"/>
            <w:sz w:val="22"/>
            <w:szCs w:val="22"/>
          </w:rPr>
          <w:tab/>
        </w:r>
        <w:r w:rsidR="004501BC" w:rsidRPr="00F315DE">
          <w:rPr>
            <w:rStyle w:val="af3"/>
          </w:rPr>
          <w:t>Работа с перечнем функций</w:t>
        </w:r>
        <w:r w:rsidR="004501BC">
          <w:rPr>
            <w:webHidden/>
          </w:rPr>
          <w:tab/>
        </w:r>
        <w:r w:rsidR="004501BC">
          <w:rPr>
            <w:webHidden/>
          </w:rPr>
          <w:fldChar w:fldCharType="begin"/>
        </w:r>
        <w:r w:rsidR="004501BC">
          <w:rPr>
            <w:webHidden/>
          </w:rPr>
          <w:instrText xml:space="preserve"> PAGEREF _Toc525226417 \h </w:instrText>
        </w:r>
        <w:r w:rsidR="004501BC">
          <w:rPr>
            <w:webHidden/>
          </w:rPr>
        </w:r>
        <w:r w:rsidR="004501BC">
          <w:rPr>
            <w:webHidden/>
          </w:rPr>
          <w:fldChar w:fldCharType="separate"/>
        </w:r>
        <w:r w:rsidR="004501BC">
          <w:rPr>
            <w:webHidden/>
          </w:rPr>
          <w:t>157</w:t>
        </w:r>
        <w:r w:rsidR="004501BC">
          <w:rPr>
            <w:webHidden/>
          </w:rPr>
          <w:fldChar w:fldCharType="end"/>
        </w:r>
      </w:hyperlink>
    </w:p>
    <w:p w14:paraId="5231F24E" w14:textId="6AE767A8" w:rsidR="004501BC" w:rsidRDefault="00830B52">
      <w:pPr>
        <w:pStyle w:val="28"/>
        <w:rPr>
          <w:rFonts w:asciiTheme="minorHAnsi" w:eastAsiaTheme="minorEastAsia" w:hAnsiTheme="minorHAnsi" w:cstheme="minorBidi"/>
          <w:sz w:val="22"/>
          <w:szCs w:val="22"/>
        </w:rPr>
      </w:pPr>
      <w:hyperlink w:anchor="_Toc525226418" w:history="1">
        <w:r w:rsidR="004501BC" w:rsidRPr="00F315DE">
          <w:rPr>
            <w:rStyle w:val="af3"/>
          </w:rPr>
          <w:t>4.5</w:t>
        </w:r>
        <w:r w:rsidR="004501BC">
          <w:rPr>
            <w:rFonts w:asciiTheme="minorHAnsi" w:eastAsiaTheme="minorEastAsia" w:hAnsiTheme="minorHAnsi" w:cstheme="minorBidi"/>
            <w:sz w:val="22"/>
            <w:szCs w:val="22"/>
          </w:rPr>
          <w:tab/>
        </w:r>
        <w:r w:rsidR="004501BC" w:rsidRPr="00F315DE">
          <w:rPr>
            <w:rStyle w:val="af3"/>
          </w:rPr>
          <w:t>Раздел «Органы власти»</w:t>
        </w:r>
        <w:r w:rsidR="004501BC">
          <w:rPr>
            <w:webHidden/>
          </w:rPr>
          <w:tab/>
        </w:r>
        <w:r w:rsidR="004501BC">
          <w:rPr>
            <w:webHidden/>
          </w:rPr>
          <w:fldChar w:fldCharType="begin"/>
        </w:r>
        <w:r w:rsidR="004501BC">
          <w:rPr>
            <w:webHidden/>
          </w:rPr>
          <w:instrText xml:space="preserve"> PAGEREF _Toc525226418 \h </w:instrText>
        </w:r>
        <w:r w:rsidR="004501BC">
          <w:rPr>
            <w:webHidden/>
          </w:rPr>
        </w:r>
        <w:r w:rsidR="004501BC">
          <w:rPr>
            <w:webHidden/>
          </w:rPr>
          <w:fldChar w:fldCharType="separate"/>
        </w:r>
        <w:r w:rsidR="004501BC">
          <w:rPr>
            <w:webHidden/>
          </w:rPr>
          <w:t>235</w:t>
        </w:r>
        <w:r w:rsidR="004501BC">
          <w:rPr>
            <w:webHidden/>
          </w:rPr>
          <w:fldChar w:fldCharType="end"/>
        </w:r>
      </w:hyperlink>
    </w:p>
    <w:p w14:paraId="61296D94" w14:textId="143B1ED9" w:rsidR="004501BC" w:rsidRDefault="00830B52">
      <w:pPr>
        <w:pStyle w:val="37"/>
        <w:tabs>
          <w:tab w:val="left" w:pos="2098"/>
        </w:tabs>
        <w:rPr>
          <w:rFonts w:asciiTheme="minorHAnsi" w:eastAsiaTheme="minorEastAsia" w:hAnsiTheme="minorHAnsi" w:cstheme="minorBidi"/>
          <w:sz w:val="22"/>
          <w:szCs w:val="22"/>
        </w:rPr>
      </w:pPr>
      <w:hyperlink w:anchor="_Toc525226419" w:history="1">
        <w:r w:rsidR="004501BC" w:rsidRPr="00F315DE">
          <w:rPr>
            <w:rStyle w:val="af3"/>
          </w:rPr>
          <w:t>4.5.1</w:t>
        </w:r>
        <w:r w:rsidR="004501BC">
          <w:rPr>
            <w:rFonts w:asciiTheme="minorHAnsi" w:eastAsiaTheme="minorEastAsia" w:hAnsiTheme="minorHAnsi" w:cstheme="minorBidi"/>
            <w:sz w:val="22"/>
            <w:szCs w:val="22"/>
          </w:rPr>
          <w:tab/>
        </w:r>
        <w:r w:rsidR="004501BC" w:rsidRPr="00F315DE">
          <w:rPr>
            <w:rStyle w:val="af3"/>
          </w:rPr>
          <w:t>Просмотр перечня органов власти</w:t>
        </w:r>
        <w:r w:rsidR="004501BC">
          <w:rPr>
            <w:webHidden/>
          </w:rPr>
          <w:tab/>
        </w:r>
        <w:r w:rsidR="004501BC">
          <w:rPr>
            <w:webHidden/>
          </w:rPr>
          <w:fldChar w:fldCharType="begin"/>
        </w:r>
        <w:r w:rsidR="004501BC">
          <w:rPr>
            <w:webHidden/>
          </w:rPr>
          <w:instrText xml:space="preserve"> PAGEREF _Toc525226419 \h </w:instrText>
        </w:r>
        <w:r w:rsidR="004501BC">
          <w:rPr>
            <w:webHidden/>
          </w:rPr>
        </w:r>
        <w:r w:rsidR="004501BC">
          <w:rPr>
            <w:webHidden/>
          </w:rPr>
          <w:fldChar w:fldCharType="separate"/>
        </w:r>
        <w:r w:rsidR="004501BC">
          <w:rPr>
            <w:webHidden/>
          </w:rPr>
          <w:t>235</w:t>
        </w:r>
        <w:r w:rsidR="004501BC">
          <w:rPr>
            <w:webHidden/>
          </w:rPr>
          <w:fldChar w:fldCharType="end"/>
        </w:r>
      </w:hyperlink>
    </w:p>
    <w:p w14:paraId="0D5DBF67" w14:textId="6F271042" w:rsidR="004501BC" w:rsidRDefault="00830B52">
      <w:pPr>
        <w:pStyle w:val="37"/>
        <w:tabs>
          <w:tab w:val="left" w:pos="2098"/>
        </w:tabs>
        <w:rPr>
          <w:rFonts w:asciiTheme="minorHAnsi" w:eastAsiaTheme="minorEastAsia" w:hAnsiTheme="minorHAnsi" w:cstheme="minorBidi"/>
          <w:sz w:val="22"/>
          <w:szCs w:val="22"/>
        </w:rPr>
      </w:pPr>
      <w:hyperlink w:anchor="_Toc525226420" w:history="1">
        <w:r w:rsidR="004501BC" w:rsidRPr="00F315DE">
          <w:rPr>
            <w:rStyle w:val="af3"/>
          </w:rPr>
          <w:t>4.5.2</w:t>
        </w:r>
        <w:r w:rsidR="004501BC">
          <w:rPr>
            <w:rFonts w:asciiTheme="minorHAnsi" w:eastAsiaTheme="minorEastAsia" w:hAnsiTheme="minorHAnsi" w:cstheme="minorBidi"/>
            <w:sz w:val="22"/>
            <w:szCs w:val="22"/>
          </w:rPr>
          <w:tab/>
        </w:r>
        <w:r w:rsidR="004501BC" w:rsidRPr="00F315DE">
          <w:rPr>
            <w:rStyle w:val="af3"/>
          </w:rPr>
          <w:t>Работа с перечнем органов власти</w:t>
        </w:r>
        <w:r w:rsidR="004501BC">
          <w:rPr>
            <w:webHidden/>
          </w:rPr>
          <w:tab/>
        </w:r>
        <w:r w:rsidR="004501BC">
          <w:rPr>
            <w:webHidden/>
          </w:rPr>
          <w:fldChar w:fldCharType="begin"/>
        </w:r>
        <w:r w:rsidR="004501BC">
          <w:rPr>
            <w:webHidden/>
          </w:rPr>
          <w:instrText xml:space="preserve"> PAGEREF _Toc525226420 \h </w:instrText>
        </w:r>
        <w:r w:rsidR="004501BC">
          <w:rPr>
            <w:webHidden/>
          </w:rPr>
        </w:r>
        <w:r w:rsidR="004501BC">
          <w:rPr>
            <w:webHidden/>
          </w:rPr>
          <w:fldChar w:fldCharType="separate"/>
        </w:r>
        <w:r w:rsidR="004501BC">
          <w:rPr>
            <w:webHidden/>
          </w:rPr>
          <w:t>238</w:t>
        </w:r>
        <w:r w:rsidR="004501BC">
          <w:rPr>
            <w:webHidden/>
          </w:rPr>
          <w:fldChar w:fldCharType="end"/>
        </w:r>
      </w:hyperlink>
    </w:p>
    <w:p w14:paraId="608496D3" w14:textId="70BBC48C" w:rsidR="004501BC" w:rsidRDefault="00830B52">
      <w:pPr>
        <w:pStyle w:val="28"/>
        <w:rPr>
          <w:rFonts w:asciiTheme="minorHAnsi" w:eastAsiaTheme="minorEastAsia" w:hAnsiTheme="minorHAnsi" w:cstheme="minorBidi"/>
          <w:sz w:val="22"/>
          <w:szCs w:val="22"/>
        </w:rPr>
      </w:pPr>
      <w:hyperlink w:anchor="_Toc525226421" w:history="1">
        <w:r w:rsidR="004501BC" w:rsidRPr="00F315DE">
          <w:rPr>
            <w:rStyle w:val="af3"/>
          </w:rPr>
          <w:t>4.6</w:t>
        </w:r>
        <w:r w:rsidR="004501BC">
          <w:rPr>
            <w:rFonts w:asciiTheme="minorHAnsi" w:eastAsiaTheme="minorEastAsia" w:hAnsiTheme="minorHAnsi" w:cstheme="minorBidi"/>
            <w:sz w:val="22"/>
            <w:szCs w:val="22"/>
          </w:rPr>
          <w:tab/>
        </w:r>
        <w:r w:rsidR="004501BC" w:rsidRPr="00F315DE">
          <w:rPr>
            <w:rStyle w:val="af3"/>
          </w:rPr>
          <w:t>Раздел «Административные регламенты»</w:t>
        </w:r>
        <w:r w:rsidR="004501BC">
          <w:rPr>
            <w:webHidden/>
          </w:rPr>
          <w:tab/>
        </w:r>
        <w:r w:rsidR="004501BC">
          <w:rPr>
            <w:webHidden/>
          </w:rPr>
          <w:fldChar w:fldCharType="begin"/>
        </w:r>
        <w:r w:rsidR="004501BC">
          <w:rPr>
            <w:webHidden/>
          </w:rPr>
          <w:instrText xml:space="preserve"> PAGEREF _Toc525226421 \h </w:instrText>
        </w:r>
        <w:r w:rsidR="004501BC">
          <w:rPr>
            <w:webHidden/>
          </w:rPr>
        </w:r>
        <w:r w:rsidR="004501BC">
          <w:rPr>
            <w:webHidden/>
          </w:rPr>
          <w:fldChar w:fldCharType="separate"/>
        </w:r>
        <w:r w:rsidR="004501BC">
          <w:rPr>
            <w:webHidden/>
          </w:rPr>
          <w:t>269</w:t>
        </w:r>
        <w:r w:rsidR="004501BC">
          <w:rPr>
            <w:webHidden/>
          </w:rPr>
          <w:fldChar w:fldCharType="end"/>
        </w:r>
      </w:hyperlink>
    </w:p>
    <w:p w14:paraId="599B16A2" w14:textId="25A9776C" w:rsidR="004501BC" w:rsidRDefault="00830B52">
      <w:pPr>
        <w:pStyle w:val="37"/>
        <w:tabs>
          <w:tab w:val="left" w:pos="2098"/>
        </w:tabs>
        <w:rPr>
          <w:rFonts w:asciiTheme="minorHAnsi" w:eastAsiaTheme="minorEastAsia" w:hAnsiTheme="minorHAnsi" w:cstheme="minorBidi"/>
          <w:sz w:val="22"/>
          <w:szCs w:val="22"/>
        </w:rPr>
      </w:pPr>
      <w:hyperlink w:anchor="_Toc525226422" w:history="1">
        <w:r w:rsidR="004501BC" w:rsidRPr="00F315DE">
          <w:rPr>
            <w:rStyle w:val="af3"/>
          </w:rPr>
          <w:t>4.6.1</w:t>
        </w:r>
        <w:r w:rsidR="004501BC">
          <w:rPr>
            <w:rFonts w:asciiTheme="minorHAnsi" w:eastAsiaTheme="minorEastAsia" w:hAnsiTheme="minorHAnsi" w:cstheme="minorBidi"/>
            <w:sz w:val="22"/>
            <w:szCs w:val="22"/>
          </w:rPr>
          <w:tab/>
        </w:r>
        <w:r w:rsidR="004501BC" w:rsidRPr="00F315DE">
          <w:rPr>
            <w:rStyle w:val="af3"/>
          </w:rPr>
          <w:t>Просмотр перечня административных регламентов</w:t>
        </w:r>
        <w:r w:rsidR="004501BC">
          <w:rPr>
            <w:webHidden/>
          </w:rPr>
          <w:tab/>
        </w:r>
        <w:r w:rsidR="004501BC">
          <w:rPr>
            <w:webHidden/>
          </w:rPr>
          <w:fldChar w:fldCharType="begin"/>
        </w:r>
        <w:r w:rsidR="004501BC">
          <w:rPr>
            <w:webHidden/>
          </w:rPr>
          <w:instrText xml:space="preserve"> PAGEREF _Toc525226422 \h </w:instrText>
        </w:r>
        <w:r w:rsidR="004501BC">
          <w:rPr>
            <w:webHidden/>
          </w:rPr>
        </w:r>
        <w:r w:rsidR="004501BC">
          <w:rPr>
            <w:webHidden/>
          </w:rPr>
          <w:fldChar w:fldCharType="separate"/>
        </w:r>
        <w:r w:rsidR="004501BC">
          <w:rPr>
            <w:webHidden/>
          </w:rPr>
          <w:t>270</w:t>
        </w:r>
        <w:r w:rsidR="004501BC">
          <w:rPr>
            <w:webHidden/>
          </w:rPr>
          <w:fldChar w:fldCharType="end"/>
        </w:r>
      </w:hyperlink>
    </w:p>
    <w:p w14:paraId="2DC039F7" w14:textId="000B4E7C" w:rsidR="004501BC" w:rsidRDefault="00830B52">
      <w:pPr>
        <w:pStyle w:val="37"/>
        <w:tabs>
          <w:tab w:val="left" w:pos="2098"/>
        </w:tabs>
        <w:rPr>
          <w:rFonts w:asciiTheme="minorHAnsi" w:eastAsiaTheme="minorEastAsia" w:hAnsiTheme="minorHAnsi" w:cstheme="minorBidi"/>
          <w:sz w:val="22"/>
          <w:szCs w:val="22"/>
        </w:rPr>
      </w:pPr>
      <w:hyperlink w:anchor="_Toc525226423" w:history="1">
        <w:r w:rsidR="004501BC" w:rsidRPr="00F315DE">
          <w:rPr>
            <w:rStyle w:val="af3"/>
          </w:rPr>
          <w:t>4.6.2</w:t>
        </w:r>
        <w:r w:rsidR="004501BC">
          <w:rPr>
            <w:rFonts w:asciiTheme="minorHAnsi" w:eastAsiaTheme="minorEastAsia" w:hAnsiTheme="minorHAnsi" w:cstheme="minorBidi"/>
            <w:sz w:val="22"/>
            <w:szCs w:val="22"/>
          </w:rPr>
          <w:tab/>
        </w:r>
        <w:r w:rsidR="004501BC" w:rsidRPr="00F315DE">
          <w:rPr>
            <w:rStyle w:val="af3"/>
          </w:rPr>
          <w:t>Работа с перечнем административных регламентов</w:t>
        </w:r>
        <w:r w:rsidR="004501BC">
          <w:rPr>
            <w:webHidden/>
          </w:rPr>
          <w:tab/>
        </w:r>
        <w:r w:rsidR="004501BC">
          <w:rPr>
            <w:webHidden/>
          </w:rPr>
          <w:fldChar w:fldCharType="begin"/>
        </w:r>
        <w:r w:rsidR="004501BC">
          <w:rPr>
            <w:webHidden/>
          </w:rPr>
          <w:instrText xml:space="preserve"> PAGEREF _Toc525226423 \h </w:instrText>
        </w:r>
        <w:r w:rsidR="004501BC">
          <w:rPr>
            <w:webHidden/>
          </w:rPr>
        </w:r>
        <w:r w:rsidR="004501BC">
          <w:rPr>
            <w:webHidden/>
          </w:rPr>
          <w:fldChar w:fldCharType="separate"/>
        </w:r>
        <w:r w:rsidR="004501BC">
          <w:rPr>
            <w:webHidden/>
          </w:rPr>
          <w:t>272</w:t>
        </w:r>
        <w:r w:rsidR="004501BC">
          <w:rPr>
            <w:webHidden/>
          </w:rPr>
          <w:fldChar w:fldCharType="end"/>
        </w:r>
      </w:hyperlink>
    </w:p>
    <w:p w14:paraId="427C8EE6" w14:textId="111B0C1D" w:rsidR="004501BC" w:rsidRDefault="00830B52">
      <w:pPr>
        <w:pStyle w:val="28"/>
        <w:rPr>
          <w:rFonts w:asciiTheme="minorHAnsi" w:eastAsiaTheme="minorEastAsia" w:hAnsiTheme="minorHAnsi" w:cstheme="minorBidi"/>
          <w:sz w:val="22"/>
          <w:szCs w:val="22"/>
        </w:rPr>
      </w:pPr>
      <w:hyperlink w:anchor="_Toc525226424" w:history="1">
        <w:r w:rsidR="004501BC" w:rsidRPr="00F315DE">
          <w:rPr>
            <w:rStyle w:val="af3"/>
          </w:rPr>
          <w:t>4.7</w:t>
        </w:r>
        <w:r w:rsidR="004501BC">
          <w:rPr>
            <w:rFonts w:asciiTheme="minorHAnsi" w:eastAsiaTheme="minorEastAsia" w:hAnsiTheme="minorHAnsi" w:cstheme="minorBidi"/>
            <w:sz w:val="22"/>
            <w:szCs w:val="22"/>
          </w:rPr>
          <w:tab/>
        </w:r>
        <w:r w:rsidR="004501BC" w:rsidRPr="00F315DE">
          <w:rPr>
            <w:rStyle w:val="af3"/>
          </w:rPr>
          <w:t>Раздел «НПА»</w:t>
        </w:r>
        <w:r w:rsidR="004501BC">
          <w:rPr>
            <w:webHidden/>
          </w:rPr>
          <w:tab/>
        </w:r>
        <w:r w:rsidR="004501BC">
          <w:rPr>
            <w:webHidden/>
          </w:rPr>
          <w:fldChar w:fldCharType="begin"/>
        </w:r>
        <w:r w:rsidR="004501BC">
          <w:rPr>
            <w:webHidden/>
          </w:rPr>
          <w:instrText xml:space="preserve"> PAGEREF _Toc525226424 \h </w:instrText>
        </w:r>
        <w:r w:rsidR="004501BC">
          <w:rPr>
            <w:webHidden/>
          </w:rPr>
        </w:r>
        <w:r w:rsidR="004501BC">
          <w:rPr>
            <w:webHidden/>
          </w:rPr>
          <w:fldChar w:fldCharType="separate"/>
        </w:r>
        <w:r w:rsidR="004501BC">
          <w:rPr>
            <w:webHidden/>
          </w:rPr>
          <w:t>317</w:t>
        </w:r>
        <w:r w:rsidR="004501BC">
          <w:rPr>
            <w:webHidden/>
          </w:rPr>
          <w:fldChar w:fldCharType="end"/>
        </w:r>
      </w:hyperlink>
    </w:p>
    <w:p w14:paraId="3F82E30C" w14:textId="7A06D3D8" w:rsidR="004501BC" w:rsidRDefault="00830B52">
      <w:pPr>
        <w:pStyle w:val="37"/>
        <w:tabs>
          <w:tab w:val="left" w:pos="2098"/>
        </w:tabs>
        <w:rPr>
          <w:rFonts w:asciiTheme="minorHAnsi" w:eastAsiaTheme="minorEastAsia" w:hAnsiTheme="minorHAnsi" w:cstheme="minorBidi"/>
          <w:sz w:val="22"/>
          <w:szCs w:val="22"/>
        </w:rPr>
      </w:pPr>
      <w:hyperlink w:anchor="_Toc525226425" w:history="1">
        <w:r w:rsidR="004501BC" w:rsidRPr="00F315DE">
          <w:rPr>
            <w:rStyle w:val="af3"/>
          </w:rPr>
          <w:t>4.7.1</w:t>
        </w:r>
        <w:r w:rsidR="004501BC">
          <w:rPr>
            <w:rFonts w:asciiTheme="minorHAnsi" w:eastAsiaTheme="minorEastAsia" w:hAnsiTheme="minorHAnsi" w:cstheme="minorBidi"/>
            <w:sz w:val="22"/>
            <w:szCs w:val="22"/>
          </w:rPr>
          <w:tab/>
        </w:r>
        <w:r w:rsidR="004501BC" w:rsidRPr="00F315DE">
          <w:rPr>
            <w:rStyle w:val="af3"/>
          </w:rPr>
          <w:t>Создание нового НПА</w:t>
        </w:r>
        <w:r w:rsidR="004501BC">
          <w:rPr>
            <w:webHidden/>
          </w:rPr>
          <w:tab/>
        </w:r>
        <w:r w:rsidR="004501BC">
          <w:rPr>
            <w:webHidden/>
          </w:rPr>
          <w:fldChar w:fldCharType="begin"/>
        </w:r>
        <w:r w:rsidR="004501BC">
          <w:rPr>
            <w:webHidden/>
          </w:rPr>
          <w:instrText xml:space="preserve"> PAGEREF _Toc525226425 \h </w:instrText>
        </w:r>
        <w:r w:rsidR="004501BC">
          <w:rPr>
            <w:webHidden/>
          </w:rPr>
        </w:r>
        <w:r w:rsidR="004501BC">
          <w:rPr>
            <w:webHidden/>
          </w:rPr>
          <w:fldChar w:fldCharType="separate"/>
        </w:r>
        <w:r w:rsidR="004501BC">
          <w:rPr>
            <w:webHidden/>
          </w:rPr>
          <w:t>318</w:t>
        </w:r>
        <w:r w:rsidR="004501BC">
          <w:rPr>
            <w:webHidden/>
          </w:rPr>
          <w:fldChar w:fldCharType="end"/>
        </w:r>
      </w:hyperlink>
    </w:p>
    <w:p w14:paraId="1B4D26DE" w14:textId="07EBA9E5" w:rsidR="004501BC" w:rsidRDefault="00830B52">
      <w:pPr>
        <w:pStyle w:val="37"/>
        <w:tabs>
          <w:tab w:val="left" w:pos="2098"/>
        </w:tabs>
        <w:rPr>
          <w:rFonts w:asciiTheme="minorHAnsi" w:eastAsiaTheme="minorEastAsia" w:hAnsiTheme="minorHAnsi" w:cstheme="minorBidi"/>
          <w:sz w:val="22"/>
          <w:szCs w:val="22"/>
        </w:rPr>
      </w:pPr>
      <w:hyperlink w:anchor="_Toc525226426" w:history="1">
        <w:r w:rsidR="004501BC" w:rsidRPr="00F315DE">
          <w:rPr>
            <w:rStyle w:val="af3"/>
          </w:rPr>
          <w:t>4.7.2</w:t>
        </w:r>
        <w:r w:rsidR="004501BC">
          <w:rPr>
            <w:rFonts w:asciiTheme="minorHAnsi" w:eastAsiaTheme="minorEastAsia" w:hAnsiTheme="minorHAnsi" w:cstheme="minorBidi"/>
            <w:sz w:val="22"/>
            <w:szCs w:val="22"/>
          </w:rPr>
          <w:tab/>
        </w:r>
        <w:r w:rsidR="004501BC" w:rsidRPr="00F315DE">
          <w:rPr>
            <w:rStyle w:val="af3"/>
          </w:rPr>
          <w:t>Редактирование НПА</w:t>
        </w:r>
        <w:r w:rsidR="004501BC">
          <w:rPr>
            <w:webHidden/>
          </w:rPr>
          <w:tab/>
        </w:r>
        <w:r w:rsidR="004501BC">
          <w:rPr>
            <w:webHidden/>
          </w:rPr>
          <w:fldChar w:fldCharType="begin"/>
        </w:r>
        <w:r w:rsidR="004501BC">
          <w:rPr>
            <w:webHidden/>
          </w:rPr>
          <w:instrText xml:space="preserve"> PAGEREF _Toc525226426 \h </w:instrText>
        </w:r>
        <w:r w:rsidR="004501BC">
          <w:rPr>
            <w:webHidden/>
          </w:rPr>
        </w:r>
        <w:r w:rsidR="004501BC">
          <w:rPr>
            <w:webHidden/>
          </w:rPr>
          <w:fldChar w:fldCharType="separate"/>
        </w:r>
        <w:r w:rsidR="004501BC">
          <w:rPr>
            <w:webHidden/>
          </w:rPr>
          <w:t>323</w:t>
        </w:r>
        <w:r w:rsidR="004501BC">
          <w:rPr>
            <w:webHidden/>
          </w:rPr>
          <w:fldChar w:fldCharType="end"/>
        </w:r>
      </w:hyperlink>
    </w:p>
    <w:p w14:paraId="79D8CE83" w14:textId="54BE9E44" w:rsidR="004501BC" w:rsidRDefault="00830B52">
      <w:pPr>
        <w:pStyle w:val="37"/>
        <w:tabs>
          <w:tab w:val="left" w:pos="2098"/>
        </w:tabs>
        <w:rPr>
          <w:rFonts w:asciiTheme="minorHAnsi" w:eastAsiaTheme="minorEastAsia" w:hAnsiTheme="minorHAnsi" w:cstheme="minorBidi"/>
          <w:sz w:val="22"/>
          <w:szCs w:val="22"/>
        </w:rPr>
      </w:pPr>
      <w:hyperlink w:anchor="_Toc525226427" w:history="1">
        <w:r w:rsidR="004501BC" w:rsidRPr="00F315DE">
          <w:rPr>
            <w:rStyle w:val="af3"/>
          </w:rPr>
          <w:t>4.7.3</w:t>
        </w:r>
        <w:r w:rsidR="004501BC">
          <w:rPr>
            <w:rFonts w:asciiTheme="minorHAnsi" w:eastAsiaTheme="minorEastAsia" w:hAnsiTheme="minorHAnsi" w:cstheme="minorBidi"/>
            <w:sz w:val="22"/>
            <w:szCs w:val="22"/>
          </w:rPr>
          <w:tab/>
        </w:r>
        <w:r w:rsidR="004501BC" w:rsidRPr="00F315DE">
          <w:rPr>
            <w:rStyle w:val="af3"/>
          </w:rPr>
          <w:t>Удаление НПА</w:t>
        </w:r>
        <w:r w:rsidR="004501BC">
          <w:rPr>
            <w:webHidden/>
          </w:rPr>
          <w:tab/>
        </w:r>
        <w:r w:rsidR="004501BC">
          <w:rPr>
            <w:webHidden/>
          </w:rPr>
          <w:fldChar w:fldCharType="begin"/>
        </w:r>
        <w:r w:rsidR="004501BC">
          <w:rPr>
            <w:webHidden/>
          </w:rPr>
          <w:instrText xml:space="preserve"> PAGEREF _Toc525226427 \h </w:instrText>
        </w:r>
        <w:r w:rsidR="004501BC">
          <w:rPr>
            <w:webHidden/>
          </w:rPr>
        </w:r>
        <w:r w:rsidR="004501BC">
          <w:rPr>
            <w:webHidden/>
          </w:rPr>
          <w:fldChar w:fldCharType="separate"/>
        </w:r>
        <w:r w:rsidR="004501BC">
          <w:rPr>
            <w:webHidden/>
          </w:rPr>
          <w:t>324</w:t>
        </w:r>
        <w:r w:rsidR="004501BC">
          <w:rPr>
            <w:webHidden/>
          </w:rPr>
          <w:fldChar w:fldCharType="end"/>
        </w:r>
      </w:hyperlink>
    </w:p>
    <w:p w14:paraId="0D777CD1" w14:textId="11696FAD" w:rsidR="004501BC" w:rsidRDefault="00830B52">
      <w:pPr>
        <w:pStyle w:val="37"/>
        <w:tabs>
          <w:tab w:val="left" w:pos="2098"/>
        </w:tabs>
        <w:rPr>
          <w:rFonts w:asciiTheme="minorHAnsi" w:eastAsiaTheme="minorEastAsia" w:hAnsiTheme="minorHAnsi" w:cstheme="minorBidi"/>
          <w:sz w:val="22"/>
          <w:szCs w:val="22"/>
        </w:rPr>
      </w:pPr>
      <w:hyperlink w:anchor="_Toc525226428" w:history="1">
        <w:r w:rsidR="004501BC" w:rsidRPr="00F315DE">
          <w:rPr>
            <w:rStyle w:val="af3"/>
          </w:rPr>
          <w:t>4.7.4</w:t>
        </w:r>
        <w:r w:rsidR="004501BC">
          <w:rPr>
            <w:rFonts w:asciiTheme="minorHAnsi" w:eastAsiaTheme="minorEastAsia" w:hAnsiTheme="minorHAnsi" w:cstheme="minorBidi"/>
            <w:sz w:val="22"/>
            <w:szCs w:val="22"/>
          </w:rPr>
          <w:tab/>
        </w:r>
        <w:r w:rsidR="004501BC" w:rsidRPr="00F315DE">
          <w:rPr>
            <w:rStyle w:val="af3"/>
          </w:rPr>
          <w:t>Экспертная оценка НПА</w:t>
        </w:r>
        <w:r w:rsidR="004501BC">
          <w:rPr>
            <w:webHidden/>
          </w:rPr>
          <w:tab/>
        </w:r>
        <w:r w:rsidR="004501BC">
          <w:rPr>
            <w:webHidden/>
          </w:rPr>
          <w:fldChar w:fldCharType="begin"/>
        </w:r>
        <w:r w:rsidR="004501BC">
          <w:rPr>
            <w:webHidden/>
          </w:rPr>
          <w:instrText xml:space="preserve"> PAGEREF _Toc525226428 \h </w:instrText>
        </w:r>
        <w:r w:rsidR="004501BC">
          <w:rPr>
            <w:webHidden/>
          </w:rPr>
        </w:r>
        <w:r w:rsidR="004501BC">
          <w:rPr>
            <w:webHidden/>
          </w:rPr>
          <w:fldChar w:fldCharType="separate"/>
        </w:r>
        <w:r w:rsidR="004501BC">
          <w:rPr>
            <w:webHidden/>
          </w:rPr>
          <w:t>325</w:t>
        </w:r>
        <w:r w:rsidR="004501BC">
          <w:rPr>
            <w:webHidden/>
          </w:rPr>
          <w:fldChar w:fldCharType="end"/>
        </w:r>
      </w:hyperlink>
    </w:p>
    <w:p w14:paraId="3BFC0FE7" w14:textId="3FBFD15A" w:rsidR="004501BC" w:rsidRDefault="00830B52">
      <w:pPr>
        <w:pStyle w:val="28"/>
        <w:rPr>
          <w:rFonts w:asciiTheme="minorHAnsi" w:eastAsiaTheme="minorEastAsia" w:hAnsiTheme="minorHAnsi" w:cstheme="minorBidi"/>
          <w:sz w:val="22"/>
          <w:szCs w:val="22"/>
        </w:rPr>
      </w:pPr>
      <w:hyperlink w:anchor="_Toc525226429" w:history="1">
        <w:r w:rsidR="004501BC" w:rsidRPr="00F315DE">
          <w:rPr>
            <w:rStyle w:val="af3"/>
          </w:rPr>
          <w:t>4.8</w:t>
        </w:r>
        <w:r w:rsidR="004501BC">
          <w:rPr>
            <w:rFonts w:asciiTheme="minorHAnsi" w:eastAsiaTheme="minorEastAsia" w:hAnsiTheme="minorHAnsi" w:cstheme="minorBidi"/>
            <w:sz w:val="22"/>
            <w:szCs w:val="22"/>
          </w:rPr>
          <w:tab/>
        </w:r>
        <w:r w:rsidR="004501BC" w:rsidRPr="00F315DE">
          <w:rPr>
            <w:rStyle w:val="af3"/>
          </w:rPr>
          <w:t>Раздел «Документы»</w:t>
        </w:r>
        <w:r w:rsidR="004501BC">
          <w:rPr>
            <w:webHidden/>
          </w:rPr>
          <w:tab/>
        </w:r>
        <w:r w:rsidR="004501BC">
          <w:rPr>
            <w:webHidden/>
          </w:rPr>
          <w:fldChar w:fldCharType="begin"/>
        </w:r>
        <w:r w:rsidR="004501BC">
          <w:rPr>
            <w:webHidden/>
          </w:rPr>
          <w:instrText xml:space="preserve"> PAGEREF _Toc525226429 \h </w:instrText>
        </w:r>
        <w:r w:rsidR="004501BC">
          <w:rPr>
            <w:webHidden/>
          </w:rPr>
        </w:r>
        <w:r w:rsidR="004501BC">
          <w:rPr>
            <w:webHidden/>
          </w:rPr>
          <w:fldChar w:fldCharType="separate"/>
        </w:r>
        <w:r w:rsidR="004501BC">
          <w:rPr>
            <w:webHidden/>
          </w:rPr>
          <w:t>327</w:t>
        </w:r>
        <w:r w:rsidR="004501BC">
          <w:rPr>
            <w:webHidden/>
          </w:rPr>
          <w:fldChar w:fldCharType="end"/>
        </w:r>
      </w:hyperlink>
    </w:p>
    <w:p w14:paraId="4FFAF0AD" w14:textId="26B27B9D" w:rsidR="004501BC" w:rsidRDefault="00830B52">
      <w:pPr>
        <w:pStyle w:val="37"/>
        <w:tabs>
          <w:tab w:val="left" w:pos="2098"/>
        </w:tabs>
        <w:rPr>
          <w:rFonts w:asciiTheme="minorHAnsi" w:eastAsiaTheme="minorEastAsia" w:hAnsiTheme="minorHAnsi" w:cstheme="minorBidi"/>
          <w:sz w:val="22"/>
          <w:szCs w:val="22"/>
        </w:rPr>
      </w:pPr>
      <w:hyperlink w:anchor="_Toc525226430" w:history="1">
        <w:r w:rsidR="004501BC" w:rsidRPr="00F315DE">
          <w:rPr>
            <w:rStyle w:val="af3"/>
          </w:rPr>
          <w:t>4.8.1</w:t>
        </w:r>
        <w:r w:rsidR="004501BC">
          <w:rPr>
            <w:rFonts w:asciiTheme="minorHAnsi" w:eastAsiaTheme="minorEastAsia" w:hAnsiTheme="minorHAnsi" w:cstheme="minorBidi"/>
            <w:sz w:val="22"/>
            <w:szCs w:val="22"/>
          </w:rPr>
          <w:tab/>
        </w:r>
        <w:r w:rsidR="004501BC" w:rsidRPr="00F315DE">
          <w:rPr>
            <w:rStyle w:val="af3"/>
          </w:rPr>
          <w:t>Порядок заполнения Справочника документов</w:t>
        </w:r>
        <w:r w:rsidR="004501BC">
          <w:rPr>
            <w:webHidden/>
          </w:rPr>
          <w:tab/>
        </w:r>
        <w:r w:rsidR="004501BC">
          <w:rPr>
            <w:webHidden/>
          </w:rPr>
          <w:fldChar w:fldCharType="begin"/>
        </w:r>
        <w:r w:rsidR="004501BC">
          <w:rPr>
            <w:webHidden/>
          </w:rPr>
          <w:instrText xml:space="preserve"> PAGEREF _Toc525226430 \h </w:instrText>
        </w:r>
        <w:r w:rsidR="004501BC">
          <w:rPr>
            <w:webHidden/>
          </w:rPr>
        </w:r>
        <w:r w:rsidR="004501BC">
          <w:rPr>
            <w:webHidden/>
          </w:rPr>
          <w:fldChar w:fldCharType="separate"/>
        </w:r>
        <w:r w:rsidR="004501BC">
          <w:rPr>
            <w:webHidden/>
          </w:rPr>
          <w:t>328</w:t>
        </w:r>
        <w:r w:rsidR="004501BC">
          <w:rPr>
            <w:webHidden/>
          </w:rPr>
          <w:fldChar w:fldCharType="end"/>
        </w:r>
      </w:hyperlink>
    </w:p>
    <w:p w14:paraId="68EFFBEE" w14:textId="74C66E41" w:rsidR="004501BC" w:rsidRDefault="00830B52">
      <w:pPr>
        <w:pStyle w:val="37"/>
        <w:tabs>
          <w:tab w:val="left" w:pos="2098"/>
        </w:tabs>
        <w:rPr>
          <w:rFonts w:asciiTheme="minorHAnsi" w:eastAsiaTheme="minorEastAsia" w:hAnsiTheme="minorHAnsi" w:cstheme="minorBidi"/>
          <w:sz w:val="22"/>
          <w:szCs w:val="22"/>
        </w:rPr>
      </w:pPr>
      <w:hyperlink w:anchor="_Toc525226431" w:history="1">
        <w:r w:rsidR="004501BC" w:rsidRPr="00F315DE">
          <w:rPr>
            <w:rStyle w:val="af3"/>
          </w:rPr>
          <w:t>4.8.2</w:t>
        </w:r>
        <w:r w:rsidR="004501BC">
          <w:rPr>
            <w:rFonts w:asciiTheme="minorHAnsi" w:eastAsiaTheme="minorEastAsia" w:hAnsiTheme="minorHAnsi" w:cstheme="minorBidi"/>
            <w:sz w:val="22"/>
            <w:szCs w:val="22"/>
          </w:rPr>
          <w:tab/>
        </w:r>
        <w:r w:rsidR="004501BC" w:rsidRPr="00F315DE">
          <w:rPr>
            <w:rStyle w:val="af3"/>
          </w:rPr>
          <w:t>Порядок актуализации Справочника документов</w:t>
        </w:r>
        <w:r w:rsidR="004501BC">
          <w:rPr>
            <w:webHidden/>
          </w:rPr>
          <w:tab/>
        </w:r>
        <w:r w:rsidR="004501BC">
          <w:rPr>
            <w:webHidden/>
          </w:rPr>
          <w:fldChar w:fldCharType="begin"/>
        </w:r>
        <w:r w:rsidR="004501BC">
          <w:rPr>
            <w:webHidden/>
          </w:rPr>
          <w:instrText xml:space="preserve"> PAGEREF _Toc525226431 \h </w:instrText>
        </w:r>
        <w:r w:rsidR="004501BC">
          <w:rPr>
            <w:webHidden/>
          </w:rPr>
        </w:r>
        <w:r w:rsidR="004501BC">
          <w:rPr>
            <w:webHidden/>
          </w:rPr>
          <w:fldChar w:fldCharType="separate"/>
        </w:r>
        <w:r w:rsidR="004501BC">
          <w:rPr>
            <w:webHidden/>
          </w:rPr>
          <w:t>330</w:t>
        </w:r>
        <w:r w:rsidR="004501BC">
          <w:rPr>
            <w:webHidden/>
          </w:rPr>
          <w:fldChar w:fldCharType="end"/>
        </w:r>
      </w:hyperlink>
    </w:p>
    <w:p w14:paraId="59A0C68E" w14:textId="7E891CCB" w:rsidR="004501BC" w:rsidRDefault="00830B52">
      <w:pPr>
        <w:pStyle w:val="37"/>
        <w:tabs>
          <w:tab w:val="left" w:pos="2098"/>
        </w:tabs>
        <w:rPr>
          <w:rFonts w:asciiTheme="minorHAnsi" w:eastAsiaTheme="minorEastAsia" w:hAnsiTheme="minorHAnsi" w:cstheme="minorBidi"/>
          <w:sz w:val="22"/>
          <w:szCs w:val="22"/>
        </w:rPr>
      </w:pPr>
      <w:hyperlink w:anchor="_Toc525226432" w:history="1">
        <w:r w:rsidR="004501BC" w:rsidRPr="00F315DE">
          <w:rPr>
            <w:rStyle w:val="af3"/>
          </w:rPr>
          <w:t>4.8.3</w:t>
        </w:r>
        <w:r w:rsidR="004501BC">
          <w:rPr>
            <w:rFonts w:asciiTheme="minorHAnsi" w:eastAsiaTheme="minorEastAsia" w:hAnsiTheme="minorHAnsi" w:cstheme="minorBidi"/>
            <w:sz w:val="22"/>
            <w:szCs w:val="22"/>
          </w:rPr>
          <w:tab/>
        </w:r>
        <w:r w:rsidR="004501BC" w:rsidRPr="00F315DE">
          <w:rPr>
            <w:rStyle w:val="af3"/>
          </w:rPr>
          <w:t>Добавление документа в справочник документов</w:t>
        </w:r>
        <w:r w:rsidR="004501BC">
          <w:rPr>
            <w:webHidden/>
          </w:rPr>
          <w:tab/>
        </w:r>
        <w:r w:rsidR="004501BC">
          <w:rPr>
            <w:webHidden/>
          </w:rPr>
          <w:fldChar w:fldCharType="begin"/>
        </w:r>
        <w:r w:rsidR="004501BC">
          <w:rPr>
            <w:webHidden/>
          </w:rPr>
          <w:instrText xml:space="preserve"> PAGEREF _Toc525226432 \h </w:instrText>
        </w:r>
        <w:r w:rsidR="004501BC">
          <w:rPr>
            <w:webHidden/>
          </w:rPr>
        </w:r>
        <w:r w:rsidR="004501BC">
          <w:rPr>
            <w:webHidden/>
          </w:rPr>
          <w:fldChar w:fldCharType="separate"/>
        </w:r>
        <w:r w:rsidR="004501BC">
          <w:rPr>
            <w:webHidden/>
          </w:rPr>
          <w:t>332</w:t>
        </w:r>
        <w:r w:rsidR="004501BC">
          <w:rPr>
            <w:webHidden/>
          </w:rPr>
          <w:fldChar w:fldCharType="end"/>
        </w:r>
      </w:hyperlink>
    </w:p>
    <w:p w14:paraId="07EE2169" w14:textId="48D01673" w:rsidR="004501BC" w:rsidRDefault="00830B52">
      <w:pPr>
        <w:pStyle w:val="28"/>
        <w:rPr>
          <w:rFonts w:asciiTheme="minorHAnsi" w:eastAsiaTheme="minorEastAsia" w:hAnsiTheme="minorHAnsi" w:cstheme="minorBidi"/>
          <w:sz w:val="22"/>
          <w:szCs w:val="22"/>
        </w:rPr>
      </w:pPr>
      <w:hyperlink w:anchor="_Toc525226433" w:history="1">
        <w:r w:rsidR="004501BC" w:rsidRPr="00F315DE">
          <w:rPr>
            <w:rStyle w:val="af3"/>
          </w:rPr>
          <w:t>4.9</w:t>
        </w:r>
        <w:r w:rsidR="004501BC">
          <w:rPr>
            <w:rFonts w:asciiTheme="minorHAnsi" w:eastAsiaTheme="minorEastAsia" w:hAnsiTheme="minorHAnsi" w:cstheme="minorBidi"/>
            <w:sz w:val="22"/>
            <w:szCs w:val="22"/>
          </w:rPr>
          <w:tab/>
        </w:r>
        <w:r w:rsidR="004501BC" w:rsidRPr="00F315DE">
          <w:rPr>
            <w:rStyle w:val="af3"/>
          </w:rPr>
          <w:t>Раздел «Межведомственное взаимодействие»</w:t>
        </w:r>
        <w:r w:rsidR="004501BC">
          <w:rPr>
            <w:webHidden/>
          </w:rPr>
          <w:tab/>
        </w:r>
        <w:r w:rsidR="004501BC">
          <w:rPr>
            <w:webHidden/>
          </w:rPr>
          <w:fldChar w:fldCharType="begin"/>
        </w:r>
        <w:r w:rsidR="004501BC">
          <w:rPr>
            <w:webHidden/>
          </w:rPr>
          <w:instrText xml:space="preserve"> PAGEREF _Toc525226433 \h </w:instrText>
        </w:r>
        <w:r w:rsidR="004501BC">
          <w:rPr>
            <w:webHidden/>
          </w:rPr>
        </w:r>
        <w:r w:rsidR="004501BC">
          <w:rPr>
            <w:webHidden/>
          </w:rPr>
          <w:fldChar w:fldCharType="separate"/>
        </w:r>
        <w:r w:rsidR="004501BC">
          <w:rPr>
            <w:webHidden/>
          </w:rPr>
          <w:t>339</w:t>
        </w:r>
        <w:r w:rsidR="004501BC">
          <w:rPr>
            <w:webHidden/>
          </w:rPr>
          <w:fldChar w:fldCharType="end"/>
        </w:r>
      </w:hyperlink>
    </w:p>
    <w:p w14:paraId="55847B3B" w14:textId="1F89B794" w:rsidR="004501BC" w:rsidRDefault="00830B52">
      <w:pPr>
        <w:pStyle w:val="37"/>
        <w:tabs>
          <w:tab w:val="left" w:pos="2098"/>
        </w:tabs>
        <w:rPr>
          <w:rFonts w:asciiTheme="minorHAnsi" w:eastAsiaTheme="minorEastAsia" w:hAnsiTheme="minorHAnsi" w:cstheme="minorBidi"/>
          <w:sz w:val="22"/>
          <w:szCs w:val="22"/>
        </w:rPr>
      </w:pPr>
      <w:hyperlink w:anchor="_Toc525226434" w:history="1">
        <w:r w:rsidR="004501BC" w:rsidRPr="00F315DE">
          <w:rPr>
            <w:rStyle w:val="af3"/>
          </w:rPr>
          <w:t>4.9.1</w:t>
        </w:r>
        <w:r w:rsidR="004501BC">
          <w:rPr>
            <w:rFonts w:asciiTheme="minorHAnsi" w:eastAsiaTheme="minorEastAsia" w:hAnsiTheme="minorHAnsi" w:cstheme="minorBidi"/>
            <w:sz w:val="22"/>
            <w:szCs w:val="22"/>
          </w:rPr>
          <w:tab/>
        </w:r>
        <w:r w:rsidR="004501BC" w:rsidRPr="00F315DE">
          <w:rPr>
            <w:rStyle w:val="af3"/>
          </w:rPr>
          <w:t>Работа с подразделом «Реестр КМВ»</w:t>
        </w:r>
        <w:r w:rsidR="004501BC">
          <w:rPr>
            <w:webHidden/>
          </w:rPr>
          <w:tab/>
        </w:r>
        <w:r w:rsidR="004501BC">
          <w:rPr>
            <w:webHidden/>
          </w:rPr>
          <w:fldChar w:fldCharType="begin"/>
        </w:r>
        <w:r w:rsidR="004501BC">
          <w:rPr>
            <w:webHidden/>
          </w:rPr>
          <w:instrText xml:space="preserve"> PAGEREF _Toc525226434 \h </w:instrText>
        </w:r>
        <w:r w:rsidR="004501BC">
          <w:rPr>
            <w:webHidden/>
          </w:rPr>
        </w:r>
        <w:r w:rsidR="004501BC">
          <w:rPr>
            <w:webHidden/>
          </w:rPr>
          <w:fldChar w:fldCharType="separate"/>
        </w:r>
        <w:r w:rsidR="004501BC">
          <w:rPr>
            <w:webHidden/>
          </w:rPr>
          <w:t>342</w:t>
        </w:r>
        <w:r w:rsidR="004501BC">
          <w:rPr>
            <w:webHidden/>
          </w:rPr>
          <w:fldChar w:fldCharType="end"/>
        </w:r>
      </w:hyperlink>
    </w:p>
    <w:p w14:paraId="56786837" w14:textId="35E04A9E" w:rsidR="004501BC" w:rsidRDefault="00830B52">
      <w:pPr>
        <w:pStyle w:val="37"/>
        <w:tabs>
          <w:tab w:val="left" w:pos="2098"/>
        </w:tabs>
        <w:rPr>
          <w:rFonts w:asciiTheme="minorHAnsi" w:eastAsiaTheme="minorEastAsia" w:hAnsiTheme="minorHAnsi" w:cstheme="minorBidi"/>
          <w:sz w:val="22"/>
          <w:szCs w:val="22"/>
        </w:rPr>
      </w:pPr>
      <w:hyperlink w:anchor="_Toc525226435" w:history="1">
        <w:r w:rsidR="004501BC" w:rsidRPr="00F315DE">
          <w:rPr>
            <w:rStyle w:val="af3"/>
          </w:rPr>
          <w:t>4.9.2</w:t>
        </w:r>
        <w:r w:rsidR="004501BC">
          <w:rPr>
            <w:rFonts w:asciiTheme="minorHAnsi" w:eastAsiaTheme="minorEastAsia" w:hAnsiTheme="minorHAnsi" w:cstheme="minorBidi"/>
            <w:sz w:val="22"/>
            <w:szCs w:val="22"/>
          </w:rPr>
          <w:tab/>
        </w:r>
        <w:r w:rsidR="004501BC" w:rsidRPr="00F315DE">
          <w:rPr>
            <w:rStyle w:val="af3"/>
          </w:rPr>
          <w:t>Работа с подразделом «Запросы прав доступа»</w:t>
        </w:r>
        <w:r w:rsidR="004501BC">
          <w:rPr>
            <w:webHidden/>
          </w:rPr>
          <w:tab/>
        </w:r>
        <w:r w:rsidR="004501BC">
          <w:rPr>
            <w:webHidden/>
          </w:rPr>
          <w:fldChar w:fldCharType="begin"/>
        </w:r>
        <w:r w:rsidR="004501BC">
          <w:rPr>
            <w:webHidden/>
          </w:rPr>
          <w:instrText xml:space="preserve"> PAGEREF _Toc525226435 \h </w:instrText>
        </w:r>
        <w:r w:rsidR="004501BC">
          <w:rPr>
            <w:webHidden/>
          </w:rPr>
        </w:r>
        <w:r w:rsidR="004501BC">
          <w:rPr>
            <w:webHidden/>
          </w:rPr>
          <w:fldChar w:fldCharType="separate"/>
        </w:r>
        <w:r w:rsidR="004501BC">
          <w:rPr>
            <w:webHidden/>
          </w:rPr>
          <w:t>383</w:t>
        </w:r>
        <w:r w:rsidR="004501BC">
          <w:rPr>
            <w:webHidden/>
          </w:rPr>
          <w:fldChar w:fldCharType="end"/>
        </w:r>
      </w:hyperlink>
    </w:p>
    <w:p w14:paraId="6442E164" w14:textId="3683430F" w:rsidR="004501BC" w:rsidRDefault="00830B52">
      <w:pPr>
        <w:pStyle w:val="37"/>
        <w:tabs>
          <w:tab w:val="left" w:pos="2098"/>
        </w:tabs>
        <w:rPr>
          <w:rFonts w:asciiTheme="minorHAnsi" w:eastAsiaTheme="minorEastAsia" w:hAnsiTheme="minorHAnsi" w:cstheme="minorBidi"/>
          <w:sz w:val="22"/>
          <w:szCs w:val="22"/>
        </w:rPr>
      </w:pPr>
      <w:hyperlink w:anchor="_Toc525226436" w:history="1">
        <w:r w:rsidR="004501BC" w:rsidRPr="00F315DE">
          <w:rPr>
            <w:rStyle w:val="af3"/>
          </w:rPr>
          <w:t>4.9.3</w:t>
        </w:r>
        <w:r w:rsidR="004501BC">
          <w:rPr>
            <w:rFonts w:asciiTheme="minorHAnsi" w:eastAsiaTheme="minorEastAsia" w:hAnsiTheme="minorHAnsi" w:cstheme="minorBidi"/>
            <w:sz w:val="22"/>
            <w:szCs w:val="22"/>
          </w:rPr>
          <w:tab/>
        </w:r>
        <w:r w:rsidR="004501BC" w:rsidRPr="00F315DE">
          <w:rPr>
            <w:rStyle w:val="af3"/>
          </w:rPr>
          <w:t>Работа с реестром электронных сервисов</w:t>
        </w:r>
        <w:r w:rsidR="004501BC">
          <w:rPr>
            <w:webHidden/>
          </w:rPr>
          <w:tab/>
        </w:r>
        <w:r w:rsidR="004501BC">
          <w:rPr>
            <w:webHidden/>
          </w:rPr>
          <w:fldChar w:fldCharType="begin"/>
        </w:r>
        <w:r w:rsidR="004501BC">
          <w:rPr>
            <w:webHidden/>
          </w:rPr>
          <w:instrText xml:space="preserve"> PAGEREF _Toc525226436 \h </w:instrText>
        </w:r>
        <w:r w:rsidR="004501BC">
          <w:rPr>
            <w:webHidden/>
          </w:rPr>
        </w:r>
        <w:r w:rsidR="004501BC">
          <w:rPr>
            <w:webHidden/>
          </w:rPr>
          <w:fldChar w:fldCharType="separate"/>
        </w:r>
        <w:r w:rsidR="004501BC">
          <w:rPr>
            <w:webHidden/>
          </w:rPr>
          <w:t>406</w:t>
        </w:r>
        <w:r w:rsidR="004501BC">
          <w:rPr>
            <w:webHidden/>
          </w:rPr>
          <w:fldChar w:fldCharType="end"/>
        </w:r>
      </w:hyperlink>
    </w:p>
    <w:p w14:paraId="74CDAA3E" w14:textId="6BADB922" w:rsidR="004501BC" w:rsidRDefault="00830B52">
      <w:pPr>
        <w:pStyle w:val="28"/>
        <w:rPr>
          <w:rFonts w:asciiTheme="minorHAnsi" w:eastAsiaTheme="minorEastAsia" w:hAnsiTheme="minorHAnsi" w:cstheme="minorBidi"/>
          <w:sz w:val="22"/>
          <w:szCs w:val="22"/>
        </w:rPr>
      </w:pPr>
      <w:hyperlink w:anchor="_Toc525226437" w:history="1">
        <w:r w:rsidR="004501BC" w:rsidRPr="00F315DE">
          <w:rPr>
            <w:rStyle w:val="af3"/>
          </w:rPr>
          <w:t>4.10</w:t>
        </w:r>
        <w:r w:rsidR="004501BC">
          <w:rPr>
            <w:rFonts w:asciiTheme="minorHAnsi" w:eastAsiaTheme="minorEastAsia" w:hAnsiTheme="minorHAnsi" w:cstheme="minorBidi"/>
            <w:sz w:val="22"/>
            <w:szCs w:val="22"/>
          </w:rPr>
          <w:tab/>
        </w:r>
        <w:r w:rsidR="004501BC" w:rsidRPr="00F315DE">
          <w:rPr>
            <w:rStyle w:val="af3"/>
          </w:rPr>
          <w:t>Раздел «Справочник типовых услуг»</w:t>
        </w:r>
        <w:r w:rsidR="004501BC">
          <w:rPr>
            <w:webHidden/>
          </w:rPr>
          <w:tab/>
        </w:r>
        <w:r w:rsidR="004501BC">
          <w:rPr>
            <w:webHidden/>
          </w:rPr>
          <w:fldChar w:fldCharType="begin"/>
        </w:r>
        <w:r w:rsidR="004501BC">
          <w:rPr>
            <w:webHidden/>
          </w:rPr>
          <w:instrText xml:space="preserve"> PAGEREF _Toc525226437 \h </w:instrText>
        </w:r>
        <w:r w:rsidR="004501BC">
          <w:rPr>
            <w:webHidden/>
          </w:rPr>
        </w:r>
        <w:r w:rsidR="004501BC">
          <w:rPr>
            <w:webHidden/>
          </w:rPr>
          <w:fldChar w:fldCharType="separate"/>
        </w:r>
        <w:r w:rsidR="004501BC">
          <w:rPr>
            <w:webHidden/>
          </w:rPr>
          <w:t>412</w:t>
        </w:r>
        <w:r w:rsidR="004501BC">
          <w:rPr>
            <w:webHidden/>
          </w:rPr>
          <w:fldChar w:fldCharType="end"/>
        </w:r>
      </w:hyperlink>
    </w:p>
    <w:p w14:paraId="11090277" w14:textId="75B4CB0A" w:rsidR="004501BC" w:rsidRDefault="00830B52">
      <w:pPr>
        <w:pStyle w:val="37"/>
        <w:tabs>
          <w:tab w:val="left" w:pos="2098"/>
        </w:tabs>
        <w:rPr>
          <w:rFonts w:asciiTheme="minorHAnsi" w:eastAsiaTheme="minorEastAsia" w:hAnsiTheme="minorHAnsi" w:cstheme="minorBidi"/>
          <w:sz w:val="22"/>
          <w:szCs w:val="22"/>
        </w:rPr>
      </w:pPr>
      <w:hyperlink w:anchor="_Toc525226438" w:history="1">
        <w:r w:rsidR="004501BC" w:rsidRPr="00F315DE">
          <w:rPr>
            <w:rStyle w:val="af3"/>
          </w:rPr>
          <w:t>4.10.1</w:t>
        </w:r>
        <w:r w:rsidR="004501BC">
          <w:rPr>
            <w:rFonts w:asciiTheme="minorHAnsi" w:eastAsiaTheme="minorEastAsia" w:hAnsiTheme="minorHAnsi" w:cstheme="minorBidi"/>
            <w:sz w:val="22"/>
            <w:szCs w:val="22"/>
          </w:rPr>
          <w:tab/>
        </w:r>
        <w:r w:rsidR="004501BC" w:rsidRPr="00F315DE">
          <w:rPr>
            <w:rStyle w:val="af3"/>
          </w:rPr>
          <w:t>Просмотр справочника типовых услуг</w:t>
        </w:r>
        <w:r w:rsidR="004501BC">
          <w:rPr>
            <w:webHidden/>
          </w:rPr>
          <w:tab/>
        </w:r>
        <w:r w:rsidR="004501BC">
          <w:rPr>
            <w:webHidden/>
          </w:rPr>
          <w:fldChar w:fldCharType="begin"/>
        </w:r>
        <w:r w:rsidR="004501BC">
          <w:rPr>
            <w:webHidden/>
          </w:rPr>
          <w:instrText xml:space="preserve"> PAGEREF _Toc525226438 \h </w:instrText>
        </w:r>
        <w:r w:rsidR="004501BC">
          <w:rPr>
            <w:webHidden/>
          </w:rPr>
        </w:r>
        <w:r w:rsidR="004501BC">
          <w:rPr>
            <w:webHidden/>
          </w:rPr>
          <w:fldChar w:fldCharType="separate"/>
        </w:r>
        <w:r w:rsidR="004501BC">
          <w:rPr>
            <w:webHidden/>
          </w:rPr>
          <w:t>413</w:t>
        </w:r>
        <w:r w:rsidR="004501BC">
          <w:rPr>
            <w:webHidden/>
          </w:rPr>
          <w:fldChar w:fldCharType="end"/>
        </w:r>
      </w:hyperlink>
    </w:p>
    <w:p w14:paraId="21B03F1D" w14:textId="682342D0" w:rsidR="004501BC" w:rsidRDefault="00830B52">
      <w:pPr>
        <w:pStyle w:val="37"/>
        <w:tabs>
          <w:tab w:val="left" w:pos="2098"/>
        </w:tabs>
        <w:rPr>
          <w:rFonts w:asciiTheme="minorHAnsi" w:eastAsiaTheme="minorEastAsia" w:hAnsiTheme="minorHAnsi" w:cstheme="minorBidi"/>
          <w:sz w:val="22"/>
          <w:szCs w:val="22"/>
        </w:rPr>
      </w:pPr>
      <w:hyperlink w:anchor="_Toc525226439" w:history="1">
        <w:r w:rsidR="004501BC" w:rsidRPr="00F315DE">
          <w:rPr>
            <w:rStyle w:val="af3"/>
          </w:rPr>
          <w:t>4.10.2</w:t>
        </w:r>
        <w:r w:rsidR="004501BC">
          <w:rPr>
            <w:rFonts w:asciiTheme="minorHAnsi" w:eastAsiaTheme="minorEastAsia" w:hAnsiTheme="minorHAnsi" w:cstheme="minorBidi"/>
            <w:sz w:val="22"/>
            <w:szCs w:val="22"/>
          </w:rPr>
          <w:tab/>
        </w:r>
        <w:r w:rsidR="004501BC" w:rsidRPr="00F315DE">
          <w:rPr>
            <w:rStyle w:val="af3"/>
          </w:rPr>
          <w:t>Работа со справочником типовых услуг</w:t>
        </w:r>
        <w:r w:rsidR="004501BC">
          <w:rPr>
            <w:webHidden/>
          </w:rPr>
          <w:tab/>
        </w:r>
        <w:r w:rsidR="004501BC">
          <w:rPr>
            <w:webHidden/>
          </w:rPr>
          <w:fldChar w:fldCharType="begin"/>
        </w:r>
        <w:r w:rsidR="004501BC">
          <w:rPr>
            <w:webHidden/>
          </w:rPr>
          <w:instrText xml:space="preserve"> PAGEREF _Toc525226439 \h </w:instrText>
        </w:r>
        <w:r w:rsidR="004501BC">
          <w:rPr>
            <w:webHidden/>
          </w:rPr>
        </w:r>
        <w:r w:rsidR="004501BC">
          <w:rPr>
            <w:webHidden/>
          </w:rPr>
          <w:fldChar w:fldCharType="separate"/>
        </w:r>
        <w:r w:rsidR="004501BC">
          <w:rPr>
            <w:webHidden/>
          </w:rPr>
          <w:t>414</w:t>
        </w:r>
        <w:r w:rsidR="004501BC">
          <w:rPr>
            <w:webHidden/>
          </w:rPr>
          <w:fldChar w:fldCharType="end"/>
        </w:r>
      </w:hyperlink>
    </w:p>
    <w:p w14:paraId="0171F1A3" w14:textId="0C7E85D3" w:rsidR="004501BC" w:rsidRDefault="00830B52">
      <w:pPr>
        <w:pStyle w:val="37"/>
        <w:tabs>
          <w:tab w:val="left" w:pos="2098"/>
        </w:tabs>
        <w:rPr>
          <w:rFonts w:asciiTheme="minorHAnsi" w:eastAsiaTheme="minorEastAsia" w:hAnsiTheme="minorHAnsi" w:cstheme="minorBidi"/>
          <w:sz w:val="22"/>
          <w:szCs w:val="22"/>
        </w:rPr>
      </w:pPr>
      <w:hyperlink w:anchor="_Toc525226440" w:history="1">
        <w:r w:rsidR="004501BC" w:rsidRPr="00F315DE">
          <w:rPr>
            <w:rStyle w:val="af3"/>
          </w:rPr>
          <w:t>4.10.3</w:t>
        </w:r>
        <w:r w:rsidR="004501BC">
          <w:rPr>
            <w:rFonts w:asciiTheme="minorHAnsi" w:eastAsiaTheme="minorEastAsia" w:hAnsiTheme="minorHAnsi" w:cstheme="minorBidi"/>
            <w:sz w:val="22"/>
            <w:szCs w:val="22"/>
          </w:rPr>
          <w:tab/>
        </w:r>
        <w:r w:rsidR="004501BC" w:rsidRPr="00F315DE">
          <w:rPr>
            <w:rStyle w:val="af3"/>
          </w:rPr>
          <w:t>Подраздел «Реестр запросов»</w:t>
        </w:r>
        <w:r w:rsidR="004501BC">
          <w:rPr>
            <w:webHidden/>
          </w:rPr>
          <w:tab/>
        </w:r>
        <w:r w:rsidR="004501BC">
          <w:rPr>
            <w:webHidden/>
          </w:rPr>
          <w:fldChar w:fldCharType="begin"/>
        </w:r>
        <w:r w:rsidR="004501BC">
          <w:rPr>
            <w:webHidden/>
          </w:rPr>
          <w:instrText xml:space="preserve"> PAGEREF _Toc525226440 \h </w:instrText>
        </w:r>
        <w:r w:rsidR="004501BC">
          <w:rPr>
            <w:webHidden/>
          </w:rPr>
        </w:r>
        <w:r w:rsidR="004501BC">
          <w:rPr>
            <w:webHidden/>
          </w:rPr>
          <w:fldChar w:fldCharType="separate"/>
        </w:r>
        <w:r w:rsidR="004501BC">
          <w:rPr>
            <w:webHidden/>
          </w:rPr>
          <w:t>430</w:t>
        </w:r>
        <w:r w:rsidR="004501BC">
          <w:rPr>
            <w:webHidden/>
          </w:rPr>
          <w:fldChar w:fldCharType="end"/>
        </w:r>
      </w:hyperlink>
    </w:p>
    <w:p w14:paraId="0B4FB33D" w14:textId="4EC7964E" w:rsidR="004501BC" w:rsidRDefault="00830B52">
      <w:pPr>
        <w:pStyle w:val="28"/>
        <w:rPr>
          <w:rFonts w:asciiTheme="minorHAnsi" w:eastAsiaTheme="minorEastAsia" w:hAnsiTheme="minorHAnsi" w:cstheme="minorBidi"/>
          <w:sz w:val="22"/>
          <w:szCs w:val="22"/>
        </w:rPr>
      </w:pPr>
      <w:hyperlink w:anchor="_Toc525226441" w:history="1">
        <w:r w:rsidR="004501BC" w:rsidRPr="00F315DE">
          <w:rPr>
            <w:rStyle w:val="af3"/>
          </w:rPr>
          <w:t>4.11</w:t>
        </w:r>
        <w:r w:rsidR="004501BC">
          <w:rPr>
            <w:rFonts w:asciiTheme="minorHAnsi" w:eastAsiaTheme="minorEastAsia" w:hAnsiTheme="minorHAnsi" w:cstheme="minorBidi"/>
            <w:sz w:val="22"/>
            <w:szCs w:val="22"/>
          </w:rPr>
          <w:tab/>
        </w:r>
        <w:r w:rsidR="004501BC" w:rsidRPr="00F315DE">
          <w:rPr>
            <w:rStyle w:val="af3"/>
          </w:rPr>
          <w:t>Раздел «Открытые данные»</w:t>
        </w:r>
        <w:r w:rsidR="004501BC">
          <w:rPr>
            <w:webHidden/>
          </w:rPr>
          <w:tab/>
        </w:r>
        <w:r w:rsidR="004501BC">
          <w:rPr>
            <w:webHidden/>
          </w:rPr>
          <w:fldChar w:fldCharType="begin"/>
        </w:r>
        <w:r w:rsidR="004501BC">
          <w:rPr>
            <w:webHidden/>
          </w:rPr>
          <w:instrText xml:space="preserve"> PAGEREF _Toc525226441 \h </w:instrText>
        </w:r>
        <w:r w:rsidR="004501BC">
          <w:rPr>
            <w:webHidden/>
          </w:rPr>
        </w:r>
        <w:r w:rsidR="004501BC">
          <w:rPr>
            <w:webHidden/>
          </w:rPr>
          <w:fldChar w:fldCharType="separate"/>
        </w:r>
        <w:r w:rsidR="004501BC">
          <w:rPr>
            <w:webHidden/>
          </w:rPr>
          <w:t>442</w:t>
        </w:r>
        <w:r w:rsidR="004501BC">
          <w:rPr>
            <w:webHidden/>
          </w:rPr>
          <w:fldChar w:fldCharType="end"/>
        </w:r>
      </w:hyperlink>
    </w:p>
    <w:p w14:paraId="0B9BE768" w14:textId="0A84B87C" w:rsidR="004501BC" w:rsidRDefault="00830B52">
      <w:pPr>
        <w:pStyle w:val="37"/>
        <w:tabs>
          <w:tab w:val="left" w:pos="2098"/>
        </w:tabs>
        <w:rPr>
          <w:rFonts w:asciiTheme="minorHAnsi" w:eastAsiaTheme="minorEastAsia" w:hAnsiTheme="minorHAnsi" w:cstheme="minorBidi"/>
          <w:sz w:val="22"/>
          <w:szCs w:val="22"/>
        </w:rPr>
      </w:pPr>
      <w:hyperlink w:anchor="_Toc525226442" w:history="1">
        <w:r w:rsidR="004501BC" w:rsidRPr="00F315DE">
          <w:rPr>
            <w:rStyle w:val="af3"/>
          </w:rPr>
          <w:t>4.11.1</w:t>
        </w:r>
        <w:r w:rsidR="004501BC">
          <w:rPr>
            <w:rFonts w:asciiTheme="minorHAnsi" w:eastAsiaTheme="minorEastAsia" w:hAnsiTheme="minorHAnsi" w:cstheme="minorBidi"/>
            <w:sz w:val="22"/>
            <w:szCs w:val="22"/>
          </w:rPr>
          <w:tab/>
        </w:r>
        <w:r w:rsidR="004501BC" w:rsidRPr="00F315DE">
          <w:rPr>
            <w:rStyle w:val="af3"/>
          </w:rPr>
          <w:t>Просмотр выгрузок наборов данных</w:t>
        </w:r>
        <w:r w:rsidR="004501BC">
          <w:rPr>
            <w:webHidden/>
          </w:rPr>
          <w:tab/>
        </w:r>
        <w:r w:rsidR="004501BC">
          <w:rPr>
            <w:webHidden/>
          </w:rPr>
          <w:fldChar w:fldCharType="begin"/>
        </w:r>
        <w:r w:rsidR="004501BC">
          <w:rPr>
            <w:webHidden/>
          </w:rPr>
          <w:instrText xml:space="preserve"> PAGEREF _Toc525226442 \h </w:instrText>
        </w:r>
        <w:r w:rsidR="004501BC">
          <w:rPr>
            <w:webHidden/>
          </w:rPr>
        </w:r>
        <w:r w:rsidR="004501BC">
          <w:rPr>
            <w:webHidden/>
          </w:rPr>
          <w:fldChar w:fldCharType="separate"/>
        </w:r>
        <w:r w:rsidR="004501BC">
          <w:rPr>
            <w:webHidden/>
          </w:rPr>
          <w:t>442</w:t>
        </w:r>
        <w:r w:rsidR="004501BC">
          <w:rPr>
            <w:webHidden/>
          </w:rPr>
          <w:fldChar w:fldCharType="end"/>
        </w:r>
      </w:hyperlink>
    </w:p>
    <w:p w14:paraId="77094141" w14:textId="069DF7B2" w:rsidR="004501BC" w:rsidRDefault="00830B52">
      <w:pPr>
        <w:pStyle w:val="37"/>
        <w:tabs>
          <w:tab w:val="left" w:pos="2098"/>
        </w:tabs>
        <w:rPr>
          <w:rFonts w:asciiTheme="minorHAnsi" w:eastAsiaTheme="minorEastAsia" w:hAnsiTheme="minorHAnsi" w:cstheme="minorBidi"/>
          <w:sz w:val="22"/>
          <w:szCs w:val="22"/>
        </w:rPr>
      </w:pPr>
      <w:hyperlink w:anchor="_Toc525226443" w:history="1">
        <w:r w:rsidR="004501BC" w:rsidRPr="00F315DE">
          <w:rPr>
            <w:rStyle w:val="af3"/>
          </w:rPr>
          <w:t>4.11.2</w:t>
        </w:r>
        <w:r w:rsidR="004501BC">
          <w:rPr>
            <w:rFonts w:asciiTheme="minorHAnsi" w:eastAsiaTheme="minorEastAsia" w:hAnsiTheme="minorHAnsi" w:cstheme="minorBidi"/>
            <w:sz w:val="22"/>
            <w:szCs w:val="22"/>
          </w:rPr>
          <w:tab/>
        </w:r>
        <w:r w:rsidR="004501BC" w:rsidRPr="00F315DE">
          <w:rPr>
            <w:rStyle w:val="af3"/>
          </w:rPr>
          <w:t>Работа с выгрузками наборов данных</w:t>
        </w:r>
        <w:r w:rsidR="004501BC">
          <w:rPr>
            <w:webHidden/>
          </w:rPr>
          <w:tab/>
        </w:r>
        <w:r w:rsidR="004501BC">
          <w:rPr>
            <w:webHidden/>
          </w:rPr>
          <w:fldChar w:fldCharType="begin"/>
        </w:r>
        <w:r w:rsidR="004501BC">
          <w:rPr>
            <w:webHidden/>
          </w:rPr>
          <w:instrText xml:space="preserve"> PAGEREF _Toc525226443 \h </w:instrText>
        </w:r>
        <w:r w:rsidR="004501BC">
          <w:rPr>
            <w:webHidden/>
          </w:rPr>
        </w:r>
        <w:r w:rsidR="004501BC">
          <w:rPr>
            <w:webHidden/>
          </w:rPr>
          <w:fldChar w:fldCharType="separate"/>
        </w:r>
        <w:r w:rsidR="004501BC">
          <w:rPr>
            <w:webHidden/>
          </w:rPr>
          <w:t>447</w:t>
        </w:r>
        <w:r w:rsidR="004501BC">
          <w:rPr>
            <w:webHidden/>
          </w:rPr>
          <w:fldChar w:fldCharType="end"/>
        </w:r>
      </w:hyperlink>
    </w:p>
    <w:p w14:paraId="39195336" w14:textId="153E9B19" w:rsidR="004501BC" w:rsidRDefault="00830B52">
      <w:pPr>
        <w:pStyle w:val="28"/>
        <w:rPr>
          <w:rFonts w:asciiTheme="minorHAnsi" w:eastAsiaTheme="minorEastAsia" w:hAnsiTheme="minorHAnsi" w:cstheme="minorBidi"/>
          <w:sz w:val="22"/>
          <w:szCs w:val="22"/>
        </w:rPr>
      </w:pPr>
      <w:hyperlink w:anchor="_Toc525226444" w:history="1">
        <w:r w:rsidR="004501BC" w:rsidRPr="00F315DE">
          <w:rPr>
            <w:rStyle w:val="af3"/>
          </w:rPr>
          <w:t>4.12</w:t>
        </w:r>
        <w:r w:rsidR="004501BC">
          <w:rPr>
            <w:rFonts w:asciiTheme="minorHAnsi" w:eastAsiaTheme="minorEastAsia" w:hAnsiTheme="minorHAnsi" w:cstheme="minorBidi"/>
            <w:sz w:val="22"/>
            <w:szCs w:val="22"/>
          </w:rPr>
          <w:tab/>
        </w:r>
        <w:r w:rsidR="004501BC" w:rsidRPr="00F315DE">
          <w:rPr>
            <w:rStyle w:val="af3"/>
          </w:rPr>
          <w:t>Раздел «Справочники»</w:t>
        </w:r>
        <w:r w:rsidR="004501BC">
          <w:rPr>
            <w:webHidden/>
          </w:rPr>
          <w:tab/>
        </w:r>
        <w:r w:rsidR="004501BC">
          <w:rPr>
            <w:webHidden/>
          </w:rPr>
          <w:fldChar w:fldCharType="begin"/>
        </w:r>
        <w:r w:rsidR="004501BC">
          <w:rPr>
            <w:webHidden/>
          </w:rPr>
          <w:instrText xml:space="preserve"> PAGEREF _Toc525226444 \h </w:instrText>
        </w:r>
        <w:r w:rsidR="004501BC">
          <w:rPr>
            <w:webHidden/>
          </w:rPr>
        </w:r>
        <w:r w:rsidR="004501BC">
          <w:rPr>
            <w:webHidden/>
          </w:rPr>
          <w:fldChar w:fldCharType="separate"/>
        </w:r>
        <w:r w:rsidR="004501BC">
          <w:rPr>
            <w:webHidden/>
          </w:rPr>
          <w:t>454</w:t>
        </w:r>
        <w:r w:rsidR="004501BC">
          <w:rPr>
            <w:webHidden/>
          </w:rPr>
          <w:fldChar w:fldCharType="end"/>
        </w:r>
      </w:hyperlink>
    </w:p>
    <w:p w14:paraId="1B9A12C4" w14:textId="117EE274" w:rsidR="004501BC" w:rsidRDefault="00830B52">
      <w:pPr>
        <w:pStyle w:val="37"/>
        <w:tabs>
          <w:tab w:val="left" w:pos="2098"/>
        </w:tabs>
        <w:rPr>
          <w:rFonts w:asciiTheme="minorHAnsi" w:eastAsiaTheme="minorEastAsia" w:hAnsiTheme="minorHAnsi" w:cstheme="minorBidi"/>
          <w:sz w:val="22"/>
          <w:szCs w:val="22"/>
        </w:rPr>
      </w:pPr>
      <w:hyperlink w:anchor="_Toc525226445" w:history="1">
        <w:r w:rsidR="004501BC" w:rsidRPr="00F315DE">
          <w:rPr>
            <w:rStyle w:val="af3"/>
          </w:rPr>
          <w:t>4.12.1</w:t>
        </w:r>
        <w:r w:rsidR="004501BC">
          <w:rPr>
            <w:rFonts w:asciiTheme="minorHAnsi" w:eastAsiaTheme="minorEastAsia" w:hAnsiTheme="minorHAnsi" w:cstheme="minorBidi"/>
            <w:sz w:val="22"/>
            <w:szCs w:val="22"/>
          </w:rPr>
          <w:tab/>
        </w:r>
        <w:r w:rsidR="004501BC" w:rsidRPr="00F315DE">
          <w:rPr>
            <w:rStyle w:val="af3"/>
          </w:rPr>
          <w:t>Внешние справочники</w:t>
        </w:r>
        <w:r w:rsidR="004501BC">
          <w:rPr>
            <w:webHidden/>
          </w:rPr>
          <w:tab/>
        </w:r>
        <w:r w:rsidR="004501BC">
          <w:rPr>
            <w:webHidden/>
          </w:rPr>
          <w:fldChar w:fldCharType="begin"/>
        </w:r>
        <w:r w:rsidR="004501BC">
          <w:rPr>
            <w:webHidden/>
          </w:rPr>
          <w:instrText xml:space="preserve"> PAGEREF _Toc525226445 \h </w:instrText>
        </w:r>
        <w:r w:rsidR="004501BC">
          <w:rPr>
            <w:webHidden/>
          </w:rPr>
        </w:r>
        <w:r w:rsidR="004501BC">
          <w:rPr>
            <w:webHidden/>
          </w:rPr>
          <w:fldChar w:fldCharType="separate"/>
        </w:r>
        <w:r w:rsidR="004501BC">
          <w:rPr>
            <w:webHidden/>
          </w:rPr>
          <w:t>454</w:t>
        </w:r>
        <w:r w:rsidR="004501BC">
          <w:rPr>
            <w:webHidden/>
          </w:rPr>
          <w:fldChar w:fldCharType="end"/>
        </w:r>
      </w:hyperlink>
    </w:p>
    <w:p w14:paraId="00CE9C02" w14:textId="2A1963FC" w:rsidR="004501BC" w:rsidRDefault="00830B52">
      <w:pPr>
        <w:pStyle w:val="37"/>
        <w:tabs>
          <w:tab w:val="left" w:pos="2098"/>
        </w:tabs>
        <w:rPr>
          <w:rFonts w:asciiTheme="minorHAnsi" w:eastAsiaTheme="minorEastAsia" w:hAnsiTheme="minorHAnsi" w:cstheme="minorBidi"/>
          <w:sz w:val="22"/>
          <w:szCs w:val="22"/>
        </w:rPr>
      </w:pPr>
      <w:hyperlink w:anchor="_Toc525226446" w:history="1">
        <w:r w:rsidR="004501BC" w:rsidRPr="00F315DE">
          <w:rPr>
            <w:rStyle w:val="af3"/>
          </w:rPr>
          <w:t>4.12.2</w:t>
        </w:r>
        <w:r w:rsidR="004501BC">
          <w:rPr>
            <w:rFonts w:asciiTheme="minorHAnsi" w:eastAsiaTheme="minorEastAsia" w:hAnsiTheme="minorHAnsi" w:cstheme="minorBidi"/>
            <w:sz w:val="22"/>
            <w:szCs w:val="22"/>
          </w:rPr>
          <w:tab/>
        </w:r>
        <w:r w:rsidR="004501BC" w:rsidRPr="00F315DE">
          <w:rPr>
            <w:rStyle w:val="af3"/>
          </w:rPr>
          <w:t>Иерархические справочники</w:t>
        </w:r>
        <w:r w:rsidR="004501BC">
          <w:rPr>
            <w:webHidden/>
          </w:rPr>
          <w:tab/>
        </w:r>
        <w:r w:rsidR="004501BC">
          <w:rPr>
            <w:webHidden/>
          </w:rPr>
          <w:fldChar w:fldCharType="begin"/>
        </w:r>
        <w:r w:rsidR="004501BC">
          <w:rPr>
            <w:webHidden/>
          </w:rPr>
          <w:instrText xml:space="preserve"> PAGEREF _Toc525226446 \h </w:instrText>
        </w:r>
        <w:r w:rsidR="004501BC">
          <w:rPr>
            <w:webHidden/>
          </w:rPr>
        </w:r>
        <w:r w:rsidR="004501BC">
          <w:rPr>
            <w:webHidden/>
          </w:rPr>
          <w:fldChar w:fldCharType="separate"/>
        </w:r>
        <w:r w:rsidR="004501BC">
          <w:rPr>
            <w:webHidden/>
          </w:rPr>
          <w:t>455</w:t>
        </w:r>
        <w:r w:rsidR="004501BC">
          <w:rPr>
            <w:webHidden/>
          </w:rPr>
          <w:fldChar w:fldCharType="end"/>
        </w:r>
      </w:hyperlink>
    </w:p>
    <w:p w14:paraId="1143B20D" w14:textId="5600D29E" w:rsidR="004501BC" w:rsidRDefault="00830B52">
      <w:pPr>
        <w:pStyle w:val="37"/>
        <w:tabs>
          <w:tab w:val="left" w:pos="2098"/>
        </w:tabs>
        <w:rPr>
          <w:rFonts w:asciiTheme="minorHAnsi" w:eastAsiaTheme="minorEastAsia" w:hAnsiTheme="minorHAnsi" w:cstheme="minorBidi"/>
          <w:sz w:val="22"/>
          <w:szCs w:val="22"/>
        </w:rPr>
      </w:pPr>
      <w:hyperlink w:anchor="_Toc525226447" w:history="1">
        <w:r w:rsidR="004501BC" w:rsidRPr="00F315DE">
          <w:rPr>
            <w:rStyle w:val="af3"/>
          </w:rPr>
          <w:t>4.12.3</w:t>
        </w:r>
        <w:r w:rsidR="004501BC">
          <w:rPr>
            <w:rFonts w:asciiTheme="minorHAnsi" w:eastAsiaTheme="minorEastAsia" w:hAnsiTheme="minorHAnsi" w:cstheme="minorBidi"/>
            <w:sz w:val="22"/>
            <w:szCs w:val="22"/>
          </w:rPr>
          <w:tab/>
        </w:r>
        <w:r w:rsidR="004501BC" w:rsidRPr="00F315DE">
          <w:rPr>
            <w:rStyle w:val="af3"/>
          </w:rPr>
          <w:t>Простые табличные справочники</w:t>
        </w:r>
        <w:r w:rsidR="004501BC">
          <w:rPr>
            <w:webHidden/>
          </w:rPr>
          <w:tab/>
        </w:r>
        <w:r w:rsidR="004501BC">
          <w:rPr>
            <w:webHidden/>
          </w:rPr>
          <w:fldChar w:fldCharType="begin"/>
        </w:r>
        <w:r w:rsidR="004501BC">
          <w:rPr>
            <w:webHidden/>
          </w:rPr>
          <w:instrText xml:space="preserve"> PAGEREF _Toc525226447 \h </w:instrText>
        </w:r>
        <w:r w:rsidR="004501BC">
          <w:rPr>
            <w:webHidden/>
          </w:rPr>
        </w:r>
        <w:r w:rsidR="004501BC">
          <w:rPr>
            <w:webHidden/>
          </w:rPr>
          <w:fldChar w:fldCharType="separate"/>
        </w:r>
        <w:r w:rsidR="004501BC">
          <w:rPr>
            <w:webHidden/>
          </w:rPr>
          <w:t>460</w:t>
        </w:r>
        <w:r w:rsidR="004501BC">
          <w:rPr>
            <w:webHidden/>
          </w:rPr>
          <w:fldChar w:fldCharType="end"/>
        </w:r>
      </w:hyperlink>
    </w:p>
    <w:p w14:paraId="6D124E79" w14:textId="31B5334D" w:rsidR="004501BC" w:rsidRDefault="00830B52">
      <w:pPr>
        <w:pStyle w:val="37"/>
        <w:tabs>
          <w:tab w:val="left" w:pos="2098"/>
        </w:tabs>
        <w:rPr>
          <w:rFonts w:asciiTheme="minorHAnsi" w:eastAsiaTheme="minorEastAsia" w:hAnsiTheme="minorHAnsi" w:cstheme="minorBidi"/>
          <w:sz w:val="22"/>
          <w:szCs w:val="22"/>
        </w:rPr>
      </w:pPr>
      <w:hyperlink w:anchor="_Toc525226448" w:history="1">
        <w:r w:rsidR="004501BC" w:rsidRPr="00F315DE">
          <w:rPr>
            <w:rStyle w:val="af3"/>
          </w:rPr>
          <w:t>4.12.4</w:t>
        </w:r>
        <w:r w:rsidR="004501BC">
          <w:rPr>
            <w:rFonts w:asciiTheme="minorHAnsi" w:eastAsiaTheme="minorEastAsia" w:hAnsiTheme="minorHAnsi" w:cstheme="minorBidi"/>
            <w:sz w:val="22"/>
            <w:szCs w:val="22"/>
          </w:rPr>
          <w:tab/>
        </w:r>
        <w:r w:rsidR="004501BC" w:rsidRPr="00F315DE">
          <w:rPr>
            <w:rStyle w:val="af3"/>
          </w:rPr>
          <w:t>Иные справочники</w:t>
        </w:r>
        <w:r w:rsidR="004501BC">
          <w:rPr>
            <w:webHidden/>
          </w:rPr>
          <w:tab/>
        </w:r>
        <w:r w:rsidR="004501BC">
          <w:rPr>
            <w:webHidden/>
          </w:rPr>
          <w:fldChar w:fldCharType="begin"/>
        </w:r>
        <w:r w:rsidR="004501BC">
          <w:rPr>
            <w:webHidden/>
          </w:rPr>
          <w:instrText xml:space="preserve"> PAGEREF _Toc525226448 \h </w:instrText>
        </w:r>
        <w:r w:rsidR="004501BC">
          <w:rPr>
            <w:webHidden/>
          </w:rPr>
        </w:r>
        <w:r w:rsidR="004501BC">
          <w:rPr>
            <w:webHidden/>
          </w:rPr>
          <w:fldChar w:fldCharType="separate"/>
        </w:r>
        <w:r w:rsidR="004501BC">
          <w:rPr>
            <w:webHidden/>
          </w:rPr>
          <w:t>465</w:t>
        </w:r>
        <w:r w:rsidR="004501BC">
          <w:rPr>
            <w:webHidden/>
          </w:rPr>
          <w:fldChar w:fldCharType="end"/>
        </w:r>
      </w:hyperlink>
    </w:p>
    <w:p w14:paraId="725974AC" w14:textId="258770F6" w:rsidR="004501BC" w:rsidRDefault="00830B52">
      <w:pPr>
        <w:pStyle w:val="28"/>
        <w:rPr>
          <w:rFonts w:asciiTheme="minorHAnsi" w:eastAsiaTheme="minorEastAsia" w:hAnsiTheme="minorHAnsi" w:cstheme="minorBidi"/>
          <w:sz w:val="22"/>
          <w:szCs w:val="22"/>
        </w:rPr>
      </w:pPr>
      <w:hyperlink w:anchor="_Toc525226449" w:history="1">
        <w:r w:rsidR="004501BC" w:rsidRPr="00F315DE">
          <w:rPr>
            <w:rStyle w:val="af3"/>
          </w:rPr>
          <w:t>4.13</w:t>
        </w:r>
        <w:r w:rsidR="004501BC">
          <w:rPr>
            <w:rFonts w:asciiTheme="minorHAnsi" w:eastAsiaTheme="minorEastAsia" w:hAnsiTheme="minorHAnsi" w:cstheme="minorBidi"/>
            <w:sz w:val="22"/>
            <w:szCs w:val="22"/>
          </w:rPr>
          <w:tab/>
        </w:r>
        <w:r w:rsidR="004501BC" w:rsidRPr="00F315DE">
          <w:rPr>
            <w:rStyle w:val="af3"/>
          </w:rPr>
          <w:t>Раздел «Необходимые и обязательные услуги» (НОУ)</w:t>
        </w:r>
        <w:r w:rsidR="004501BC">
          <w:rPr>
            <w:webHidden/>
          </w:rPr>
          <w:tab/>
        </w:r>
        <w:r w:rsidR="004501BC">
          <w:rPr>
            <w:webHidden/>
          </w:rPr>
          <w:fldChar w:fldCharType="begin"/>
        </w:r>
        <w:r w:rsidR="004501BC">
          <w:rPr>
            <w:webHidden/>
          </w:rPr>
          <w:instrText xml:space="preserve"> PAGEREF _Toc525226449 \h </w:instrText>
        </w:r>
        <w:r w:rsidR="004501BC">
          <w:rPr>
            <w:webHidden/>
          </w:rPr>
        </w:r>
        <w:r w:rsidR="004501BC">
          <w:rPr>
            <w:webHidden/>
          </w:rPr>
          <w:fldChar w:fldCharType="separate"/>
        </w:r>
        <w:r w:rsidR="004501BC">
          <w:rPr>
            <w:webHidden/>
          </w:rPr>
          <w:t>467</w:t>
        </w:r>
        <w:r w:rsidR="004501BC">
          <w:rPr>
            <w:webHidden/>
          </w:rPr>
          <w:fldChar w:fldCharType="end"/>
        </w:r>
      </w:hyperlink>
    </w:p>
    <w:p w14:paraId="6CDDE4B1" w14:textId="54550F1B" w:rsidR="004501BC" w:rsidRDefault="00830B52">
      <w:pPr>
        <w:pStyle w:val="37"/>
        <w:tabs>
          <w:tab w:val="left" w:pos="2098"/>
        </w:tabs>
        <w:rPr>
          <w:rFonts w:asciiTheme="minorHAnsi" w:eastAsiaTheme="minorEastAsia" w:hAnsiTheme="minorHAnsi" w:cstheme="minorBidi"/>
          <w:sz w:val="22"/>
          <w:szCs w:val="22"/>
        </w:rPr>
      </w:pPr>
      <w:hyperlink w:anchor="_Toc525226450" w:history="1">
        <w:r w:rsidR="004501BC" w:rsidRPr="00F315DE">
          <w:rPr>
            <w:rStyle w:val="af3"/>
          </w:rPr>
          <w:t>4.13.1</w:t>
        </w:r>
        <w:r w:rsidR="004501BC">
          <w:rPr>
            <w:rFonts w:asciiTheme="minorHAnsi" w:eastAsiaTheme="minorEastAsia" w:hAnsiTheme="minorHAnsi" w:cstheme="minorBidi"/>
            <w:sz w:val="22"/>
            <w:szCs w:val="22"/>
          </w:rPr>
          <w:tab/>
        </w:r>
        <w:r w:rsidR="004501BC" w:rsidRPr="00F315DE">
          <w:rPr>
            <w:rStyle w:val="af3"/>
          </w:rPr>
          <w:t>Просмотр перечня НОУ</w:t>
        </w:r>
        <w:r w:rsidR="004501BC">
          <w:rPr>
            <w:webHidden/>
          </w:rPr>
          <w:tab/>
        </w:r>
        <w:r w:rsidR="004501BC">
          <w:rPr>
            <w:webHidden/>
          </w:rPr>
          <w:fldChar w:fldCharType="begin"/>
        </w:r>
        <w:r w:rsidR="004501BC">
          <w:rPr>
            <w:webHidden/>
          </w:rPr>
          <w:instrText xml:space="preserve"> PAGEREF _Toc525226450 \h </w:instrText>
        </w:r>
        <w:r w:rsidR="004501BC">
          <w:rPr>
            <w:webHidden/>
          </w:rPr>
        </w:r>
        <w:r w:rsidR="004501BC">
          <w:rPr>
            <w:webHidden/>
          </w:rPr>
          <w:fldChar w:fldCharType="separate"/>
        </w:r>
        <w:r w:rsidR="004501BC">
          <w:rPr>
            <w:webHidden/>
          </w:rPr>
          <w:t>467</w:t>
        </w:r>
        <w:r w:rsidR="004501BC">
          <w:rPr>
            <w:webHidden/>
          </w:rPr>
          <w:fldChar w:fldCharType="end"/>
        </w:r>
      </w:hyperlink>
    </w:p>
    <w:p w14:paraId="179B3E08" w14:textId="42584C57" w:rsidR="004501BC" w:rsidRDefault="00830B52">
      <w:pPr>
        <w:pStyle w:val="37"/>
        <w:tabs>
          <w:tab w:val="left" w:pos="2098"/>
        </w:tabs>
        <w:rPr>
          <w:rFonts w:asciiTheme="minorHAnsi" w:eastAsiaTheme="minorEastAsia" w:hAnsiTheme="minorHAnsi" w:cstheme="minorBidi"/>
          <w:sz w:val="22"/>
          <w:szCs w:val="22"/>
        </w:rPr>
      </w:pPr>
      <w:hyperlink w:anchor="_Toc525226451" w:history="1">
        <w:r w:rsidR="004501BC" w:rsidRPr="00F315DE">
          <w:rPr>
            <w:rStyle w:val="af3"/>
          </w:rPr>
          <w:t>4.13.2</w:t>
        </w:r>
        <w:r w:rsidR="004501BC">
          <w:rPr>
            <w:rFonts w:asciiTheme="minorHAnsi" w:eastAsiaTheme="minorEastAsia" w:hAnsiTheme="minorHAnsi" w:cstheme="minorBidi"/>
            <w:sz w:val="22"/>
            <w:szCs w:val="22"/>
          </w:rPr>
          <w:tab/>
        </w:r>
        <w:r w:rsidR="004501BC" w:rsidRPr="00F315DE">
          <w:rPr>
            <w:rStyle w:val="af3"/>
          </w:rPr>
          <w:t>Работа с перечнем НОУ</w:t>
        </w:r>
        <w:r w:rsidR="004501BC">
          <w:rPr>
            <w:webHidden/>
          </w:rPr>
          <w:tab/>
        </w:r>
        <w:r w:rsidR="004501BC">
          <w:rPr>
            <w:webHidden/>
          </w:rPr>
          <w:fldChar w:fldCharType="begin"/>
        </w:r>
        <w:r w:rsidR="004501BC">
          <w:rPr>
            <w:webHidden/>
          </w:rPr>
          <w:instrText xml:space="preserve"> PAGEREF _Toc525226451 \h </w:instrText>
        </w:r>
        <w:r w:rsidR="004501BC">
          <w:rPr>
            <w:webHidden/>
          </w:rPr>
        </w:r>
        <w:r w:rsidR="004501BC">
          <w:rPr>
            <w:webHidden/>
          </w:rPr>
          <w:fldChar w:fldCharType="separate"/>
        </w:r>
        <w:r w:rsidR="004501BC">
          <w:rPr>
            <w:webHidden/>
          </w:rPr>
          <w:t>468</w:t>
        </w:r>
        <w:r w:rsidR="004501BC">
          <w:rPr>
            <w:webHidden/>
          </w:rPr>
          <w:fldChar w:fldCharType="end"/>
        </w:r>
      </w:hyperlink>
    </w:p>
    <w:p w14:paraId="39A789C1" w14:textId="00ED1D18" w:rsidR="004501BC" w:rsidRDefault="00830B52">
      <w:pPr>
        <w:pStyle w:val="28"/>
        <w:rPr>
          <w:rFonts w:asciiTheme="minorHAnsi" w:eastAsiaTheme="minorEastAsia" w:hAnsiTheme="minorHAnsi" w:cstheme="minorBidi"/>
          <w:sz w:val="22"/>
          <w:szCs w:val="22"/>
        </w:rPr>
      </w:pPr>
      <w:hyperlink w:anchor="_Toc525226452" w:history="1">
        <w:r w:rsidR="004501BC" w:rsidRPr="00F315DE">
          <w:rPr>
            <w:rStyle w:val="af3"/>
          </w:rPr>
          <w:t>4.14</w:t>
        </w:r>
        <w:r w:rsidR="004501BC">
          <w:rPr>
            <w:rFonts w:asciiTheme="minorHAnsi" w:eastAsiaTheme="minorEastAsia" w:hAnsiTheme="minorHAnsi" w:cstheme="minorBidi"/>
            <w:sz w:val="22"/>
            <w:szCs w:val="22"/>
          </w:rPr>
          <w:tab/>
        </w:r>
        <w:r w:rsidR="004501BC" w:rsidRPr="00F315DE">
          <w:rPr>
            <w:rStyle w:val="af3"/>
          </w:rPr>
          <w:t>Раздел «Типовые услуги»</w:t>
        </w:r>
        <w:r w:rsidR="004501BC">
          <w:rPr>
            <w:webHidden/>
          </w:rPr>
          <w:tab/>
        </w:r>
        <w:r w:rsidR="004501BC">
          <w:rPr>
            <w:webHidden/>
          </w:rPr>
          <w:fldChar w:fldCharType="begin"/>
        </w:r>
        <w:r w:rsidR="004501BC">
          <w:rPr>
            <w:webHidden/>
          </w:rPr>
          <w:instrText xml:space="preserve"> PAGEREF _Toc525226452 \h </w:instrText>
        </w:r>
        <w:r w:rsidR="004501BC">
          <w:rPr>
            <w:webHidden/>
          </w:rPr>
        </w:r>
        <w:r w:rsidR="004501BC">
          <w:rPr>
            <w:webHidden/>
          </w:rPr>
          <w:fldChar w:fldCharType="separate"/>
        </w:r>
        <w:r w:rsidR="004501BC">
          <w:rPr>
            <w:webHidden/>
          </w:rPr>
          <w:t>473</w:t>
        </w:r>
        <w:r w:rsidR="004501BC">
          <w:rPr>
            <w:webHidden/>
          </w:rPr>
          <w:fldChar w:fldCharType="end"/>
        </w:r>
      </w:hyperlink>
    </w:p>
    <w:p w14:paraId="6B5C8A93" w14:textId="400EDACD" w:rsidR="004501BC" w:rsidRDefault="00830B52">
      <w:pPr>
        <w:pStyle w:val="37"/>
        <w:tabs>
          <w:tab w:val="left" w:pos="2098"/>
        </w:tabs>
        <w:rPr>
          <w:rFonts w:asciiTheme="minorHAnsi" w:eastAsiaTheme="minorEastAsia" w:hAnsiTheme="minorHAnsi" w:cstheme="minorBidi"/>
          <w:sz w:val="22"/>
          <w:szCs w:val="22"/>
        </w:rPr>
      </w:pPr>
      <w:hyperlink w:anchor="_Toc525226453" w:history="1">
        <w:r w:rsidR="004501BC" w:rsidRPr="00F315DE">
          <w:rPr>
            <w:rStyle w:val="af3"/>
          </w:rPr>
          <w:t>4.14.1</w:t>
        </w:r>
        <w:r w:rsidR="004501BC">
          <w:rPr>
            <w:rFonts w:asciiTheme="minorHAnsi" w:eastAsiaTheme="minorEastAsia" w:hAnsiTheme="minorHAnsi" w:cstheme="minorBidi"/>
            <w:sz w:val="22"/>
            <w:szCs w:val="22"/>
          </w:rPr>
          <w:tab/>
        </w:r>
        <w:r w:rsidR="004501BC" w:rsidRPr="00F315DE">
          <w:rPr>
            <w:rStyle w:val="af3"/>
          </w:rPr>
          <w:t>Просмотр перечня типовых услуг</w:t>
        </w:r>
        <w:r w:rsidR="004501BC">
          <w:rPr>
            <w:webHidden/>
          </w:rPr>
          <w:tab/>
        </w:r>
        <w:r w:rsidR="004501BC">
          <w:rPr>
            <w:webHidden/>
          </w:rPr>
          <w:fldChar w:fldCharType="begin"/>
        </w:r>
        <w:r w:rsidR="004501BC">
          <w:rPr>
            <w:webHidden/>
          </w:rPr>
          <w:instrText xml:space="preserve"> PAGEREF _Toc525226453 \h </w:instrText>
        </w:r>
        <w:r w:rsidR="004501BC">
          <w:rPr>
            <w:webHidden/>
          </w:rPr>
        </w:r>
        <w:r w:rsidR="004501BC">
          <w:rPr>
            <w:webHidden/>
          </w:rPr>
          <w:fldChar w:fldCharType="separate"/>
        </w:r>
        <w:r w:rsidR="004501BC">
          <w:rPr>
            <w:webHidden/>
          </w:rPr>
          <w:t>473</w:t>
        </w:r>
        <w:r w:rsidR="004501BC">
          <w:rPr>
            <w:webHidden/>
          </w:rPr>
          <w:fldChar w:fldCharType="end"/>
        </w:r>
      </w:hyperlink>
    </w:p>
    <w:p w14:paraId="583D24F5" w14:textId="084A21FC" w:rsidR="004501BC" w:rsidRDefault="00830B52">
      <w:pPr>
        <w:pStyle w:val="37"/>
        <w:tabs>
          <w:tab w:val="left" w:pos="2098"/>
        </w:tabs>
        <w:rPr>
          <w:rFonts w:asciiTheme="minorHAnsi" w:eastAsiaTheme="minorEastAsia" w:hAnsiTheme="minorHAnsi" w:cstheme="minorBidi"/>
          <w:sz w:val="22"/>
          <w:szCs w:val="22"/>
        </w:rPr>
      </w:pPr>
      <w:hyperlink w:anchor="_Toc525226454" w:history="1">
        <w:r w:rsidR="004501BC" w:rsidRPr="00F315DE">
          <w:rPr>
            <w:rStyle w:val="af3"/>
          </w:rPr>
          <w:t>4.14.2</w:t>
        </w:r>
        <w:r w:rsidR="004501BC">
          <w:rPr>
            <w:rFonts w:asciiTheme="minorHAnsi" w:eastAsiaTheme="minorEastAsia" w:hAnsiTheme="minorHAnsi" w:cstheme="minorBidi"/>
            <w:sz w:val="22"/>
            <w:szCs w:val="22"/>
          </w:rPr>
          <w:tab/>
        </w:r>
        <w:r w:rsidR="004501BC" w:rsidRPr="00F315DE">
          <w:rPr>
            <w:rStyle w:val="af3"/>
          </w:rPr>
          <w:t>Работа с перечнем типовых услуг</w:t>
        </w:r>
        <w:r w:rsidR="004501BC">
          <w:rPr>
            <w:webHidden/>
          </w:rPr>
          <w:tab/>
        </w:r>
        <w:r w:rsidR="004501BC">
          <w:rPr>
            <w:webHidden/>
          </w:rPr>
          <w:fldChar w:fldCharType="begin"/>
        </w:r>
        <w:r w:rsidR="004501BC">
          <w:rPr>
            <w:webHidden/>
          </w:rPr>
          <w:instrText xml:space="preserve"> PAGEREF _Toc525226454 \h </w:instrText>
        </w:r>
        <w:r w:rsidR="004501BC">
          <w:rPr>
            <w:webHidden/>
          </w:rPr>
        </w:r>
        <w:r w:rsidR="004501BC">
          <w:rPr>
            <w:webHidden/>
          </w:rPr>
          <w:fldChar w:fldCharType="separate"/>
        </w:r>
        <w:r w:rsidR="004501BC">
          <w:rPr>
            <w:webHidden/>
          </w:rPr>
          <w:t>474</w:t>
        </w:r>
        <w:r w:rsidR="004501BC">
          <w:rPr>
            <w:webHidden/>
          </w:rPr>
          <w:fldChar w:fldCharType="end"/>
        </w:r>
      </w:hyperlink>
    </w:p>
    <w:p w14:paraId="3CBFB913" w14:textId="31F85CE9" w:rsidR="004501BC" w:rsidRDefault="00830B52">
      <w:pPr>
        <w:pStyle w:val="28"/>
        <w:rPr>
          <w:rFonts w:asciiTheme="minorHAnsi" w:eastAsiaTheme="minorEastAsia" w:hAnsiTheme="minorHAnsi" w:cstheme="minorBidi"/>
          <w:sz w:val="22"/>
          <w:szCs w:val="22"/>
        </w:rPr>
      </w:pPr>
      <w:hyperlink w:anchor="_Toc525226455" w:history="1">
        <w:r w:rsidR="004501BC" w:rsidRPr="00F315DE">
          <w:rPr>
            <w:rStyle w:val="af3"/>
          </w:rPr>
          <w:t>4.15</w:t>
        </w:r>
        <w:r w:rsidR="004501BC">
          <w:rPr>
            <w:rFonts w:asciiTheme="minorHAnsi" w:eastAsiaTheme="minorEastAsia" w:hAnsiTheme="minorHAnsi" w:cstheme="minorBidi"/>
            <w:sz w:val="22"/>
            <w:szCs w:val="22"/>
          </w:rPr>
          <w:tab/>
        </w:r>
        <w:r w:rsidR="004501BC" w:rsidRPr="00F315DE">
          <w:rPr>
            <w:rStyle w:val="af3"/>
          </w:rPr>
          <w:t>Раздел «Шаблоны»</w:t>
        </w:r>
        <w:r w:rsidR="004501BC">
          <w:rPr>
            <w:webHidden/>
          </w:rPr>
          <w:tab/>
        </w:r>
        <w:r w:rsidR="004501BC">
          <w:rPr>
            <w:webHidden/>
          </w:rPr>
          <w:fldChar w:fldCharType="begin"/>
        </w:r>
        <w:r w:rsidR="004501BC">
          <w:rPr>
            <w:webHidden/>
          </w:rPr>
          <w:instrText xml:space="preserve"> PAGEREF _Toc525226455 \h </w:instrText>
        </w:r>
        <w:r w:rsidR="004501BC">
          <w:rPr>
            <w:webHidden/>
          </w:rPr>
        </w:r>
        <w:r w:rsidR="004501BC">
          <w:rPr>
            <w:webHidden/>
          </w:rPr>
          <w:fldChar w:fldCharType="separate"/>
        </w:r>
        <w:r w:rsidR="004501BC">
          <w:rPr>
            <w:webHidden/>
          </w:rPr>
          <w:t>479</w:t>
        </w:r>
        <w:r w:rsidR="004501BC">
          <w:rPr>
            <w:webHidden/>
          </w:rPr>
          <w:fldChar w:fldCharType="end"/>
        </w:r>
      </w:hyperlink>
    </w:p>
    <w:p w14:paraId="222BE13A" w14:textId="553576EA" w:rsidR="004501BC" w:rsidRDefault="00830B52">
      <w:pPr>
        <w:pStyle w:val="37"/>
        <w:tabs>
          <w:tab w:val="left" w:pos="2098"/>
        </w:tabs>
        <w:rPr>
          <w:rFonts w:asciiTheme="minorHAnsi" w:eastAsiaTheme="minorEastAsia" w:hAnsiTheme="minorHAnsi" w:cstheme="minorBidi"/>
          <w:sz w:val="22"/>
          <w:szCs w:val="22"/>
        </w:rPr>
      </w:pPr>
      <w:hyperlink w:anchor="_Toc525226456" w:history="1">
        <w:r w:rsidR="004501BC" w:rsidRPr="00F315DE">
          <w:rPr>
            <w:rStyle w:val="af3"/>
          </w:rPr>
          <w:t>4.15.1</w:t>
        </w:r>
        <w:r w:rsidR="004501BC">
          <w:rPr>
            <w:rFonts w:asciiTheme="minorHAnsi" w:eastAsiaTheme="minorEastAsia" w:hAnsiTheme="minorHAnsi" w:cstheme="minorBidi"/>
            <w:sz w:val="22"/>
            <w:szCs w:val="22"/>
          </w:rPr>
          <w:tab/>
        </w:r>
        <w:r w:rsidR="004501BC" w:rsidRPr="00F315DE">
          <w:rPr>
            <w:rStyle w:val="af3"/>
          </w:rPr>
          <w:t>Просмотр перечня шаблонов</w:t>
        </w:r>
        <w:r w:rsidR="004501BC">
          <w:rPr>
            <w:webHidden/>
          </w:rPr>
          <w:tab/>
        </w:r>
        <w:r w:rsidR="004501BC">
          <w:rPr>
            <w:webHidden/>
          </w:rPr>
          <w:fldChar w:fldCharType="begin"/>
        </w:r>
        <w:r w:rsidR="004501BC">
          <w:rPr>
            <w:webHidden/>
          </w:rPr>
          <w:instrText xml:space="preserve"> PAGEREF _Toc525226456 \h </w:instrText>
        </w:r>
        <w:r w:rsidR="004501BC">
          <w:rPr>
            <w:webHidden/>
          </w:rPr>
        </w:r>
        <w:r w:rsidR="004501BC">
          <w:rPr>
            <w:webHidden/>
          </w:rPr>
          <w:fldChar w:fldCharType="separate"/>
        </w:r>
        <w:r w:rsidR="004501BC">
          <w:rPr>
            <w:webHidden/>
          </w:rPr>
          <w:t>479</w:t>
        </w:r>
        <w:r w:rsidR="004501BC">
          <w:rPr>
            <w:webHidden/>
          </w:rPr>
          <w:fldChar w:fldCharType="end"/>
        </w:r>
      </w:hyperlink>
    </w:p>
    <w:p w14:paraId="086C20F3" w14:textId="1B51E531" w:rsidR="004501BC" w:rsidRDefault="00830B52">
      <w:pPr>
        <w:pStyle w:val="37"/>
        <w:tabs>
          <w:tab w:val="left" w:pos="2098"/>
        </w:tabs>
        <w:rPr>
          <w:rFonts w:asciiTheme="minorHAnsi" w:eastAsiaTheme="minorEastAsia" w:hAnsiTheme="minorHAnsi" w:cstheme="minorBidi"/>
          <w:sz w:val="22"/>
          <w:szCs w:val="22"/>
        </w:rPr>
      </w:pPr>
      <w:hyperlink w:anchor="_Toc525226457" w:history="1">
        <w:r w:rsidR="004501BC" w:rsidRPr="00F315DE">
          <w:rPr>
            <w:rStyle w:val="af3"/>
          </w:rPr>
          <w:t>4.15.2</w:t>
        </w:r>
        <w:r w:rsidR="004501BC">
          <w:rPr>
            <w:rFonts w:asciiTheme="minorHAnsi" w:eastAsiaTheme="minorEastAsia" w:hAnsiTheme="minorHAnsi" w:cstheme="minorBidi"/>
            <w:sz w:val="22"/>
            <w:szCs w:val="22"/>
          </w:rPr>
          <w:tab/>
        </w:r>
        <w:r w:rsidR="004501BC" w:rsidRPr="00F315DE">
          <w:rPr>
            <w:rStyle w:val="af3"/>
          </w:rPr>
          <w:t>Работа с перечнем шаблонов</w:t>
        </w:r>
        <w:r w:rsidR="004501BC">
          <w:rPr>
            <w:webHidden/>
          </w:rPr>
          <w:tab/>
        </w:r>
        <w:r w:rsidR="004501BC">
          <w:rPr>
            <w:webHidden/>
          </w:rPr>
          <w:fldChar w:fldCharType="begin"/>
        </w:r>
        <w:r w:rsidR="004501BC">
          <w:rPr>
            <w:webHidden/>
          </w:rPr>
          <w:instrText xml:space="preserve"> PAGEREF _Toc525226457 \h </w:instrText>
        </w:r>
        <w:r w:rsidR="004501BC">
          <w:rPr>
            <w:webHidden/>
          </w:rPr>
        </w:r>
        <w:r w:rsidR="004501BC">
          <w:rPr>
            <w:webHidden/>
          </w:rPr>
          <w:fldChar w:fldCharType="separate"/>
        </w:r>
        <w:r w:rsidR="004501BC">
          <w:rPr>
            <w:webHidden/>
          </w:rPr>
          <w:t>481</w:t>
        </w:r>
        <w:r w:rsidR="004501BC">
          <w:rPr>
            <w:webHidden/>
          </w:rPr>
          <w:fldChar w:fldCharType="end"/>
        </w:r>
      </w:hyperlink>
    </w:p>
    <w:p w14:paraId="3738CA91" w14:textId="3BBDE94A" w:rsidR="004501BC" w:rsidRDefault="00830B52">
      <w:pPr>
        <w:pStyle w:val="28"/>
        <w:rPr>
          <w:rFonts w:asciiTheme="minorHAnsi" w:eastAsiaTheme="minorEastAsia" w:hAnsiTheme="minorHAnsi" w:cstheme="minorBidi"/>
          <w:sz w:val="22"/>
          <w:szCs w:val="22"/>
        </w:rPr>
      </w:pPr>
      <w:hyperlink w:anchor="_Toc525226458" w:history="1">
        <w:r w:rsidR="004501BC" w:rsidRPr="00F315DE">
          <w:rPr>
            <w:rStyle w:val="af3"/>
          </w:rPr>
          <w:t>4.16</w:t>
        </w:r>
        <w:r w:rsidR="004501BC">
          <w:rPr>
            <w:rFonts w:asciiTheme="minorHAnsi" w:eastAsiaTheme="minorEastAsia" w:hAnsiTheme="minorHAnsi" w:cstheme="minorBidi"/>
            <w:sz w:val="22"/>
            <w:szCs w:val="22"/>
          </w:rPr>
          <w:tab/>
        </w:r>
        <w:r w:rsidR="004501BC" w:rsidRPr="00F315DE">
          <w:rPr>
            <w:rStyle w:val="af3"/>
          </w:rPr>
          <w:t>Раздел «Комплексные услуги»</w:t>
        </w:r>
        <w:r w:rsidR="004501BC">
          <w:rPr>
            <w:webHidden/>
          </w:rPr>
          <w:tab/>
        </w:r>
        <w:r w:rsidR="004501BC">
          <w:rPr>
            <w:webHidden/>
          </w:rPr>
          <w:fldChar w:fldCharType="begin"/>
        </w:r>
        <w:r w:rsidR="004501BC">
          <w:rPr>
            <w:webHidden/>
          </w:rPr>
          <w:instrText xml:space="preserve"> PAGEREF _Toc525226458 \h </w:instrText>
        </w:r>
        <w:r w:rsidR="004501BC">
          <w:rPr>
            <w:webHidden/>
          </w:rPr>
        </w:r>
        <w:r w:rsidR="004501BC">
          <w:rPr>
            <w:webHidden/>
          </w:rPr>
          <w:fldChar w:fldCharType="separate"/>
        </w:r>
        <w:r w:rsidR="004501BC">
          <w:rPr>
            <w:webHidden/>
          </w:rPr>
          <w:t>484</w:t>
        </w:r>
        <w:r w:rsidR="004501BC">
          <w:rPr>
            <w:webHidden/>
          </w:rPr>
          <w:fldChar w:fldCharType="end"/>
        </w:r>
      </w:hyperlink>
    </w:p>
    <w:p w14:paraId="18BFF0AC" w14:textId="172316C0" w:rsidR="004501BC" w:rsidRDefault="00830B52">
      <w:pPr>
        <w:pStyle w:val="37"/>
        <w:tabs>
          <w:tab w:val="left" w:pos="2098"/>
        </w:tabs>
        <w:rPr>
          <w:rFonts w:asciiTheme="minorHAnsi" w:eastAsiaTheme="minorEastAsia" w:hAnsiTheme="minorHAnsi" w:cstheme="minorBidi"/>
          <w:sz w:val="22"/>
          <w:szCs w:val="22"/>
        </w:rPr>
      </w:pPr>
      <w:hyperlink w:anchor="_Toc525226459" w:history="1">
        <w:r w:rsidR="004501BC" w:rsidRPr="00F315DE">
          <w:rPr>
            <w:rStyle w:val="af3"/>
          </w:rPr>
          <w:t>4.16.1</w:t>
        </w:r>
        <w:r w:rsidR="004501BC">
          <w:rPr>
            <w:rFonts w:asciiTheme="minorHAnsi" w:eastAsiaTheme="minorEastAsia" w:hAnsiTheme="minorHAnsi" w:cstheme="minorBidi"/>
            <w:sz w:val="22"/>
            <w:szCs w:val="22"/>
          </w:rPr>
          <w:tab/>
        </w:r>
        <w:r w:rsidR="004501BC" w:rsidRPr="00F315DE">
          <w:rPr>
            <w:rStyle w:val="af3"/>
          </w:rPr>
          <w:t>Просмотр перечня комплексных услуг</w:t>
        </w:r>
        <w:r w:rsidR="004501BC">
          <w:rPr>
            <w:webHidden/>
          </w:rPr>
          <w:tab/>
        </w:r>
        <w:r w:rsidR="004501BC">
          <w:rPr>
            <w:webHidden/>
          </w:rPr>
          <w:fldChar w:fldCharType="begin"/>
        </w:r>
        <w:r w:rsidR="004501BC">
          <w:rPr>
            <w:webHidden/>
          </w:rPr>
          <w:instrText xml:space="preserve"> PAGEREF _Toc525226459 \h </w:instrText>
        </w:r>
        <w:r w:rsidR="004501BC">
          <w:rPr>
            <w:webHidden/>
          </w:rPr>
        </w:r>
        <w:r w:rsidR="004501BC">
          <w:rPr>
            <w:webHidden/>
          </w:rPr>
          <w:fldChar w:fldCharType="separate"/>
        </w:r>
        <w:r w:rsidR="004501BC">
          <w:rPr>
            <w:webHidden/>
          </w:rPr>
          <w:t>484</w:t>
        </w:r>
        <w:r w:rsidR="004501BC">
          <w:rPr>
            <w:webHidden/>
          </w:rPr>
          <w:fldChar w:fldCharType="end"/>
        </w:r>
      </w:hyperlink>
    </w:p>
    <w:p w14:paraId="1680C1B7" w14:textId="47BC4155" w:rsidR="004501BC" w:rsidRDefault="00830B52">
      <w:pPr>
        <w:pStyle w:val="37"/>
        <w:tabs>
          <w:tab w:val="left" w:pos="2098"/>
        </w:tabs>
        <w:rPr>
          <w:rFonts w:asciiTheme="minorHAnsi" w:eastAsiaTheme="minorEastAsia" w:hAnsiTheme="minorHAnsi" w:cstheme="minorBidi"/>
          <w:sz w:val="22"/>
          <w:szCs w:val="22"/>
        </w:rPr>
      </w:pPr>
      <w:hyperlink w:anchor="_Toc525226460" w:history="1">
        <w:r w:rsidR="004501BC" w:rsidRPr="00F315DE">
          <w:rPr>
            <w:rStyle w:val="af3"/>
          </w:rPr>
          <w:t>4.16.2</w:t>
        </w:r>
        <w:r w:rsidR="004501BC">
          <w:rPr>
            <w:rFonts w:asciiTheme="minorHAnsi" w:eastAsiaTheme="minorEastAsia" w:hAnsiTheme="minorHAnsi" w:cstheme="minorBidi"/>
            <w:sz w:val="22"/>
            <w:szCs w:val="22"/>
          </w:rPr>
          <w:tab/>
        </w:r>
        <w:r w:rsidR="004501BC" w:rsidRPr="00F315DE">
          <w:rPr>
            <w:rStyle w:val="af3"/>
          </w:rPr>
          <w:t>Работа с перечнем комплексных услуг</w:t>
        </w:r>
        <w:r w:rsidR="004501BC">
          <w:rPr>
            <w:webHidden/>
          </w:rPr>
          <w:tab/>
        </w:r>
        <w:r w:rsidR="004501BC">
          <w:rPr>
            <w:webHidden/>
          </w:rPr>
          <w:fldChar w:fldCharType="begin"/>
        </w:r>
        <w:r w:rsidR="004501BC">
          <w:rPr>
            <w:webHidden/>
          </w:rPr>
          <w:instrText xml:space="preserve"> PAGEREF _Toc525226460 \h </w:instrText>
        </w:r>
        <w:r w:rsidR="004501BC">
          <w:rPr>
            <w:webHidden/>
          </w:rPr>
        </w:r>
        <w:r w:rsidR="004501BC">
          <w:rPr>
            <w:webHidden/>
          </w:rPr>
          <w:fldChar w:fldCharType="separate"/>
        </w:r>
        <w:r w:rsidR="004501BC">
          <w:rPr>
            <w:webHidden/>
          </w:rPr>
          <w:t>486</w:t>
        </w:r>
        <w:r w:rsidR="004501BC">
          <w:rPr>
            <w:webHidden/>
          </w:rPr>
          <w:fldChar w:fldCharType="end"/>
        </w:r>
      </w:hyperlink>
    </w:p>
    <w:p w14:paraId="64944B0A" w14:textId="783331F2" w:rsidR="004501BC" w:rsidRDefault="00830B52">
      <w:pPr>
        <w:pStyle w:val="37"/>
        <w:tabs>
          <w:tab w:val="left" w:pos="2098"/>
        </w:tabs>
        <w:rPr>
          <w:rFonts w:asciiTheme="minorHAnsi" w:eastAsiaTheme="minorEastAsia" w:hAnsiTheme="minorHAnsi" w:cstheme="minorBidi"/>
          <w:sz w:val="22"/>
          <w:szCs w:val="22"/>
        </w:rPr>
      </w:pPr>
      <w:hyperlink w:anchor="_Toc525226461" w:history="1">
        <w:r w:rsidR="004501BC" w:rsidRPr="00F315DE">
          <w:rPr>
            <w:rStyle w:val="af3"/>
          </w:rPr>
          <w:t>4.16.3</w:t>
        </w:r>
        <w:r w:rsidR="004501BC">
          <w:rPr>
            <w:rFonts w:asciiTheme="minorHAnsi" w:eastAsiaTheme="minorEastAsia" w:hAnsiTheme="minorHAnsi" w:cstheme="minorBidi"/>
            <w:sz w:val="22"/>
            <w:szCs w:val="22"/>
          </w:rPr>
          <w:tab/>
        </w:r>
        <w:r w:rsidR="004501BC" w:rsidRPr="00F315DE">
          <w:rPr>
            <w:rStyle w:val="af3"/>
          </w:rPr>
          <w:t>Действия при сохранении информации об объекте</w:t>
        </w:r>
        <w:r w:rsidR="004501BC">
          <w:rPr>
            <w:webHidden/>
          </w:rPr>
          <w:tab/>
        </w:r>
        <w:r w:rsidR="004501BC">
          <w:rPr>
            <w:webHidden/>
          </w:rPr>
          <w:fldChar w:fldCharType="begin"/>
        </w:r>
        <w:r w:rsidR="004501BC">
          <w:rPr>
            <w:webHidden/>
          </w:rPr>
          <w:instrText xml:space="preserve"> PAGEREF _Toc525226461 \h </w:instrText>
        </w:r>
        <w:r w:rsidR="004501BC">
          <w:rPr>
            <w:webHidden/>
          </w:rPr>
        </w:r>
        <w:r w:rsidR="004501BC">
          <w:rPr>
            <w:webHidden/>
          </w:rPr>
          <w:fldChar w:fldCharType="separate"/>
        </w:r>
        <w:r w:rsidR="004501BC">
          <w:rPr>
            <w:webHidden/>
          </w:rPr>
          <w:t>503</w:t>
        </w:r>
        <w:r w:rsidR="004501BC">
          <w:rPr>
            <w:webHidden/>
          </w:rPr>
          <w:fldChar w:fldCharType="end"/>
        </w:r>
      </w:hyperlink>
    </w:p>
    <w:p w14:paraId="280FBC5D" w14:textId="213B274A" w:rsidR="004501BC" w:rsidRDefault="00830B52">
      <w:pPr>
        <w:pStyle w:val="37"/>
        <w:tabs>
          <w:tab w:val="left" w:pos="2098"/>
        </w:tabs>
        <w:rPr>
          <w:rFonts w:asciiTheme="minorHAnsi" w:eastAsiaTheme="minorEastAsia" w:hAnsiTheme="minorHAnsi" w:cstheme="minorBidi"/>
          <w:sz w:val="22"/>
          <w:szCs w:val="22"/>
        </w:rPr>
      </w:pPr>
      <w:hyperlink w:anchor="_Toc525226462" w:history="1">
        <w:r w:rsidR="004501BC" w:rsidRPr="00F315DE">
          <w:rPr>
            <w:rStyle w:val="af3"/>
          </w:rPr>
          <w:t>4.16.4</w:t>
        </w:r>
        <w:r w:rsidR="004501BC">
          <w:rPr>
            <w:rFonts w:asciiTheme="minorHAnsi" w:eastAsiaTheme="minorEastAsia" w:hAnsiTheme="minorHAnsi" w:cstheme="minorBidi"/>
            <w:sz w:val="22"/>
            <w:szCs w:val="22"/>
          </w:rPr>
          <w:tab/>
        </w:r>
        <w:r w:rsidR="004501BC" w:rsidRPr="00F315DE">
          <w:rPr>
            <w:rStyle w:val="af3"/>
          </w:rPr>
          <w:t>Поиск объектов</w:t>
        </w:r>
        <w:r w:rsidR="004501BC">
          <w:rPr>
            <w:webHidden/>
          </w:rPr>
          <w:tab/>
        </w:r>
        <w:r w:rsidR="004501BC">
          <w:rPr>
            <w:webHidden/>
          </w:rPr>
          <w:fldChar w:fldCharType="begin"/>
        </w:r>
        <w:r w:rsidR="004501BC">
          <w:rPr>
            <w:webHidden/>
          </w:rPr>
          <w:instrText xml:space="preserve"> PAGEREF _Toc525226462 \h </w:instrText>
        </w:r>
        <w:r w:rsidR="004501BC">
          <w:rPr>
            <w:webHidden/>
          </w:rPr>
        </w:r>
        <w:r w:rsidR="004501BC">
          <w:rPr>
            <w:webHidden/>
          </w:rPr>
          <w:fldChar w:fldCharType="separate"/>
        </w:r>
        <w:r w:rsidR="004501BC">
          <w:rPr>
            <w:webHidden/>
          </w:rPr>
          <w:t>504</w:t>
        </w:r>
        <w:r w:rsidR="004501BC">
          <w:rPr>
            <w:webHidden/>
          </w:rPr>
          <w:fldChar w:fldCharType="end"/>
        </w:r>
      </w:hyperlink>
    </w:p>
    <w:p w14:paraId="7EBA0DAE" w14:textId="1B068BDD" w:rsidR="004501BC" w:rsidRDefault="00830B52">
      <w:pPr>
        <w:pStyle w:val="37"/>
        <w:tabs>
          <w:tab w:val="left" w:pos="2098"/>
        </w:tabs>
        <w:rPr>
          <w:rFonts w:asciiTheme="minorHAnsi" w:eastAsiaTheme="minorEastAsia" w:hAnsiTheme="minorHAnsi" w:cstheme="minorBidi"/>
          <w:sz w:val="22"/>
          <w:szCs w:val="22"/>
        </w:rPr>
      </w:pPr>
      <w:hyperlink w:anchor="_Toc525226463" w:history="1">
        <w:r w:rsidR="004501BC" w:rsidRPr="00F315DE">
          <w:rPr>
            <w:rStyle w:val="af3"/>
          </w:rPr>
          <w:t>4.16.5</w:t>
        </w:r>
        <w:r w:rsidR="004501BC">
          <w:rPr>
            <w:rFonts w:asciiTheme="minorHAnsi" w:eastAsiaTheme="minorEastAsia" w:hAnsiTheme="minorHAnsi" w:cstheme="minorBidi"/>
            <w:sz w:val="22"/>
            <w:szCs w:val="22"/>
          </w:rPr>
          <w:tab/>
        </w:r>
        <w:r w:rsidR="004501BC" w:rsidRPr="00F315DE">
          <w:rPr>
            <w:rStyle w:val="af3"/>
          </w:rPr>
          <w:t>Действия при предупреждении о завершении сессии</w:t>
        </w:r>
        <w:r w:rsidR="004501BC">
          <w:rPr>
            <w:webHidden/>
          </w:rPr>
          <w:tab/>
        </w:r>
        <w:r w:rsidR="004501BC">
          <w:rPr>
            <w:webHidden/>
          </w:rPr>
          <w:fldChar w:fldCharType="begin"/>
        </w:r>
        <w:r w:rsidR="004501BC">
          <w:rPr>
            <w:webHidden/>
          </w:rPr>
          <w:instrText xml:space="preserve"> PAGEREF _Toc525226463 \h </w:instrText>
        </w:r>
        <w:r w:rsidR="004501BC">
          <w:rPr>
            <w:webHidden/>
          </w:rPr>
        </w:r>
        <w:r w:rsidR="004501BC">
          <w:rPr>
            <w:webHidden/>
          </w:rPr>
          <w:fldChar w:fldCharType="separate"/>
        </w:r>
        <w:r w:rsidR="004501BC">
          <w:rPr>
            <w:webHidden/>
          </w:rPr>
          <w:t>509</w:t>
        </w:r>
        <w:r w:rsidR="004501BC">
          <w:rPr>
            <w:webHidden/>
          </w:rPr>
          <w:fldChar w:fldCharType="end"/>
        </w:r>
      </w:hyperlink>
    </w:p>
    <w:p w14:paraId="42ABBA81" w14:textId="2F5D189A" w:rsidR="004501BC" w:rsidRDefault="00830B52">
      <w:pPr>
        <w:pStyle w:val="11"/>
        <w:rPr>
          <w:rFonts w:asciiTheme="minorHAnsi" w:eastAsiaTheme="minorEastAsia" w:hAnsiTheme="minorHAnsi" w:cstheme="minorBidi"/>
          <w:sz w:val="22"/>
          <w:szCs w:val="22"/>
        </w:rPr>
      </w:pPr>
      <w:hyperlink w:anchor="_Toc525226464" w:history="1">
        <w:r w:rsidR="004501BC" w:rsidRPr="00F315DE">
          <w:rPr>
            <w:rStyle w:val="af3"/>
          </w:rPr>
          <w:t>5</w:t>
        </w:r>
        <w:r w:rsidR="004501BC">
          <w:rPr>
            <w:rFonts w:asciiTheme="minorHAnsi" w:eastAsiaTheme="minorEastAsia" w:hAnsiTheme="minorHAnsi" w:cstheme="minorBidi"/>
            <w:sz w:val="22"/>
            <w:szCs w:val="22"/>
          </w:rPr>
          <w:tab/>
        </w:r>
        <w:r w:rsidR="004501BC" w:rsidRPr="00F315DE">
          <w:rPr>
            <w:rStyle w:val="af3"/>
          </w:rPr>
          <w:t>Аварийные ситуации</w:t>
        </w:r>
        <w:r w:rsidR="004501BC">
          <w:rPr>
            <w:webHidden/>
          </w:rPr>
          <w:tab/>
        </w:r>
        <w:r w:rsidR="004501BC">
          <w:rPr>
            <w:webHidden/>
          </w:rPr>
          <w:fldChar w:fldCharType="begin"/>
        </w:r>
        <w:r w:rsidR="004501BC">
          <w:rPr>
            <w:webHidden/>
          </w:rPr>
          <w:instrText xml:space="preserve"> PAGEREF _Toc525226464 \h </w:instrText>
        </w:r>
        <w:r w:rsidR="004501BC">
          <w:rPr>
            <w:webHidden/>
          </w:rPr>
        </w:r>
        <w:r w:rsidR="004501BC">
          <w:rPr>
            <w:webHidden/>
          </w:rPr>
          <w:fldChar w:fldCharType="separate"/>
        </w:r>
        <w:r w:rsidR="004501BC">
          <w:rPr>
            <w:webHidden/>
          </w:rPr>
          <w:t>511</w:t>
        </w:r>
        <w:r w:rsidR="004501BC">
          <w:rPr>
            <w:webHidden/>
          </w:rPr>
          <w:fldChar w:fldCharType="end"/>
        </w:r>
      </w:hyperlink>
    </w:p>
    <w:p w14:paraId="511ECF16" w14:textId="3F12FC09" w:rsidR="004501BC" w:rsidRDefault="00830B52">
      <w:pPr>
        <w:pStyle w:val="11"/>
        <w:rPr>
          <w:rFonts w:asciiTheme="minorHAnsi" w:eastAsiaTheme="minorEastAsia" w:hAnsiTheme="minorHAnsi" w:cstheme="minorBidi"/>
          <w:sz w:val="22"/>
          <w:szCs w:val="22"/>
        </w:rPr>
      </w:pPr>
      <w:hyperlink w:anchor="_Toc525226465" w:history="1">
        <w:r w:rsidR="004501BC" w:rsidRPr="00F315DE">
          <w:rPr>
            <w:rStyle w:val="af3"/>
          </w:rPr>
          <w:t>6</w:t>
        </w:r>
        <w:r w:rsidR="004501BC">
          <w:rPr>
            <w:rFonts w:asciiTheme="minorHAnsi" w:eastAsiaTheme="minorEastAsia" w:hAnsiTheme="minorHAnsi" w:cstheme="minorBidi"/>
            <w:sz w:val="22"/>
            <w:szCs w:val="22"/>
          </w:rPr>
          <w:tab/>
        </w:r>
        <w:r w:rsidR="004501BC" w:rsidRPr="00F315DE">
          <w:rPr>
            <w:rStyle w:val="af3"/>
          </w:rPr>
          <w:t>Рекомендации по освоению</w:t>
        </w:r>
        <w:r w:rsidR="004501BC">
          <w:rPr>
            <w:webHidden/>
          </w:rPr>
          <w:tab/>
        </w:r>
        <w:r w:rsidR="004501BC">
          <w:rPr>
            <w:webHidden/>
          </w:rPr>
          <w:fldChar w:fldCharType="begin"/>
        </w:r>
        <w:r w:rsidR="004501BC">
          <w:rPr>
            <w:webHidden/>
          </w:rPr>
          <w:instrText xml:space="preserve"> PAGEREF _Toc525226465 \h </w:instrText>
        </w:r>
        <w:r w:rsidR="004501BC">
          <w:rPr>
            <w:webHidden/>
          </w:rPr>
        </w:r>
        <w:r w:rsidR="004501BC">
          <w:rPr>
            <w:webHidden/>
          </w:rPr>
          <w:fldChar w:fldCharType="separate"/>
        </w:r>
        <w:r w:rsidR="004501BC">
          <w:rPr>
            <w:webHidden/>
          </w:rPr>
          <w:t>515</w:t>
        </w:r>
        <w:r w:rsidR="004501BC">
          <w:rPr>
            <w:webHidden/>
          </w:rPr>
          <w:fldChar w:fldCharType="end"/>
        </w:r>
      </w:hyperlink>
    </w:p>
    <w:p w14:paraId="25FB723C" w14:textId="2B0FB47B" w:rsidR="004501BC" w:rsidRDefault="00830B52">
      <w:pPr>
        <w:pStyle w:val="28"/>
        <w:rPr>
          <w:rFonts w:asciiTheme="minorHAnsi" w:eastAsiaTheme="minorEastAsia" w:hAnsiTheme="minorHAnsi" w:cstheme="minorBidi"/>
          <w:sz w:val="22"/>
          <w:szCs w:val="22"/>
        </w:rPr>
      </w:pPr>
      <w:hyperlink w:anchor="_Toc525226466" w:history="1">
        <w:r w:rsidR="004501BC" w:rsidRPr="00F315DE">
          <w:rPr>
            <w:rStyle w:val="af3"/>
          </w:rPr>
          <w:t>6.1</w:t>
        </w:r>
        <w:r w:rsidR="004501BC">
          <w:rPr>
            <w:rFonts w:asciiTheme="minorHAnsi" w:eastAsiaTheme="minorEastAsia" w:hAnsiTheme="minorHAnsi" w:cstheme="minorBidi"/>
            <w:sz w:val="22"/>
            <w:szCs w:val="22"/>
          </w:rPr>
          <w:tab/>
        </w:r>
        <w:r w:rsidR="004501BC" w:rsidRPr="00F315DE">
          <w:rPr>
            <w:rStyle w:val="af3"/>
          </w:rPr>
          <w:t>Контрольный пример, правила его запуска и выполнения</w:t>
        </w:r>
        <w:r w:rsidR="004501BC">
          <w:rPr>
            <w:webHidden/>
          </w:rPr>
          <w:tab/>
        </w:r>
        <w:r w:rsidR="004501BC">
          <w:rPr>
            <w:webHidden/>
          </w:rPr>
          <w:fldChar w:fldCharType="begin"/>
        </w:r>
        <w:r w:rsidR="004501BC">
          <w:rPr>
            <w:webHidden/>
          </w:rPr>
          <w:instrText xml:space="preserve"> PAGEREF _Toc525226466 \h </w:instrText>
        </w:r>
        <w:r w:rsidR="004501BC">
          <w:rPr>
            <w:webHidden/>
          </w:rPr>
        </w:r>
        <w:r w:rsidR="004501BC">
          <w:rPr>
            <w:webHidden/>
          </w:rPr>
          <w:fldChar w:fldCharType="separate"/>
        </w:r>
        <w:r w:rsidR="004501BC">
          <w:rPr>
            <w:webHidden/>
          </w:rPr>
          <w:t>515</w:t>
        </w:r>
        <w:r w:rsidR="004501BC">
          <w:rPr>
            <w:webHidden/>
          </w:rPr>
          <w:fldChar w:fldCharType="end"/>
        </w:r>
      </w:hyperlink>
    </w:p>
    <w:p w14:paraId="3A5A2936" w14:textId="78660A1D" w:rsidR="004501BC" w:rsidRDefault="00830B52">
      <w:pPr>
        <w:pStyle w:val="11"/>
        <w:rPr>
          <w:rFonts w:asciiTheme="minorHAnsi" w:eastAsiaTheme="minorEastAsia" w:hAnsiTheme="minorHAnsi" w:cstheme="minorBidi"/>
          <w:sz w:val="22"/>
          <w:szCs w:val="22"/>
        </w:rPr>
      </w:pPr>
      <w:hyperlink w:anchor="_Toc525226467" w:history="1">
        <w:r w:rsidR="004501BC" w:rsidRPr="00F315DE">
          <w:rPr>
            <w:rStyle w:val="af3"/>
          </w:rPr>
          <w:t>Приложение А</w:t>
        </w:r>
        <w:r w:rsidR="004501BC">
          <w:rPr>
            <w:webHidden/>
          </w:rPr>
          <w:tab/>
        </w:r>
        <w:r w:rsidR="004501BC">
          <w:rPr>
            <w:webHidden/>
          </w:rPr>
          <w:fldChar w:fldCharType="begin"/>
        </w:r>
        <w:r w:rsidR="004501BC">
          <w:rPr>
            <w:webHidden/>
          </w:rPr>
          <w:instrText xml:space="preserve"> PAGEREF _Toc525226467 \h </w:instrText>
        </w:r>
        <w:r w:rsidR="004501BC">
          <w:rPr>
            <w:webHidden/>
          </w:rPr>
        </w:r>
        <w:r w:rsidR="004501BC">
          <w:rPr>
            <w:webHidden/>
          </w:rPr>
          <w:fldChar w:fldCharType="separate"/>
        </w:r>
        <w:r w:rsidR="004501BC">
          <w:rPr>
            <w:webHidden/>
          </w:rPr>
          <w:t>519</w:t>
        </w:r>
        <w:r w:rsidR="004501BC">
          <w:rPr>
            <w:webHidden/>
          </w:rPr>
          <w:fldChar w:fldCharType="end"/>
        </w:r>
      </w:hyperlink>
    </w:p>
    <w:p w14:paraId="2FEBC60C" w14:textId="09E9E611" w:rsidR="004501BC" w:rsidRDefault="00830B52">
      <w:pPr>
        <w:pStyle w:val="11"/>
        <w:rPr>
          <w:rFonts w:asciiTheme="minorHAnsi" w:eastAsiaTheme="minorEastAsia" w:hAnsiTheme="minorHAnsi" w:cstheme="minorBidi"/>
          <w:sz w:val="22"/>
          <w:szCs w:val="22"/>
        </w:rPr>
      </w:pPr>
      <w:hyperlink w:anchor="_Toc525226468" w:history="1">
        <w:r w:rsidR="004501BC" w:rsidRPr="00F315DE">
          <w:rPr>
            <w:rStyle w:val="af3"/>
          </w:rPr>
          <w:t>Лист регистрации изменений</w:t>
        </w:r>
        <w:r w:rsidR="004501BC">
          <w:rPr>
            <w:webHidden/>
          </w:rPr>
          <w:tab/>
        </w:r>
        <w:r w:rsidR="004501BC">
          <w:rPr>
            <w:webHidden/>
          </w:rPr>
          <w:fldChar w:fldCharType="begin"/>
        </w:r>
        <w:r w:rsidR="004501BC">
          <w:rPr>
            <w:webHidden/>
          </w:rPr>
          <w:instrText xml:space="preserve"> PAGEREF _Toc525226468 \h </w:instrText>
        </w:r>
        <w:r w:rsidR="004501BC">
          <w:rPr>
            <w:webHidden/>
          </w:rPr>
        </w:r>
        <w:r w:rsidR="004501BC">
          <w:rPr>
            <w:webHidden/>
          </w:rPr>
          <w:fldChar w:fldCharType="separate"/>
        </w:r>
        <w:r w:rsidR="004501BC">
          <w:rPr>
            <w:webHidden/>
          </w:rPr>
          <w:t>539</w:t>
        </w:r>
        <w:r w:rsidR="004501BC">
          <w:rPr>
            <w:webHidden/>
          </w:rPr>
          <w:fldChar w:fldCharType="end"/>
        </w:r>
      </w:hyperlink>
    </w:p>
    <w:p w14:paraId="583B3FFD" w14:textId="400E1F9D" w:rsidR="00FC7988" w:rsidRDefault="00EE581D" w:rsidP="00FA3EAE">
      <w:pPr>
        <w:keepNext/>
        <w:keepLines/>
      </w:pPr>
      <w:r w:rsidRPr="00C768FD">
        <w:fldChar w:fldCharType="end"/>
      </w:r>
    </w:p>
    <w:p w14:paraId="7412AFBD" w14:textId="77777777" w:rsidR="00C956B6" w:rsidRDefault="00C956B6" w:rsidP="00FA3EAE">
      <w:pPr>
        <w:keepNext/>
        <w:keepLines/>
        <w:sectPr w:rsidR="00C956B6" w:rsidSect="00E06AAF">
          <w:pgSz w:w="11906" w:h="16838"/>
          <w:pgMar w:top="1134" w:right="851" w:bottom="1134" w:left="1701" w:header="709" w:footer="709" w:gutter="0"/>
          <w:cols w:space="708"/>
          <w:docGrid w:linePitch="360"/>
        </w:sectPr>
      </w:pPr>
      <w:bookmarkStart w:id="12" w:name="_Ref245805408"/>
    </w:p>
    <w:p w14:paraId="0BECD5E8" w14:textId="77777777" w:rsidR="009B3B51" w:rsidRPr="002B2CAE" w:rsidRDefault="009B3B51" w:rsidP="009E5E11">
      <w:pPr>
        <w:pStyle w:val="1"/>
      </w:pPr>
      <w:bookmarkStart w:id="13" w:name="_Toc226200964"/>
      <w:bookmarkStart w:id="14" w:name="_Toc245533105"/>
      <w:bookmarkStart w:id="15" w:name="_Ref24210851"/>
      <w:bookmarkStart w:id="16" w:name="_Toc389471197"/>
      <w:bookmarkStart w:id="17" w:name="_Toc525226384"/>
      <w:bookmarkEnd w:id="12"/>
      <w:r>
        <w:lastRenderedPageBreak/>
        <w:t>Введение</w:t>
      </w:r>
      <w:bookmarkStart w:id="18" w:name="_HTML_VVEDENIE"/>
      <w:bookmarkEnd w:id="13"/>
      <w:bookmarkEnd w:id="14"/>
      <w:bookmarkEnd w:id="15"/>
      <w:bookmarkEnd w:id="16"/>
      <w:bookmarkEnd w:id="18"/>
      <w:bookmarkEnd w:id="17"/>
    </w:p>
    <w:p w14:paraId="17D6DCA8" w14:textId="07BB4F90" w:rsidR="009B3B51" w:rsidRPr="002B2CAE" w:rsidRDefault="009B3B51" w:rsidP="00FA3EAE">
      <w:pPr>
        <w:keepNext/>
        <w:keepLines/>
      </w:pPr>
      <w:r w:rsidRPr="00A67C0D">
        <w:t xml:space="preserve">Настоящий документ является руководством пользователя </w:t>
      </w:r>
      <w:r>
        <w:t xml:space="preserve">по эксплуатации </w:t>
      </w:r>
      <w:r w:rsidR="00532AE1">
        <w:t>Системы</w:t>
      </w:r>
      <w:r w:rsidR="00453119">
        <w:t>.</w:t>
      </w:r>
    </w:p>
    <w:p w14:paraId="28DBD56D" w14:textId="77777777" w:rsidR="009B3B51" w:rsidRPr="002B2CAE" w:rsidRDefault="00F4303A" w:rsidP="009E5E11">
      <w:pPr>
        <w:pStyle w:val="22"/>
      </w:pPr>
      <w:bookmarkStart w:id="19" w:name="_Toc226200965"/>
      <w:bookmarkStart w:id="20" w:name="_Toc245533106"/>
      <w:bookmarkStart w:id="21" w:name="_Toc389471198"/>
      <w:bookmarkStart w:id="22" w:name="_Toc525226385"/>
      <w:r>
        <w:t>Область применения</w:t>
      </w:r>
      <w:bookmarkEnd w:id="19"/>
      <w:bookmarkEnd w:id="20"/>
      <w:bookmarkEnd w:id="21"/>
      <w:bookmarkEnd w:id="22"/>
    </w:p>
    <w:p w14:paraId="14977983" w14:textId="2DFB203B" w:rsidR="00F4303A" w:rsidRPr="002B2CAE" w:rsidRDefault="00532AE1" w:rsidP="00FA3EAE">
      <w:pPr>
        <w:keepNext/>
        <w:keepLines/>
      </w:pPr>
      <w:r>
        <w:t xml:space="preserve">Система </w:t>
      </w:r>
      <w:r w:rsidR="00582C60" w:rsidRPr="00D743B7">
        <w:t>предназначен</w:t>
      </w:r>
      <w:r w:rsidR="00582C60">
        <w:t>а для сбора,</w:t>
      </w:r>
      <w:r w:rsidR="00582C60" w:rsidRPr="00D743B7">
        <w:t xml:space="preserve"> хранения </w:t>
      </w:r>
      <w:r w:rsidR="00582C60">
        <w:t xml:space="preserve">и публикации </w:t>
      </w:r>
      <w:r w:rsidR="00582C60" w:rsidRPr="00D743B7">
        <w:t>информации о порядке предоставления госуда</w:t>
      </w:r>
      <w:r w:rsidR="00582C60">
        <w:t>рственных и муниципальных услуг (исполнения государственных и муниципальных функций) органами власти</w:t>
      </w:r>
      <w:r w:rsidR="00541BE8">
        <w:t xml:space="preserve">, а также для ведения и согласования административных регламентов и </w:t>
      </w:r>
      <w:r w:rsidR="00CB3E05">
        <w:t xml:space="preserve">поддержки </w:t>
      </w:r>
      <w:r w:rsidR="00541BE8">
        <w:t>проектирования межведомственного информационного взаимодействия</w:t>
      </w:r>
      <w:r w:rsidR="00582C60" w:rsidRPr="00D743B7">
        <w:t xml:space="preserve"> в Системе</w:t>
      </w:r>
      <w:r w:rsidR="00582C60">
        <w:t xml:space="preserve"> порталов и реестров государственных и муниципальных услуг (далее – </w:t>
      </w:r>
      <w:r w:rsidR="00582C60" w:rsidRPr="00C01668">
        <w:rPr>
          <w:i/>
        </w:rPr>
        <w:t>СПГУ</w:t>
      </w:r>
      <w:r w:rsidR="00582C60">
        <w:t>).</w:t>
      </w:r>
    </w:p>
    <w:p w14:paraId="121D51F0" w14:textId="77777777" w:rsidR="00E40362" w:rsidRPr="002B2CAE" w:rsidRDefault="00E40362" w:rsidP="009E5E11">
      <w:pPr>
        <w:pStyle w:val="22"/>
      </w:pPr>
      <w:bookmarkStart w:id="23" w:name="_Toc226200966"/>
      <w:bookmarkStart w:id="24" w:name="_Toc245533107"/>
      <w:bookmarkStart w:id="25" w:name="_Toc389471199"/>
      <w:bookmarkStart w:id="26" w:name="_Toc525226386"/>
      <w:r>
        <w:t>Краткое описание возможностей</w:t>
      </w:r>
      <w:bookmarkEnd w:id="23"/>
      <w:bookmarkEnd w:id="24"/>
      <w:bookmarkEnd w:id="25"/>
      <w:bookmarkEnd w:id="26"/>
    </w:p>
    <w:p w14:paraId="09DD1246" w14:textId="3AB75BEB" w:rsidR="00582C60" w:rsidRPr="00D8724F" w:rsidRDefault="00582C60" w:rsidP="00FA3EAE">
      <w:pPr>
        <w:keepNext/>
        <w:keepLines/>
      </w:pPr>
      <w:bookmarkStart w:id="27" w:name="_Toc226200967"/>
      <w:bookmarkStart w:id="28" w:name="_Toc245533108"/>
      <w:r>
        <w:t>Система</w:t>
      </w:r>
      <w:r w:rsidRPr="0013466B">
        <w:t xml:space="preserve"> предназначена для автоматизации процессов ведения информации о государственных </w:t>
      </w:r>
      <w:r>
        <w:t xml:space="preserve">и муниципальных </w:t>
      </w:r>
      <w:r w:rsidRPr="0013466B">
        <w:t>услугах</w:t>
      </w:r>
      <w:r>
        <w:t xml:space="preserve"> (функциях)</w:t>
      </w:r>
      <w:r w:rsidRPr="0013466B">
        <w:t xml:space="preserve">, предоставляемых </w:t>
      </w:r>
      <w:r>
        <w:t>(исполняемых) исполнительными органами государственной власти субъектов</w:t>
      </w:r>
      <w:r w:rsidRPr="0013466B">
        <w:t xml:space="preserve"> Российской Федерации</w:t>
      </w:r>
      <w:r>
        <w:t>, органами местного самоуправления</w:t>
      </w:r>
      <w:r w:rsidR="00541BE8">
        <w:t>, об административных регламентах государственных и муниципальных услуг и функций, о межведомственном информационном взаимодействии</w:t>
      </w:r>
      <w:r w:rsidRPr="0013466B">
        <w:t>. Имеет следующие возможности:</w:t>
      </w:r>
    </w:p>
    <w:p w14:paraId="0112AFBF" w14:textId="79D7079B" w:rsidR="00582C60" w:rsidRPr="003C1FD1" w:rsidRDefault="00582C60" w:rsidP="00A628B4">
      <w:pPr>
        <w:keepNext/>
        <w:keepLines/>
        <w:numPr>
          <w:ilvl w:val="0"/>
          <w:numId w:val="224"/>
        </w:numPr>
        <w:rPr>
          <w:lang w:val="x-none" w:eastAsia="x-none"/>
        </w:rPr>
      </w:pPr>
      <w:r w:rsidRPr="003C1FD1">
        <w:rPr>
          <w:lang w:val="x-none" w:eastAsia="x-none"/>
        </w:rPr>
        <w:t>Сбор и хранение информации о государственных и муниципальных услугах</w:t>
      </w:r>
      <w:r w:rsidRPr="003C1FD1">
        <w:rPr>
          <w:lang w:eastAsia="x-none"/>
        </w:rPr>
        <w:t xml:space="preserve"> (функциях)</w:t>
      </w:r>
      <w:r w:rsidRPr="003C1FD1">
        <w:rPr>
          <w:lang w:val="x-none" w:eastAsia="x-none"/>
        </w:rPr>
        <w:t xml:space="preserve">, </w:t>
      </w:r>
      <w:r w:rsidR="00AC587F" w:rsidRPr="0013466B">
        <w:t xml:space="preserve">предоставляемых </w:t>
      </w:r>
      <w:r w:rsidRPr="003C1FD1">
        <w:rPr>
          <w:lang w:eastAsia="x-none"/>
        </w:rPr>
        <w:t xml:space="preserve">(исполняемых) </w:t>
      </w:r>
      <w:r w:rsidRPr="003C1FD1">
        <w:rPr>
          <w:lang w:val="x-none" w:eastAsia="x-none"/>
        </w:rPr>
        <w:t>органами власти</w:t>
      </w:r>
      <w:r>
        <w:rPr>
          <w:lang w:eastAsia="x-none"/>
        </w:rPr>
        <w:t xml:space="preserve"> в соответствии с заданной структурой</w:t>
      </w:r>
      <w:r w:rsidRPr="003C1FD1">
        <w:rPr>
          <w:lang w:val="x-none" w:eastAsia="x-none"/>
        </w:rPr>
        <w:t>.</w:t>
      </w:r>
    </w:p>
    <w:p w14:paraId="44ECDB39" w14:textId="77777777" w:rsidR="00582C60" w:rsidRPr="007F513B" w:rsidRDefault="00582C60" w:rsidP="00A628B4">
      <w:pPr>
        <w:keepNext/>
        <w:keepLines/>
        <w:numPr>
          <w:ilvl w:val="0"/>
          <w:numId w:val="224"/>
        </w:numPr>
        <w:rPr>
          <w:lang w:val="x-none" w:eastAsia="x-none"/>
        </w:rPr>
      </w:pPr>
      <w:r w:rsidRPr="003C1FD1">
        <w:rPr>
          <w:lang w:val="x-none" w:eastAsia="x-none"/>
        </w:rPr>
        <w:t xml:space="preserve">Сбор и хранение информации об органах власти, ответственных за предоставление </w:t>
      </w:r>
      <w:r>
        <w:rPr>
          <w:lang w:eastAsia="x-none"/>
        </w:rPr>
        <w:t xml:space="preserve">(исполнение) </w:t>
      </w:r>
      <w:r w:rsidRPr="003C1FD1">
        <w:rPr>
          <w:lang w:val="x-none" w:eastAsia="x-none"/>
        </w:rPr>
        <w:t>государственных и муниципальных услуг</w:t>
      </w:r>
      <w:r w:rsidRPr="003C1FD1">
        <w:rPr>
          <w:lang w:eastAsia="x-none"/>
        </w:rPr>
        <w:t xml:space="preserve"> (функций)</w:t>
      </w:r>
      <w:r>
        <w:rPr>
          <w:lang w:eastAsia="x-none"/>
        </w:rPr>
        <w:t xml:space="preserve"> в соответствии с заданной структурой</w:t>
      </w:r>
      <w:r w:rsidRPr="003C1FD1">
        <w:rPr>
          <w:lang w:val="x-none" w:eastAsia="x-none"/>
        </w:rPr>
        <w:t>.</w:t>
      </w:r>
    </w:p>
    <w:p w14:paraId="4DA2F352" w14:textId="77777777" w:rsidR="0008528D" w:rsidRPr="003836F4" w:rsidRDefault="0008528D" w:rsidP="00A628B4">
      <w:pPr>
        <w:keepNext/>
        <w:keepLines/>
        <w:numPr>
          <w:ilvl w:val="0"/>
          <w:numId w:val="224"/>
        </w:numPr>
        <w:rPr>
          <w:lang w:val="x-none" w:eastAsia="x-none"/>
        </w:rPr>
      </w:pPr>
      <w:r>
        <w:rPr>
          <w:lang w:eastAsia="x-none"/>
        </w:rPr>
        <w:t xml:space="preserve">Сбор и хранение информации об административных регламентах, в том числе разработка, согласование и утверждение административных регламентов на уровне </w:t>
      </w:r>
      <w:r w:rsidR="009E736C">
        <w:rPr>
          <w:lang w:eastAsia="x-none"/>
        </w:rPr>
        <w:t xml:space="preserve">ответственных </w:t>
      </w:r>
      <w:r>
        <w:rPr>
          <w:lang w:eastAsia="x-none"/>
        </w:rPr>
        <w:t>ОГВ.</w:t>
      </w:r>
    </w:p>
    <w:p w14:paraId="7F5D7F61" w14:textId="77777777" w:rsidR="00541BE8" w:rsidRPr="003C1FD1" w:rsidRDefault="00541BE8" w:rsidP="00A628B4">
      <w:pPr>
        <w:keepNext/>
        <w:keepLines/>
        <w:numPr>
          <w:ilvl w:val="0"/>
          <w:numId w:val="224"/>
        </w:numPr>
        <w:rPr>
          <w:lang w:val="x-none" w:eastAsia="x-none"/>
        </w:rPr>
      </w:pPr>
      <w:r>
        <w:rPr>
          <w:lang w:eastAsia="x-none"/>
        </w:rPr>
        <w:t>Поддержка процесса проектирования межведомственного взаимодействия.</w:t>
      </w:r>
    </w:p>
    <w:p w14:paraId="40ECB056" w14:textId="77777777" w:rsidR="00582C60" w:rsidRPr="007A625D" w:rsidRDefault="00582C60" w:rsidP="00A628B4">
      <w:pPr>
        <w:keepNext/>
        <w:keepLines/>
        <w:numPr>
          <w:ilvl w:val="0"/>
          <w:numId w:val="224"/>
        </w:numPr>
        <w:rPr>
          <w:lang w:val="x-none" w:eastAsia="x-none"/>
        </w:rPr>
      </w:pPr>
      <w:r w:rsidRPr="007A625D">
        <w:rPr>
          <w:lang w:val="x-none" w:eastAsia="x-none"/>
        </w:rPr>
        <w:t>Навигация по структурированному перечню государственных и муниципальных услуг (функций).</w:t>
      </w:r>
    </w:p>
    <w:p w14:paraId="5335B612" w14:textId="4F6E59CB" w:rsidR="00582C60" w:rsidRPr="00625260" w:rsidRDefault="00582C60" w:rsidP="00A628B4">
      <w:pPr>
        <w:keepNext/>
        <w:keepLines/>
        <w:numPr>
          <w:ilvl w:val="0"/>
          <w:numId w:val="224"/>
        </w:numPr>
        <w:rPr>
          <w:lang w:val="x-none" w:eastAsia="x-none"/>
        </w:rPr>
      </w:pPr>
      <w:r w:rsidRPr="007A625D">
        <w:rPr>
          <w:lang w:val="x-none" w:eastAsia="x-none"/>
        </w:rPr>
        <w:t>Поиск</w:t>
      </w:r>
      <w:r w:rsidR="0040164B">
        <w:rPr>
          <w:lang w:eastAsia="x-none"/>
        </w:rPr>
        <w:t>, группировка</w:t>
      </w:r>
      <w:r w:rsidRPr="007A625D">
        <w:rPr>
          <w:lang w:val="x-none" w:eastAsia="x-none"/>
        </w:rPr>
        <w:t xml:space="preserve"> и фильтрация государственных и муниципальных услуг (функций)</w:t>
      </w:r>
      <w:r w:rsidR="0040164B">
        <w:rPr>
          <w:lang w:eastAsia="x-none"/>
        </w:rPr>
        <w:t>, а также органов власти</w:t>
      </w:r>
      <w:r w:rsidRPr="007A625D">
        <w:rPr>
          <w:lang w:val="x-none" w:eastAsia="x-none"/>
        </w:rPr>
        <w:t xml:space="preserve">, содержащихся в </w:t>
      </w:r>
      <w:r w:rsidR="00532AE1">
        <w:rPr>
          <w:lang w:eastAsia="x-none"/>
        </w:rPr>
        <w:t>Системе</w:t>
      </w:r>
      <w:r w:rsidRPr="007A625D">
        <w:rPr>
          <w:lang w:val="x-none" w:eastAsia="x-none"/>
        </w:rPr>
        <w:t>.</w:t>
      </w:r>
    </w:p>
    <w:p w14:paraId="4E96C0C8" w14:textId="54F8127A" w:rsidR="005F11E6" w:rsidRPr="001973F0" w:rsidRDefault="005F11E6" w:rsidP="00A628B4">
      <w:pPr>
        <w:keepNext/>
        <w:keepLines/>
        <w:numPr>
          <w:ilvl w:val="0"/>
          <w:numId w:val="224"/>
        </w:numPr>
        <w:rPr>
          <w:lang w:val="x-none" w:eastAsia="x-none"/>
        </w:rPr>
      </w:pPr>
      <w:r>
        <w:rPr>
          <w:lang w:eastAsia="x-none"/>
        </w:rPr>
        <w:t xml:space="preserve">Уведомления об изменении статуса услуг (функций) </w:t>
      </w:r>
      <w:r w:rsidR="00532AE1">
        <w:rPr>
          <w:lang w:eastAsia="x-none"/>
        </w:rPr>
        <w:t>Системы</w:t>
      </w:r>
      <w:r>
        <w:rPr>
          <w:lang w:eastAsia="x-none"/>
        </w:rPr>
        <w:t>.</w:t>
      </w:r>
    </w:p>
    <w:p w14:paraId="086E963F" w14:textId="77777777" w:rsidR="005F11E6" w:rsidRPr="003A71AB" w:rsidRDefault="005F11E6" w:rsidP="00A628B4">
      <w:pPr>
        <w:keepNext/>
        <w:keepLines/>
        <w:numPr>
          <w:ilvl w:val="0"/>
          <w:numId w:val="224"/>
        </w:numPr>
        <w:rPr>
          <w:lang w:val="x-none" w:eastAsia="x-none"/>
        </w:rPr>
      </w:pPr>
      <w:r>
        <w:rPr>
          <w:lang w:eastAsia="x-none"/>
        </w:rPr>
        <w:lastRenderedPageBreak/>
        <w:t>Обработка сообщений от ЕПГУ.</w:t>
      </w:r>
    </w:p>
    <w:p w14:paraId="15869D58" w14:textId="49AD0887" w:rsidR="00582C60" w:rsidRPr="007F513B" w:rsidRDefault="00582C60" w:rsidP="00A628B4">
      <w:pPr>
        <w:keepNext/>
        <w:keepLines/>
        <w:numPr>
          <w:ilvl w:val="0"/>
          <w:numId w:val="224"/>
        </w:numPr>
        <w:rPr>
          <w:lang w:val="x-none" w:eastAsia="x-none"/>
        </w:rPr>
      </w:pPr>
      <w:r w:rsidRPr="003C1FD1">
        <w:rPr>
          <w:lang w:val="x-none" w:eastAsia="x-none"/>
        </w:rPr>
        <w:t>Просмотр отчетов</w:t>
      </w:r>
      <w:r w:rsidR="00AC587F" w:rsidRPr="00AC587F">
        <w:rPr>
          <w:lang w:eastAsia="x-none"/>
        </w:rPr>
        <w:t xml:space="preserve"> </w:t>
      </w:r>
      <w:r w:rsidR="00AC587F" w:rsidRPr="003C1FD1">
        <w:rPr>
          <w:lang w:val="x-none" w:eastAsia="x-none"/>
        </w:rPr>
        <w:t xml:space="preserve">в Аналитической </w:t>
      </w:r>
      <w:bookmarkStart w:id="29" w:name="_GoBack"/>
      <w:r w:rsidR="00AC587F" w:rsidRPr="003C1FD1">
        <w:rPr>
          <w:lang w:val="x-none" w:eastAsia="x-none"/>
        </w:rPr>
        <w:t>подсис</w:t>
      </w:r>
      <w:bookmarkEnd w:id="29"/>
      <w:r w:rsidR="00AC587F" w:rsidRPr="003C1FD1">
        <w:rPr>
          <w:lang w:val="x-none" w:eastAsia="x-none"/>
        </w:rPr>
        <w:t>теме</w:t>
      </w:r>
      <w:r w:rsidRPr="003C1FD1">
        <w:rPr>
          <w:lang w:val="x-none" w:eastAsia="x-none"/>
        </w:rPr>
        <w:t xml:space="preserve">, отражающих количественные и качественные показатели наполнения </w:t>
      </w:r>
      <w:r w:rsidR="00532AE1">
        <w:rPr>
          <w:lang w:eastAsia="x-none"/>
        </w:rPr>
        <w:t>Системы</w:t>
      </w:r>
      <w:r w:rsidRPr="003C1FD1">
        <w:rPr>
          <w:lang w:val="x-none" w:eastAsia="x-none"/>
        </w:rPr>
        <w:t>.</w:t>
      </w:r>
    </w:p>
    <w:p w14:paraId="684F041F" w14:textId="6E4FCB0E" w:rsidR="002B1705" w:rsidRPr="003C1FD1" w:rsidRDefault="002B1705" w:rsidP="00A628B4">
      <w:pPr>
        <w:keepNext/>
        <w:keepLines/>
        <w:numPr>
          <w:ilvl w:val="0"/>
          <w:numId w:val="224"/>
        </w:numPr>
        <w:rPr>
          <w:lang w:val="x-none" w:eastAsia="x-none"/>
        </w:rPr>
      </w:pPr>
      <w:r>
        <w:rPr>
          <w:lang w:eastAsia="x-none"/>
        </w:rPr>
        <w:t xml:space="preserve">Подготовка </w:t>
      </w:r>
      <w:r w:rsidR="00FE31FF">
        <w:rPr>
          <w:lang w:eastAsia="x-none"/>
        </w:rPr>
        <w:t>наборов</w:t>
      </w:r>
      <w:r>
        <w:rPr>
          <w:lang w:eastAsia="x-none"/>
        </w:rPr>
        <w:t xml:space="preserve"> открытых данных и выгрузка набора данных в формат </w:t>
      </w:r>
      <w:r w:rsidR="00AC587F">
        <w:rPr>
          <w:lang w:val="en-US" w:eastAsia="x-none"/>
        </w:rPr>
        <w:t>CSV</w:t>
      </w:r>
      <w:r w:rsidR="00AC587F" w:rsidRPr="00AC587F">
        <w:rPr>
          <w:lang w:eastAsia="x-none"/>
        </w:rPr>
        <w:t xml:space="preserve">, </w:t>
      </w:r>
      <w:r w:rsidR="00AC587F">
        <w:rPr>
          <w:lang w:eastAsia="x-none"/>
        </w:rPr>
        <w:t>JSON</w:t>
      </w:r>
      <w:r w:rsidRPr="007F513B">
        <w:rPr>
          <w:lang w:eastAsia="x-none"/>
        </w:rPr>
        <w:t xml:space="preserve"> </w:t>
      </w:r>
      <w:r>
        <w:rPr>
          <w:lang w:eastAsia="x-none"/>
        </w:rPr>
        <w:t xml:space="preserve">или </w:t>
      </w:r>
      <w:r>
        <w:rPr>
          <w:lang w:val="en-US" w:eastAsia="x-none"/>
        </w:rPr>
        <w:t>XML</w:t>
      </w:r>
      <w:r>
        <w:rPr>
          <w:lang w:eastAsia="x-none"/>
        </w:rPr>
        <w:t>.</w:t>
      </w:r>
    </w:p>
    <w:p w14:paraId="3A5DFA38" w14:textId="77777777" w:rsidR="00DE63A7" w:rsidRPr="002B2CAE" w:rsidRDefault="00FD18D9" w:rsidP="009E5E11">
      <w:pPr>
        <w:pStyle w:val="22"/>
      </w:pPr>
      <w:bookmarkStart w:id="30" w:name="_Toc389471200"/>
      <w:bookmarkStart w:id="31" w:name="_Toc525226387"/>
      <w:r>
        <w:t>Уровень подготовки пользователей</w:t>
      </w:r>
      <w:bookmarkEnd w:id="27"/>
      <w:bookmarkEnd w:id="28"/>
      <w:bookmarkEnd w:id="30"/>
      <w:bookmarkEnd w:id="31"/>
    </w:p>
    <w:p w14:paraId="425511D5" w14:textId="77777777" w:rsidR="00FD18D9" w:rsidRPr="002B2CAE" w:rsidRDefault="00BC442E" w:rsidP="00FA3EAE">
      <w:pPr>
        <w:keepNext/>
        <w:keepLines/>
      </w:pPr>
      <w:r w:rsidRPr="00DF75E5">
        <w:t xml:space="preserve">Все пользователи </w:t>
      </w:r>
      <w:r w:rsidRPr="00A2492F">
        <w:rPr>
          <w:rStyle w:val="afff3"/>
        </w:rPr>
        <w:t>Системы</w:t>
      </w:r>
      <w:r w:rsidRPr="00DF75E5">
        <w:t xml:space="preserve"> </w:t>
      </w:r>
      <w:r>
        <w:t xml:space="preserve">(конечные пользователи, редакторы, администраторы) </w:t>
      </w:r>
      <w:r w:rsidRPr="00DF75E5">
        <w:t xml:space="preserve">должны иметь </w:t>
      </w:r>
      <w:r>
        <w:t xml:space="preserve">базовые </w:t>
      </w:r>
      <w:r w:rsidRPr="00DF75E5">
        <w:t xml:space="preserve">навыки работы </w:t>
      </w:r>
      <w:r>
        <w:t>на персональном компьютере, базовые навыки работы в сети Интернет</w:t>
      </w:r>
      <w:r w:rsidRPr="00DF75E5">
        <w:t>.</w:t>
      </w:r>
    </w:p>
    <w:p w14:paraId="5499E9E6" w14:textId="5E6F8A88" w:rsidR="00FD18D9" w:rsidRPr="002B2CAE" w:rsidRDefault="00BC442E" w:rsidP="00FA3EAE">
      <w:pPr>
        <w:keepNext/>
        <w:keepLines/>
      </w:pPr>
      <w:r w:rsidRPr="00DF75E5">
        <w:t xml:space="preserve">Пользователи группы </w:t>
      </w:r>
      <w:r w:rsidRPr="00A2492F">
        <w:rPr>
          <w:rStyle w:val="afff3"/>
        </w:rPr>
        <w:t>Администратор</w:t>
      </w:r>
      <w:r w:rsidRPr="00DF75E5">
        <w:t xml:space="preserve"> должны обладать навыками конфигурирования СУБД </w:t>
      </w:r>
      <w:r>
        <w:t>PostgreSQL</w:t>
      </w:r>
      <w:r w:rsidRPr="00DF75E5">
        <w:t>, серверных операционных систем семейства Microsoft Windows</w:t>
      </w:r>
      <w:r>
        <w:t xml:space="preserve"> или </w:t>
      </w:r>
      <w:r w:rsidRPr="000D6D86">
        <w:rPr>
          <w:lang w:val="en-US"/>
        </w:rPr>
        <w:t>Linux</w:t>
      </w:r>
      <w:r w:rsidRPr="00DF75E5">
        <w:t>, общесистемного ПО, настройки сетевых аппаратных и программных средств</w:t>
      </w:r>
      <w:r>
        <w:t>, а также ознакомиться с руководств</w:t>
      </w:r>
      <w:r w:rsidR="00276D1D">
        <w:t>ом</w:t>
      </w:r>
      <w:r>
        <w:t xml:space="preserve"> администратора, разработанным на компоненты </w:t>
      </w:r>
      <w:r w:rsidRPr="00321A4A">
        <w:rPr>
          <w:rStyle w:val="afff3"/>
        </w:rPr>
        <w:t>Системы</w:t>
      </w:r>
      <w:r w:rsidRPr="00DF75E5">
        <w:t>.</w:t>
      </w:r>
    </w:p>
    <w:p w14:paraId="2FAF0E5F" w14:textId="77777777" w:rsidR="00FD18D9" w:rsidRPr="002B2CAE" w:rsidRDefault="00FD18D9" w:rsidP="009E5E11">
      <w:pPr>
        <w:pStyle w:val="22"/>
      </w:pPr>
      <w:bookmarkStart w:id="32" w:name="_Toc226200968"/>
      <w:bookmarkStart w:id="33" w:name="_Toc245533109"/>
      <w:bookmarkStart w:id="34" w:name="_Toc389471201"/>
      <w:bookmarkStart w:id="35" w:name="_Toc525226388"/>
      <w:r>
        <w:t>Перечень</w:t>
      </w:r>
      <w:r w:rsidR="00FF0D69">
        <w:t xml:space="preserve"> </w:t>
      </w:r>
      <w:r>
        <w:t>эксплуатационной документации</w:t>
      </w:r>
      <w:bookmarkEnd w:id="32"/>
      <w:bookmarkEnd w:id="33"/>
      <w:bookmarkEnd w:id="34"/>
      <w:bookmarkEnd w:id="35"/>
    </w:p>
    <w:p w14:paraId="69C728FA" w14:textId="77777777" w:rsidR="00FD18D9" w:rsidRPr="00CA7D56" w:rsidRDefault="00FD18D9" w:rsidP="00FA3EAE">
      <w:pPr>
        <w:keepNext/>
        <w:keepLines/>
      </w:pPr>
      <w:r w:rsidRPr="00A67C0D">
        <w:t>Эксплуатационная документация имеет следующий состав:</w:t>
      </w:r>
    </w:p>
    <w:p w14:paraId="187BF031" w14:textId="058BD4CD" w:rsidR="0052542F" w:rsidRPr="007A625D" w:rsidRDefault="00CA7D56" w:rsidP="00A628B4">
      <w:pPr>
        <w:keepNext/>
        <w:keepLines/>
        <w:numPr>
          <w:ilvl w:val="0"/>
          <w:numId w:val="225"/>
        </w:numPr>
        <w:rPr>
          <w:lang w:val="x-none" w:eastAsia="x-none"/>
        </w:rPr>
      </w:pPr>
      <w:r w:rsidRPr="007A625D">
        <w:rPr>
          <w:lang w:val="x-none" w:eastAsia="x-none"/>
        </w:rPr>
        <w:t>Руководство пользователя</w:t>
      </w:r>
      <w:r w:rsidR="00E50924" w:rsidRPr="007A625D">
        <w:rPr>
          <w:lang w:val="x-none" w:eastAsia="x-none"/>
        </w:rPr>
        <w:t>;</w:t>
      </w:r>
    </w:p>
    <w:p w14:paraId="65BA3475" w14:textId="59C636B0" w:rsidR="005A6AB1" w:rsidRPr="002B2CAE" w:rsidRDefault="005A6AB1" w:rsidP="00A628B4">
      <w:pPr>
        <w:keepNext/>
        <w:keepLines/>
        <w:numPr>
          <w:ilvl w:val="0"/>
          <w:numId w:val="225"/>
        </w:numPr>
      </w:pPr>
      <w:r w:rsidRPr="007A625D">
        <w:rPr>
          <w:lang w:val="x-none" w:eastAsia="x-none"/>
        </w:rPr>
        <w:t>Руководство администратора.</w:t>
      </w:r>
    </w:p>
    <w:p w14:paraId="337B503C" w14:textId="77777777" w:rsidR="00453119" w:rsidRPr="002B2CAE" w:rsidRDefault="00453119" w:rsidP="00FA3EAE">
      <w:pPr>
        <w:keepNext/>
        <w:keepLines/>
        <w:sectPr w:rsidR="00453119" w:rsidRPr="002B2CAE" w:rsidSect="00E06AAF">
          <w:pgSz w:w="11906" w:h="16838"/>
          <w:pgMar w:top="1134" w:right="851" w:bottom="1134" w:left="1701" w:header="709" w:footer="709" w:gutter="0"/>
          <w:cols w:space="708"/>
          <w:docGrid w:linePitch="360"/>
        </w:sectPr>
      </w:pPr>
      <w:bookmarkStart w:id="36" w:name="_Ref245805436"/>
    </w:p>
    <w:p w14:paraId="1CC1DE92" w14:textId="77777777" w:rsidR="0052542F" w:rsidRDefault="00453119" w:rsidP="009E5E11">
      <w:pPr>
        <w:pStyle w:val="1"/>
      </w:pPr>
      <w:bookmarkStart w:id="37" w:name="_Toc226200969"/>
      <w:bookmarkStart w:id="38" w:name="_Toc245533110"/>
      <w:bookmarkStart w:id="39" w:name="_Ref24210852"/>
      <w:bookmarkStart w:id="40" w:name="_Toc389471202"/>
      <w:bookmarkStart w:id="41" w:name="_Toc525226389"/>
      <w:bookmarkEnd w:id="36"/>
      <w:r>
        <w:lastRenderedPageBreak/>
        <w:t>Назначение и условия применения</w:t>
      </w:r>
      <w:bookmarkStart w:id="42" w:name="_HTML_NAZNACHENIE_I_USLOVIYA_PRIMENENI"/>
      <w:bookmarkEnd w:id="37"/>
      <w:bookmarkEnd w:id="38"/>
      <w:bookmarkEnd w:id="39"/>
      <w:bookmarkEnd w:id="40"/>
      <w:bookmarkEnd w:id="42"/>
      <w:bookmarkEnd w:id="41"/>
    </w:p>
    <w:p w14:paraId="54845989" w14:textId="77777777" w:rsidR="00EC47DE" w:rsidRDefault="00EC47DE" w:rsidP="00FA3EAE">
      <w:pPr>
        <w:keepNext/>
        <w:keepLines/>
      </w:pPr>
      <w:r>
        <w:t>Данная глава содержит следующие параграфы:</w:t>
      </w:r>
    </w:p>
    <w:p w14:paraId="746BB615" w14:textId="44C64B25" w:rsidR="00EC47DE" w:rsidRPr="000274C0" w:rsidRDefault="00EC47DE" w:rsidP="00A628B4">
      <w:pPr>
        <w:pStyle w:val="afd"/>
        <w:keepNext/>
        <w:keepLines/>
        <w:numPr>
          <w:ilvl w:val="0"/>
          <w:numId w:val="226"/>
        </w:numPr>
        <w:tabs>
          <w:tab w:val="num" w:pos="1381"/>
        </w:tabs>
        <w:ind w:left="567" w:firstLine="454"/>
        <w:rPr>
          <w:rStyle w:val="afff9"/>
        </w:rPr>
      </w:pPr>
      <w:r w:rsidRPr="000274C0">
        <w:rPr>
          <w:rStyle w:val="afff9"/>
        </w:rPr>
        <w:fldChar w:fldCharType="begin"/>
      </w:r>
      <w:r w:rsidRPr="000274C0">
        <w:rPr>
          <w:rStyle w:val="afff9"/>
        </w:rPr>
        <w:instrText xml:space="preserve"> REF _Ref24210874 \h  \*mergeformat </w:instrText>
      </w:r>
      <w:r w:rsidRPr="000274C0">
        <w:rPr>
          <w:rStyle w:val="afff9"/>
        </w:rPr>
      </w:r>
      <w:r w:rsidRPr="000274C0">
        <w:rPr>
          <w:rStyle w:val="afff9"/>
        </w:rPr>
        <w:fldChar w:fldCharType="separate"/>
      </w:r>
      <w:r w:rsidR="00550346" w:rsidRPr="00550346">
        <w:rPr>
          <w:rStyle w:val="afff9"/>
        </w:rPr>
        <w:t>Предмет автоматизации</w:t>
      </w:r>
      <w:r w:rsidRPr="000274C0">
        <w:rPr>
          <w:rStyle w:val="afff9"/>
        </w:rPr>
        <w:fldChar w:fldCharType="end"/>
      </w:r>
      <w:r w:rsidRPr="000274C0">
        <w:rPr>
          <w:rStyle w:val="afff9"/>
        </w:rPr>
        <w:t>.</w:t>
      </w:r>
    </w:p>
    <w:p w14:paraId="6335313F" w14:textId="79509177" w:rsidR="00EC47DE" w:rsidRPr="000274C0" w:rsidRDefault="00EC47DE" w:rsidP="00A628B4">
      <w:pPr>
        <w:pStyle w:val="afd"/>
        <w:keepNext/>
        <w:keepLines/>
        <w:numPr>
          <w:ilvl w:val="0"/>
          <w:numId w:val="226"/>
        </w:numPr>
        <w:tabs>
          <w:tab w:val="num" w:pos="1381"/>
        </w:tabs>
        <w:ind w:left="567" w:firstLine="454"/>
        <w:rPr>
          <w:rStyle w:val="afff9"/>
        </w:rPr>
      </w:pPr>
      <w:r w:rsidRPr="000274C0">
        <w:rPr>
          <w:rStyle w:val="afff9"/>
        </w:rPr>
        <w:fldChar w:fldCharType="begin"/>
      </w:r>
      <w:r w:rsidRPr="000274C0">
        <w:rPr>
          <w:rStyle w:val="afff9"/>
        </w:rPr>
        <w:instrText xml:space="preserve"> REF _Ref24210875 \h  \*mergeformat </w:instrText>
      </w:r>
      <w:r w:rsidRPr="000274C0">
        <w:rPr>
          <w:rStyle w:val="afff9"/>
        </w:rPr>
      </w:r>
      <w:r w:rsidRPr="000274C0">
        <w:rPr>
          <w:rStyle w:val="afff9"/>
        </w:rPr>
        <w:fldChar w:fldCharType="separate"/>
      </w:r>
      <w:r w:rsidR="00550346" w:rsidRPr="00550346">
        <w:rPr>
          <w:rStyle w:val="afff9"/>
        </w:rPr>
        <w:t>Условия, обеспечивающие применение средств автоматизации в соответствии с назначением</w:t>
      </w:r>
      <w:r w:rsidRPr="000274C0">
        <w:rPr>
          <w:rStyle w:val="afff9"/>
        </w:rPr>
        <w:fldChar w:fldCharType="end"/>
      </w:r>
      <w:r w:rsidRPr="000274C0">
        <w:rPr>
          <w:rStyle w:val="afff9"/>
        </w:rPr>
        <w:t>.</w:t>
      </w:r>
    </w:p>
    <w:p w14:paraId="0AAF3434" w14:textId="77777777" w:rsidR="00453119" w:rsidRPr="002B2CAE" w:rsidRDefault="00453119" w:rsidP="009E5E11">
      <w:pPr>
        <w:pStyle w:val="22"/>
      </w:pPr>
      <w:bookmarkStart w:id="43" w:name="_Toc226200970"/>
      <w:bookmarkStart w:id="44" w:name="_Toc245533111"/>
      <w:bookmarkStart w:id="45" w:name="_Ref24210874"/>
      <w:bookmarkStart w:id="46" w:name="_Toc389471203"/>
      <w:bookmarkStart w:id="47" w:name="_Toc525226390"/>
      <w:r>
        <w:t>Предмет автоматизации</w:t>
      </w:r>
      <w:bookmarkEnd w:id="43"/>
      <w:bookmarkEnd w:id="44"/>
      <w:bookmarkEnd w:id="45"/>
      <w:bookmarkEnd w:id="46"/>
      <w:bookmarkEnd w:id="47"/>
    </w:p>
    <w:p w14:paraId="7E725B18" w14:textId="51D0F114" w:rsidR="00D23830" w:rsidRPr="002B2CAE" w:rsidRDefault="00D23830" w:rsidP="00FA3EAE">
      <w:pPr>
        <w:keepNext/>
        <w:keepLines/>
      </w:pPr>
      <w:r w:rsidRPr="00A67C0D">
        <w:t>Основным предметом автоматизации явля</w:t>
      </w:r>
      <w:r w:rsidR="00204990">
        <w:t>е</w:t>
      </w:r>
      <w:r w:rsidRPr="00A67C0D">
        <w:t xml:space="preserve">тся </w:t>
      </w:r>
      <w:r w:rsidR="00204990">
        <w:t>деятельность органов государственных внебюджетных фондов, исполнительных органов государственной</w:t>
      </w:r>
      <w:r w:rsidR="00204990" w:rsidRPr="00F4655C">
        <w:t xml:space="preserve"> власти субъектов </w:t>
      </w:r>
      <w:r w:rsidR="00204990">
        <w:t>РФ</w:t>
      </w:r>
      <w:r w:rsidR="00204990" w:rsidRPr="00F4655C">
        <w:t>, орган</w:t>
      </w:r>
      <w:r w:rsidR="00204990">
        <w:t>ов</w:t>
      </w:r>
      <w:r w:rsidR="00204990" w:rsidRPr="00F4655C">
        <w:t xml:space="preserve"> местного самоуправления</w:t>
      </w:r>
      <w:r w:rsidR="00204990">
        <w:t>, связанная с процессами предоставления (исполнения) государственных (муниципальных) услуг (функций)</w:t>
      </w:r>
      <w:r>
        <w:t>.</w:t>
      </w:r>
    </w:p>
    <w:p w14:paraId="041DAE5E" w14:textId="5B6FDBF8" w:rsidR="00D23830" w:rsidRPr="002B2CAE" w:rsidRDefault="00945324" w:rsidP="00FA3EAE">
      <w:pPr>
        <w:keepNext/>
        <w:keepLines/>
      </w:pPr>
      <w:r>
        <w:t>Система</w:t>
      </w:r>
      <w:r w:rsidR="00D23830" w:rsidRPr="00A67C0D">
        <w:t xml:space="preserve"> по виду автоматизируемой деятельности, относится к системам управления, сбора, хранения, обработки и передачи информации.</w:t>
      </w:r>
    </w:p>
    <w:p w14:paraId="01B70F5D" w14:textId="77777777" w:rsidR="00D23830" w:rsidRPr="002B2CAE" w:rsidRDefault="00D23830" w:rsidP="009E5E11">
      <w:pPr>
        <w:pStyle w:val="22"/>
      </w:pPr>
      <w:bookmarkStart w:id="48" w:name="_Toc184735676"/>
      <w:bookmarkStart w:id="49" w:name="_Toc226200971"/>
      <w:bookmarkStart w:id="50" w:name="_Toc245533112"/>
      <w:bookmarkStart w:id="51" w:name="_Ref24210875"/>
      <w:bookmarkStart w:id="52" w:name="_Toc389471204"/>
      <w:bookmarkStart w:id="53" w:name="_Toc525226391"/>
      <w:r w:rsidRPr="00A67C0D">
        <w:t>Условия, обеспечивающие применение средств автоматизации в соответствии с назначением</w:t>
      </w:r>
      <w:bookmarkStart w:id="54" w:name="_HTML_USLOVIYA__OBESPECHIVAYUSCHIE_PRIME"/>
      <w:bookmarkEnd w:id="48"/>
      <w:bookmarkEnd w:id="49"/>
      <w:bookmarkEnd w:id="50"/>
      <w:bookmarkEnd w:id="51"/>
      <w:bookmarkEnd w:id="52"/>
      <w:bookmarkEnd w:id="54"/>
      <w:bookmarkEnd w:id="53"/>
    </w:p>
    <w:p w14:paraId="66D513A3" w14:textId="1986D1A7" w:rsidR="00D23830" w:rsidRPr="002B2CAE" w:rsidRDefault="00D23830" w:rsidP="00FA3EAE">
      <w:pPr>
        <w:keepNext/>
        <w:keepLines/>
      </w:pPr>
      <w:r w:rsidRPr="00A67C0D">
        <w:t xml:space="preserve">Работа пользователей </w:t>
      </w:r>
      <w:r w:rsidR="00945324">
        <w:t>Системы</w:t>
      </w:r>
      <w:r w:rsidRPr="00A67C0D">
        <w:t xml:space="preserve"> возможна при выполнении следующих требований</w:t>
      </w:r>
      <w:r w:rsidR="00A779EB">
        <w:t xml:space="preserve"> к </w:t>
      </w:r>
      <w:r w:rsidR="002B5C32">
        <w:t xml:space="preserve">техническому </w:t>
      </w:r>
      <w:r w:rsidR="00A779EB">
        <w:t>и программному обеспечению</w:t>
      </w:r>
      <w:r w:rsidRPr="00A67C0D">
        <w:t>:</w:t>
      </w:r>
    </w:p>
    <w:bookmarkStart w:id="55" w:name="_Ref245805450"/>
    <w:p w14:paraId="175F3E8B" w14:textId="7EE023DD" w:rsidR="002B5C32" w:rsidRPr="009B0890" w:rsidRDefault="002B5C32" w:rsidP="00A628B4">
      <w:pPr>
        <w:pStyle w:val="afd"/>
        <w:keepNext/>
        <w:keepLines/>
        <w:numPr>
          <w:ilvl w:val="0"/>
          <w:numId w:val="226"/>
        </w:numPr>
        <w:tabs>
          <w:tab w:val="num" w:pos="1381"/>
        </w:tabs>
        <w:ind w:left="567" w:firstLine="454"/>
        <w:rPr>
          <w:rStyle w:val="afff9"/>
        </w:rPr>
      </w:pPr>
      <w:r w:rsidRPr="009B0890">
        <w:rPr>
          <w:rStyle w:val="afff9"/>
        </w:rPr>
        <w:fldChar w:fldCharType="begin"/>
      </w:r>
      <w:r w:rsidRPr="009B0890">
        <w:rPr>
          <w:rStyle w:val="afff9"/>
        </w:rPr>
        <w:instrText xml:space="preserve"> REF _Ref341691047 \h  \* MERGEFORMAT </w:instrText>
      </w:r>
      <w:r w:rsidRPr="009B0890">
        <w:rPr>
          <w:rStyle w:val="afff9"/>
        </w:rPr>
      </w:r>
      <w:r w:rsidRPr="009B0890">
        <w:rPr>
          <w:rStyle w:val="afff9"/>
        </w:rPr>
        <w:fldChar w:fldCharType="separate"/>
      </w:r>
      <w:r w:rsidR="00550346" w:rsidRPr="00550346">
        <w:rPr>
          <w:rStyle w:val="afff9"/>
        </w:rPr>
        <w:t>Требования к программному обеспечению</w:t>
      </w:r>
      <w:r w:rsidRPr="009B0890">
        <w:rPr>
          <w:rStyle w:val="afff9"/>
        </w:rPr>
        <w:fldChar w:fldCharType="end"/>
      </w:r>
      <w:r w:rsidRPr="009B0890">
        <w:rPr>
          <w:rStyle w:val="afff9"/>
        </w:rPr>
        <w:t>.</w:t>
      </w:r>
    </w:p>
    <w:p w14:paraId="3BEF1B4F" w14:textId="313BDD99" w:rsidR="002B5C32" w:rsidRPr="009B0890" w:rsidRDefault="002B5C32" w:rsidP="00A628B4">
      <w:pPr>
        <w:pStyle w:val="afd"/>
        <w:keepNext/>
        <w:keepLines/>
        <w:numPr>
          <w:ilvl w:val="0"/>
          <w:numId w:val="226"/>
        </w:numPr>
        <w:tabs>
          <w:tab w:val="num" w:pos="1381"/>
        </w:tabs>
        <w:ind w:left="567" w:firstLine="454"/>
        <w:rPr>
          <w:rStyle w:val="afff9"/>
        </w:rPr>
      </w:pPr>
      <w:r w:rsidRPr="009B0890">
        <w:rPr>
          <w:rStyle w:val="afff9"/>
        </w:rPr>
        <w:fldChar w:fldCharType="begin"/>
      </w:r>
      <w:r w:rsidRPr="009B0890">
        <w:rPr>
          <w:rStyle w:val="afff9"/>
        </w:rPr>
        <w:instrText xml:space="preserve"> REF _Ref341691052 \h  \* MERGEFORMAT </w:instrText>
      </w:r>
      <w:r w:rsidRPr="009B0890">
        <w:rPr>
          <w:rStyle w:val="afff9"/>
        </w:rPr>
      </w:r>
      <w:r w:rsidRPr="009B0890">
        <w:rPr>
          <w:rStyle w:val="afff9"/>
        </w:rPr>
        <w:fldChar w:fldCharType="separate"/>
      </w:r>
      <w:r w:rsidR="00550346" w:rsidRPr="00550346">
        <w:rPr>
          <w:rStyle w:val="afff9"/>
        </w:rPr>
        <w:t>Требования к техническому обеспечению</w:t>
      </w:r>
      <w:r w:rsidRPr="009B0890">
        <w:rPr>
          <w:rStyle w:val="afff9"/>
        </w:rPr>
        <w:fldChar w:fldCharType="end"/>
      </w:r>
      <w:r w:rsidRPr="009B0890">
        <w:rPr>
          <w:rStyle w:val="afff9"/>
        </w:rPr>
        <w:t>.</w:t>
      </w:r>
    </w:p>
    <w:p w14:paraId="5EF7841B" w14:textId="77777777" w:rsidR="002B5C32" w:rsidRPr="002B5C32" w:rsidRDefault="002B5C32" w:rsidP="00FA3EAE">
      <w:pPr>
        <w:pStyle w:val="30"/>
      </w:pPr>
      <w:bookmarkStart w:id="56" w:name="_Toc184103923"/>
      <w:bookmarkStart w:id="57" w:name="_Toc184732415"/>
      <w:bookmarkStart w:id="58" w:name="_Ref24210976"/>
      <w:bookmarkStart w:id="59" w:name="_Toc184735677"/>
      <w:bookmarkStart w:id="60" w:name="_Toc218042078"/>
      <w:bookmarkStart w:id="61" w:name="_Toc341270865"/>
      <w:bookmarkStart w:id="62" w:name="_Ref341438829"/>
      <w:bookmarkStart w:id="63" w:name="_Toc341447389"/>
      <w:bookmarkStart w:id="64" w:name="_Ref341691047"/>
      <w:bookmarkStart w:id="65" w:name="_Toc389471205"/>
      <w:bookmarkStart w:id="66" w:name="_Toc525226392"/>
      <w:r w:rsidRPr="002B5C32">
        <w:t>Требования к программному обеспечению</w:t>
      </w:r>
      <w:bookmarkEnd w:id="56"/>
      <w:bookmarkEnd w:id="57"/>
      <w:bookmarkEnd w:id="58"/>
      <w:bookmarkEnd w:id="59"/>
      <w:bookmarkEnd w:id="60"/>
      <w:bookmarkEnd w:id="61"/>
      <w:bookmarkEnd w:id="62"/>
      <w:bookmarkEnd w:id="63"/>
      <w:bookmarkEnd w:id="64"/>
      <w:bookmarkEnd w:id="65"/>
      <w:bookmarkEnd w:id="66"/>
    </w:p>
    <w:p w14:paraId="5893FAEA" w14:textId="77777777" w:rsidR="002B5C32" w:rsidRDefault="002B5C32" w:rsidP="00FA3EAE">
      <w:pPr>
        <w:pStyle w:val="41"/>
      </w:pPr>
      <w:bookmarkStart w:id="67" w:name="_Toc341270866"/>
      <w:r w:rsidRPr="00704FCC">
        <w:t>Серверная часть</w:t>
      </w:r>
      <w:bookmarkEnd w:id="67"/>
    </w:p>
    <w:p w14:paraId="400DCD8E" w14:textId="3AB20B8B" w:rsidR="00AD7EEC" w:rsidRPr="00AD7EEC" w:rsidRDefault="00AD7EEC" w:rsidP="00FA3EAE">
      <w:pPr>
        <w:keepNext/>
        <w:keepLines/>
      </w:pPr>
      <w:r w:rsidRPr="00D67C5E">
        <w:t xml:space="preserve">Для функционирования </w:t>
      </w:r>
      <w:r w:rsidR="00830B52">
        <w:rPr>
          <w:i/>
        </w:rPr>
        <w:t>Системы</w:t>
      </w:r>
      <w:r w:rsidRPr="00D67C5E">
        <w:t xml:space="preserve"> </w:t>
      </w:r>
      <w:r>
        <w:t xml:space="preserve">должны быть выполнены </w:t>
      </w:r>
      <w:r w:rsidRPr="00D67C5E">
        <w:t>требования</w:t>
      </w:r>
      <w:r>
        <w:t xml:space="preserve"> к программному обеспечению сервера приложений, приведенные в </w:t>
      </w:r>
      <w:r w:rsidRPr="00977B8E">
        <w:rPr>
          <w:rStyle w:val="afff9"/>
        </w:rPr>
        <w:fldChar w:fldCharType="begin"/>
      </w:r>
      <w:r w:rsidRPr="00977B8E">
        <w:rPr>
          <w:rStyle w:val="afff9"/>
        </w:rPr>
        <w:instrText xml:space="preserve"> REF _Ref407037707 \h  \* MERGEFORMAT </w:instrText>
      </w:r>
      <w:r w:rsidRPr="00977B8E">
        <w:rPr>
          <w:rStyle w:val="afff9"/>
        </w:rPr>
      </w:r>
      <w:r w:rsidRPr="00977B8E">
        <w:rPr>
          <w:rStyle w:val="afff9"/>
        </w:rPr>
        <w:fldChar w:fldCharType="separate"/>
      </w:r>
      <w:r w:rsidR="00550346" w:rsidRPr="00550346">
        <w:rPr>
          <w:rStyle w:val="afff9"/>
        </w:rPr>
        <w:t>Таблица 2.1</w:t>
      </w:r>
      <w:r w:rsidRPr="00977B8E">
        <w:rPr>
          <w:rStyle w:val="afff9"/>
        </w:rPr>
        <w:fldChar w:fldCharType="end"/>
      </w:r>
      <w:r w:rsidRPr="00977B8E">
        <w:t>.</w:t>
      </w:r>
      <w:r>
        <w:t xml:space="preserve"> </w:t>
      </w:r>
    </w:p>
    <w:p w14:paraId="774745DE" w14:textId="69CEEAAF" w:rsidR="002B5C32" w:rsidRPr="002B5C32" w:rsidRDefault="00AD7EEC" w:rsidP="00FA3EAE">
      <w:pPr>
        <w:keepNext/>
        <w:keepLines/>
        <w:spacing w:before="300" w:after="240"/>
        <w:ind w:firstLine="0"/>
        <w:rPr>
          <w:lang w:val="x-none" w:eastAsia="x-none"/>
        </w:rPr>
      </w:pPr>
      <w:bookmarkStart w:id="68" w:name="_Ref407037707"/>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1</w:t>
      </w:r>
      <w:r>
        <w:rPr>
          <w:rStyle w:val="afff5"/>
        </w:rPr>
        <w:fldChar w:fldCharType="end"/>
      </w:r>
      <w:bookmarkEnd w:id="68"/>
      <w:r>
        <w:t> </w:t>
      </w:r>
      <w:r w:rsidR="002B5C32" w:rsidRPr="002B5C32">
        <w:rPr>
          <w:lang w:val="x-none" w:eastAsia="x-none"/>
        </w:rPr>
        <w:t>Требования к программному обеспечению сервера приложений</w:t>
      </w:r>
    </w:p>
    <w:tbl>
      <w:tblPr>
        <w:tblW w:w="0" w:type="auto"/>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44"/>
        <w:gridCol w:w="5921"/>
      </w:tblGrid>
      <w:tr w:rsidR="002B5C32" w:rsidRPr="002B5C32" w14:paraId="46584DE8" w14:textId="77777777" w:rsidTr="002B5C32">
        <w:trPr>
          <w:cantSplit/>
          <w:tblHeader/>
        </w:trPr>
        <w:tc>
          <w:tcPr>
            <w:tcW w:w="3444" w:type="dxa"/>
            <w:shd w:val="pct15" w:color="auto" w:fill="auto"/>
          </w:tcPr>
          <w:p w14:paraId="0450510F"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Класс ПО</w:t>
            </w:r>
          </w:p>
        </w:tc>
        <w:tc>
          <w:tcPr>
            <w:tcW w:w="5921" w:type="dxa"/>
            <w:shd w:val="pct15" w:color="auto" w:fill="auto"/>
          </w:tcPr>
          <w:p w14:paraId="18426639"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Продукт и версия</w:t>
            </w:r>
          </w:p>
        </w:tc>
      </w:tr>
      <w:tr w:rsidR="002B5C32" w:rsidRPr="002B5C32" w14:paraId="7C03A52E" w14:textId="77777777" w:rsidTr="002B5C32">
        <w:trPr>
          <w:cantSplit/>
        </w:trPr>
        <w:tc>
          <w:tcPr>
            <w:tcW w:w="3444" w:type="dxa"/>
            <w:shd w:val="clear" w:color="auto" w:fill="auto"/>
          </w:tcPr>
          <w:p w14:paraId="44B195C6" w14:textId="77777777" w:rsidR="002B5C32" w:rsidRPr="002B5C32" w:rsidRDefault="002B5C32" w:rsidP="00FA3EAE">
            <w:pPr>
              <w:keepNext/>
              <w:keepLines/>
              <w:spacing w:before="40" w:after="80"/>
              <w:ind w:firstLine="0"/>
              <w:rPr>
                <w:bCs/>
                <w:sz w:val="22"/>
                <w:szCs w:val="18"/>
              </w:rPr>
            </w:pPr>
            <w:r w:rsidRPr="002B5C32">
              <w:rPr>
                <w:bCs/>
                <w:sz w:val="22"/>
                <w:szCs w:val="18"/>
              </w:rPr>
              <w:t>Операционная система</w:t>
            </w:r>
          </w:p>
        </w:tc>
        <w:tc>
          <w:tcPr>
            <w:tcW w:w="5921" w:type="dxa"/>
            <w:shd w:val="clear" w:color="auto" w:fill="auto"/>
          </w:tcPr>
          <w:p w14:paraId="6BCB9442" w14:textId="77777777" w:rsidR="002B5C32" w:rsidRPr="002B5C32" w:rsidRDefault="002B5C32" w:rsidP="00FA3EAE">
            <w:pPr>
              <w:keepNext/>
              <w:keepLines/>
              <w:spacing w:before="40" w:after="80"/>
              <w:ind w:firstLine="0"/>
              <w:rPr>
                <w:bCs/>
                <w:sz w:val="22"/>
                <w:szCs w:val="18"/>
              </w:rPr>
            </w:pPr>
            <w:r w:rsidRPr="002B5C32">
              <w:rPr>
                <w:bCs/>
                <w:color w:val="000000"/>
                <w:sz w:val="22"/>
                <w:szCs w:val="22"/>
                <w:lang w:val="en-US"/>
              </w:rPr>
              <w:t>Microsoft</w:t>
            </w:r>
            <w:r w:rsidRPr="002B5C32">
              <w:rPr>
                <w:bCs/>
                <w:color w:val="000000"/>
                <w:sz w:val="22"/>
                <w:szCs w:val="22"/>
              </w:rPr>
              <w:t xml:space="preserve"> </w:t>
            </w:r>
            <w:r w:rsidRPr="002B5C32">
              <w:rPr>
                <w:bCs/>
                <w:color w:val="000000"/>
                <w:sz w:val="22"/>
                <w:szCs w:val="22"/>
                <w:lang w:val="en-US"/>
              </w:rPr>
              <w:t>Windows</w:t>
            </w:r>
            <w:r w:rsidRPr="002B5C32">
              <w:rPr>
                <w:bCs/>
                <w:color w:val="000000"/>
                <w:sz w:val="22"/>
                <w:szCs w:val="22"/>
              </w:rPr>
              <w:t xml:space="preserve"> 2003 64 </w:t>
            </w:r>
            <w:r w:rsidRPr="002B5C32">
              <w:rPr>
                <w:bCs/>
                <w:color w:val="000000"/>
                <w:sz w:val="22"/>
                <w:szCs w:val="22"/>
                <w:lang w:val="en-US"/>
              </w:rPr>
              <w:t>bit</w:t>
            </w:r>
            <w:r w:rsidRPr="002B5C32">
              <w:rPr>
                <w:bCs/>
                <w:color w:val="000000"/>
                <w:sz w:val="22"/>
                <w:szCs w:val="22"/>
              </w:rPr>
              <w:t xml:space="preserve"> или серверная </w:t>
            </w:r>
            <w:r w:rsidRPr="002B5C32">
              <w:rPr>
                <w:bCs/>
                <w:color w:val="000000"/>
                <w:sz w:val="22"/>
                <w:szCs w:val="22"/>
                <w:lang w:val="en-US"/>
              </w:rPr>
              <w:t>Linux</w:t>
            </w:r>
            <w:r w:rsidRPr="002B5C32">
              <w:rPr>
                <w:bCs/>
                <w:color w:val="000000"/>
                <w:sz w:val="22"/>
                <w:szCs w:val="22"/>
              </w:rPr>
              <w:t xml:space="preserve"> 64 </w:t>
            </w:r>
            <w:r w:rsidRPr="002B5C32">
              <w:rPr>
                <w:bCs/>
                <w:color w:val="000000"/>
                <w:sz w:val="22"/>
                <w:szCs w:val="22"/>
                <w:lang w:val="en-US"/>
              </w:rPr>
              <w:t>bit</w:t>
            </w:r>
            <w:r w:rsidRPr="002B5C32">
              <w:rPr>
                <w:bCs/>
                <w:color w:val="000000"/>
                <w:sz w:val="22"/>
                <w:szCs w:val="22"/>
              </w:rPr>
              <w:t xml:space="preserve"> и выше</w:t>
            </w:r>
          </w:p>
        </w:tc>
      </w:tr>
      <w:tr w:rsidR="002B5C32" w:rsidRPr="00830B52" w14:paraId="4DEA3626" w14:textId="77777777" w:rsidTr="00FD658C">
        <w:trPr>
          <w:cantSplit/>
          <w:trHeight w:val="605"/>
        </w:trPr>
        <w:tc>
          <w:tcPr>
            <w:tcW w:w="3444" w:type="dxa"/>
            <w:shd w:val="clear" w:color="auto" w:fill="auto"/>
          </w:tcPr>
          <w:p w14:paraId="32E4C3A2" w14:textId="77777777" w:rsidR="002B5C32" w:rsidRPr="002B5C32" w:rsidRDefault="002B5C32" w:rsidP="00FA3EAE">
            <w:pPr>
              <w:keepNext/>
              <w:keepLines/>
              <w:spacing w:before="40" w:after="80"/>
              <w:ind w:firstLine="0"/>
              <w:jc w:val="left"/>
              <w:rPr>
                <w:bCs/>
                <w:sz w:val="22"/>
                <w:szCs w:val="18"/>
              </w:rPr>
            </w:pPr>
            <w:r w:rsidRPr="002B5C32">
              <w:rPr>
                <w:bCs/>
                <w:sz w:val="22"/>
                <w:szCs w:val="18"/>
              </w:rPr>
              <w:t>Системное</w:t>
            </w:r>
            <w:r w:rsidRPr="002B5C32">
              <w:rPr>
                <w:bCs/>
                <w:sz w:val="22"/>
                <w:szCs w:val="18"/>
                <w:lang w:val="en-US"/>
              </w:rPr>
              <w:t xml:space="preserve"> программное обеспечение</w:t>
            </w:r>
          </w:p>
        </w:tc>
        <w:tc>
          <w:tcPr>
            <w:tcW w:w="5921" w:type="dxa"/>
            <w:shd w:val="clear" w:color="auto" w:fill="auto"/>
          </w:tcPr>
          <w:p w14:paraId="0D31E350" w14:textId="77777777" w:rsidR="002B5C32" w:rsidRPr="002B5C32" w:rsidRDefault="002B5C32" w:rsidP="00FA3EAE">
            <w:pPr>
              <w:keepNext/>
              <w:keepLines/>
              <w:spacing w:before="40" w:after="80"/>
              <w:ind w:firstLine="0"/>
              <w:rPr>
                <w:bCs/>
                <w:sz w:val="22"/>
                <w:szCs w:val="18"/>
                <w:lang w:val="en-US"/>
              </w:rPr>
            </w:pPr>
            <w:r w:rsidRPr="002B5C32">
              <w:rPr>
                <w:bCs/>
                <w:sz w:val="22"/>
                <w:szCs w:val="18"/>
                <w:lang w:val="en-US"/>
              </w:rPr>
              <w:t xml:space="preserve">Sun Java Development Kit 1.6.0+ </w:t>
            </w:r>
            <w:r w:rsidRPr="002B5C32">
              <w:rPr>
                <w:bCs/>
                <w:color w:val="000000"/>
                <w:sz w:val="22"/>
                <w:szCs w:val="22"/>
                <w:lang w:val="en-US"/>
              </w:rPr>
              <w:t>64 bit</w:t>
            </w:r>
          </w:p>
        </w:tc>
      </w:tr>
    </w:tbl>
    <w:p w14:paraId="2D2C3196" w14:textId="464D4F66" w:rsidR="002B5C32" w:rsidRPr="00977B8E" w:rsidRDefault="00AD7EEC" w:rsidP="00FA3EAE">
      <w:pPr>
        <w:keepNext/>
        <w:keepLines/>
        <w:spacing w:before="120"/>
      </w:pPr>
      <w:r w:rsidRPr="00D67C5E">
        <w:lastRenderedPageBreak/>
        <w:t xml:space="preserve">Для функционирования </w:t>
      </w:r>
      <w:r w:rsidR="00830B52">
        <w:rPr>
          <w:i/>
        </w:rPr>
        <w:t>Системы</w:t>
      </w:r>
      <w:r w:rsidRPr="00D67C5E">
        <w:t xml:space="preserve"> </w:t>
      </w:r>
      <w:r>
        <w:t xml:space="preserve">должны быть выполнены </w:t>
      </w:r>
      <w:r w:rsidRPr="00D67C5E">
        <w:t>требования</w:t>
      </w:r>
      <w:r>
        <w:t xml:space="preserve"> к программному обеспечению сервера БД, приведенные в </w:t>
      </w:r>
      <w:r w:rsidRPr="00977B8E">
        <w:rPr>
          <w:rStyle w:val="afff9"/>
          <w:bCs/>
        </w:rPr>
        <w:fldChar w:fldCharType="begin"/>
      </w:r>
      <w:r w:rsidRPr="00977B8E">
        <w:rPr>
          <w:rStyle w:val="afff9"/>
          <w:bCs/>
        </w:rPr>
        <w:instrText xml:space="preserve"> REF _Ref407037873 \h  \* MERGEFORMAT </w:instrText>
      </w:r>
      <w:r w:rsidRPr="00977B8E">
        <w:rPr>
          <w:rStyle w:val="afff9"/>
          <w:bCs/>
        </w:rPr>
      </w:r>
      <w:r w:rsidRPr="00977B8E">
        <w:rPr>
          <w:rStyle w:val="afff9"/>
          <w:bCs/>
        </w:rPr>
        <w:fldChar w:fldCharType="separate"/>
      </w:r>
      <w:r w:rsidR="00550346" w:rsidRPr="00550346">
        <w:rPr>
          <w:rStyle w:val="afff9"/>
        </w:rPr>
        <w:t>Таблица 2.2</w:t>
      </w:r>
      <w:r w:rsidRPr="00977B8E">
        <w:rPr>
          <w:rStyle w:val="afff9"/>
          <w:bCs/>
        </w:rPr>
        <w:fldChar w:fldCharType="end"/>
      </w:r>
      <w:r w:rsidRPr="00977B8E">
        <w:t>.</w:t>
      </w:r>
    </w:p>
    <w:p w14:paraId="137722E8" w14:textId="3D510FFA" w:rsidR="002B5C32" w:rsidRPr="002B5C32" w:rsidRDefault="00AD7EEC" w:rsidP="00FA3EAE">
      <w:pPr>
        <w:keepNext/>
        <w:keepLines/>
        <w:spacing w:before="300" w:after="240"/>
        <w:ind w:firstLine="0"/>
        <w:rPr>
          <w:lang w:val="x-none" w:eastAsia="x-none"/>
        </w:rPr>
      </w:pPr>
      <w:bookmarkStart w:id="69" w:name="_Ref407037873"/>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2</w:t>
      </w:r>
      <w:r>
        <w:rPr>
          <w:rStyle w:val="afff5"/>
        </w:rPr>
        <w:fldChar w:fldCharType="end"/>
      </w:r>
      <w:bookmarkEnd w:id="69"/>
      <w:r w:rsidR="002B5C32" w:rsidRPr="002B5C32">
        <w:rPr>
          <w:b/>
          <w:bCs/>
          <w:lang w:val="x-none" w:eastAsia="x-none"/>
        </w:rPr>
        <w:t xml:space="preserve"> </w:t>
      </w:r>
      <w:r w:rsidR="002B5C32" w:rsidRPr="002B5C32">
        <w:rPr>
          <w:lang w:val="x-none" w:eastAsia="x-none"/>
        </w:rPr>
        <w:t>Требования к программному обеспечению сервера БД</w:t>
      </w:r>
    </w:p>
    <w:tbl>
      <w:tblPr>
        <w:tblW w:w="0" w:type="auto"/>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44"/>
        <w:gridCol w:w="5921"/>
      </w:tblGrid>
      <w:tr w:rsidR="002B5C32" w:rsidRPr="002B5C32" w14:paraId="03DCDE86" w14:textId="77777777" w:rsidTr="002B5C32">
        <w:trPr>
          <w:cantSplit/>
          <w:tblHeader/>
        </w:trPr>
        <w:tc>
          <w:tcPr>
            <w:tcW w:w="3444" w:type="dxa"/>
            <w:shd w:val="pct15" w:color="auto" w:fill="auto"/>
          </w:tcPr>
          <w:p w14:paraId="5C82E8D5"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Класс ПО</w:t>
            </w:r>
          </w:p>
        </w:tc>
        <w:tc>
          <w:tcPr>
            <w:tcW w:w="5921" w:type="dxa"/>
            <w:shd w:val="pct15" w:color="auto" w:fill="auto"/>
          </w:tcPr>
          <w:p w14:paraId="252B2951"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Продукт и версия</w:t>
            </w:r>
          </w:p>
        </w:tc>
      </w:tr>
      <w:tr w:rsidR="002B5C32" w:rsidRPr="002B5C32" w14:paraId="03671CCB" w14:textId="77777777" w:rsidTr="002B5C32">
        <w:trPr>
          <w:cantSplit/>
        </w:trPr>
        <w:tc>
          <w:tcPr>
            <w:tcW w:w="3444" w:type="dxa"/>
            <w:shd w:val="clear" w:color="auto" w:fill="auto"/>
          </w:tcPr>
          <w:p w14:paraId="4B5162D7" w14:textId="77777777" w:rsidR="002B5C32" w:rsidRPr="002B5C32" w:rsidRDefault="002B5C32" w:rsidP="00FA3EAE">
            <w:pPr>
              <w:keepNext/>
              <w:keepLines/>
              <w:spacing w:before="40" w:after="80"/>
              <w:ind w:firstLine="0"/>
              <w:rPr>
                <w:bCs/>
                <w:sz w:val="22"/>
                <w:szCs w:val="18"/>
              </w:rPr>
            </w:pPr>
            <w:r w:rsidRPr="002B5C32">
              <w:rPr>
                <w:bCs/>
                <w:sz w:val="22"/>
                <w:szCs w:val="18"/>
              </w:rPr>
              <w:t>Операционная система</w:t>
            </w:r>
          </w:p>
        </w:tc>
        <w:tc>
          <w:tcPr>
            <w:tcW w:w="5921" w:type="dxa"/>
            <w:shd w:val="clear" w:color="auto" w:fill="auto"/>
          </w:tcPr>
          <w:p w14:paraId="0C49B9BC" w14:textId="77777777" w:rsidR="002B5C32" w:rsidRPr="002B5C32" w:rsidRDefault="002B5C32" w:rsidP="00FA3EAE">
            <w:pPr>
              <w:keepNext/>
              <w:keepLines/>
              <w:spacing w:before="40" w:after="80"/>
              <w:ind w:firstLine="0"/>
              <w:rPr>
                <w:bCs/>
                <w:sz w:val="22"/>
                <w:szCs w:val="18"/>
              </w:rPr>
            </w:pPr>
            <w:r w:rsidRPr="002B5C32">
              <w:rPr>
                <w:bCs/>
                <w:color w:val="000000"/>
                <w:sz w:val="22"/>
                <w:szCs w:val="22"/>
                <w:lang w:val="en-US"/>
              </w:rPr>
              <w:t>Microsoft</w:t>
            </w:r>
            <w:r w:rsidRPr="002B5C32">
              <w:rPr>
                <w:bCs/>
                <w:color w:val="000000"/>
                <w:sz w:val="22"/>
                <w:szCs w:val="22"/>
              </w:rPr>
              <w:t xml:space="preserve"> </w:t>
            </w:r>
            <w:r w:rsidRPr="002B5C32">
              <w:rPr>
                <w:bCs/>
                <w:color w:val="000000"/>
                <w:sz w:val="22"/>
                <w:szCs w:val="22"/>
                <w:lang w:val="en-US"/>
              </w:rPr>
              <w:t>Windows</w:t>
            </w:r>
            <w:r w:rsidRPr="002B5C32">
              <w:rPr>
                <w:bCs/>
                <w:color w:val="000000"/>
                <w:sz w:val="22"/>
                <w:szCs w:val="22"/>
              </w:rPr>
              <w:t xml:space="preserve"> 2003 64 </w:t>
            </w:r>
            <w:r w:rsidRPr="002B5C32">
              <w:rPr>
                <w:bCs/>
                <w:color w:val="000000"/>
                <w:sz w:val="22"/>
                <w:szCs w:val="22"/>
                <w:lang w:val="en-US"/>
              </w:rPr>
              <w:t>bit</w:t>
            </w:r>
            <w:r w:rsidRPr="002B5C32">
              <w:rPr>
                <w:bCs/>
                <w:color w:val="000000"/>
                <w:sz w:val="22"/>
                <w:szCs w:val="22"/>
              </w:rPr>
              <w:t xml:space="preserve"> или серверная </w:t>
            </w:r>
            <w:r w:rsidRPr="002B5C32">
              <w:rPr>
                <w:bCs/>
                <w:color w:val="000000"/>
                <w:sz w:val="22"/>
                <w:szCs w:val="22"/>
                <w:lang w:val="en-US"/>
              </w:rPr>
              <w:t>Linux</w:t>
            </w:r>
            <w:r w:rsidRPr="002B5C32">
              <w:rPr>
                <w:bCs/>
                <w:color w:val="000000"/>
                <w:sz w:val="22"/>
                <w:szCs w:val="22"/>
              </w:rPr>
              <w:t xml:space="preserve"> 64 </w:t>
            </w:r>
            <w:r w:rsidRPr="002B5C32">
              <w:rPr>
                <w:bCs/>
                <w:color w:val="000000"/>
                <w:sz w:val="22"/>
                <w:szCs w:val="22"/>
                <w:lang w:val="en-US"/>
              </w:rPr>
              <w:t>bit</w:t>
            </w:r>
            <w:r w:rsidRPr="002B5C32">
              <w:rPr>
                <w:bCs/>
                <w:color w:val="000000"/>
                <w:sz w:val="22"/>
                <w:szCs w:val="22"/>
              </w:rPr>
              <w:t xml:space="preserve"> и выше</w:t>
            </w:r>
          </w:p>
        </w:tc>
      </w:tr>
      <w:tr w:rsidR="002B5C32" w:rsidRPr="002B5C32" w14:paraId="3782D92A" w14:textId="77777777" w:rsidTr="00FD658C">
        <w:trPr>
          <w:cantSplit/>
          <w:trHeight w:val="485"/>
        </w:trPr>
        <w:tc>
          <w:tcPr>
            <w:tcW w:w="3444" w:type="dxa"/>
            <w:shd w:val="clear" w:color="auto" w:fill="auto"/>
          </w:tcPr>
          <w:p w14:paraId="25C853C4" w14:textId="77777777" w:rsidR="002B5C32" w:rsidRPr="002B5C32" w:rsidRDefault="002B5C32" w:rsidP="00FA3EAE">
            <w:pPr>
              <w:keepNext/>
              <w:keepLines/>
              <w:spacing w:before="40" w:after="80"/>
              <w:ind w:firstLine="0"/>
              <w:rPr>
                <w:bCs/>
                <w:sz w:val="22"/>
                <w:szCs w:val="18"/>
              </w:rPr>
            </w:pPr>
            <w:r w:rsidRPr="002B5C32">
              <w:rPr>
                <w:bCs/>
                <w:sz w:val="22"/>
                <w:szCs w:val="18"/>
              </w:rPr>
              <w:t>Сервер БД</w:t>
            </w:r>
          </w:p>
        </w:tc>
        <w:tc>
          <w:tcPr>
            <w:tcW w:w="5921" w:type="dxa"/>
            <w:shd w:val="clear" w:color="auto" w:fill="auto"/>
          </w:tcPr>
          <w:p w14:paraId="11424CA4" w14:textId="0875E25B" w:rsidR="002B5C32" w:rsidRPr="002B5C32" w:rsidRDefault="002B5C32" w:rsidP="0044453D">
            <w:pPr>
              <w:keepNext/>
              <w:keepLines/>
              <w:spacing w:before="40" w:after="80"/>
              <w:ind w:firstLine="0"/>
              <w:rPr>
                <w:bCs/>
                <w:sz w:val="22"/>
                <w:szCs w:val="18"/>
              </w:rPr>
            </w:pPr>
            <w:r w:rsidRPr="002B5C32">
              <w:rPr>
                <w:bCs/>
                <w:sz w:val="22"/>
                <w:szCs w:val="18"/>
              </w:rPr>
              <w:t>PostgreSQL 9.</w:t>
            </w:r>
            <w:r w:rsidR="0044453D">
              <w:rPr>
                <w:bCs/>
                <w:sz w:val="22"/>
                <w:szCs w:val="18"/>
              </w:rPr>
              <w:t>4</w:t>
            </w:r>
          </w:p>
        </w:tc>
      </w:tr>
    </w:tbl>
    <w:p w14:paraId="31D1F2D4" w14:textId="77777777" w:rsidR="002B5C32" w:rsidRDefault="002B5C32" w:rsidP="00FA3EAE">
      <w:pPr>
        <w:pStyle w:val="41"/>
      </w:pPr>
      <w:bookmarkStart w:id="70" w:name="_Toc183258268"/>
      <w:bookmarkStart w:id="71" w:name="_Toc341270867"/>
      <w:bookmarkStart w:id="72" w:name="_Toc341447390"/>
      <w:r w:rsidRPr="00704FCC">
        <w:t>Клиентская часть</w:t>
      </w:r>
      <w:bookmarkEnd w:id="70"/>
      <w:bookmarkEnd w:id="71"/>
      <w:bookmarkEnd w:id="72"/>
    </w:p>
    <w:p w14:paraId="5E5D8F4C" w14:textId="1DD57E73" w:rsidR="00AD7EEC" w:rsidRPr="00AD7EEC" w:rsidRDefault="00AD7EEC" w:rsidP="00FA3EAE">
      <w:pPr>
        <w:keepNext/>
        <w:keepLines/>
      </w:pPr>
      <w:r w:rsidRPr="00D67C5E">
        <w:t xml:space="preserve">Для функционирования </w:t>
      </w:r>
      <w:r w:rsidR="00830B52">
        <w:rPr>
          <w:i/>
        </w:rPr>
        <w:t>Системы</w:t>
      </w:r>
      <w:r w:rsidRPr="00D67C5E">
        <w:t xml:space="preserve"> </w:t>
      </w:r>
      <w:r>
        <w:t xml:space="preserve">должны быть выполнены </w:t>
      </w:r>
      <w:r w:rsidRPr="00D67C5E">
        <w:t>требования</w:t>
      </w:r>
      <w:r>
        <w:t xml:space="preserve"> к программному обеспечению клиентской части, приведенные в </w:t>
      </w:r>
      <w:r w:rsidRPr="00AD7EEC">
        <w:rPr>
          <w:rStyle w:val="afff9"/>
        </w:rPr>
        <w:fldChar w:fldCharType="begin"/>
      </w:r>
      <w:r w:rsidRPr="00977B8E">
        <w:rPr>
          <w:rStyle w:val="afff9"/>
        </w:rPr>
        <w:instrText xml:space="preserve"> REF _Ref407037954 \h </w:instrText>
      </w:r>
      <w:r w:rsidRPr="00AD7EEC">
        <w:rPr>
          <w:rStyle w:val="afff9"/>
        </w:rPr>
        <w:instrText xml:space="preserve"> \* MERGEFORMAT </w:instrText>
      </w:r>
      <w:r w:rsidRPr="00AD7EEC">
        <w:rPr>
          <w:rStyle w:val="afff9"/>
        </w:rPr>
      </w:r>
      <w:r w:rsidRPr="00AD7EEC">
        <w:rPr>
          <w:rStyle w:val="afff9"/>
        </w:rPr>
        <w:fldChar w:fldCharType="separate"/>
      </w:r>
      <w:r w:rsidR="00550346" w:rsidRPr="00550346">
        <w:rPr>
          <w:rStyle w:val="afff9"/>
        </w:rPr>
        <w:t>Таблица 2.3</w:t>
      </w:r>
      <w:r w:rsidRPr="00AD7EEC">
        <w:rPr>
          <w:rStyle w:val="afff9"/>
        </w:rPr>
        <w:fldChar w:fldCharType="end"/>
      </w:r>
      <w:r w:rsidRPr="00977B8E">
        <w:t>.</w:t>
      </w:r>
    </w:p>
    <w:p w14:paraId="464F401C" w14:textId="2EB5223E" w:rsidR="002B5C32" w:rsidRPr="002B5C32" w:rsidRDefault="00AD7EEC" w:rsidP="00FA3EAE">
      <w:pPr>
        <w:keepNext/>
        <w:keepLines/>
        <w:spacing w:before="300" w:after="240"/>
        <w:ind w:firstLine="0"/>
      </w:pPr>
      <w:bookmarkStart w:id="73" w:name="_Ref407037954"/>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3</w:t>
      </w:r>
      <w:r>
        <w:rPr>
          <w:rStyle w:val="afff5"/>
        </w:rPr>
        <w:fldChar w:fldCharType="end"/>
      </w:r>
      <w:bookmarkEnd w:id="73"/>
      <w:r w:rsidR="002B5C32" w:rsidRPr="002B5C32">
        <w:t> – Требования к программному обеспечению клиентской части</w:t>
      </w:r>
    </w:p>
    <w:tbl>
      <w:tblPr>
        <w:tblW w:w="9356" w:type="dxa"/>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119"/>
        <w:gridCol w:w="6237"/>
      </w:tblGrid>
      <w:tr w:rsidR="002B5C32" w:rsidRPr="002B5C32" w14:paraId="17A9803A" w14:textId="77777777" w:rsidTr="006570CF">
        <w:trPr>
          <w:tblHeader/>
        </w:trPr>
        <w:tc>
          <w:tcPr>
            <w:tcW w:w="1667" w:type="pct"/>
            <w:tcBorders>
              <w:bottom w:val="single" w:sz="4" w:space="0" w:color="auto"/>
            </w:tcBorders>
            <w:shd w:val="pct15" w:color="auto" w:fill="auto"/>
          </w:tcPr>
          <w:p w14:paraId="695B426B"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Компонент</w:t>
            </w:r>
          </w:p>
        </w:tc>
        <w:tc>
          <w:tcPr>
            <w:tcW w:w="3333" w:type="pct"/>
            <w:tcBorders>
              <w:bottom w:val="single" w:sz="4" w:space="0" w:color="auto"/>
            </w:tcBorders>
            <w:shd w:val="pct15" w:color="auto" w:fill="auto"/>
          </w:tcPr>
          <w:p w14:paraId="6D0FF150"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Конфигурация</w:t>
            </w:r>
          </w:p>
        </w:tc>
      </w:tr>
      <w:tr w:rsidR="002B5C32" w:rsidRPr="002B5C32" w14:paraId="0487662E" w14:textId="77777777" w:rsidTr="006570CF">
        <w:tc>
          <w:tcPr>
            <w:tcW w:w="1667" w:type="pct"/>
            <w:tcBorders>
              <w:top w:val="single" w:sz="4" w:space="0" w:color="auto"/>
              <w:bottom w:val="single" w:sz="4" w:space="0" w:color="auto"/>
            </w:tcBorders>
            <w:shd w:val="clear" w:color="auto" w:fill="auto"/>
          </w:tcPr>
          <w:p w14:paraId="5CA8F5C7" w14:textId="77777777" w:rsidR="002B5C32" w:rsidRPr="002B5C32" w:rsidRDefault="002B5C32" w:rsidP="00FA3EAE">
            <w:pPr>
              <w:keepNext/>
              <w:keepLines/>
              <w:spacing w:before="40" w:after="80"/>
              <w:ind w:firstLine="0"/>
              <w:jc w:val="left"/>
              <w:rPr>
                <w:bCs/>
                <w:sz w:val="22"/>
                <w:szCs w:val="18"/>
              </w:rPr>
            </w:pPr>
            <w:r w:rsidRPr="002B5C32">
              <w:rPr>
                <w:bCs/>
                <w:sz w:val="22"/>
                <w:szCs w:val="18"/>
              </w:rPr>
              <w:t>Операционная система</w:t>
            </w:r>
          </w:p>
        </w:tc>
        <w:tc>
          <w:tcPr>
            <w:tcW w:w="3333" w:type="pct"/>
            <w:tcBorders>
              <w:top w:val="single" w:sz="4" w:space="0" w:color="auto"/>
              <w:bottom w:val="single" w:sz="4" w:space="0" w:color="auto"/>
            </w:tcBorders>
            <w:shd w:val="clear" w:color="auto" w:fill="auto"/>
          </w:tcPr>
          <w:p w14:paraId="58E9C2C9" w14:textId="77777777" w:rsidR="002B5C32" w:rsidRPr="0023733B" w:rsidRDefault="002B5C32" w:rsidP="00FA3EAE">
            <w:pPr>
              <w:keepNext/>
              <w:keepLines/>
              <w:spacing w:before="40" w:after="80"/>
              <w:ind w:firstLine="0"/>
              <w:rPr>
                <w:bCs/>
                <w:sz w:val="22"/>
                <w:szCs w:val="18"/>
                <w:lang w:val="en-US"/>
              </w:rPr>
            </w:pPr>
            <w:r w:rsidRPr="002B5C32">
              <w:rPr>
                <w:bCs/>
                <w:sz w:val="22"/>
                <w:szCs w:val="18"/>
                <w:lang w:val="en-US"/>
              </w:rPr>
              <w:t>Microsoft</w:t>
            </w:r>
            <w:r w:rsidRPr="0023733B">
              <w:rPr>
                <w:bCs/>
                <w:sz w:val="22"/>
                <w:szCs w:val="18"/>
                <w:lang w:val="en-US"/>
              </w:rPr>
              <w:t xml:space="preserve"> </w:t>
            </w:r>
            <w:r w:rsidRPr="002B5C32">
              <w:rPr>
                <w:bCs/>
                <w:sz w:val="22"/>
                <w:szCs w:val="18"/>
                <w:lang w:val="en-US"/>
              </w:rPr>
              <w:t>Windows</w:t>
            </w:r>
            <w:r w:rsidRPr="0023733B">
              <w:rPr>
                <w:bCs/>
                <w:sz w:val="22"/>
                <w:szCs w:val="18"/>
                <w:lang w:val="en-US"/>
              </w:rPr>
              <w:t xml:space="preserve"> </w:t>
            </w:r>
            <w:r w:rsidRPr="002B5C32">
              <w:rPr>
                <w:bCs/>
                <w:sz w:val="22"/>
                <w:szCs w:val="18"/>
                <w:lang w:val="en-US"/>
              </w:rPr>
              <w:t>XP</w:t>
            </w:r>
            <w:r w:rsidRPr="0023733B">
              <w:rPr>
                <w:bCs/>
                <w:sz w:val="22"/>
                <w:szCs w:val="18"/>
                <w:lang w:val="en-US"/>
              </w:rPr>
              <w:t xml:space="preserve">, </w:t>
            </w:r>
            <w:r w:rsidRPr="002B5C32">
              <w:rPr>
                <w:bCs/>
                <w:sz w:val="22"/>
                <w:szCs w:val="18"/>
                <w:lang w:val="en-US"/>
              </w:rPr>
              <w:t>Windows</w:t>
            </w:r>
            <w:r w:rsidRPr="0023733B">
              <w:rPr>
                <w:bCs/>
                <w:sz w:val="22"/>
                <w:szCs w:val="18"/>
                <w:lang w:val="en-US"/>
              </w:rPr>
              <w:t xml:space="preserve"> </w:t>
            </w:r>
            <w:r w:rsidRPr="002B5C32">
              <w:rPr>
                <w:bCs/>
                <w:sz w:val="22"/>
                <w:szCs w:val="18"/>
                <w:lang w:val="en-US"/>
              </w:rPr>
              <w:t>Vista</w:t>
            </w:r>
            <w:r w:rsidRPr="0023733B">
              <w:rPr>
                <w:bCs/>
                <w:sz w:val="22"/>
                <w:szCs w:val="18"/>
                <w:lang w:val="en-US"/>
              </w:rPr>
              <w:t xml:space="preserve">, </w:t>
            </w:r>
            <w:r w:rsidRPr="002B5C32">
              <w:rPr>
                <w:bCs/>
                <w:sz w:val="22"/>
                <w:szCs w:val="18"/>
                <w:lang w:val="en-US"/>
              </w:rPr>
              <w:t>Windows</w:t>
            </w:r>
            <w:r w:rsidRPr="0023733B">
              <w:rPr>
                <w:bCs/>
                <w:sz w:val="22"/>
                <w:szCs w:val="18"/>
                <w:lang w:val="en-US"/>
              </w:rPr>
              <w:t xml:space="preserve"> 7, </w:t>
            </w:r>
            <w:r w:rsidRPr="002B5C32">
              <w:rPr>
                <w:bCs/>
                <w:sz w:val="22"/>
                <w:szCs w:val="18"/>
              </w:rPr>
              <w:t>или</w:t>
            </w:r>
            <w:r w:rsidRPr="0023733B">
              <w:rPr>
                <w:bCs/>
                <w:sz w:val="22"/>
                <w:szCs w:val="18"/>
                <w:lang w:val="en-US"/>
              </w:rPr>
              <w:t xml:space="preserve"> </w:t>
            </w:r>
            <w:r w:rsidRPr="002B5C32">
              <w:rPr>
                <w:bCs/>
                <w:sz w:val="22"/>
                <w:szCs w:val="18"/>
                <w:lang w:val="en-US"/>
              </w:rPr>
              <w:t>Ubuntu</w:t>
            </w:r>
            <w:r w:rsidRPr="0023733B">
              <w:rPr>
                <w:bCs/>
                <w:sz w:val="22"/>
                <w:szCs w:val="18"/>
                <w:lang w:val="en-US"/>
              </w:rPr>
              <w:t xml:space="preserve"> </w:t>
            </w:r>
            <w:r w:rsidRPr="002B5C32">
              <w:rPr>
                <w:bCs/>
                <w:sz w:val="22"/>
                <w:szCs w:val="18"/>
                <w:lang w:val="en-US"/>
              </w:rPr>
              <w:t>Linux</w:t>
            </w:r>
            <w:r w:rsidRPr="0023733B">
              <w:rPr>
                <w:bCs/>
                <w:sz w:val="22"/>
                <w:szCs w:val="18"/>
                <w:lang w:val="en-US"/>
              </w:rPr>
              <w:t xml:space="preserve"> 11.04 </w:t>
            </w:r>
            <w:r w:rsidRPr="002B5C32">
              <w:rPr>
                <w:bCs/>
                <w:sz w:val="22"/>
                <w:szCs w:val="18"/>
                <w:lang w:val="en-US"/>
              </w:rPr>
              <w:t>Gnome</w:t>
            </w:r>
            <w:r w:rsidRPr="0023733B">
              <w:rPr>
                <w:bCs/>
                <w:sz w:val="22"/>
                <w:szCs w:val="18"/>
                <w:lang w:val="en-US"/>
              </w:rPr>
              <w:t xml:space="preserve"> 3.2 </w:t>
            </w:r>
            <w:r w:rsidRPr="002B5C32">
              <w:rPr>
                <w:bCs/>
                <w:sz w:val="22"/>
                <w:szCs w:val="18"/>
              </w:rPr>
              <w:t>и</w:t>
            </w:r>
            <w:r w:rsidRPr="0023733B">
              <w:rPr>
                <w:bCs/>
                <w:sz w:val="22"/>
                <w:szCs w:val="18"/>
                <w:lang w:val="en-US"/>
              </w:rPr>
              <w:t xml:space="preserve"> </w:t>
            </w:r>
            <w:r w:rsidRPr="002B5C32">
              <w:rPr>
                <w:bCs/>
                <w:sz w:val="22"/>
                <w:szCs w:val="18"/>
              </w:rPr>
              <w:t>выше</w:t>
            </w:r>
            <w:r w:rsidRPr="0023733B">
              <w:rPr>
                <w:bCs/>
                <w:sz w:val="22"/>
                <w:szCs w:val="18"/>
                <w:lang w:val="en-US"/>
              </w:rPr>
              <w:t>;</w:t>
            </w:r>
          </w:p>
          <w:p w14:paraId="1AE27DA7" w14:textId="77777777" w:rsidR="002B5C32" w:rsidRPr="002B5C32" w:rsidRDefault="002B5C32" w:rsidP="00FA3EAE">
            <w:pPr>
              <w:keepNext/>
              <w:keepLines/>
              <w:spacing w:before="40" w:after="80"/>
              <w:ind w:firstLine="0"/>
              <w:rPr>
                <w:bCs/>
                <w:sz w:val="22"/>
                <w:szCs w:val="18"/>
              </w:rPr>
            </w:pPr>
            <w:r w:rsidRPr="002B5C32">
              <w:rPr>
                <w:bCs/>
                <w:sz w:val="22"/>
                <w:szCs w:val="18"/>
              </w:rPr>
              <w:t>В ОС Linux должны быть установлены следующие системные библиотеки с версиями не ниже указанных:</w:t>
            </w:r>
          </w:p>
          <w:p w14:paraId="7DFB20F8" w14:textId="77777777" w:rsidR="002B5C32" w:rsidRPr="002B5C32" w:rsidRDefault="002B5C32" w:rsidP="00FA3EAE">
            <w:pPr>
              <w:keepNext/>
              <w:keepLines/>
              <w:numPr>
                <w:ilvl w:val="0"/>
                <w:numId w:val="76"/>
              </w:numPr>
              <w:spacing w:before="40" w:after="80" w:line="240" w:lineRule="auto"/>
              <w:jc w:val="left"/>
              <w:rPr>
                <w:bCs/>
                <w:sz w:val="22"/>
                <w:szCs w:val="18"/>
              </w:rPr>
            </w:pPr>
            <w:r w:rsidRPr="002B5C32">
              <w:rPr>
                <w:bCs/>
                <w:sz w:val="22"/>
                <w:szCs w:val="18"/>
              </w:rPr>
              <w:t>GTK 2.2.1;</w:t>
            </w:r>
          </w:p>
          <w:p w14:paraId="262CB7DE" w14:textId="77777777" w:rsidR="002B5C32" w:rsidRPr="002B5C32" w:rsidRDefault="002B5C32" w:rsidP="00FA3EAE">
            <w:pPr>
              <w:keepNext/>
              <w:keepLines/>
              <w:numPr>
                <w:ilvl w:val="0"/>
                <w:numId w:val="76"/>
              </w:numPr>
              <w:spacing w:before="40" w:after="80" w:line="240" w:lineRule="auto"/>
              <w:jc w:val="left"/>
              <w:rPr>
                <w:bCs/>
                <w:sz w:val="22"/>
                <w:szCs w:val="18"/>
              </w:rPr>
            </w:pPr>
            <w:r w:rsidRPr="002B5C32">
              <w:rPr>
                <w:bCs/>
                <w:sz w:val="22"/>
                <w:szCs w:val="18"/>
              </w:rPr>
              <w:t>ATK 1.2.0;</w:t>
            </w:r>
          </w:p>
          <w:p w14:paraId="1C96772C" w14:textId="77777777" w:rsidR="002B5C32" w:rsidRPr="002B5C32" w:rsidRDefault="002B5C32" w:rsidP="00FA3EAE">
            <w:pPr>
              <w:keepNext/>
              <w:keepLines/>
              <w:numPr>
                <w:ilvl w:val="0"/>
                <w:numId w:val="76"/>
              </w:numPr>
              <w:spacing w:before="40" w:after="80" w:line="240" w:lineRule="auto"/>
              <w:jc w:val="left"/>
              <w:rPr>
                <w:bCs/>
                <w:sz w:val="22"/>
                <w:szCs w:val="18"/>
              </w:rPr>
            </w:pPr>
            <w:r w:rsidRPr="002B5C32">
              <w:rPr>
                <w:bCs/>
                <w:sz w:val="22"/>
                <w:szCs w:val="18"/>
              </w:rPr>
              <w:t>glib 2.2.1;</w:t>
            </w:r>
          </w:p>
          <w:p w14:paraId="53669D50" w14:textId="77777777" w:rsidR="002B5C32" w:rsidRPr="002B5C32" w:rsidRDefault="002B5C32" w:rsidP="00FA3EAE">
            <w:pPr>
              <w:keepNext/>
              <w:keepLines/>
              <w:numPr>
                <w:ilvl w:val="0"/>
                <w:numId w:val="76"/>
              </w:numPr>
              <w:spacing w:before="40" w:after="80" w:line="240" w:lineRule="auto"/>
              <w:jc w:val="left"/>
              <w:rPr>
                <w:bCs/>
                <w:sz w:val="22"/>
                <w:szCs w:val="18"/>
              </w:rPr>
            </w:pPr>
            <w:r w:rsidRPr="002B5C32">
              <w:rPr>
                <w:bCs/>
                <w:sz w:val="22"/>
                <w:szCs w:val="18"/>
              </w:rPr>
              <w:t>Pango 1.2.1;</w:t>
            </w:r>
          </w:p>
          <w:p w14:paraId="22ADE719" w14:textId="77777777" w:rsidR="002B5C32" w:rsidRPr="002B5C32" w:rsidRDefault="002B5C32" w:rsidP="00FA3EAE">
            <w:pPr>
              <w:keepNext/>
              <w:keepLines/>
              <w:numPr>
                <w:ilvl w:val="0"/>
                <w:numId w:val="76"/>
              </w:numPr>
              <w:spacing w:before="40" w:after="80" w:line="240" w:lineRule="auto"/>
              <w:jc w:val="left"/>
              <w:rPr>
                <w:bCs/>
                <w:sz w:val="22"/>
                <w:szCs w:val="18"/>
              </w:rPr>
            </w:pPr>
            <w:r w:rsidRPr="002B5C32">
              <w:t>Freetype 2.1.3</w:t>
            </w:r>
          </w:p>
        </w:tc>
      </w:tr>
      <w:tr w:rsidR="002B5C32" w:rsidRPr="002B5C32" w14:paraId="7A0ECEB5" w14:textId="77777777" w:rsidTr="00F970F3">
        <w:tc>
          <w:tcPr>
            <w:tcW w:w="1667" w:type="pct"/>
            <w:tcBorders>
              <w:top w:val="single" w:sz="4" w:space="0" w:color="auto"/>
              <w:bottom w:val="single" w:sz="4" w:space="0" w:color="auto"/>
            </w:tcBorders>
            <w:shd w:val="clear" w:color="auto" w:fill="auto"/>
          </w:tcPr>
          <w:p w14:paraId="596799BF" w14:textId="77777777" w:rsidR="002B5C32" w:rsidRPr="002B5C32" w:rsidRDefault="002B5C32" w:rsidP="00FA3EAE">
            <w:pPr>
              <w:keepNext/>
              <w:keepLines/>
              <w:spacing w:before="40" w:after="80"/>
              <w:ind w:firstLine="0"/>
              <w:jc w:val="left"/>
              <w:rPr>
                <w:bCs/>
                <w:sz w:val="22"/>
                <w:szCs w:val="18"/>
              </w:rPr>
            </w:pPr>
            <w:r w:rsidRPr="002B5C32">
              <w:rPr>
                <w:bCs/>
                <w:sz w:val="22"/>
                <w:szCs w:val="18"/>
              </w:rPr>
              <w:t>Веб-обозреватель</w:t>
            </w:r>
          </w:p>
        </w:tc>
        <w:tc>
          <w:tcPr>
            <w:tcW w:w="3333" w:type="pct"/>
            <w:tcBorders>
              <w:top w:val="single" w:sz="4" w:space="0" w:color="auto"/>
              <w:bottom w:val="single" w:sz="4" w:space="0" w:color="auto"/>
            </w:tcBorders>
            <w:shd w:val="clear" w:color="auto" w:fill="auto"/>
          </w:tcPr>
          <w:p w14:paraId="76822693" w14:textId="77777777" w:rsidR="002B5C32" w:rsidRPr="002B5C32" w:rsidRDefault="002B5C32" w:rsidP="00FA3EAE">
            <w:pPr>
              <w:keepNext/>
              <w:keepLines/>
              <w:spacing w:before="40" w:after="80"/>
              <w:ind w:firstLine="0"/>
              <w:jc w:val="left"/>
              <w:rPr>
                <w:bCs/>
                <w:sz w:val="22"/>
                <w:szCs w:val="18"/>
                <w:lang w:val="en-US"/>
              </w:rPr>
            </w:pPr>
            <w:r w:rsidRPr="002B5C32">
              <w:rPr>
                <w:bCs/>
                <w:sz w:val="22"/>
                <w:szCs w:val="18"/>
                <w:lang w:val="en-US"/>
              </w:rPr>
              <w:t xml:space="preserve">Mozilla FireFox </w:t>
            </w:r>
            <w:r w:rsidRPr="002B5C32">
              <w:rPr>
                <w:bCs/>
                <w:sz w:val="22"/>
                <w:szCs w:val="18"/>
              </w:rPr>
              <w:t>11 и выше</w:t>
            </w:r>
          </w:p>
        </w:tc>
      </w:tr>
      <w:tr w:rsidR="00F970F3" w:rsidRPr="00F970F3" w14:paraId="60F5F6BC" w14:textId="77777777" w:rsidTr="006570CF">
        <w:tc>
          <w:tcPr>
            <w:tcW w:w="1667" w:type="pct"/>
            <w:tcBorders>
              <w:top w:val="single" w:sz="4" w:space="0" w:color="auto"/>
            </w:tcBorders>
            <w:shd w:val="clear" w:color="auto" w:fill="auto"/>
          </w:tcPr>
          <w:p w14:paraId="251CF8F5" w14:textId="77777777" w:rsidR="00F970F3" w:rsidRPr="00F970F3" w:rsidRDefault="00F970F3" w:rsidP="00FA3EAE">
            <w:pPr>
              <w:keepNext/>
              <w:keepLines/>
              <w:spacing w:before="40" w:after="80"/>
              <w:ind w:firstLine="0"/>
              <w:jc w:val="left"/>
              <w:rPr>
                <w:bCs/>
                <w:sz w:val="22"/>
                <w:szCs w:val="18"/>
              </w:rPr>
            </w:pPr>
            <w:r w:rsidRPr="00F970F3">
              <w:rPr>
                <w:bCs/>
                <w:sz w:val="22"/>
                <w:szCs w:val="18"/>
              </w:rPr>
              <w:t>Средство криптографической защиты информации</w:t>
            </w:r>
          </w:p>
        </w:tc>
        <w:tc>
          <w:tcPr>
            <w:tcW w:w="3333" w:type="pct"/>
            <w:tcBorders>
              <w:top w:val="single" w:sz="4" w:space="0" w:color="auto"/>
            </w:tcBorders>
            <w:shd w:val="clear" w:color="auto" w:fill="auto"/>
          </w:tcPr>
          <w:p w14:paraId="63878493" w14:textId="77777777" w:rsidR="00F970F3" w:rsidRPr="00F970F3" w:rsidRDefault="00F970F3" w:rsidP="00FA3EAE">
            <w:pPr>
              <w:keepNext/>
              <w:keepLines/>
              <w:spacing w:before="40" w:after="80"/>
              <w:ind w:firstLine="0"/>
              <w:jc w:val="left"/>
              <w:rPr>
                <w:bCs/>
                <w:sz w:val="22"/>
                <w:szCs w:val="18"/>
              </w:rPr>
            </w:pPr>
            <w:r w:rsidRPr="00F970F3">
              <w:rPr>
                <w:bCs/>
                <w:sz w:val="22"/>
                <w:szCs w:val="18"/>
              </w:rPr>
              <w:t>КриптоПРО CSP 3.6 или Vipnet CSP 3.2</w:t>
            </w:r>
          </w:p>
        </w:tc>
      </w:tr>
    </w:tbl>
    <w:p w14:paraId="57076363" w14:textId="77777777" w:rsidR="00704FCC" w:rsidRPr="00977B8E" w:rsidRDefault="002B5C32" w:rsidP="00FA3EAE">
      <w:pPr>
        <w:pStyle w:val="30"/>
      </w:pPr>
      <w:bookmarkStart w:id="74" w:name="_Toc184103924"/>
      <w:bookmarkStart w:id="75" w:name="_Toc184732416"/>
      <w:bookmarkStart w:id="76" w:name="_Ref24210977"/>
      <w:bookmarkStart w:id="77" w:name="_Toc184735678"/>
      <w:bookmarkStart w:id="78" w:name="_Toc218042079"/>
      <w:bookmarkStart w:id="79" w:name="_Toc341270868"/>
      <w:bookmarkStart w:id="80" w:name="_Ref341438844"/>
      <w:bookmarkStart w:id="81" w:name="_Toc341447391"/>
      <w:bookmarkStart w:id="82" w:name="_Ref341691052"/>
      <w:bookmarkStart w:id="83" w:name="_Toc389471206"/>
      <w:bookmarkStart w:id="84" w:name="_Toc525226393"/>
      <w:r w:rsidRPr="002B5C32">
        <w:t>Требования к техническому обеспечению</w:t>
      </w:r>
      <w:bookmarkStart w:id="85" w:name="_Toc183258270"/>
      <w:bookmarkStart w:id="86" w:name="_Toc341270869"/>
      <w:bookmarkStart w:id="87" w:name="_Toc341447392"/>
      <w:bookmarkEnd w:id="74"/>
      <w:bookmarkEnd w:id="75"/>
      <w:bookmarkEnd w:id="76"/>
      <w:bookmarkEnd w:id="77"/>
      <w:bookmarkEnd w:id="78"/>
      <w:bookmarkEnd w:id="79"/>
      <w:bookmarkEnd w:id="80"/>
      <w:bookmarkEnd w:id="81"/>
      <w:bookmarkEnd w:id="82"/>
      <w:bookmarkEnd w:id="83"/>
      <w:bookmarkEnd w:id="84"/>
    </w:p>
    <w:p w14:paraId="517CA5AE" w14:textId="77777777" w:rsidR="002B5C32" w:rsidRDefault="002B5C32" w:rsidP="00FA3EAE">
      <w:pPr>
        <w:pStyle w:val="41"/>
      </w:pPr>
      <w:r w:rsidRPr="00704FCC">
        <w:t>Сервер</w:t>
      </w:r>
      <w:bookmarkEnd w:id="85"/>
      <w:r w:rsidRPr="00704FCC">
        <w:t>ная часть</w:t>
      </w:r>
      <w:bookmarkEnd w:id="86"/>
      <w:bookmarkEnd w:id="87"/>
    </w:p>
    <w:p w14:paraId="35ECE073" w14:textId="61915FD7" w:rsidR="00AD7EEC" w:rsidRPr="00AD7EEC" w:rsidRDefault="00AD7EEC" w:rsidP="00FA3EAE">
      <w:pPr>
        <w:keepNext/>
        <w:keepLines/>
      </w:pPr>
      <w:r w:rsidRPr="00D67C5E">
        <w:t xml:space="preserve">Для функционирования </w:t>
      </w:r>
      <w:r w:rsidR="00830B52">
        <w:rPr>
          <w:i/>
        </w:rPr>
        <w:t>Системы</w:t>
      </w:r>
      <w:r w:rsidRPr="00D67C5E">
        <w:t xml:space="preserve"> </w:t>
      </w:r>
      <w:r>
        <w:t xml:space="preserve">должны быть выполнены </w:t>
      </w:r>
      <w:r w:rsidRPr="00D67C5E">
        <w:t>требования</w:t>
      </w:r>
      <w:r>
        <w:t xml:space="preserve"> к аппаратному обеспечению сервера приложений, приведенные в</w:t>
      </w:r>
      <w:r w:rsidRPr="00AD7EEC">
        <w:t xml:space="preserve"> </w:t>
      </w:r>
      <w:r w:rsidRPr="00977B8E">
        <w:rPr>
          <w:rStyle w:val="afff9"/>
        </w:rPr>
        <w:fldChar w:fldCharType="begin"/>
      </w:r>
      <w:r w:rsidRPr="00977B8E">
        <w:rPr>
          <w:rStyle w:val="afff9"/>
        </w:rPr>
        <w:instrText xml:space="preserve"> REF _Ref407038149 \h  \* MERGEFORMAT </w:instrText>
      </w:r>
      <w:r w:rsidRPr="00977B8E">
        <w:rPr>
          <w:rStyle w:val="afff9"/>
        </w:rPr>
      </w:r>
      <w:r w:rsidRPr="00977B8E">
        <w:rPr>
          <w:rStyle w:val="afff9"/>
        </w:rPr>
        <w:fldChar w:fldCharType="separate"/>
      </w:r>
      <w:r w:rsidR="00550346" w:rsidRPr="00550346">
        <w:rPr>
          <w:rStyle w:val="afff9"/>
        </w:rPr>
        <w:t>Таблица 2.4</w:t>
      </w:r>
      <w:r w:rsidRPr="00977B8E">
        <w:rPr>
          <w:rStyle w:val="afff9"/>
        </w:rPr>
        <w:fldChar w:fldCharType="end"/>
      </w:r>
      <w:r>
        <w:t>.</w:t>
      </w:r>
    </w:p>
    <w:p w14:paraId="5B6B6641" w14:textId="7451C3DE" w:rsidR="002B5C32" w:rsidRPr="002B5C32" w:rsidRDefault="00AD7EEC" w:rsidP="00FA3EAE">
      <w:pPr>
        <w:keepNext/>
        <w:keepLines/>
        <w:spacing w:before="300" w:after="240"/>
        <w:ind w:firstLine="0"/>
        <w:rPr>
          <w:lang w:val="x-none" w:eastAsia="x-none"/>
        </w:rPr>
      </w:pPr>
      <w:bookmarkStart w:id="88" w:name="_Ref407038149"/>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4</w:t>
      </w:r>
      <w:r>
        <w:rPr>
          <w:rStyle w:val="afff5"/>
        </w:rPr>
        <w:fldChar w:fldCharType="end"/>
      </w:r>
      <w:bookmarkEnd w:id="88"/>
      <w:r>
        <w:rPr>
          <w:rStyle w:val="afff5"/>
        </w:rPr>
        <w:t xml:space="preserve"> </w:t>
      </w:r>
      <w:r w:rsidR="002B5C32" w:rsidRPr="002B5C32">
        <w:rPr>
          <w:lang w:val="x-none" w:eastAsia="x-none"/>
        </w:rPr>
        <w:t xml:space="preserve">Требования к аппаратному обеспечению сервера приложений </w:t>
      </w:r>
      <w:r w:rsidR="00830B52" w:rsidRPr="00830B52">
        <w:rPr>
          <w:lang w:val="x-none" w:eastAsia="x-none"/>
        </w:rPr>
        <w:t>Системы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5704"/>
      </w:tblGrid>
      <w:tr w:rsidR="002B5C32" w:rsidRPr="002B5C32" w14:paraId="4847BE1E" w14:textId="77777777" w:rsidTr="002B5C32">
        <w:trPr>
          <w:trHeight w:val="330"/>
        </w:trPr>
        <w:tc>
          <w:tcPr>
            <w:tcW w:w="3760" w:type="dxa"/>
            <w:shd w:val="pct15" w:color="auto" w:fill="auto"/>
            <w:hideMark/>
          </w:tcPr>
          <w:p w14:paraId="423EBA95" w14:textId="77777777" w:rsidR="002B5C32" w:rsidRPr="002B5C32" w:rsidRDefault="002B5C32" w:rsidP="00FA3EAE">
            <w:pPr>
              <w:keepNext/>
              <w:keepLines/>
              <w:ind w:firstLine="0"/>
              <w:jc w:val="center"/>
              <w:rPr>
                <w:b/>
                <w:bCs/>
                <w:color w:val="000000"/>
                <w:sz w:val="22"/>
                <w:szCs w:val="22"/>
              </w:rPr>
            </w:pPr>
            <w:r w:rsidRPr="002B5C32">
              <w:rPr>
                <w:b/>
                <w:bCs/>
                <w:color w:val="000000"/>
                <w:sz w:val="22"/>
                <w:szCs w:val="22"/>
              </w:rPr>
              <w:lastRenderedPageBreak/>
              <w:t>Компонент</w:t>
            </w:r>
          </w:p>
        </w:tc>
        <w:tc>
          <w:tcPr>
            <w:tcW w:w="5704" w:type="dxa"/>
            <w:shd w:val="pct15" w:color="auto" w:fill="auto"/>
            <w:hideMark/>
          </w:tcPr>
          <w:p w14:paraId="7B88C057" w14:textId="77777777" w:rsidR="002B5C32" w:rsidRPr="002B5C32" w:rsidRDefault="002B5C32" w:rsidP="00FA3EAE">
            <w:pPr>
              <w:keepNext/>
              <w:keepLines/>
              <w:ind w:firstLine="0"/>
              <w:jc w:val="center"/>
              <w:rPr>
                <w:b/>
                <w:bCs/>
                <w:color w:val="000000"/>
                <w:sz w:val="22"/>
                <w:szCs w:val="22"/>
              </w:rPr>
            </w:pPr>
            <w:r w:rsidRPr="002B5C32">
              <w:rPr>
                <w:b/>
                <w:bCs/>
                <w:color w:val="000000"/>
                <w:sz w:val="22"/>
                <w:szCs w:val="22"/>
              </w:rPr>
              <w:t>Конфигурация</w:t>
            </w:r>
          </w:p>
        </w:tc>
      </w:tr>
      <w:tr w:rsidR="002B5C32" w:rsidRPr="004A5252" w14:paraId="4AA06EE7" w14:textId="77777777" w:rsidTr="002B5C32">
        <w:trPr>
          <w:trHeight w:val="330"/>
        </w:trPr>
        <w:tc>
          <w:tcPr>
            <w:tcW w:w="3760" w:type="dxa"/>
            <w:shd w:val="clear" w:color="auto" w:fill="auto"/>
            <w:hideMark/>
          </w:tcPr>
          <w:p w14:paraId="03557020" w14:textId="77777777" w:rsidR="002B5C32" w:rsidRPr="002B5C32" w:rsidRDefault="002B5C32" w:rsidP="00FA3EAE">
            <w:pPr>
              <w:keepNext/>
              <w:keepLines/>
              <w:ind w:firstLine="0"/>
              <w:jc w:val="left"/>
              <w:rPr>
                <w:color w:val="000000"/>
                <w:sz w:val="22"/>
                <w:szCs w:val="22"/>
              </w:rPr>
            </w:pPr>
            <w:r w:rsidRPr="002B5C32">
              <w:rPr>
                <w:color w:val="000000"/>
                <w:sz w:val="22"/>
                <w:szCs w:val="22"/>
              </w:rPr>
              <w:t>Центральный процессор</w:t>
            </w:r>
          </w:p>
        </w:tc>
        <w:tc>
          <w:tcPr>
            <w:tcW w:w="5704" w:type="dxa"/>
            <w:shd w:val="clear" w:color="auto" w:fill="auto"/>
            <w:hideMark/>
          </w:tcPr>
          <w:p w14:paraId="7FBB2C53" w14:textId="77777777" w:rsidR="002B5C32" w:rsidRPr="004A5252" w:rsidRDefault="002B5C32" w:rsidP="00FA3EAE">
            <w:pPr>
              <w:keepNext/>
              <w:keepLines/>
              <w:ind w:firstLine="0"/>
              <w:jc w:val="left"/>
              <w:rPr>
                <w:color w:val="000000"/>
                <w:sz w:val="22"/>
                <w:szCs w:val="22"/>
              </w:rPr>
            </w:pPr>
            <w:r w:rsidRPr="004A5252">
              <w:rPr>
                <w:color w:val="000000"/>
                <w:sz w:val="22"/>
                <w:szCs w:val="22"/>
              </w:rPr>
              <w:t>4</w:t>
            </w:r>
            <w:r w:rsidRPr="002B5C32">
              <w:rPr>
                <w:color w:val="000000"/>
                <w:sz w:val="22"/>
                <w:szCs w:val="22"/>
                <w:lang w:val="en-US"/>
              </w:rPr>
              <w:t>x</w:t>
            </w:r>
            <w:r w:rsidRPr="004A5252">
              <w:rPr>
                <w:color w:val="000000"/>
                <w:sz w:val="22"/>
                <w:szCs w:val="22"/>
              </w:rPr>
              <w:t xml:space="preserve"> </w:t>
            </w:r>
            <w:r w:rsidRPr="002B5C32">
              <w:rPr>
                <w:color w:val="000000"/>
                <w:sz w:val="22"/>
                <w:szCs w:val="22"/>
                <w:lang w:val="en-US"/>
              </w:rPr>
              <w:t>Intel</w:t>
            </w:r>
            <w:r w:rsidRPr="004A5252">
              <w:rPr>
                <w:color w:val="000000"/>
                <w:sz w:val="22"/>
                <w:szCs w:val="22"/>
              </w:rPr>
              <w:t xml:space="preserve">® </w:t>
            </w:r>
            <w:r w:rsidRPr="002B5C32">
              <w:rPr>
                <w:color w:val="000000"/>
                <w:sz w:val="22"/>
                <w:szCs w:val="22"/>
                <w:lang w:val="en-US"/>
              </w:rPr>
              <w:t>XEON</w:t>
            </w:r>
            <w:r w:rsidRPr="004A5252">
              <w:rPr>
                <w:color w:val="000000"/>
                <w:sz w:val="22"/>
                <w:szCs w:val="22"/>
              </w:rPr>
              <w:t>® 5500 (</w:t>
            </w:r>
            <w:r w:rsidRPr="002B5C32">
              <w:rPr>
                <w:color w:val="000000"/>
                <w:sz w:val="22"/>
                <w:szCs w:val="22"/>
                <w:lang w:val="en-US"/>
              </w:rPr>
              <w:t>Nehalem</w:t>
            </w:r>
            <w:r w:rsidRPr="004A5252">
              <w:rPr>
                <w:color w:val="000000"/>
                <w:sz w:val="22"/>
                <w:szCs w:val="22"/>
              </w:rPr>
              <w:t xml:space="preserve">) </w:t>
            </w:r>
            <w:r w:rsidRPr="002B5C32">
              <w:rPr>
                <w:color w:val="000000"/>
                <w:sz w:val="22"/>
                <w:szCs w:val="22"/>
              </w:rPr>
              <w:t>или</w:t>
            </w:r>
            <w:r w:rsidRPr="004A5252">
              <w:rPr>
                <w:color w:val="000000"/>
                <w:sz w:val="22"/>
                <w:szCs w:val="22"/>
              </w:rPr>
              <w:t xml:space="preserve"> </w:t>
            </w:r>
            <w:r w:rsidRPr="002B5C32">
              <w:rPr>
                <w:color w:val="000000"/>
                <w:sz w:val="22"/>
                <w:szCs w:val="22"/>
              </w:rPr>
              <w:t>аналог</w:t>
            </w:r>
          </w:p>
        </w:tc>
      </w:tr>
      <w:tr w:rsidR="002B5C32" w:rsidRPr="002B5C32" w14:paraId="618B14B4" w14:textId="77777777" w:rsidTr="002B5C32">
        <w:trPr>
          <w:trHeight w:val="315"/>
        </w:trPr>
        <w:tc>
          <w:tcPr>
            <w:tcW w:w="3760" w:type="dxa"/>
            <w:shd w:val="clear" w:color="auto" w:fill="auto"/>
            <w:hideMark/>
          </w:tcPr>
          <w:p w14:paraId="07CB8357" w14:textId="77777777" w:rsidR="002B5C32" w:rsidRPr="002B5C32" w:rsidRDefault="002B5C32" w:rsidP="00FA3EAE">
            <w:pPr>
              <w:keepNext/>
              <w:keepLines/>
              <w:ind w:firstLine="0"/>
              <w:jc w:val="left"/>
              <w:rPr>
                <w:color w:val="000000"/>
                <w:sz w:val="22"/>
                <w:szCs w:val="22"/>
              </w:rPr>
            </w:pPr>
            <w:r w:rsidRPr="002B5C32">
              <w:rPr>
                <w:color w:val="000000"/>
                <w:sz w:val="22"/>
                <w:szCs w:val="22"/>
              </w:rPr>
              <w:t>Оперативная память</w:t>
            </w:r>
          </w:p>
        </w:tc>
        <w:tc>
          <w:tcPr>
            <w:tcW w:w="5704" w:type="dxa"/>
            <w:shd w:val="clear" w:color="auto" w:fill="auto"/>
            <w:hideMark/>
          </w:tcPr>
          <w:p w14:paraId="257A57E8" w14:textId="77777777" w:rsidR="002B5C32" w:rsidRPr="002B5C32" w:rsidRDefault="002B5C32" w:rsidP="00FA3EAE">
            <w:pPr>
              <w:keepNext/>
              <w:keepLines/>
              <w:ind w:firstLine="0"/>
              <w:jc w:val="left"/>
              <w:rPr>
                <w:color w:val="000000"/>
                <w:sz w:val="22"/>
                <w:szCs w:val="22"/>
              </w:rPr>
            </w:pPr>
            <w:r w:rsidRPr="002B5C32">
              <w:rPr>
                <w:color w:val="000000"/>
                <w:sz w:val="22"/>
                <w:szCs w:val="22"/>
              </w:rPr>
              <w:t xml:space="preserve">32Гб </w:t>
            </w:r>
          </w:p>
        </w:tc>
      </w:tr>
      <w:tr w:rsidR="002B5C32" w:rsidRPr="00830B52" w14:paraId="48324EA9" w14:textId="77777777" w:rsidTr="002B5C32">
        <w:trPr>
          <w:trHeight w:val="315"/>
        </w:trPr>
        <w:tc>
          <w:tcPr>
            <w:tcW w:w="3760" w:type="dxa"/>
            <w:shd w:val="clear" w:color="auto" w:fill="auto"/>
            <w:hideMark/>
          </w:tcPr>
          <w:p w14:paraId="2FA62ACA" w14:textId="77777777" w:rsidR="002B5C32" w:rsidRPr="002B5C32" w:rsidRDefault="002B5C32" w:rsidP="00FA3EAE">
            <w:pPr>
              <w:keepNext/>
              <w:keepLines/>
              <w:ind w:firstLine="0"/>
              <w:jc w:val="left"/>
              <w:rPr>
                <w:color w:val="000000"/>
                <w:sz w:val="22"/>
                <w:szCs w:val="22"/>
              </w:rPr>
            </w:pPr>
            <w:r w:rsidRPr="002B5C32">
              <w:rPr>
                <w:color w:val="000000"/>
                <w:sz w:val="22"/>
                <w:szCs w:val="22"/>
              </w:rPr>
              <w:t>Дисковая подсистема</w:t>
            </w:r>
          </w:p>
        </w:tc>
        <w:tc>
          <w:tcPr>
            <w:tcW w:w="5704" w:type="dxa"/>
            <w:shd w:val="clear" w:color="auto" w:fill="auto"/>
            <w:hideMark/>
          </w:tcPr>
          <w:p w14:paraId="14C4425B" w14:textId="77777777" w:rsidR="002B5C32" w:rsidRPr="004A5252" w:rsidRDefault="002B5C32" w:rsidP="00FA3EAE">
            <w:pPr>
              <w:keepNext/>
              <w:keepLines/>
              <w:ind w:firstLine="0"/>
              <w:jc w:val="left"/>
              <w:rPr>
                <w:color w:val="000000"/>
                <w:sz w:val="22"/>
                <w:szCs w:val="22"/>
                <w:lang w:val="es-ES_tradnl"/>
              </w:rPr>
            </w:pPr>
            <w:r w:rsidRPr="004A5252">
              <w:rPr>
                <w:color w:val="000000"/>
                <w:sz w:val="22"/>
                <w:szCs w:val="22"/>
                <w:lang w:val="es-ES_tradnl"/>
              </w:rPr>
              <w:t>5x 500</w:t>
            </w:r>
            <w:r w:rsidRPr="002B5C32">
              <w:rPr>
                <w:color w:val="000000"/>
                <w:sz w:val="22"/>
                <w:szCs w:val="22"/>
              </w:rPr>
              <w:t>Гб</w:t>
            </w:r>
            <w:r w:rsidRPr="004A5252">
              <w:rPr>
                <w:color w:val="000000"/>
                <w:sz w:val="22"/>
                <w:szCs w:val="22"/>
                <w:lang w:val="es-ES_tradnl"/>
              </w:rPr>
              <w:t xml:space="preserve"> SATA, SATA RAID 5</w:t>
            </w:r>
          </w:p>
        </w:tc>
      </w:tr>
      <w:tr w:rsidR="002B5C32" w:rsidRPr="002B5C32" w14:paraId="088B0136" w14:textId="77777777" w:rsidTr="002B5C32">
        <w:trPr>
          <w:trHeight w:val="315"/>
        </w:trPr>
        <w:tc>
          <w:tcPr>
            <w:tcW w:w="3760" w:type="dxa"/>
            <w:shd w:val="clear" w:color="auto" w:fill="auto"/>
            <w:hideMark/>
          </w:tcPr>
          <w:p w14:paraId="4D008CAD" w14:textId="77777777" w:rsidR="002B5C32" w:rsidRPr="002B5C32" w:rsidRDefault="002B5C32" w:rsidP="00FA3EAE">
            <w:pPr>
              <w:keepNext/>
              <w:keepLines/>
              <w:ind w:firstLine="0"/>
              <w:jc w:val="left"/>
              <w:rPr>
                <w:color w:val="000000"/>
                <w:sz w:val="22"/>
                <w:szCs w:val="22"/>
              </w:rPr>
            </w:pPr>
            <w:r w:rsidRPr="002B5C32">
              <w:rPr>
                <w:color w:val="000000"/>
                <w:sz w:val="22"/>
                <w:szCs w:val="22"/>
              </w:rPr>
              <w:t>Устройство резервного копирования</w:t>
            </w:r>
          </w:p>
        </w:tc>
        <w:tc>
          <w:tcPr>
            <w:tcW w:w="5704" w:type="dxa"/>
            <w:shd w:val="clear" w:color="auto" w:fill="auto"/>
            <w:hideMark/>
          </w:tcPr>
          <w:p w14:paraId="2921962D" w14:textId="77777777" w:rsidR="002B5C32" w:rsidRPr="002B5C32" w:rsidRDefault="002B5C32" w:rsidP="00FA3EAE">
            <w:pPr>
              <w:keepNext/>
              <w:keepLines/>
              <w:ind w:firstLine="0"/>
              <w:jc w:val="left"/>
              <w:rPr>
                <w:color w:val="000000"/>
                <w:sz w:val="22"/>
                <w:szCs w:val="22"/>
              </w:rPr>
            </w:pPr>
            <w:r w:rsidRPr="002B5C32">
              <w:rPr>
                <w:color w:val="000000"/>
                <w:sz w:val="22"/>
                <w:szCs w:val="22"/>
              </w:rPr>
              <w:t xml:space="preserve">DVD-RW </w:t>
            </w:r>
          </w:p>
        </w:tc>
      </w:tr>
      <w:tr w:rsidR="002B5C32" w:rsidRPr="002B5C32" w14:paraId="185271C4" w14:textId="77777777" w:rsidTr="002B5C32">
        <w:trPr>
          <w:trHeight w:val="315"/>
        </w:trPr>
        <w:tc>
          <w:tcPr>
            <w:tcW w:w="3760" w:type="dxa"/>
            <w:shd w:val="clear" w:color="auto" w:fill="auto"/>
            <w:hideMark/>
          </w:tcPr>
          <w:p w14:paraId="57BA2552" w14:textId="77777777" w:rsidR="002B5C32" w:rsidRPr="002B5C32" w:rsidRDefault="002B5C32" w:rsidP="00FA3EAE">
            <w:pPr>
              <w:keepNext/>
              <w:keepLines/>
              <w:ind w:firstLine="0"/>
              <w:jc w:val="left"/>
              <w:rPr>
                <w:color w:val="000000"/>
                <w:sz w:val="22"/>
                <w:szCs w:val="22"/>
              </w:rPr>
            </w:pPr>
            <w:r w:rsidRPr="002B5C32">
              <w:rPr>
                <w:color w:val="000000"/>
                <w:sz w:val="22"/>
                <w:szCs w:val="22"/>
              </w:rPr>
              <w:t>Сетевая плата</w:t>
            </w:r>
          </w:p>
        </w:tc>
        <w:tc>
          <w:tcPr>
            <w:tcW w:w="5704" w:type="dxa"/>
            <w:shd w:val="clear" w:color="auto" w:fill="auto"/>
            <w:hideMark/>
          </w:tcPr>
          <w:p w14:paraId="1B36972E" w14:textId="77777777" w:rsidR="002B5C32" w:rsidRPr="002B5C32" w:rsidRDefault="002B5C32" w:rsidP="00FA3EAE">
            <w:pPr>
              <w:keepNext/>
              <w:keepLines/>
              <w:ind w:firstLine="0"/>
              <w:jc w:val="left"/>
              <w:rPr>
                <w:color w:val="000000"/>
                <w:sz w:val="22"/>
                <w:szCs w:val="22"/>
              </w:rPr>
            </w:pPr>
            <w:r w:rsidRPr="002B5C32">
              <w:rPr>
                <w:color w:val="000000"/>
                <w:sz w:val="22"/>
                <w:szCs w:val="22"/>
              </w:rPr>
              <w:t>2х Ethernet 1 Гбит</w:t>
            </w:r>
          </w:p>
        </w:tc>
      </w:tr>
    </w:tbl>
    <w:p w14:paraId="2DE32C91" w14:textId="5BE5FF86" w:rsidR="002B5C32" w:rsidRPr="00977B8E" w:rsidRDefault="00AD7EEC" w:rsidP="00FA3EAE">
      <w:pPr>
        <w:keepNext/>
        <w:keepLines/>
      </w:pPr>
      <w:r w:rsidRPr="00D67C5E">
        <w:t xml:space="preserve">Для функционирования </w:t>
      </w:r>
      <w:r w:rsidR="00830B52">
        <w:rPr>
          <w:i/>
        </w:rPr>
        <w:t>Системы</w:t>
      </w:r>
      <w:r w:rsidR="00830B52" w:rsidRPr="00D67C5E">
        <w:t xml:space="preserve"> </w:t>
      </w:r>
      <w:r>
        <w:t xml:space="preserve">должны быть выполнены </w:t>
      </w:r>
      <w:r w:rsidRPr="00D67C5E">
        <w:t>требования</w:t>
      </w:r>
      <w:r>
        <w:t xml:space="preserve"> к аппаратному обеспечению сервера БД, приведенные в </w:t>
      </w:r>
      <w:r w:rsidRPr="00977B8E">
        <w:rPr>
          <w:rStyle w:val="afff9"/>
        </w:rPr>
        <w:fldChar w:fldCharType="begin"/>
      </w:r>
      <w:r w:rsidRPr="00977B8E">
        <w:rPr>
          <w:rStyle w:val="afff9"/>
        </w:rPr>
        <w:instrText xml:space="preserve"> REF _Ref407038245 \h  \* MERGEFORMAT </w:instrText>
      </w:r>
      <w:r w:rsidRPr="00977B8E">
        <w:rPr>
          <w:rStyle w:val="afff9"/>
        </w:rPr>
      </w:r>
      <w:r w:rsidRPr="00977B8E">
        <w:rPr>
          <w:rStyle w:val="afff9"/>
        </w:rPr>
        <w:fldChar w:fldCharType="separate"/>
      </w:r>
      <w:r w:rsidR="00550346" w:rsidRPr="00550346">
        <w:rPr>
          <w:rStyle w:val="afff9"/>
        </w:rPr>
        <w:t>Таблица 2.5</w:t>
      </w:r>
      <w:r w:rsidRPr="00977B8E">
        <w:rPr>
          <w:rStyle w:val="afff9"/>
        </w:rPr>
        <w:fldChar w:fldCharType="end"/>
      </w:r>
      <w:r w:rsidRPr="00977B8E">
        <w:rPr>
          <w:rStyle w:val="afff9"/>
        </w:rPr>
        <w:t>.</w:t>
      </w:r>
    </w:p>
    <w:p w14:paraId="7F3191A3" w14:textId="2E55EA40" w:rsidR="002B5C32" w:rsidRPr="002B5C32" w:rsidRDefault="00AD7EEC" w:rsidP="00FA3EAE">
      <w:pPr>
        <w:keepNext/>
        <w:keepLines/>
        <w:spacing w:before="300" w:after="240"/>
        <w:ind w:firstLine="0"/>
        <w:rPr>
          <w:lang w:val="x-none" w:eastAsia="x-none"/>
        </w:rPr>
      </w:pPr>
      <w:bookmarkStart w:id="89" w:name="_Ref407038245"/>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5</w:t>
      </w:r>
      <w:r>
        <w:rPr>
          <w:rStyle w:val="afff5"/>
        </w:rPr>
        <w:fldChar w:fldCharType="end"/>
      </w:r>
      <w:bookmarkEnd w:id="89"/>
      <w:r w:rsidR="002B5C32" w:rsidRPr="002B5C32">
        <w:rPr>
          <w:b/>
          <w:bCs/>
          <w:lang w:val="x-none" w:eastAsia="x-none"/>
        </w:rPr>
        <w:t xml:space="preserve"> </w:t>
      </w:r>
      <w:r w:rsidR="002B5C32" w:rsidRPr="002B5C32">
        <w:rPr>
          <w:lang w:val="x-none" w:eastAsia="x-none"/>
        </w:rPr>
        <w:t>Требования к аппаратному обеспечению сервера БД</w:t>
      </w:r>
    </w:p>
    <w:tbl>
      <w:tblPr>
        <w:tblW w:w="9464" w:type="dxa"/>
        <w:tblLook w:val="04A0" w:firstRow="1" w:lastRow="0" w:firstColumn="1" w:lastColumn="0" w:noHBand="0" w:noVBand="1"/>
      </w:tblPr>
      <w:tblGrid>
        <w:gridCol w:w="3760"/>
        <w:gridCol w:w="5704"/>
      </w:tblGrid>
      <w:tr w:rsidR="002B5C32" w:rsidRPr="002B5C32" w14:paraId="0953C118" w14:textId="77777777" w:rsidTr="002B5C32">
        <w:trPr>
          <w:trHeight w:val="330"/>
        </w:trPr>
        <w:tc>
          <w:tcPr>
            <w:tcW w:w="3760" w:type="dxa"/>
            <w:tcBorders>
              <w:top w:val="single" w:sz="12" w:space="0" w:color="auto"/>
              <w:left w:val="single" w:sz="8" w:space="0" w:color="auto"/>
              <w:bottom w:val="double" w:sz="6" w:space="0" w:color="auto"/>
              <w:right w:val="single" w:sz="8" w:space="0" w:color="auto"/>
            </w:tcBorders>
            <w:shd w:val="pct15" w:color="auto" w:fill="auto"/>
            <w:hideMark/>
          </w:tcPr>
          <w:p w14:paraId="2BAD07B0" w14:textId="77777777" w:rsidR="002B5C32" w:rsidRPr="002B5C32" w:rsidRDefault="002B5C32" w:rsidP="00FA3EAE">
            <w:pPr>
              <w:keepNext/>
              <w:keepLines/>
              <w:ind w:firstLine="0"/>
              <w:jc w:val="center"/>
              <w:rPr>
                <w:b/>
                <w:bCs/>
                <w:color w:val="000000"/>
                <w:sz w:val="22"/>
                <w:szCs w:val="22"/>
              </w:rPr>
            </w:pPr>
            <w:r w:rsidRPr="002B5C32">
              <w:rPr>
                <w:b/>
                <w:bCs/>
                <w:color w:val="000000"/>
                <w:sz w:val="22"/>
                <w:szCs w:val="22"/>
              </w:rPr>
              <w:t>Компонент</w:t>
            </w:r>
          </w:p>
        </w:tc>
        <w:tc>
          <w:tcPr>
            <w:tcW w:w="5704" w:type="dxa"/>
            <w:tcBorders>
              <w:top w:val="single" w:sz="12" w:space="0" w:color="auto"/>
              <w:left w:val="nil"/>
              <w:bottom w:val="double" w:sz="6" w:space="0" w:color="auto"/>
              <w:right w:val="single" w:sz="8" w:space="0" w:color="auto"/>
            </w:tcBorders>
            <w:shd w:val="pct15" w:color="auto" w:fill="auto"/>
            <w:hideMark/>
          </w:tcPr>
          <w:p w14:paraId="280CACF3" w14:textId="77777777" w:rsidR="002B5C32" w:rsidRPr="002B5C32" w:rsidRDefault="002B5C32" w:rsidP="00FA3EAE">
            <w:pPr>
              <w:keepNext/>
              <w:keepLines/>
              <w:ind w:firstLine="21"/>
              <w:jc w:val="center"/>
              <w:rPr>
                <w:b/>
                <w:bCs/>
                <w:color w:val="000000"/>
                <w:sz w:val="22"/>
                <w:szCs w:val="22"/>
              </w:rPr>
            </w:pPr>
            <w:r w:rsidRPr="002B5C32">
              <w:rPr>
                <w:b/>
                <w:bCs/>
                <w:color w:val="000000"/>
                <w:sz w:val="22"/>
                <w:szCs w:val="22"/>
              </w:rPr>
              <w:t>Конфигурация</w:t>
            </w:r>
          </w:p>
        </w:tc>
      </w:tr>
      <w:tr w:rsidR="002B5C32" w:rsidRPr="002B5C32" w14:paraId="5E817EF8" w14:textId="77777777" w:rsidTr="002B5C32">
        <w:trPr>
          <w:trHeight w:val="300"/>
        </w:trPr>
        <w:tc>
          <w:tcPr>
            <w:tcW w:w="3760" w:type="dxa"/>
            <w:tcBorders>
              <w:top w:val="nil"/>
              <w:left w:val="single" w:sz="8" w:space="0" w:color="auto"/>
              <w:bottom w:val="single" w:sz="8" w:space="0" w:color="auto"/>
              <w:right w:val="single" w:sz="8" w:space="0" w:color="auto"/>
            </w:tcBorders>
            <w:shd w:val="clear" w:color="auto" w:fill="auto"/>
            <w:hideMark/>
          </w:tcPr>
          <w:p w14:paraId="6D236EE3" w14:textId="77777777" w:rsidR="002B5C32" w:rsidRPr="002B5C32" w:rsidRDefault="002B5C32" w:rsidP="00FA3EAE">
            <w:pPr>
              <w:keepNext/>
              <w:keepLines/>
              <w:ind w:firstLine="0"/>
              <w:jc w:val="left"/>
              <w:rPr>
                <w:color w:val="000000"/>
                <w:sz w:val="22"/>
                <w:szCs w:val="22"/>
              </w:rPr>
            </w:pPr>
            <w:r w:rsidRPr="002B5C32">
              <w:rPr>
                <w:color w:val="000000"/>
                <w:sz w:val="22"/>
                <w:szCs w:val="22"/>
              </w:rPr>
              <w:t>Центральный процессор</w:t>
            </w:r>
          </w:p>
        </w:tc>
        <w:tc>
          <w:tcPr>
            <w:tcW w:w="5704" w:type="dxa"/>
            <w:tcBorders>
              <w:top w:val="nil"/>
              <w:left w:val="nil"/>
              <w:bottom w:val="single" w:sz="8" w:space="0" w:color="auto"/>
              <w:right w:val="single" w:sz="8" w:space="0" w:color="auto"/>
            </w:tcBorders>
            <w:shd w:val="clear" w:color="auto" w:fill="auto"/>
            <w:hideMark/>
          </w:tcPr>
          <w:p w14:paraId="0361EB03" w14:textId="77777777" w:rsidR="002B5C32" w:rsidRPr="002B5C32" w:rsidRDefault="002B5C32" w:rsidP="00FA3EAE">
            <w:pPr>
              <w:keepNext/>
              <w:keepLines/>
              <w:ind w:firstLine="21"/>
              <w:jc w:val="left"/>
              <w:rPr>
                <w:color w:val="000000"/>
                <w:sz w:val="22"/>
                <w:szCs w:val="22"/>
              </w:rPr>
            </w:pPr>
            <w:r w:rsidRPr="002B5C32">
              <w:rPr>
                <w:color w:val="000000"/>
                <w:sz w:val="22"/>
                <w:szCs w:val="22"/>
              </w:rPr>
              <w:t>2х Intel® XEON® 5500 (Nehalem) или аналог</w:t>
            </w:r>
          </w:p>
        </w:tc>
      </w:tr>
      <w:tr w:rsidR="002B5C32" w:rsidRPr="002B5C32" w14:paraId="1F558D97" w14:textId="77777777" w:rsidTr="002B5C32">
        <w:trPr>
          <w:trHeight w:val="315"/>
        </w:trPr>
        <w:tc>
          <w:tcPr>
            <w:tcW w:w="3760" w:type="dxa"/>
            <w:tcBorders>
              <w:top w:val="nil"/>
              <w:left w:val="single" w:sz="8" w:space="0" w:color="auto"/>
              <w:bottom w:val="single" w:sz="8" w:space="0" w:color="auto"/>
              <w:right w:val="single" w:sz="8" w:space="0" w:color="auto"/>
            </w:tcBorders>
            <w:shd w:val="clear" w:color="auto" w:fill="auto"/>
            <w:hideMark/>
          </w:tcPr>
          <w:p w14:paraId="28F0E8BB" w14:textId="77777777" w:rsidR="002B5C32" w:rsidRPr="002B5C32" w:rsidRDefault="002B5C32" w:rsidP="00FA3EAE">
            <w:pPr>
              <w:keepNext/>
              <w:keepLines/>
              <w:ind w:firstLine="0"/>
              <w:jc w:val="left"/>
              <w:rPr>
                <w:color w:val="000000"/>
                <w:sz w:val="22"/>
                <w:szCs w:val="22"/>
              </w:rPr>
            </w:pPr>
            <w:r w:rsidRPr="002B5C32">
              <w:rPr>
                <w:color w:val="000000"/>
                <w:sz w:val="22"/>
                <w:szCs w:val="22"/>
              </w:rPr>
              <w:t>Оперативная память</w:t>
            </w:r>
          </w:p>
        </w:tc>
        <w:tc>
          <w:tcPr>
            <w:tcW w:w="5704" w:type="dxa"/>
            <w:tcBorders>
              <w:top w:val="nil"/>
              <w:left w:val="nil"/>
              <w:bottom w:val="single" w:sz="8" w:space="0" w:color="auto"/>
              <w:right w:val="single" w:sz="8" w:space="0" w:color="auto"/>
            </w:tcBorders>
            <w:shd w:val="clear" w:color="auto" w:fill="auto"/>
            <w:hideMark/>
          </w:tcPr>
          <w:p w14:paraId="3D1D1258" w14:textId="77777777" w:rsidR="002B5C32" w:rsidRPr="002B5C32" w:rsidRDefault="002B5C32" w:rsidP="00FA3EAE">
            <w:pPr>
              <w:keepNext/>
              <w:keepLines/>
              <w:ind w:firstLine="21"/>
              <w:jc w:val="left"/>
              <w:rPr>
                <w:color w:val="000000"/>
                <w:sz w:val="22"/>
                <w:szCs w:val="22"/>
              </w:rPr>
            </w:pPr>
            <w:r w:rsidRPr="002B5C32">
              <w:rPr>
                <w:color w:val="000000"/>
                <w:sz w:val="22"/>
                <w:szCs w:val="22"/>
              </w:rPr>
              <w:t xml:space="preserve">16Гб </w:t>
            </w:r>
          </w:p>
        </w:tc>
      </w:tr>
      <w:tr w:rsidR="002B5C32" w:rsidRPr="00830B52" w14:paraId="4431D5D0" w14:textId="77777777" w:rsidTr="002B5C32">
        <w:trPr>
          <w:trHeight w:val="315"/>
        </w:trPr>
        <w:tc>
          <w:tcPr>
            <w:tcW w:w="3760" w:type="dxa"/>
            <w:tcBorders>
              <w:top w:val="nil"/>
              <w:left w:val="single" w:sz="8" w:space="0" w:color="auto"/>
              <w:bottom w:val="single" w:sz="8" w:space="0" w:color="auto"/>
              <w:right w:val="single" w:sz="8" w:space="0" w:color="auto"/>
            </w:tcBorders>
            <w:shd w:val="clear" w:color="auto" w:fill="auto"/>
            <w:hideMark/>
          </w:tcPr>
          <w:p w14:paraId="3025A89B" w14:textId="77777777" w:rsidR="002B5C32" w:rsidRPr="002B5C32" w:rsidRDefault="002B5C32" w:rsidP="00FA3EAE">
            <w:pPr>
              <w:keepNext/>
              <w:keepLines/>
              <w:ind w:firstLine="0"/>
              <w:jc w:val="left"/>
              <w:rPr>
                <w:color w:val="000000"/>
                <w:sz w:val="22"/>
                <w:szCs w:val="22"/>
              </w:rPr>
            </w:pPr>
            <w:r w:rsidRPr="002B5C32">
              <w:rPr>
                <w:color w:val="000000"/>
                <w:sz w:val="22"/>
                <w:szCs w:val="22"/>
              </w:rPr>
              <w:t>Дисковая подсистема</w:t>
            </w:r>
          </w:p>
        </w:tc>
        <w:tc>
          <w:tcPr>
            <w:tcW w:w="5704" w:type="dxa"/>
            <w:tcBorders>
              <w:top w:val="nil"/>
              <w:left w:val="nil"/>
              <w:bottom w:val="single" w:sz="8" w:space="0" w:color="auto"/>
              <w:right w:val="single" w:sz="8" w:space="0" w:color="auto"/>
            </w:tcBorders>
            <w:shd w:val="clear" w:color="auto" w:fill="auto"/>
            <w:hideMark/>
          </w:tcPr>
          <w:p w14:paraId="2FC2187A" w14:textId="77777777" w:rsidR="002B5C32" w:rsidRPr="002B5C32" w:rsidRDefault="002B5C32" w:rsidP="00FA3EAE">
            <w:pPr>
              <w:keepNext/>
              <w:keepLines/>
              <w:ind w:firstLine="21"/>
              <w:jc w:val="left"/>
              <w:rPr>
                <w:color w:val="000000"/>
                <w:sz w:val="22"/>
                <w:szCs w:val="22"/>
                <w:lang w:val="en-US"/>
              </w:rPr>
            </w:pPr>
            <w:r w:rsidRPr="002B5C32">
              <w:rPr>
                <w:color w:val="000000"/>
                <w:sz w:val="22"/>
                <w:szCs w:val="22"/>
                <w:lang w:val="en-US"/>
              </w:rPr>
              <w:t>5</w:t>
            </w:r>
            <w:r w:rsidRPr="002B5C32">
              <w:rPr>
                <w:color w:val="000000"/>
                <w:sz w:val="22"/>
                <w:szCs w:val="22"/>
              </w:rPr>
              <w:t>х</w:t>
            </w:r>
            <w:r w:rsidRPr="002B5C32">
              <w:rPr>
                <w:color w:val="000000"/>
                <w:sz w:val="22"/>
                <w:szCs w:val="22"/>
                <w:lang w:val="en-US"/>
              </w:rPr>
              <w:t xml:space="preserve"> 1 </w:t>
            </w:r>
            <w:r w:rsidRPr="002B5C32">
              <w:rPr>
                <w:color w:val="000000"/>
                <w:sz w:val="22"/>
                <w:szCs w:val="22"/>
              </w:rPr>
              <w:t>Тб</w:t>
            </w:r>
            <w:r w:rsidRPr="002B5C32">
              <w:rPr>
                <w:color w:val="000000"/>
                <w:sz w:val="22"/>
                <w:szCs w:val="22"/>
                <w:lang w:val="en-US"/>
              </w:rPr>
              <w:t xml:space="preserve">, SAS RAID 5E </w:t>
            </w:r>
            <w:r w:rsidRPr="002B5C32">
              <w:rPr>
                <w:color w:val="000000"/>
                <w:sz w:val="22"/>
                <w:szCs w:val="22"/>
              </w:rPr>
              <w:t>или</w:t>
            </w:r>
            <w:r w:rsidRPr="002B5C32">
              <w:rPr>
                <w:color w:val="000000"/>
                <w:sz w:val="22"/>
                <w:szCs w:val="22"/>
                <w:lang w:val="en-US"/>
              </w:rPr>
              <w:t xml:space="preserve"> RAID 6</w:t>
            </w:r>
          </w:p>
        </w:tc>
      </w:tr>
      <w:tr w:rsidR="002B5C32" w:rsidRPr="002B5C32" w14:paraId="1A175AA5" w14:textId="77777777" w:rsidTr="002B5C32">
        <w:trPr>
          <w:trHeight w:val="315"/>
        </w:trPr>
        <w:tc>
          <w:tcPr>
            <w:tcW w:w="3760" w:type="dxa"/>
            <w:tcBorders>
              <w:top w:val="nil"/>
              <w:left w:val="single" w:sz="8" w:space="0" w:color="auto"/>
              <w:bottom w:val="single" w:sz="8" w:space="0" w:color="auto"/>
              <w:right w:val="single" w:sz="8" w:space="0" w:color="auto"/>
            </w:tcBorders>
            <w:shd w:val="clear" w:color="auto" w:fill="auto"/>
            <w:hideMark/>
          </w:tcPr>
          <w:p w14:paraId="46E47011" w14:textId="77777777" w:rsidR="002B5C32" w:rsidRPr="002B5C32" w:rsidRDefault="002B5C32" w:rsidP="00FA3EAE">
            <w:pPr>
              <w:keepNext/>
              <w:keepLines/>
              <w:ind w:firstLine="0"/>
              <w:jc w:val="left"/>
              <w:rPr>
                <w:color w:val="000000"/>
                <w:sz w:val="22"/>
                <w:szCs w:val="22"/>
              </w:rPr>
            </w:pPr>
            <w:r w:rsidRPr="002B5C32">
              <w:rPr>
                <w:color w:val="000000"/>
                <w:sz w:val="22"/>
                <w:szCs w:val="22"/>
              </w:rPr>
              <w:t>Устройство резервного копирования</w:t>
            </w:r>
          </w:p>
        </w:tc>
        <w:tc>
          <w:tcPr>
            <w:tcW w:w="5704" w:type="dxa"/>
            <w:tcBorders>
              <w:top w:val="nil"/>
              <w:left w:val="nil"/>
              <w:bottom w:val="single" w:sz="8" w:space="0" w:color="auto"/>
              <w:right w:val="single" w:sz="8" w:space="0" w:color="auto"/>
            </w:tcBorders>
            <w:shd w:val="clear" w:color="auto" w:fill="auto"/>
            <w:hideMark/>
          </w:tcPr>
          <w:p w14:paraId="44AC1E68" w14:textId="77777777" w:rsidR="002B5C32" w:rsidRPr="002B5C32" w:rsidRDefault="002B5C32" w:rsidP="00FA3EAE">
            <w:pPr>
              <w:keepNext/>
              <w:keepLines/>
              <w:ind w:firstLine="21"/>
              <w:jc w:val="left"/>
              <w:rPr>
                <w:color w:val="000000"/>
                <w:sz w:val="22"/>
                <w:szCs w:val="22"/>
              </w:rPr>
            </w:pPr>
            <w:r w:rsidRPr="002B5C32">
              <w:rPr>
                <w:color w:val="000000"/>
                <w:sz w:val="22"/>
                <w:szCs w:val="22"/>
              </w:rPr>
              <w:t>Ленточная библиотека</w:t>
            </w:r>
          </w:p>
        </w:tc>
      </w:tr>
      <w:tr w:rsidR="002B5C32" w:rsidRPr="002B5C32" w14:paraId="768C1D4A" w14:textId="77777777" w:rsidTr="002B5C32">
        <w:trPr>
          <w:trHeight w:val="529"/>
        </w:trPr>
        <w:tc>
          <w:tcPr>
            <w:tcW w:w="3760" w:type="dxa"/>
            <w:tcBorders>
              <w:top w:val="nil"/>
              <w:left w:val="single" w:sz="8" w:space="0" w:color="auto"/>
              <w:bottom w:val="single" w:sz="8" w:space="0" w:color="auto"/>
              <w:right w:val="single" w:sz="8" w:space="0" w:color="auto"/>
            </w:tcBorders>
            <w:shd w:val="clear" w:color="auto" w:fill="auto"/>
            <w:hideMark/>
          </w:tcPr>
          <w:p w14:paraId="0CFD1DC6" w14:textId="77777777" w:rsidR="002B5C32" w:rsidRPr="002B5C32" w:rsidRDefault="002B5C32" w:rsidP="00FA3EAE">
            <w:pPr>
              <w:keepNext/>
              <w:keepLines/>
              <w:ind w:firstLine="0"/>
              <w:jc w:val="left"/>
              <w:rPr>
                <w:color w:val="000000"/>
                <w:sz w:val="22"/>
                <w:szCs w:val="22"/>
              </w:rPr>
            </w:pPr>
            <w:r w:rsidRPr="002B5C32">
              <w:rPr>
                <w:color w:val="000000"/>
                <w:sz w:val="22"/>
                <w:szCs w:val="22"/>
              </w:rPr>
              <w:t>Сетевая плата</w:t>
            </w:r>
          </w:p>
        </w:tc>
        <w:tc>
          <w:tcPr>
            <w:tcW w:w="5704" w:type="dxa"/>
            <w:tcBorders>
              <w:top w:val="nil"/>
              <w:left w:val="nil"/>
              <w:bottom w:val="single" w:sz="8" w:space="0" w:color="auto"/>
              <w:right w:val="single" w:sz="8" w:space="0" w:color="auto"/>
            </w:tcBorders>
            <w:shd w:val="clear" w:color="auto" w:fill="auto"/>
            <w:hideMark/>
          </w:tcPr>
          <w:p w14:paraId="656BE063" w14:textId="77777777" w:rsidR="002B5C32" w:rsidRPr="002B5C32" w:rsidRDefault="002B5C32" w:rsidP="00FA3EAE">
            <w:pPr>
              <w:keepNext/>
              <w:keepLines/>
              <w:ind w:firstLine="21"/>
              <w:jc w:val="left"/>
              <w:rPr>
                <w:color w:val="000000"/>
                <w:sz w:val="22"/>
                <w:szCs w:val="22"/>
              </w:rPr>
            </w:pPr>
            <w:r w:rsidRPr="002B5C32">
              <w:rPr>
                <w:color w:val="000000"/>
                <w:sz w:val="22"/>
                <w:szCs w:val="22"/>
              </w:rPr>
              <w:t>2х Ethernet 1 Гбит</w:t>
            </w:r>
          </w:p>
        </w:tc>
      </w:tr>
    </w:tbl>
    <w:p w14:paraId="784C8C3A" w14:textId="77777777" w:rsidR="002B5C32" w:rsidRDefault="002B5C32" w:rsidP="00FA3EAE">
      <w:pPr>
        <w:pStyle w:val="41"/>
      </w:pPr>
      <w:bookmarkStart w:id="90" w:name="_Toc341438882"/>
      <w:bookmarkStart w:id="91" w:name="_Toc341447393"/>
      <w:bookmarkStart w:id="92" w:name="_Toc341438883"/>
      <w:bookmarkStart w:id="93" w:name="_Toc341447394"/>
      <w:bookmarkStart w:id="94" w:name="_Toc341438893"/>
      <w:bookmarkStart w:id="95" w:name="_Toc341447404"/>
      <w:bookmarkStart w:id="96" w:name="_Toc341438894"/>
      <w:bookmarkStart w:id="97" w:name="_Toc341447405"/>
      <w:bookmarkStart w:id="98" w:name="_Toc183258272"/>
      <w:bookmarkStart w:id="99" w:name="_Toc341270870"/>
      <w:bookmarkStart w:id="100" w:name="_Toc341447415"/>
      <w:bookmarkEnd w:id="90"/>
      <w:bookmarkEnd w:id="91"/>
      <w:bookmarkEnd w:id="92"/>
      <w:bookmarkEnd w:id="93"/>
      <w:bookmarkEnd w:id="94"/>
      <w:bookmarkEnd w:id="95"/>
      <w:bookmarkEnd w:id="96"/>
      <w:bookmarkEnd w:id="97"/>
      <w:r w:rsidRPr="00704FCC">
        <w:t>Клиентская часть</w:t>
      </w:r>
      <w:bookmarkEnd w:id="98"/>
      <w:bookmarkEnd w:id="99"/>
      <w:bookmarkEnd w:id="100"/>
    </w:p>
    <w:p w14:paraId="2BAC8016" w14:textId="7382928B" w:rsidR="00AD7EEC" w:rsidRPr="00AD7EEC" w:rsidRDefault="00AD7EEC" w:rsidP="00FA3EAE">
      <w:pPr>
        <w:keepNext/>
        <w:keepLines/>
      </w:pPr>
      <w:r w:rsidRPr="00D67C5E">
        <w:t>Для функционирования</w:t>
      </w:r>
      <w:r w:rsidR="00830B52" w:rsidRPr="00830B52">
        <w:rPr>
          <w:i/>
        </w:rPr>
        <w:t xml:space="preserve"> </w:t>
      </w:r>
      <w:r w:rsidR="00830B52">
        <w:rPr>
          <w:i/>
        </w:rPr>
        <w:t>Системы</w:t>
      </w:r>
      <w:r w:rsidR="00830B52" w:rsidRPr="00D67C5E">
        <w:t xml:space="preserve"> </w:t>
      </w:r>
      <w:r>
        <w:t xml:space="preserve">должны быть выполнены </w:t>
      </w:r>
      <w:r w:rsidRPr="00D67C5E">
        <w:t>требования</w:t>
      </w:r>
      <w:r>
        <w:t xml:space="preserve"> к аппаратному обеспечению клиентской части, приведенные в </w:t>
      </w:r>
      <w:r w:rsidRPr="00AD7EEC">
        <w:fldChar w:fldCharType="begin"/>
      </w:r>
      <w:r w:rsidRPr="00AD7EEC">
        <w:instrText xml:space="preserve"> REF _Ref407038307 \h  \* MERGEFORMAT </w:instrText>
      </w:r>
      <w:r w:rsidRPr="00AD7EEC">
        <w:fldChar w:fldCharType="separate"/>
      </w:r>
      <w:r w:rsidR="00550346" w:rsidRPr="00550346">
        <w:rPr>
          <w:rStyle w:val="afff9"/>
        </w:rPr>
        <w:t>Таблица 2.6</w:t>
      </w:r>
      <w:r w:rsidRPr="00AD7EEC">
        <w:fldChar w:fldCharType="end"/>
      </w:r>
      <w:r w:rsidRPr="00977B8E">
        <w:t>.</w:t>
      </w:r>
    </w:p>
    <w:p w14:paraId="13BA9EF1" w14:textId="50169785" w:rsidR="002B5C32" w:rsidRPr="002B5C32" w:rsidRDefault="00AD7EEC" w:rsidP="00FA3EAE">
      <w:pPr>
        <w:keepNext/>
        <w:keepLines/>
        <w:spacing w:before="300" w:after="240"/>
        <w:ind w:firstLine="0"/>
        <w:rPr>
          <w:lang w:val="x-none" w:eastAsia="x-none"/>
        </w:rPr>
      </w:pPr>
      <w:bookmarkStart w:id="101" w:name="_Ref407038307"/>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6</w:t>
      </w:r>
      <w:r>
        <w:rPr>
          <w:rStyle w:val="afff5"/>
        </w:rPr>
        <w:fldChar w:fldCharType="end"/>
      </w:r>
      <w:bookmarkEnd w:id="101"/>
      <w:r w:rsidR="002B5C32" w:rsidRPr="002B5C32">
        <w:rPr>
          <w:lang w:val="x-none" w:eastAsia="x-none"/>
        </w:rPr>
        <w:t> – Требования к аппаратно</w:t>
      </w:r>
      <w:r w:rsidR="002B5C32" w:rsidRPr="002B5C32">
        <w:rPr>
          <w:lang w:eastAsia="x-none"/>
        </w:rPr>
        <w:t>му</w:t>
      </w:r>
      <w:r w:rsidR="002B5C32" w:rsidRPr="002B5C32">
        <w:rPr>
          <w:lang w:val="x-none" w:eastAsia="x-none"/>
        </w:rPr>
        <w:t xml:space="preserve"> обеспечени</w:t>
      </w:r>
      <w:r w:rsidR="002B5C32" w:rsidRPr="002B5C32">
        <w:rPr>
          <w:lang w:eastAsia="x-none"/>
        </w:rPr>
        <w:t>ю</w:t>
      </w:r>
      <w:r w:rsidR="002B5C32" w:rsidRPr="002B5C32">
        <w:rPr>
          <w:lang w:val="x-none" w:eastAsia="x-none"/>
        </w:rPr>
        <w:t xml:space="preserve"> клиентской части</w:t>
      </w:r>
    </w:p>
    <w:tbl>
      <w:tblPr>
        <w:tblW w:w="9570"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4352"/>
        <w:gridCol w:w="5218"/>
      </w:tblGrid>
      <w:tr w:rsidR="002B5C32" w:rsidRPr="002B5C32" w14:paraId="05830E2F" w14:textId="77777777" w:rsidTr="002B5C32">
        <w:trPr>
          <w:cantSplit/>
          <w:tblHeader/>
        </w:trPr>
        <w:tc>
          <w:tcPr>
            <w:tcW w:w="2274" w:type="pct"/>
            <w:shd w:val="pct15" w:color="auto" w:fill="auto"/>
          </w:tcPr>
          <w:p w14:paraId="797039F2" w14:textId="77777777" w:rsidR="002B5C32" w:rsidRPr="002B5C32" w:rsidRDefault="002B5C32" w:rsidP="00FA3EAE">
            <w:pPr>
              <w:keepNext/>
              <w:keepLines/>
              <w:spacing w:before="60" w:after="80"/>
              <w:ind w:firstLine="0"/>
              <w:jc w:val="center"/>
              <w:rPr>
                <w:b/>
                <w:bCs/>
                <w:sz w:val="22"/>
                <w:szCs w:val="18"/>
                <w:lang w:val="x-none" w:eastAsia="x-none"/>
              </w:rPr>
            </w:pPr>
            <w:r w:rsidRPr="002B5C32">
              <w:rPr>
                <w:b/>
                <w:bCs/>
                <w:sz w:val="22"/>
                <w:szCs w:val="18"/>
                <w:lang w:val="x-none" w:eastAsia="x-none"/>
              </w:rPr>
              <w:t>Компонент</w:t>
            </w:r>
          </w:p>
        </w:tc>
        <w:tc>
          <w:tcPr>
            <w:tcW w:w="2726" w:type="pct"/>
            <w:shd w:val="pct15" w:color="auto" w:fill="auto"/>
          </w:tcPr>
          <w:p w14:paraId="616BF42B" w14:textId="77777777" w:rsidR="002B5C32" w:rsidRPr="002B5C32" w:rsidRDefault="002B5C32" w:rsidP="00FA3EAE">
            <w:pPr>
              <w:keepNext/>
              <w:keepLines/>
              <w:spacing w:before="60" w:after="80"/>
              <w:ind w:firstLine="0"/>
              <w:jc w:val="center"/>
              <w:rPr>
                <w:b/>
                <w:bCs/>
                <w:sz w:val="22"/>
                <w:szCs w:val="18"/>
                <w:lang w:val="x-none" w:eastAsia="x-none"/>
              </w:rPr>
            </w:pPr>
            <w:r w:rsidRPr="002B5C32">
              <w:rPr>
                <w:b/>
                <w:bCs/>
                <w:sz w:val="22"/>
                <w:szCs w:val="18"/>
                <w:lang w:eastAsia="x-none"/>
              </w:rPr>
              <w:t>К</w:t>
            </w:r>
            <w:r w:rsidRPr="002B5C32">
              <w:rPr>
                <w:b/>
                <w:bCs/>
                <w:sz w:val="22"/>
                <w:szCs w:val="18"/>
                <w:lang w:val="x-none" w:eastAsia="x-none"/>
              </w:rPr>
              <w:t>онфигурация</w:t>
            </w:r>
          </w:p>
        </w:tc>
      </w:tr>
      <w:tr w:rsidR="002B5C32" w:rsidRPr="00830B52" w14:paraId="6B4A8C09" w14:textId="77777777" w:rsidTr="002B5C32">
        <w:trPr>
          <w:cantSplit/>
        </w:trPr>
        <w:tc>
          <w:tcPr>
            <w:tcW w:w="2274" w:type="pct"/>
            <w:shd w:val="clear" w:color="auto" w:fill="auto"/>
          </w:tcPr>
          <w:p w14:paraId="0FC3DE85" w14:textId="77777777" w:rsidR="002B5C32" w:rsidRPr="002B5C32" w:rsidRDefault="002B5C32" w:rsidP="00FA3EAE">
            <w:pPr>
              <w:keepNext/>
              <w:keepLines/>
              <w:spacing w:before="40" w:after="80"/>
              <w:ind w:firstLine="0"/>
              <w:jc w:val="left"/>
              <w:rPr>
                <w:bCs/>
                <w:sz w:val="22"/>
                <w:szCs w:val="18"/>
                <w:lang w:val="x-none" w:eastAsia="x-none"/>
              </w:rPr>
            </w:pPr>
            <w:r w:rsidRPr="002B5C32">
              <w:rPr>
                <w:bCs/>
                <w:sz w:val="22"/>
                <w:szCs w:val="18"/>
                <w:lang w:val="x-none" w:eastAsia="x-none"/>
              </w:rPr>
              <w:t>Центральный процессор</w:t>
            </w:r>
          </w:p>
        </w:tc>
        <w:tc>
          <w:tcPr>
            <w:tcW w:w="2726" w:type="pct"/>
            <w:shd w:val="clear" w:color="auto" w:fill="auto"/>
          </w:tcPr>
          <w:p w14:paraId="683C45B1" w14:textId="77777777" w:rsidR="002B5C32" w:rsidRPr="002B5C32" w:rsidRDefault="002B5C32" w:rsidP="00FA3EAE">
            <w:pPr>
              <w:keepNext/>
              <w:keepLines/>
              <w:spacing w:before="40" w:after="80"/>
              <w:ind w:firstLine="0"/>
              <w:jc w:val="left"/>
              <w:rPr>
                <w:bCs/>
                <w:sz w:val="22"/>
                <w:szCs w:val="18"/>
                <w:lang w:val="en-US" w:eastAsia="x-none"/>
              </w:rPr>
            </w:pPr>
            <w:r w:rsidRPr="002B5C32">
              <w:rPr>
                <w:bCs/>
                <w:sz w:val="22"/>
                <w:szCs w:val="18"/>
                <w:lang w:val="fr-FR" w:eastAsia="x-none"/>
              </w:rPr>
              <w:t xml:space="preserve">Intel Core i3 </w:t>
            </w:r>
            <w:r w:rsidRPr="002B5C32">
              <w:rPr>
                <w:bCs/>
                <w:sz w:val="22"/>
                <w:szCs w:val="18"/>
                <w:lang w:eastAsia="x-none"/>
              </w:rPr>
              <w:t>и</w:t>
            </w:r>
            <w:r w:rsidRPr="002B5C32">
              <w:rPr>
                <w:bCs/>
                <w:sz w:val="22"/>
                <w:szCs w:val="18"/>
                <w:lang w:val="en-US" w:eastAsia="x-none"/>
              </w:rPr>
              <w:t xml:space="preserve"> </w:t>
            </w:r>
            <w:r w:rsidRPr="002B5C32">
              <w:rPr>
                <w:bCs/>
                <w:sz w:val="22"/>
                <w:szCs w:val="18"/>
                <w:lang w:eastAsia="x-none"/>
              </w:rPr>
              <w:t>выше</w:t>
            </w:r>
          </w:p>
        </w:tc>
      </w:tr>
      <w:tr w:rsidR="002B5C32" w:rsidRPr="002B5C32" w14:paraId="27B8E9F8" w14:textId="77777777" w:rsidTr="002B5C32">
        <w:trPr>
          <w:cantSplit/>
        </w:trPr>
        <w:tc>
          <w:tcPr>
            <w:tcW w:w="2274" w:type="pct"/>
            <w:shd w:val="clear" w:color="auto" w:fill="auto"/>
          </w:tcPr>
          <w:p w14:paraId="25EB3553" w14:textId="77777777" w:rsidR="002B5C32" w:rsidRPr="002B5C32" w:rsidRDefault="002B5C32" w:rsidP="00FA3EAE">
            <w:pPr>
              <w:keepNext/>
              <w:keepLines/>
              <w:spacing w:before="40" w:after="80"/>
              <w:ind w:firstLine="0"/>
              <w:jc w:val="left"/>
              <w:rPr>
                <w:bCs/>
                <w:sz w:val="22"/>
                <w:szCs w:val="18"/>
                <w:lang w:val="x-none" w:eastAsia="x-none"/>
              </w:rPr>
            </w:pPr>
            <w:r w:rsidRPr="002B5C32">
              <w:rPr>
                <w:bCs/>
                <w:sz w:val="22"/>
                <w:szCs w:val="18"/>
                <w:lang w:val="x-none" w:eastAsia="x-none"/>
              </w:rPr>
              <w:t>Оперативная память</w:t>
            </w:r>
          </w:p>
        </w:tc>
        <w:tc>
          <w:tcPr>
            <w:tcW w:w="2726" w:type="pct"/>
            <w:shd w:val="clear" w:color="auto" w:fill="auto"/>
          </w:tcPr>
          <w:p w14:paraId="4B6974F6" w14:textId="77777777" w:rsidR="002B5C32" w:rsidRPr="002B5C32" w:rsidRDefault="002B5C32" w:rsidP="00FA3EAE">
            <w:pPr>
              <w:keepNext/>
              <w:keepLines/>
              <w:spacing w:before="40" w:after="80"/>
              <w:ind w:firstLine="0"/>
              <w:jc w:val="left"/>
              <w:rPr>
                <w:bCs/>
                <w:sz w:val="22"/>
                <w:szCs w:val="18"/>
                <w:lang w:val="x-none" w:eastAsia="x-none"/>
              </w:rPr>
            </w:pPr>
            <w:r w:rsidRPr="002B5C32">
              <w:rPr>
                <w:bCs/>
                <w:sz w:val="22"/>
                <w:szCs w:val="18"/>
                <w:lang w:eastAsia="x-none"/>
              </w:rPr>
              <w:t>4</w:t>
            </w:r>
            <w:r w:rsidRPr="002B5C32">
              <w:rPr>
                <w:bCs/>
                <w:sz w:val="22"/>
                <w:szCs w:val="18"/>
                <w:lang w:val="x-none" w:eastAsia="x-none"/>
              </w:rPr>
              <w:t xml:space="preserve"> Гбайт </w:t>
            </w:r>
          </w:p>
        </w:tc>
      </w:tr>
      <w:tr w:rsidR="003139DB" w:rsidRPr="002B5C32" w14:paraId="3A73A3BB" w14:textId="77777777" w:rsidTr="002B5C32">
        <w:trPr>
          <w:cantSplit/>
        </w:trPr>
        <w:tc>
          <w:tcPr>
            <w:tcW w:w="2274" w:type="pct"/>
            <w:shd w:val="clear" w:color="auto" w:fill="auto"/>
          </w:tcPr>
          <w:p w14:paraId="7BF49872" w14:textId="77777777" w:rsidR="003139DB" w:rsidRPr="002B5C32" w:rsidRDefault="003139DB" w:rsidP="00FA3EAE">
            <w:pPr>
              <w:keepNext/>
              <w:keepLines/>
              <w:spacing w:before="40" w:after="80"/>
              <w:ind w:firstLine="0"/>
              <w:jc w:val="left"/>
              <w:rPr>
                <w:bCs/>
                <w:sz w:val="22"/>
                <w:szCs w:val="18"/>
                <w:lang w:val="x-none" w:eastAsia="x-none"/>
              </w:rPr>
            </w:pPr>
            <w:r w:rsidRPr="002B5C32">
              <w:rPr>
                <w:bCs/>
                <w:sz w:val="22"/>
                <w:szCs w:val="18"/>
                <w:lang w:val="x-none" w:eastAsia="x-none"/>
              </w:rPr>
              <w:t>Дисковая подсистема</w:t>
            </w:r>
          </w:p>
        </w:tc>
        <w:tc>
          <w:tcPr>
            <w:tcW w:w="2726" w:type="pct"/>
            <w:shd w:val="clear" w:color="auto" w:fill="auto"/>
          </w:tcPr>
          <w:p w14:paraId="718946F2" w14:textId="77777777" w:rsidR="003139DB" w:rsidRPr="002B5C32" w:rsidRDefault="003139DB" w:rsidP="00FA3EAE">
            <w:pPr>
              <w:keepNext/>
              <w:keepLines/>
              <w:spacing w:before="40" w:after="80"/>
              <w:ind w:firstLine="0"/>
              <w:jc w:val="left"/>
              <w:rPr>
                <w:bCs/>
                <w:sz w:val="22"/>
                <w:szCs w:val="18"/>
                <w:lang w:val="x-none" w:eastAsia="x-none"/>
              </w:rPr>
            </w:pPr>
            <w:r w:rsidRPr="002B5C32">
              <w:rPr>
                <w:bCs/>
                <w:sz w:val="22"/>
                <w:szCs w:val="18"/>
                <w:lang w:val="x-none" w:eastAsia="x-none"/>
              </w:rPr>
              <w:t>40 Гбайт</w:t>
            </w:r>
          </w:p>
        </w:tc>
      </w:tr>
      <w:tr w:rsidR="003139DB" w:rsidRPr="002B5C32" w14:paraId="095B6927" w14:textId="77777777" w:rsidTr="002B5C32">
        <w:trPr>
          <w:cantSplit/>
        </w:trPr>
        <w:tc>
          <w:tcPr>
            <w:tcW w:w="2274" w:type="pct"/>
            <w:shd w:val="clear" w:color="auto" w:fill="auto"/>
          </w:tcPr>
          <w:p w14:paraId="015D137B" w14:textId="77777777" w:rsidR="003139DB" w:rsidRPr="002B5C32" w:rsidRDefault="003139DB" w:rsidP="00FA3EAE">
            <w:pPr>
              <w:keepNext/>
              <w:keepLines/>
              <w:spacing w:before="40" w:after="80"/>
              <w:ind w:firstLine="0"/>
              <w:jc w:val="left"/>
              <w:rPr>
                <w:bCs/>
                <w:sz w:val="22"/>
                <w:szCs w:val="18"/>
                <w:lang w:val="x-none" w:eastAsia="x-none"/>
              </w:rPr>
            </w:pPr>
            <w:r w:rsidRPr="002B5C32">
              <w:rPr>
                <w:bCs/>
                <w:sz w:val="22"/>
                <w:szCs w:val="18"/>
                <w:lang w:val="x-none" w:eastAsia="x-none"/>
              </w:rPr>
              <w:t>Дополнительное оборудование</w:t>
            </w:r>
          </w:p>
        </w:tc>
        <w:tc>
          <w:tcPr>
            <w:tcW w:w="2726" w:type="pct"/>
            <w:shd w:val="clear" w:color="auto" w:fill="auto"/>
          </w:tcPr>
          <w:p w14:paraId="6AC1014A" w14:textId="77777777" w:rsidR="003139DB" w:rsidRPr="002B5C32" w:rsidRDefault="003139DB" w:rsidP="00FA3EAE">
            <w:pPr>
              <w:keepNext/>
              <w:keepLines/>
              <w:spacing w:before="40" w:after="80"/>
              <w:ind w:firstLine="0"/>
              <w:jc w:val="left"/>
              <w:rPr>
                <w:bCs/>
                <w:sz w:val="22"/>
                <w:szCs w:val="18"/>
                <w:lang w:val="x-none" w:eastAsia="x-none"/>
              </w:rPr>
            </w:pPr>
            <w:r w:rsidRPr="002B5C32">
              <w:rPr>
                <w:bCs/>
                <w:sz w:val="22"/>
                <w:szCs w:val="18"/>
                <w:lang w:val="x-none" w:eastAsia="x-none"/>
              </w:rPr>
              <w:t xml:space="preserve">Монитор </w:t>
            </w:r>
            <w:r w:rsidRPr="002B5C32">
              <w:rPr>
                <w:bCs/>
                <w:sz w:val="22"/>
                <w:szCs w:val="18"/>
                <w:lang w:val="en-US" w:eastAsia="x-none"/>
              </w:rPr>
              <w:t>SVGA</w:t>
            </w:r>
            <w:r w:rsidRPr="002B5C32">
              <w:rPr>
                <w:bCs/>
                <w:sz w:val="22"/>
                <w:szCs w:val="18"/>
                <w:lang w:val="x-none" w:eastAsia="x-none"/>
              </w:rPr>
              <w:t xml:space="preserve"> 1024</w:t>
            </w:r>
            <w:r w:rsidRPr="002B5C32">
              <w:rPr>
                <w:bCs/>
                <w:sz w:val="22"/>
                <w:szCs w:val="18"/>
                <w:lang w:val="en-US" w:eastAsia="x-none"/>
              </w:rPr>
              <w:t>x</w:t>
            </w:r>
            <w:r w:rsidRPr="002B5C32">
              <w:rPr>
                <w:bCs/>
                <w:sz w:val="22"/>
                <w:szCs w:val="18"/>
                <w:lang w:val="x-none" w:eastAsia="x-none"/>
              </w:rPr>
              <w:t>768, мышь, клавиатура</w:t>
            </w:r>
          </w:p>
        </w:tc>
      </w:tr>
    </w:tbl>
    <w:p w14:paraId="12DDA003" w14:textId="77777777" w:rsidR="002B5C32" w:rsidRDefault="002B5C32" w:rsidP="00FA3EAE">
      <w:pPr>
        <w:pStyle w:val="41"/>
      </w:pPr>
      <w:bookmarkStart w:id="102" w:name="_Toc341447416"/>
      <w:r w:rsidRPr="00704FCC">
        <w:t>Требования к каналам связи</w:t>
      </w:r>
      <w:bookmarkEnd w:id="102"/>
    </w:p>
    <w:p w14:paraId="5B505852" w14:textId="53D25F14" w:rsidR="00AD7EEC" w:rsidRPr="00AD7EEC" w:rsidRDefault="00AD7EEC" w:rsidP="00FA3EAE">
      <w:pPr>
        <w:keepNext/>
        <w:keepLines/>
      </w:pPr>
      <w:r w:rsidRPr="00D67C5E">
        <w:t xml:space="preserve">Для функционирования </w:t>
      </w:r>
      <w:r w:rsidR="00830B52">
        <w:rPr>
          <w:i/>
        </w:rPr>
        <w:t>Системы</w:t>
      </w:r>
      <w:r w:rsidR="00830B52" w:rsidRPr="00D67C5E">
        <w:t xml:space="preserve"> </w:t>
      </w:r>
      <w:r>
        <w:t xml:space="preserve">должны быть выполнены </w:t>
      </w:r>
      <w:r w:rsidRPr="00D67C5E">
        <w:t>требования</w:t>
      </w:r>
      <w:r>
        <w:t xml:space="preserve"> к каналам связи, приведенные в</w:t>
      </w:r>
      <w:r w:rsidRPr="00AD7EEC">
        <w:t xml:space="preserve"> </w:t>
      </w:r>
      <w:r w:rsidRPr="00977B8E">
        <w:rPr>
          <w:rStyle w:val="afff9"/>
        </w:rPr>
        <w:fldChar w:fldCharType="begin"/>
      </w:r>
      <w:r w:rsidRPr="00977B8E">
        <w:rPr>
          <w:rStyle w:val="afff9"/>
        </w:rPr>
        <w:instrText xml:space="preserve"> REF _Ref407038394 \h  \* MERGEFORMAT </w:instrText>
      </w:r>
      <w:r w:rsidRPr="00977B8E">
        <w:rPr>
          <w:rStyle w:val="afff9"/>
        </w:rPr>
      </w:r>
      <w:r w:rsidRPr="00977B8E">
        <w:rPr>
          <w:rStyle w:val="afff9"/>
        </w:rPr>
        <w:fldChar w:fldCharType="separate"/>
      </w:r>
      <w:r w:rsidR="00550346" w:rsidRPr="00550346">
        <w:rPr>
          <w:rStyle w:val="afff9"/>
        </w:rPr>
        <w:t>Таблица 2.7</w:t>
      </w:r>
      <w:r w:rsidRPr="00977B8E">
        <w:rPr>
          <w:rStyle w:val="afff9"/>
        </w:rPr>
        <w:fldChar w:fldCharType="end"/>
      </w:r>
      <w:r w:rsidRPr="006C4AD5">
        <w:t>.</w:t>
      </w:r>
    </w:p>
    <w:p w14:paraId="34593BB3" w14:textId="12966C4D" w:rsidR="002B5C32" w:rsidRPr="002B5C32" w:rsidRDefault="00AD7EEC" w:rsidP="00FA3EAE">
      <w:pPr>
        <w:keepNext/>
        <w:keepLines/>
        <w:spacing w:before="300" w:after="240"/>
        <w:ind w:firstLine="0"/>
        <w:rPr>
          <w:lang w:val="x-none" w:eastAsia="x-none"/>
        </w:rPr>
      </w:pPr>
      <w:bookmarkStart w:id="103" w:name="_Ref407038394"/>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2</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7</w:t>
      </w:r>
      <w:r>
        <w:rPr>
          <w:rStyle w:val="afff5"/>
        </w:rPr>
        <w:fldChar w:fldCharType="end"/>
      </w:r>
      <w:bookmarkEnd w:id="103"/>
      <w:r w:rsidR="002B5C32" w:rsidRPr="002B5C32">
        <w:rPr>
          <w:b/>
          <w:bCs/>
          <w:lang w:val="x-none" w:eastAsia="x-none"/>
        </w:rPr>
        <w:t xml:space="preserve"> </w:t>
      </w:r>
      <w:r w:rsidR="002B5C32" w:rsidRPr="002B5C32">
        <w:rPr>
          <w:lang w:val="x-none" w:eastAsia="x-none"/>
        </w:rPr>
        <w:t>Требования к каналам связи</w:t>
      </w:r>
    </w:p>
    <w:tbl>
      <w:tblPr>
        <w:tblW w:w="9365" w:type="dxa"/>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44"/>
        <w:gridCol w:w="5921"/>
      </w:tblGrid>
      <w:tr w:rsidR="002B5C32" w:rsidRPr="002B5C32" w14:paraId="4EC9A487" w14:textId="77777777" w:rsidTr="003028C1">
        <w:trPr>
          <w:cantSplit/>
          <w:tblHeader/>
        </w:trPr>
        <w:tc>
          <w:tcPr>
            <w:tcW w:w="3444" w:type="dxa"/>
            <w:shd w:val="pct15" w:color="auto" w:fill="auto"/>
          </w:tcPr>
          <w:p w14:paraId="5E5409CF"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lastRenderedPageBreak/>
              <w:t>Канал связи</w:t>
            </w:r>
          </w:p>
        </w:tc>
        <w:tc>
          <w:tcPr>
            <w:tcW w:w="5921" w:type="dxa"/>
            <w:shd w:val="pct15" w:color="auto" w:fill="auto"/>
          </w:tcPr>
          <w:p w14:paraId="5909247D" w14:textId="77777777" w:rsidR="002B5C32" w:rsidRPr="002B5C32" w:rsidRDefault="002B5C32" w:rsidP="00FA3EAE">
            <w:pPr>
              <w:keepNext/>
              <w:keepLines/>
              <w:spacing w:before="60" w:after="80"/>
              <w:ind w:firstLine="0"/>
              <w:jc w:val="center"/>
              <w:rPr>
                <w:b/>
                <w:bCs/>
                <w:sz w:val="22"/>
                <w:szCs w:val="18"/>
              </w:rPr>
            </w:pPr>
            <w:r w:rsidRPr="002B5C32">
              <w:rPr>
                <w:b/>
                <w:bCs/>
                <w:sz w:val="22"/>
                <w:szCs w:val="18"/>
              </w:rPr>
              <w:t>Требование</w:t>
            </w:r>
          </w:p>
        </w:tc>
      </w:tr>
      <w:tr w:rsidR="002B5C32" w:rsidRPr="002B5C32" w14:paraId="1C4FCD14" w14:textId="77777777" w:rsidTr="003028C1">
        <w:trPr>
          <w:cantSplit/>
        </w:trPr>
        <w:tc>
          <w:tcPr>
            <w:tcW w:w="3444" w:type="dxa"/>
            <w:shd w:val="clear" w:color="auto" w:fill="auto"/>
          </w:tcPr>
          <w:p w14:paraId="28B9B612" w14:textId="77777777" w:rsidR="002B5C32" w:rsidRPr="002B5C32" w:rsidRDefault="002B5C32" w:rsidP="00FA3EAE">
            <w:pPr>
              <w:keepNext/>
              <w:keepLines/>
              <w:spacing w:before="40" w:after="80"/>
              <w:ind w:firstLine="0"/>
              <w:jc w:val="left"/>
              <w:rPr>
                <w:bCs/>
                <w:sz w:val="22"/>
                <w:szCs w:val="18"/>
              </w:rPr>
            </w:pPr>
            <w:r w:rsidRPr="002B5C32">
              <w:rPr>
                <w:bCs/>
                <w:sz w:val="22"/>
                <w:szCs w:val="18"/>
              </w:rPr>
              <w:t>Сервер приложений – сервер СУБД</w:t>
            </w:r>
          </w:p>
        </w:tc>
        <w:tc>
          <w:tcPr>
            <w:tcW w:w="5921" w:type="dxa"/>
            <w:shd w:val="clear" w:color="auto" w:fill="auto"/>
          </w:tcPr>
          <w:p w14:paraId="778AA102" w14:textId="77777777" w:rsidR="002B5C32" w:rsidRPr="002B5C32" w:rsidRDefault="002B5C32" w:rsidP="00FA3EAE">
            <w:pPr>
              <w:keepNext/>
              <w:keepLines/>
              <w:spacing w:before="40" w:after="80"/>
              <w:ind w:firstLine="0"/>
              <w:jc w:val="left"/>
              <w:rPr>
                <w:bCs/>
                <w:sz w:val="22"/>
                <w:szCs w:val="18"/>
              </w:rPr>
            </w:pPr>
            <w:r w:rsidRPr="002B5C32">
              <w:rPr>
                <w:bCs/>
                <w:sz w:val="22"/>
                <w:szCs w:val="18"/>
              </w:rPr>
              <w:t>Не ниже 1000Мбит/с сервер приложений и сервер СУБД должны находиться в одной подсети</w:t>
            </w:r>
          </w:p>
        </w:tc>
      </w:tr>
      <w:tr w:rsidR="002B5C32" w:rsidRPr="002B5C32" w14:paraId="4E22E9F5" w14:textId="77777777" w:rsidTr="003028C1">
        <w:trPr>
          <w:cantSplit/>
        </w:trPr>
        <w:tc>
          <w:tcPr>
            <w:tcW w:w="3444" w:type="dxa"/>
            <w:shd w:val="clear" w:color="auto" w:fill="auto"/>
          </w:tcPr>
          <w:p w14:paraId="762691B3" w14:textId="65A41BB6" w:rsidR="002B5C32" w:rsidRPr="002B5C32" w:rsidRDefault="002B5C32" w:rsidP="00FA3EAE">
            <w:pPr>
              <w:keepNext/>
              <w:keepLines/>
              <w:spacing w:before="40" w:after="80"/>
              <w:ind w:firstLine="0"/>
              <w:jc w:val="left"/>
              <w:rPr>
                <w:bCs/>
                <w:sz w:val="22"/>
                <w:szCs w:val="18"/>
              </w:rPr>
            </w:pPr>
            <w:r w:rsidRPr="002B5C32">
              <w:rPr>
                <w:bCs/>
                <w:sz w:val="22"/>
                <w:szCs w:val="18"/>
              </w:rPr>
              <w:t>Сервер реестра-</w:t>
            </w:r>
            <w:r w:rsidR="003028C1">
              <w:rPr>
                <w:bCs/>
                <w:sz w:val="22"/>
                <w:szCs w:val="18"/>
              </w:rPr>
              <w:t>клиентская часть</w:t>
            </w:r>
          </w:p>
        </w:tc>
        <w:tc>
          <w:tcPr>
            <w:tcW w:w="5921" w:type="dxa"/>
            <w:shd w:val="clear" w:color="auto" w:fill="auto"/>
          </w:tcPr>
          <w:p w14:paraId="40B07FC8" w14:textId="77777777" w:rsidR="002B5C32" w:rsidRPr="002B5C32" w:rsidRDefault="002B5C32" w:rsidP="00FA3EAE">
            <w:pPr>
              <w:keepNext/>
              <w:keepLines/>
              <w:spacing w:before="40" w:after="80"/>
              <w:ind w:firstLine="0"/>
              <w:jc w:val="left"/>
              <w:rPr>
                <w:bCs/>
                <w:sz w:val="22"/>
                <w:szCs w:val="18"/>
              </w:rPr>
            </w:pPr>
            <w:r w:rsidRPr="002B5C32">
              <w:rPr>
                <w:bCs/>
                <w:sz w:val="22"/>
                <w:szCs w:val="18"/>
              </w:rPr>
              <w:t>Не ниже 1 Мбит/с</w:t>
            </w:r>
          </w:p>
        </w:tc>
      </w:tr>
    </w:tbl>
    <w:p w14:paraId="2C762EBA" w14:textId="77777777" w:rsidR="002B5C32" w:rsidRPr="002B5C32" w:rsidRDefault="002B5C32" w:rsidP="00FA3EAE">
      <w:pPr>
        <w:keepNext/>
        <w:keepLines/>
        <w:ind w:firstLine="0"/>
      </w:pPr>
    </w:p>
    <w:p w14:paraId="4CEB5D6D" w14:textId="77777777" w:rsidR="00C67A70" w:rsidRDefault="00C67A70" w:rsidP="00FA3EAE">
      <w:pPr>
        <w:keepNext/>
        <w:keepLines/>
      </w:pPr>
    </w:p>
    <w:p w14:paraId="7C6BFFDA" w14:textId="77777777" w:rsidR="002B5C32" w:rsidRPr="00383133" w:rsidRDefault="002B5C32" w:rsidP="00FA3EAE">
      <w:pPr>
        <w:keepNext/>
        <w:keepLines/>
        <w:sectPr w:rsidR="002B5C32" w:rsidRPr="00383133" w:rsidSect="00E06AAF">
          <w:pgSz w:w="11906" w:h="16838"/>
          <w:pgMar w:top="1134" w:right="851" w:bottom="1134" w:left="1701" w:header="709" w:footer="709" w:gutter="0"/>
          <w:cols w:space="708"/>
          <w:docGrid w:linePitch="360"/>
        </w:sectPr>
      </w:pPr>
    </w:p>
    <w:p w14:paraId="5643458E" w14:textId="77777777" w:rsidR="00D23830" w:rsidRPr="002B2CAE" w:rsidRDefault="00D935B2" w:rsidP="009E5E11">
      <w:pPr>
        <w:pStyle w:val="1"/>
      </w:pPr>
      <w:bookmarkStart w:id="104" w:name="_Toc226200974"/>
      <w:bookmarkStart w:id="105" w:name="_Toc245533115"/>
      <w:bookmarkStart w:id="106" w:name="_Ref24210854"/>
      <w:bookmarkStart w:id="107" w:name="_Toc389471207"/>
      <w:bookmarkStart w:id="108" w:name="_Toc525226394"/>
      <w:bookmarkEnd w:id="55"/>
      <w:r>
        <w:lastRenderedPageBreak/>
        <w:t>Подготовка к работе</w:t>
      </w:r>
      <w:bookmarkStart w:id="109" w:name="_HTML_PODGOTOVKA_K_RABOTE"/>
      <w:bookmarkEnd w:id="104"/>
      <w:bookmarkEnd w:id="105"/>
      <w:bookmarkEnd w:id="106"/>
      <w:bookmarkEnd w:id="107"/>
      <w:bookmarkEnd w:id="109"/>
      <w:bookmarkEnd w:id="108"/>
    </w:p>
    <w:p w14:paraId="6DD0400F" w14:textId="77777777" w:rsidR="007707FC" w:rsidRDefault="007707FC" w:rsidP="009E5E11">
      <w:pPr>
        <w:pStyle w:val="22"/>
      </w:pPr>
      <w:bookmarkStart w:id="110" w:name="_Toc363205355"/>
      <w:bookmarkStart w:id="111" w:name="_Toc389471208"/>
      <w:bookmarkStart w:id="112" w:name="_Toc525226395"/>
      <w:bookmarkStart w:id="113" w:name="_Toc245533116"/>
      <w:r>
        <w:t>Состав и содержание дистрибутивного носителя данных</w:t>
      </w:r>
      <w:bookmarkEnd w:id="110"/>
      <w:bookmarkEnd w:id="111"/>
      <w:bookmarkEnd w:id="112"/>
    </w:p>
    <w:p w14:paraId="693679BB" w14:textId="1ACC08E1" w:rsidR="007707FC" w:rsidRDefault="007707FC" w:rsidP="00FA3EAE">
      <w:pPr>
        <w:keepNext/>
        <w:keepLines/>
        <w:rPr>
          <w:lang w:eastAsia="x-none"/>
        </w:rPr>
      </w:pPr>
      <w:r>
        <w:rPr>
          <w:lang w:eastAsia="x-none"/>
        </w:rPr>
        <w:t xml:space="preserve">Рабочие места пользователей </w:t>
      </w:r>
      <w:r w:rsidR="00945324">
        <w:rPr>
          <w:lang w:eastAsia="x-none"/>
        </w:rPr>
        <w:t>Системы</w:t>
      </w:r>
      <w:r>
        <w:rPr>
          <w:lang w:eastAsia="x-none"/>
        </w:rPr>
        <w:t xml:space="preserve"> не требуют </w:t>
      </w:r>
      <w:r w:rsidR="00945324">
        <w:rPr>
          <w:lang w:eastAsia="x-none"/>
        </w:rPr>
        <w:t xml:space="preserve">ее </w:t>
      </w:r>
      <w:r>
        <w:rPr>
          <w:lang w:eastAsia="x-none"/>
        </w:rPr>
        <w:t>разворачивания из дистрибутива.</w:t>
      </w:r>
    </w:p>
    <w:p w14:paraId="69E8E58E" w14:textId="77777777" w:rsidR="007707FC" w:rsidRDefault="007707FC" w:rsidP="009E5E11">
      <w:pPr>
        <w:pStyle w:val="22"/>
      </w:pPr>
      <w:bookmarkStart w:id="114" w:name="_Toc363205356"/>
      <w:bookmarkStart w:id="115" w:name="_Toc389471209"/>
      <w:bookmarkStart w:id="116" w:name="_Toc525226396"/>
      <w:r>
        <w:t>Порядок загрузки данных и программ</w:t>
      </w:r>
      <w:bookmarkEnd w:id="114"/>
      <w:bookmarkEnd w:id="115"/>
      <w:bookmarkEnd w:id="116"/>
    </w:p>
    <w:p w14:paraId="26BB64A2" w14:textId="1AEC9C54" w:rsidR="007707FC" w:rsidRPr="00220441" w:rsidRDefault="007707FC" w:rsidP="00FA3EAE">
      <w:pPr>
        <w:keepNext/>
        <w:keepLines/>
      </w:pPr>
      <w:r>
        <w:t xml:space="preserve">Для обеспечения правильной работы </w:t>
      </w:r>
      <w:r w:rsidR="00945324">
        <w:t>Системы</w:t>
      </w:r>
      <w:r>
        <w:t xml:space="preserve"> необходимо настроить рабочее место, работу операционной системы, сети </w:t>
      </w:r>
      <w:r w:rsidR="00C45DAE">
        <w:t>Интернет</w:t>
      </w:r>
      <w:r w:rsidRPr="00AC77F9">
        <w:t xml:space="preserve"> </w:t>
      </w:r>
      <w:r>
        <w:t xml:space="preserve">и </w:t>
      </w:r>
      <w:r w:rsidR="00FE31FF">
        <w:t>других технических средств,</w:t>
      </w:r>
      <w:r>
        <w:t xml:space="preserve"> и программного обеспечения в соответствии с требованиями к программному обеспечению клиентских рабочих мест.</w:t>
      </w:r>
      <w:r w:rsidR="00220441" w:rsidRPr="00220441">
        <w:t xml:space="preserve"> </w:t>
      </w:r>
      <w:r w:rsidR="00220441">
        <w:t xml:space="preserve">Для работы с сертификатами необходимо установить Крипто Про или </w:t>
      </w:r>
      <w:r w:rsidR="00220441">
        <w:rPr>
          <w:lang w:val="en-US"/>
        </w:rPr>
        <w:t>ViPNet</w:t>
      </w:r>
      <w:r w:rsidR="00220441" w:rsidRPr="00220441">
        <w:t>.</w:t>
      </w:r>
    </w:p>
    <w:p w14:paraId="7E1071D7" w14:textId="402D3890" w:rsidR="007707FC" w:rsidRDefault="007707FC" w:rsidP="00FA3EAE">
      <w:pPr>
        <w:keepNext/>
        <w:keepLines/>
      </w:pPr>
      <w:r>
        <w:t xml:space="preserve">Перед началом работы с </w:t>
      </w:r>
      <w:r w:rsidR="00945324">
        <w:t>Системой</w:t>
      </w:r>
      <w:r>
        <w:t xml:space="preserve"> на рабочем месте пользователя необходимо выполнить следующие действия:</w:t>
      </w:r>
    </w:p>
    <w:p w14:paraId="57EC40E3" w14:textId="2DF40F66" w:rsidR="007707FC" w:rsidRDefault="007707FC" w:rsidP="00A628B4">
      <w:pPr>
        <w:pStyle w:val="afb"/>
        <w:keepNext/>
        <w:keepLines/>
        <w:numPr>
          <w:ilvl w:val="0"/>
          <w:numId w:val="361"/>
        </w:numPr>
      </w:pPr>
      <w:r>
        <w:t xml:space="preserve">В строке веб-браузера ввести </w:t>
      </w:r>
      <w:r>
        <w:rPr>
          <w:lang w:val="en-US"/>
        </w:rPr>
        <w:t>URL</w:t>
      </w:r>
      <w:r w:rsidRPr="00AC77F9">
        <w:t>-</w:t>
      </w:r>
      <w:r>
        <w:t xml:space="preserve">адрес, указанный Администратором, после чего отобразится окно для входа в </w:t>
      </w:r>
      <w:r w:rsidR="00945324">
        <w:t>Систему</w:t>
      </w:r>
      <w:r w:rsidR="00490A71">
        <w:t xml:space="preserve"> (</w:t>
      </w:r>
      <w:r w:rsidR="00B43CC5">
        <w:t xml:space="preserve">см. </w:t>
      </w:r>
      <w:r w:rsidR="00B43CC5" w:rsidRPr="00703D2C">
        <w:rPr>
          <w:rStyle w:val="afff9"/>
        </w:rPr>
        <w:fldChar w:fldCharType="begin"/>
      </w:r>
      <w:r w:rsidR="00B43CC5" w:rsidRPr="00703D2C">
        <w:rPr>
          <w:rStyle w:val="afff9"/>
        </w:rPr>
        <w:instrText xml:space="preserve"> REF _Ref363205395 \h </w:instrText>
      </w:r>
      <w:r w:rsidR="00B43CC5">
        <w:rPr>
          <w:rStyle w:val="afff9"/>
        </w:rPr>
        <w:instrText xml:space="preserve"> \* MERGEFORMAT </w:instrText>
      </w:r>
      <w:r w:rsidR="00B43CC5" w:rsidRPr="00703D2C">
        <w:rPr>
          <w:rStyle w:val="afff9"/>
        </w:rPr>
      </w:r>
      <w:r w:rsidR="00B43CC5" w:rsidRPr="00703D2C">
        <w:rPr>
          <w:rStyle w:val="afff9"/>
        </w:rPr>
        <w:fldChar w:fldCharType="separate"/>
      </w:r>
      <w:r w:rsidR="00550346" w:rsidRPr="00550346">
        <w:rPr>
          <w:rStyle w:val="afff9"/>
        </w:rPr>
        <w:t>Рисунок 3.1</w:t>
      </w:r>
      <w:r w:rsidR="00B43CC5" w:rsidRPr="00703D2C">
        <w:rPr>
          <w:rStyle w:val="afff9"/>
        </w:rPr>
        <w:fldChar w:fldCharType="end"/>
      </w:r>
      <w:r w:rsidR="00490A71">
        <w:t>).</w:t>
      </w:r>
    </w:p>
    <w:p w14:paraId="1D822101" w14:textId="77777777" w:rsidR="007707FC" w:rsidRDefault="00AF0514" w:rsidP="00FA3EAE">
      <w:pPr>
        <w:keepNext/>
        <w:keepLines/>
        <w:ind w:firstLine="0"/>
        <w:jc w:val="center"/>
        <w:rPr>
          <w:noProof/>
        </w:rPr>
      </w:pPr>
      <w:r w:rsidRPr="0075006D">
        <w:rPr>
          <w:noProof/>
        </w:rPr>
        <w:drawing>
          <wp:inline distT="0" distB="0" distL="0" distR="0" wp14:anchorId="4312853F" wp14:editId="16A25DB1">
            <wp:extent cx="3985460" cy="28575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85460" cy="2857500"/>
                    </a:xfrm>
                    <a:prstGeom prst="rect">
                      <a:avLst/>
                    </a:prstGeom>
                    <a:noFill/>
                    <a:ln>
                      <a:noFill/>
                    </a:ln>
                  </pic:spPr>
                </pic:pic>
              </a:graphicData>
            </a:graphic>
          </wp:inline>
        </w:drawing>
      </w:r>
    </w:p>
    <w:p w14:paraId="2438E35B" w14:textId="1D08D8D3" w:rsidR="007707FC" w:rsidRPr="00382561" w:rsidRDefault="00AF282D" w:rsidP="00FA3EAE">
      <w:pPr>
        <w:keepNext/>
        <w:keepLines/>
        <w:ind w:firstLine="0"/>
        <w:jc w:val="center"/>
        <w:rPr>
          <w:lang w:eastAsia="x-none"/>
        </w:rPr>
      </w:pPr>
      <w:bookmarkStart w:id="117" w:name="_Ref363205395"/>
      <w:r>
        <w:rPr>
          <w:rStyle w:val="afff5"/>
        </w:rPr>
        <w:t>Рисунок</w:t>
      </w:r>
      <w:r w:rsidR="007707FC" w:rsidRPr="00382561">
        <w:rPr>
          <w:rStyle w:val="afff5"/>
        </w:rPr>
        <w:t> </w:t>
      </w:r>
      <w:r w:rsidR="007707FC" w:rsidRPr="00382561">
        <w:rPr>
          <w:rStyle w:val="afff5"/>
        </w:rPr>
        <w:fldChar w:fldCharType="begin"/>
      </w:r>
      <w:r w:rsidR="007707FC" w:rsidRPr="00382561">
        <w:rPr>
          <w:rStyle w:val="afff5"/>
        </w:rPr>
        <w:instrText xml:space="preserve"> STYLEREF 1 \s </w:instrText>
      </w:r>
      <w:r w:rsidR="007707FC" w:rsidRPr="00382561">
        <w:rPr>
          <w:rStyle w:val="afff5"/>
        </w:rPr>
        <w:fldChar w:fldCharType="separate"/>
      </w:r>
      <w:r w:rsidR="00550346">
        <w:rPr>
          <w:rStyle w:val="afff5"/>
          <w:noProof/>
        </w:rPr>
        <w:t>3</w:t>
      </w:r>
      <w:r w:rsidR="007707FC" w:rsidRPr="00382561">
        <w:rPr>
          <w:rStyle w:val="afff5"/>
        </w:rPr>
        <w:fldChar w:fldCharType="end"/>
      </w:r>
      <w:r w:rsidR="007707FC" w:rsidRPr="00382561">
        <w:rPr>
          <w:rStyle w:val="afff5"/>
        </w:rPr>
        <w:t>.</w:t>
      </w:r>
      <w:r w:rsidR="007707FC" w:rsidRPr="00382561">
        <w:rPr>
          <w:rStyle w:val="afff5"/>
        </w:rPr>
        <w:fldChar w:fldCharType="begin"/>
      </w:r>
      <w:r w:rsidR="007707FC" w:rsidRPr="00382561">
        <w:rPr>
          <w:rStyle w:val="afff5"/>
        </w:rPr>
        <w:instrText xml:space="preserve"> SEQ Рис. \* ARABIC \s 1 </w:instrText>
      </w:r>
      <w:r w:rsidR="007707FC" w:rsidRPr="00382561">
        <w:rPr>
          <w:rStyle w:val="afff5"/>
        </w:rPr>
        <w:fldChar w:fldCharType="separate"/>
      </w:r>
      <w:r w:rsidR="00550346">
        <w:rPr>
          <w:rStyle w:val="afff5"/>
          <w:noProof/>
        </w:rPr>
        <w:t>1</w:t>
      </w:r>
      <w:r w:rsidR="007707FC" w:rsidRPr="00382561">
        <w:rPr>
          <w:rStyle w:val="afff5"/>
        </w:rPr>
        <w:fldChar w:fldCharType="end"/>
      </w:r>
      <w:bookmarkEnd w:id="117"/>
      <w:r w:rsidR="007707FC" w:rsidRPr="00382561">
        <w:t xml:space="preserve"> – Окно для входа в </w:t>
      </w:r>
      <w:r w:rsidR="00945324">
        <w:t>Систему</w:t>
      </w:r>
    </w:p>
    <w:p w14:paraId="3576D22E" w14:textId="77777777" w:rsidR="007707FC" w:rsidRDefault="007707FC" w:rsidP="00FA3EAE">
      <w:pPr>
        <w:keepNext/>
        <w:keepLines/>
      </w:pPr>
    </w:p>
    <w:p w14:paraId="2A6A0A6D" w14:textId="49E50508" w:rsidR="007707FC" w:rsidRDefault="007707FC" w:rsidP="00A628B4">
      <w:pPr>
        <w:pStyle w:val="afb"/>
        <w:keepNext/>
        <w:keepLines/>
        <w:numPr>
          <w:ilvl w:val="0"/>
          <w:numId w:val="361"/>
        </w:numPr>
      </w:pPr>
      <w:r>
        <w:t xml:space="preserve">Для входа </w:t>
      </w:r>
      <w:r w:rsidR="00945324">
        <w:t xml:space="preserve">в Систему </w:t>
      </w:r>
      <w:r>
        <w:t xml:space="preserve">на странице авторизации следует ввести </w:t>
      </w:r>
      <w:r w:rsidRPr="00703D2C">
        <w:rPr>
          <w:b/>
        </w:rPr>
        <w:t>Логин</w:t>
      </w:r>
      <w:r>
        <w:t xml:space="preserve"> и </w:t>
      </w:r>
      <w:r w:rsidRPr="00703D2C">
        <w:rPr>
          <w:b/>
        </w:rPr>
        <w:t>Пароль</w:t>
      </w:r>
      <w:r>
        <w:t xml:space="preserve"> пользователя </w:t>
      </w:r>
      <w:r w:rsidR="00945324">
        <w:t>Системы</w:t>
      </w:r>
      <w:r>
        <w:t>. Сотрудники органов власти вводят логин пароль, предоставленные им Администратором.</w:t>
      </w:r>
    </w:p>
    <w:p w14:paraId="411EB7A9" w14:textId="33AA2581" w:rsidR="007707FC" w:rsidRPr="00703D2C" w:rsidRDefault="007707FC" w:rsidP="00A628B4">
      <w:pPr>
        <w:pStyle w:val="afb"/>
        <w:keepNext/>
        <w:keepLines/>
        <w:numPr>
          <w:ilvl w:val="0"/>
          <w:numId w:val="361"/>
        </w:numPr>
      </w:pPr>
      <w:r w:rsidRPr="00703D2C">
        <w:lastRenderedPageBreak/>
        <w:t xml:space="preserve">После ввода параметров авторизации необходимо нажать кнопку </w:t>
      </w:r>
      <w:r w:rsidRPr="00703D2C">
        <w:rPr>
          <w:b/>
        </w:rPr>
        <w:t>Войти</w:t>
      </w:r>
      <w:r w:rsidRPr="00703D2C">
        <w:t>.</w:t>
      </w:r>
      <w:r>
        <w:t xml:space="preserve"> </w:t>
      </w:r>
      <w:r w:rsidRPr="00703D2C">
        <w:t xml:space="preserve">При правильно введенных значениях логина и пароля загрузится главная страница </w:t>
      </w:r>
      <w:r w:rsidR="00945324">
        <w:t>Системы</w:t>
      </w:r>
      <w:r w:rsidRPr="00703D2C">
        <w:t>. Если логин и</w:t>
      </w:r>
      <w:r w:rsidR="00EA5547">
        <w:t>ли</w:t>
      </w:r>
      <w:r w:rsidRPr="00703D2C">
        <w:t xml:space="preserve"> пароль </w:t>
      </w:r>
      <w:r w:rsidR="00EA5547">
        <w:t>был введен</w:t>
      </w:r>
      <w:r w:rsidRPr="00703D2C">
        <w:t xml:space="preserve"> неверно, то программа </w:t>
      </w:r>
      <w:r w:rsidR="00EA5547">
        <w:t>выдаст</w:t>
      </w:r>
      <w:r w:rsidRPr="00703D2C">
        <w:t xml:space="preserve"> соответствующее сообщение и предоставит возможность ввести </w:t>
      </w:r>
      <w:r w:rsidR="00EA5547">
        <w:t>его</w:t>
      </w:r>
      <w:r w:rsidRPr="00703D2C">
        <w:t xml:space="preserve"> еще раз</w:t>
      </w:r>
      <w:r w:rsidR="00EE1C35">
        <w:t xml:space="preserve"> (см. </w:t>
      </w:r>
      <w:r w:rsidR="00EE1C35" w:rsidRPr="00977B8E">
        <w:rPr>
          <w:rStyle w:val="afff9"/>
        </w:rPr>
        <w:fldChar w:fldCharType="begin"/>
      </w:r>
      <w:r w:rsidR="00EE1C35" w:rsidRPr="00977B8E">
        <w:rPr>
          <w:rStyle w:val="afff9"/>
        </w:rPr>
        <w:instrText xml:space="preserve"> REF _Ref407014543 \h </w:instrText>
      </w:r>
      <w:r w:rsidR="00EE1C35" w:rsidRPr="00D15FD9">
        <w:rPr>
          <w:rStyle w:val="afff9"/>
        </w:rPr>
        <w:instrText xml:space="preserve"> \* MERGEFORMAT </w:instrText>
      </w:r>
      <w:r w:rsidR="00EE1C35" w:rsidRPr="00977B8E">
        <w:rPr>
          <w:rStyle w:val="afff9"/>
        </w:rPr>
      </w:r>
      <w:r w:rsidR="00EE1C35" w:rsidRPr="00977B8E">
        <w:rPr>
          <w:rStyle w:val="afff9"/>
        </w:rPr>
        <w:fldChar w:fldCharType="separate"/>
      </w:r>
      <w:r w:rsidR="00550346" w:rsidRPr="00550346">
        <w:rPr>
          <w:rStyle w:val="afff9"/>
        </w:rPr>
        <w:t>Рисунок 3.2</w:t>
      </w:r>
      <w:r w:rsidR="00EE1C35" w:rsidRPr="00977B8E">
        <w:rPr>
          <w:rStyle w:val="afff9"/>
        </w:rPr>
        <w:fldChar w:fldCharType="end"/>
      </w:r>
      <w:r w:rsidR="00EE1C35">
        <w:t>).</w:t>
      </w:r>
    </w:p>
    <w:p w14:paraId="5278B3D9" w14:textId="77777777" w:rsidR="007707FC" w:rsidRDefault="00AF0514" w:rsidP="00FA3EAE">
      <w:pPr>
        <w:keepNext/>
        <w:keepLines/>
        <w:ind w:firstLine="0"/>
        <w:jc w:val="center"/>
        <w:rPr>
          <w:noProof/>
        </w:rPr>
      </w:pPr>
      <w:r w:rsidRPr="000B6F7D">
        <w:rPr>
          <w:noProof/>
        </w:rPr>
        <w:drawing>
          <wp:inline distT="0" distB="0" distL="0" distR="0" wp14:anchorId="388E9A74" wp14:editId="0B3D1BDE">
            <wp:extent cx="3989183" cy="28575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989183" cy="2857500"/>
                    </a:xfrm>
                    <a:prstGeom prst="rect">
                      <a:avLst/>
                    </a:prstGeom>
                    <a:noFill/>
                    <a:ln>
                      <a:noFill/>
                    </a:ln>
                  </pic:spPr>
                </pic:pic>
              </a:graphicData>
            </a:graphic>
          </wp:inline>
        </w:drawing>
      </w:r>
    </w:p>
    <w:p w14:paraId="7B98636B" w14:textId="23837950" w:rsidR="007707FC" w:rsidRPr="00382561" w:rsidRDefault="00AF282D" w:rsidP="00FA3EAE">
      <w:pPr>
        <w:keepNext/>
        <w:keepLines/>
        <w:ind w:firstLine="0"/>
        <w:jc w:val="center"/>
        <w:rPr>
          <w:lang w:eastAsia="x-none"/>
        </w:rPr>
      </w:pPr>
      <w:bookmarkStart w:id="118" w:name="_Ref407014543"/>
      <w:r>
        <w:rPr>
          <w:rStyle w:val="afff5"/>
        </w:rPr>
        <w:t>Рисунок</w:t>
      </w:r>
      <w:r w:rsidR="007707FC" w:rsidRPr="00382561">
        <w:rPr>
          <w:rStyle w:val="afff5"/>
        </w:rPr>
        <w:t> </w:t>
      </w:r>
      <w:r w:rsidR="007707FC" w:rsidRPr="00382561">
        <w:rPr>
          <w:rStyle w:val="afff5"/>
        </w:rPr>
        <w:fldChar w:fldCharType="begin"/>
      </w:r>
      <w:r w:rsidR="007707FC" w:rsidRPr="00382561">
        <w:rPr>
          <w:rStyle w:val="afff5"/>
        </w:rPr>
        <w:instrText xml:space="preserve"> STYLEREF 1 \s </w:instrText>
      </w:r>
      <w:r w:rsidR="007707FC" w:rsidRPr="00382561">
        <w:rPr>
          <w:rStyle w:val="afff5"/>
        </w:rPr>
        <w:fldChar w:fldCharType="separate"/>
      </w:r>
      <w:r w:rsidR="00550346">
        <w:rPr>
          <w:rStyle w:val="afff5"/>
          <w:noProof/>
        </w:rPr>
        <w:t>3</w:t>
      </w:r>
      <w:r w:rsidR="007707FC" w:rsidRPr="00382561">
        <w:rPr>
          <w:rStyle w:val="afff5"/>
        </w:rPr>
        <w:fldChar w:fldCharType="end"/>
      </w:r>
      <w:r w:rsidR="007707FC" w:rsidRPr="00382561">
        <w:rPr>
          <w:rStyle w:val="afff5"/>
        </w:rPr>
        <w:t>.</w:t>
      </w:r>
      <w:r w:rsidR="007707FC" w:rsidRPr="00382561">
        <w:rPr>
          <w:rStyle w:val="afff5"/>
        </w:rPr>
        <w:fldChar w:fldCharType="begin"/>
      </w:r>
      <w:r w:rsidR="007707FC" w:rsidRPr="00382561">
        <w:rPr>
          <w:rStyle w:val="afff5"/>
        </w:rPr>
        <w:instrText xml:space="preserve"> SEQ Рис. \* ARABIC \s 1 </w:instrText>
      </w:r>
      <w:r w:rsidR="007707FC" w:rsidRPr="00382561">
        <w:rPr>
          <w:rStyle w:val="afff5"/>
        </w:rPr>
        <w:fldChar w:fldCharType="separate"/>
      </w:r>
      <w:r w:rsidR="00550346">
        <w:rPr>
          <w:rStyle w:val="afff5"/>
          <w:noProof/>
        </w:rPr>
        <w:t>2</w:t>
      </w:r>
      <w:r w:rsidR="007707FC" w:rsidRPr="00382561">
        <w:rPr>
          <w:rStyle w:val="afff5"/>
        </w:rPr>
        <w:fldChar w:fldCharType="end"/>
      </w:r>
      <w:bookmarkEnd w:id="118"/>
      <w:r w:rsidR="007707FC" w:rsidRPr="00382561">
        <w:t xml:space="preserve"> – Окно для входа </w:t>
      </w:r>
      <w:r w:rsidR="002C15CE" w:rsidRPr="002C15CE">
        <w:t>в Систему</w:t>
      </w:r>
    </w:p>
    <w:p w14:paraId="202B0D0A" w14:textId="77777777" w:rsidR="007707FC" w:rsidRPr="00AC77F9" w:rsidRDefault="007707FC" w:rsidP="00FA3EAE">
      <w:pPr>
        <w:keepNext/>
        <w:keepLines/>
      </w:pPr>
    </w:p>
    <w:p w14:paraId="2E9FF434" w14:textId="03409314" w:rsidR="007707FC" w:rsidRDefault="007707FC" w:rsidP="00A628B4">
      <w:pPr>
        <w:pStyle w:val="afb"/>
        <w:keepNext/>
        <w:keepLines/>
        <w:numPr>
          <w:ilvl w:val="0"/>
          <w:numId w:val="361"/>
        </w:numPr>
      </w:pPr>
      <w:r>
        <w:t xml:space="preserve">Убедиться, что вход выполнен правильно и открыта главная страница </w:t>
      </w:r>
      <w:r w:rsidR="00945324">
        <w:t>Системы</w:t>
      </w:r>
      <w:r>
        <w:t>.</w:t>
      </w:r>
    </w:p>
    <w:p w14:paraId="496831E0" w14:textId="77777777" w:rsidR="007707FC" w:rsidRDefault="007707FC" w:rsidP="009E5E11">
      <w:pPr>
        <w:pStyle w:val="22"/>
      </w:pPr>
      <w:bookmarkStart w:id="119" w:name="_Toc363205357"/>
      <w:bookmarkStart w:id="120" w:name="_Toc389471210"/>
      <w:bookmarkStart w:id="121" w:name="_Toc525226397"/>
      <w:r>
        <w:t>Порядок проверки работоспособности</w:t>
      </w:r>
      <w:bookmarkEnd w:id="119"/>
      <w:bookmarkEnd w:id="120"/>
      <w:bookmarkEnd w:id="121"/>
    </w:p>
    <w:p w14:paraId="3D4E470D" w14:textId="34727507" w:rsidR="007707FC" w:rsidRPr="00703D2C" w:rsidRDefault="007707FC" w:rsidP="00FA3EAE">
      <w:pPr>
        <w:keepNext/>
        <w:keepLines/>
      </w:pPr>
      <w:r w:rsidRPr="00F879FC">
        <w:t xml:space="preserve">Для проверки работоспособности </w:t>
      </w:r>
      <w:r w:rsidR="00945324">
        <w:t>Системы</w:t>
      </w:r>
      <w:r w:rsidRPr="00F879FC">
        <w:t xml:space="preserve"> следует запустить веб-браузер и в адресной строке ввести соответствующий адрес расположения </w:t>
      </w:r>
      <w:r w:rsidR="00945324">
        <w:t>Системы</w:t>
      </w:r>
      <w:r w:rsidRPr="00F879FC">
        <w:t>. В случае если данные действия произведены корректно, в веб-браузере произойдет переход на страницу входа</w:t>
      </w:r>
      <w:r>
        <w:t xml:space="preserve"> </w:t>
      </w:r>
      <w:r w:rsidR="00945324">
        <w:t>в Систему</w:t>
      </w:r>
      <w:r>
        <w:t xml:space="preserve">(см. </w:t>
      </w:r>
      <w:r w:rsidRPr="00703D2C">
        <w:rPr>
          <w:rStyle w:val="afff9"/>
        </w:rPr>
        <w:fldChar w:fldCharType="begin"/>
      </w:r>
      <w:r w:rsidRPr="00703D2C">
        <w:rPr>
          <w:rStyle w:val="afff9"/>
        </w:rPr>
        <w:instrText xml:space="preserve"> REF _Ref363205395 \h </w:instrText>
      </w:r>
      <w:r>
        <w:rPr>
          <w:rStyle w:val="afff9"/>
        </w:rPr>
        <w:instrText xml:space="preserve"> \* MERGEFORMAT </w:instrText>
      </w:r>
      <w:r w:rsidRPr="00703D2C">
        <w:rPr>
          <w:rStyle w:val="afff9"/>
        </w:rPr>
      </w:r>
      <w:r w:rsidRPr="00703D2C">
        <w:rPr>
          <w:rStyle w:val="afff9"/>
        </w:rPr>
        <w:fldChar w:fldCharType="separate"/>
      </w:r>
      <w:r w:rsidR="00550346" w:rsidRPr="00550346">
        <w:rPr>
          <w:rStyle w:val="afff9"/>
        </w:rPr>
        <w:t>Рисунок 3.1</w:t>
      </w:r>
      <w:r w:rsidRPr="00703D2C">
        <w:rPr>
          <w:rStyle w:val="afff9"/>
        </w:rPr>
        <w:fldChar w:fldCharType="end"/>
      </w:r>
      <w:r>
        <w:t>).</w:t>
      </w:r>
    </w:p>
    <w:p w14:paraId="7F088E0B" w14:textId="4CB20CCD" w:rsidR="0039089F" w:rsidRPr="00211305" w:rsidRDefault="000E5BF0" w:rsidP="009E5E11">
      <w:pPr>
        <w:pStyle w:val="22"/>
      </w:pPr>
      <w:bookmarkStart w:id="122" w:name="_Toc389471211"/>
      <w:bookmarkStart w:id="123" w:name="_Toc525226398"/>
      <w:r>
        <w:t xml:space="preserve">Знакомство </w:t>
      </w:r>
      <w:bookmarkEnd w:id="113"/>
      <w:r w:rsidR="00945324">
        <w:t>с Системой</w:t>
      </w:r>
      <w:bookmarkEnd w:id="122"/>
      <w:bookmarkEnd w:id="123"/>
    </w:p>
    <w:p w14:paraId="063E316A" w14:textId="7D75C100" w:rsidR="006C655D" w:rsidRPr="00B6401E" w:rsidRDefault="006C655D" w:rsidP="00FA3EAE">
      <w:pPr>
        <w:keepNext/>
        <w:keepLines/>
      </w:pPr>
      <w:r w:rsidRPr="006C655D">
        <w:t>Перед</w:t>
      </w:r>
      <w:r w:rsidR="000E5BF0">
        <w:t xml:space="preserve"> тем как приступить к работе </w:t>
      </w:r>
      <w:r w:rsidR="00945324">
        <w:t>с Системой</w:t>
      </w:r>
      <w:r w:rsidRPr="006C655D">
        <w:t>, необходимо ознакомиться со следующей информацией:</w:t>
      </w:r>
    </w:p>
    <w:p w14:paraId="1AFA54E6" w14:textId="6F2B2188" w:rsidR="00A779EB" w:rsidRDefault="00A779EB" w:rsidP="00A628B4">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_Ref340441330 \h  \* MERGEFORMAT </w:instrText>
      </w:r>
      <w:r>
        <w:rPr>
          <w:rStyle w:val="afff9"/>
        </w:rPr>
      </w:r>
      <w:r>
        <w:rPr>
          <w:rStyle w:val="afff9"/>
        </w:rPr>
        <w:fldChar w:fldCharType="separate"/>
      </w:r>
      <w:r w:rsidR="00550346" w:rsidRPr="00550346">
        <w:rPr>
          <w:rStyle w:val="afff9"/>
        </w:rPr>
        <w:t xml:space="preserve">Главное окно </w:t>
      </w:r>
      <w:r w:rsidR="00945324">
        <w:rPr>
          <w:rStyle w:val="afff9"/>
        </w:rPr>
        <w:t>Системы</w:t>
      </w:r>
      <w:r>
        <w:rPr>
          <w:rStyle w:val="afff9"/>
        </w:rPr>
        <w:fldChar w:fldCharType="end"/>
      </w:r>
      <w:r w:rsidRPr="000274C0">
        <w:rPr>
          <w:rStyle w:val="afff9"/>
        </w:rPr>
        <w:t>.</w:t>
      </w:r>
    </w:p>
    <w:p w14:paraId="1097C789" w14:textId="42E18CA3" w:rsidR="00A779EB" w:rsidRDefault="00A779EB" w:rsidP="00A628B4">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_Ref340441340 \h  \* MERGEFORMAT </w:instrText>
      </w:r>
      <w:r>
        <w:rPr>
          <w:rStyle w:val="afff9"/>
        </w:rPr>
      </w:r>
      <w:r>
        <w:rPr>
          <w:rStyle w:val="afff9"/>
        </w:rPr>
        <w:fldChar w:fldCharType="separate"/>
      </w:r>
      <w:r w:rsidR="00550346" w:rsidRPr="00550346">
        <w:rPr>
          <w:rStyle w:val="afff9"/>
        </w:rPr>
        <w:t xml:space="preserve">Типы форм, используемые для заполнения </w:t>
      </w:r>
      <w:r w:rsidR="00945324">
        <w:rPr>
          <w:rStyle w:val="afff9"/>
        </w:rPr>
        <w:t>Системы</w:t>
      </w:r>
      <w:r>
        <w:rPr>
          <w:rStyle w:val="afff9"/>
        </w:rPr>
        <w:fldChar w:fldCharType="end"/>
      </w:r>
      <w:r w:rsidRPr="000274C0">
        <w:rPr>
          <w:rStyle w:val="afff9"/>
        </w:rPr>
        <w:t>.</w:t>
      </w:r>
    </w:p>
    <w:p w14:paraId="29CE8D4A" w14:textId="37DEF117" w:rsidR="00A779EB" w:rsidRDefault="00A779EB" w:rsidP="00A628B4">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_Ref340441346 \h  \* MERGEFORMAT </w:instrText>
      </w:r>
      <w:r>
        <w:rPr>
          <w:rStyle w:val="afff9"/>
        </w:rPr>
      </w:r>
      <w:r>
        <w:rPr>
          <w:rStyle w:val="afff9"/>
        </w:rPr>
        <w:fldChar w:fldCharType="separate"/>
      </w:r>
      <w:r w:rsidR="00550346" w:rsidRPr="00550346">
        <w:rPr>
          <w:rStyle w:val="afff9"/>
        </w:rPr>
        <w:t xml:space="preserve">Виды полей, используемые для заполнения </w:t>
      </w:r>
      <w:r w:rsidR="00945324">
        <w:rPr>
          <w:rStyle w:val="afff9"/>
        </w:rPr>
        <w:t>Системы</w:t>
      </w:r>
      <w:r>
        <w:rPr>
          <w:rStyle w:val="afff9"/>
        </w:rPr>
        <w:fldChar w:fldCharType="end"/>
      </w:r>
      <w:r w:rsidRPr="000274C0">
        <w:rPr>
          <w:rStyle w:val="afff9"/>
        </w:rPr>
        <w:t>.</w:t>
      </w:r>
    </w:p>
    <w:p w14:paraId="740F2466" w14:textId="40F97FBA" w:rsidR="00BA6CB4" w:rsidRPr="00F1311F" w:rsidRDefault="00BA6CB4" w:rsidP="00A628B4">
      <w:pPr>
        <w:pStyle w:val="afd"/>
        <w:keepNext/>
        <w:keepLines/>
        <w:numPr>
          <w:ilvl w:val="0"/>
          <w:numId w:val="226"/>
        </w:numPr>
        <w:tabs>
          <w:tab w:val="num" w:pos="1381"/>
        </w:tabs>
        <w:ind w:left="567" w:firstLine="454"/>
        <w:rPr>
          <w:rStyle w:val="afff9"/>
        </w:rPr>
      </w:pPr>
      <w:r w:rsidRPr="00F1311F">
        <w:rPr>
          <w:rStyle w:val="afff9"/>
        </w:rPr>
        <w:fldChar w:fldCharType="begin"/>
      </w:r>
      <w:r w:rsidRPr="00F1311F">
        <w:rPr>
          <w:rStyle w:val="afff9"/>
        </w:rPr>
        <w:instrText xml:space="preserve"> REF _Ref24210853 \h  \*mergeformat </w:instrText>
      </w:r>
      <w:r w:rsidRPr="00F1311F">
        <w:rPr>
          <w:rStyle w:val="afff9"/>
        </w:rPr>
      </w:r>
      <w:r w:rsidRPr="00F1311F">
        <w:rPr>
          <w:rStyle w:val="afff9"/>
        </w:rPr>
        <w:fldChar w:fldCharType="separate"/>
      </w:r>
      <w:r w:rsidR="00550346" w:rsidRPr="00550346">
        <w:rPr>
          <w:rStyle w:val="afff9"/>
        </w:rPr>
        <w:t>Встроенный редактор текста</w:t>
      </w:r>
      <w:r w:rsidRPr="00F1311F">
        <w:rPr>
          <w:rStyle w:val="afff9"/>
        </w:rPr>
        <w:fldChar w:fldCharType="end"/>
      </w:r>
      <w:r w:rsidRPr="00F1311F">
        <w:rPr>
          <w:rStyle w:val="afff9"/>
        </w:rPr>
        <w:t>.</w:t>
      </w:r>
    </w:p>
    <w:p w14:paraId="03F45911" w14:textId="7DFE7D94" w:rsidR="00BA6CB4" w:rsidRPr="00F1311F" w:rsidRDefault="00BA6CB4" w:rsidP="00A628B4">
      <w:pPr>
        <w:pStyle w:val="afd"/>
        <w:keepNext/>
        <w:keepLines/>
        <w:numPr>
          <w:ilvl w:val="0"/>
          <w:numId w:val="226"/>
        </w:numPr>
        <w:tabs>
          <w:tab w:val="num" w:pos="1381"/>
        </w:tabs>
        <w:ind w:left="567" w:firstLine="454"/>
        <w:rPr>
          <w:rStyle w:val="afff9"/>
        </w:rPr>
      </w:pPr>
      <w:r w:rsidRPr="00F1311F">
        <w:rPr>
          <w:rStyle w:val="afff9"/>
        </w:rPr>
        <w:fldChar w:fldCharType="begin"/>
      </w:r>
      <w:r w:rsidRPr="00F1311F">
        <w:rPr>
          <w:rStyle w:val="afff9"/>
        </w:rPr>
        <w:instrText xml:space="preserve"> REF _Ref24210885 \h  \*mergeformat </w:instrText>
      </w:r>
      <w:r w:rsidRPr="00F1311F">
        <w:rPr>
          <w:rStyle w:val="afff9"/>
        </w:rPr>
      </w:r>
      <w:r w:rsidRPr="00F1311F">
        <w:rPr>
          <w:rStyle w:val="afff9"/>
        </w:rPr>
        <w:fldChar w:fldCharType="separate"/>
      </w:r>
      <w:r w:rsidR="00550346" w:rsidRPr="00550346">
        <w:rPr>
          <w:rStyle w:val="afff9"/>
        </w:rPr>
        <w:t>Ролевая модель</w:t>
      </w:r>
      <w:r w:rsidRPr="00F1311F">
        <w:rPr>
          <w:rStyle w:val="afff9"/>
        </w:rPr>
        <w:fldChar w:fldCharType="end"/>
      </w:r>
      <w:r w:rsidRPr="00F1311F">
        <w:rPr>
          <w:rStyle w:val="afff9"/>
        </w:rPr>
        <w:t>.</w:t>
      </w:r>
    </w:p>
    <w:p w14:paraId="500985F7" w14:textId="5C479C50" w:rsidR="00BA6CB4" w:rsidRPr="00F1311F" w:rsidRDefault="00BA6CB4" w:rsidP="00A628B4">
      <w:pPr>
        <w:pStyle w:val="afd"/>
        <w:keepNext/>
        <w:keepLines/>
        <w:numPr>
          <w:ilvl w:val="0"/>
          <w:numId w:val="226"/>
        </w:numPr>
        <w:tabs>
          <w:tab w:val="num" w:pos="1381"/>
        </w:tabs>
        <w:ind w:left="567" w:firstLine="454"/>
        <w:rPr>
          <w:rStyle w:val="afff9"/>
        </w:rPr>
      </w:pPr>
      <w:r w:rsidRPr="00F1311F">
        <w:rPr>
          <w:rStyle w:val="afff9"/>
        </w:rPr>
        <w:fldChar w:fldCharType="begin"/>
      </w:r>
      <w:r w:rsidRPr="00F1311F">
        <w:rPr>
          <w:rStyle w:val="afff9"/>
        </w:rPr>
        <w:instrText xml:space="preserve"> REF _Ref24210877 \h  \*mergeformat </w:instrText>
      </w:r>
      <w:r w:rsidRPr="00F1311F">
        <w:rPr>
          <w:rStyle w:val="afff9"/>
        </w:rPr>
      </w:r>
      <w:r w:rsidRPr="00F1311F">
        <w:rPr>
          <w:rStyle w:val="afff9"/>
        </w:rPr>
        <w:fldChar w:fldCharType="separate"/>
      </w:r>
      <w:r w:rsidR="00550346" w:rsidRPr="00550346">
        <w:rPr>
          <w:rStyle w:val="afff9"/>
        </w:rPr>
        <w:t>Статусы объектов</w:t>
      </w:r>
      <w:r w:rsidRPr="00F1311F">
        <w:rPr>
          <w:rStyle w:val="afff9"/>
        </w:rPr>
        <w:fldChar w:fldCharType="end"/>
      </w:r>
      <w:r w:rsidRPr="00F1311F">
        <w:rPr>
          <w:rStyle w:val="afff9"/>
        </w:rPr>
        <w:t>.</w:t>
      </w:r>
    </w:p>
    <w:p w14:paraId="7DC97C6C" w14:textId="3F7BE6AA" w:rsidR="006043C4" w:rsidRPr="00F1311F" w:rsidRDefault="00BA6CB4" w:rsidP="00F53C72">
      <w:pPr>
        <w:pStyle w:val="afd"/>
        <w:keepNext/>
        <w:keepLines/>
        <w:numPr>
          <w:ilvl w:val="0"/>
          <w:numId w:val="226"/>
        </w:numPr>
        <w:tabs>
          <w:tab w:val="num" w:pos="1381"/>
        </w:tabs>
        <w:ind w:left="567" w:firstLine="454"/>
        <w:rPr>
          <w:rStyle w:val="afff9"/>
        </w:rPr>
      </w:pPr>
      <w:r w:rsidRPr="00F1311F">
        <w:rPr>
          <w:rStyle w:val="afff9"/>
        </w:rPr>
        <w:lastRenderedPageBreak/>
        <w:fldChar w:fldCharType="begin"/>
      </w:r>
      <w:r w:rsidRPr="00F1311F">
        <w:rPr>
          <w:rStyle w:val="afff9"/>
        </w:rPr>
        <w:instrText xml:space="preserve"> REF _Ref24210878 \h  \*mergeformat </w:instrText>
      </w:r>
      <w:r w:rsidRPr="00F1311F">
        <w:rPr>
          <w:rStyle w:val="afff9"/>
        </w:rPr>
      </w:r>
      <w:r w:rsidRPr="00F1311F">
        <w:rPr>
          <w:rStyle w:val="afff9"/>
        </w:rPr>
        <w:fldChar w:fldCharType="separate"/>
      </w:r>
      <w:r w:rsidR="00550346" w:rsidRPr="00550346">
        <w:rPr>
          <w:rStyle w:val="afff9"/>
        </w:rPr>
        <w:t>Действия по смене статусов объектов</w:t>
      </w:r>
      <w:r w:rsidRPr="00F1311F">
        <w:rPr>
          <w:rStyle w:val="afff9"/>
        </w:rPr>
        <w:fldChar w:fldCharType="end"/>
      </w:r>
      <w:r w:rsidRPr="00F1311F">
        <w:rPr>
          <w:rStyle w:val="afff9"/>
        </w:rPr>
        <w:t>.</w:t>
      </w:r>
    </w:p>
    <w:p w14:paraId="35B7331F" w14:textId="24FCE04B" w:rsidR="00BA6CB4" w:rsidRPr="00F1311F" w:rsidRDefault="006043C4" w:rsidP="00A628B4">
      <w:pPr>
        <w:pStyle w:val="afd"/>
        <w:keepNext/>
        <w:keepLines/>
        <w:numPr>
          <w:ilvl w:val="0"/>
          <w:numId w:val="226"/>
        </w:numPr>
        <w:tabs>
          <w:tab w:val="num" w:pos="1381"/>
        </w:tabs>
        <w:ind w:left="567" w:firstLine="454"/>
        <w:rPr>
          <w:rStyle w:val="afff9"/>
        </w:rPr>
      </w:pPr>
      <w:r w:rsidRPr="00F1311F">
        <w:rPr>
          <w:rStyle w:val="afff9"/>
        </w:rPr>
        <w:fldChar w:fldCharType="begin"/>
      </w:r>
      <w:r w:rsidRPr="00F1311F">
        <w:rPr>
          <w:rStyle w:val="afff9"/>
        </w:rPr>
        <w:instrText xml:space="preserve"> REF _Ref298849758 \h  \* MERGEFORMAT </w:instrText>
      </w:r>
      <w:r w:rsidRPr="00F1311F">
        <w:rPr>
          <w:rStyle w:val="afff9"/>
        </w:rPr>
      </w:r>
      <w:r w:rsidRPr="00F1311F">
        <w:rPr>
          <w:rStyle w:val="afff9"/>
        </w:rPr>
        <w:fldChar w:fldCharType="separate"/>
      </w:r>
      <w:r w:rsidR="00550346" w:rsidRPr="00550346">
        <w:rPr>
          <w:rStyle w:val="afff9"/>
        </w:rPr>
        <w:t>Поиск объектов</w:t>
      </w:r>
      <w:r w:rsidRPr="00F1311F">
        <w:rPr>
          <w:rStyle w:val="afff9"/>
        </w:rPr>
        <w:fldChar w:fldCharType="end"/>
      </w:r>
      <w:r w:rsidR="00BA6CB4" w:rsidRPr="00F1311F">
        <w:rPr>
          <w:rStyle w:val="afff9"/>
        </w:rPr>
        <w:t>.</w:t>
      </w:r>
    </w:p>
    <w:p w14:paraId="5030F7B7" w14:textId="705672B0" w:rsidR="00C32D89" w:rsidRPr="00C32D89" w:rsidRDefault="00C32D89" w:rsidP="00FA3EAE">
      <w:pPr>
        <w:pStyle w:val="30"/>
      </w:pPr>
      <w:bookmarkStart w:id="124" w:name="_Ref24210858"/>
      <w:bookmarkStart w:id="125" w:name="_Ref340441330"/>
      <w:bookmarkStart w:id="126" w:name="_Toc389471212"/>
      <w:bookmarkStart w:id="127" w:name="_Toc525226399"/>
      <w:r w:rsidRPr="00C32D89">
        <w:t xml:space="preserve">Главное окно </w:t>
      </w:r>
      <w:bookmarkStart w:id="128" w:name="_HTML_GLAVNOE_OKNO_FEDERALNOGO_REES"/>
      <w:bookmarkEnd w:id="124"/>
      <w:bookmarkEnd w:id="128"/>
      <w:r w:rsidR="00945324">
        <w:t>Системы</w:t>
      </w:r>
      <w:bookmarkEnd w:id="125"/>
      <w:bookmarkEnd w:id="126"/>
      <w:bookmarkEnd w:id="127"/>
    </w:p>
    <w:p w14:paraId="019BFDF4" w14:textId="143CDE8E" w:rsidR="00C865AD" w:rsidRDefault="002C15CE" w:rsidP="00FA3EAE">
      <w:pPr>
        <w:keepNext/>
        <w:keepLines/>
      </w:pPr>
      <w:r>
        <w:t>Система</w:t>
      </w:r>
      <w:r w:rsidR="00C865AD">
        <w:t xml:space="preserve"> представлен</w:t>
      </w:r>
      <w:r>
        <w:t>а</w:t>
      </w:r>
      <w:r w:rsidR="00C865AD">
        <w:t xml:space="preserve"> в виде окна, в </w:t>
      </w:r>
      <w:r w:rsidR="005A31D9">
        <w:t>левой</w:t>
      </w:r>
      <w:r w:rsidR="00C865AD">
        <w:t xml:space="preserve"> части которого отображаются </w:t>
      </w:r>
      <w:r w:rsidR="00D7399F">
        <w:t>разделы</w:t>
      </w:r>
      <w:r w:rsidR="00C865AD">
        <w:t>:</w:t>
      </w:r>
    </w:p>
    <w:p w14:paraId="586A1E48" w14:textId="7B50165B" w:rsidR="0095192D" w:rsidRPr="00DD721D" w:rsidRDefault="0095192D" w:rsidP="00A628B4">
      <w:pPr>
        <w:pStyle w:val="afd"/>
        <w:keepNext/>
        <w:keepLines/>
        <w:numPr>
          <w:ilvl w:val="0"/>
          <w:numId w:val="227"/>
        </w:numPr>
        <w:tabs>
          <w:tab w:val="num" w:pos="1381"/>
        </w:tabs>
        <w:ind w:left="567" w:firstLine="454"/>
        <w:rPr>
          <w:rStyle w:val="afff5"/>
          <w:b w:val="0"/>
          <w:bCs w:val="0"/>
        </w:rPr>
      </w:pPr>
      <w:r w:rsidRPr="00DE0DC4">
        <w:rPr>
          <w:rStyle w:val="afff5"/>
          <w:bCs w:val="0"/>
        </w:rPr>
        <w:t>Мои задачи</w:t>
      </w:r>
      <w:r>
        <w:rPr>
          <w:rStyle w:val="afff5"/>
          <w:b w:val="0"/>
          <w:bCs w:val="0"/>
        </w:rPr>
        <w:t xml:space="preserve"> </w:t>
      </w:r>
      <w:r w:rsidR="008F4E89">
        <w:rPr>
          <w:rStyle w:val="afff5"/>
          <w:b w:val="0"/>
          <w:bCs w:val="0"/>
        </w:rPr>
        <w:t>–</w:t>
      </w:r>
      <w:r>
        <w:rPr>
          <w:rStyle w:val="afff5"/>
          <w:b w:val="0"/>
          <w:bCs w:val="0"/>
        </w:rPr>
        <w:t xml:space="preserve"> </w:t>
      </w:r>
      <w:r w:rsidR="008F4E89">
        <w:rPr>
          <w:rStyle w:val="afff5"/>
          <w:b w:val="0"/>
          <w:bCs w:val="0"/>
        </w:rPr>
        <w:t xml:space="preserve">содержит список объектов </w:t>
      </w:r>
      <w:r w:rsidR="00945324">
        <w:rPr>
          <w:rStyle w:val="afff5"/>
          <w:b w:val="0"/>
          <w:bCs w:val="0"/>
        </w:rPr>
        <w:t>Системы</w:t>
      </w:r>
      <w:r w:rsidR="008F4E89">
        <w:rPr>
          <w:rStyle w:val="afff5"/>
          <w:b w:val="0"/>
          <w:bCs w:val="0"/>
        </w:rPr>
        <w:t xml:space="preserve">, таких как услуги, функции, </w:t>
      </w:r>
      <w:r w:rsidR="003139DB">
        <w:rPr>
          <w:rStyle w:val="afff5"/>
          <w:b w:val="0"/>
          <w:bCs w:val="0"/>
        </w:rPr>
        <w:t>органы власти</w:t>
      </w:r>
      <w:r w:rsidR="008F4E89">
        <w:rPr>
          <w:rStyle w:val="afff5"/>
          <w:b w:val="0"/>
          <w:bCs w:val="0"/>
        </w:rPr>
        <w:t xml:space="preserve">, шаблоны услуг и функций, </w:t>
      </w:r>
      <w:r w:rsidR="000558DA">
        <w:rPr>
          <w:rStyle w:val="afff5"/>
          <w:b w:val="0"/>
          <w:bCs w:val="0"/>
        </w:rPr>
        <w:t xml:space="preserve">типовые услуги, </w:t>
      </w:r>
      <w:r w:rsidR="00021756">
        <w:rPr>
          <w:rStyle w:val="afff5"/>
          <w:b w:val="0"/>
          <w:bCs w:val="0"/>
        </w:rPr>
        <w:t>административные регламенты, документы, КМВ</w:t>
      </w:r>
      <w:r w:rsidR="003139DB">
        <w:rPr>
          <w:rStyle w:val="afff5"/>
          <w:b w:val="0"/>
          <w:bCs w:val="0"/>
        </w:rPr>
        <w:t xml:space="preserve"> (жалобы по КМВ)</w:t>
      </w:r>
      <w:r w:rsidR="00021756">
        <w:rPr>
          <w:rStyle w:val="afff5"/>
          <w:b w:val="0"/>
          <w:bCs w:val="0"/>
        </w:rPr>
        <w:t>, запросы прав доступа</w:t>
      </w:r>
      <w:r w:rsidR="003139DB">
        <w:rPr>
          <w:rStyle w:val="afff5"/>
          <w:b w:val="0"/>
          <w:bCs w:val="0"/>
        </w:rPr>
        <w:t xml:space="preserve"> (жалобы на запросы прав доступа)</w:t>
      </w:r>
      <w:r w:rsidR="00021756">
        <w:rPr>
          <w:rStyle w:val="afff5"/>
          <w:b w:val="0"/>
          <w:bCs w:val="0"/>
        </w:rPr>
        <w:t xml:space="preserve">, </w:t>
      </w:r>
      <w:r w:rsidR="003139DB">
        <w:rPr>
          <w:rStyle w:val="afff5"/>
          <w:b w:val="0"/>
          <w:bCs w:val="0"/>
        </w:rPr>
        <w:t xml:space="preserve">услуги типового справочника и запросы на добавление/изменение услуг типового справочника, </w:t>
      </w:r>
      <w:r w:rsidR="005F11E6">
        <w:rPr>
          <w:rStyle w:val="afff5"/>
          <w:b w:val="0"/>
          <w:bCs w:val="0"/>
        </w:rPr>
        <w:t xml:space="preserve">а также сообщений от ЕПГУ, </w:t>
      </w:r>
      <w:r w:rsidR="008F4E89">
        <w:rPr>
          <w:rStyle w:val="afff5"/>
          <w:b w:val="0"/>
          <w:bCs w:val="0"/>
        </w:rPr>
        <w:t>сгруппированных по типам объект</w:t>
      </w:r>
      <w:r w:rsidR="00D06830">
        <w:rPr>
          <w:rStyle w:val="afff5"/>
          <w:b w:val="0"/>
          <w:bCs w:val="0"/>
        </w:rPr>
        <w:t>ов</w:t>
      </w:r>
      <w:r w:rsidR="008F4E89">
        <w:rPr>
          <w:rStyle w:val="afff5"/>
          <w:b w:val="0"/>
          <w:bCs w:val="0"/>
        </w:rPr>
        <w:t>, а также по предполагаемым действиям над объектами</w:t>
      </w:r>
      <w:r w:rsidR="000E40E9">
        <w:rPr>
          <w:rStyle w:val="afff5"/>
          <w:b w:val="0"/>
          <w:bCs w:val="0"/>
        </w:rPr>
        <w:t>. Группировка также учи</w:t>
      </w:r>
      <w:r w:rsidR="00D06830">
        <w:rPr>
          <w:rStyle w:val="afff5"/>
          <w:b w:val="0"/>
          <w:bCs w:val="0"/>
        </w:rPr>
        <w:t>т</w:t>
      </w:r>
      <w:r w:rsidR="000E40E9">
        <w:rPr>
          <w:rStyle w:val="afff5"/>
          <w:b w:val="0"/>
          <w:bCs w:val="0"/>
        </w:rPr>
        <w:t>ывает</w:t>
      </w:r>
      <w:r w:rsidR="00D06830">
        <w:rPr>
          <w:rStyle w:val="afff5"/>
          <w:b w:val="0"/>
          <w:bCs w:val="0"/>
        </w:rPr>
        <w:t xml:space="preserve"> территориальн</w:t>
      </w:r>
      <w:r w:rsidR="000E40E9">
        <w:rPr>
          <w:rStyle w:val="afff5"/>
          <w:b w:val="0"/>
          <w:bCs w:val="0"/>
        </w:rPr>
        <w:t>ую</w:t>
      </w:r>
      <w:r w:rsidR="00D06830">
        <w:rPr>
          <w:rStyle w:val="afff5"/>
          <w:b w:val="0"/>
          <w:bCs w:val="0"/>
        </w:rPr>
        <w:t xml:space="preserve"> принадлежност</w:t>
      </w:r>
      <w:r w:rsidR="000E40E9">
        <w:rPr>
          <w:rStyle w:val="afff5"/>
          <w:b w:val="0"/>
          <w:bCs w:val="0"/>
        </w:rPr>
        <w:t>ь</w:t>
      </w:r>
      <w:r w:rsidR="00D06830">
        <w:rPr>
          <w:rStyle w:val="afff5"/>
          <w:b w:val="0"/>
          <w:bCs w:val="0"/>
        </w:rPr>
        <w:t xml:space="preserve"> и привилеги</w:t>
      </w:r>
      <w:r w:rsidR="000E40E9">
        <w:rPr>
          <w:rStyle w:val="afff5"/>
          <w:b w:val="0"/>
          <w:bCs w:val="0"/>
        </w:rPr>
        <w:t>и</w:t>
      </w:r>
      <w:r w:rsidR="00D06830">
        <w:rPr>
          <w:rStyle w:val="afff5"/>
          <w:b w:val="0"/>
          <w:bCs w:val="0"/>
        </w:rPr>
        <w:t xml:space="preserve"> пользователя</w:t>
      </w:r>
      <w:r w:rsidR="008F4E89">
        <w:rPr>
          <w:rStyle w:val="afff5"/>
          <w:b w:val="0"/>
          <w:bCs w:val="0"/>
        </w:rPr>
        <w:t>. В данном разделе отображаются только те объекты</w:t>
      </w:r>
      <w:r w:rsidR="006D2A75">
        <w:rPr>
          <w:rStyle w:val="afff5"/>
          <w:b w:val="0"/>
          <w:bCs w:val="0"/>
        </w:rPr>
        <w:t>, по которым от пользователя требуются дальнейшие действия</w:t>
      </w:r>
      <w:r w:rsidR="00336F05">
        <w:rPr>
          <w:rStyle w:val="afff5"/>
          <w:b w:val="0"/>
          <w:bCs w:val="0"/>
        </w:rPr>
        <w:t xml:space="preserve"> по работе с объектом</w:t>
      </w:r>
      <w:r w:rsidR="006D2A75">
        <w:rPr>
          <w:rStyle w:val="afff5"/>
          <w:b w:val="0"/>
          <w:bCs w:val="0"/>
        </w:rPr>
        <w:t>.</w:t>
      </w:r>
    </w:p>
    <w:p w14:paraId="7A18832D" w14:textId="1CB1C6BB" w:rsidR="00C865AD" w:rsidRPr="00B05349" w:rsidRDefault="00B05349" w:rsidP="00A628B4">
      <w:pPr>
        <w:pStyle w:val="afd"/>
        <w:keepNext/>
        <w:keepLines/>
        <w:numPr>
          <w:ilvl w:val="0"/>
          <w:numId w:val="227"/>
        </w:numPr>
        <w:tabs>
          <w:tab w:val="num" w:pos="1381"/>
        </w:tabs>
        <w:ind w:left="567" w:firstLine="454"/>
      </w:pPr>
      <w:r w:rsidRPr="000274C0">
        <w:rPr>
          <w:rStyle w:val="afff5"/>
          <w:bCs w:val="0"/>
        </w:rPr>
        <w:t>У</w:t>
      </w:r>
      <w:r w:rsidR="00C865AD" w:rsidRPr="000274C0">
        <w:rPr>
          <w:rStyle w:val="afff5"/>
          <w:bCs w:val="0"/>
        </w:rPr>
        <w:t>слуги</w:t>
      </w:r>
      <w:r w:rsidR="00C1524C">
        <w:t xml:space="preserve"> – содержит список </w:t>
      </w:r>
      <w:r>
        <w:t xml:space="preserve">государственных и муниципальных </w:t>
      </w:r>
      <w:r w:rsidR="00C1524C">
        <w:t>услуг, сгруппирован</w:t>
      </w:r>
      <w:r w:rsidR="00AB6281">
        <w:t>ных по</w:t>
      </w:r>
      <w:r w:rsidR="00680E66">
        <w:t xml:space="preserve"> </w:t>
      </w:r>
      <w:r>
        <w:t>их статусам</w:t>
      </w:r>
      <w:r w:rsidR="00021756">
        <w:t>,</w:t>
      </w:r>
      <w:r>
        <w:t xml:space="preserve"> с учетом территориальной принадлежности</w:t>
      </w:r>
      <w:r w:rsidR="003139DB">
        <w:t xml:space="preserve">, а также шаблоны услуг, </w:t>
      </w:r>
      <w:r w:rsidR="008739B2">
        <w:t xml:space="preserve">типовые услуги, </w:t>
      </w:r>
      <w:r w:rsidR="003139DB">
        <w:t>комплексные услуги и необходимые и обязательные услуги в виде отдельных подразделов</w:t>
      </w:r>
      <w:r w:rsidR="00AB6281">
        <w:t>.</w:t>
      </w:r>
    </w:p>
    <w:p w14:paraId="196D448B" w14:textId="77777777" w:rsidR="00B05349" w:rsidRDefault="00B05349" w:rsidP="00A628B4">
      <w:pPr>
        <w:pStyle w:val="afd"/>
        <w:keepNext/>
        <w:keepLines/>
        <w:numPr>
          <w:ilvl w:val="0"/>
          <w:numId w:val="227"/>
        </w:numPr>
        <w:tabs>
          <w:tab w:val="num" w:pos="1381"/>
        </w:tabs>
        <w:ind w:left="567" w:firstLine="454"/>
      </w:pPr>
      <w:r w:rsidRPr="000274C0">
        <w:rPr>
          <w:rStyle w:val="afff5"/>
          <w:bCs w:val="0"/>
        </w:rPr>
        <w:t>Функции</w:t>
      </w:r>
      <w:r>
        <w:rPr>
          <w:rStyle w:val="afff5"/>
        </w:rPr>
        <w:t xml:space="preserve"> </w:t>
      </w:r>
      <w:r>
        <w:t>– содержит список государственных и муниципальных функций, сгруппированных по их статусам</w:t>
      </w:r>
      <w:r w:rsidR="00021756">
        <w:t>,</w:t>
      </w:r>
      <w:r>
        <w:t xml:space="preserve"> с учетом территориальной принадлежности.</w:t>
      </w:r>
    </w:p>
    <w:p w14:paraId="0FEB5141" w14:textId="2DDA1394" w:rsidR="00C865AD" w:rsidRPr="003836F4" w:rsidRDefault="003139DB" w:rsidP="00A628B4">
      <w:pPr>
        <w:pStyle w:val="afd"/>
        <w:keepNext/>
        <w:keepLines/>
        <w:numPr>
          <w:ilvl w:val="0"/>
          <w:numId w:val="227"/>
        </w:numPr>
        <w:tabs>
          <w:tab w:val="num" w:pos="1381"/>
        </w:tabs>
        <w:ind w:left="567" w:firstLine="454"/>
      </w:pPr>
      <w:r>
        <w:rPr>
          <w:rStyle w:val="afff5"/>
          <w:bCs w:val="0"/>
        </w:rPr>
        <w:t>Органы власти</w:t>
      </w:r>
      <w:r w:rsidR="00C1524C">
        <w:t xml:space="preserve"> – </w:t>
      </w:r>
      <w:r w:rsidR="00E523CA">
        <w:t xml:space="preserve">содержит список органов власти, информация о которых внесена </w:t>
      </w:r>
      <w:r w:rsidR="002C15CE">
        <w:t>в Систему</w:t>
      </w:r>
      <w:r w:rsidR="00E523CA">
        <w:t>, с учетом территориальной принадлежности</w:t>
      </w:r>
      <w:r w:rsidR="00C1524C">
        <w:t>.</w:t>
      </w:r>
    </w:p>
    <w:p w14:paraId="5198EC66" w14:textId="262F358A" w:rsidR="00594633" w:rsidRDefault="00594633" w:rsidP="00A628B4">
      <w:pPr>
        <w:pStyle w:val="afd"/>
        <w:keepNext/>
        <w:keepLines/>
        <w:numPr>
          <w:ilvl w:val="0"/>
          <w:numId w:val="227"/>
        </w:numPr>
        <w:tabs>
          <w:tab w:val="num" w:pos="1381"/>
        </w:tabs>
        <w:ind w:left="567" w:firstLine="454"/>
      </w:pPr>
      <w:r w:rsidRPr="000274C0">
        <w:rPr>
          <w:rStyle w:val="afff5"/>
          <w:bCs w:val="0"/>
        </w:rPr>
        <w:t>Административные</w:t>
      </w:r>
      <w:r>
        <w:rPr>
          <w:rStyle w:val="afff5"/>
        </w:rPr>
        <w:t xml:space="preserve"> регламенты </w:t>
      </w:r>
      <w:r>
        <w:t xml:space="preserve">– содержит список административных регламентов государственных и муниципальных услуг и функций, информация о которых внесена </w:t>
      </w:r>
      <w:r w:rsidR="002C15CE">
        <w:t>в Систему</w:t>
      </w:r>
      <w:r>
        <w:t>, с учетом территориальной принадлежности</w:t>
      </w:r>
      <w:r w:rsidRPr="003836F4">
        <w:t>.</w:t>
      </w:r>
    </w:p>
    <w:p w14:paraId="72B1F153" w14:textId="77777777" w:rsidR="00B05349" w:rsidRPr="00B05349" w:rsidRDefault="00B05349" w:rsidP="00A628B4">
      <w:pPr>
        <w:pStyle w:val="afd"/>
        <w:keepNext/>
        <w:keepLines/>
        <w:numPr>
          <w:ilvl w:val="0"/>
          <w:numId w:val="227"/>
        </w:numPr>
        <w:tabs>
          <w:tab w:val="num" w:pos="1381"/>
        </w:tabs>
        <w:ind w:left="567" w:firstLine="454"/>
      </w:pPr>
      <w:r w:rsidRPr="00B05349">
        <w:rPr>
          <w:rStyle w:val="afff5"/>
          <w:bCs w:val="0"/>
        </w:rPr>
        <w:t>НПА</w:t>
      </w:r>
      <w:r>
        <w:rPr>
          <w:rStyle w:val="afff5"/>
          <w:b w:val="0"/>
          <w:bCs w:val="0"/>
        </w:rPr>
        <w:t xml:space="preserve"> – содержит список нормативных правовых актов</w:t>
      </w:r>
      <w:r w:rsidR="00D1331F">
        <w:t>, регулирующих предоставление услуг, исполнение функций, методики расчета оплаты, формы контроля и т.п</w:t>
      </w:r>
      <w:r>
        <w:t>.</w:t>
      </w:r>
    </w:p>
    <w:p w14:paraId="2F83E90D" w14:textId="77777777" w:rsidR="00B05349" w:rsidRPr="007705F8" w:rsidRDefault="00723FB6" w:rsidP="00A628B4">
      <w:pPr>
        <w:pStyle w:val="afd"/>
        <w:keepNext/>
        <w:keepLines/>
        <w:numPr>
          <w:ilvl w:val="0"/>
          <w:numId w:val="227"/>
        </w:numPr>
        <w:tabs>
          <w:tab w:val="num" w:pos="1381"/>
        </w:tabs>
        <w:ind w:left="567" w:firstLine="454"/>
      </w:pPr>
      <w:r>
        <w:rPr>
          <w:rStyle w:val="afff5"/>
          <w:bCs w:val="0"/>
        </w:rPr>
        <w:t>Д</w:t>
      </w:r>
      <w:r w:rsidR="00B05349" w:rsidRPr="00CA1466">
        <w:rPr>
          <w:rStyle w:val="afff5"/>
          <w:bCs w:val="0"/>
        </w:rPr>
        <w:t>окументы</w:t>
      </w:r>
      <w:r w:rsidR="00B05349">
        <w:rPr>
          <w:rStyle w:val="afff5"/>
          <w:b w:val="0"/>
          <w:bCs w:val="0"/>
        </w:rPr>
        <w:t xml:space="preserve"> – содержит список рабочих документов, используемых при описании государственных и муниципальных услуг и функций</w:t>
      </w:r>
      <w:r w:rsidR="00B05349">
        <w:t>.</w:t>
      </w:r>
    </w:p>
    <w:p w14:paraId="729060C6" w14:textId="77777777" w:rsidR="00FD443F" w:rsidRPr="007705F8" w:rsidRDefault="00FD443F" w:rsidP="00A628B4">
      <w:pPr>
        <w:pStyle w:val="afd"/>
        <w:keepNext/>
        <w:keepLines/>
        <w:numPr>
          <w:ilvl w:val="0"/>
          <w:numId w:val="227"/>
        </w:numPr>
        <w:tabs>
          <w:tab w:val="num" w:pos="1381"/>
        </w:tabs>
        <w:ind w:left="567" w:firstLine="454"/>
      </w:pPr>
      <w:r>
        <w:rPr>
          <w:rStyle w:val="afff5"/>
          <w:bCs w:val="0"/>
        </w:rPr>
        <w:t xml:space="preserve">Межведомственное взаимодействие </w:t>
      </w:r>
      <w:r>
        <w:t>– содержит подразделы</w:t>
      </w:r>
      <w:r w:rsidRPr="007705F8">
        <w:t>:</w:t>
      </w:r>
    </w:p>
    <w:p w14:paraId="27DD8FF5" w14:textId="77777777" w:rsidR="00FD443F" w:rsidRPr="007705F8" w:rsidRDefault="00FD443F" w:rsidP="00A628B4">
      <w:pPr>
        <w:pStyle w:val="afd"/>
        <w:keepNext/>
        <w:keepLines/>
        <w:numPr>
          <w:ilvl w:val="1"/>
          <w:numId w:val="227"/>
        </w:numPr>
      </w:pPr>
      <w:r>
        <w:rPr>
          <w:rStyle w:val="afff5"/>
          <w:bCs w:val="0"/>
        </w:rPr>
        <w:t xml:space="preserve">Реестр КМВ </w:t>
      </w:r>
      <w:r>
        <w:t>– содержит список КМВ, сгруппированных по их статусам</w:t>
      </w:r>
      <w:r w:rsidRPr="007705F8">
        <w:t>.</w:t>
      </w:r>
    </w:p>
    <w:p w14:paraId="79E85F93" w14:textId="77777777" w:rsidR="00FD443F" w:rsidRPr="007705F8" w:rsidRDefault="00FD443F" w:rsidP="00A628B4">
      <w:pPr>
        <w:pStyle w:val="afd"/>
        <w:keepNext/>
        <w:keepLines/>
        <w:numPr>
          <w:ilvl w:val="1"/>
          <w:numId w:val="227"/>
        </w:numPr>
      </w:pPr>
      <w:r>
        <w:rPr>
          <w:rStyle w:val="afff5"/>
          <w:bCs w:val="0"/>
        </w:rPr>
        <w:t xml:space="preserve">Запросы прав доступа </w:t>
      </w:r>
      <w:r>
        <w:t>– содержит список запросо</w:t>
      </w:r>
      <w:r w:rsidR="00E523CA">
        <w:t xml:space="preserve">в прав доступа, отсортированных, сгруппированных по их </w:t>
      </w:r>
      <w:r w:rsidR="00FE31FF">
        <w:t>статусам</w:t>
      </w:r>
      <w:r w:rsidR="00FE31FF" w:rsidRPr="007705F8">
        <w:t>.</w:t>
      </w:r>
    </w:p>
    <w:p w14:paraId="62A785BC" w14:textId="77777777" w:rsidR="0082585E" w:rsidRPr="007F513B" w:rsidRDefault="0082585E" w:rsidP="00A628B4">
      <w:pPr>
        <w:pStyle w:val="afd"/>
        <w:keepNext/>
        <w:keepLines/>
        <w:numPr>
          <w:ilvl w:val="1"/>
          <w:numId w:val="227"/>
        </w:numPr>
      </w:pPr>
      <w:r>
        <w:rPr>
          <w:rStyle w:val="afff5"/>
          <w:bCs w:val="0"/>
        </w:rPr>
        <w:lastRenderedPageBreak/>
        <w:t xml:space="preserve">Электронные сервисы </w:t>
      </w:r>
      <w:r>
        <w:t>– содержит список электронных сервисов</w:t>
      </w:r>
      <w:r w:rsidR="008365DC">
        <w:t>, которые используются в процессе межведомственного взаимодействия с использованием СМЭВ</w:t>
      </w:r>
      <w:r w:rsidR="008365DC" w:rsidRPr="007705F8">
        <w:t>.</w:t>
      </w:r>
    </w:p>
    <w:p w14:paraId="4FC25689" w14:textId="77777777" w:rsidR="0040747E" w:rsidRDefault="0040747E" w:rsidP="00A628B4">
      <w:pPr>
        <w:pStyle w:val="afd"/>
        <w:keepNext/>
        <w:keepLines/>
        <w:numPr>
          <w:ilvl w:val="0"/>
          <w:numId w:val="227"/>
        </w:numPr>
        <w:tabs>
          <w:tab w:val="num" w:pos="1381"/>
        </w:tabs>
        <w:ind w:left="567" w:firstLine="454"/>
        <w:rPr>
          <w:rStyle w:val="afff5"/>
          <w:b w:val="0"/>
          <w:bCs w:val="0"/>
        </w:rPr>
      </w:pPr>
      <w:r w:rsidRPr="00AA4ECA">
        <w:rPr>
          <w:rStyle w:val="afff5"/>
          <w:bCs w:val="0"/>
        </w:rPr>
        <w:t>Справочник типовых услуг</w:t>
      </w:r>
      <w:r>
        <w:rPr>
          <w:rStyle w:val="afff5"/>
          <w:b w:val="0"/>
          <w:bCs w:val="0"/>
        </w:rPr>
        <w:t xml:space="preserve"> – содержит перечень типовых </w:t>
      </w:r>
      <w:r w:rsidR="00AA4ECA">
        <w:rPr>
          <w:rStyle w:val="afff5"/>
          <w:b w:val="0"/>
          <w:bCs w:val="0"/>
        </w:rPr>
        <w:t xml:space="preserve">государственных (муниципальных) </w:t>
      </w:r>
      <w:r>
        <w:rPr>
          <w:rStyle w:val="afff5"/>
          <w:b w:val="0"/>
          <w:bCs w:val="0"/>
        </w:rPr>
        <w:t>услуг справочника</w:t>
      </w:r>
      <w:r w:rsidR="00AA4ECA">
        <w:rPr>
          <w:rStyle w:val="afff5"/>
          <w:b w:val="0"/>
          <w:bCs w:val="0"/>
        </w:rPr>
        <w:t>, которые могут быть использованы при создании государственных (муниципальных) услуг.</w:t>
      </w:r>
    </w:p>
    <w:p w14:paraId="6D7EAC6B" w14:textId="77777777" w:rsidR="00AA4ECA" w:rsidRPr="0040747E" w:rsidRDefault="00AA4ECA" w:rsidP="00A628B4">
      <w:pPr>
        <w:pStyle w:val="afd"/>
        <w:keepNext/>
        <w:keepLines/>
        <w:numPr>
          <w:ilvl w:val="0"/>
          <w:numId w:val="227"/>
        </w:numPr>
        <w:tabs>
          <w:tab w:val="num" w:pos="1381"/>
        </w:tabs>
        <w:ind w:left="567" w:firstLine="454"/>
        <w:rPr>
          <w:rStyle w:val="afff5"/>
          <w:b w:val="0"/>
          <w:bCs w:val="0"/>
        </w:rPr>
      </w:pPr>
      <w:r>
        <w:rPr>
          <w:rStyle w:val="afff5"/>
          <w:bCs w:val="0"/>
        </w:rPr>
        <w:t>Реестр запросов</w:t>
      </w:r>
      <w:r>
        <w:t xml:space="preserve"> – содержит перечень запросов к справочнику типовых услуг на предмет добавления новой типовой услуги в справочник или внесения изменений в имеющиеся типовые услуги справочника.</w:t>
      </w:r>
    </w:p>
    <w:p w14:paraId="2FA97F3B" w14:textId="1D307E0E" w:rsidR="002B1705" w:rsidRPr="00B05349" w:rsidRDefault="002B1705" w:rsidP="00A628B4">
      <w:pPr>
        <w:pStyle w:val="afd"/>
        <w:keepNext/>
        <w:keepLines/>
        <w:numPr>
          <w:ilvl w:val="0"/>
          <w:numId w:val="227"/>
        </w:numPr>
        <w:tabs>
          <w:tab w:val="num" w:pos="1381"/>
        </w:tabs>
        <w:ind w:left="567" w:firstLine="454"/>
      </w:pPr>
      <w:r>
        <w:rPr>
          <w:rStyle w:val="afff5"/>
          <w:bCs w:val="0"/>
        </w:rPr>
        <w:t xml:space="preserve">Открытые данные </w:t>
      </w:r>
      <w:r>
        <w:t xml:space="preserve">– содержит наборы данных для </w:t>
      </w:r>
      <w:r w:rsidR="005E44DA" w:rsidRPr="005E44DA">
        <w:t>публикации на порталах и сайтах</w:t>
      </w:r>
      <w:r w:rsidR="005E44DA">
        <w:t xml:space="preserve"> в сети Интернет</w:t>
      </w:r>
      <w:r>
        <w:t>, формируемых уполномоченным сотрудником соответствующего ОИВ с возможностью выгрузки открытых данных в формат</w:t>
      </w:r>
      <w:r w:rsidR="00B27EA9">
        <w:t xml:space="preserve"> </w:t>
      </w:r>
      <w:r w:rsidR="005E44DA">
        <w:t>CSV, JSON</w:t>
      </w:r>
      <w:r w:rsidR="00B27EA9" w:rsidRPr="007F513B">
        <w:t xml:space="preserve"> </w:t>
      </w:r>
      <w:r w:rsidR="00B27EA9">
        <w:t xml:space="preserve">или </w:t>
      </w:r>
      <w:r w:rsidR="00B27EA9">
        <w:rPr>
          <w:lang w:val="en-US"/>
        </w:rPr>
        <w:t>XML</w:t>
      </w:r>
      <w:r w:rsidR="00B27EA9">
        <w:t>.</w:t>
      </w:r>
    </w:p>
    <w:p w14:paraId="1482C5BD" w14:textId="1FEDF173" w:rsidR="00B05349" w:rsidRPr="00B05349" w:rsidRDefault="00B05349" w:rsidP="00A628B4">
      <w:pPr>
        <w:pStyle w:val="afd"/>
        <w:keepNext/>
        <w:keepLines/>
        <w:numPr>
          <w:ilvl w:val="0"/>
          <w:numId w:val="227"/>
        </w:numPr>
        <w:tabs>
          <w:tab w:val="num" w:pos="1381"/>
        </w:tabs>
        <w:ind w:left="567" w:firstLine="454"/>
        <w:rPr>
          <w:rStyle w:val="afff5"/>
          <w:b w:val="0"/>
          <w:bCs w:val="0"/>
        </w:rPr>
      </w:pPr>
      <w:r w:rsidRPr="00E523CA">
        <w:rPr>
          <w:rStyle w:val="afff5"/>
          <w:bCs w:val="0"/>
        </w:rPr>
        <w:t>Справочники</w:t>
      </w:r>
      <w:r w:rsidRPr="00E523CA">
        <w:rPr>
          <w:rStyle w:val="afff5"/>
        </w:rPr>
        <w:t xml:space="preserve"> </w:t>
      </w:r>
      <w:r>
        <w:t xml:space="preserve">– содержит список справочников, используемых при описании объектов </w:t>
      </w:r>
      <w:r w:rsidR="00945324">
        <w:t>Системы</w:t>
      </w:r>
      <w:r>
        <w:t xml:space="preserve">, таких как услуги, функции, </w:t>
      </w:r>
      <w:r w:rsidR="005E44DA">
        <w:t xml:space="preserve">административные регламенты, </w:t>
      </w:r>
      <w:r>
        <w:t>органы власти</w:t>
      </w:r>
      <w:r w:rsidR="00E523CA">
        <w:t xml:space="preserve">, </w:t>
      </w:r>
      <w:r w:rsidR="00FE31FF">
        <w:t>КМВ, запросы прав доступа, НПА</w:t>
      </w:r>
      <w:r w:rsidR="005E44DA">
        <w:t xml:space="preserve"> и прочих объектах</w:t>
      </w:r>
      <w:r>
        <w:t>.</w:t>
      </w:r>
    </w:p>
    <w:p w14:paraId="77E8AC30" w14:textId="3C553742" w:rsidR="00C865AD" w:rsidRPr="005069C3" w:rsidRDefault="00C865AD" w:rsidP="00A628B4">
      <w:pPr>
        <w:pStyle w:val="afd"/>
        <w:keepNext/>
        <w:keepLines/>
        <w:numPr>
          <w:ilvl w:val="0"/>
          <w:numId w:val="227"/>
        </w:numPr>
        <w:tabs>
          <w:tab w:val="num" w:pos="1381"/>
        </w:tabs>
        <w:ind w:left="567" w:firstLine="454"/>
      </w:pPr>
      <w:r w:rsidRPr="000274C0">
        <w:rPr>
          <w:rStyle w:val="afff5"/>
          <w:bCs w:val="0"/>
        </w:rPr>
        <w:t>Пользователи</w:t>
      </w:r>
      <w:r w:rsidR="00C1524C">
        <w:t xml:space="preserve"> – содержит подраздел</w:t>
      </w:r>
      <w:r w:rsidR="00B435A2">
        <w:t>ы</w:t>
      </w:r>
      <w:r w:rsidR="00C1524C">
        <w:t xml:space="preserve"> </w:t>
      </w:r>
      <w:r w:rsidR="00C1524C" w:rsidRPr="0050234F">
        <w:rPr>
          <w:rStyle w:val="afff5"/>
        </w:rPr>
        <w:t>Пользователи</w:t>
      </w:r>
      <w:r w:rsidR="00C1524C">
        <w:t>, в котором отображен список пользователей с привилегиями</w:t>
      </w:r>
      <w:r w:rsidR="00B435A2">
        <w:t xml:space="preserve"> и </w:t>
      </w:r>
      <w:r w:rsidR="00B435A2" w:rsidRPr="00B435A2">
        <w:rPr>
          <w:b/>
        </w:rPr>
        <w:t>Роли пользователей</w:t>
      </w:r>
      <w:r w:rsidR="00B435A2">
        <w:t xml:space="preserve">, в котором отображен список возможных ролей пользователей, используемых для разграничения прав доступа пользователей </w:t>
      </w:r>
      <w:r w:rsidR="002C15CE">
        <w:t>к Системе</w:t>
      </w:r>
      <w:r w:rsidR="00B435A2">
        <w:t>.</w:t>
      </w:r>
    </w:p>
    <w:p w14:paraId="73FA4C96" w14:textId="3E3B5C76" w:rsidR="00A93A47" w:rsidRDefault="008F130D" w:rsidP="00A628B4">
      <w:pPr>
        <w:pStyle w:val="afd"/>
        <w:keepNext/>
        <w:keepLines/>
        <w:numPr>
          <w:ilvl w:val="0"/>
          <w:numId w:val="227"/>
        </w:numPr>
        <w:tabs>
          <w:tab w:val="num" w:pos="1381"/>
        </w:tabs>
        <w:ind w:left="567" w:firstLine="454"/>
        <w:rPr>
          <w:rStyle w:val="afff5"/>
          <w:b w:val="0"/>
          <w:bCs w:val="0"/>
        </w:rPr>
      </w:pPr>
      <w:r w:rsidRPr="000F42C4">
        <w:rPr>
          <w:rStyle w:val="afff5"/>
          <w:bCs w:val="0"/>
        </w:rPr>
        <w:t>Администрирование</w:t>
      </w:r>
      <w:r>
        <w:rPr>
          <w:rStyle w:val="afff5"/>
          <w:b w:val="0"/>
          <w:bCs w:val="0"/>
        </w:rPr>
        <w:t xml:space="preserve"> – содержит подразделы</w:t>
      </w:r>
      <w:r w:rsidR="00A93A47">
        <w:rPr>
          <w:rStyle w:val="afff5"/>
          <w:b w:val="0"/>
          <w:bCs w:val="0"/>
        </w:rPr>
        <w:t>:</w:t>
      </w:r>
      <w:r>
        <w:rPr>
          <w:rStyle w:val="afff5"/>
          <w:b w:val="0"/>
          <w:bCs w:val="0"/>
        </w:rPr>
        <w:t xml:space="preserve"> </w:t>
      </w:r>
    </w:p>
    <w:p w14:paraId="49F92EB4" w14:textId="23515598" w:rsidR="00A93A47" w:rsidRDefault="008F130D" w:rsidP="00A628B4">
      <w:pPr>
        <w:pStyle w:val="afd"/>
        <w:keepNext/>
        <w:keepLines/>
        <w:numPr>
          <w:ilvl w:val="1"/>
          <w:numId w:val="227"/>
        </w:numPr>
        <w:rPr>
          <w:rStyle w:val="afff5"/>
          <w:b w:val="0"/>
          <w:bCs w:val="0"/>
        </w:rPr>
      </w:pPr>
      <w:r w:rsidRPr="000F42C4">
        <w:rPr>
          <w:rStyle w:val="afff5"/>
          <w:bCs w:val="0"/>
        </w:rPr>
        <w:t>Мониторинг</w:t>
      </w:r>
      <w:r>
        <w:rPr>
          <w:rStyle w:val="afff5"/>
          <w:b w:val="0"/>
          <w:bCs w:val="0"/>
        </w:rPr>
        <w:t xml:space="preserve">, в котором содержится функционал </w:t>
      </w:r>
      <w:r>
        <w:t xml:space="preserve">для проведения мониторинга работоспособности </w:t>
      </w:r>
      <w:r w:rsidR="00945324">
        <w:t>Системы</w:t>
      </w:r>
      <w:r w:rsidR="008731CA">
        <w:rPr>
          <w:rStyle w:val="afff5"/>
          <w:b w:val="0"/>
          <w:bCs w:val="0"/>
        </w:rPr>
        <w:t>,</w:t>
      </w:r>
      <w:r>
        <w:rPr>
          <w:rStyle w:val="afff5"/>
          <w:b w:val="0"/>
          <w:bCs w:val="0"/>
        </w:rPr>
        <w:t xml:space="preserve"> </w:t>
      </w:r>
    </w:p>
    <w:p w14:paraId="0656F16A" w14:textId="77777777" w:rsidR="00A93A47" w:rsidRDefault="00C815C0" w:rsidP="00A628B4">
      <w:pPr>
        <w:pStyle w:val="afd"/>
        <w:keepNext/>
        <w:keepLines/>
        <w:numPr>
          <w:ilvl w:val="1"/>
          <w:numId w:val="227"/>
        </w:numPr>
        <w:rPr>
          <w:rStyle w:val="afff5"/>
          <w:b w:val="0"/>
          <w:bCs w:val="0"/>
        </w:rPr>
      </w:pPr>
      <w:r w:rsidRPr="000F42C4">
        <w:rPr>
          <w:rStyle w:val="afff5"/>
          <w:bCs w:val="0"/>
        </w:rPr>
        <w:t>Настройк</w:t>
      </w:r>
      <w:r>
        <w:rPr>
          <w:rStyle w:val="afff5"/>
          <w:bCs w:val="0"/>
        </w:rPr>
        <w:t>и</w:t>
      </w:r>
      <w:r w:rsidRPr="000F42C4">
        <w:rPr>
          <w:rStyle w:val="afff5"/>
          <w:bCs w:val="0"/>
        </w:rPr>
        <w:t xml:space="preserve"> </w:t>
      </w:r>
      <w:r w:rsidR="008F130D" w:rsidRPr="000F42C4">
        <w:rPr>
          <w:rStyle w:val="afff5"/>
          <w:bCs w:val="0"/>
        </w:rPr>
        <w:t>транспортной системы</w:t>
      </w:r>
      <w:r w:rsidR="008F130D">
        <w:rPr>
          <w:rStyle w:val="afff5"/>
          <w:b w:val="0"/>
          <w:bCs w:val="0"/>
        </w:rPr>
        <w:t>, в котором содержится функционал для соответствующей настройки</w:t>
      </w:r>
      <w:r w:rsidR="00D06830">
        <w:rPr>
          <w:rStyle w:val="afff5"/>
          <w:b w:val="0"/>
          <w:bCs w:val="0"/>
        </w:rPr>
        <w:t>,</w:t>
      </w:r>
      <w:r w:rsidR="008731CA">
        <w:rPr>
          <w:rStyle w:val="afff5"/>
          <w:b w:val="0"/>
          <w:bCs w:val="0"/>
        </w:rPr>
        <w:t xml:space="preserve"> </w:t>
      </w:r>
    </w:p>
    <w:p w14:paraId="2AB51CCD" w14:textId="77777777" w:rsidR="00A93A47" w:rsidRDefault="00C815C0" w:rsidP="00A628B4">
      <w:pPr>
        <w:pStyle w:val="afd"/>
        <w:keepNext/>
        <w:keepLines/>
        <w:numPr>
          <w:ilvl w:val="1"/>
          <w:numId w:val="227"/>
        </w:numPr>
        <w:rPr>
          <w:rStyle w:val="afff5"/>
          <w:b w:val="0"/>
          <w:bCs w:val="0"/>
        </w:rPr>
      </w:pPr>
      <w:r w:rsidRPr="003A71AB">
        <w:rPr>
          <w:rStyle w:val="afff5"/>
          <w:bCs w:val="0"/>
        </w:rPr>
        <w:t>Настройки почтового сервера</w:t>
      </w:r>
      <w:r>
        <w:rPr>
          <w:rStyle w:val="afff5"/>
          <w:b w:val="0"/>
          <w:bCs w:val="0"/>
        </w:rPr>
        <w:t xml:space="preserve">, в котором осуществляется настройка доступа к почтовому серверу, </w:t>
      </w:r>
    </w:p>
    <w:p w14:paraId="0F41E53C" w14:textId="77777777" w:rsidR="00A93A47" w:rsidRDefault="00C939B2" w:rsidP="00A628B4">
      <w:pPr>
        <w:pStyle w:val="afd"/>
        <w:keepNext/>
        <w:keepLines/>
        <w:numPr>
          <w:ilvl w:val="1"/>
          <w:numId w:val="227"/>
        </w:numPr>
        <w:rPr>
          <w:rStyle w:val="afff5"/>
          <w:b w:val="0"/>
          <w:bCs w:val="0"/>
        </w:rPr>
      </w:pPr>
      <w:r w:rsidRPr="0005396F">
        <w:rPr>
          <w:rStyle w:val="afff5"/>
          <w:bCs w:val="0"/>
        </w:rPr>
        <w:t>Настройки приложения</w:t>
      </w:r>
      <w:r>
        <w:rPr>
          <w:rStyle w:val="afff5"/>
          <w:b w:val="0"/>
          <w:bCs w:val="0"/>
        </w:rPr>
        <w:t>, в котором размещены шаблоны административных регламентов услуги и функции</w:t>
      </w:r>
      <w:r w:rsidR="0005396F">
        <w:rPr>
          <w:rStyle w:val="afff5"/>
          <w:b w:val="0"/>
          <w:bCs w:val="0"/>
        </w:rPr>
        <w:t xml:space="preserve"> с форматированным текстов для выгрузки их в формат</w:t>
      </w:r>
      <w:r w:rsidR="008D2D96">
        <w:rPr>
          <w:rStyle w:val="afff5"/>
          <w:b w:val="0"/>
          <w:bCs w:val="0"/>
        </w:rPr>
        <w:t>е</w:t>
      </w:r>
      <w:r w:rsidR="0005396F">
        <w:rPr>
          <w:rStyle w:val="afff5"/>
          <w:b w:val="0"/>
          <w:bCs w:val="0"/>
        </w:rPr>
        <w:t xml:space="preserve"> </w:t>
      </w:r>
      <w:r w:rsidR="0005396F">
        <w:rPr>
          <w:rStyle w:val="afff5"/>
          <w:b w:val="0"/>
          <w:bCs w:val="0"/>
          <w:lang w:val="en-US"/>
        </w:rPr>
        <w:t>doc</w:t>
      </w:r>
      <w:r>
        <w:rPr>
          <w:rStyle w:val="afff5"/>
          <w:b w:val="0"/>
          <w:bCs w:val="0"/>
        </w:rPr>
        <w:t xml:space="preserve">, </w:t>
      </w:r>
    </w:p>
    <w:p w14:paraId="279C02A1" w14:textId="77777777" w:rsidR="00A93A47" w:rsidRDefault="003F1C2E" w:rsidP="00A628B4">
      <w:pPr>
        <w:pStyle w:val="afd"/>
        <w:keepNext/>
        <w:keepLines/>
        <w:numPr>
          <w:ilvl w:val="1"/>
          <w:numId w:val="227"/>
        </w:numPr>
        <w:rPr>
          <w:rStyle w:val="afff5"/>
          <w:b w:val="0"/>
          <w:bCs w:val="0"/>
        </w:rPr>
      </w:pPr>
      <w:r w:rsidRPr="003F1C2E">
        <w:rPr>
          <w:rStyle w:val="afff5"/>
          <w:bCs w:val="0"/>
        </w:rPr>
        <w:t>Авт. обновление из ЕС НСИ</w:t>
      </w:r>
      <w:r>
        <w:rPr>
          <w:rStyle w:val="afff5"/>
          <w:b w:val="0"/>
          <w:bCs w:val="0"/>
        </w:rPr>
        <w:t>, в котором находятся настройки регулярности обновления справочников с информационного интернет-ресурса ЕС НСИ;</w:t>
      </w:r>
    </w:p>
    <w:p w14:paraId="764ADA18" w14:textId="77777777" w:rsidR="00A93A47" w:rsidRDefault="003F1C2E" w:rsidP="00A628B4">
      <w:pPr>
        <w:pStyle w:val="afd"/>
        <w:keepNext/>
        <w:keepLines/>
        <w:numPr>
          <w:ilvl w:val="1"/>
          <w:numId w:val="227"/>
        </w:numPr>
        <w:rPr>
          <w:rStyle w:val="afff5"/>
          <w:b w:val="0"/>
          <w:bCs w:val="0"/>
        </w:rPr>
      </w:pPr>
      <w:r w:rsidRPr="003F1C2E">
        <w:rPr>
          <w:rStyle w:val="afff5"/>
          <w:bCs w:val="0"/>
        </w:rPr>
        <w:t>Настройки типовых услуг</w:t>
      </w:r>
      <w:r>
        <w:rPr>
          <w:rStyle w:val="afff5"/>
          <w:b w:val="0"/>
          <w:bCs w:val="0"/>
        </w:rPr>
        <w:t xml:space="preserve">, в котором находится настройка запрещенных для редактирования полей у услуг, созданных на основе типовых; </w:t>
      </w:r>
    </w:p>
    <w:p w14:paraId="2FF1B7E5" w14:textId="77777777" w:rsidR="00A93A47" w:rsidRDefault="008731CA" w:rsidP="00A628B4">
      <w:pPr>
        <w:pStyle w:val="afd"/>
        <w:keepNext/>
        <w:keepLines/>
        <w:numPr>
          <w:ilvl w:val="1"/>
          <w:numId w:val="227"/>
        </w:numPr>
        <w:rPr>
          <w:rStyle w:val="afff5"/>
          <w:b w:val="0"/>
          <w:bCs w:val="0"/>
        </w:rPr>
      </w:pPr>
      <w:r w:rsidRPr="008731CA">
        <w:rPr>
          <w:rStyle w:val="afff5"/>
          <w:bCs w:val="0"/>
        </w:rPr>
        <w:lastRenderedPageBreak/>
        <w:t>Состояние сервера</w:t>
      </w:r>
      <w:r>
        <w:rPr>
          <w:rStyle w:val="afff5"/>
          <w:b w:val="0"/>
          <w:bCs w:val="0"/>
        </w:rPr>
        <w:t xml:space="preserve">, в котором </w:t>
      </w:r>
      <w:r w:rsidRPr="008731CA">
        <w:rPr>
          <w:rStyle w:val="afff5"/>
          <w:b w:val="0"/>
          <w:bCs w:val="0"/>
        </w:rPr>
        <w:t>представлены характеристики нагрузки на сервер</w:t>
      </w:r>
      <w:r w:rsidR="008365DC">
        <w:rPr>
          <w:rStyle w:val="afff5"/>
          <w:b w:val="0"/>
          <w:bCs w:val="0"/>
        </w:rPr>
        <w:t>,</w:t>
      </w:r>
      <w:r w:rsidR="00D06830">
        <w:rPr>
          <w:rStyle w:val="afff5"/>
          <w:b w:val="0"/>
          <w:bCs w:val="0"/>
        </w:rPr>
        <w:t xml:space="preserve"> </w:t>
      </w:r>
    </w:p>
    <w:p w14:paraId="1B400C0F" w14:textId="62AA24D8" w:rsidR="00A93A47" w:rsidRDefault="00D06830" w:rsidP="00A628B4">
      <w:pPr>
        <w:pStyle w:val="afd"/>
        <w:keepNext/>
        <w:keepLines/>
        <w:numPr>
          <w:ilvl w:val="1"/>
          <w:numId w:val="227"/>
        </w:numPr>
        <w:rPr>
          <w:rStyle w:val="afff5"/>
          <w:b w:val="0"/>
          <w:bCs w:val="0"/>
        </w:rPr>
      </w:pPr>
      <w:r w:rsidRPr="00337BC5">
        <w:rPr>
          <w:rStyle w:val="afff5"/>
          <w:bCs w:val="0"/>
        </w:rPr>
        <w:t>Данные транспорта</w:t>
      </w:r>
      <w:r w:rsidR="00337BC5">
        <w:rPr>
          <w:rStyle w:val="afff5"/>
          <w:b w:val="0"/>
          <w:bCs w:val="0"/>
        </w:rPr>
        <w:t>, содержащие информацию о входящих и исходящих пакетах с данными</w:t>
      </w:r>
      <w:r w:rsidR="00A93A47">
        <w:rPr>
          <w:rStyle w:val="afff5"/>
          <w:b w:val="0"/>
          <w:bCs w:val="0"/>
        </w:rPr>
        <w:t>,</w:t>
      </w:r>
      <w:r w:rsidR="008365DC">
        <w:rPr>
          <w:rStyle w:val="afff5"/>
          <w:b w:val="0"/>
          <w:bCs w:val="0"/>
        </w:rPr>
        <w:t xml:space="preserve"> </w:t>
      </w:r>
    </w:p>
    <w:p w14:paraId="345458E6" w14:textId="2E5B475E" w:rsidR="00A93A47" w:rsidRDefault="008365DC" w:rsidP="00A628B4">
      <w:pPr>
        <w:pStyle w:val="afd"/>
        <w:keepNext/>
        <w:keepLines/>
        <w:numPr>
          <w:ilvl w:val="1"/>
          <w:numId w:val="227"/>
        </w:numPr>
        <w:rPr>
          <w:rStyle w:val="afff5"/>
          <w:b w:val="0"/>
          <w:bCs w:val="0"/>
        </w:rPr>
      </w:pPr>
      <w:r w:rsidRPr="007705F8">
        <w:rPr>
          <w:rStyle w:val="afff5"/>
          <w:bCs w:val="0"/>
        </w:rPr>
        <w:t>Системные константы</w:t>
      </w:r>
      <w:r>
        <w:rPr>
          <w:rStyle w:val="afff5"/>
          <w:b w:val="0"/>
          <w:bCs w:val="0"/>
        </w:rPr>
        <w:t xml:space="preserve">, содержащие список констант, используемых в работе </w:t>
      </w:r>
      <w:r w:rsidR="00945324">
        <w:rPr>
          <w:rStyle w:val="afff5"/>
          <w:b w:val="0"/>
          <w:bCs w:val="0"/>
        </w:rPr>
        <w:t>с Системой</w:t>
      </w:r>
      <w:r w:rsidR="008748EA">
        <w:rPr>
          <w:rStyle w:val="afff5"/>
          <w:b w:val="0"/>
          <w:bCs w:val="0"/>
        </w:rPr>
        <w:t xml:space="preserve">, </w:t>
      </w:r>
    </w:p>
    <w:p w14:paraId="3422A70C" w14:textId="22E32EA5" w:rsidR="008F130D" w:rsidRPr="00D67D9B" w:rsidRDefault="008748EA" w:rsidP="00A628B4">
      <w:pPr>
        <w:pStyle w:val="afd"/>
        <w:keepNext/>
        <w:keepLines/>
        <w:numPr>
          <w:ilvl w:val="1"/>
          <w:numId w:val="227"/>
        </w:numPr>
        <w:rPr>
          <w:rStyle w:val="afff5"/>
          <w:b w:val="0"/>
          <w:bCs w:val="0"/>
        </w:rPr>
      </w:pPr>
      <w:r w:rsidRPr="008748EA">
        <w:rPr>
          <w:rStyle w:val="afff5"/>
          <w:bCs w:val="0"/>
        </w:rPr>
        <w:t>Настройки полнотекстного поиска</w:t>
      </w:r>
      <w:r>
        <w:rPr>
          <w:rStyle w:val="afff5"/>
          <w:b w:val="0"/>
          <w:bCs w:val="0"/>
        </w:rPr>
        <w:t>, в котором находятся сведения и настройки об индексации объектов реестра</w:t>
      </w:r>
      <w:r w:rsidR="008365DC">
        <w:rPr>
          <w:rStyle w:val="afff5"/>
          <w:b w:val="0"/>
          <w:bCs w:val="0"/>
        </w:rPr>
        <w:t>.</w:t>
      </w:r>
      <w:r>
        <w:rPr>
          <w:rStyle w:val="afff5"/>
          <w:b w:val="0"/>
          <w:bCs w:val="0"/>
        </w:rPr>
        <w:t xml:space="preserve"> </w:t>
      </w:r>
    </w:p>
    <w:p w14:paraId="306F49B5" w14:textId="2A3CEAE6" w:rsidR="00092C34" w:rsidRDefault="005A31D9" w:rsidP="00FA3EAE">
      <w:pPr>
        <w:keepNext/>
        <w:keepLines/>
      </w:pPr>
      <w:r>
        <w:t xml:space="preserve">В правой части окна отображаются значения выбранных </w:t>
      </w:r>
      <w:r w:rsidR="001C3989">
        <w:t xml:space="preserve">слева </w:t>
      </w:r>
      <w:r>
        <w:t>элементов списка. Значени</w:t>
      </w:r>
      <w:r w:rsidR="00CC68A6">
        <w:t>я</w:t>
      </w:r>
      <w:r>
        <w:t xml:space="preserve"> отображаются в</w:t>
      </w:r>
      <w:r w:rsidR="0050234F">
        <w:t xml:space="preserve"> виде</w:t>
      </w:r>
      <w:r>
        <w:t xml:space="preserve"> таблиц</w:t>
      </w:r>
      <w:r w:rsidR="00CC68A6">
        <w:t>ы</w:t>
      </w:r>
      <w:r w:rsidR="00EE1C35">
        <w:t xml:space="preserve"> (см. </w:t>
      </w:r>
      <w:r w:rsidR="00EE1C35" w:rsidRPr="00977B8E">
        <w:rPr>
          <w:rStyle w:val="afff9"/>
          <w:bCs/>
        </w:rPr>
        <w:fldChar w:fldCharType="begin"/>
      </w:r>
      <w:r w:rsidR="00EE1C35" w:rsidRPr="00977B8E">
        <w:rPr>
          <w:rStyle w:val="afff9"/>
          <w:bCs/>
        </w:rPr>
        <w:instrText xml:space="preserve"> REF BM10_RIS__3_1_2 \h </w:instrText>
      </w:r>
      <w:r w:rsidR="00EE1C35" w:rsidRPr="00D15FD9">
        <w:rPr>
          <w:rStyle w:val="afff9"/>
          <w:bCs/>
        </w:rPr>
        <w:instrText xml:space="preserve"> \* MERGEFORMAT </w:instrText>
      </w:r>
      <w:r w:rsidR="00EE1C35" w:rsidRPr="00977B8E">
        <w:rPr>
          <w:rStyle w:val="afff9"/>
          <w:bCs/>
        </w:rPr>
      </w:r>
      <w:r w:rsidR="00EE1C35" w:rsidRPr="00977B8E">
        <w:rPr>
          <w:rStyle w:val="afff9"/>
          <w:bCs/>
        </w:rPr>
        <w:fldChar w:fldCharType="separate"/>
      </w:r>
      <w:r w:rsidR="00550346" w:rsidRPr="00550346">
        <w:rPr>
          <w:rStyle w:val="afff9"/>
        </w:rPr>
        <w:t>Рисунок 3.3</w:t>
      </w:r>
      <w:r w:rsidR="00EE1C35" w:rsidRPr="00977B8E">
        <w:rPr>
          <w:rStyle w:val="afff9"/>
          <w:bCs/>
        </w:rPr>
        <w:fldChar w:fldCharType="end"/>
      </w:r>
      <w:r w:rsidR="00EE1C35">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092C34" w14:paraId="47035552" w14:textId="77777777" w:rsidTr="00092C34">
        <w:trPr>
          <w:jc w:val="center"/>
        </w:trPr>
        <w:tc>
          <w:tcPr>
            <w:tcW w:w="9639" w:type="dxa"/>
            <w:vAlign w:val="bottom"/>
          </w:tcPr>
          <w:p w14:paraId="0CB997DB" w14:textId="3A086341" w:rsidR="00092C34" w:rsidRPr="001E0E3B" w:rsidRDefault="00B22CA5" w:rsidP="00945324">
            <w:pPr>
              <w:pStyle w:val="aff9"/>
              <w:keepNext/>
              <w:keepLines/>
            </w:pPr>
            <w:r>
              <w:object w:dxaOrig="17385" w:dyaOrig="8100" w14:anchorId="51C82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9pt;height:223.45pt" o:ole="">
                  <v:imagedata r:id="rId18" o:title=""/>
                </v:shape>
                <o:OLEObject Type="Embed" ProgID="PBrush" ShapeID="_x0000_i1025" DrawAspect="Content" ObjectID="_1598971505" r:id="rId19"/>
              </w:object>
            </w:r>
            <w:bookmarkStart w:id="129" w:name="BM10_RIS__3_1_2"/>
            <w:r w:rsidR="00AF282D">
              <w:rPr>
                <w:rStyle w:val="afff5"/>
              </w:rPr>
              <w:t>Рисунок</w:t>
            </w:r>
            <w:r w:rsidR="00092C34" w:rsidRPr="001E0E3B">
              <w:rPr>
                <w:rStyle w:val="afff5"/>
              </w:rPr>
              <w:t> </w:t>
            </w:r>
            <w:r w:rsidR="00092C34" w:rsidRPr="00622CF7">
              <w:rPr>
                <w:rStyle w:val="afff5"/>
              </w:rPr>
              <w:fldChar w:fldCharType="begin"/>
            </w:r>
            <w:r w:rsidR="00092C34" w:rsidRPr="00622CF7">
              <w:rPr>
                <w:rStyle w:val="afff5"/>
              </w:rPr>
              <w:instrText xml:space="preserve"> STYLEREF 1 \s </w:instrText>
            </w:r>
            <w:r w:rsidR="00092C34" w:rsidRPr="00622CF7">
              <w:rPr>
                <w:rStyle w:val="afff5"/>
              </w:rPr>
              <w:fldChar w:fldCharType="separate"/>
            </w:r>
            <w:r w:rsidR="00550346">
              <w:rPr>
                <w:rStyle w:val="afff5"/>
                <w:noProof/>
              </w:rPr>
              <w:t>3</w:t>
            </w:r>
            <w:r w:rsidR="00092C34" w:rsidRPr="00622CF7">
              <w:rPr>
                <w:rStyle w:val="afff5"/>
              </w:rPr>
              <w:fldChar w:fldCharType="end"/>
            </w:r>
            <w:r w:rsidR="00092C34" w:rsidRPr="00622CF7">
              <w:rPr>
                <w:rStyle w:val="afff5"/>
              </w:rPr>
              <w:t>.</w:t>
            </w:r>
            <w:r w:rsidR="00092C34" w:rsidRPr="00622CF7">
              <w:rPr>
                <w:rStyle w:val="afff5"/>
              </w:rPr>
              <w:fldChar w:fldCharType="begin"/>
            </w:r>
            <w:r w:rsidR="00092C34" w:rsidRPr="00622CF7">
              <w:rPr>
                <w:rStyle w:val="afff5"/>
              </w:rPr>
              <w:instrText xml:space="preserve"> SEQ Рис. \* ARABIC \s 1 </w:instrText>
            </w:r>
            <w:r w:rsidR="00092C34" w:rsidRPr="00622CF7">
              <w:rPr>
                <w:rStyle w:val="afff5"/>
              </w:rPr>
              <w:fldChar w:fldCharType="separate"/>
            </w:r>
            <w:r w:rsidR="00550346">
              <w:rPr>
                <w:rStyle w:val="afff5"/>
                <w:noProof/>
              </w:rPr>
              <w:t>3</w:t>
            </w:r>
            <w:r w:rsidR="00092C34" w:rsidRPr="00622CF7">
              <w:rPr>
                <w:rStyle w:val="afff5"/>
              </w:rPr>
              <w:fldChar w:fldCharType="end"/>
            </w:r>
            <w:bookmarkEnd w:id="129"/>
            <w:r w:rsidR="00092C34" w:rsidRPr="001E0E3B">
              <w:t xml:space="preserve"> – </w:t>
            </w:r>
            <w:r w:rsidR="00945324">
              <w:t>Реестр</w:t>
            </w:r>
            <w:r w:rsidR="00B435A2">
              <w:t xml:space="preserve"> государственных и муниципальных услуг</w:t>
            </w:r>
          </w:p>
        </w:tc>
      </w:tr>
    </w:tbl>
    <w:p w14:paraId="65ECFD6F" w14:textId="4FAAADEF" w:rsidR="0050234F" w:rsidRDefault="00B05CE6" w:rsidP="00FA3EAE">
      <w:pPr>
        <w:keepNext/>
        <w:keepLines/>
      </w:pPr>
      <w:r>
        <w:t>Верхняя часть окна</w:t>
      </w:r>
      <w:r w:rsidR="0050234F">
        <w:t xml:space="preserve"> </w:t>
      </w:r>
      <w:r w:rsidR="00945324" w:rsidRPr="00945324">
        <w:rPr>
          <w:b/>
        </w:rPr>
        <w:t>Р</w:t>
      </w:r>
      <w:r w:rsidR="00B435A2" w:rsidRPr="00B435A2">
        <w:rPr>
          <w:b/>
        </w:rPr>
        <w:t>еестр государственных и муниципальных услуг</w:t>
      </w:r>
      <w:r w:rsidR="0050234F">
        <w:t xml:space="preserve"> содержит </w:t>
      </w:r>
      <w:r w:rsidR="002E261A">
        <w:t xml:space="preserve">параметры </w:t>
      </w:r>
      <w:r w:rsidR="00336F05">
        <w:t>фильтраци</w:t>
      </w:r>
      <w:r w:rsidR="002E261A">
        <w:t>и</w:t>
      </w:r>
      <w:r w:rsidR="00336F05">
        <w:t xml:space="preserve"> данных</w:t>
      </w:r>
      <w:r>
        <w:t>, а также дополнительную информацию</w:t>
      </w:r>
      <w:r w:rsidR="00B435A2">
        <w:t>:</w:t>
      </w:r>
    </w:p>
    <w:p w14:paraId="4FC37293" w14:textId="292422E7" w:rsidR="00734EDF" w:rsidRDefault="004E7839" w:rsidP="00FA3EAE">
      <w:pPr>
        <w:pStyle w:val="afb"/>
        <w:keepNext/>
        <w:keepLines/>
        <w:numPr>
          <w:ilvl w:val="0"/>
          <w:numId w:val="94"/>
        </w:numPr>
      </w:pPr>
      <w:r w:rsidRPr="00F56345">
        <w:rPr>
          <w:b/>
          <w:i/>
        </w:rPr>
        <w:t>Т</w:t>
      </w:r>
      <w:r w:rsidR="00734EDF" w:rsidRPr="00F56345">
        <w:rPr>
          <w:b/>
          <w:i/>
        </w:rPr>
        <w:t>ерритори</w:t>
      </w:r>
      <w:r w:rsidRPr="00403EA8">
        <w:rPr>
          <w:b/>
          <w:i/>
        </w:rPr>
        <w:t>я</w:t>
      </w:r>
      <w:r w:rsidRPr="00403EA8">
        <w:t xml:space="preserve"> </w:t>
      </w:r>
      <w:r w:rsidR="00436099" w:rsidRPr="00403EA8">
        <w:t>(</w:t>
      </w:r>
      <w:r w:rsidR="00AF0514" w:rsidRPr="00436099">
        <w:rPr>
          <w:noProof/>
        </w:rPr>
        <w:drawing>
          <wp:inline distT="0" distB="0" distL="0" distR="0" wp14:anchorId="05DE1BC7" wp14:editId="0DABE45D">
            <wp:extent cx="1438275" cy="238125"/>
            <wp:effectExtent l="0" t="0" r="9525" b="952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8275" cy="238125"/>
                    </a:xfrm>
                    <a:prstGeom prst="rect">
                      <a:avLst/>
                    </a:prstGeom>
                    <a:noFill/>
                    <a:ln>
                      <a:noFill/>
                    </a:ln>
                  </pic:spPr>
                </pic:pic>
              </a:graphicData>
            </a:graphic>
          </wp:inline>
        </w:drawing>
      </w:r>
      <w:r w:rsidR="00436099" w:rsidRPr="00F56345">
        <w:t>)</w:t>
      </w:r>
      <w:r w:rsidR="003A71AB" w:rsidRPr="00F56345">
        <w:t xml:space="preserve"> </w:t>
      </w:r>
      <w:r w:rsidRPr="00403EA8">
        <w:t>– отображение выбранной территории</w:t>
      </w:r>
      <w:r w:rsidRPr="00403EA8">
        <w:rPr>
          <w:noProof/>
        </w:rPr>
        <w:t xml:space="preserve">. </w:t>
      </w:r>
      <w:r w:rsidR="00734EDF">
        <w:t xml:space="preserve">При входе </w:t>
      </w:r>
      <w:r w:rsidR="00945324">
        <w:t>в Систему</w:t>
      </w:r>
      <w:r w:rsidR="004501BC">
        <w:t xml:space="preserve"> </w:t>
      </w:r>
      <w:r w:rsidR="00734EDF">
        <w:t>пользователю отображается территори</w:t>
      </w:r>
      <w:r w:rsidR="00CE3E30">
        <w:t>я с учетом административного уровня</w:t>
      </w:r>
      <w:r w:rsidR="00734EDF">
        <w:t xml:space="preserve">, за которой данный пользователь закреплен. При этом </w:t>
      </w:r>
      <w:r w:rsidR="00945324">
        <w:t>в Системе</w:t>
      </w:r>
      <w:r w:rsidR="00734EDF">
        <w:t xml:space="preserve"> отображается информация только по указанной территории. Для просмотра информации по друг</w:t>
      </w:r>
      <w:r w:rsidR="00155FBC">
        <w:t>ой</w:t>
      </w:r>
      <w:r w:rsidR="00734EDF">
        <w:t xml:space="preserve"> территори</w:t>
      </w:r>
      <w:r w:rsidR="00155FBC">
        <w:t>и</w:t>
      </w:r>
      <w:r w:rsidR="00734EDF">
        <w:t xml:space="preserve"> следует </w:t>
      </w:r>
      <w:r w:rsidR="00395DB6" w:rsidRPr="00F56345">
        <w:t>кликнуть по ссылке</w:t>
      </w:r>
      <w:r w:rsidR="002E261A" w:rsidRPr="00F56345">
        <w:t xml:space="preserve"> с названием территории, при этом</w:t>
      </w:r>
      <w:r w:rsidR="00734EDF">
        <w:t xml:space="preserve"> откроется справочник для выбора </w:t>
      </w:r>
      <w:r w:rsidR="00144037" w:rsidRPr="00F56345">
        <w:t xml:space="preserve">другого </w:t>
      </w:r>
      <w:r w:rsidR="00155FBC">
        <w:t>значения</w:t>
      </w:r>
      <w:r w:rsidR="00446920">
        <w:t xml:space="preserve"> (см. </w:t>
      </w:r>
      <w:r w:rsidR="00446920" w:rsidRPr="00977B8E">
        <w:rPr>
          <w:rStyle w:val="afff9"/>
        </w:rPr>
        <w:fldChar w:fldCharType="begin"/>
      </w:r>
      <w:r w:rsidR="00446920" w:rsidRPr="00977B8E">
        <w:rPr>
          <w:rStyle w:val="afff9"/>
        </w:rPr>
        <w:instrText xml:space="preserve"> REF _Ref407014832 \h </w:instrText>
      </w:r>
      <w:r w:rsidR="00446920" w:rsidRPr="00D15FD9">
        <w:rPr>
          <w:rStyle w:val="afff9"/>
        </w:rPr>
        <w:instrText xml:space="preserve"> \* MERGEFORMAT </w:instrText>
      </w:r>
      <w:r w:rsidR="00446920" w:rsidRPr="00977B8E">
        <w:rPr>
          <w:rStyle w:val="afff9"/>
        </w:rPr>
      </w:r>
      <w:r w:rsidR="00446920" w:rsidRPr="00977B8E">
        <w:rPr>
          <w:rStyle w:val="afff9"/>
        </w:rPr>
        <w:fldChar w:fldCharType="separate"/>
      </w:r>
      <w:r w:rsidR="00550346" w:rsidRPr="00550346">
        <w:rPr>
          <w:rStyle w:val="afff9"/>
        </w:rPr>
        <w:t>Рисунок 3.4</w:t>
      </w:r>
      <w:r w:rsidR="00446920" w:rsidRPr="00977B8E">
        <w:rPr>
          <w:rStyle w:val="afff9"/>
        </w:rPr>
        <w:fldChar w:fldCharType="end"/>
      </w:r>
      <w:r w:rsidR="00446920">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34EDF" w14:paraId="340119B7" w14:textId="77777777" w:rsidTr="007F5E5B">
        <w:trPr>
          <w:jc w:val="center"/>
        </w:trPr>
        <w:tc>
          <w:tcPr>
            <w:tcW w:w="9639" w:type="dxa"/>
            <w:vAlign w:val="bottom"/>
          </w:tcPr>
          <w:p w14:paraId="180F56C8" w14:textId="77777777" w:rsidR="00734EDF" w:rsidRPr="00977B8E" w:rsidRDefault="00AF0514" w:rsidP="00FA3EAE">
            <w:pPr>
              <w:pStyle w:val="aff9"/>
              <w:keepNext/>
              <w:keepLines/>
              <w:rPr>
                <w:rStyle w:val="afff5"/>
                <w:highlight w:val="yellow"/>
              </w:rPr>
            </w:pPr>
            <w:r w:rsidRPr="009134FA">
              <w:rPr>
                <w:noProof/>
              </w:rPr>
              <w:lastRenderedPageBreak/>
              <w:drawing>
                <wp:inline distT="0" distB="0" distL="0" distR="0" wp14:anchorId="34DC42C9" wp14:editId="73ED2962">
                  <wp:extent cx="5495925" cy="453390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5925" cy="4533900"/>
                          </a:xfrm>
                          <a:prstGeom prst="rect">
                            <a:avLst/>
                          </a:prstGeom>
                          <a:noFill/>
                          <a:ln>
                            <a:noFill/>
                          </a:ln>
                        </pic:spPr>
                      </pic:pic>
                    </a:graphicData>
                  </a:graphic>
                </wp:inline>
              </w:drawing>
            </w:r>
          </w:p>
          <w:p w14:paraId="1F810748" w14:textId="6CBFF727" w:rsidR="00734EDF" w:rsidRPr="001E0E3B" w:rsidRDefault="00AF282D" w:rsidP="00FA3EAE">
            <w:pPr>
              <w:pStyle w:val="aff9"/>
              <w:keepNext/>
              <w:keepLines/>
            </w:pPr>
            <w:bookmarkStart w:id="130" w:name="_Ref407014832"/>
            <w:r>
              <w:rPr>
                <w:rStyle w:val="afff5"/>
              </w:rPr>
              <w:t>Рисунок</w:t>
            </w:r>
            <w:r w:rsidR="00734EDF" w:rsidRPr="001E0E3B">
              <w:rPr>
                <w:rStyle w:val="afff5"/>
              </w:rPr>
              <w:t> </w:t>
            </w:r>
            <w:r w:rsidR="00734EDF" w:rsidRPr="00622CF7">
              <w:rPr>
                <w:rStyle w:val="afff5"/>
              </w:rPr>
              <w:fldChar w:fldCharType="begin"/>
            </w:r>
            <w:r w:rsidR="00734EDF" w:rsidRPr="00622CF7">
              <w:rPr>
                <w:rStyle w:val="afff5"/>
              </w:rPr>
              <w:instrText xml:space="preserve"> STYLEREF 1 \s </w:instrText>
            </w:r>
            <w:r w:rsidR="00734EDF" w:rsidRPr="00622CF7">
              <w:rPr>
                <w:rStyle w:val="afff5"/>
              </w:rPr>
              <w:fldChar w:fldCharType="separate"/>
            </w:r>
            <w:r w:rsidR="00550346">
              <w:rPr>
                <w:rStyle w:val="afff5"/>
                <w:noProof/>
              </w:rPr>
              <w:t>3</w:t>
            </w:r>
            <w:r w:rsidR="00734EDF" w:rsidRPr="00622CF7">
              <w:rPr>
                <w:rStyle w:val="afff5"/>
              </w:rPr>
              <w:fldChar w:fldCharType="end"/>
            </w:r>
            <w:r w:rsidR="00734EDF" w:rsidRPr="00622CF7">
              <w:rPr>
                <w:rStyle w:val="afff5"/>
              </w:rPr>
              <w:t>.</w:t>
            </w:r>
            <w:r w:rsidR="00734EDF" w:rsidRPr="00622CF7">
              <w:rPr>
                <w:rStyle w:val="afff5"/>
              </w:rPr>
              <w:fldChar w:fldCharType="begin"/>
            </w:r>
            <w:r w:rsidR="00734EDF" w:rsidRPr="00622CF7">
              <w:rPr>
                <w:rStyle w:val="afff5"/>
              </w:rPr>
              <w:instrText xml:space="preserve"> SEQ Рис. \* ARABIC \s 1 </w:instrText>
            </w:r>
            <w:r w:rsidR="00734EDF" w:rsidRPr="00622CF7">
              <w:rPr>
                <w:rStyle w:val="afff5"/>
              </w:rPr>
              <w:fldChar w:fldCharType="separate"/>
            </w:r>
            <w:r w:rsidR="00550346">
              <w:rPr>
                <w:rStyle w:val="afff5"/>
                <w:noProof/>
              </w:rPr>
              <w:t>4</w:t>
            </w:r>
            <w:r w:rsidR="00734EDF" w:rsidRPr="00622CF7">
              <w:rPr>
                <w:rStyle w:val="afff5"/>
              </w:rPr>
              <w:fldChar w:fldCharType="end"/>
            </w:r>
            <w:bookmarkEnd w:id="130"/>
            <w:r w:rsidR="00734EDF" w:rsidRPr="001E0E3B">
              <w:t xml:space="preserve"> – </w:t>
            </w:r>
            <w:r w:rsidR="00155FBC">
              <w:t>Выбор значения из справочника</w:t>
            </w:r>
          </w:p>
        </w:tc>
      </w:tr>
    </w:tbl>
    <w:p w14:paraId="2944630A" w14:textId="2D81EF00" w:rsidR="00734EDF" w:rsidRDefault="00155FBC" w:rsidP="00FA3EAE">
      <w:pPr>
        <w:keepNext/>
        <w:keepLines/>
      </w:pPr>
      <w:r>
        <w:t>Выберите территорию, информацию об объектах которой требуется просмотреть</w:t>
      </w:r>
      <w:r w:rsidR="002E261A">
        <w:t xml:space="preserve">. </w:t>
      </w:r>
      <w:r w:rsidR="006052A4">
        <w:t xml:space="preserve">Для отображения территорий, закрепленных за выбранной территорией необходимо кликнуть на название территории, после чего отобразится список территорий, закрепленных за выбранной территорией. Чтобы выбрать конкретную территорию в списке, необходимо кликнуть </w:t>
      </w:r>
      <w:r w:rsidR="00395DB6">
        <w:t>по</w:t>
      </w:r>
      <w:r w:rsidR="006052A4">
        <w:t xml:space="preserve"> галочк</w:t>
      </w:r>
      <w:r w:rsidR="00395DB6">
        <w:t>е</w:t>
      </w:r>
      <w:r w:rsidR="006052A4">
        <w:t>, расположенн</w:t>
      </w:r>
      <w:r w:rsidR="00395DB6">
        <w:t>ой</w:t>
      </w:r>
      <w:r w:rsidR="006052A4">
        <w:t xml:space="preserve"> слева от названия территории, при этом окно закроется, в верхней части </w:t>
      </w:r>
      <w:r w:rsidR="00945324">
        <w:t>Системы</w:t>
      </w:r>
      <w:r w:rsidR="006052A4">
        <w:t xml:space="preserve"> отобразится название выбранной территории, </w:t>
      </w:r>
      <w:r w:rsidR="00B05CE6">
        <w:t xml:space="preserve">а </w:t>
      </w:r>
      <w:r w:rsidR="002566D0">
        <w:t xml:space="preserve">информация </w:t>
      </w:r>
      <w:r w:rsidR="00945324">
        <w:t>Системы</w:t>
      </w:r>
      <w:r w:rsidR="006052A4">
        <w:t xml:space="preserve"> будет отображена с учетом</w:t>
      </w:r>
      <w:r>
        <w:t xml:space="preserve"> выбранной территории. Для возврата к главному окну </w:t>
      </w:r>
      <w:r w:rsidR="00945324">
        <w:t>Системы</w:t>
      </w:r>
      <w:r>
        <w:t xml:space="preserve"> без изменения территории </w:t>
      </w:r>
      <w:r w:rsidR="00395DB6">
        <w:t xml:space="preserve">кликните по кнопке </w:t>
      </w:r>
      <w:r w:rsidR="00AF0514" w:rsidRPr="00B24DB1">
        <w:rPr>
          <w:noProof/>
        </w:rPr>
        <w:drawing>
          <wp:inline distT="0" distB="0" distL="0" distR="0" wp14:anchorId="00FAFA48" wp14:editId="0BE38D5C">
            <wp:extent cx="200025" cy="180975"/>
            <wp:effectExtent l="0" t="0" r="952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t>.</w:t>
      </w:r>
    </w:p>
    <w:p w14:paraId="3F983D24" w14:textId="4BCB5C39" w:rsidR="00B05CE6" w:rsidRPr="00DD721D" w:rsidRDefault="00B05CE6" w:rsidP="00FA3EAE">
      <w:pPr>
        <w:pStyle w:val="afb"/>
        <w:keepNext/>
        <w:keepLines/>
        <w:numPr>
          <w:ilvl w:val="0"/>
          <w:numId w:val="94"/>
        </w:numPr>
      </w:pPr>
      <w:r w:rsidRPr="00DD721D">
        <w:rPr>
          <w:b/>
          <w:i/>
        </w:rPr>
        <w:t>Уровень</w:t>
      </w:r>
      <w:r>
        <w:t xml:space="preserve"> </w:t>
      </w:r>
      <w:r w:rsidR="00436099">
        <w:t>(</w:t>
      </w:r>
      <w:r w:rsidR="00AF0514" w:rsidRPr="00436099">
        <w:rPr>
          <w:noProof/>
        </w:rPr>
        <w:drawing>
          <wp:inline distT="0" distB="0" distL="0" distR="0" wp14:anchorId="376046CB" wp14:editId="05882A98">
            <wp:extent cx="1400175" cy="22860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228600"/>
                    </a:xfrm>
                    <a:prstGeom prst="rect">
                      <a:avLst/>
                    </a:prstGeom>
                    <a:noFill/>
                    <a:ln>
                      <a:noFill/>
                    </a:ln>
                  </pic:spPr>
                </pic:pic>
              </a:graphicData>
            </a:graphic>
          </wp:inline>
        </w:drawing>
      </w:r>
      <w:r w:rsidR="00436099">
        <w:t>)</w:t>
      </w:r>
      <w:r>
        <w:t>– использ</w:t>
      </w:r>
      <w:r w:rsidR="002566D0">
        <w:t xml:space="preserve">уется для просмотра информации </w:t>
      </w:r>
      <w:r w:rsidR="00945324">
        <w:t>Системы</w:t>
      </w:r>
      <w:r>
        <w:t xml:space="preserve"> по </w:t>
      </w:r>
      <w:r w:rsidR="00CE3E30">
        <w:t xml:space="preserve">территории и </w:t>
      </w:r>
      <w:r>
        <w:t xml:space="preserve">требуемому </w:t>
      </w:r>
      <w:r w:rsidR="00CE3E30">
        <w:t xml:space="preserve">административному </w:t>
      </w:r>
      <w:r>
        <w:t>уровню.</w:t>
      </w:r>
      <w:r w:rsidR="008E2FCF">
        <w:t xml:space="preserve"> Для изменения уровня необходимо кликнуть </w:t>
      </w:r>
      <w:r w:rsidR="00395DB6">
        <w:t>по</w:t>
      </w:r>
      <w:r w:rsidR="008E2FCF">
        <w:t xml:space="preserve"> названи</w:t>
      </w:r>
      <w:r w:rsidR="00395DB6">
        <w:t>ю</w:t>
      </w:r>
      <w:r w:rsidR="008E2FCF">
        <w:t xml:space="preserve"> уровня и в выпадающем списке выбрать требуемый уровень.</w:t>
      </w:r>
    </w:p>
    <w:p w14:paraId="4E6E64FF" w14:textId="475F0FD7" w:rsidR="008E2FCF" w:rsidRPr="00DD721D" w:rsidRDefault="008E2FCF" w:rsidP="00FA3EAE">
      <w:pPr>
        <w:pStyle w:val="afb"/>
        <w:keepNext/>
        <w:keepLines/>
        <w:numPr>
          <w:ilvl w:val="0"/>
          <w:numId w:val="94"/>
        </w:numPr>
      </w:pPr>
      <w:r w:rsidRPr="00DD721D">
        <w:rPr>
          <w:b/>
          <w:i/>
        </w:rPr>
        <w:lastRenderedPageBreak/>
        <w:t>Ведомства</w:t>
      </w:r>
      <w:r>
        <w:t xml:space="preserve"> </w:t>
      </w:r>
      <w:r w:rsidR="00436099">
        <w:t>(</w:t>
      </w:r>
      <w:r w:rsidR="00AF0514" w:rsidRPr="005370BB">
        <w:rPr>
          <w:noProof/>
        </w:rPr>
        <w:drawing>
          <wp:inline distT="0" distB="0" distL="0" distR="0" wp14:anchorId="03889ACA" wp14:editId="6C72E250">
            <wp:extent cx="2543175" cy="285750"/>
            <wp:effectExtent l="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3175" cy="285750"/>
                    </a:xfrm>
                    <a:prstGeom prst="rect">
                      <a:avLst/>
                    </a:prstGeom>
                    <a:noFill/>
                    <a:ln>
                      <a:noFill/>
                    </a:ln>
                  </pic:spPr>
                </pic:pic>
              </a:graphicData>
            </a:graphic>
          </wp:inline>
        </w:drawing>
      </w:r>
      <w:r w:rsidR="00436099">
        <w:t xml:space="preserve">) </w:t>
      </w:r>
      <w:r>
        <w:t xml:space="preserve">– отображение выбранного ведомства или группы ведомств выбранной территории. </w:t>
      </w:r>
      <w:r w:rsidR="002F4385">
        <w:t xml:space="preserve">При входе </w:t>
      </w:r>
      <w:r w:rsidR="00945324">
        <w:t xml:space="preserve">в </w:t>
      </w:r>
      <w:r w:rsidR="004501BC">
        <w:t>Систему пользователю</w:t>
      </w:r>
      <w:r w:rsidR="002F4385">
        <w:t xml:space="preserve"> отображается наименование органа власти, за которым он закреплен. </w:t>
      </w:r>
      <w:r>
        <w:t>Для того</w:t>
      </w:r>
      <w:r w:rsidR="00CE3E30">
        <w:t>,</w:t>
      </w:r>
      <w:r>
        <w:t xml:space="preserve"> чтобы просмотреть информацию по конкретному ведомству</w:t>
      </w:r>
      <w:r w:rsidR="00CE5F91">
        <w:t>, отличному от текущего</w:t>
      </w:r>
      <w:r>
        <w:t xml:space="preserve">, необходимо кликнуть </w:t>
      </w:r>
      <w:r w:rsidR="00395DB6">
        <w:t>по</w:t>
      </w:r>
      <w:r>
        <w:t xml:space="preserve"> данн</w:t>
      </w:r>
      <w:r w:rsidR="00395DB6">
        <w:t>ому</w:t>
      </w:r>
      <w:r>
        <w:t xml:space="preserve"> фильтр</w:t>
      </w:r>
      <w:r w:rsidR="00395DB6">
        <w:t>у</w:t>
      </w:r>
      <w:r w:rsidR="00CE3E30">
        <w:t>,</w:t>
      </w:r>
      <w:r>
        <w:t xml:space="preserve"> и в открывшемся справочнике выбрать</w:t>
      </w:r>
      <w:r w:rsidR="00CE3E30">
        <w:t xml:space="preserve"> значение требуемого ведомства</w:t>
      </w:r>
      <w:r>
        <w:t xml:space="preserve">, кликнув </w:t>
      </w:r>
      <w:r w:rsidR="00395DB6">
        <w:t>по</w:t>
      </w:r>
      <w:r>
        <w:t xml:space="preserve"> гало</w:t>
      </w:r>
      <w:r w:rsidR="00E71D31">
        <w:t>чк</w:t>
      </w:r>
      <w:r w:rsidR="00395DB6">
        <w:t>е</w:t>
      </w:r>
      <w:r w:rsidR="00E71D31">
        <w:t xml:space="preserve"> справа</w:t>
      </w:r>
      <w:r w:rsidR="00446920">
        <w:t xml:space="preserve"> (см. </w:t>
      </w:r>
      <w:r w:rsidR="00446920" w:rsidRPr="00977B8E">
        <w:rPr>
          <w:rStyle w:val="afff9"/>
        </w:rPr>
        <w:fldChar w:fldCharType="begin"/>
      </w:r>
      <w:r w:rsidR="00446920" w:rsidRPr="00977B8E">
        <w:rPr>
          <w:rStyle w:val="afff9"/>
        </w:rPr>
        <w:instrText xml:space="preserve"> REF _Ref407014725 \h </w:instrText>
      </w:r>
      <w:r w:rsidR="00446920">
        <w:rPr>
          <w:rStyle w:val="afff9"/>
        </w:rPr>
        <w:instrText xml:space="preserve"> \* MERGEFORMAT </w:instrText>
      </w:r>
      <w:r w:rsidR="00446920" w:rsidRPr="00977B8E">
        <w:rPr>
          <w:rStyle w:val="afff9"/>
        </w:rPr>
      </w:r>
      <w:r w:rsidR="00446920" w:rsidRPr="00977B8E">
        <w:rPr>
          <w:rStyle w:val="afff9"/>
        </w:rPr>
        <w:fldChar w:fldCharType="separate"/>
      </w:r>
      <w:r w:rsidR="00550346" w:rsidRPr="00550346">
        <w:rPr>
          <w:rStyle w:val="afff9"/>
        </w:rPr>
        <w:t>Рисунок 3.5</w:t>
      </w:r>
      <w:r w:rsidR="00446920" w:rsidRPr="00977B8E">
        <w:rPr>
          <w:rStyle w:val="afff9"/>
        </w:rPr>
        <w:fldChar w:fldCharType="end"/>
      </w:r>
      <w:r w:rsidR="00446920">
        <w:t>)</w:t>
      </w:r>
      <w:r w:rsidR="00E71D31">
        <w:t>:</w:t>
      </w:r>
    </w:p>
    <w:p w14:paraId="7C255915" w14:textId="77777777" w:rsidR="00E71D31" w:rsidRDefault="00AF0514" w:rsidP="00FA3EAE">
      <w:pPr>
        <w:keepNext/>
        <w:keepLines/>
        <w:ind w:firstLine="0"/>
        <w:jc w:val="center"/>
        <w:rPr>
          <w:noProof/>
        </w:rPr>
      </w:pPr>
      <w:r w:rsidRPr="009134FA">
        <w:rPr>
          <w:noProof/>
        </w:rPr>
        <w:drawing>
          <wp:inline distT="0" distB="0" distL="0" distR="0" wp14:anchorId="2AA6E970" wp14:editId="0634F39C">
            <wp:extent cx="5495925" cy="4391025"/>
            <wp:effectExtent l="0" t="0" r="9525" b="9525"/>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5925" cy="4391025"/>
                    </a:xfrm>
                    <a:prstGeom prst="rect">
                      <a:avLst/>
                    </a:prstGeom>
                    <a:noFill/>
                    <a:ln>
                      <a:noFill/>
                    </a:ln>
                  </pic:spPr>
                </pic:pic>
              </a:graphicData>
            </a:graphic>
          </wp:inline>
        </w:drawing>
      </w:r>
    </w:p>
    <w:p w14:paraId="3FD781A6" w14:textId="3F773C4B" w:rsidR="00E71D31" w:rsidRPr="00382561" w:rsidRDefault="00AF282D" w:rsidP="00FA3EAE">
      <w:pPr>
        <w:keepNext/>
        <w:keepLines/>
        <w:ind w:firstLine="0"/>
        <w:jc w:val="center"/>
      </w:pPr>
      <w:bookmarkStart w:id="131" w:name="_Ref407014725"/>
      <w:r>
        <w:rPr>
          <w:rStyle w:val="afff5"/>
        </w:rPr>
        <w:t>Рисунок</w:t>
      </w:r>
      <w:r w:rsidR="00E71D31" w:rsidRPr="00382561">
        <w:rPr>
          <w:rStyle w:val="afff5"/>
        </w:rPr>
        <w:t> </w:t>
      </w:r>
      <w:r w:rsidR="00E71D31" w:rsidRPr="00382561">
        <w:rPr>
          <w:rStyle w:val="afff5"/>
        </w:rPr>
        <w:fldChar w:fldCharType="begin"/>
      </w:r>
      <w:r w:rsidR="00E71D31" w:rsidRPr="00382561">
        <w:rPr>
          <w:rStyle w:val="afff5"/>
        </w:rPr>
        <w:instrText xml:space="preserve"> STYLEREF 1 \s </w:instrText>
      </w:r>
      <w:r w:rsidR="00E71D31" w:rsidRPr="00382561">
        <w:rPr>
          <w:rStyle w:val="afff5"/>
        </w:rPr>
        <w:fldChar w:fldCharType="separate"/>
      </w:r>
      <w:r w:rsidR="00550346">
        <w:rPr>
          <w:rStyle w:val="afff5"/>
          <w:noProof/>
        </w:rPr>
        <w:t>3</w:t>
      </w:r>
      <w:r w:rsidR="00E71D31" w:rsidRPr="00382561">
        <w:rPr>
          <w:rStyle w:val="afff5"/>
        </w:rPr>
        <w:fldChar w:fldCharType="end"/>
      </w:r>
      <w:r w:rsidR="00E71D31" w:rsidRPr="00382561">
        <w:rPr>
          <w:rStyle w:val="afff5"/>
        </w:rPr>
        <w:t>.</w:t>
      </w:r>
      <w:r w:rsidR="00E71D31" w:rsidRPr="00382561">
        <w:rPr>
          <w:rStyle w:val="afff5"/>
        </w:rPr>
        <w:fldChar w:fldCharType="begin"/>
      </w:r>
      <w:r w:rsidR="00E71D31" w:rsidRPr="00382561">
        <w:rPr>
          <w:rStyle w:val="afff5"/>
        </w:rPr>
        <w:instrText xml:space="preserve"> SEQ Рис. \* ARABIC \s 1 </w:instrText>
      </w:r>
      <w:r w:rsidR="00E71D31" w:rsidRPr="00382561">
        <w:rPr>
          <w:rStyle w:val="afff5"/>
        </w:rPr>
        <w:fldChar w:fldCharType="separate"/>
      </w:r>
      <w:r w:rsidR="00550346">
        <w:rPr>
          <w:rStyle w:val="afff5"/>
          <w:noProof/>
        </w:rPr>
        <w:t>5</w:t>
      </w:r>
      <w:r w:rsidR="00E71D31" w:rsidRPr="00382561">
        <w:rPr>
          <w:rStyle w:val="afff5"/>
        </w:rPr>
        <w:fldChar w:fldCharType="end"/>
      </w:r>
      <w:bookmarkEnd w:id="131"/>
      <w:r w:rsidR="00E71D31" w:rsidRPr="00382561">
        <w:t> – Выбор значения из справочника</w:t>
      </w:r>
    </w:p>
    <w:p w14:paraId="4995A36F" w14:textId="77777777" w:rsidR="00E71D31" w:rsidRDefault="00E71D31" w:rsidP="00FA3EAE">
      <w:pPr>
        <w:keepNext/>
        <w:keepLines/>
      </w:pPr>
    </w:p>
    <w:tbl>
      <w:tblPr>
        <w:tblW w:w="4000" w:type="pct"/>
        <w:jc w:val="right"/>
        <w:tblLayout w:type="fixed"/>
        <w:tblLook w:val="0000" w:firstRow="0" w:lastRow="0" w:firstColumn="0" w:lastColumn="0" w:noHBand="0" w:noVBand="0"/>
      </w:tblPr>
      <w:tblGrid>
        <w:gridCol w:w="486"/>
        <w:gridCol w:w="6997"/>
      </w:tblGrid>
      <w:tr w:rsidR="009E154B" w:rsidRPr="002B2CAE" w14:paraId="2F955FFF" w14:textId="77777777" w:rsidTr="003836F4">
        <w:trPr>
          <w:jc w:val="right"/>
        </w:trPr>
        <w:tc>
          <w:tcPr>
            <w:tcW w:w="7656" w:type="dxa"/>
            <w:gridSpan w:val="2"/>
          </w:tcPr>
          <w:p w14:paraId="0CABA2E8" w14:textId="77777777" w:rsidR="009E154B" w:rsidRPr="001E0E3B" w:rsidRDefault="009E154B" w:rsidP="00FA3EAE">
            <w:pPr>
              <w:pStyle w:val="afff0"/>
              <w:keepLines/>
              <w:spacing w:before="0"/>
            </w:pPr>
            <w:r w:rsidRPr="001E0E3B">
              <w:t>Примечание.</w:t>
            </w:r>
          </w:p>
        </w:tc>
      </w:tr>
      <w:tr w:rsidR="009E154B" w:rsidRPr="002B2CAE" w14:paraId="7E0D17B5" w14:textId="77777777" w:rsidTr="003836F4">
        <w:trPr>
          <w:jc w:val="right"/>
        </w:trPr>
        <w:tc>
          <w:tcPr>
            <w:tcW w:w="492" w:type="dxa"/>
          </w:tcPr>
          <w:p w14:paraId="10907894" w14:textId="77777777" w:rsidR="009E154B" w:rsidRPr="001E0E3B" w:rsidRDefault="009E154B" w:rsidP="00FA3EAE">
            <w:pPr>
              <w:pStyle w:val="afff0"/>
              <w:keepLines/>
              <w:spacing w:before="0"/>
            </w:pPr>
          </w:p>
        </w:tc>
        <w:tc>
          <w:tcPr>
            <w:tcW w:w="7164" w:type="dxa"/>
          </w:tcPr>
          <w:p w14:paraId="116E8F6C" w14:textId="77777777" w:rsidR="009E154B" w:rsidRDefault="009E154B" w:rsidP="00FA3EAE">
            <w:pPr>
              <w:keepNext/>
              <w:keepLines/>
              <w:ind w:firstLine="0"/>
            </w:pPr>
            <w:r>
              <w:t xml:space="preserve">Параметры фильтрации: </w:t>
            </w:r>
            <w:r w:rsidRPr="003836F4">
              <w:rPr>
                <w:b/>
                <w:i/>
              </w:rPr>
              <w:t>Территория</w:t>
            </w:r>
            <w:r>
              <w:t xml:space="preserve">, </w:t>
            </w:r>
            <w:r w:rsidRPr="003836F4">
              <w:rPr>
                <w:b/>
                <w:i/>
              </w:rPr>
              <w:t>Уровень</w:t>
            </w:r>
            <w:r>
              <w:t xml:space="preserve"> и </w:t>
            </w:r>
            <w:r w:rsidRPr="003836F4">
              <w:rPr>
                <w:b/>
                <w:i/>
              </w:rPr>
              <w:t>Ведомства</w:t>
            </w:r>
            <w:r>
              <w:t xml:space="preserve"> – распространяются на следующие разделы реестра:</w:t>
            </w:r>
          </w:p>
          <w:p w14:paraId="5980EAEA" w14:textId="6CAF13CD" w:rsidR="009E154B" w:rsidRDefault="009E154B" w:rsidP="00A628B4">
            <w:pPr>
              <w:keepNext/>
              <w:keepLines/>
              <w:numPr>
                <w:ilvl w:val="0"/>
                <w:numId w:val="117"/>
              </w:numPr>
            </w:pPr>
            <w:r>
              <w:t>Услуги</w:t>
            </w:r>
            <w:r w:rsidR="001664E7">
              <w:t>;</w:t>
            </w:r>
          </w:p>
          <w:p w14:paraId="41C0F431" w14:textId="13978035" w:rsidR="009E154B" w:rsidRDefault="009E154B" w:rsidP="00A628B4">
            <w:pPr>
              <w:keepNext/>
              <w:keepLines/>
              <w:numPr>
                <w:ilvl w:val="0"/>
                <w:numId w:val="117"/>
              </w:numPr>
            </w:pPr>
            <w:r>
              <w:t>Функции</w:t>
            </w:r>
            <w:r w:rsidR="001664E7">
              <w:t>;</w:t>
            </w:r>
          </w:p>
          <w:p w14:paraId="2264C5D5" w14:textId="361E37EA" w:rsidR="00E1329D" w:rsidRDefault="00E1329D" w:rsidP="00A628B4">
            <w:pPr>
              <w:keepNext/>
              <w:keepLines/>
              <w:numPr>
                <w:ilvl w:val="0"/>
                <w:numId w:val="117"/>
              </w:numPr>
            </w:pPr>
            <w:r>
              <w:t>Органы власти</w:t>
            </w:r>
            <w:r w:rsidR="001664E7">
              <w:t>;</w:t>
            </w:r>
          </w:p>
          <w:p w14:paraId="38CBBF19" w14:textId="4053CA80" w:rsidR="009E154B" w:rsidRDefault="00E1329D" w:rsidP="00A628B4">
            <w:pPr>
              <w:keepNext/>
              <w:keepLines/>
              <w:numPr>
                <w:ilvl w:val="0"/>
                <w:numId w:val="117"/>
              </w:numPr>
            </w:pPr>
            <w:r>
              <w:t>Административные регламенты</w:t>
            </w:r>
            <w:r w:rsidR="001664E7">
              <w:t>;</w:t>
            </w:r>
          </w:p>
          <w:p w14:paraId="0F06418B" w14:textId="698C56B5" w:rsidR="001664E7" w:rsidRPr="002B2CAE" w:rsidRDefault="001664E7" w:rsidP="00A628B4">
            <w:pPr>
              <w:keepNext/>
              <w:keepLines/>
              <w:numPr>
                <w:ilvl w:val="0"/>
                <w:numId w:val="117"/>
              </w:numPr>
            </w:pPr>
            <w:r>
              <w:t>Открытые данные.</w:t>
            </w:r>
          </w:p>
        </w:tc>
      </w:tr>
    </w:tbl>
    <w:p w14:paraId="57536D05" w14:textId="77777777" w:rsidR="009E154B" w:rsidRPr="00DD721D" w:rsidRDefault="009E154B" w:rsidP="00FA3EAE">
      <w:pPr>
        <w:keepNext/>
        <w:keepLines/>
      </w:pPr>
    </w:p>
    <w:p w14:paraId="368A32CE" w14:textId="12093B80" w:rsidR="00E71D31" w:rsidRPr="00625260" w:rsidRDefault="00E71D31" w:rsidP="00FA3EAE">
      <w:pPr>
        <w:pStyle w:val="afb"/>
        <w:keepNext/>
        <w:keepLines/>
        <w:numPr>
          <w:ilvl w:val="0"/>
          <w:numId w:val="94"/>
        </w:numPr>
      </w:pPr>
      <w:r w:rsidRPr="00DD721D">
        <w:rPr>
          <w:b/>
          <w:i/>
        </w:rPr>
        <w:t>ФИО пользователя</w:t>
      </w:r>
      <w:r w:rsidR="00436099">
        <w:rPr>
          <w:b/>
          <w:i/>
        </w:rPr>
        <w:t xml:space="preserve"> (</w:t>
      </w:r>
      <w:r w:rsidR="00AF0514" w:rsidRPr="00436099">
        <w:rPr>
          <w:noProof/>
        </w:rPr>
        <w:drawing>
          <wp:inline distT="0" distB="0" distL="0" distR="0" wp14:anchorId="60562E0D" wp14:editId="168A75A4">
            <wp:extent cx="847725" cy="257175"/>
            <wp:effectExtent l="0" t="0" r="9525" b="952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7725" cy="257175"/>
                    </a:xfrm>
                    <a:prstGeom prst="rect">
                      <a:avLst/>
                    </a:prstGeom>
                    <a:noFill/>
                    <a:ln>
                      <a:noFill/>
                    </a:ln>
                  </pic:spPr>
                </pic:pic>
              </a:graphicData>
            </a:graphic>
          </wp:inline>
        </w:drawing>
      </w:r>
      <w:r w:rsidR="00436099">
        <w:rPr>
          <w:noProof/>
        </w:rPr>
        <w:t>)</w:t>
      </w:r>
      <w:r>
        <w:t xml:space="preserve"> </w:t>
      </w:r>
      <w:r w:rsidR="00D02968">
        <w:t>–</w:t>
      </w:r>
      <w:r>
        <w:t xml:space="preserve"> в</w:t>
      </w:r>
      <w:r w:rsidR="00D02968">
        <w:t xml:space="preserve"> </w:t>
      </w:r>
      <w:r w:rsidR="000A7B41">
        <w:t xml:space="preserve">верхней </w:t>
      </w:r>
      <w:r>
        <w:t xml:space="preserve">правой части </w:t>
      </w:r>
      <w:r w:rsidR="00945324">
        <w:t>Системы</w:t>
      </w:r>
      <w:r>
        <w:t xml:space="preserve"> </w:t>
      </w:r>
      <w:r w:rsidR="000A7B41">
        <w:t xml:space="preserve">отображается фамилия и инициалы пользователя, вошедшего </w:t>
      </w:r>
      <w:r w:rsidR="002C15CE">
        <w:t>в Систему</w:t>
      </w:r>
      <w:r w:rsidR="000A7B41">
        <w:t>.</w:t>
      </w:r>
    </w:p>
    <w:p w14:paraId="6ECBE871" w14:textId="215E24A4" w:rsidR="002945E3" w:rsidRDefault="00486E64" w:rsidP="00FA3EAE">
      <w:pPr>
        <w:pStyle w:val="afb"/>
        <w:keepNext/>
        <w:keepLines/>
        <w:numPr>
          <w:ilvl w:val="0"/>
          <w:numId w:val="94"/>
        </w:numPr>
      </w:pPr>
      <w:r w:rsidRPr="00625260">
        <w:rPr>
          <w:b/>
          <w:i/>
          <w:noProof/>
        </w:rPr>
        <w:t>Уведомления</w:t>
      </w:r>
      <w:r>
        <w:rPr>
          <w:noProof/>
        </w:rPr>
        <w:t xml:space="preserve"> (</w:t>
      </w:r>
      <w:r w:rsidR="00AF0514" w:rsidRPr="00486E64">
        <w:rPr>
          <w:noProof/>
        </w:rPr>
        <w:drawing>
          <wp:inline distT="0" distB="0" distL="0" distR="0" wp14:anchorId="653183AF" wp14:editId="50BD2B95">
            <wp:extent cx="276225" cy="29527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inline>
        </w:drawing>
      </w:r>
      <w:r>
        <w:rPr>
          <w:noProof/>
        </w:rPr>
        <w:t xml:space="preserve">) – просмотр уведомлений о смене статусов объектов </w:t>
      </w:r>
      <w:r w:rsidR="00945324">
        <w:rPr>
          <w:noProof/>
        </w:rPr>
        <w:t>Системы</w:t>
      </w:r>
      <w:r>
        <w:rPr>
          <w:noProof/>
        </w:rPr>
        <w:t>.</w:t>
      </w:r>
      <w:r w:rsidR="005E360F">
        <w:rPr>
          <w:noProof/>
        </w:rPr>
        <w:t xml:space="preserve"> </w:t>
      </w:r>
      <w:r w:rsidR="002945E3">
        <w:rPr>
          <w:noProof/>
        </w:rPr>
        <w:t>При изменении статуса объекта, с которым работал пользователь или описание которого необходимо обработать (например: скорректировать или согласовать)</w:t>
      </w:r>
      <w:r w:rsidR="00BC5838">
        <w:rPr>
          <w:noProof/>
        </w:rPr>
        <w:t>,</w:t>
      </w:r>
      <w:r w:rsidR="002945E3">
        <w:rPr>
          <w:noProof/>
        </w:rPr>
        <w:t xml:space="preserve"> </w:t>
      </w:r>
      <w:r w:rsidR="00CE5F91">
        <w:rPr>
          <w:noProof/>
        </w:rPr>
        <w:t>на адрес электронной почты пользователя</w:t>
      </w:r>
      <w:r w:rsidR="002945E3">
        <w:rPr>
          <w:noProof/>
        </w:rPr>
        <w:t xml:space="preserve"> приходит уведомление.</w:t>
      </w:r>
    </w:p>
    <w:tbl>
      <w:tblPr>
        <w:tblW w:w="4000" w:type="pct"/>
        <w:jc w:val="right"/>
        <w:tblLayout w:type="fixed"/>
        <w:tblLook w:val="0000" w:firstRow="0" w:lastRow="0" w:firstColumn="0" w:lastColumn="0" w:noHBand="0" w:noVBand="0"/>
      </w:tblPr>
      <w:tblGrid>
        <w:gridCol w:w="486"/>
        <w:gridCol w:w="6997"/>
      </w:tblGrid>
      <w:tr w:rsidR="00B22CA5" w:rsidRPr="002B2CAE" w14:paraId="0584195E" w14:textId="77777777" w:rsidTr="00F24418">
        <w:trPr>
          <w:jc w:val="right"/>
        </w:trPr>
        <w:tc>
          <w:tcPr>
            <w:tcW w:w="7656" w:type="dxa"/>
            <w:gridSpan w:val="2"/>
          </w:tcPr>
          <w:p w14:paraId="1FA12E90" w14:textId="77777777" w:rsidR="00B22CA5" w:rsidRPr="001E0E3B" w:rsidRDefault="00B22CA5" w:rsidP="00FA3EAE">
            <w:pPr>
              <w:pStyle w:val="afff0"/>
              <w:keepLines/>
              <w:spacing w:before="0"/>
            </w:pPr>
            <w:r w:rsidRPr="001E0E3B">
              <w:t>Примечание.</w:t>
            </w:r>
          </w:p>
        </w:tc>
      </w:tr>
      <w:tr w:rsidR="00B22CA5" w:rsidRPr="002B2CAE" w14:paraId="1CE45292" w14:textId="77777777" w:rsidTr="00F24418">
        <w:trPr>
          <w:jc w:val="right"/>
        </w:trPr>
        <w:tc>
          <w:tcPr>
            <w:tcW w:w="492" w:type="dxa"/>
          </w:tcPr>
          <w:p w14:paraId="37CDD077" w14:textId="77777777" w:rsidR="00B22CA5" w:rsidRPr="001E0E3B" w:rsidRDefault="00B22CA5" w:rsidP="00FA3EAE">
            <w:pPr>
              <w:pStyle w:val="afff0"/>
              <w:keepLines/>
              <w:spacing w:before="0"/>
            </w:pPr>
          </w:p>
        </w:tc>
        <w:tc>
          <w:tcPr>
            <w:tcW w:w="7164" w:type="dxa"/>
          </w:tcPr>
          <w:p w14:paraId="6DC32A3D" w14:textId="77777777" w:rsidR="00B22CA5" w:rsidRDefault="00B22CA5" w:rsidP="00FA3EAE">
            <w:pPr>
              <w:keepNext/>
              <w:keepLines/>
              <w:ind w:firstLine="0"/>
            </w:pPr>
            <w:r>
              <w:rPr>
                <w:noProof/>
              </w:rPr>
              <w:t>Уведомлений о смене статусов объектов</w:t>
            </w:r>
            <w:r>
              <w:t xml:space="preserve"> распространяются на следующие разделы реестра:</w:t>
            </w:r>
          </w:p>
          <w:p w14:paraId="73384B29" w14:textId="77777777" w:rsidR="00B22CA5" w:rsidRDefault="00B22CA5" w:rsidP="00A628B4">
            <w:pPr>
              <w:keepNext/>
              <w:keepLines/>
              <w:numPr>
                <w:ilvl w:val="0"/>
                <w:numId w:val="117"/>
              </w:numPr>
            </w:pPr>
            <w:r>
              <w:t>Услуги</w:t>
            </w:r>
          </w:p>
          <w:p w14:paraId="51A85E67" w14:textId="77777777" w:rsidR="00B22CA5" w:rsidRDefault="00B22CA5" w:rsidP="00A628B4">
            <w:pPr>
              <w:keepNext/>
              <w:keepLines/>
              <w:numPr>
                <w:ilvl w:val="0"/>
                <w:numId w:val="117"/>
              </w:numPr>
            </w:pPr>
            <w:r>
              <w:t>Функции</w:t>
            </w:r>
          </w:p>
          <w:p w14:paraId="433A6EA8" w14:textId="77777777" w:rsidR="00B22CA5" w:rsidRDefault="00B22CA5" w:rsidP="00A628B4">
            <w:pPr>
              <w:keepNext/>
              <w:keepLines/>
              <w:numPr>
                <w:ilvl w:val="0"/>
                <w:numId w:val="117"/>
              </w:numPr>
            </w:pPr>
            <w:r>
              <w:t>Органы власти</w:t>
            </w:r>
          </w:p>
          <w:p w14:paraId="33B409AF" w14:textId="77777777" w:rsidR="00B22CA5" w:rsidRPr="002B2CAE" w:rsidRDefault="00B22CA5" w:rsidP="00A628B4">
            <w:pPr>
              <w:keepNext/>
              <w:keepLines/>
              <w:numPr>
                <w:ilvl w:val="0"/>
                <w:numId w:val="117"/>
              </w:numPr>
            </w:pPr>
            <w:r>
              <w:t>Административные регламенты</w:t>
            </w:r>
          </w:p>
        </w:tc>
      </w:tr>
    </w:tbl>
    <w:p w14:paraId="7E407643" w14:textId="216303E7" w:rsidR="00486E64" w:rsidRPr="00625260" w:rsidRDefault="005E360F" w:rsidP="00FA3EAE">
      <w:pPr>
        <w:keepNext/>
        <w:keepLines/>
      </w:pPr>
      <w:r>
        <w:rPr>
          <w:noProof/>
        </w:rPr>
        <w:t xml:space="preserve">Для </w:t>
      </w:r>
      <w:r>
        <w:t>просмотра</w:t>
      </w:r>
      <w:r>
        <w:rPr>
          <w:noProof/>
        </w:rPr>
        <w:t xml:space="preserve"> уведомлений </w:t>
      </w:r>
      <w:r w:rsidR="00945324">
        <w:rPr>
          <w:noProof/>
        </w:rPr>
        <w:t>в Системе</w:t>
      </w:r>
      <w:r w:rsidR="002945E3">
        <w:rPr>
          <w:noProof/>
        </w:rPr>
        <w:t xml:space="preserve"> </w:t>
      </w:r>
      <w:r>
        <w:rPr>
          <w:noProof/>
        </w:rPr>
        <w:t>кликните по данной иконке, откроется форма, в которой отображаются все уведомления</w:t>
      </w:r>
      <w:r w:rsidR="00446920">
        <w:rPr>
          <w:noProof/>
        </w:rPr>
        <w:t xml:space="preserve"> (см. </w:t>
      </w:r>
      <w:r w:rsidR="00446920" w:rsidRPr="00977B8E">
        <w:rPr>
          <w:rStyle w:val="afff9"/>
        </w:rPr>
        <w:fldChar w:fldCharType="begin"/>
      </w:r>
      <w:r w:rsidR="00446920" w:rsidRPr="00977B8E">
        <w:rPr>
          <w:rStyle w:val="afff9"/>
        </w:rPr>
        <w:instrText xml:space="preserve"> REF _Ref407014902 \h  \* MERGEFORMAT </w:instrText>
      </w:r>
      <w:r w:rsidR="00446920" w:rsidRPr="00977B8E">
        <w:rPr>
          <w:rStyle w:val="afff9"/>
        </w:rPr>
      </w:r>
      <w:r w:rsidR="00446920" w:rsidRPr="00977B8E">
        <w:rPr>
          <w:rStyle w:val="afff9"/>
        </w:rPr>
        <w:fldChar w:fldCharType="separate"/>
      </w:r>
      <w:r w:rsidR="00550346" w:rsidRPr="00550346">
        <w:rPr>
          <w:rStyle w:val="afff9"/>
        </w:rPr>
        <w:t>Рисунок 3.6</w:t>
      </w:r>
      <w:r w:rsidR="00446920" w:rsidRPr="00977B8E">
        <w:rPr>
          <w:rStyle w:val="afff9"/>
        </w:rPr>
        <w:fldChar w:fldCharType="end"/>
      </w:r>
      <w:r w:rsidR="00446920">
        <w:rPr>
          <w:rStyle w:val="afff9"/>
        </w:rPr>
        <w:t>).</w:t>
      </w:r>
    </w:p>
    <w:p w14:paraId="0A05F6A2" w14:textId="77777777" w:rsidR="005E360F" w:rsidRDefault="00AF0514" w:rsidP="00FA3EAE">
      <w:pPr>
        <w:pStyle w:val="afff1"/>
        <w:keepLines/>
        <w:rPr>
          <w:noProof/>
        </w:rPr>
      </w:pPr>
      <w:r w:rsidRPr="004E3F7F">
        <w:rPr>
          <w:noProof/>
        </w:rPr>
        <w:drawing>
          <wp:inline distT="0" distB="0" distL="0" distR="0" wp14:anchorId="3795BE0C" wp14:editId="780D3AC2">
            <wp:extent cx="2933700" cy="3552825"/>
            <wp:effectExtent l="0" t="0" r="0"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3552825"/>
                    </a:xfrm>
                    <a:prstGeom prst="rect">
                      <a:avLst/>
                    </a:prstGeom>
                    <a:noFill/>
                    <a:ln>
                      <a:noFill/>
                    </a:ln>
                  </pic:spPr>
                </pic:pic>
              </a:graphicData>
            </a:graphic>
          </wp:inline>
        </w:drawing>
      </w:r>
    </w:p>
    <w:p w14:paraId="21D355EF" w14:textId="58A7BD05" w:rsidR="005E360F" w:rsidRPr="00382561" w:rsidRDefault="00AF282D" w:rsidP="00FA3EAE">
      <w:pPr>
        <w:keepNext/>
        <w:keepLines/>
        <w:ind w:firstLine="0"/>
        <w:jc w:val="center"/>
      </w:pPr>
      <w:bookmarkStart w:id="132" w:name="_Ref407014902"/>
      <w:r>
        <w:rPr>
          <w:rStyle w:val="afff5"/>
        </w:rPr>
        <w:t>Рисунок</w:t>
      </w:r>
      <w:r w:rsidR="005E360F" w:rsidRPr="00382561">
        <w:rPr>
          <w:rStyle w:val="afff5"/>
        </w:rPr>
        <w:t> </w:t>
      </w:r>
      <w:r w:rsidR="005E360F" w:rsidRPr="00382561">
        <w:rPr>
          <w:rStyle w:val="afff5"/>
        </w:rPr>
        <w:fldChar w:fldCharType="begin"/>
      </w:r>
      <w:r w:rsidR="005E360F" w:rsidRPr="00382561">
        <w:rPr>
          <w:rStyle w:val="afff5"/>
        </w:rPr>
        <w:instrText xml:space="preserve"> STYLEREF 1 \s </w:instrText>
      </w:r>
      <w:r w:rsidR="005E360F" w:rsidRPr="00382561">
        <w:rPr>
          <w:rStyle w:val="afff5"/>
        </w:rPr>
        <w:fldChar w:fldCharType="separate"/>
      </w:r>
      <w:r w:rsidR="00550346">
        <w:rPr>
          <w:rStyle w:val="afff5"/>
          <w:noProof/>
        </w:rPr>
        <w:t>3</w:t>
      </w:r>
      <w:r w:rsidR="005E360F" w:rsidRPr="00382561">
        <w:rPr>
          <w:rStyle w:val="afff5"/>
        </w:rPr>
        <w:fldChar w:fldCharType="end"/>
      </w:r>
      <w:r w:rsidR="005E360F" w:rsidRPr="00382561">
        <w:rPr>
          <w:rStyle w:val="afff5"/>
        </w:rPr>
        <w:t>.</w:t>
      </w:r>
      <w:r w:rsidR="005E360F" w:rsidRPr="00382561">
        <w:rPr>
          <w:rStyle w:val="afff5"/>
        </w:rPr>
        <w:fldChar w:fldCharType="begin"/>
      </w:r>
      <w:r w:rsidR="005E360F" w:rsidRPr="00382561">
        <w:rPr>
          <w:rStyle w:val="afff5"/>
        </w:rPr>
        <w:instrText xml:space="preserve"> SEQ Рис. \* ARABIC \s 1 </w:instrText>
      </w:r>
      <w:r w:rsidR="005E360F" w:rsidRPr="00382561">
        <w:rPr>
          <w:rStyle w:val="afff5"/>
        </w:rPr>
        <w:fldChar w:fldCharType="separate"/>
      </w:r>
      <w:r w:rsidR="00550346">
        <w:rPr>
          <w:rStyle w:val="afff5"/>
          <w:noProof/>
        </w:rPr>
        <w:t>6</w:t>
      </w:r>
      <w:r w:rsidR="005E360F" w:rsidRPr="00382561">
        <w:rPr>
          <w:rStyle w:val="afff5"/>
        </w:rPr>
        <w:fldChar w:fldCharType="end"/>
      </w:r>
      <w:bookmarkEnd w:id="132"/>
      <w:r w:rsidR="005E360F" w:rsidRPr="00382561">
        <w:t> – Просмотр уведомлений</w:t>
      </w:r>
    </w:p>
    <w:p w14:paraId="43946453" w14:textId="77777777" w:rsidR="005E360F" w:rsidRDefault="005E360F" w:rsidP="00FA3EAE">
      <w:pPr>
        <w:keepNext/>
        <w:keepLines/>
      </w:pPr>
    </w:p>
    <w:p w14:paraId="2ED9AE54" w14:textId="77777777" w:rsidR="005E360F" w:rsidRPr="00DD721D" w:rsidRDefault="006F3839" w:rsidP="00FA3EAE">
      <w:pPr>
        <w:keepNext/>
        <w:keepLines/>
      </w:pPr>
      <w:r>
        <w:lastRenderedPageBreak/>
        <w:t>Для просмотра карточки объекта кликните по строке с требуемым объекто</w:t>
      </w:r>
      <w:r w:rsidR="002945E3">
        <w:t>м</w:t>
      </w:r>
      <w:r>
        <w:t>, произойдет переход к карточке объекта, при этом уведомление будет считаться просмотренным.</w:t>
      </w:r>
    </w:p>
    <w:p w14:paraId="70018EC0" w14:textId="2988EABF" w:rsidR="000A7B41" w:rsidRPr="00DD721D" w:rsidRDefault="00DE0DC4" w:rsidP="00FA3EAE">
      <w:pPr>
        <w:pStyle w:val="afb"/>
        <w:keepNext/>
        <w:keepLines/>
        <w:numPr>
          <w:ilvl w:val="0"/>
          <w:numId w:val="94"/>
        </w:numPr>
      </w:pPr>
      <w:r w:rsidRPr="00AF282D">
        <w:rPr>
          <w:b/>
          <w:i/>
        </w:rPr>
        <w:t>Помощь</w:t>
      </w:r>
      <w:r>
        <w:t xml:space="preserve"> </w:t>
      </w:r>
      <w:r w:rsidR="00436099">
        <w:t>(</w:t>
      </w:r>
      <w:r w:rsidR="00AF0514" w:rsidRPr="005370BB">
        <w:rPr>
          <w:noProof/>
        </w:rPr>
        <w:drawing>
          <wp:inline distT="0" distB="0" distL="0" distR="0" wp14:anchorId="06A8944D" wp14:editId="060C3231">
            <wp:extent cx="257175" cy="257175"/>
            <wp:effectExtent l="0" t="0" r="9525" b="9525"/>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436099">
        <w:t>)</w:t>
      </w:r>
      <w:r w:rsidR="00486E64">
        <w:t xml:space="preserve"> </w:t>
      </w:r>
      <w:r>
        <w:t xml:space="preserve">– </w:t>
      </w:r>
      <w:r w:rsidR="00436099">
        <w:t xml:space="preserve">просмотр справочной информации о </w:t>
      </w:r>
      <w:r w:rsidR="002C15CE">
        <w:t>Системе</w:t>
      </w:r>
      <w:r w:rsidR="00436099">
        <w:t>.</w:t>
      </w:r>
    </w:p>
    <w:p w14:paraId="06CE4B79" w14:textId="12B59653" w:rsidR="00DE0DC4" w:rsidRPr="00DD721D" w:rsidRDefault="00DE0DC4" w:rsidP="00FA3EAE">
      <w:pPr>
        <w:pStyle w:val="afb"/>
        <w:keepNext/>
        <w:keepLines/>
        <w:numPr>
          <w:ilvl w:val="0"/>
          <w:numId w:val="94"/>
        </w:numPr>
      </w:pPr>
      <w:r w:rsidRPr="00DD721D">
        <w:rPr>
          <w:b/>
          <w:i/>
        </w:rPr>
        <w:t>О программе</w:t>
      </w:r>
      <w:r>
        <w:t xml:space="preserve"> </w:t>
      </w:r>
      <w:r w:rsidR="00436099">
        <w:t>(</w:t>
      </w:r>
      <w:r w:rsidR="00AF0514" w:rsidRPr="005370BB">
        <w:rPr>
          <w:noProof/>
        </w:rPr>
        <w:drawing>
          <wp:inline distT="0" distB="0" distL="0" distR="0" wp14:anchorId="0C4DFB75" wp14:editId="57500204">
            <wp:extent cx="257175" cy="257175"/>
            <wp:effectExtent l="0" t="0" r="9525" b="952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436099">
        <w:t>)</w:t>
      </w:r>
      <w:r w:rsidR="00486E64">
        <w:t xml:space="preserve"> </w:t>
      </w:r>
      <w:r w:rsidR="00436099">
        <w:t>–</w:t>
      </w:r>
      <w:r>
        <w:t xml:space="preserve"> </w:t>
      </w:r>
      <w:r w:rsidR="00436099">
        <w:t xml:space="preserve">просмотр </w:t>
      </w:r>
      <w:r>
        <w:t xml:space="preserve">информации о </w:t>
      </w:r>
      <w:r w:rsidR="00436099">
        <w:t>номере</w:t>
      </w:r>
      <w:r>
        <w:t xml:space="preserve"> и дате вы</w:t>
      </w:r>
      <w:r w:rsidR="00436099">
        <w:t>ход</w:t>
      </w:r>
      <w:r>
        <w:t>а</w:t>
      </w:r>
      <w:r w:rsidR="00436099">
        <w:t xml:space="preserve"> версии</w:t>
      </w:r>
      <w:r>
        <w:t xml:space="preserve"> </w:t>
      </w:r>
      <w:r w:rsidR="00945324">
        <w:t>Системы</w:t>
      </w:r>
      <w:r>
        <w:t>.</w:t>
      </w:r>
    </w:p>
    <w:p w14:paraId="33320DD7" w14:textId="5BF9CA6E" w:rsidR="004E7839" w:rsidRDefault="00436099" w:rsidP="00FA3EAE">
      <w:pPr>
        <w:pStyle w:val="afb"/>
        <w:keepNext/>
        <w:keepLines/>
        <w:numPr>
          <w:ilvl w:val="0"/>
          <w:numId w:val="94"/>
        </w:numPr>
      </w:pPr>
      <w:r w:rsidRPr="00D02968">
        <w:rPr>
          <w:b/>
          <w:i/>
        </w:rPr>
        <w:t>Выход</w:t>
      </w:r>
      <w:r w:rsidRPr="00D02968">
        <w:t xml:space="preserve"> (</w:t>
      </w:r>
      <w:r w:rsidR="00AF0514" w:rsidRPr="005370BB">
        <w:rPr>
          <w:noProof/>
        </w:rPr>
        <w:drawing>
          <wp:inline distT="0" distB="0" distL="0" distR="0" wp14:anchorId="26B474CC" wp14:editId="18E6A896">
            <wp:extent cx="276225" cy="247650"/>
            <wp:effectExtent l="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rsidRPr="00D02968">
        <w:t xml:space="preserve">)– выход из </w:t>
      </w:r>
      <w:r w:rsidR="00945324">
        <w:t>Системы</w:t>
      </w:r>
      <w:r w:rsidRPr="00D02968">
        <w:t>.</w:t>
      </w:r>
    </w:p>
    <w:p w14:paraId="2249C361" w14:textId="29762555" w:rsidR="00C32D89" w:rsidRPr="00C32D89" w:rsidRDefault="0049040D" w:rsidP="00FA3EAE">
      <w:pPr>
        <w:pStyle w:val="30"/>
      </w:pPr>
      <w:bookmarkStart w:id="133" w:name="_Ref340441340"/>
      <w:bookmarkStart w:id="134" w:name="_Toc389471213"/>
      <w:bookmarkStart w:id="135" w:name="_Toc525226400"/>
      <w:r>
        <w:t xml:space="preserve">Типы форм, используемые </w:t>
      </w:r>
      <w:r w:rsidR="00E40060">
        <w:t xml:space="preserve">для заполнения </w:t>
      </w:r>
      <w:r w:rsidR="00945324">
        <w:t>Системы</w:t>
      </w:r>
      <w:bookmarkEnd w:id="133"/>
      <w:bookmarkEnd w:id="134"/>
      <w:bookmarkEnd w:id="135"/>
    </w:p>
    <w:p w14:paraId="02D924A7" w14:textId="51EAAF4E" w:rsidR="00C865AD" w:rsidRDefault="00C1524C" w:rsidP="00FA3EAE">
      <w:pPr>
        <w:keepNext/>
        <w:keepLines/>
      </w:pPr>
      <w:r>
        <w:t xml:space="preserve">Окна и разделы </w:t>
      </w:r>
      <w:r w:rsidR="00945324">
        <w:t>Системы</w:t>
      </w:r>
      <w:r>
        <w:t xml:space="preserve"> содержат следующие типы </w:t>
      </w:r>
      <w:r w:rsidR="00E40060">
        <w:t>форм</w:t>
      </w:r>
      <w:r>
        <w:t>:</w:t>
      </w:r>
    </w:p>
    <w:p w14:paraId="5F5FC7EC" w14:textId="59C0780A" w:rsidR="00E40060" w:rsidRPr="009B7B4E" w:rsidRDefault="00E40060" w:rsidP="00FA3EAE">
      <w:pPr>
        <w:pStyle w:val="afb"/>
        <w:keepNext/>
        <w:keepLines/>
        <w:numPr>
          <w:ilvl w:val="0"/>
          <w:numId w:val="28"/>
        </w:numPr>
      </w:pPr>
      <w:r w:rsidRPr="009B7B4E">
        <w:rPr>
          <w:rStyle w:val="afff5"/>
          <w:bCs w:val="0"/>
          <w:i/>
        </w:rPr>
        <w:t xml:space="preserve">Форма для </w:t>
      </w:r>
      <w:r w:rsidR="009B7B4E" w:rsidRPr="009B7B4E">
        <w:rPr>
          <w:rStyle w:val="afff5"/>
          <w:bCs w:val="0"/>
          <w:i/>
        </w:rPr>
        <w:t>заполнения</w:t>
      </w:r>
      <w:r w:rsidR="009B7B4E">
        <w:rPr>
          <w:rStyle w:val="afff5"/>
          <w:b w:val="0"/>
          <w:bCs w:val="0"/>
        </w:rPr>
        <w:t xml:space="preserve"> </w:t>
      </w:r>
      <w:r w:rsidR="009B7B4E">
        <w:t>представляет собой единое полотно с расположенным на нем набором полей для заполнения</w:t>
      </w:r>
      <w:r w:rsidR="007C2DD8">
        <w:t xml:space="preserve"> (см. </w:t>
      </w:r>
      <w:r w:rsidR="007C2DD8" w:rsidRPr="00977B8E">
        <w:rPr>
          <w:rStyle w:val="afff9"/>
        </w:rPr>
        <w:fldChar w:fldCharType="begin"/>
      </w:r>
      <w:r w:rsidR="007C2DD8" w:rsidRPr="00977B8E">
        <w:rPr>
          <w:rStyle w:val="afff9"/>
        </w:rPr>
        <w:instrText xml:space="preserve"> REF _Ref407015404 \h  \* MERGEFORMAT </w:instrText>
      </w:r>
      <w:r w:rsidR="007C2DD8" w:rsidRPr="00977B8E">
        <w:rPr>
          <w:rStyle w:val="afff9"/>
        </w:rPr>
      </w:r>
      <w:r w:rsidR="007C2DD8" w:rsidRPr="00977B8E">
        <w:rPr>
          <w:rStyle w:val="afff9"/>
        </w:rPr>
        <w:fldChar w:fldCharType="separate"/>
      </w:r>
      <w:r w:rsidR="00550346" w:rsidRPr="00550346">
        <w:rPr>
          <w:rStyle w:val="afff9"/>
        </w:rPr>
        <w:t>Рисунок 3.7</w:t>
      </w:r>
      <w:r w:rsidR="007C2DD8" w:rsidRPr="00977B8E">
        <w:rPr>
          <w:rStyle w:val="afff9"/>
        </w:rPr>
        <w:fldChar w:fldCharType="end"/>
      </w:r>
      <w:r w:rsidR="007C2DD8">
        <w:t>).</w:t>
      </w:r>
    </w:p>
    <w:p w14:paraId="78859DD9" w14:textId="77777777" w:rsidR="009B7B4E" w:rsidRDefault="00AF0514" w:rsidP="00FA3EAE">
      <w:pPr>
        <w:pStyle w:val="afff1"/>
        <w:keepLines/>
        <w:rPr>
          <w:noProof/>
        </w:rPr>
      </w:pPr>
      <w:r w:rsidRPr="009134FA">
        <w:rPr>
          <w:noProof/>
        </w:rPr>
        <w:drawing>
          <wp:inline distT="0" distB="0" distL="0" distR="0" wp14:anchorId="73F17FE9" wp14:editId="19D73E74">
            <wp:extent cx="6153150" cy="4095750"/>
            <wp:effectExtent l="19050" t="19050" r="19050" b="1905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3150" cy="4095750"/>
                    </a:xfrm>
                    <a:prstGeom prst="rect">
                      <a:avLst/>
                    </a:prstGeom>
                    <a:noFill/>
                    <a:ln w="6350" cmpd="sng">
                      <a:solidFill>
                        <a:srgbClr val="000000"/>
                      </a:solidFill>
                      <a:miter lim="800000"/>
                      <a:headEnd/>
                      <a:tailEnd/>
                    </a:ln>
                    <a:effectLst/>
                  </pic:spPr>
                </pic:pic>
              </a:graphicData>
            </a:graphic>
          </wp:inline>
        </w:drawing>
      </w:r>
    </w:p>
    <w:p w14:paraId="39057B01" w14:textId="030166AC" w:rsidR="002722FA" w:rsidRPr="00382561" w:rsidRDefault="00AF282D" w:rsidP="00FA3EAE">
      <w:pPr>
        <w:keepNext/>
        <w:keepLines/>
        <w:ind w:firstLine="0"/>
        <w:jc w:val="center"/>
      </w:pPr>
      <w:bookmarkStart w:id="136" w:name="_Ref407015404"/>
      <w:r>
        <w:rPr>
          <w:rStyle w:val="afff5"/>
        </w:rPr>
        <w:t>Рисунок</w:t>
      </w:r>
      <w:r w:rsidR="002722FA" w:rsidRPr="00382561">
        <w:rPr>
          <w:rStyle w:val="afff5"/>
        </w:rPr>
        <w:t> </w:t>
      </w:r>
      <w:r w:rsidR="002722FA" w:rsidRPr="00382561">
        <w:rPr>
          <w:rStyle w:val="afff5"/>
        </w:rPr>
        <w:fldChar w:fldCharType="begin"/>
      </w:r>
      <w:r w:rsidR="002722FA" w:rsidRPr="00382561">
        <w:rPr>
          <w:rStyle w:val="afff5"/>
        </w:rPr>
        <w:instrText xml:space="preserve"> STYLEREF 1 \s </w:instrText>
      </w:r>
      <w:r w:rsidR="002722FA" w:rsidRPr="00382561">
        <w:rPr>
          <w:rStyle w:val="afff5"/>
        </w:rPr>
        <w:fldChar w:fldCharType="separate"/>
      </w:r>
      <w:r w:rsidR="00550346">
        <w:rPr>
          <w:rStyle w:val="afff5"/>
          <w:noProof/>
        </w:rPr>
        <w:t>3</w:t>
      </w:r>
      <w:r w:rsidR="002722FA" w:rsidRPr="00382561">
        <w:rPr>
          <w:rStyle w:val="afff5"/>
        </w:rPr>
        <w:fldChar w:fldCharType="end"/>
      </w:r>
      <w:r w:rsidR="002722FA" w:rsidRPr="00382561">
        <w:rPr>
          <w:rStyle w:val="afff5"/>
        </w:rPr>
        <w:t>.</w:t>
      </w:r>
      <w:r w:rsidR="002722FA" w:rsidRPr="00382561">
        <w:rPr>
          <w:rStyle w:val="afff5"/>
        </w:rPr>
        <w:fldChar w:fldCharType="begin"/>
      </w:r>
      <w:r w:rsidR="002722FA" w:rsidRPr="00382561">
        <w:rPr>
          <w:rStyle w:val="afff5"/>
        </w:rPr>
        <w:instrText xml:space="preserve"> SEQ Рис. \* ARABIC \s 1 </w:instrText>
      </w:r>
      <w:r w:rsidR="002722FA" w:rsidRPr="00382561">
        <w:rPr>
          <w:rStyle w:val="afff5"/>
        </w:rPr>
        <w:fldChar w:fldCharType="separate"/>
      </w:r>
      <w:r w:rsidR="00550346">
        <w:rPr>
          <w:rStyle w:val="afff5"/>
          <w:noProof/>
        </w:rPr>
        <w:t>7</w:t>
      </w:r>
      <w:r w:rsidR="002722FA" w:rsidRPr="00382561">
        <w:rPr>
          <w:rStyle w:val="afff5"/>
        </w:rPr>
        <w:fldChar w:fldCharType="end"/>
      </w:r>
      <w:bookmarkEnd w:id="136"/>
      <w:r w:rsidR="002722FA" w:rsidRPr="00382561">
        <w:t> – Форма для заполнения</w:t>
      </w:r>
    </w:p>
    <w:p w14:paraId="224CA1DE" w14:textId="4A5E861F" w:rsidR="009B7B4E" w:rsidRPr="009B7B4E" w:rsidRDefault="009B7B4E" w:rsidP="00FA3EAE">
      <w:pPr>
        <w:pStyle w:val="afb"/>
        <w:keepNext/>
        <w:keepLines/>
        <w:numPr>
          <w:ilvl w:val="0"/>
          <w:numId w:val="28"/>
        </w:numPr>
      </w:pPr>
      <w:r w:rsidRPr="002722FA">
        <w:rPr>
          <w:rStyle w:val="afff5"/>
          <w:bCs w:val="0"/>
          <w:i/>
        </w:rPr>
        <w:lastRenderedPageBreak/>
        <w:t>Форма привязки вспомогательных объектов</w:t>
      </w:r>
      <w:r>
        <w:rPr>
          <w:rStyle w:val="afff5"/>
          <w:b w:val="0"/>
          <w:bCs w:val="0"/>
        </w:rPr>
        <w:t xml:space="preserve"> </w:t>
      </w:r>
      <w:r>
        <w:t>служит для привязки заведенных ранее вспомогательных объектов (например, НПА, Рабочие документы</w:t>
      </w:r>
      <w:r w:rsidR="001A50D8">
        <w:t>, орган власти</w:t>
      </w:r>
      <w:r>
        <w:t>) к основным объектам (услуга/функция, орган власти/организация) и их составляющим (</w:t>
      </w:r>
      <w:r w:rsidR="001A50D8">
        <w:t>подуслуга, подфункция, офис,</w:t>
      </w:r>
      <w:r>
        <w:t xml:space="preserve"> т.п.) и состоит из 2-х частей: </w:t>
      </w:r>
      <w:r w:rsidR="00EF4A27">
        <w:t xml:space="preserve">первая </w:t>
      </w:r>
      <w:r>
        <w:t>– список привязанных вспомогательных объектов и функционал для редактирования списка</w:t>
      </w:r>
      <w:r w:rsidR="009260F3">
        <w:t xml:space="preserve"> (см. </w:t>
      </w:r>
      <w:r w:rsidR="009260F3" w:rsidRPr="006C4AD5">
        <w:rPr>
          <w:rStyle w:val="afff9"/>
          <w:bCs/>
        </w:rPr>
        <w:fldChar w:fldCharType="begin"/>
      </w:r>
      <w:r w:rsidR="009260F3" w:rsidRPr="006C4AD5">
        <w:rPr>
          <w:rStyle w:val="afff9"/>
          <w:bCs/>
        </w:rPr>
        <w:instrText xml:space="preserve"> REF _Ref407016104 \h  \* MERGEFORMAT </w:instrText>
      </w:r>
      <w:r w:rsidR="009260F3" w:rsidRPr="006C4AD5">
        <w:rPr>
          <w:rStyle w:val="afff9"/>
          <w:bCs/>
        </w:rPr>
      </w:r>
      <w:r w:rsidR="009260F3" w:rsidRPr="006C4AD5">
        <w:rPr>
          <w:rStyle w:val="afff9"/>
          <w:bCs/>
        </w:rPr>
        <w:fldChar w:fldCharType="separate"/>
      </w:r>
      <w:r w:rsidR="00550346" w:rsidRPr="00550346">
        <w:rPr>
          <w:rStyle w:val="afff9"/>
        </w:rPr>
        <w:t>Рисунок 3.8</w:t>
      </w:r>
      <w:r w:rsidR="009260F3" w:rsidRPr="006C4AD5">
        <w:rPr>
          <w:rStyle w:val="afff9"/>
          <w:bCs/>
        </w:rPr>
        <w:fldChar w:fldCharType="end"/>
      </w:r>
      <w:r w:rsidR="009260F3" w:rsidRPr="006C4AD5">
        <w:t xml:space="preserve"> и </w:t>
      </w:r>
      <w:r w:rsidR="009260F3" w:rsidRPr="006C4AD5">
        <w:rPr>
          <w:rStyle w:val="afff9"/>
        </w:rPr>
        <w:fldChar w:fldCharType="begin"/>
      </w:r>
      <w:r w:rsidR="009260F3" w:rsidRPr="006C4AD5">
        <w:rPr>
          <w:rStyle w:val="afff9"/>
        </w:rPr>
        <w:instrText xml:space="preserve"> REF _Ref407016081 \h  \* MERGEFORMAT </w:instrText>
      </w:r>
      <w:r w:rsidR="009260F3" w:rsidRPr="006C4AD5">
        <w:rPr>
          <w:rStyle w:val="afff9"/>
        </w:rPr>
      </w:r>
      <w:r w:rsidR="009260F3" w:rsidRPr="006C4AD5">
        <w:rPr>
          <w:rStyle w:val="afff9"/>
        </w:rPr>
        <w:fldChar w:fldCharType="separate"/>
      </w:r>
      <w:r w:rsidR="00550346" w:rsidRPr="00550346">
        <w:rPr>
          <w:rStyle w:val="afff9"/>
        </w:rPr>
        <w:t>Рисунок 3.9</w:t>
      </w:r>
      <w:r w:rsidR="009260F3" w:rsidRPr="006C4AD5">
        <w:rPr>
          <w:rStyle w:val="afff9"/>
        </w:rPr>
        <w:fldChar w:fldCharType="end"/>
      </w:r>
      <w:r w:rsidR="009260F3">
        <w:t>)</w:t>
      </w:r>
      <w:r>
        <w:t xml:space="preserve">, </w:t>
      </w:r>
      <w:r w:rsidR="00EF4A27">
        <w:t xml:space="preserve">вторая </w:t>
      </w:r>
      <w:r>
        <w:t>– для отображения атрибутов привязанного вспомогательного о</w:t>
      </w:r>
      <w:r w:rsidR="00220441">
        <w:t>бъекта в режиме «только чтение»</w:t>
      </w:r>
      <w:r w:rsidR="00220441" w:rsidRPr="00220441">
        <w:t xml:space="preserve"> </w:t>
      </w:r>
      <w:r w:rsidR="009260F3">
        <w:t xml:space="preserve">(см. </w:t>
      </w:r>
      <w:r w:rsidR="009260F3" w:rsidRPr="00977B8E">
        <w:rPr>
          <w:rStyle w:val="afff9"/>
        </w:rPr>
        <w:fldChar w:fldCharType="begin"/>
      </w:r>
      <w:r w:rsidR="009260F3" w:rsidRPr="00977B8E">
        <w:rPr>
          <w:rStyle w:val="afff9"/>
        </w:rPr>
        <w:instrText xml:space="preserve"> REF _Ref407016163 \h  \* MERGEFORMAT </w:instrText>
      </w:r>
      <w:r w:rsidR="009260F3" w:rsidRPr="00977B8E">
        <w:rPr>
          <w:rStyle w:val="afff9"/>
        </w:rPr>
      </w:r>
      <w:r w:rsidR="009260F3" w:rsidRPr="00977B8E">
        <w:rPr>
          <w:rStyle w:val="afff9"/>
        </w:rPr>
        <w:fldChar w:fldCharType="separate"/>
      </w:r>
      <w:r w:rsidR="00550346" w:rsidRPr="00550346">
        <w:rPr>
          <w:rStyle w:val="afff9"/>
        </w:rPr>
        <w:t>Рисунок 3.10</w:t>
      </w:r>
      <w:r w:rsidR="009260F3" w:rsidRPr="00977B8E">
        <w:rPr>
          <w:rStyle w:val="afff9"/>
        </w:rPr>
        <w:fldChar w:fldCharType="end"/>
      </w:r>
      <w:r w:rsidR="009260F3">
        <w:t>).</w:t>
      </w:r>
    </w:p>
    <w:p w14:paraId="70EA8694" w14:textId="77777777" w:rsidR="009B7B4E" w:rsidRDefault="00AF0514" w:rsidP="00FA3EAE">
      <w:pPr>
        <w:pStyle w:val="afff1"/>
        <w:keepLines/>
      </w:pPr>
      <w:r w:rsidRPr="00EF4A27">
        <w:rPr>
          <w:noProof/>
        </w:rPr>
        <w:drawing>
          <wp:inline distT="0" distB="0" distL="0" distR="0" wp14:anchorId="12C50AA1" wp14:editId="60E91C1A">
            <wp:extent cx="4457700" cy="752475"/>
            <wp:effectExtent l="19050" t="19050" r="19050" b="28575"/>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7700" cy="752475"/>
                    </a:xfrm>
                    <a:prstGeom prst="rect">
                      <a:avLst/>
                    </a:prstGeom>
                    <a:noFill/>
                    <a:ln w="6350" cmpd="sng">
                      <a:solidFill>
                        <a:srgbClr val="000000"/>
                      </a:solidFill>
                      <a:miter lim="800000"/>
                      <a:headEnd/>
                      <a:tailEnd/>
                    </a:ln>
                    <a:effectLst/>
                  </pic:spPr>
                </pic:pic>
              </a:graphicData>
            </a:graphic>
          </wp:inline>
        </w:drawing>
      </w:r>
    </w:p>
    <w:p w14:paraId="7039E029" w14:textId="29A6C541" w:rsidR="009B7B4E" w:rsidRPr="00382561" w:rsidRDefault="00AF282D" w:rsidP="00FA3EAE">
      <w:pPr>
        <w:keepNext/>
        <w:keepLines/>
        <w:ind w:firstLine="0"/>
        <w:jc w:val="center"/>
        <w:rPr>
          <w:rStyle w:val="afff5"/>
          <w:bCs w:val="0"/>
          <w:lang w:val="x-none"/>
        </w:rPr>
      </w:pPr>
      <w:bookmarkStart w:id="137" w:name="_Ref407016104"/>
      <w:r>
        <w:rPr>
          <w:rStyle w:val="afff5"/>
        </w:rPr>
        <w:t>Рисунок</w:t>
      </w:r>
      <w:r w:rsidR="002722FA" w:rsidRPr="00382561">
        <w:rPr>
          <w:rStyle w:val="afff5"/>
        </w:rPr>
        <w:t> </w:t>
      </w:r>
      <w:r w:rsidR="002722FA" w:rsidRPr="00382561">
        <w:rPr>
          <w:rStyle w:val="afff5"/>
        </w:rPr>
        <w:fldChar w:fldCharType="begin"/>
      </w:r>
      <w:r w:rsidR="002722FA" w:rsidRPr="00382561">
        <w:rPr>
          <w:rStyle w:val="afff5"/>
        </w:rPr>
        <w:instrText xml:space="preserve"> STYLEREF 1 \s </w:instrText>
      </w:r>
      <w:r w:rsidR="002722FA" w:rsidRPr="00382561">
        <w:rPr>
          <w:rStyle w:val="afff5"/>
        </w:rPr>
        <w:fldChar w:fldCharType="separate"/>
      </w:r>
      <w:r w:rsidR="00550346">
        <w:rPr>
          <w:rStyle w:val="afff5"/>
          <w:noProof/>
        </w:rPr>
        <w:t>3</w:t>
      </w:r>
      <w:r w:rsidR="002722FA" w:rsidRPr="00382561">
        <w:rPr>
          <w:rStyle w:val="afff5"/>
        </w:rPr>
        <w:fldChar w:fldCharType="end"/>
      </w:r>
      <w:r w:rsidR="002722FA" w:rsidRPr="00382561">
        <w:rPr>
          <w:rStyle w:val="afff5"/>
        </w:rPr>
        <w:t>.</w:t>
      </w:r>
      <w:r w:rsidR="002722FA" w:rsidRPr="00382561">
        <w:rPr>
          <w:rStyle w:val="afff5"/>
        </w:rPr>
        <w:fldChar w:fldCharType="begin"/>
      </w:r>
      <w:r w:rsidR="002722FA" w:rsidRPr="00382561">
        <w:rPr>
          <w:rStyle w:val="afff5"/>
        </w:rPr>
        <w:instrText xml:space="preserve"> SEQ Рис. \* ARABIC \s 1 </w:instrText>
      </w:r>
      <w:r w:rsidR="002722FA" w:rsidRPr="00382561">
        <w:rPr>
          <w:rStyle w:val="afff5"/>
        </w:rPr>
        <w:fldChar w:fldCharType="separate"/>
      </w:r>
      <w:r w:rsidR="00550346">
        <w:rPr>
          <w:rStyle w:val="afff5"/>
          <w:noProof/>
        </w:rPr>
        <w:t>8</w:t>
      </w:r>
      <w:r w:rsidR="002722FA" w:rsidRPr="00382561">
        <w:rPr>
          <w:rStyle w:val="afff5"/>
        </w:rPr>
        <w:fldChar w:fldCharType="end"/>
      </w:r>
      <w:bookmarkEnd w:id="137"/>
      <w:r w:rsidR="002722FA" w:rsidRPr="00382561">
        <w:t> – Форма привязки вспомогательных объектов</w:t>
      </w:r>
    </w:p>
    <w:p w14:paraId="77598398" w14:textId="77777777" w:rsidR="0082396B" w:rsidRDefault="00AF0514" w:rsidP="00FA3EAE">
      <w:pPr>
        <w:pStyle w:val="afff1"/>
        <w:keepLines/>
        <w:rPr>
          <w:noProof/>
        </w:rPr>
      </w:pPr>
      <w:r w:rsidRPr="00F83B6A">
        <w:rPr>
          <w:noProof/>
        </w:rPr>
        <w:drawing>
          <wp:inline distT="0" distB="0" distL="0" distR="0" wp14:anchorId="2C357511" wp14:editId="2FF80336">
            <wp:extent cx="5943600" cy="942975"/>
            <wp:effectExtent l="19050" t="19050" r="19050" b="28575"/>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942975"/>
                    </a:xfrm>
                    <a:prstGeom prst="rect">
                      <a:avLst/>
                    </a:prstGeom>
                    <a:noFill/>
                    <a:ln w="6350" cmpd="sng">
                      <a:solidFill>
                        <a:srgbClr val="000000"/>
                      </a:solidFill>
                      <a:miter lim="800000"/>
                      <a:headEnd/>
                      <a:tailEnd/>
                    </a:ln>
                    <a:effectLst/>
                  </pic:spPr>
                </pic:pic>
              </a:graphicData>
            </a:graphic>
          </wp:inline>
        </w:drawing>
      </w:r>
    </w:p>
    <w:p w14:paraId="401A646A" w14:textId="6BEF9E30" w:rsidR="0082396B" w:rsidRPr="00382561" w:rsidRDefault="00AF282D" w:rsidP="00FA3EAE">
      <w:pPr>
        <w:keepNext/>
        <w:keepLines/>
        <w:ind w:firstLine="0"/>
        <w:jc w:val="center"/>
        <w:rPr>
          <w:rStyle w:val="afff5"/>
          <w:bCs w:val="0"/>
          <w:lang w:val="x-none"/>
        </w:rPr>
      </w:pPr>
      <w:bookmarkStart w:id="138" w:name="_Ref407016081"/>
      <w:r>
        <w:rPr>
          <w:rStyle w:val="afff5"/>
        </w:rPr>
        <w:t>Рисунок</w:t>
      </w:r>
      <w:r w:rsidR="0082396B" w:rsidRPr="00382561">
        <w:rPr>
          <w:rStyle w:val="afff5"/>
        </w:rPr>
        <w:t> </w:t>
      </w:r>
      <w:r w:rsidR="0082396B" w:rsidRPr="00382561">
        <w:rPr>
          <w:rStyle w:val="afff5"/>
        </w:rPr>
        <w:fldChar w:fldCharType="begin"/>
      </w:r>
      <w:r w:rsidR="0082396B" w:rsidRPr="00382561">
        <w:rPr>
          <w:rStyle w:val="afff5"/>
        </w:rPr>
        <w:instrText xml:space="preserve"> STYLEREF 1 \s </w:instrText>
      </w:r>
      <w:r w:rsidR="0082396B" w:rsidRPr="00382561">
        <w:rPr>
          <w:rStyle w:val="afff5"/>
        </w:rPr>
        <w:fldChar w:fldCharType="separate"/>
      </w:r>
      <w:r w:rsidR="00550346">
        <w:rPr>
          <w:rStyle w:val="afff5"/>
          <w:noProof/>
        </w:rPr>
        <w:t>3</w:t>
      </w:r>
      <w:r w:rsidR="0082396B" w:rsidRPr="00382561">
        <w:rPr>
          <w:rStyle w:val="afff5"/>
        </w:rPr>
        <w:fldChar w:fldCharType="end"/>
      </w:r>
      <w:r w:rsidR="0082396B" w:rsidRPr="00382561">
        <w:rPr>
          <w:rStyle w:val="afff5"/>
        </w:rPr>
        <w:t>.</w:t>
      </w:r>
      <w:r w:rsidR="0082396B" w:rsidRPr="00382561">
        <w:rPr>
          <w:rStyle w:val="afff5"/>
        </w:rPr>
        <w:fldChar w:fldCharType="begin"/>
      </w:r>
      <w:r w:rsidR="0082396B" w:rsidRPr="00382561">
        <w:rPr>
          <w:rStyle w:val="afff5"/>
        </w:rPr>
        <w:instrText xml:space="preserve"> SEQ Рис. \* ARABIC \s 1 </w:instrText>
      </w:r>
      <w:r w:rsidR="0082396B" w:rsidRPr="00382561">
        <w:rPr>
          <w:rStyle w:val="afff5"/>
        </w:rPr>
        <w:fldChar w:fldCharType="separate"/>
      </w:r>
      <w:r w:rsidR="00550346">
        <w:rPr>
          <w:rStyle w:val="afff5"/>
          <w:noProof/>
        </w:rPr>
        <w:t>9</w:t>
      </w:r>
      <w:r w:rsidR="0082396B" w:rsidRPr="00382561">
        <w:rPr>
          <w:rStyle w:val="afff5"/>
        </w:rPr>
        <w:fldChar w:fldCharType="end"/>
      </w:r>
      <w:bookmarkEnd w:id="138"/>
      <w:r w:rsidR="0082396B" w:rsidRPr="00382561">
        <w:t xml:space="preserve"> – Форма </w:t>
      </w:r>
      <w:r w:rsidR="001A0B34" w:rsidRPr="00382561">
        <w:t xml:space="preserve">отображения </w:t>
      </w:r>
      <w:r w:rsidR="00DF2C85" w:rsidRPr="00382561">
        <w:t>списка привязанных объектов</w:t>
      </w:r>
    </w:p>
    <w:p w14:paraId="4F8B1CA2" w14:textId="77777777" w:rsidR="00DF2C85" w:rsidRDefault="00AF0514" w:rsidP="00FA3EAE">
      <w:pPr>
        <w:keepNext/>
        <w:keepLines/>
        <w:ind w:firstLine="0"/>
        <w:jc w:val="center"/>
        <w:rPr>
          <w:noProof/>
        </w:rPr>
      </w:pPr>
      <w:r w:rsidRPr="00F83B6A">
        <w:rPr>
          <w:noProof/>
        </w:rPr>
        <w:drawing>
          <wp:inline distT="0" distB="0" distL="0" distR="0" wp14:anchorId="19D8D7F5" wp14:editId="19643F4B">
            <wp:extent cx="5972175" cy="3648075"/>
            <wp:effectExtent l="0" t="0" r="9525" b="9525"/>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2175" cy="3648075"/>
                    </a:xfrm>
                    <a:prstGeom prst="rect">
                      <a:avLst/>
                    </a:prstGeom>
                    <a:noFill/>
                    <a:ln>
                      <a:noFill/>
                    </a:ln>
                  </pic:spPr>
                </pic:pic>
              </a:graphicData>
            </a:graphic>
          </wp:inline>
        </w:drawing>
      </w:r>
    </w:p>
    <w:p w14:paraId="26D662CC" w14:textId="7685D486" w:rsidR="00DF2C85" w:rsidRPr="00382561" w:rsidRDefault="00AF282D" w:rsidP="00FA3EAE">
      <w:pPr>
        <w:keepNext/>
        <w:keepLines/>
        <w:ind w:firstLine="0"/>
        <w:jc w:val="center"/>
        <w:rPr>
          <w:rStyle w:val="afff5"/>
          <w:bCs w:val="0"/>
          <w:lang w:val="x-none"/>
        </w:rPr>
      </w:pPr>
      <w:bookmarkStart w:id="139" w:name="_Ref407016163"/>
      <w:r>
        <w:rPr>
          <w:rStyle w:val="afff5"/>
        </w:rPr>
        <w:t>Рисунок</w:t>
      </w:r>
      <w:r w:rsidR="00DF2C85" w:rsidRPr="00382561">
        <w:rPr>
          <w:rStyle w:val="afff5"/>
        </w:rPr>
        <w:t> </w:t>
      </w:r>
      <w:r w:rsidR="00DF2C85" w:rsidRPr="00382561">
        <w:rPr>
          <w:rStyle w:val="afff5"/>
        </w:rPr>
        <w:fldChar w:fldCharType="begin"/>
      </w:r>
      <w:r w:rsidR="00DF2C85" w:rsidRPr="00382561">
        <w:rPr>
          <w:rStyle w:val="afff5"/>
        </w:rPr>
        <w:instrText xml:space="preserve"> STYLEREF 1 \s </w:instrText>
      </w:r>
      <w:r w:rsidR="00DF2C85" w:rsidRPr="00382561">
        <w:rPr>
          <w:rStyle w:val="afff5"/>
        </w:rPr>
        <w:fldChar w:fldCharType="separate"/>
      </w:r>
      <w:r w:rsidR="00550346">
        <w:rPr>
          <w:rStyle w:val="afff5"/>
          <w:noProof/>
        </w:rPr>
        <w:t>3</w:t>
      </w:r>
      <w:r w:rsidR="00DF2C85" w:rsidRPr="00382561">
        <w:rPr>
          <w:rStyle w:val="afff5"/>
        </w:rPr>
        <w:fldChar w:fldCharType="end"/>
      </w:r>
      <w:r w:rsidR="00DF2C85" w:rsidRPr="00382561">
        <w:rPr>
          <w:rStyle w:val="afff5"/>
        </w:rPr>
        <w:t>.</w:t>
      </w:r>
      <w:r w:rsidR="00DF2C85" w:rsidRPr="00382561">
        <w:rPr>
          <w:rStyle w:val="afff5"/>
        </w:rPr>
        <w:fldChar w:fldCharType="begin"/>
      </w:r>
      <w:r w:rsidR="00DF2C85" w:rsidRPr="00382561">
        <w:rPr>
          <w:rStyle w:val="afff5"/>
        </w:rPr>
        <w:instrText xml:space="preserve"> SEQ Рис. \* ARABIC \s 1 </w:instrText>
      </w:r>
      <w:r w:rsidR="00DF2C85" w:rsidRPr="00382561">
        <w:rPr>
          <w:rStyle w:val="afff5"/>
        </w:rPr>
        <w:fldChar w:fldCharType="separate"/>
      </w:r>
      <w:r w:rsidR="00550346">
        <w:rPr>
          <w:rStyle w:val="afff5"/>
          <w:noProof/>
        </w:rPr>
        <w:t>10</w:t>
      </w:r>
      <w:r w:rsidR="00DF2C85" w:rsidRPr="00382561">
        <w:rPr>
          <w:rStyle w:val="afff5"/>
        </w:rPr>
        <w:fldChar w:fldCharType="end"/>
      </w:r>
      <w:bookmarkEnd w:id="139"/>
      <w:r w:rsidR="00DF2C85" w:rsidRPr="00382561">
        <w:t> – Форма отображения атрибутов привязанного объекта</w:t>
      </w:r>
    </w:p>
    <w:p w14:paraId="0998EDD3" w14:textId="77777777" w:rsidR="00DF2C85" w:rsidRDefault="00DF2C85" w:rsidP="00FA3EAE">
      <w:pPr>
        <w:keepNext/>
        <w:keepLines/>
        <w:ind w:firstLine="0"/>
        <w:jc w:val="center"/>
        <w:rPr>
          <w:rStyle w:val="afff5"/>
          <w:b w:val="0"/>
          <w:bCs w:val="0"/>
        </w:rPr>
      </w:pPr>
    </w:p>
    <w:p w14:paraId="4AE87697" w14:textId="612D55E7" w:rsidR="00040C89" w:rsidRPr="00DA4408" w:rsidRDefault="00040C89" w:rsidP="00FA3EAE">
      <w:pPr>
        <w:pStyle w:val="afb"/>
        <w:keepNext/>
        <w:keepLines/>
        <w:numPr>
          <w:ilvl w:val="0"/>
          <w:numId w:val="28"/>
        </w:numPr>
      </w:pPr>
      <w:r w:rsidRPr="002722FA">
        <w:rPr>
          <w:rStyle w:val="afff5"/>
          <w:bCs w:val="0"/>
          <w:i/>
        </w:rPr>
        <w:lastRenderedPageBreak/>
        <w:t>Форма создания/редактирования вспомогательных объектов</w:t>
      </w:r>
      <w:r>
        <w:rPr>
          <w:rStyle w:val="afff5"/>
          <w:b w:val="0"/>
          <w:bCs w:val="0"/>
        </w:rPr>
        <w:t xml:space="preserve"> </w:t>
      </w:r>
      <w:r w:rsidR="00CA1466">
        <w:rPr>
          <w:rStyle w:val="afff5"/>
          <w:b w:val="0"/>
          <w:bCs w:val="0"/>
        </w:rPr>
        <w:t>–</w:t>
      </w:r>
      <w:r>
        <w:rPr>
          <w:rStyle w:val="afff5"/>
          <w:b w:val="0"/>
          <w:bCs w:val="0"/>
        </w:rPr>
        <w:t xml:space="preserve"> </w:t>
      </w:r>
      <w:r>
        <w:t>предоставляет</w:t>
      </w:r>
      <w:r w:rsidR="00CA1466" w:rsidRPr="00CA1466">
        <w:t xml:space="preserve"> </w:t>
      </w:r>
      <w:r>
        <w:t>функционал для начального создания вспомогательных объектов в рамках описываемого основного объекта. Форма состоит из 2-х частей: верхняя – список уже созданных вспомогательных объектов</w:t>
      </w:r>
      <w:r w:rsidR="007F5E5B">
        <w:t>;</w:t>
      </w:r>
      <w:r w:rsidR="00DA4408">
        <w:t xml:space="preserve"> </w:t>
      </w:r>
      <w:r>
        <w:t xml:space="preserve">нижняя </w:t>
      </w:r>
      <w:r w:rsidR="00CA1466">
        <w:t>–</w:t>
      </w:r>
      <w:r w:rsidR="00CA1466" w:rsidRPr="00CA1466">
        <w:t xml:space="preserve"> </w:t>
      </w:r>
      <w:r>
        <w:t>содержит</w:t>
      </w:r>
      <w:r w:rsidR="00CA1466" w:rsidRPr="00CA1466">
        <w:t xml:space="preserve"> </w:t>
      </w:r>
      <w:r>
        <w:t>поля, доступные для заполнения/редактирования – атрибуты создаваемого вспомогательного объекта</w:t>
      </w:r>
      <w:r w:rsidR="009260F3">
        <w:t xml:space="preserve"> (см. </w:t>
      </w:r>
      <w:r w:rsidR="009260F3" w:rsidRPr="00977B8E">
        <w:rPr>
          <w:rStyle w:val="afff9"/>
        </w:rPr>
        <w:fldChar w:fldCharType="begin"/>
      </w:r>
      <w:r w:rsidR="009260F3" w:rsidRPr="00977B8E">
        <w:rPr>
          <w:rStyle w:val="afff9"/>
        </w:rPr>
        <w:instrText xml:space="preserve"> REF _Ref407016313 \h  \* MERGEFORMAT </w:instrText>
      </w:r>
      <w:r w:rsidR="009260F3" w:rsidRPr="00977B8E">
        <w:rPr>
          <w:rStyle w:val="afff9"/>
        </w:rPr>
      </w:r>
      <w:r w:rsidR="009260F3" w:rsidRPr="00977B8E">
        <w:rPr>
          <w:rStyle w:val="afff9"/>
        </w:rPr>
        <w:fldChar w:fldCharType="separate"/>
      </w:r>
      <w:r w:rsidR="00550346" w:rsidRPr="00550346">
        <w:rPr>
          <w:rStyle w:val="afff9"/>
        </w:rPr>
        <w:t>Рисунок 3.11</w:t>
      </w:r>
      <w:r w:rsidR="009260F3" w:rsidRPr="00977B8E">
        <w:rPr>
          <w:rStyle w:val="afff9"/>
        </w:rPr>
        <w:fldChar w:fldCharType="end"/>
      </w:r>
      <w:r w:rsidR="009260F3">
        <w:t>).</w:t>
      </w:r>
    </w:p>
    <w:p w14:paraId="531A6EDF" w14:textId="77777777" w:rsidR="00DA4408" w:rsidRDefault="00AF0514" w:rsidP="00FA3EAE">
      <w:pPr>
        <w:pStyle w:val="afff1"/>
        <w:keepLines/>
      </w:pPr>
      <w:r w:rsidRPr="00F83B6A">
        <w:rPr>
          <w:noProof/>
        </w:rPr>
        <w:drawing>
          <wp:inline distT="0" distB="0" distL="0" distR="0" wp14:anchorId="2EE1901F" wp14:editId="3A432B1D">
            <wp:extent cx="5943600" cy="1619250"/>
            <wp:effectExtent l="19050" t="19050" r="19050" b="1905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619250"/>
                    </a:xfrm>
                    <a:prstGeom prst="rect">
                      <a:avLst/>
                    </a:prstGeom>
                    <a:noFill/>
                    <a:ln w="6350" cmpd="sng">
                      <a:solidFill>
                        <a:srgbClr val="000000"/>
                      </a:solidFill>
                      <a:miter lim="800000"/>
                      <a:headEnd/>
                      <a:tailEnd/>
                    </a:ln>
                    <a:effectLst/>
                  </pic:spPr>
                </pic:pic>
              </a:graphicData>
            </a:graphic>
          </wp:inline>
        </w:drawing>
      </w:r>
    </w:p>
    <w:p w14:paraId="381C500E" w14:textId="746DB622" w:rsidR="00DA4408" w:rsidRPr="00382561" w:rsidRDefault="00AF282D" w:rsidP="00FA3EAE">
      <w:pPr>
        <w:keepNext/>
        <w:keepLines/>
        <w:ind w:firstLine="0"/>
        <w:jc w:val="center"/>
        <w:rPr>
          <w:rStyle w:val="afff5"/>
          <w:bCs w:val="0"/>
          <w:lang w:val="x-none"/>
        </w:rPr>
      </w:pPr>
      <w:bookmarkStart w:id="140" w:name="_Ref407016313"/>
      <w:r>
        <w:rPr>
          <w:rStyle w:val="afff5"/>
        </w:rPr>
        <w:t>Рисунок</w:t>
      </w:r>
      <w:r w:rsidR="002722FA" w:rsidRPr="00382561">
        <w:rPr>
          <w:rStyle w:val="afff5"/>
        </w:rPr>
        <w:t> </w:t>
      </w:r>
      <w:r w:rsidR="002722FA" w:rsidRPr="00382561">
        <w:rPr>
          <w:rStyle w:val="afff5"/>
        </w:rPr>
        <w:fldChar w:fldCharType="begin"/>
      </w:r>
      <w:r w:rsidR="002722FA" w:rsidRPr="00382561">
        <w:rPr>
          <w:rStyle w:val="afff5"/>
        </w:rPr>
        <w:instrText xml:space="preserve"> STYLEREF 1 \s </w:instrText>
      </w:r>
      <w:r w:rsidR="002722FA" w:rsidRPr="00382561">
        <w:rPr>
          <w:rStyle w:val="afff5"/>
        </w:rPr>
        <w:fldChar w:fldCharType="separate"/>
      </w:r>
      <w:r w:rsidR="00550346">
        <w:rPr>
          <w:rStyle w:val="afff5"/>
          <w:noProof/>
        </w:rPr>
        <w:t>3</w:t>
      </w:r>
      <w:r w:rsidR="002722FA" w:rsidRPr="00382561">
        <w:rPr>
          <w:rStyle w:val="afff5"/>
        </w:rPr>
        <w:fldChar w:fldCharType="end"/>
      </w:r>
      <w:r w:rsidR="002722FA" w:rsidRPr="00382561">
        <w:rPr>
          <w:rStyle w:val="afff5"/>
        </w:rPr>
        <w:t>.</w:t>
      </w:r>
      <w:r w:rsidR="002722FA" w:rsidRPr="00382561">
        <w:rPr>
          <w:rStyle w:val="afff5"/>
        </w:rPr>
        <w:fldChar w:fldCharType="begin"/>
      </w:r>
      <w:r w:rsidR="002722FA" w:rsidRPr="00382561">
        <w:rPr>
          <w:rStyle w:val="afff5"/>
        </w:rPr>
        <w:instrText xml:space="preserve"> SEQ Рис. \* ARABIC \s 1 </w:instrText>
      </w:r>
      <w:r w:rsidR="002722FA" w:rsidRPr="00382561">
        <w:rPr>
          <w:rStyle w:val="afff5"/>
        </w:rPr>
        <w:fldChar w:fldCharType="separate"/>
      </w:r>
      <w:r w:rsidR="00550346">
        <w:rPr>
          <w:rStyle w:val="afff5"/>
          <w:noProof/>
        </w:rPr>
        <w:t>11</w:t>
      </w:r>
      <w:r w:rsidR="002722FA" w:rsidRPr="00382561">
        <w:rPr>
          <w:rStyle w:val="afff5"/>
        </w:rPr>
        <w:fldChar w:fldCharType="end"/>
      </w:r>
      <w:bookmarkEnd w:id="140"/>
      <w:r w:rsidR="002722FA" w:rsidRPr="00382561">
        <w:t> – Форма создания/редактирования вспомогательных объектов</w:t>
      </w:r>
    </w:p>
    <w:p w14:paraId="31380A45" w14:textId="77777777" w:rsidR="002722FA" w:rsidRPr="002722FA" w:rsidRDefault="002722FA" w:rsidP="00FA3EAE">
      <w:pPr>
        <w:keepNext/>
        <w:keepLines/>
        <w:rPr>
          <w:rStyle w:val="afff5"/>
          <w:b w:val="0"/>
          <w:bCs w:val="0"/>
          <w:lang w:val="x-none"/>
        </w:rPr>
      </w:pPr>
    </w:p>
    <w:p w14:paraId="4DEEC318" w14:textId="2E793869" w:rsidR="00CA1466" w:rsidRPr="00CA1466" w:rsidRDefault="00CA1466" w:rsidP="00FA3EAE">
      <w:pPr>
        <w:pStyle w:val="afb"/>
        <w:keepNext/>
        <w:keepLines/>
        <w:numPr>
          <w:ilvl w:val="0"/>
          <w:numId w:val="28"/>
        </w:numPr>
        <w:rPr>
          <w:rStyle w:val="afff5"/>
          <w:b w:val="0"/>
          <w:bCs w:val="0"/>
        </w:rPr>
      </w:pPr>
      <w:r w:rsidRPr="002722FA">
        <w:rPr>
          <w:rStyle w:val="afff5"/>
          <w:bCs w:val="0"/>
          <w:i/>
        </w:rPr>
        <w:t>Форма иерархического дерева</w:t>
      </w:r>
      <w:r w:rsidR="009260F3">
        <w:rPr>
          <w:rStyle w:val="afff5"/>
          <w:b w:val="0"/>
          <w:bCs w:val="0"/>
        </w:rPr>
        <w:t xml:space="preserve"> (см. </w:t>
      </w:r>
      <w:r w:rsidR="009260F3" w:rsidRPr="00977B8E">
        <w:rPr>
          <w:rStyle w:val="afff9"/>
        </w:rPr>
        <w:fldChar w:fldCharType="begin"/>
      </w:r>
      <w:r w:rsidR="009260F3" w:rsidRPr="00977B8E">
        <w:rPr>
          <w:rStyle w:val="afff9"/>
        </w:rPr>
        <w:instrText xml:space="preserve"> REF _Ref407016361 \h </w:instrText>
      </w:r>
      <w:r w:rsidR="00556BA4">
        <w:rPr>
          <w:rStyle w:val="afff9"/>
        </w:rPr>
        <w:instrText xml:space="preserve"> \* MERGEFORMAT </w:instrText>
      </w:r>
      <w:r w:rsidR="009260F3" w:rsidRPr="00977B8E">
        <w:rPr>
          <w:rStyle w:val="afff9"/>
        </w:rPr>
      </w:r>
      <w:r w:rsidR="009260F3" w:rsidRPr="00977B8E">
        <w:rPr>
          <w:rStyle w:val="afff9"/>
        </w:rPr>
        <w:fldChar w:fldCharType="separate"/>
      </w:r>
      <w:r w:rsidR="00550346" w:rsidRPr="00550346">
        <w:rPr>
          <w:rStyle w:val="afff9"/>
        </w:rPr>
        <w:t>Рисунок 3.12</w:t>
      </w:r>
      <w:r w:rsidR="009260F3" w:rsidRPr="00977B8E">
        <w:rPr>
          <w:rStyle w:val="afff9"/>
        </w:rPr>
        <w:fldChar w:fldCharType="end"/>
      </w:r>
      <w:r w:rsidR="009260F3">
        <w:rPr>
          <w:rStyle w:val="afff5"/>
          <w:b w:val="0"/>
          <w:bCs w:val="0"/>
        </w:rPr>
        <w:t>)</w:t>
      </w:r>
    </w:p>
    <w:p w14:paraId="5BBF5B3D" w14:textId="77777777" w:rsidR="00CA1466" w:rsidRDefault="00AF0514" w:rsidP="00FA3EAE">
      <w:pPr>
        <w:pStyle w:val="afff1"/>
        <w:keepLines/>
        <w:rPr>
          <w:noProof/>
        </w:rPr>
      </w:pPr>
      <w:r w:rsidRPr="00F83B6A">
        <w:rPr>
          <w:noProof/>
        </w:rPr>
        <w:drawing>
          <wp:inline distT="0" distB="0" distL="0" distR="0" wp14:anchorId="1E62BEFE" wp14:editId="54C40E0F">
            <wp:extent cx="5943600" cy="3695700"/>
            <wp:effectExtent l="19050" t="19050" r="19050" b="1905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w="6350" cmpd="sng">
                      <a:solidFill>
                        <a:srgbClr val="000000"/>
                      </a:solidFill>
                      <a:miter lim="800000"/>
                      <a:headEnd/>
                      <a:tailEnd/>
                    </a:ln>
                    <a:effectLst/>
                  </pic:spPr>
                </pic:pic>
              </a:graphicData>
            </a:graphic>
          </wp:inline>
        </w:drawing>
      </w:r>
    </w:p>
    <w:p w14:paraId="571C2619" w14:textId="122BB708" w:rsidR="002722FA" w:rsidRPr="00382561" w:rsidRDefault="00AF282D" w:rsidP="00FA3EAE">
      <w:pPr>
        <w:keepNext/>
        <w:keepLines/>
        <w:ind w:firstLine="0"/>
        <w:jc w:val="center"/>
        <w:rPr>
          <w:rStyle w:val="afff5"/>
          <w:bCs w:val="0"/>
        </w:rPr>
      </w:pPr>
      <w:bookmarkStart w:id="141" w:name="_Ref407016361"/>
      <w:r>
        <w:rPr>
          <w:rStyle w:val="afff5"/>
        </w:rPr>
        <w:t>Рисунок</w:t>
      </w:r>
      <w:r w:rsidR="002722FA" w:rsidRPr="00382561">
        <w:rPr>
          <w:rStyle w:val="afff5"/>
        </w:rPr>
        <w:t> </w:t>
      </w:r>
      <w:r w:rsidR="002722FA" w:rsidRPr="00382561">
        <w:rPr>
          <w:rStyle w:val="afff5"/>
        </w:rPr>
        <w:fldChar w:fldCharType="begin"/>
      </w:r>
      <w:r w:rsidR="002722FA" w:rsidRPr="00382561">
        <w:rPr>
          <w:rStyle w:val="afff5"/>
        </w:rPr>
        <w:instrText xml:space="preserve"> STYLEREF 1 \s </w:instrText>
      </w:r>
      <w:r w:rsidR="002722FA" w:rsidRPr="00382561">
        <w:rPr>
          <w:rStyle w:val="afff5"/>
        </w:rPr>
        <w:fldChar w:fldCharType="separate"/>
      </w:r>
      <w:r w:rsidR="00550346">
        <w:rPr>
          <w:rStyle w:val="afff5"/>
          <w:noProof/>
        </w:rPr>
        <w:t>3</w:t>
      </w:r>
      <w:r w:rsidR="002722FA" w:rsidRPr="00382561">
        <w:rPr>
          <w:rStyle w:val="afff5"/>
        </w:rPr>
        <w:fldChar w:fldCharType="end"/>
      </w:r>
      <w:r w:rsidR="002722FA" w:rsidRPr="00382561">
        <w:rPr>
          <w:rStyle w:val="afff5"/>
        </w:rPr>
        <w:t>.</w:t>
      </w:r>
      <w:r w:rsidR="002722FA" w:rsidRPr="00382561">
        <w:rPr>
          <w:rStyle w:val="afff5"/>
        </w:rPr>
        <w:fldChar w:fldCharType="begin"/>
      </w:r>
      <w:r w:rsidR="002722FA" w:rsidRPr="00382561">
        <w:rPr>
          <w:rStyle w:val="afff5"/>
        </w:rPr>
        <w:instrText xml:space="preserve"> SEQ Рис. \* ARABIC \s 1 </w:instrText>
      </w:r>
      <w:r w:rsidR="002722FA" w:rsidRPr="00382561">
        <w:rPr>
          <w:rStyle w:val="afff5"/>
        </w:rPr>
        <w:fldChar w:fldCharType="separate"/>
      </w:r>
      <w:r w:rsidR="00550346">
        <w:rPr>
          <w:rStyle w:val="afff5"/>
          <w:noProof/>
        </w:rPr>
        <w:t>12</w:t>
      </w:r>
      <w:r w:rsidR="002722FA" w:rsidRPr="00382561">
        <w:rPr>
          <w:rStyle w:val="afff5"/>
        </w:rPr>
        <w:fldChar w:fldCharType="end"/>
      </w:r>
      <w:bookmarkEnd w:id="141"/>
      <w:r w:rsidR="002722FA" w:rsidRPr="00382561">
        <w:t> – Форма иерархического дерева</w:t>
      </w:r>
    </w:p>
    <w:p w14:paraId="6DEE7F58" w14:textId="77777777" w:rsidR="002722FA" w:rsidRDefault="002722FA" w:rsidP="00FA3EAE">
      <w:pPr>
        <w:keepNext/>
        <w:keepLines/>
        <w:rPr>
          <w:rStyle w:val="afff5"/>
          <w:b w:val="0"/>
        </w:rPr>
      </w:pPr>
    </w:p>
    <w:p w14:paraId="7198533E" w14:textId="77777777" w:rsidR="00CA1466" w:rsidRPr="00CA1466" w:rsidRDefault="00CA1466" w:rsidP="00FA3EAE">
      <w:pPr>
        <w:pStyle w:val="afb"/>
        <w:keepNext/>
        <w:keepLines/>
        <w:ind w:left="964"/>
        <w:rPr>
          <w:rStyle w:val="afff5"/>
          <w:b w:val="0"/>
        </w:rPr>
      </w:pPr>
      <w:r w:rsidRPr="00CA1466">
        <w:rPr>
          <w:rStyle w:val="afff5"/>
          <w:b w:val="0"/>
        </w:rPr>
        <w:t xml:space="preserve">Работа с элементами иерархического дерева осуществляется </w:t>
      </w:r>
      <w:r>
        <w:rPr>
          <w:rStyle w:val="afff5"/>
          <w:b w:val="0"/>
        </w:rPr>
        <w:t>с помощью</w:t>
      </w:r>
      <w:r w:rsidRPr="00CA1466">
        <w:rPr>
          <w:rStyle w:val="afff5"/>
          <w:b w:val="0"/>
        </w:rPr>
        <w:t xml:space="preserve"> </w:t>
      </w:r>
      <w:r>
        <w:rPr>
          <w:rStyle w:val="afff5"/>
          <w:b w:val="0"/>
        </w:rPr>
        <w:t>следующих</w:t>
      </w:r>
      <w:r w:rsidRPr="00CA1466">
        <w:rPr>
          <w:rStyle w:val="afff5"/>
          <w:b w:val="0"/>
        </w:rPr>
        <w:t xml:space="preserve"> </w:t>
      </w:r>
      <w:r>
        <w:rPr>
          <w:rStyle w:val="afff5"/>
          <w:b w:val="0"/>
        </w:rPr>
        <w:t>действий</w:t>
      </w:r>
      <w:r w:rsidRPr="00CA1466">
        <w:rPr>
          <w:rStyle w:val="afff5"/>
          <w:b w:val="0"/>
        </w:rPr>
        <w:t>:</w:t>
      </w:r>
    </w:p>
    <w:p w14:paraId="7BBE7086" w14:textId="77777777" w:rsidR="00D841C5" w:rsidRPr="00DD721D" w:rsidRDefault="00CA1466" w:rsidP="00FA3EAE">
      <w:pPr>
        <w:pStyle w:val="afd"/>
        <w:keepNext/>
        <w:keepLines/>
        <w:numPr>
          <w:ilvl w:val="0"/>
          <w:numId w:val="30"/>
        </w:numPr>
        <w:tabs>
          <w:tab w:val="clear" w:pos="1418"/>
        </w:tabs>
        <w:rPr>
          <w:rStyle w:val="afff5"/>
          <w:b w:val="0"/>
        </w:rPr>
      </w:pPr>
      <w:r w:rsidRPr="00F1311F">
        <w:rPr>
          <w:rStyle w:val="afff5"/>
        </w:rPr>
        <w:lastRenderedPageBreak/>
        <w:t>Добавить</w:t>
      </w:r>
      <w:r w:rsidR="00D841C5">
        <w:rPr>
          <w:rStyle w:val="afff5"/>
        </w:rPr>
        <w:t>…</w:t>
      </w:r>
      <w:r w:rsidRPr="00F1311F">
        <w:rPr>
          <w:rStyle w:val="afff5"/>
          <w:b w:val="0"/>
        </w:rPr>
        <w:t xml:space="preserve"> - добавляет соответствующий элемент дерева</w:t>
      </w:r>
      <w:r w:rsidR="00D841C5">
        <w:rPr>
          <w:rStyle w:val="afff5"/>
          <w:b w:val="0"/>
        </w:rPr>
        <w:t>.</w:t>
      </w:r>
    </w:p>
    <w:p w14:paraId="53EFC063" w14:textId="77777777" w:rsidR="00CA1466" w:rsidRPr="00F1311F" w:rsidRDefault="00D841C5" w:rsidP="00FA3EAE">
      <w:pPr>
        <w:pStyle w:val="afd"/>
        <w:keepNext/>
        <w:keepLines/>
        <w:numPr>
          <w:ilvl w:val="0"/>
          <w:numId w:val="30"/>
        </w:numPr>
        <w:tabs>
          <w:tab w:val="clear" w:pos="1418"/>
        </w:tabs>
        <w:rPr>
          <w:rStyle w:val="afff5"/>
          <w:b w:val="0"/>
        </w:rPr>
      </w:pPr>
      <w:r>
        <w:rPr>
          <w:rStyle w:val="afff5"/>
        </w:rPr>
        <w:t>Редактировать</w:t>
      </w:r>
      <w:r w:rsidRPr="00D841C5">
        <w:rPr>
          <w:rStyle w:val="afff5"/>
          <w:b w:val="0"/>
        </w:rPr>
        <w:t xml:space="preserve"> (</w:t>
      </w:r>
      <w:r w:rsidR="00AF0514" w:rsidRPr="00D841C5">
        <w:rPr>
          <w:noProof/>
        </w:rPr>
        <w:drawing>
          <wp:inline distT="0" distB="0" distL="0" distR="0" wp14:anchorId="4D45E5EC" wp14:editId="47DE47E1">
            <wp:extent cx="200025" cy="190500"/>
            <wp:effectExtent l="0" t="0" r="9525"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D841C5">
        <w:rPr>
          <w:rStyle w:val="afff5"/>
          <w:b w:val="0"/>
        </w:rPr>
        <w:t>)</w:t>
      </w:r>
      <w:r>
        <w:rPr>
          <w:rStyle w:val="afff5"/>
        </w:rPr>
        <w:t xml:space="preserve"> </w:t>
      </w:r>
      <w:r>
        <w:rPr>
          <w:rStyle w:val="afff5"/>
          <w:b w:val="0"/>
        </w:rPr>
        <w:t>– используется для редактирования названия выбранного элемента</w:t>
      </w:r>
      <w:r w:rsidRPr="00D841C5">
        <w:rPr>
          <w:rStyle w:val="afff5"/>
          <w:b w:val="0"/>
        </w:rPr>
        <w:t xml:space="preserve"> дерева.</w:t>
      </w:r>
    </w:p>
    <w:p w14:paraId="2FB46B9C" w14:textId="77777777" w:rsidR="00CA1466" w:rsidRPr="00F1311F" w:rsidRDefault="00CA1466" w:rsidP="00FA3EAE">
      <w:pPr>
        <w:pStyle w:val="afd"/>
        <w:keepNext/>
        <w:keepLines/>
        <w:numPr>
          <w:ilvl w:val="0"/>
          <w:numId w:val="30"/>
        </w:numPr>
        <w:tabs>
          <w:tab w:val="clear" w:pos="1418"/>
        </w:tabs>
        <w:rPr>
          <w:rStyle w:val="afff5"/>
          <w:b w:val="0"/>
        </w:rPr>
      </w:pPr>
      <w:r w:rsidRPr="00F1311F">
        <w:rPr>
          <w:rStyle w:val="afff5"/>
        </w:rPr>
        <w:t>Удалить</w:t>
      </w:r>
      <w:r w:rsidRPr="00F1311F">
        <w:rPr>
          <w:rStyle w:val="afff5"/>
          <w:b w:val="0"/>
        </w:rPr>
        <w:t xml:space="preserve"> </w:t>
      </w:r>
      <w:r w:rsidR="00D841C5">
        <w:rPr>
          <w:rStyle w:val="afff5"/>
          <w:b w:val="0"/>
        </w:rPr>
        <w:t>(</w:t>
      </w:r>
      <w:r w:rsidR="00AF0514" w:rsidRPr="00D841C5">
        <w:rPr>
          <w:noProof/>
        </w:rPr>
        <w:drawing>
          <wp:inline distT="0" distB="0" distL="0" distR="0" wp14:anchorId="0D926BCC" wp14:editId="7CC38656">
            <wp:extent cx="180975" cy="180975"/>
            <wp:effectExtent l="0" t="0" r="9525" b="9525"/>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D841C5">
        <w:rPr>
          <w:rStyle w:val="afff5"/>
          <w:b w:val="0"/>
        </w:rPr>
        <w:t>)</w:t>
      </w:r>
      <w:r w:rsidRPr="00F1311F">
        <w:rPr>
          <w:rStyle w:val="afff5"/>
          <w:b w:val="0"/>
        </w:rPr>
        <w:t>– удаляет выделенный элемент дерева.</w:t>
      </w:r>
    </w:p>
    <w:p w14:paraId="37910AC0" w14:textId="77777777" w:rsidR="00CA1466" w:rsidRDefault="00CA1466" w:rsidP="00FA3EAE">
      <w:pPr>
        <w:pStyle w:val="afd"/>
        <w:keepNext/>
        <w:keepLines/>
        <w:numPr>
          <w:ilvl w:val="0"/>
          <w:numId w:val="30"/>
        </w:numPr>
        <w:tabs>
          <w:tab w:val="clear" w:pos="1418"/>
        </w:tabs>
        <w:rPr>
          <w:rStyle w:val="afff5"/>
          <w:b w:val="0"/>
        </w:rPr>
      </w:pPr>
      <w:r w:rsidRPr="00F1311F">
        <w:rPr>
          <w:rStyle w:val="afff5"/>
        </w:rPr>
        <w:t>Дублировать</w:t>
      </w:r>
      <w:r w:rsidRPr="00F1311F">
        <w:rPr>
          <w:rStyle w:val="afff5"/>
          <w:b w:val="0"/>
        </w:rPr>
        <w:t xml:space="preserve"> </w:t>
      </w:r>
      <w:r w:rsidR="00D841C5">
        <w:rPr>
          <w:rStyle w:val="afff5"/>
          <w:b w:val="0"/>
        </w:rPr>
        <w:t>(</w:t>
      </w:r>
      <w:r w:rsidR="00AF0514" w:rsidRPr="00D841C5">
        <w:rPr>
          <w:noProof/>
        </w:rPr>
        <w:drawing>
          <wp:inline distT="0" distB="0" distL="0" distR="0" wp14:anchorId="453E3B83" wp14:editId="27C57D7A">
            <wp:extent cx="190500" cy="19050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841C5">
        <w:rPr>
          <w:rStyle w:val="afff5"/>
          <w:b w:val="0"/>
        </w:rPr>
        <w:t>)</w:t>
      </w:r>
      <w:r w:rsidRPr="00F1311F">
        <w:rPr>
          <w:rStyle w:val="afff5"/>
          <w:b w:val="0"/>
        </w:rPr>
        <w:t>– скопировать выделенный элемент в рамках текущей ветки со всеми вложенными элементами</w:t>
      </w:r>
      <w:r w:rsidR="00B408C3" w:rsidRPr="00F1311F">
        <w:rPr>
          <w:rStyle w:val="afff5"/>
          <w:b w:val="0"/>
        </w:rPr>
        <w:t>.</w:t>
      </w:r>
    </w:p>
    <w:p w14:paraId="525641BD" w14:textId="77777777" w:rsidR="004E31B9" w:rsidRPr="00DD1CC3" w:rsidRDefault="004E31B9" w:rsidP="00FA3EAE">
      <w:pPr>
        <w:pStyle w:val="afd"/>
        <w:keepNext/>
        <w:keepLines/>
        <w:numPr>
          <w:ilvl w:val="0"/>
          <w:numId w:val="30"/>
        </w:numPr>
        <w:tabs>
          <w:tab w:val="clear" w:pos="1418"/>
        </w:tabs>
        <w:spacing w:after="120" w:line="240" w:lineRule="auto"/>
        <w:rPr>
          <w:rStyle w:val="afff5"/>
          <w:b w:val="0"/>
        </w:rPr>
      </w:pPr>
      <w:r>
        <w:rPr>
          <w:rStyle w:val="afff5"/>
        </w:rPr>
        <w:t xml:space="preserve">Выше </w:t>
      </w:r>
      <w:r w:rsidRPr="00DD1CC3">
        <w:rPr>
          <w:rStyle w:val="afff5"/>
          <w:b w:val="0"/>
        </w:rPr>
        <w:t>(</w:t>
      </w:r>
      <w:r w:rsidR="00AF0514" w:rsidRPr="00F83B6A">
        <w:rPr>
          <w:noProof/>
        </w:rPr>
        <w:drawing>
          <wp:inline distT="0" distB="0" distL="0" distR="0" wp14:anchorId="7F7DF896" wp14:editId="1C10D9F4">
            <wp:extent cx="142875" cy="200025"/>
            <wp:effectExtent l="0" t="0" r="9525" b="9525"/>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D1CC3">
        <w:rPr>
          <w:rStyle w:val="afff5"/>
          <w:b w:val="0"/>
        </w:rPr>
        <w:t>) – переместить элемент дерева на позицию выше.</w:t>
      </w:r>
    </w:p>
    <w:p w14:paraId="5224CF45" w14:textId="77777777" w:rsidR="004E31B9" w:rsidRPr="004E31B9" w:rsidRDefault="004E31B9" w:rsidP="00FA3EAE">
      <w:pPr>
        <w:pStyle w:val="afd"/>
        <w:keepNext/>
        <w:keepLines/>
        <w:numPr>
          <w:ilvl w:val="0"/>
          <w:numId w:val="30"/>
        </w:numPr>
        <w:tabs>
          <w:tab w:val="clear" w:pos="1418"/>
        </w:tabs>
        <w:spacing w:after="120" w:line="240" w:lineRule="auto"/>
        <w:rPr>
          <w:rStyle w:val="afff5"/>
          <w:b w:val="0"/>
        </w:rPr>
      </w:pPr>
      <w:r>
        <w:rPr>
          <w:rStyle w:val="afff5"/>
        </w:rPr>
        <w:t>Ниже</w:t>
      </w:r>
      <w:r w:rsidRPr="00DD1CC3">
        <w:rPr>
          <w:rStyle w:val="afff5"/>
          <w:b w:val="0"/>
        </w:rPr>
        <w:t xml:space="preserve"> (</w:t>
      </w:r>
      <w:r w:rsidR="00AF0514" w:rsidRPr="00F83B6A">
        <w:rPr>
          <w:noProof/>
        </w:rPr>
        <w:drawing>
          <wp:inline distT="0" distB="0" distL="0" distR="0" wp14:anchorId="1EB69731" wp14:editId="61CA3733">
            <wp:extent cx="142875" cy="200025"/>
            <wp:effectExtent l="0" t="0" r="9525" b="952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DD1CC3">
        <w:rPr>
          <w:rStyle w:val="afff5"/>
          <w:b w:val="0"/>
        </w:rPr>
        <w:t>) – переместить элемент дерева на позицию ниже.</w:t>
      </w:r>
    </w:p>
    <w:p w14:paraId="69305B36" w14:textId="11FE2B71" w:rsidR="00B408C3" w:rsidRPr="00B408C3" w:rsidRDefault="00B408C3" w:rsidP="00FA3EAE">
      <w:pPr>
        <w:pStyle w:val="afb"/>
        <w:keepNext/>
        <w:keepLines/>
        <w:numPr>
          <w:ilvl w:val="0"/>
          <w:numId w:val="28"/>
        </w:numPr>
        <w:rPr>
          <w:rStyle w:val="afff5"/>
          <w:b w:val="0"/>
          <w:bCs w:val="0"/>
        </w:rPr>
      </w:pPr>
      <w:r w:rsidRPr="007F5E5B">
        <w:rPr>
          <w:rStyle w:val="afff5"/>
          <w:bCs w:val="0"/>
          <w:i/>
        </w:rPr>
        <w:t>Форма множественного выбора (для больших списков)</w:t>
      </w:r>
      <w:r>
        <w:rPr>
          <w:rStyle w:val="afff5"/>
          <w:b w:val="0"/>
          <w:bCs w:val="0"/>
        </w:rPr>
        <w:t>:</w:t>
      </w:r>
    </w:p>
    <w:p w14:paraId="7F281BF4" w14:textId="77777777" w:rsidR="00B408C3" w:rsidRDefault="00AF0514" w:rsidP="00FA3EAE">
      <w:pPr>
        <w:keepNext/>
        <w:keepLines/>
        <w:ind w:firstLine="0"/>
        <w:jc w:val="center"/>
        <w:rPr>
          <w:noProof/>
        </w:rPr>
      </w:pPr>
      <w:r w:rsidRPr="009134FA">
        <w:rPr>
          <w:noProof/>
        </w:rPr>
        <w:drawing>
          <wp:inline distT="0" distB="0" distL="0" distR="0" wp14:anchorId="5DD300A6" wp14:editId="792ED70F">
            <wp:extent cx="6153150" cy="3438525"/>
            <wp:effectExtent l="0" t="0" r="0" b="9525"/>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53150" cy="3438525"/>
                    </a:xfrm>
                    <a:prstGeom prst="rect">
                      <a:avLst/>
                    </a:prstGeom>
                    <a:noFill/>
                    <a:ln>
                      <a:noFill/>
                    </a:ln>
                  </pic:spPr>
                </pic:pic>
              </a:graphicData>
            </a:graphic>
          </wp:inline>
        </w:drawing>
      </w:r>
    </w:p>
    <w:p w14:paraId="40C54AB7" w14:textId="08340A12" w:rsidR="007F5E5B" w:rsidRPr="00382561" w:rsidRDefault="00AF282D" w:rsidP="00FA3EAE">
      <w:pPr>
        <w:keepNext/>
        <w:keepLines/>
        <w:ind w:firstLine="0"/>
        <w:jc w:val="center"/>
        <w:rPr>
          <w:rStyle w:val="afff5"/>
          <w:bCs w:val="0"/>
        </w:rPr>
      </w:pPr>
      <w:bookmarkStart w:id="142" w:name="_Ref407016429"/>
      <w:r>
        <w:rPr>
          <w:rStyle w:val="afff5"/>
        </w:rPr>
        <w:t>Рисунок</w:t>
      </w:r>
      <w:r w:rsidR="007F5E5B" w:rsidRPr="00382561">
        <w:rPr>
          <w:rStyle w:val="afff5"/>
        </w:rPr>
        <w:t> </w:t>
      </w:r>
      <w:r w:rsidR="007F5E5B" w:rsidRPr="00382561">
        <w:rPr>
          <w:rStyle w:val="afff5"/>
        </w:rPr>
        <w:fldChar w:fldCharType="begin"/>
      </w:r>
      <w:r w:rsidR="007F5E5B" w:rsidRPr="00382561">
        <w:rPr>
          <w:rStyle w:val="afff5"/>
        </w:rPr>
        <w:instrText xml:space="preserve"> STYLEREF 1 \s </w:instrText>
      </w:r>
      <w:r w:rsidR="007F5E5B" w:rsidRPr="00382561">
        <w:rPr>
          <w:rStyle w:val="afff5"/>
        </w:rPr>
        <w:fldChar w:fldCharType="separate"/>
      </w:r>
      <w:r w:rsidR="00550346">
        <w:rPr>
          <w:rStyle w:val="afff5"/>
          <w:noProof/>
        </w:rPr>
        <w:t>3</w:t>
      </w:r>
      <w:r w:rsidR="007F5E5B" w:rsidRPr="00382561">
        <w:rPr>
          <w:rStyle w:val="afff5"/>
        </w:rPr>
        <w:fldChar w:fldCharType="end"/>
      </w:r>
      <w:r w:rsidR="007F5E5B" w:rsidRPr="00382561">
        <w:rPr>
          <w:rStyle w:val="afff5"/>
        </w:rPr>
        <w:t>.</w:t>
      </w:r>
      <w:r w:rsidR="007F5E5B" w:rsidRPr="00382561">
        <w:rPr>
          <w:rStyle w:val="afff5"/>
        </w:rPr>
        <w:fldChar w:fldCharType="begin"/>
      </w:r>
      <w:r w:rsidR="007F5E5B" w:rsidRPr="00382561">
        <w:rPr>
          <w:rStyle w:val="afff5"/>
        </w:rPr>
        <w:instrText xml:space="preserve"> SEQ Рис. \* ARABIC \s 1 </w:instrText>
      </w:r>
      <w:r w:rsidR="007F5E5B" w:rsidRPr="00382561">
        <w:rPr>
          <w:rStyle w:val="afff5"/>
        </w:rPr>
        <w:fldChar w:fldCharType="separate"/>
      </w:r>
      <w:r w:rsidR="00550346">
        <w:rPr>
          <w:rStyle w:val="afff5"/>
          <w:noProof/>
        </w:rPr>
        <w:t>13</w:t>
      </w:r>
      <w:r w:rsidR="007F5E5B" w:rsidRPr="00382561">
        <w:rPr>
          <w:rStyle w:val="afff5"/>
        </w:rPr>
        <w:fldChar w:fldCharType="end"/>
      </w:r>
      <w:bookmarkEnd w:id="142"/>
      <w:r w:rsidR="007F5E5B" w:rsidRPr="00382561">
        <w:t> – Форма множественного выбора (для больших списков)</w:t>
      </w:r>
    </w:p>
    <w:p w14:paraId="6BD017AF" w14:textId="77777777" w:rsidR="007F5E5B" w:rsidRDefault="007F5E5B" w:rsidP="00FA3EAE">
      <w:pPr>
        <w:pStyle w:val="afb"/>
        <w:keepNext/>
        <w:keepLines/>
        <w:ind w:left="964"/>
        <w:rPr>
          <w:rStyle w:val="afff5"/>
          <w:b w:val="0"/>
        </w:rPr>
      </w:pPr>
    </w:p>
    <w:p w14:paraId="2929802C" w14:textId="6A983FDD" w:rsidR="00B408C3" w:rsidRPr="00B408C3" w:rsidRDefault="00B408C3" w:rsidP="00FA3EAE">
      <w:pPr>
        <w:pStyle w:val="afb"/>
        <w:keepNext/>
        <w:keepLines/>
        <w:ind w:left="964"/>
        <w:rPr>
          <w:rStyle w:val="afff5"/>
          <w:b w:val="0"/>
        </w:rPr>
      </w:pPr>
      <w:r w:rsidRPr="00B408C3">
        <w:rPr>
          <w:rStyle w:val="afff5"/>
          <w:b w:val="0"/>
        </w:rPr>
        <w:t>В форму</w:t>
      </w:r>
      <w:r w:rsidR="00F66D27">
        <w:rPr>
          <w:rStyle w:val="afff5"/>
          <w:b w:val="0"/>
        </w:rPr>
        <w:t xml:space="preserve"> (см. </w:t>
      </w:r>
      <w:r w:rsidR="00F66D27" w:rsidRPr="00977B8E">
        <w:rPr>
          <w:rStyle w:val="afff9"/>
          <w:bCs/>
        </w:rPr>
        <w:fldChar w:fldCharType="begin"/>
      </w:r>
      <w:r w:rsidR="00F66D27" w:rsidRPr="00977B8E">
        <w:rPr>
          <w:rStyle w:val="afff9"/>
          <w:bCs/>
        </w:rPr>
        <w:instrText xml:space="preserve"> REF _Ref407016429 \h </w:instrText>
      </w:r>
      <w:r w:rsidR="00556BA4" w:rsidRPr="00556BA4">
        <w:rPr>
          <w:rStyle w:val="afff9"/>
          <w:bCs/>
        </w:rPr>
        <w:instrText xml:space="preserve"> \* MERGEFORMAT </w:instrText>
      </w:r>
      <w:r w:rsidR="00F66D27" w:rsidRPr="00977B8E">
        <w:rPr>
          <w:rStyle w:val="afff9"/>
          <w:bCs/>
        </w:rPr>
      </w:r>
      <w:r w:rsidR="00F66D27" w:rsidRPr="00977B8E">
        <w:rPr>
          <w:rStyle w:val="afff9"/>
          <w:bCs/>
        </w:rPr>
        <w:fldChar w:fldCharType="separate"/>
      </w:r>
      <w:r w:rsidR="00550346" w:rsidRPr="00550346">
        <w:rPr>
          <w:rStyle w:val="afff9"/>
        </w:rPr>
        <w:t>Рисунок 3.13</w:t>
      </w:r>
      <w:r w:rsidR="00F66D27" w:rsidRPr="00977B8E">
        <w:rPr>
          <w:rStyle w:val="afff9"/>
          <w:bCs/>
        </w:rPr>
        <w:fldChar w:fldCharType="end"/>
      </w:r>
      <w:r w:rsidR="00F66D27">
        <w:rPr>
          <w:rStyle w:val="afff5"/>
          <w:b w:val="0"/>
        </w:rPr>
        <w:t>)</w:t>
      </w:r>
      <w:r w:rsidRPr="00B408C3">
        <w:rPr>
          <w:rStyle w:val="afff5"/>
          <w:b w:val="0"/>
        </w:rPr>
        <w:t xml:space="preserve"> выводятся в таблично</w:t>
      </w:r>
      <w:r>
        <w:rPr>
          <w:rStyle w:val="afff5"/>
          <w:b w:val="0"/>
        </w:rPr>
        <w:t>м виде</w:t>
      </w:r>
      <w:r w:rsidRPr="00B408C3">
        <w:rPr>
          <w:rStyle w:val="afff5"/>
          <w:b w:val="0"/>
        </w:rPr>
        <w:t xml:space="preserve"> значения больших справочников (например</w:t>
      </w:r>
      <w:r w:rsidR="00E00C8B">
        <w:rPr>
          <w:rStyle w:val="afff5"/>
          <w:b w:val="0"/>
        </w:rPr>
        <w:t>,</w:t>
      </w:r>
      <w:r w:rsidRPr="00B408C3">
        <w:rPr>
          <w:rStyle w:val="afff5"/>
          <w:b w:val="0"/>
        </w:rPr>
        <w:t xml:space="preserve"> </w:t>
      </w:r>
      <w:r w:rsidR="00220441">
        <w:rPr>
          <w:rStyle w:val="afff5"/>
          <w:b w:val="0"/>
        </w:rPr>
        <w:t>Органы власти</w:t>
      </w:r>
      <w:r w:rsidR="00126853">
        <w:rPr>
          <w:rStyle w:val="afff5"/>
          <w:b w:val="0"/>
        </w:rPr>
        <w:t xml:space="preserve">, НПА, </w:t>
      </w:r>
      <w:r w:rsidR="00021756">
        <w:rPr>
          <w:rStyle w:val="afff5"/>
          <w:b w:val="0"/>
        </w:rPr>
        <w:t>Д</w:t>
      </w:r>
      <w:r w:rsidR="00126853">
        <w:rPr>
          <w:rStyle w:val="afff5"/>
          <w:b w:val="0"/>
        </w:rPr>
        <w:t xml:space="preserve">окументы). Множественный выбор осуществляется путем выделения нескольких строк </w:t>
      </w:r>
      <w:r w:rsidR="001B08FF">
        <w:rPr>
          <w:rStyle w:val="afff5"/>
          <w:b w:val="0"/>
        </w:rPr>
        <w:t xml:space="preserve">при </w:t>
      </w:r>
      <w:r w:rsidR="00126853">
        <w:rPr>
          <w:rStyle w:val="afff5"/>
          <w:b w:val="0"/>
        </w:rPr>
        <w:t>нажати</w:t>
      </w:r>
      <w:r w:rsidR="001B08FF">
        <w:rPr>
          <w:rStyle w:val="afff5"/>
          <w:b w:val="0"/>
        </w:rPr>
        <w:t>и</w:t>
      </w:r>
      <w:r w:rsidR="00126853">
        <w:rPr>
          <w:rStyle w:val="afff5"/>
          <w:b w:val="0"/>
        </w:rPr>
        <w:t xml:space="preserve"> левой кнопки мыши с использованием клавиши </w:t>
      </w:r>
      <w:r w:rsidR="00126853" w:rsidRPr="00DC6C69">
        <w:rPr>
          <w:rStyle w:val="afff5"/>
          <w:i/>
          <w:lang w:val="en-US"/>
        </w:rPr>
        <w:t>Ctrl</w:t>
      </w:r>
      <w:r w:rsidR="001B08FF">
        <w:rPr>
          <w:rStyle w:val="afff5"/>
          <w:i/>
        </w:rPr>
        <w:t xml:space="preserve"> </w:t>
      </w:r>
      <w:r w:rsidR="001B08FF">
        <w:rPr>
          <w:rStyle w:val="afff5"/>
          <w:b w:val="0"/>
        </w:rPr>
        <w:t>на клавиатуре</w:t>
      </w:r>
      <w:r w:rsidR="00126853">
        <w:rPr>
          <w:rStyle w:val="afff5"/>
          <w:b w:val="0"/>
        </w:rPr>
        <w:t>.</w:t>
      </w:r>
    </w:p>
    <w:p w14:paraId="3826EB88" w14:textId="77777777" w:rsidR="00B408C3" w:rsidRDefault="00C76558" w:rsidP="00FA3EAE">
      <w:pPr>
        <w:pStyle w:val="afb"/>
        <w:keepNext/>
        <w:keepLines/>
        <w:ind w:left="964"/>
      </w:pPr>
      <w:r>
        <w:t>Функционал данной формы:</w:t>
      </w:r>
    </w:p>
    <w:p w14:paraId="48268830" w14:textId="0DEB81F1" w:rsidR="00C76558" w:rsidRDefault="00C76558" w:rsidP="00FA3EAE">
      <w:pPr>
        <w:keepNext/>
        <w:keepLines/>
        <w:numPr>
          <w:ilvl w:val="0"/>
          <w:numId w:val="29"/>
        </w:numPr>
        <w:ind w:left="1418"/>
        <w:rPr>
          <w:rFonts w:eastAsia="Calibri"/>
        </w:rPr>
      </w:pPr>
      <w:r>
        <w:rPr>
          <w:rFonts w:eastAsia="Calibri"/>
        </w:rPr>
        <w:t xml:space="preserve">Для поиска требуемого значения в строке поиска введите искомое словосочетание </w:t>
      </w:r>
      <w:r w:rsidR="001B08FF">
        <w:rPr>
          <w:rFonts w:eastAsia="Calibri"/>
        </w:rPr>
        <w:t xml:space="preserve">(словосочетание для полного совпадения нужно взять с двух сторон в двойные кавычки) </w:t>
      </w:r>
      <w:r>
        <w:rPr>
          <w:rFonts w:eastAsia="Calibri"/>
        </w:rPr>
        <w:t xml:space="preserve">и нажмите кнопку </w:t>
      </w:r>
      <w:r w:rsidRPr="000A2591">
        <w:rPr>
          <w:rFonts w:eastAsia="Calibri"/>
          <w:b/>
        </w:rPr>
        <w:t>Найти</w:t>
      </w:r>
      <w:r>
        <w:rPr>
          <w:rFonts w:eastAsia="Calibri"/>
        </w:rPr>
        <w:t xml:space="preserve">, список значений переформируется с учетом </w:t>
      </w:r>
      <w:r w:rsidR="001B08FF">
        <w:rPr>
          <w:rFonts w:eastAsia="Calibri"/>
        </w:rPr>
        <w:t xml:space="preserve">результатов </w:t>
      </w:r>
      <w:r>
        <w:rPr>
          <w:rFonts w:eastAsia="Calibri"/>
        </w:rPr>
        <w:t>поиска.</w:t>
      </w:r>
    </w:p>
    <w:p w14:paraId="094373BB" w14:textId="5935002A" w:rsidR="00C76558" w:rsidRDefault="00C76558" w:rsidP="00FA3EAE">
      <w:pPr>
        <w:keepNext/>
        <w:keepLines/>
        <w:numPr>
          <w:ilvl w:val="0"/>
          <w:numId w:val="29"/>
        </w:numPr>
        <w:ind w:left="1418"/>
        <w:rPr>
          <w:rFonts w:eastAsia="Calibri"/>
        </w:rPr>
      </w:pPr>
      <w:r>
        <w:rPr>
          <w:rFonts w:eastAsia="Calibri"/>
        </w:rPr>
        <w:lastRenderedPageBreak/>
        <w:t>Альтернативный вариант поиска заключается в выборе буквы алфавита, при этом список значений переформируется с учетом выбранной буквы. Для просмотра всего спис</w:t>
      </w:r>
      <w:r w:rsidR="00A41731">
        <w:rPr>
          <w:rFonts w:eastAsia="Calibri"/>
        </w:rPr>
        <w:t xml:space="preserve">ка значений кликните по ссылке </w:t>
      </w:r>
      <w:r w:rsidRPr="00907BE7">
        <w:rPr>
          <w:rFonts w:eastAsia="Calibri"/>
          <w:i/>
          <w:u w:val="single"/>
        </w:rPr>
        <w:t>Все</w:t>
      </w:r>
      <w:r>
        <w:rPr>
          <w:rFonts w:eastAsia="Calibri"/>
        </w:rPr>
        <w:t>.</w:t>
      </w:r>
    </w:p>
    <w:p w14:paraId="7BBB7BAF" w14:textId="77777777" w:rsidR="00F60FAC" w:rsidRDefault="00F60FAC" w:rsidP="00FA3EAE">
      <w:pPr>
        <w:keepNext/>
        <w:keepLines/>
        <w:numPr>
          <w:ilvl w:val="0"/>
          <w:numId w:val="29"/>
        </w:numPr>
        <w:ind w:left="1418"/>
        <w:rPr>
          <w:rFonts w:eastAsia="Calibri"/>
        </w:rPr>
      </w:pPr>
      <w:r>
        <w:rPr>
          <w:rFonts w:eastAsia="Calibri"/>
        </w:rPr>
        <w:t>Значения в таблице могут сортироваться, для этого необходимо кликнуть по названию столбца, список значений будет отсортирован в зависимости от названия столбца. Для сортировки в обратном порядке необходимо кликнуть по названию столбца повторно.</w:t>
      </w:r>
    </w:p>
    <w:p w14:paraId="6284F5F6" w14:textId="7195C468" w:rsidR="00B408C3" w:rsidRDefault="00C76558" w:rsidP="00FA3EAE">
      <w:pPr>
        <w:keepNext/>
        <w:keepLines/>
        <w:numPr>
          <w:ilvl w:val="0"/>
          <w:numId w:val="29"/>
        </w:numPr>
        <w:ind w:left="1418"/>
        <w:rPr>
          <w:rFonts w:eastAsia="Calibri"/>
        </w:rPr>
      </w:pPr>
      <w:r w:rsidRPr="007F513B">
        <w:rPr>
          <w:rFonts w:eastAsia="Calibri"/>
        </w:rPr>
        <w:t xml:space="preserve">Кнопка </w:t>
      </w:r>
      <w:r w:rsidR="00AB7CFD">
        <w:rPr>
          <w:rFonts w:eastAsia="Calibri"/>
          <w:b/>
        </w:rPr>
        <w:t>Выбрать</w:t>
      </w:r>
      <w:r w:rsidR="00AB7CFD" w:rsidRPr="00825237">
        <w:rPr>
          <w:rFonts w:eastAsia="Calibri"/>
        </w:rPr>
        <w:t xml:space="preserve"> </w:t>
      </w:r>
      <w:r w:rsidR="00B408C3" w:rsidRPr="00825237">
        <w:rPr>
          <w:rFonts w:eastAsia="Calibri"/>
        </w:rPr>
        <w:t xml:space="preserve">– возврат к </w:t>
      </w:r>
      <w:r w:rsidR="009E407D">
        <w:rPr>
          <w:rFonts w:eastAsia="Calibri"/>
        </w:rPr>
        <w:t>вклад</w:t>
      </w:r>
      <w:r w:rsidR="00B408C3">
        <w:rPr>
          <w:rFonts w:eastAsia="Calibri"/>
        </w:rPr>
        <w:t xml:space="preserve">ке, из которой было вызвано окно, </w:t>
      </w:r>
      <w:r w:rsidR="00B408C3" w:rsidRPr="00825237">
        <w:rPr>
          <w:rFonts w:eastAsia="Calibri"/>
        </w:rPr>
        <w:t xml:space="preserve">с заполнением </w:t>
      </w:r>
      <w:r w:rsidR="00B408C3">
        <w:rPr>
          <w:rFonts w:eastAsia="Calibri"/>
        </w:rPr>
        <w:t xml:space="preserve">соответствующего </w:t>
      </w:r>
      <w:r w:rsidR="00B408C3" w:rsidRPr="00825237">
        <w:rPr>
          <w:rFonts w:eastAsia="Calibri"/>
        </w:rPr>
        <w:t>блока</w:t>
      </w:r>
      <w:r w:rsidR="00B408C3">
        <w:rPr>
          <w:rFonts w:eastAsia="Calibri"/>
        </w:rPr>
        <w:t xml:space="preserve"> выбранными значениями;</w:t>
      </w:r>
    </w:p>
    <w:p w14:paraId="21DCD548" w14:textId="77777777" w:rsidR="00AB7CFD" w:rsidRPr="007F513B" w:rsidRDefault="00C76558" w:rsidP="00FA3EAE">
      <w:pPr>
        <w:keepNext/>
        <w:keepLines/>
        <w:numPr>
          <w:ilvl w:val="0"/>
          <w:numId w:val="29"/>
        </w:numPr>
        <w:ind w:left="1418"/>
        <w:rPr>
          <w:rFonts w:eastAsia="Calibri"/>
        </w:rPr>
      </w:pPr>
      <w:r w:rsidRPr="007F513B">
        <w:rPr>
          <w:rFonts w:eastAsia="Calibri"/>
        </w:rPr>
        <w:t xml:space="preserve">Кнопка </w:t>
      </w:r>
      <w:r w:rsidR="00AB7CFD">
        <w:rPr>
          <w:rFonts w:eastAsia="Calibri"/>
          <w:b/>
        </w:rPr>
        <w:t xml:space="preserve">Создать – </w:t>
      </w:r>
      <w:r w:rsidR="00AB7CFD" w:rsidRPr="007F513B">
        <w:rPr>
          <w:rFonts w:eastAsia="Calibri"/>
        </w:rPr>
        <w:t xml:space="preserve">переход к карточке </w:t>
      </w:r>
      <w:r w:rsidR="00845302">
        <w:rPr>
          <w:rFonts w:eastAsia="Calibri"/>
        </w:rPr>
        <w:t xml:space="preserve">объекта, например, НПА или </w:t>
      </w:r>
      <w:r w:rsidR="00AB7CFD" w:rsidRPr="007F513B">
        <w:rPr>
          <w:rFonts w:eastAsia="Calibri"/>
        </w:rPr>
        <w:t>документа для созд</w:t>
      </w:r>
      <w:r w:rsidR="00845302" w:rsidRPr="00F56345">
        <w:rPr>
          <w:rFonts w:eastAsia="Calibri"/>
        </w:rPr>
        <w:t xml:space="preserve">ания нового </w:t>
      </w:r>
      <w:r w:rsidR="00845302">
        <w:rPr>
          <w:rFonts w:eastAsia="Calibri"/>
        </w:rPr>
        <w:t>объекта и</w:t>
      </w:r>
      <w:r w:rsidR="00AB7CFD" w:rsidRPr="007F513B">
        <w:rPr>
          <w:rFonts w:eastAsia="Calibri"/>
        </w:rPr>
        <w:t xml:space="preserve"> последующего его выбора.</w:t>
      </w:r>
      <w:r w:rsidR="00845302">
        <w:rPr>
          <w:rFonts w:eastAsia="Calibri"/>
        </w:rPr>
        <w:t xml:space="preserve"> Данный функционал доступен при выборе НПА или документа.</w:t>
      </w:r>
    </w:p>
    <w:p w14:paraId="2FEEE8C0" w14:textId="77777777" w:rsidR="00B408C3" w:rsidRPr="007F513B" w:rsidRDefault="00B408C3" w:rsidP="00FA3EAE">
      <w:pPr>
        <w:pStyle w:val="afb"/>
        <w:keepNext/>
        <w:keepLines/>
        <w:ind w:left="964"/>
        <w:rPr>
          <w:rStyle w:val="afff5"/>
          <w:b w:val="0"/>
        </w:rPr>
      </w:pPr>
      <w:r w:rsidRPr="007F513B">
        <w:rPr>
          <w:rStyle w:val="afff5"/>
          <w:b w:val="0"/>
        </w:rPr>
        <w:t>В зависимости от справочника в форме может быть предусмотрен дополнительный функционал.</w:t>
      </w:r>
    </w:p>
    <w:p w14:paraId="7B63CD10" w14:textId="37CF37BD" w:rsidR="00126853" w:rsidRPr="00126853" w:rsidRDefault="00126853" w:rsidP="00FA3EAE">
      <w:pPr>
        <w:pStyle w:val="afb"/>
        <w:keepNext/>
        <w:keepLines/>
        <w:numPr>
          <w:ilvl w:val="0"/>
          <w:numId w:val="28"/>
        </w:numPr>
        <w:rPr>
          <w:rStyle w:val="afff5"/>
          <w:b w:val="0"/>
          <w:bCs w:val="0"/>
        </w:rPr>
      </w:pPr>
      <w:r w:rsidRPr="007F5E5B">
        <w:rPr>
          <w:rStyle w:val="afff5"/>
          <w:bCs w:val="0"/>
          <w:i/>
        </w:rPr>
        <w:t>Форма множественного выбора (для небольших справочников)</w:t>
      </w:r>
      <w:r>
        <w:rPr>
          <w:rStyle w:val="afff5"/>
          <w:b w:val="0"/>
          <w:bCs w:val="0"/>
        </w:rPr>
        <w:t>:</w:t>
      </w:r>
    </w:p>
    <w:p w14:paraId="3EBECB4F" w14:textId="77777777" w:rsidR="00126853" w:rsidRPr="00126853" w:rsidRDefault="00AF0514" w:rsidP="00FA3EAE">
      <w:pPr>
        <w:keepNext/>
        <w:keepLines/>
        <w:ind w:firstLine="0"/>
        <w:jc w:val="center"/>
        <w:rPr>
          <w:rStyle w:val="afff5"/>
          <w:b w:val="0"/>
          <w:bCs w:val="0"/>
          <w:lang w:val="x-none"/>
        </w:rPr>
      </w:pPr>
      <w:r w:rsidRPr="009134FA">
        <w:rPr>
          <w:noProof/>
        </w:rPr>
        <w:drawing>
          <wp:inline distT="0" distB="0" distL="0" distR="0" wp14:anchorId="02CCD5F2" wp14:editId="45890BF9">
            <wp:extent cx="6153150" cy="2914650"/>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53150" cy="2914650"/>
                    </a:xfrm>
                    <a:prstGeom prst="rect">
                      <a:avLst/>
                    </a:prstGeom>
                    <a:noFill/>
                    <a:ln>
                      <a:noFill/>
                    </a:ln>
                  </pic:spPr>
                </pic:pic>
              </a:graphicData>
            </a:graphic>
          </wp:inline>
        </w:drawing>
      </w:r>
    </w:p>
    <w:p w14:paraId="388A7023" w14:textId="428A0925" w:rsidR="00DC60B7" w:rsidRPr="00382561" w:rsidRDefault="00AF282D" w:rsidP="00FA3EAE">
      <w:pPr>
        <w:keepNext/>
        <w:keepLines/>
        <w:ind w:firstLine="0"/>
        <w:jc w:val="center"/>
        <w:rPr>
          <w:rStyle w:val="afff5"/>
          <w:bCs w:val="0"/>
        </w:rPr>
      </w:pPr>
      <w:bookmarkStart w:id="143" w:name="_Ref407016473"/>
      <w:r>
        <w:rPr>
          <w:rStyle w:val="afff5"/>
        </w:rPr>
        <w:t>Рисунок</w:t>
      </w:r>
      <w:r w:rsidR="007F5E5B" w:rsidRPr="00382561">
        <w:rPr>
          <w:rStyle w:val="afff5"/>
        </w:rPr>
        <w:t> </w:t>
      </w:r>
      <w:r w:rsidR="007F5E5B" w:rsidRPr="00382561">
        <w:rPr>
          <w:rStyle w:val="afff5"/>
        </w:rPr>
        <w:fldChar w:fldCharType="begin"/>
      </w:r>
      <w:r w:rsidR="007F5E5B" w:rsidRPr="00382561">
        <w:rPr>
          <w:rStyle w:val="afff5"/>
        </w:rPr>
        <w:instrText xml:space="preserve"> STYLEREF 1 \s </w:instrText>
      </w:r>
      <w:r w:rsidR="007F5E5B" w:rsidRPr="00382561">
        <w:rPr>
          <w:rStyle w:val="afff5"/>
        </w:rPr>
        <w:fldChar w:fldCharType="separate"/>
      </w:r>
      <w:r w:rsidR="00550346">
        <w:rPr>
          <w:rStyle w:val="afff5"/>
          <w:noProof/>
        </w:rPr>
        <w:t>3</w:t>
      </w:r>
      <w:r w:rsidR="007F5E5B" w:rsidRPr="00382561">
        <w:rPr>
          <w:rStyle w:val="afff5"/>
        </w:rPr>
        <w:fldChar w:fldCharType="end"/>
      </w:r>
      <w:r w:rsidR="007F5E5B" w:rsidRPr="00382561">
        <w:rPr>
          <w:rStyle w:val="afff5"/>
        </w:rPr>
        <w:t>.</w:t>
      </w:r>
      <w:r w:rsidR="007F5E5B" w:rsidRPr="00382561">
        <w:rPr>
          <w:rStyle w:val="afff5"/>
        </w:rPr>
        <w:fldChar w:fldCharType="begin"/>
      </w:r>
      <w:r w:rsidR="007F5E5B" w:rsidRPr="00382561">
        <w:rPr>
          <w:rStyle w:val="afff5"/>
        </w:rPr>
        <w:instrText xml:space="preserve"> SEQ Рис. \* ARABIC \s 1 </w:instrText>
      </w:r>
      <w:r w:rsidR="007F5E5B" w:rsidRPr="00382561">
        <w:rPr>
          <w:rStyle w:val="afff5"/>
        </w:rPr>
        <w:fldChar w:fldCharType="separate"/>
      </w:r>
      <w:r w:rsidR="00550346">
        <w:rPr>
          <w:rStyle w:val="afff5"/>
          <w:noProof/>
        </w:rPr>
        <w:t>14</w:t>
      </w:r>
      <w:r w:rsidR="007F5E5B" w:rsidRPr="00382561">
        <w:rPr>
          <w:rStyle w:val="afff5"/>
        </w:rPr>
        <w:fldChar w:fldCharType="end"/>
      </w:r>
      <w:bookmarkEnd w:id="143"/>
      <w:r w:rsidR="007F5E5B" w:rsidRPr="00382561">
        <w:t> – Форма множественного выбора (для небольших справочников)</w:t>
      </w:r>
    </w:p>
    <w:p w14:paraId="31FCD1C5" w14:textId="77777777" w:rsidR="007F5E5B" w:rsidRDefault="007F5E5B" w:rsidP="00FA3EAE">
      <w:pPr>
        <w:pStyle w:val="afb"/>
        <w:keepNext/>
        <w:keepLines/>
        <w:ind w:left="964"/>
      </w:pPr>
    </w:p>
    <w:p w14:paraId="4B08515A" w14:textId="73772E16" w:rsidR="00DC60B7" w:rsidRDefault="00DC60B7" w:rsidP="00FA3EAE">
      <w:pPr>
        <w:pStyle w:val="afb"/>
        <w:keepNext/>
        <w:keepLines/>
        <w:ind w:left="964"/>
      </w:pPr>
      <w:r>
        <w:t>Функционал данной формы</w:t>
      </w:r>
      <w:r w:rsidR="00F66D27">
        <w:t xml:space="preserve"> (см. </w:t>
      </w:r>
      <w:r w:rsidR="00F66D27" w:rsidRPr="00977B8E">
        <w:rPr>
          <w:rStyle w:val="afff9"/>
          <w:bCs/>
        </w:rPr>
        <w:fldChar w:fldCharType="begin"/>
      </w:r>
      <w:r w:rsidR="00F66D27" w:rsidRPr="00977B8E">
        <w:rPr>
          <w:rStyle w:val="afff9"/>
          <w:bCs/>
        </w:rPr>
        <w:instrText xml:space="preserve"> REF _Ref407016473 \h </w:instrText>
      </w:r>
      <w:r w:rsidR="00556BA4">
        <w:rPr>
          <w:rStyle w:val="afff9"/>
          <w:bCs/>
        </w:rPr>
        <w:instrText xml:space="preserve"> \* MERGEFORMAT </w:instrText>
      </w:r>
      <w:r w:rsidR="00F66D27" w:rsidRPr="00977B8E">
        <w:rPr>
          <w:rStyle w:val="afff9"/>
          <w:bCs/>
        </w:rPr>
      </w:r>
      <w:r w:rsidR="00F66D27" w:rsidRPr="00977B8E">
        <w:rPr>
          <w:rStyle w:val="afff9"/>
          <w:bCs/>
        </w:rPr>
        <w:fldChar w:fldCharType="separate"/>
      </w:r>
      <w:r w:rsidR="00550346" w:rsidRPr="00550346">
        <w:rPr>
          <w:rStyle w:val="afff9"/>
        </w:rPr>
        <w:t>Рисунок 3.14</w:t>
      </w:r>
      <w:r w:rsidR="00F66D27" w:rsidRPr="00977B8E">
        <w:rPr>
          <w:rStyle w:val="afff9"/>
          <w:bCs/>
        </w:rPr>
        <w:fldChar w:fldCharType="end"/>
      </w:r>
      <w:r w:rsidR="00F66D27">
        <w:t>)</w:t>
      </w:r>
      <w:r>
        <w:t>:</w:t>
      </w:r>
    </w:p>
    <w:p w14:paraId="1925BAEC" w14:textId="77777777" w:rsidR="009B01B9" w:rsidRDefault="009B01B9" w:rsidP="00FA3EAE">
      <w:pPr>
        <w:keepNext/>
        <w:keepLines/>
        <w:numPr>
          <w:ilvl w:val="0"/>
          <w:numId w:val="29"/>
        </w:numPr>
        <w:ind w:left="1418"/>
        <w:rPr>
          <w:rFonts w:eastAsia="Calibri"/>
        </w:rPr>
      </w:pPr>
      <w:r>
        <w:rPr>
          <w:rFonts w:eastAsia="Calibri"/>
        </w:rPr>
        <w:t xml:space="preserve">Для поиска требуемого значения в строке поиска введите искомое словосочетание и нажмите кнопку </w:t>
      </w:r>
      <w:r w:rsidRPr="007F513B">
        <w:rPr>
          <w:rFonts w:eastAsia="Calibri"/>
          <w:b/>
        </w:rPr>
        <w:t>Найти</w:t>
      </w:r>
      <w:r>
        <w:rPr>
          <w:rFonts w:eastAsia="Calibri"/>
        </w:rPr>
        <w:t>, список значений переформируется с учетом поиска.</w:t>
      </w:r>
    </w:p>
    <w:p w14:paraId="57809F50" w14:textId="7567B302" w:rsidR="00C75A1A" w:rsidRDefault="00C75A1A" w:rsidP="00FA3EAE">
      <w:pPr>
        <w:keepNext/>
        <w:keepLines/>
        <w:numPr>
          <w:ilvl w:val="0"/>
          <w:numId w:val="29"/>
        </w:numPr>
        <w:ind w:left="1418"/>
        <w:rPr>
          <w:rFonts w:eastAsia="Calibri"/>
        </w:rPr>
      </w:pPr>
      <w:r w:rsidRPr="00F56345">
        <w:rPr>
          <w:rFonts w:eastAsia="Calibri"/>
        </w:rPr>
        <w:lastRenderedPageBreak/>
        <w:t xml:space="preserve">Для выбора одного или нескольких значений необходимо кликнуть по требуемым значениям, при этом слева от выбранного значения </w:t>
      </w:r>
      <w:r w:rsidR="00A41731">
        <w:rPr>
          <w:rFonts w:eastAsia="Calibri"/>
        </w:rPr>
        <w:t>вы</w:t>
      </w:r>
      <w:r w:rsidRPr="00F56345">
        <w:rPr>
          <w:rFonts w:eastAsia="Calibri"/>
        </w:rPr>
        <w:t xml:space="preserve">ставляется галочка. </w:t>
      </w:r>
    </w:p>
    <w:p w14:paraId="7C6CA703" w14:textId="10843136" w:rsidR="00C75A1A" w:rsidRDefault="00DC60B7" w:rsidP="00FA3EAE">
      <w:pPr>
        <w:keepNext/>
        <w:keepLines/>
        <w:numPr>
          <w:ilvl w:val="0"/>
          <w:numId w:val="29"/>
        </w:numPr>
        <w:ind w:left="1418"/>
        <w:rPr>
          <w:rFonts w:eastAsia="Calibri"/>
        </w:rPr>
      </w:pPr>
      <w:r w:rsidRPr="00F56345">
        <w:rPr>
          <w:rFonts w:eastAsia="Calibri"/>
        </w:rPr>
        <w:t>Для удаления одного или нескольких</w:t>
      </w:r>
      <w:r w:rsidR="00A41731">
        <w:rPr>
          <w:rFonts w:eastAsia="Calibri"/>
        </w:rPr>
        <w:t xml:space="preserve"> ранее выбранных</w:t>
      </w:r>
      <w:r w:rsidRPr="00F56345">
        <w:rPr>
          <w:rFonts w:eastAsia="Calibri"/>
        </w:rPr>
        <w:t xml:space="preserve"> значений </w:t>
      </w:r>
      <w:r w:rsidRPr="00403EA8">
        <w:rPr>
          <w:rFonts w:eastAsia="Calibri"/>
        </w:rPr>
        <w:t xml:space="preserve">необходимо </w:t>
      </w:r>
      <w:r w:rsidR="00C75A1A">
        <w:rPr>
          <w:rFonts w:eastAsia="Calibri"/>
        </w:rPr>
        <w:t>кликнуть по вы</w:t>
      </w:r>
      <w:r w:rsidR="00A41731">
        <w:rPr>
          <w:rFonts w:eastAsia="Calibri"/>
        </w:rPr>
        <w:t>ставленной галочке</w:t>
      </w:r>
      <w:r w:rsidR="00C75A1A">
        <w:rPr>
          <w:rFonts w:eastAsia="Calibri"/>
        </w:rPr>
        <w:t xml:space="preserve"> повторно, при этом галочка слева от значения </w:t>
      </w:r>
      <w:r w:rsidR="00A41731">
        <w:rPr>
          <w:rFonts w:eastAsia="Calibri"/>
        </w:rPr>
        <w:t>исчезает</w:t>
      </w:r>
      <w:r w:rsidR="00C75A1A">
        <w:rPr>
          <w:rFonts w:eastAsia="Calibri"/>
        </w:rPr>
        <w:t>.</w:t>
      </w:r>
    </w:p>
    <w:p w14:paraId="6F500DF5" w14:textId="2C8B18A2" w:rsidR="00C75A1A" w:rsidRDefault="00C75A1A" w:rsidP="00FA3EAE">
      <w:pPr>
        <w:keepNext/>
        <w:keepLines/>
        <w:numPr>
          <w:ilvl w:val="0"/>
          <w:numId w:val="29"/>
        </w:numPr>
        <w:ind w:left="1418"/>
        <w:rPr>
          <w:rFonts w:eastAsia="Calibri"/>
        </w:rPr>
      </w:pPr>
      <w:r>
        <w:rPr>
          <w:rFonts w:eastAsia="Calibri"/>
        </w:rPr>
        <w:t xml:space="preserve">Если требуется просмотреть только выбранные значения необходимо кликнуть по ссылке </w:t>
      </w:r>
      <w:r w:rsidRPr="00907BE7">
        <w:rPr>
          <w:rFonts w:eastAsia="Calibri"/>
          <w:i/>
          <w:u w:val="single"/>
        </w:rPr>
        <w:t>Выбранные</w:t>
      </w:r>
      <w:r>
        <w:rPr>
          <w:rFonts w:eastAsia="Calibri"/>
        </w:rPr>
        <w:t xml:space="preserve">, при этом справа от ссылки в скобках указано сколько значений из списка на данный момент уже выбрано. Если требуется просмотреть весь список значений, необходимо кликнуть по ссылке </w:t>
      </w:r>
      <w:r w:rsidRPr="00907BE7">
        <w:rPr>
          <w:rFonts w:eastAsia="Calibri"/>
          <w:i/>
          <w:u w:val="single"/>
        </w:rPr>
        <w:t>Все</w:t>
      </w:r>
      <w:r>
        <w:rPr>
          <w:rFonts w:eastAsia="Calibri"/>
        </w:rPr>
        <w:t>.</w:t>
      </w:r>
    </w:p>
    <w:p w14:paraId="6D34512F" w14:textId="77777777" w:rsidR="00DC60B7" w:rsidRPr="00572B31" w:rsidRDefault="00DC60B7" w:rsidP="00FA3EAE">
      <w:pPr>
        <w:keepNext/>
        <w:keepLines/>
        <w:numPr>
          <w:ilvl w:val="0"/>
          <w:numId w:val="29"/>
        </w:numPr>
        <w:ind w:left="1418"/>
        <w:rPr>
          <w:rFonts w:eastAsia="Calibri"/>
        </w:rPr>
      </w:pPr>
      <w:r w:rsidRPr="00572B31">
        <w:rPr>
          <w:rFonts w:eastAsia="Calibri"/>
        </w:rPr>
        <w:t xml:space="preserve">После выбора значений следует нажать кнопку </w:t>
      </w:r>
      <w:r w:rsidRPr="00572B31">
        <w:rPr>
          <w:rFonts w:eastAsia="Calibri"/>
          <w:b/>
        </w:rPr>
        <w:t>Выбрать</w:t>
      </w:r>
      <w:r w:rsidRPr="00572B31">
        <w:rPr>
          <w:rFonts w:eastAsia="Calibri"/>
        </w:rPr>
        <w:t xml:space="preserve"> - окно выбора закр</w:t>
      </w:r>
      <w:r w:rsidR="00572B31" w:rsidRPr="00572B31">
        <w:rPr>
          <w:rFonts w:eastAsia="Calibri"/>
        </w:rPr>
        <w:t>о</w:t>
      </w:r>
      <w:r w:rsidRPr="00572B31">
        <w:rPr>
          <w:rFonts w:eastAsia="Calibri"/>
        </w:rPr>
        <w:t xml:space="preserve">ется, а выбранные </w:t>
      </w:r>
      <w:r w:rsidR="00572B31" w:rsidRPr="00572B31">
        <w:rPr>
          <w:rFonts w:eastAsia="Calibri"/>
        </w:rPr>
        <w:t>значения</w:t>
      </w:r>
      <w:r w:rsidRPr="00572B31">
        <w:rPr>
          <w:rFonts w:eastAsia="Calibri"/>
        </w:rPr>
        <w:t xml:space="preserve"> (</w:t>
      </w:r>
      <w:r w:rsidR="00C75A1A">
        <w:rPr>
          <w:rFonts w:eastAsia="Calibri"/>
        </w:rPr>
        <w:t>отмеченные галочками</w:t>
      </w:r>
      <w:r w:rsidRPr="00572B31">
        <w:rPr>
          <w:rFonts w:eastAsia="Calibri"/>
        </w:rPr>
        <w:t>) отобра</w:t>
      </w:r>
      <w:r w:rsidR="00572B31" w:rsidRPr="00572B31">
        <w:rPr>
          <w:rFonts w:eastAsia="Calibri"/>
        </w:rPr>
        <w:t>зя</w:t>
      </w:r>
      <w:r w:rsidRPr="00572B31">
        <w:rPr>
          <w:rFonts w:eastAsia="Calibri"/>
        </w:rPr>
        <w:t>тся в списке соответствующего блока исходной формы (из которой было вызвано окно выбора).</w:t>
      </w:r>
      <w:r w:rsidR="002722FA">
        <w:rPr>
          <w:rFonts w:eastAsia="Calibri"/>
        </w:rPr>
        <w:t xml:space="preserve"> Для отмены выбора и возврата к исходной форме воспользуйтесь </w:t>
      </w:r>
      <w:r w:rsidR="009B01B9">
        <w:rPr>
          <w:rFonts w:eastAsia="Calibri"/>
        </w:rPr>
        <w:t>крестиком, расположенным в верхнем правом углу окна выбора</w:t>
      </w:r>
      <w:r w:rsidR="002722FA">
        <w:rPr>
          <w:rFonts w:eastAsia="Calibri"/>
        </w:rPr>
        <w:t>.</w:t>
      </w:r>
    </w:p>
    <w:p w14:paraId="0B1B688C" w14:textId="77777777" w:rsidR="00DC60B7" w:rsidRPr="00572B31" w:rsidRDefault="00DC60B7" w:rsidP="00FA3EAE">
      <w:pPr>
        <w:keepNext/>
        <w:keepLines/>
        <w:numPr>
          <w:ilvl w:val="0"/>
          <w:numId w:val="29"/>
        </w:numPr>
        <w:ind w:left="1418"/>
        <w:rPr>
          <w:rFonts w:eastAsia="Calibri"/>
        </w:rPr>
      </w:pPr>
      <w:r w:rsidRPr="00572B31">
        <w:rPr>
          <w:rFonts w:eastAsia="Calibri"/>
        </w:rPr>
        <w:t xml:space="preserve">При повторном вызове окна выбора (открытие списка на редактирование) </w:t>
      </w:r>
      <w:r w:rsidR="00572B31" w:rsidRPr="00572B31">
        <w:rPr>
          <w:rFonts w:eastAsia="Calibri"/>
        </w:rPr>
        <w:t>будут</w:t>
      </w:r>
      <w:r w:rsidRPr="00572B31">
        <w:rPr>
          <w:rFonts w:eastAsia="Calibri"/>
        </w:rPr>
        <w:t xml:space="preserve"> отображаться </w:t>
      </w:r>
      <w:r w:rsidR="00572B31" w:rsidRPr="00572B31">
        <w:rPr>
          <w:rFonts w:eastAsia="Calibri"/>
        </w:rPr>
        <w:t>значения</w:t>
      </w:r>
      <w:r w:rsidRPr="00572B31">
        <w:rPr>
          <w:rFonts w:eastAsia="Calibri"/>
        </w:rPr>
        <w:t xml:space="preserve"> из </w:t>
      </w:r>
      <w:r w:rsidR="00572B31" w:rsidRPr="00572B31">
        <w:rPr>
          <w:rFonts w:eastAsia="Calibri"/>
        </w:rPr>
        <w:t>списка</w:t>
      </w:r>
      <w:r w:rsidR="00C76558">
        <w:rPr>
          <w:rFonts w:eastAsia="Calibri"/>
        </w:rPr>
        <w:t>, причем выбранные значения будут отмечены галочками.</w:t>
      </w:r>
    </w:p>
    <w:p w14:paraId="358668B3" w14:textId="3E600877" w:rsidR="0049040D" w:rsidRPr="00C32D89" w:rsidRDefault="0049040D" w:rsidP="00FA3EAE">
      <w:pPr>
        <w:pStyle w:val="30"/>
      </w:pPr>
      <w:bookmarkStart w:id="144" w:name="_Ref340441346"/>
      <w:bookmarkStart w:id="145" w:name="_Toc389471214"/>
      <w:bookmarkStart w:id="146" w:name="_Toc525226401"/>
      <w:r>
        <w:t xml:space="preserve">Виды полей, используемые для заполнения </w:t>
      </w:r>
      <w:r w:rsidR="00945324">
        <w:t>Системы</w:t>
      </w:r>
      <w:bookmarkEnd w:id="144"/>
      <w:bookmarkEnd w:id="145"/>
      <w:bookmarkEnd w:id="146"/>
    </w:p>
    <w:p w14:paraId="006B6A75" w14:textId="77777777" w:rsidR="00AA3903" w:rsidRPr="007F513B" w:rsidRDefault="00AA3903" w:rsidP="00FA3EAE">
      <w:pPr>
        <w:keepNext/>
        <w:keepLines/>
      </w:pPr>
      <w:r>
        <w:t xml:space="preserve">Большинство полей содержит иконку </w:t>
      </w:r>
      <w:r w:rsidR="00AF0514" w:rsidRPr="00BA6C4E">
        <w:rPr>
          <w:noProof/>
        </w:rPr>
        <w:drawing>
          <wp:inline distT="0" distB="0" distL="0" distR="0" wp14:anchorId="07385F23" wp14:editId="7FBFD3E0">
            <wp:extent cx="152400" cy="15240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при нажатии на которую открывается форма, содержащая</w:t>
      </w:r>
      <w:r w:rsidR="0027061C">
        <w:rPr>
          <w:noProof/>
        </w:rPr>
        <w:t xml:space="preserve"> справочную информацию по данному полю.</w:t>
      </w:r>
    </w:p>
    <w:p w14:paraId="33DFAC4C" w14:textId="582DEB41" w:rsidR="00DC60B7" w:rsidRPr="00DC60B7" w:rsidRDefault="002722FA" w:rsidP="00FA3EAE">
      <w:pPr>
        <w:keepNext/>
        <w:keepLines/>
        <w:rPr>
          <w:rStyle w:val="afff5"/>
          <w:b w:val="0"/>
          <w:bCs w:val="0"/>
        </w:rPr>
      </w:pPr>
      <w:r>
        <w:t xml:space="preserve">Окна и разделы </w:t>
      </w:r>
      <w:r w:rsidR="00945324">
        <w:t>Системы</w:t>
      </w:r>
      <w:r>
        <w:t xml:space="preserve"> содержат следующие виды полей:</w:t>
      </w:r>
    </w:p>
    <w:p w14:paraId="26E1B661" w14:textId="6120BD4B" w:rsidR="00C1524C" w:rsidRDefault="00C1524C" w:rsidP="00FA3EAE">
      <w:pPr>
        <w:pStyle w:val="afb"/>
        <w:keepNext/>
        <w:keepLines/>
        <w:ind w:left="851"/>
      </w:pPr>
      <w:r w:rsidRPr="00670E17">
        <w:rPr>
          <w:rStyle w:val="afff5"/>
        </w:rPr>
        <w:t>Списочное поле</w:t>
      </w:r>
      <w:r>
        <w:t xml:space="preserve"> – заполняется выбором требуемого значения из вып</w:t>
      </w:r>
      <w:r w:rsidR="00670E17">
        <w:t>адающего списка значений</w:t>
      </w:r>
      <w:r w:rsidR="00F66D27">
        <w:t xml:space="preserve"> (см. </w:t>
      </w:r>
      <w:r w:rsidR="00F66D27" w:rsidRPr="00977B8E">
        <w:rPr>
          <w:rStyle w:val="afff9"/>
          <w:bCs/>
        </w:rPr>
        <w:fldChar w:fldCharType="begin"/>
      </w:r>
      <w:r w:rsidR="00F66D27" w:rsidRPr="00977B8E">
        <w:rPr>
          <w:rStyle w:val="afff9"/>
          <w:bCs/>
        </w:rPr>
        <w:instrText xml:space="preserve"> REF _Ref407016949 \h </w:instrText>
      </w:r>
      <w:r w:rsidR="00556BA4">
        <w:rPr>
          <w:rStyle w:val="afff9"/>
          <w:bCs/>
        </w:rPr>
        <w:instrText xml:space="preserve"> \* MERGEFORMAT </w:instrText>
      </w:r>
      <w:r w:rsidR="00F66D27" w:rsidRPr="00977B8E">
        <w:rPr>
          <w:rStyle w:val="afff9"/>
          <w:bCs/>
        </w:rPr>
      </w:r>
      <w:r w:rsidR="00F66D27" w:rsidRPr="00977B8E">
        <w:rPr>
          <w:rStyle w:val="afff9"/>
          <w:bCs/>
        </w:rPr>
        <w:fldChar w:fldCharType="separate"/>
      </w:r>
      <w:r w:rsidR="00550346" w:rsidRPr="00550346">
        <w:rPr>
          <w:rStyle w:val="afff9"/>
        </w:rPr>
        <w:t>Рисунок 3.15</w:t>
      </w:r>
      <w:r w:rsidR="00F66D27" w:rsidRPr="00977B8E">
        <w:rPr>
          <w:rStyle w:val="afff9"/>
          <w:bCs/>
        </w:rPr>
        <w:fldChar w:fldCharType="end"/>
      </w:r>
      <w:r w:rsidR="00F66D27">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5E5704" w:rsidRPr="003A2665" w14:paraId="474058B6" w14:textId="77777777">
        <w:trPr>
          <w:jc w:val="center"/>
        </w:trPr>
        <w:tc>
          <w:tcPr>
            <w:tcW w:w="8784" w:type="dxa"/>
            <w:vAlign w:val="bottom"/>
          </w:tcPr>
          <w:p w14:paraId="3C1E7341" w14:textId="77777777" w:rsidR="005E5704" w:rsidRPr="001E0E3B" w:rsidRDefault="00AF0514" w:rsidP="00FA3EAE">
            <w:pPr>
              <w:pStyle w:val="afff1"/>
              <w:keepLines/>
              <w:rPr>
                <w:sz w:val="22"/>
                <w:szCs w:val="18"/>
              </w:rPr>
            </w:pPr>
            <w:r w:rsidRPr="007A2C9C">
              <w:rPr>
                <w:noProof/>
              </w:rPr>
              <w:drawing>
                <wp:inline distT="0" distB="0" distL="0" distR="0" wp14:anchorId="18A67A5E" wp14:editId="55958FCD">
                  <wp:extent cx="5334000" cy="419100"/>
                  <wp:effectExtent l="19050" t="19050" r="19050" b="1905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0" cy="419100"/>
                          </a:xfrm>
                          <a:prstGeom prst="rect">
                            <a:avLst/>
                          </a:prstGeom>
                          <a:noFill/>
                          <a:ln w="6350" cmpd="sng">
                            <a:solidFill>
                              <a:srgbClr val="000000"/>
                            </a:solidFill>
                            <a:miter lim="800000"/>
                            <a:headEnd/>
                            <a:tailEnd/>
                          </a:ln>
                          <a:effectLst/>
                        </pic:spPr>
                      </pic:pic>
                    </a:graphicData>
                  </a:graphic>
                </wp:inline>
              </w:drawing>
            </w:r>
          </w:p>
          <w:p w14:paraId="773855CC" w14:textId="640363DB" w:rsidR="005E5704" w:rsidRPr="001E0E3B" w:rsidRDefault="00AF282D" w:rsidP="00FA3EAE">
            <w:pPr>
              <w:pStyle w:val="aff9"/>
              <w:keepNext/>
              <w:keepLines/>
            </w:pPr>
            <w:bookmarkStart w:id="147" w:name="_Ref407016949"/>
            <w:r>
              <w:rPr>
                <w:rStyle w:val="afff5"/>
              </w:rPr>
              <w:t>Рисунок</w:t>
            </w:r>
            <w:r w:rsidR="005E5704" w:rsidRPr="001E0E3B">
              <w:rPr>
                <w:rStyle w:val="afff5"/>
              </w:rPr>
              <w:t> </w:t>
            </w:r>
            <w:r w:rsidR="005E5704" w:rsidRPr="001E0E3B">
              <w:rPr>
                <w:rStyle w:val="afff5"/>
              </w:rPr>
              <w:fldChar w:fldCharType="begin"/>
            </w:r>
            <w:r w:rsidR="005E5704" w:rsidRPr="00622CF7">
              <w:rPr>
                <w:rStyle w:val="afff5"/>
              </w:rPr>
              <w:instrText xml:space="preserve"> STYLEREF 1 \s </w:instrText>
            </w:r>
            <w:r w:rsidR="005E5704" w:rsidRPr="001E0E3B">
              <w:rPr>
                <w:rStyle w:val="afff5"/>
              </w:rPr>
              <w:fldChar w:fldCharType="separate"/>
            </w:r>
            <w:r w:rsidR="00550346">
              <w:rPr>
                <w:rStyle w:val="afff5"/>
                <w:noProof/>
              </w:rPr>
              <w:t>3</w:t>
            </w:r>
            <w:r w:rsidR="005E5704" w:rsidRPr="001E0E3B">
              <w:rPr>
                <w:rStyle w:val="afff5"/>
              </w:rPr>
              <w:fldChar w:fldCharType="end"/>
            </w:r>
            <w:r w:rsidR="005E5704" w:rsidRPr="001E0E3B">
              <w:rPr>
                <w:rStyle w:val="afff5"/>
              </w:rPr>
              <w:t>.</w:t>
            </w:r>
            <w:r w:rsidR="005E5704" w:rsidRPr="00622CF7">
              <w:rPr>
                <w:rStyle w:val="afff5"/>
              </w:rPr>
              <w:fldChar w:fldCharType="begin"/>
            </w:r>
            <w:r w:rsidR="005E5704" w:rsidRPr="00622CF7">
              <w:rPr>
                <w:rStyle w:val="afff5"/>
              </w:rPr>
              <w:instrText xml:space="preserve"> SEQ Рис. \* ARABIC \s 1 </w:instrText>
            </w:r>
            <w:r w:rsidR="005E5704" w:rsidRPr="00622CF7">
              <w:rPr>
                <w:rStyle w:val="afff5"/>
              </w:rPr>
              <w:fldChar w:fldCharType="separate"/>
            </w:r>
            <w:r w:rsidR="00550346">
              <w:rPr>
                <w:rStyle w:val="afff5"/>
                <w:noProof/>
              </w:rPr>
              <w:t>15</w:t>
            </w:r>
            <w:r w:rsidR="005E5704" w:rsidRPr="00622CF7">
              <w:rPr>
                <w:rStyle w:val="afff5"/>
              </w:rPr>
              <w:fldChar w:fldCharType="end"/>
            </w:r>
            <w:bookmarkEnd w:id="147"/>
            <w:r w:rsidR="005E5704" w:rsidRPr="001E0E3B">
              <w:t> – Списочное поле</w:t>
            </w:r>
          </w:p>
        </w:tc>
      </w:tr>
    </w:tbl>
    <w:p w14:paraId="0A9823A6" w14:textId="77777777" w:rsidR="005E5704" w:rsidRDefault="005E5704" w:rsidP="00FA3EAE">
      <w:pPr>
        <w:keepNext/>
        <w:keepLines/>
      </w:pPr>
    </w:p>
    <w:p w14:paraId="099C4F81" w14:textId="6599BCFE" w:rsidR="00C1524C" w:rsidRDefault="00670E17" w:rsidP="00FA3EAE">
      <w:pPr>
        <w:pStyle w:val="afb"/>
        <w:keepNext/>
        <w:keepLines/>
        <w:ind w:left="851"/>
      </w:pPr>
      <w:r w:rsidRPr="005A31D9">
        <w:rPr>
          <w:rStyle w:val="afff5"/>
        </w:rPr>
        <w:t>Текстовое поле</w:t>
      </w:r>
      <w:r>
        <w:t xml:space="preserve"> – заполняется вручную пользователем</w:t>
      </w:r>
      <w:r w:rsidR="00F66D27">
        <w:t xml:space="preserve"> (см. </w:t>
      </w:r>
      <w:r w:rsidR="00F66D27" w:rsidRPr="00977B8E">
        <w:rPr>
          <w:rStyle w:val="afff9"/>
          <w:bCs/>
        </w:rPr>
        <w:fldChar w:fldCharType="begin"/>
      </w:r>
      <w:r w:rsidR="00F66D27" w:rsidRPr="00977B8E">
        <w:rPr>
          <w:rStyle w:val="afff9"/>
          <w:bCs/>
        </w:rPr>
        <w:instrText xml:space="preserve"> REF _Ref407016967 \h </w:instrText>
      </w:r>
      <w:r w:rsidR="00556BA4" w:rsidRPr="00556BA4">
        <w:rPr>
          <w:rStyle w:val="afff9"/>
          <w:bCs/>
        </w:rPr>
        <w:instrText xml:space="preserve"> \* MERGEFORMAT </w:instrText>
      </w:r>
      <w:r w:rsidR="00F66D27" w:rsidRPr="00977B8E">
        <w:rPr>
          <w:rStyle w:val="afff9"/>
          <w:bCs/>
        </w:rPr>
      </w:r>
      <w:r w:rsidR="00F66D27" w:rsidRPr="00977B8E">
        <w:rPr>
          <w:rStyle w:val="afff9"/>
          <w:bCs/>
        </w:rPr>
        <w:fldChar w:fldCharType="separate"/>
      </w:r>
      <w:r w:rsidR="00550346" w:rsidRPr="00550346">
        <w:rPr>
          <w:rStyle w:val="afff9"/>
        </w:rPr>
        <w:t>Рисунок 3.16</w:t>
      </w:r>
      <w:r w:rsidR="00F66D27" w:rsidRPr="00977B8E">
        <w:rPr>
          <w:rStyle w:val="afff9"/>
          <w:bCs/>
        </w:rPr>
        <w:fldChar w:fldCharType="end"/>
      </w:r>
      <w:r w:rsidR="00F66D27">
        <w:t>)</w:t>
      </w:r>
      <w:r w:rsidR="00632DE0">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5E5704" w:rsidRPr="003A2665" w14:paraId="7346AE47" w14:textId="77777777" w:rsidTr="00537420">
        <w:trPr>
          <w:jc w:val="center"/>
        </w:trPr>
        <w:tc>
          <w:tcPr>
            <w:tcW w:w="8505" w:type="dxa"/>
            <w:vAlign w:val="bottom"/>
          </w:tcPr>
          <w:p w14:paraId="4CA2C42E" w14:textId="77777777" w:rsidR="005E5704" w:rsidRPr="001E0E3B" w:rsidRDefault="00AF0514" w:rsidP="00FA3EAE">
            <w:pPr>
              <w:pStyle w:val="afff1"/>
              <w:keepLines/>
              <w:rPr>
                <w:sz w:val="22"/>
                <w:szCs w:val="18"/>
              </w:rPr>
            </w:pPr>
            <w:r w:rsidRPr="00206D37">
              <w:rPr>
                <w:noProof/>
              </w:rPr>
              <w:lastRenderedPageBreak/>
              <w:drawing>
                <wp:inline distT="0" distB="0" distL="0" distR="0" wp14:anchorId="45B1188B" wp14:editId="6AAA0CB8">
                  <wp:extent cx="5334000" cy="723900"/>
                  <wp:effectExtent l="19050" t="19050" r="19050" b="1905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34000" cy="723900"/>
                          </a:xfrm>
                          <a:prstGeom prst="rect">
                            <a:avLst/>
                          </a:prstGeom>
                          <a:noFill/>
                          <a:ln w="6350" cmpd="sng">
                            <a:solidFill>
                              <a:srgbClr val="000000"/>
                            </a:solidFill>
                            <a:miter lim="800000"/>
                            <a:headEnd/>
                            <a:tailEnd/>
                          </a:ln>
                          <a:effectLst/>
                        </pic:spPr>
                      </pic:pic>
                    </a:graphicData>
                  </a:graphic>
                </wp:inline>
              </w:drawing>
            </w:r>
          </w:p>
          <w:p w14:paraId="1B4CFB05" w14:textId="60861765" w:rsidR="005E5704" w:rsidRPr="001E0E3B" w:rsidRDefault="00AF282D" w:rsidP="00FA3EAE">
            <w:pPr>
              <w:pStyle w:val="aff9"/>
              <w:keepNext/>
              <w:keepLines/>
            </w:pPr>
            <w:bookmarkStart w:id="148" w:name="_Ref407016967"/>
            <w:r>
              <w:rPr>
                <w:rStyle w:val="afff5"/>
              </w:rPr>
              <w:t>Рисунок</w:t>
            </w:r>
            <w:r w:rsidR="005E5704" w:rsidRPr="001E0E3B">
              <w:rPr>
                <w:rStyle w:val="afff5"/>
              </w:rPr>
              <w:t> </w:t>
            </w:r>
            <w:r w:rsidR="005E5704" w:rsidRPr="00622CF7">
              <w:rPr>
                <w:rStyle w:val="afff5"/>
              </w:rPr>
              <w:fldChar w:fldCharType="begin"/>
            </w:r>
            <w:r w:rsidR="005E5704" w:rsidRPr="00622CF7">
              <w:rPr>
                <w:rStyle w:val="afff5"/>
              </w:rPr>
              <w:instrText xml:space="preserve"> STYLEREF 1 \s </w:instrText>
            </w:r>
            <w:r w:rsidR="005E5704" w:rsidRPr="00622CF7">
              <w:rPr>
                <w:rStyle w:val="afff5"/>
              </w:rPr>
              <w:fldChar w:fldCharType="separate"/>
            </w:r>
            <w:r w:rsidR="00550346">
              <w:rPr>
                <w:rStyle w:val="afff5"/>
                <w:noProof/>
              </w:rPr>
              <w:t>3</w:t>
            </w:r>
            <w:r w:rsidR="005E5704" w:rsidRPr="00622CF7">
              <w:rPr>
                <w:rStyle w:val="afff5"/>
              </w:rPr>
              <w:fldChar w:fldCharType="end"/>
            </w:r>
            <w:r w:rsidR="005E5704" w:rsidRPr="00622CF7">
              <w:rPr>
                <w:rStyle w:val="afff5"/>
              </w:rPr>
              <w:t>.</w:t>
            </w:r>
            <w:r w:rsidR="005E5704" w:rsidRPr="00622CF7">
              <w:rPr>
                <w:rStyle w:val="afff5"/>
              </w:rPr>
              <w:fldChar w:fldCharType="begin"/>
            </w:r>
            <w:r w:rsidR="005E5704" w:rsidRPr="00622CF7">
              <w:rPr>
                <w:rStyle w:val="afff5"/>
              </w:rPr>
              <w:instrText xml:space="preserve"> SEQ Рис. \* ARABIC \s 1 </w:instrText>
            </w:r>
            <w:r w:rsidR="005E5704" w:rsidRPr="00622CF7">
              <w:rPr>
                <w:rStyle w:val="afff5"/>
              </w:rPr>
              <w:fldChar w:fldCharType="separate"/>
            </w:r>
            <w:r w:rsidR="00550346">
              <w:rPr>
                <w:rStyle w:val="afff5"/>
                <w:noProof/>
              </w:rPr>
              <w:t>16</w:t>
            </w:r>
            <w:r w:rsidR="005E5704" w:rsidRPr="00622CF7">
              <w:rPr>
                <w:rStyle w:val="afff5"/>
              </w:rPr>
              <w:fldChar w:fldCharType="end"/>
            </w:r>
            <w:bookmarkEnd w:id="148"/>
            <w:r w:rsidR="005E5704" w:rsidRPr="00622CF7">
              <w:t> –</w:t>
            </w:r>
            <w:r w:rsidR="005E5704" w:rsidRPr="001E0E3B">
              <w:t xml:space="preserve"> Текстовое поле</w:t>
            </w:r>
          </w:p>
        </w:tc>
      </w:tr>
    </w:tbl>
    <w:p w14:paraId="7998D439" w14:textId="77777777" w:rsidR="005E5704" w:rsidRDefault="005E5704" w:rsidP="00FA3EAE">
      <w:pPr>
        <w:keepNext/>
        <w:keepLines/>
      </w:pPr>
    </w:p>
    <w:tbl>
      <w:tblPr>
        <w:tblW w:w="4000" w:type="pct"/>
        <w:jc w:val="right"/>
        <w:tblLayout w:type="fixed"/>
        <w:tblLook w:val="0000" w:firstRow="0" w:lastRow="0" w:firstColumn="0" w:lastColumn="0" w:noHBand="0" w:noVBand="0"/>
      </w:tblPr>
      <w:tblGrid>
        <w:gridCol w:w="486"/>
        <w:gridCol w:w="6997"/>
      </w:tblGrid>
      <w:tr w:rsidR="00603EA1" w:rsidRPr="002B2CAE" w14:paraId="1CE1DF54" w14:textId="77777777">
        <w:trPr>
          <w:jc w:val="right"/>
        </w:trPr>
        <w:tc>
          <w:tcPr>
            <w:tcW w:w="7657" w:type="dxa"/>
            <w:gridSpan w:val="2"/>
          </w:tcPr>
          <w:p w14:paraId="7712876A" w14:textId="77777777" w:rsidR="00603EA1" w:rsidRPr="001E0E3B" w:rsidRDefault="00603EA1" w:rsidP="00FA3EAE">
            <w:pPr>
              <w:pStyle w:val="afff0"/>
              <w:keepLines/>
              <w:spacing w:before="0"/>
            </w:pPr>
            <w:r w:rsidRPr="001E0E3B">
              <w:t>Примечание.</w:t>
            </w:r>
          </w:p>
        </w:tc>
      </w:tr>
      <w:tr w:rsidR="00603EA1" w:rsidRPr="002B2CAE" w14:paraId="47D663A4" w14:textId="77777777">
        <w:trPr>
          <w:jc w:val="right"/>
        </w:trPr>
        <w:tc>
          <w:tcPr>
            <w:tcW w:w="492" w:type="dxa"/>
          </w:tcPr>
          <w:p w14:paraId="204149B2" w14:textId="77777777" w:rsidR="00603EA1" w:rsidRPr="001E0E3B" w:rsidRDefault="00603EA1" w:rsidP="00FA3EAE">
            <w:pPr>
              <w:pStyle w:val="afff0"/>
              <w:keepLines/>
              <w:spacing w:before="0"/>
            </w:pPr>
          </w:p>
        </w:tc>
        <w:tc>
          <w:tcPr>
            <w:tcW w:w="7165" w:type="dxa"/>
          </w:tcPr>
          <w:p w14:paraId="03B503A4" w14:textId="77777777" w:rsidR="00603EA1" w:rsidRDefault="00603EA1" w:rsidP="00FA3EAE">
            <w:pPr>
              <w:keepNext/>
              <w:keepLines/>
              <w:ind w:firstLine="0"/>
            </w:pPr>
            <w:r>
              <w:t>Поля, отмеченные (</w:t>
            </w:r>
            <w:r w:rsidRPr="00D31C62">
              <w:rPr>
                <w:color w:val="FF0000"/>
              </w:rPr>
              <w:t>*</w:t>
            </w:r>
            <w:r>
              <w:t>) - обязательны для заполнения.</w:t>
            </w:r>
          </w:p>
          <w:p w14:paraId="5259531D" w14:textId="5F3FE977" w:rsidR="00603EA1" w:rsidRPr="002B2CAE" w:rsidRDefault="00603EA1" w:rsidP="00FA3EAE">
            <w:pPr>
              <w:keepNext/>
              <w:keepLines/>
              <w:ind w:firstLine="0"/>
            </w:pPr>
            <w:r>
              <w:t>Поля, отмеченные (</w:t>
            </w:r>
            <w:r w:rsidRPr="00D31C62">
              <w:rPr>
                <w:color w:val="FF0000"/>
              </w:rPr>
              <w:t>#</w:t>
            </w:r>
            <w:r w:rsidRPr="00E27270">
              <w:t>)</w:t>
            </w:r>
            <w:r>
              <w:t xml:space="preserve"> – </w:t>
            </w:r>
            <w:r w:rsidR="00D31C62">
              <w:t>альтернативно</w:t>
            </w:r>
            <w:r>
              <w:t xml:space="preserve"> обязательны, </w:t>
            </w:r>
            <w:r w:rsidR="00F138C7">
              <w:t>обязательно заполнение хотя бы одного из полей</w:t>
            </w:r>
            <w:r w:rsidR="00D31C62">
              <w:t xml:space="preserve"> (</w:t>
            </w:r>
            <w:r w:rsidR="00D31C62" w:rsidRPr="00D31C62">
              <w:rPr>
                <w:color w:val="FF0000"/>
              </w:rPr>
              <w:t>#</w:t>
            </w:r>
            <w:r w:rsidR="00D31C62" w:rsidRPr="00E27270">
              <w:t>)</w:t>
            </w:r>
            <w:r w:rsidR="00F138C7">
              <w:t>, расположенных на одной форме</w:t>
            </w:r>
            <w:r w:rsidR="00D31C62">
              <w:t>, в одном информационном блоке</w:t>
            </w:r>
            <w:r>
              <w:t>.</w:t>
            </w:r>
          </w:p>
        </w:tc>
      </w:tr>
    </w:tbl>
    <w:p w14:paraId="06B957D5" w14:textId="77777777" w:rsidR="00603EA1" w:rsidRDefault="00603EA1" w:rsidP="00FA3EAE">
      <w:pPr>
        <w:keepNext/>
        <w:keepLines/>
      </w:pPr>
    </w:p>
    <w:p w14:paraId="0F6B4446" w14:textId="2172F101" w:rsidR="00C1524C" w:rsidRDefault="00670E17" w:rsidP="00FA3EAE">
      <w:pPr>
        <w:pStyle w:val="afb"/>
        <w:keepNext/>
        <w:keepLines/>
        <w:ind w:left="851"/>
      </w:pPr>
      <w:r w:rsidRPr="005A31D9">
        <w:rPr>
          <w:rStyle w:val="afff5"/>
        </w:rPr>
        <w:t>Поле выбора</w:t>
      </w:r>
      <w:r w:rsidR="00C1524C">
        <w:t xml:space="preserve"> </w:t>
      </w:r>
      <w:r>
        <w:t>–</w:t>
      </w:r>
      <w:r w:rsidR="00C1524C">
        <w:t xml:space="preserve"> </w:t>
      </w:r>
      <w:r w:rsidR="00F92964">
        <w:t xml:space="preserve">справочное поле, </w:t>
      </w:r>
      <w:r>
        <w:t xml:space="preserve">содержит </w:t>
      </w:r>
      <w:r w:rsidR="000B3785">
        <w:t xml:space="preserve">иконку </w:t>
      </w:r>
      <w:r w:rsidRPr="00670E17">
        <w:rPr>
          <w:rStyle w:val="afff5"/>
        </w:rPr>
        <w:t>Выбрать</w:t>
      </w:r>
      <w:r>
        <w:t xml:space="preserve">, при </w:t>
      </w:r>
      <w:r w:rsidR="00B16D8D">
        <w:t>клике по</w:t>
      </w:r>
      <w:r>
        <w:t xml:space="preserve"> </w:t>
      </w:r>
      <w:r w:rsidR="00B16D8D">
        <w:t xml:space="preserve">которой </w:t>
      </w:r>
      <w:r>
        <w:t>открывается окно, в котором необходимо выбрать требуемое значение</w:t>
      </w:r>
      <w:r w:rsidR="00F92964">
        <w:t xml:space="preserve"> из справочника</w:t>
      </w:r>
      <w:r w:rsidR="00632DE0">
        <w:t xml:space="preserve"> (см. </w:t>
      </w:r>
      <w:r w:rsidR="00632DE0" w:rsidRPr="00977B8E">
        <w:rPr>
          <w:rStyle w:val="afff9"/>
        </w:rPr>
        <w:fldChar w:fldCharType="begin"/>
      </w:r>
      <w:r w:rsidR="00632DE0" w:rsidRPr="00977B8E">
        <w:rPr>
          <w:rStyle w:val="afff9"/>
        </w:rPr>
        <w:instrText xml:space="preserve"> REF _Ref407019437 \h </w:instrText>
      </w:r>
      <w:r w:rsidR="00556BA4" w:rsidRPr="00556BA4">
        <w:rPr>
          <w:rStyle w:val="afff9"/>
        </w:rPr>
        <w:instrText xml:space="preserve"> \* MERGEFORMAT </w:instrText>
      </w:r>
      <w:r w:rsidR="00632DE0" w:rsidRPr="00977B8E">
        <w:rPr>
          <w:rStyle w:val="afff9"/>
        </w:rPr>
      </w:r>
      <w:r w:rsidR="00632DE0" w:rsidRPr="00977B8E">
        <w:rPr>
          <w:rStyle w:val="afff9"/>
        </w:rPr>
        <w:fldChar w:fldCharType="separate"/>
      </w:r>
      <w:r w:rsidR="00550346" w:rsidRPr="00550346">
        <w:rPr>
          <w:rStyle w:val="afff9"/>
        </w:rPr>
        <w:t>Рисунок 3.17</w:t>
      </w:r>
      <w:r w:rsidR="00632DE0" w:rsidRPr="00977B8E">
        <w:rPr>
          <w:rStyle w:val="afff9"/>
        </w:rPr>
        <w:fldChar w:fldCharType="end"/>
      </w:r>
      <w:r w:rsidR="00632DE0">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5E5704" w:rsidRPr="003A2665" w14:paraId="26690110" w14:textId="77777777" w:rsidTr="0024583B">
        <w:trPr>
          <w:jc w:val="center"/>
        </w:trPr>
        <w:tc>
          <w:tcPr>
            <w:tcW w:w="8505" w:type="dxa"/>
            <w:vAlign w:val="bottom"/>
          </w:tcPr>
          <w:p w14:paraId="2126E642" w14:textId="77777777" w:rsidR="005E5704" w:rsidRPr="001E0E3B" w:rsidRDefault="00AF0514" w:rsidP="00FA3EAE">
            <w:pPr>
              <w:pStyle w:val="afff1"/>
              <w:keepLines/>
              <w:rPr>
                <w:sz w:val="22"/>
                <w:szCs w:val="18"/>
              </w:rPr>
            </w:pPr>
            <w:r w:rsidRPr="00206D37">
              <w:rPr>
                <w:noProof/>
              </w:rPr>
              <w:drawing>
                <wp:inline distT="0" distB="0" distL="0" distR="0" wp14:anchorId="36076420" wp14:editId="028242CC">
                  <wp:extent cx="4200525" cy="590550"/>
                  <wp:effectExtent l="19050" t="19050" r="28575" b="1905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00525" cy="590550"/>
                          </a:xfrm>
                          <a:prstGeom prst="rect">
                            <a:avLst/>
                          </a:prstGeom>
                          <a:noFill/>
                          <a:ln w="6350" cmpd="sng">
                            <a:solidFill>
                              <a:srgbClr val="000000"/>
                            </a:solidFill>
                            <a:miter lim="800000"/>
                            <a:headEnd/>
                            <a:tailEnd/>
                          </a:ln>
                          <a:effectLst/>
                        </pic:spPr>
                      </pic:pic>
                    </a:graphicData>
                  </a:graphic>
                </wp:inline>
              </w:drawing>
            </w:r>
          </w:p>
          <w:p w14:paraId="6C5C279F" w14:textId="3903EF93" w:rsidR="005E5704" w:rsidRPr="001E0E3B" w:rsidRDefault="00AF282D" w:rsidP="00FA3EAE">
            <w:pPr>
              <w:pStyle w:val="aff9"/>
              <w:keepNext/>
              <w:keepLines/>
            </w:pPr>
            <w:bookmarkStart w:id="149" w:name="_Ref407019437"/>
            <w:r>
              <w:rPr>
                <w:rStyle w:val="afff5"/>
              </w:rPr>
              <w:t>Рисунок</w:t>
            </w:r>
            <w:r w:rsidR="005E5704" w:rsidRPr="001E0E3B">
              <w:rPr>
                <w:rStyle w:val="afff5"/>
              </w:rPr>
              <w:t> </w:t>
            </w:r>
            <w:r w:rsidR="005E5704" w:rsidRPr="00622CF7">
              <w:rPr>
                <w:rStyle w:val="afff5"/>
              </w:rPr>
              <w:fldChar w:fldCharType="begin"/>
            </w:r>
            <w:r w:rsidR="005E5704" w:rsidRPr="00622CF7">
              <w:rPr>
                <w:rStyle w:val="afff5"/>
              </w:rPr>
              <w:instrText xml:space="preserve"> STYLEREF 1 \s </w:instrText>
            </w:r>
            <w:r w:rsidR="005E5704" w:rsidRPr="00622CF7">
              <w:rPr>
                <w:rStyle w:val="afff5"/>
              </w:rPr>
              <w:fldChar w:fldCharType="separate"/>
            </w:r>
            <w:r w:rsidR="00550346">
              <w:rPr>
                <w:rStyle w:val="afff5"/>
                <w:noProof/>
              </w:rPr>
              <w:t>3</w:t>
            </w:r>
            <w:r w:rsidR="005E5704" w:rsidRPr="00622CF7">
              <w:rPr>
                <w:rStyle w:val="afff5"/>
              </w:rPr>
              <w:fldChar w:fldCharType="end"/>
            </w:r>
            <w:r w:rsidR="005E5704" w:rsidRPr="00622CF7">
              <w:rPr>
                <w:rStyle w:val="afff5"/>
              </w:rPr>
              <w:t>.</w:t>
            </w:r>
            <w:r w:rsidR="005E5704" w:rsidRPr="00622CF7">
              <w:rPr>
                <w:rStyle w:val="afff5"/>
              </w:rPr>
              <w:fldChar w:fldCharType="begin"/>
            </w:r>
            <w:r w:rsidR="005E5704" w:rsidRPr="00622CF7">
              <w:rPr>
                <w:rStyle w:val="afff5"/>
              </w:rPr>
              <w:instrText xml:space="preserve"> SEQ Рис. \* ARABIC \s 1 </w:instrText>
            </w:r>
            <w:r w:rsidR="005E5704" w:rsidRPr="00622CF7">
              <w:rPr>
                <w:rStyle w:val="afff5"/>
              </w:rPr>
              <w:fldChar w:fldCharType="separate"/>
            </w:r>
            <w:r w:rsidR="00550346">
              <w:rPr>
                <w:rStyle w:val="afff5"/>
                <w:noProof/>
              </w:rPr>
              <w:t>17</w:t>
            </w:r>
            <w:r w:rsidR="005E5704" w:rsidRPr="00622CF7">
              <w:rPr>
                <w:rStyle w:val="afff5"/>
              </w:rPr>
              <w:fldChar w:fldCharType="end"/>
            </w:r>
            <w:bookmarkEnd w:id="149"/>
            <w:r w:rsidR="005E5704" w:rsidRPr="001E0E3B">
              <w:t> – Поле выбора</w:t>
            </w:r>
          </w:p>
        </w:tc>
      </w:tr>
    </w:tbl>
    <w:p w14:paraId="255A97DC" w14:textId="77777777" w:rsidR="005E5704" w:rsidRDefault="005E5704" w:rsidP="00FA3EAE">
      <w:pPr>
        <w:keepNext/>
        <w:keepLines/>
      </w:pPr>
    </w:p>
    <w:p w14:paraId="1F808C9E" w14:textId="77777777" w:rsidR="00670E17" w:rsidRDefault="00670E17" w:rsidP="00FA3EAE">
      <w:pPr>
        <w:keepNext/>
        <w:keepLines/>
      </w:pPr>
      <w:r>
        <w:t xml:space="preserve">Поле также </w:t>
      </w:r>
      <w:r w:rsidR="00CC68A6">
        <w:t xml:space="preserve">может </w:t>
      </w:r>
      <w:r>
        <w:t xml:space="preserve">содержать </w:t>
      </w:r>
      <w:r w:rsidR="00F138C7">
        <w:t xml:space="preserve">иконку </w:t>
      </w:r>
      <w:r w:rsidR="00AF0514" w:rsidRPr="002D6CF0">
        <w:rPr>
          <w:noProof/>
        </w:rPr>
        <w:drawing>
          <wp:inline distT="0" distB="0" distL="0" distR="0" wp14:anchorId="5498F6B1" wp14:editId="42BAC91A">
            <wp:extent cx="238125" cy="238125"/>
            <wp:effectExtent l="0" t="0" r="9525" b="9525"/>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xml:space="preserve"> – удалени</w:t>
      </w:r>
      <w:r w:rsidR="00CC68A6">
        <w:t>е</w:t>
      </w:r>
      <w:r>
        <w:t xml:space="preserve"> </w:t>
      </w:r>
      <w:r w:rsidR="00F138C7">
        <w:t>выбранного значения из поля</w:t>
      </w:r>
      <w:r>
        <w:t>.</w:t>
      </w:r>
      <w:r w:rsidR="000B3785">
        <w:t xml:space="preserve"> Для обязательных полей удаление выбранного значения не предусмотрено – в таком случае следует изменить выбранное значение на требуемое.</w:t>
      </w:r>
    </w:p>
    <w:p w14:paraId="219F5DFF" w14:textId="228E5AE0" w:rsidR="00670E17" w:rsidRDefault="00670E17" w:rsidP="00FA3EAE">
      <w:pPr>
        <w:pStyle w:val="afb"/>
        <w:keepNext/>
        <w:keepLines/>
        <w:ind w:left="851"/>
      </w:pPr>
      <w:r w:rsidRPr="005A31D9">
        <w:rPr>
          <w:rStyle w:val="afff5"/>
        </w:rPr>
        <w:t>Поле выбора значения</w:t>
      </w:r>
      <w:r>
        <w:t xml:space="preserve"> – </w:t>
      </w:r>
      <w:r w:rsidR="005A31D9">
        <w:t xml:space="preserve">выбор требуемого значения происходит за счет </w:t>
      </w:r>
      <w:r>
        <w:t>проставлени</w:t>
      </w:r>
      <w:r w:rsidR="005A31D9">
        <w:t>я галочки</w:t>
      </w:r>
      <w:r w:rsidR="00632DE0">
        <w:t xml:space="preserve"> (см. </w:t>
      </w:r>
      <w:r w:rsidR="00632DE0" w:rsidRPr="00977B8E">
        <w:rPr>
          <w:rStyle w:val="afff9"/>
          <w:bCs/>
        </w:rPr>
        <w:fldChar w:fldCharType="begin"/>
      </w:r>
      <w:r w:rsidR="00632DE0" w:rsidRPr="00977B8E">
        <w:rPr>
          <w:rStyle w:val="afff9"/>
          <w:bCs/>
        </w:rPr>
        <w:instrText xml:space="preserve"> REF _Ref407019456 \h </w:instrText>
      </w:r>
      <w:r w:rsidR="00556BA4" w:rsidRPr="00556BA4">
        <w:rPr>
          <w:rStyle w:val="afff9"/>
          <w:bCs/>
        </w:rPr>
        <w:instrText xml:space="preserve"> \* MERGEFORMAT </w:instrText>
      </w:r>
      <w:r w:rsidR="00632DE0" w:rsidRPr="00977B8E">
        <w:rPr>
          <w:rStyle w:val="afff9"/>
          <w:bCs/>
        </w:rPr>
      </w:r>
      <w:r w:rsidR="00632DE0" w:rsidRPr="00977B8E">
        <w:rPr>
          <w:rStyle w:val="afff9"/>
          <w:bCs/>
        </w:rPr>
        <w:fldChar w:fldCharType="separate"/>
      </w:r>
      <w:r w:rsidR="00550346" w:rsidRPr="00550346">
        <w:rPr>
          <w:rStyle w:val="afff9"/>
        </w:rPr>
        <w:t>Рисунок 3.18</w:t>
      </w:r>
      <w:r w:rsidR="00632DE0" w:rsidRPr="00977B8E">
        <w:rPr>
          <w:rStyle w:val="afff9"/>
          <w:bCs/>
        </w:rPr>
        <w:fldChar w:fldCharType="end"/>
      </w:r>
      <w:r w:rsidR="00632DE0">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5E5704" w:rsidRPr="003A2665" w14:paraId="443AE5AC" w14:textId="77777777" w:rsidTr="0024583B">
        <w:trPr>
          <w:jc w:val="center"/>
        </w:trPr>
        <w:tc>
          <w:tcPr>
            <w:tcW w:w="8505" w:type="dxa"/>
            <w:vAlign w:val="bottom"/>
          </w:tcPr>
          <w:p w14:paraId="79E5B5E2" w14:textId="77777777" w:rsidR="005E5704" w:rsidRPr="001E0E3B" w:rsidRDefault="00AF0514" w:rsidP="00FA3EAE">
            <w:pPr>
              <w:pStyle w:val="afff1"/>
              <w:keepLines/>
              <w:rPr>
                <w:sz w:val="22"/>
                <w:szCs w:val="18"/>
              </w:rPr>
            </w:pPr>
            <w:r w:rsidRPr="002413B0">
              <w:rPr>
                <w:noProof/>
              </w:rPr>
              <w:drawing>
                <wp:inline distT="0" distB="0" distL="0" distR="0" wp14:anchorId="0B3CC0B1" wp14:editId="6EE62756">
                  <wp:extent cx="5267325" cy="1952625"/>
                  <wp:effectExtent l="19050" t="19050" r="28575" b="28575"/>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w="6350" cmpd="sng">
                            <a:solidFill>
                              <a:srgbClr val="000000"/>
                            </a:solidFill>
                            <a:miter lim="800000"/>
                            <a:headEnd/>
                            <a:tailEnd/>
                          </a:ln>
                          <a:effectLst/>
                        </pic:spPr>
                      </pic:pic>
                    </a:graphicData>
                  </a:graphic>
                </wp:inline>
              </w:drawing>
            </w:r>
          </w:p>
          <w:p w14:paraId="7C7F8C6B" w14:textId="6532F9E4" w:rsidR="005E5704" w:rsidRPr="001E0E3B" w:rsidRDefault="00AF282D" w:rsidP="00FA3EAE">
            <w:pPr>
              <w:pStyle w:val="aff9"/>
              <w:keepNext/>
              <w:keepLines/>
            </w:pPr>
            <w:bookmarkStart w:id="150" w:name="_Ref407019456"/>
            <w:r>
              <w:rPr>
                <w:rStyle w:val="afff5"/>
              </w:rPr>
              <w:t>Рисунок</w:t>
            </w:r>
            <w:r w:rsidR="005E5704" w:rsidRPr="001E0E3B">
              <w:rPr>
                <w:rStyle w:val="afff5"/>
              </w:rPr>
              <w:t> </w:t>
            </w:r>
            <w:r w:rsidR="005E5704" w:rsidRPr="00622CF7">
              <w:rPr>
                <w:rStyle w:val="afff5"/>
              </w:rPr>
              <w:fldChar w:fldCharType="begin"/>
            </w:r>
            <w:r w:rsidR="005E5704" w:rsidRPr="00622CF7">
              <w:rPr>
                <w:rStyle w:val="afff5"/>
              </w:rPr>
              <w:instrText xml:space="preserve"> STYLEREF 1 \s </w:instrText>
            </w:r>
            <w:r w:rsidR="005E5704" w:rsidRPr="00622CF7">
              <w:rPr>
                <w:rStyle w:val="afff5"/>
              </w:rPr>
              <w:fldChar w:fldCharType="separate"/>
            </w:r>
            <w:r w:rsidR="00550346">
              <w:rPr>
                <w:rStyle w:val="afff5"/>
                <w:noProof/>
              </w:rPr>
              <w:t>3</w:t>
            </w:r>
            <w:r w:rsidR="005E5704" w:rsidRPr="00622CF7">
              <w:rPr>
                <w:rStyle w:val="afff5"/>
              </w:rPr>
              <w:fldChar w:fldCharType="end"/>
            </w:r>
            <w:r w:rsidR="005E5704" w:rsidRPr="00622CF7">
              <w:rPr>
                <w:rStyle w:val="afff5"/>
              </w:rPr>
              <w:t>.</w:t>
            </w:r>
            <w:r w:rsidR="005E5704" w:rsidRPr="00622CF7">
              <w:rPr>
                <w:rStyle w:val="afff5"/>
              </w:rPr>
              <w:fldChar w:fldCharType="begin"/>
            </w:r>
            <w:r w:rsidR="005E5704" w:rsidRPr="00622CF7">
              <w:rPr>
                <w:rStyle w:val="afff5"/>
              </w:rPr>
              <w:instrText xml:space="preserve"> SEQ Рис. \* ARABIC \s 1 </w:instrText>
            </w:r>
            <w:r w:rsidR="005E5704" w:rsidRPr="00622CF7">
              <w:rPr>
                <w:rStyle w:val="afff5"/>
              </w:rPr>
              <w:fldChar w:fldCharType="separate"/>
            </w:r>
            <w:r w:rsidR="00550346">
              <w:rPr>
                <w:rStyle w:val="afff5"/>
                <w:noProof/>
              </w:rPr>
              <w:t>18</w:t>
            </w:r>
            <w:r w:rsidR="005E5704" w:rsidRPr="00622CF7">
              <w:rPr>
                <w:rStyle w:val="afff5"/>
              </w:rPr>
              <w:fldChar w:fldCharType="end"/>
            </w:r>
            <w:bookmarkEnd w:id="150"/>
            <w:r w:rsidR="005E5704" w:rsidRPr="001E0E3B">
              <w:t> – Поле выбора значения</w:t>
            </w:r>
          </w:p>
        </w:tc>
      </w:tr>
    </w:tbl>
    <w:p w14:paraId="2289DA9E" w14:textId="77777777" w:rsidR="005E5704" w:rsidRDefault="005E5704" w:rsidP="00FA3EAE">
      <w:pPr>
        <w:keepNext/>
        <w:keepLines/>
      </w:pPr>
    </w:p>
    <w:p w14:paraId="1D949ECA" w14:textId="56332FC7" w:rsidR="005A31D9" w:rsidRDefault="005A31D9" w:rsidP="00FA3EAE">
      <w:pPr>
        <w:pStyle w:val="afb"/>
        <w:keepNext/>
        <w:keepLines/>
        <w:ind w:left="851"/>
      </w:pPr>
      <w:r w:rsidRPr="005A31D9">
        <w:rPr>
          <w:rStyle w:val="afff5"/>
        </w:rPr>
        <w:t xml:space="preserve">Поле </w:t>
      </w:r>
      <w:r w:rsidR="003E0C51">
        <w:rPr>
          <w:rStyle w:val="afff5"/>
        </w:rPr>
        <w:t>множественного строчного списка</w:t>
      </w:r>
      <w:r>
        <w:t xml:space="preserve"> – </w:t>
      </w:r>
      <w:r w:rsidRPr="003642CB">
        <w:t>содержит</w:t>
      </w:r>
      <w:r w:rsidR="003642CB">
        <w:t xml:space="preserve"> иконку </w:t>
      </w:r>
      <w:r w:rsidR="003642CB">
        <w:rPr>
          <w:rStyle w:val="afff5"/>
        </w:rPr>
        <w:t>Добави</w:t>
      </w:r>
      <w:r w:rsidR="003642CB" w:rsidRPr="00670E17">
        <w:rPr>
          <w:rStyle w:val="afff5"/>
        </w:rPr>
        <w:t>ть</w:t>
      </w:r>
      <w:r w:rsidR="003642CB">
        <w:t xml:space="preserve">, при клике по которой открывается строка ввода. После ввода строки необходимо нажать кнопку </w:t>
      </w:r>
      <w:r w:rsidR="003642CB" w:rsidRPr="003642CB">
        <w:rPr>
          <w:b/>
        </w:rPr>
        <w:t>Добавить</w:t>
      </w:r>
      <w:r w:rsidR="003642CB">
        <w:t xml:space="preserve"> (в случае отмены изменений – кнопку </w:t>
      </w:r>
      <w:r w:rsidR="003642CB" w:rsidRPr="003642CB">
        <w:rPr>
          <w:b/>
        </w:rPr>
        <w:t>Отменить</w:t>
      </w:r>
      <w:r w:rsidR="003642CB">
        <w:t>)</w:t>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E72D0D" w:rsidRPr="003A2665" w14:paraId="17D8EA38" w14:textId="77777777" w:rsidTr="0024583B">
        <w:trPr>
          <w:jc w:val="center"/>
        </w:trPr>
        <w:tc>
          <w:tcPr>
            <w:tcW w:w="8505" w:type="dxa"/>
            <w:vAlign w:val="bottom"/>
          </w:tcPr>
          <w:p w14:paraId="699C787B" w14:textId="77777777" w:rsidR="00E72D0D" w:rsidRPr="001E0E3B" w:rsidRDefault="00AF0514" w:rsidP="00FA3EAE">
            <w:pPr>
              <w:pStyle w:val="afff1"/>
              <w:keepLines/>
              <w:rPr>
                <w:sz w:val="22"/>
                <w:szCs w:val="18"/>
              </w:rPr>
            </w:pPr>
            <w:r w:rsidRPr="002413B0">
              <w:rPr>
                <w:noProof/>
              </w:rPr>
              <w:drawing>
                <wp:inline distT="0" distB="0" distL="0" distR="0" wp14:anchorId="34B8F85B" wp14:editId="4AA9A83B">
                  <wp:extent cx="1878330" cy="552450"/>
                  <wp:effectExtent l="19050" t="19050" r="26670" b="1905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878330" cy="552450"/>
                          </a:xfrm>
                          <a:prstGeom prst="rect">
                            <a:avLst/>
                          </a:prstGeom>
                          <a:noFill/>
                          <a:ln w="6350" cmpd="sng">
                            <a:solidFill>
                              <a:srgbClr val="000000"/>
                            </a:solidFill>
                            <a:miter lim="800000"/>
                            <a:headEnd/>
                            <a:tailEnd/>
                          </a:ln>
                          <a:effectLst/>
                        </pic:spPr>
                      </pic:pic>
                    </a:graphicData>
                  </a:graphic>
                </wp:inline>
              </w:drawing>
            </w:r>
          </w:p>
          <w:p w14:paraId="32C7035E" w14:textId="7D722BC3" w:rsidR="00E72D0D" w:rsidRPr="003642CB" w:rsidRDefault="00AF282D" w:rsidP="00FA3EAE">
            <w:pPr>
              <w:pStyle w:val="aff9"/>
              <w:keepNext/>
              <w:keepLines/>
            </w:pPr>
            <w:r>
              <w:rPr>
                <w:rStyle w:val="afff5"/>
              </w:rPr>
              <w:t>Рисунок</w:t>
            </w:r>
            <w:r w:rsidR="00E72D0D" w:rsidRPr="001E0E3B">
              <w:rPr>
                <w:rStyle w:val="afff5"/>
              </w:rPr>
              <w:t> </w:t>
            </w:r>
            <w:r w:rsidR="00E72D0D" w:rsidRPr="00622CF7">
              <w:rPr>
                <w:rStyle w:val="afff5"/>
              </w:rPr>
              <w:fldChar w:fldCharType="begin"/>
            </w:r>
            <w:r w:rsidR="00E72D0D" w:rsidRPr="00622CF7">
              <w:rPr>
                <w:rStyle w:val="afff5"/>
              </w:rPr>
              <w:instrText xml:space="preserve"> STYLEREF 1 \s </w:instrText>
            </w:r>
            <w:r w:rsidR="00E72D0D" w:rsidRPr="00622CF7">
              <w:rPr>
                <w:rStyle w:val="afff5"/>
              </w:rPr>
              <w:fldChar w:fldCharType="separate"/>
            </w:r>
            <w:r w:rsidR="00550346">
              <w:rPr>
                <w:rStyle w:val="afff5"/>
                <w:noProof/>
              </w:rPr>
              <w:t>3</w:t>
            </w:r>
            <w:r w:rsidR="00E72D0D" w:rsidRPr="00622CF7">
              <w:rPr>
                <w:rStyle w:val="afff5"/>
              </w:rPr>
              <w:fldChar w:fldCharType="end"/>
            </w:r>
            <w:r w:rsidR="00E72D0D" w:rsidRPr="00622CF7">
              <w:rPr>
                <w:rStyle w:val="afff5"/>
              </w:rPr>
              <w:t>.</w:t>
            </w:r>
            <w:r w:rsidR="00E72D0D" w:rsidRPr="00622CF7">
              <w:rPr>
                <w:rStyle w:val="afff5"/>
              </w:rPr>
              <w:fldChar w:fldCharType="begin"/>
            </w:r>
            <w:r w:rsidR="00E72D0D" w:rsidRPr="00622CF7">
              <w:rPr>
                <w:rStyle w:val="afff5"/>
              </w:rPr>
              <w:instrText xml:space="preserve"> SEQ Рис. \* ARABIC \s 1 </w:instrText>
            </w:r>
            <w:r w:rsidR="00E72D0D" w:rsidRPr="00622CF7">
              <w:rPr>
                <w:rStyle w:val="afff5"/>
              </w:rPr>
              <w:fldChar w:fldCharType="separate"/>
            </w:r>
            <w:r w:rsidR="00550346">
              <w:rPr>
                <w:rStyle w:val="afff5"/>
                <w:noProof/>
              </w:rPr>
              <w:t>19</w:t>
            </w:r>
            <w:r w:rsidR="00E72D0D" w:rsidRPr="00622CF7">
              <w:rPr>
                <w:rStyle w:val="afff5"/>
              </w:rPr>
              <w:fldChar w:fldCharType="end"/>
            </w:r>
            <w:r w:rsidR="00E72D0D" w:rsidRPr="001E0E3B">
              <w:t xml:space="preserve"> – Поле </w:t>
            </w:r>
            <w:r w:rsidR="003642CB" w:rsidRPr="003642CB">
              <w:t>множественного строчного списка</w:t>
            </w:r>
          </w:p>
        </w:tc>
      </w:tr>
    </w:tbl>
    <w:p w14:paraId="779E1B3D" w14:textId="77777777" w:rsidR="00E72D0D" w:rsidRDefault="00E72D0D" w:rsidP="00FA3EAE">
      <w:pPr>
        <w:keepNext/>
        <w:keepLines/>
      </w:pPr>
    </w:p>
    <w:p w14:paraId="0787FC82" w14:textId="31AC35B0" w:rsidR="004F10AD" w:rsidRDefault="004F10AD" w:rsidP="00FA3EAE">
      <w:pPr>
        <w:pStyle w:val="aff0"/>
        <w:keepNext/>
        <w:keepLines/>
      </w:pPr>
      <w:r>
        <w:t xml:space="preserve">Заполнение поля осуществляется за счет </w:t>
      </w:r>
      <w:r w:rsidR="00A779EB" w:rsidRPr="00A779EB">
        <w:rPr>
          <w:rStyle w:val="afff5"/>
          <w:b w:val="0"/>
        </w:rPr>
        <w:t>в</w:t>
      </w:r>
      <w:r w:rsidRPr="00A779EB">
        <w:rPr>
          <w:rStyle w:val="afff5"/>
          <w:b w:val="0"/>
        </w:rPr>
        <w:t>строенного редактора текста</w:t>
      </w:r>
      <w:r>
        <w:t xml:space="preserve"> (см. </w:t>
      </w:r>
      <w:r w:rsidR="003642CB">
        <w:rPr>
          <w:rStyle w:val="afff9"/>
        </w:rPr>
        <w:t>Рисунок 3.19</w:t>
      </w:r>
      <w:r>
        <w:t>).</w:t>
      </w:r>
    </w:p>
    <w:p w14:paraId="30A2A342" w14:textId="77777777" w:rsidR="003642CB" w:rsidRDefault="003642CB" w:rsidP="00FA3EAE">
      <w:pPr>
        <w:pStyle w:val="aff0"/>
        <w:keepNext/>
        <w:keepLines/>
      </w:pPr>
    </w:p>
    <w:p w14:paraId="5D8DAB60" w14:textId="4DBC8E21" w:rsidR="003E0C51" w:rsidRDefault="003E0C51" w:rsidP="00FA3EAE">
      <w:pPr>
        <w:pStyle w:val="afb"/>
        <w:keepNext/>
        <w:keepLines/>
        <w:ind w:left="851"/>
      </w:pPr>
      <w:r w:rsidRPr="005A31D9">
        <w:rPr>
          <w:rStyle w:val="afff5"/>
        </w:rPr>
        <w:t>Поле html-редактора</w:t>
      </w:r>
      <w:r>
        <w:t xml:space="preserve"> – содержит </w:t>
      </w:r>
      <w:r w:rsidRPr="00835D9E">
        <w:fldChar w:fldCharType="begin"/>
      </w:r>
      <w:r w:rsidRPr="00835D9E">
        <w:instrText xml:space="preserve"> REF _Ref24210853 \h  \*mergeformat </w:instrText>
      </w:r>
      <w:r w:rsidRPr="00835D9E">
        <w:fldChar w:fldCharType="separate"/>
      </w:r>
      <w:r w:rsidR="00550346" w:rsidRPr="00550346">
        <w:rPr>
          <w:rStyle w:val="afff9"/>
        </w:rPr>
        <w:t>Встроенный редактор текста</w:t>
      </w:r>
      <w:r w:rsidRPr="00835D9E">
        <w:fldChar w:fldCharType="end"/>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3E0C51" w:rsidRPr="003A2665" w14:paraId="197E2139" w14:textId="77777777" w:rsidTr="0065076F">
        <w:trPr>
          <w:jc w:val="center"/>
        </w:trPr>
        <w:tc>
          <w:tcPr>
            <w:tcW w:w="8505" w:type="dxa"/>
            <w:vAlign w:val="bottom"/>
          </w:tcPr>
          <w:p w14:paraId="1EF464DC" w14:textId="77777777" w:rsidR="003E0C51" w:rsidRPr="001E0E3B" w:rsidRDefault="003E0C51" w:rsidP="00FA3EAE">
            <w:pPr>
              <w:pStyle w:val="afff1"/>
              <w:keepLines/>
              <w:rPr>
                <w:sz w:val="22"/>
                <w:szCs w:val="18"/>
              </w:rPr>
            </w:pPr>
            <w:r w:rsidRPr="002413B0">
              <w:rPr>
                <w:noProof/>
              </w:rPr>
              <w:drawing>
                <wp:inline distT="0" distB="0" distL="0" distR="0" wp14:anchorId="470D2402" wp14:editId="5E2B3FF5">
                  <wp:extent cx="5343525" cy="552450"/>
                  <wp:effectExtent l="19050" t="19050" r="28575" b="19050"/>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43525" cy="552450"/>
                          </a:xfrm>
                          <a:prstGeom prst="rect">
                            <a:avLst/>
                          </a:prstGeom>
                          <a:noFill/>
                          <a:ln w="6350" cmpd="sng">
                            <a:solidFill>
                              <a:srgbClr val="000000"/>
                            </a:solidFill>
                            <a:miter lim="800000"/>
                            <a:headEnd/>
                            <a:tailEnd/>
                          </a:ln>
                          <a:effectLst/>
                        </pic:spPr>
                      </pic:pic>
                    </a:graphicData>
                  </a:graphic>
                </wp:inline>
              </w:drawing>
            </w:r>
          </w:p>
          <w:p w14:paraId="20CDFD60" w14:textId="361AFB3E" w:rsidR="003E0C51" w:rsidRPr="001E0E3B" w:rsidRDefault="003E0C51" w:rsidP="00FA3EAE">
            <w:pPr>
              <w:pStyle w:val="aff9"/>
              <w:keepNext/>
              <w:keepLines/>
            </w:pPr>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3</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20</w:t>
            </w:r>
            <w:r w:rsidRPr="00622CF7">
              <w:rPr>
                <w:rStyle w:val="afff5"/>
              </w:rPr>
              <w:fldChar w:fldCharType="end"/>
            </w:r>
            <w:r w:rsidRPr="001E0E3B">
              <w:t xml:space="preserve"> – Поле </w:t>
            </w:r>
            <w:r>
              <w:rPr>
                <w:lang w:val="en-US"/>
              </w:rPr>
              <w:t>html</w:t>
            </w:r>
            <w:r w:rsidRPr="001E0E3B">
              <w:t>-редактора</w:t>
            </w:r>
          </w:p>
        </w:tc>
      </w:tr>
    </w:tbl>
    <w:p w14:paraId="16CD36EA" w14:textId="77777777" w:rsidR="003E0C51" w:rsidRDefault="003E0C51" w:rsidP="00FA3EAE">
      <w:pPr>
        <w:keepNext/>
        <w:keepLines/>
      </w:pPr>
    </w:p>
    <w:p w14:paraId="59C0731E" w14:textId="003508D1" w:rsidR="003E0C51" w:rsidRDefault="003E0C51" w:rsidP="00FA3EAE">
      <w:pPr>
        <w:pStyle w:val="aff0"/>
        <w:keepNext/>
        <w:keepLines/>
      </w:pPr>
      <w:r>
        <w:t xml:space="preserve">Заполнение поля осуществляется за счет </w:t>
      </w:r>
      <w:r w:rsidRPr="00A779EB">
        <w:rPr>
          <w:rStyle w:val="afff5"/>
          <w:b w:val="0"/>
        </w:rPr>
        <w:t>встроенного редактора текста</w:t>
      </w:r>
      <w:r>
        <w:t xml:space="preserve"> (см. </w:t>
      </w:r>
      <w:r>
        <w:rPr>
          <w:rStyle w:val="afff9"/>
        </w:rPr>
        <w:fldChar w:fldCharType="begin"/>
      </w:r>
      <w:r>
        <w:rPr>
          <w:rStyle w:val="afff9"/>
        </w:rPr>
        <w:instrText xml:space="preserve"> REF BM10_RIS__3_8_1 \h  \*mergeformat </w:instrText>
      </w:r>
      <w:r>
        <w:rPr>
          <w:rStyle w:val="afff9"/>
        </w:rPr>
      </w:r>
      <w:r>
        <w:rPr>
          <w:rStyle w:val="afff9"/>
        </w:rPr>
        <w:fldChar w:fldCharType="separate"/>
      </w:r>
      <w:r w:rsidR="00550346" w:rsidRPr="00550346">
        <w:rPr>
          <w:rStyle w:val="afff9"/>
        </w:rPr>
        <w:t>Рисунок 3.21</w:t>
      </w:r>
      <w:r>
        <w:rPr>
          <w:rStyle w:val="afff9"/>
        </w:rPr>
        <w:fldChar w:fldCharType="end"/>
      </w:r>
      <w:r>
        <w:t>).</w:t>
      </w:r>
    </w:p>
    <w:p w14:paraId="221FEEF0" w14:textId="77777777" w:rsidR="000B2DF1" w:rsidRDefault="000B2DF1" w:rsidP="00FA3EAE">
      <w:pPr>
        <w:pStyle w:val="aff0"/>
        <w:keepNext/>
        <w:keepLines/>
      </w:pPr>
    </w:p>
    <w:p w14:paraId="06EEB8C2" w14:textId="77777777" w:rsidR="00E22A56" w:rsidRPr="00C32D89" w:rsidRDefault="0039089F" w:rsidP="00FA3EAE">
      <w:pPr>
        <w:pStyle w:val="30"/>
      </w:pPr>
      <w:bookmarkStart w:id="151" w:name="_Встроенный_редактор_текста"/>
      <w:bookmarkStart w:id="152" w:name="_Ref24210853"/>
      <w:bookmarkStart w:id="153" w:name="_Toc245533117"/>
      <w:bookmarkStart w:id="154" w:name="_Toc389471215"/>
      <w:bookmarkStart w:id="155" w:name="_Toc525226402"/>
      <w:bookmarkEnd w:id="151"/>
      <w:r w:rsidRPr="00C32D89">
        <w:t>Встроенный редактор текста</w:t>
      </w:r>
      <w:bookmarkStart w:id="156" w:name="_HTML_VSTROENNYY_REDAKTOR_TEKSTA"/>
      <w:bookmarkEnd w:id="152"/>
      <w:bookmarkEnd w:id="153"/>
      <w:bookmarkEnd w:id="154"/>
      <w:bookmarkEnd w:id="156"/>
      <w:bookmarkEnd w:id="155"/>
    </w:p>
    <w:p w14:paraId="0F32A06E" w14:textId="77777777" w:rsidR="0039089F" w:rsidRPr="00383133" w:rsidRDefault="0039089F" w:rsidP="00FA3EAE">
      <w:pPr>
        <w:keepNext/>
        <w:keepLines/>
      </w:pPr>
      <w:r>
        <w:t xml:space="preserve">В процессе добавления или редактирования услуг </w:t>
      </w:r>
      <w:r w:rsidR="00B16D8D">
        <w:t xml:space="preserve">или функций </w:t>
      </w:r>
      <w:r>
        <w:t xml:space="preserve">часто используется </w:t>
      </w:r>
      <w:r w:rsidR="00A779EB" w:rsidRPr="00A779EB">
        <w:rPr>
          <w:rStyle w:val="afff5"/>
          <w:b w:val="0"/>
        </w:rPr>
        <w:t>в</w:t>
      </w:r>
      <w:r w:rsidRPr="00A779EB">
        <w:rPr>
          <w:rStyle w:val="afff5"/>
          <w:b w:val="0"/>
        </w:rPr>
        <w:t>строенный редактор текста</w:t>
      </w:r>
      <w:r>
        <w:t>.</w:t>
      </w:r>
    </w:p>
    <w:p w14:paraId="2441470C" w14:textId="0B6FEB9F" w:rsidR="0039089F" w:rsidRDefault="0039089F" w:rsidP="00FA3EAE">
      <w:pPr>
        <w:keepNext/>
        <w:keepLines/>
      </w:pPr>
      <w:r>
        <w:t xml:space="preserve">Внешний вид </w:t>
      </w:r>
      <w:r w:rsidR="00A779EB" w:rsidRPr="00A779EB">
        <w:rPr>
          <w:rStyle w:val="afff5"/>
          <w:b w:val="0"/>
        </w:rPr>
        <w:t>в</w:t>
      </w:r>
      <w:r w:rsidRPr="00A779EB">
        <w:rPr>
          <w:rStyle w:val="afff5"/>
          <w:b w:val="0"/>
        </w:rPr>
        <w:t>строенного редактора текста</w:t>
      </w:r>
      <w:r>
        <w:t xml:space="preserve"> представлен на</w:t>
      </w:r>
      <w:r w:rsidR="00B67943">
        <w:t xml:space="preserve"> рисунке ниже (см. </w:t>
      </w:r>
      <w:r w:rsidR="00E72D0D">
        <w:fldChar w:fldCharType="begin"/>
      </w:r>
      <w:r w:rsidR="00E72D0D">
        <w:instrText xml:space="preserve"> REF BM10_RIS__3_8_1 \h  \*mergeformat </w:instrText>
      </w:r>
      <w:r w:rsidR="00E72D0D">
        <w:fldChar w:fldCharType="separate"/>
      </w:r>
      <w:r w:rsidR="00550346" w:rsidRPr="00550346">
        <w:rPr>
          <w:rStyle w:val="afff9"/>
        </w:rPr>
        <w:t>Рисунок 3.21</w:t>
      </w:r>
      <w:r w:rsidR="00E72D0D">
        <w:fldChar w:fldCharType="end"/>
      </w:r>
      <w:r w:rsidR="00B67943">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B92DCB" w14:paraId="59703227" w14:textId="77777777" w:rsidTr="0024583B">
        <w:trPr>
          <w:jc w:val="center"/>
        </w:trPr>
        <w:tc>
          <w:tcPr>
            <w:tcW w:w="9639" w:type="dxa"/>
            <w:vAlign w:val="bottom"/>
          </w:tcPr>
          <w:p w14:paraId="774F5BD7" w14:textId="77777777" w:rsidR="00B92DCB" w:rsidRDefault="00AF0514" w:rsidP="00FA3EAE">
            <w:pPr>
              <w:pStyle w:val="aff9"/>
              <w:keepNext/>
              <w:keepLines/>
              <w:rPr>
                <w:rStyle w:val="afff5"/>
                <w:highlight w:val="yellow"/>
                <w:lang w:val="en-US"/>
              </w:rPr>
            </w:pPr>
            <w:r w:rsidRPr="003837A3">
              <w:rPr>
                <w:noProof/>
              </w:rPr>
              <w:lastRenderedPageBreak/>
              <w:drawing>
                <wp:inline distT="0" distB="0" distL="0" distR="0" wp14:anchorId="371C7B6C" wp14:editId="375A6F85">
                  <wp:extent cx="5876925" cy="3590925"/>
                  <wp:effectExtent l="19050" t="19050" r="28575" b="28575"/>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6925" cy="3590925"/>
                          </a:xfrm>
                          <a:prstGeom prst="rect">
                            <a:avLst/>
                          </a:prstGeom>
                          <a:noFill/>
                          <a:ln w="6350" cmpd="sng">
                            <a:solidFill>
                              <a:srgbClr val="000000"/>
                            </a:solidFill>
                            <a:miter lim="800000"/>
                            <a:headEnd/>
                            <a:tailEnd/>
                          </a:ln>
                          <a:effectLst/>
                        </pic:spPr>
                      </pic:pic>
                    </a:graphicData>
                  </a:graphic>
                </wp:inline>
              </w:drawing>
            </w:r>
          </w:p>
          <w:p w14:paraId="3A83480F" w14:textId="6C32D145" w:rsidR="00B92DCB" w:rsidRPr="001E0E3B" w:rsidRDefault="00AF282D" w:rsidP="00FA3EAE">
            <w:pPr>
              <w:pStyle w:val="aff9"/>
              <w:keepNext/>
              <w:keepLines/>
            </w:pPr>
            <w:bookmarkStart w:id="157" w:name="BM10_RIS__3_8_1"/>
            <w:r>
              <w:rPr>
                <w:rStyle w:val="afff5"/>
              </w:rPr>
              <w:t>Рисунок</w:t>
            </w:r>
            <w:r w:rsidR="00B92DCB" w:rsidRPr="001E0E3B">
              <w:rPr>
                <w:rStyle w:val="afff5"/>
              </w:rPr>
              <w:t> </w:t>
            </w:r>
            <w:r w:rsidR="00B92DCB" w:rsidRPr="001E0E3B">
              <w:rPr>
                <w:rStyle w:val="afff5"/>
              </w:rPr>
              <w:fldChar w:fldCharType="begin"/>
            </w:r>
            <w:r w:rsidR="00B92DCB" w:rsidRPr="00622CF7">
              <w:rPr>
                <w:rStyle w:val="afff5"/>
              </w:rPr>
              <w:instrText xml:space="preserve"> STYLEREF 1 \s </w:instrText>
            </w:r>
            <w:r w:rsidR="00B92DCB" w:rsidRPr="001E0E3B">
              <w:rPr>
                <w:rStyle w:val="afff5"/>
              </w:rPr>
              <w:fldChar w:fldCharType="separate"/>
            </w:r>
            <w:r w:rsidR="00550346">
              <w:rPr>
                <w:rStyle w:val="afff5"/>
                <w:noProof/>
              </w:rPr>
              <w:t>3</w:t>
            </w:r>
            <w:r w:rsidR="00B92DCB" w:rsidRPr="001E0E3B">
              <w:rPr>
                <w:rStyle w:val="afff5"/>
              </w:rPr>
              <w:fldChar w:fldCharType="end"/>
            </w:r>
            <w:r w:rsidR="00B92DCB" w:rsidRPr="001E0E3B">
              <w:rPr>
                <w:rStyle w:val="afff5"/>
              </w:rPr>
              <w:t>.</w:t>
            </w:r>
            <w:r w:rsidR="00B92DCB" w:rsidRPr="00622CF7">
              <w:rPr>
                <w:rStyle w:val="afff5"/>
              </w:rPr>
              <w:fldChar w:fldCharType="begin"/>
            </w:r>
            <w:r w:rsidR="00B92DCB" w:rsidRPr="00622CF7">
              <w:rPr>
                <w:rStyle w:val="afff5"/>
              </w:rPr>
              <w:instrText xml:space="preserve"> SEQ Рис. \* ARABIC \s 1 </w:instrText>
            </w:r>
            <w:r w:rsidR="00B92DCB" w:rsidRPr="00622CF7">
              <w:rPr>
                <w:rStyle w:val="afff5"/>
              </w:rPr>
              <w:fldChar w:fldCharType="separate"/>
            </w:r>
            <w:r w:rsidR="00550346">
              <w:rPr>
                <w:rStyle w:val="afff5"/>
                <w:noProof/>
              </w:rPr>
              <w:t>21</w:t>
            </w:r>
            <w:r w:rsidR="00B92DCB" w:rsidRPr="00622CF7">
              <w:rPr>
                <w:rStyle w:val="afff5"/>
              </w:rPr>
              <w:fldChar w:fldCharType="end"/>
            </w:r>
            <w:bookmarkEnd w:id="157"/>
            <w:r w:rsidR="00B92DCB" w:rsidRPr="001E0E3B">
              <w:t xml:space="preserve"> – </w:t>
            </w:r>
            <w:r w:rsidR="0049040D">
              <w:t>Встроенный редактор текста</w:t>
            </w:r>
          </w:p>
        </w:tc>
      </w:tr>
    </w:tbl>
    <w:p w14:paraId="4040DFAE" w14:textId="77777777" w:rsidR="00B92DCB" w:rsidRDefault="00B92DCB" w:rsidP="00FA3EAE">
      <w:pPr>
        <w:keepNext/>
        <w:keepLines/>
      </w:pPr>
    </w:p>
    <w:p w14:paraId="13D1E411" w14:textId="77777777" w:rsidR="005D0B16" w:rsidRDefault="005D0B16" w:rsidP="00FA3EAE">
      <w:pPr>
        <w:keepNext/>
        <w:keepLines/>
      </w:pPr>
      <w:r>
        <w:t xml:space="preserve">В </w:t>
      </w:r>
      <w:r w:rsidR="00A779EB">
        <w:t xml:space="preserve">верхней части </w:t>
      </w:r>
      <w:r>
        <w:t>пол</w:t>
      </w:r>
      <w:r w:rsidR="00A779EB">
        <w:t>я</w:t>
      </w:r>
      <w:r>
        <w:t xml:space="preserve"> расположены </w:t>
      </w:r>
      <w:r w:rsidR="0075045F">
        <w:t>атрибуты</w:t>
      </w:r>
      <w:r>
        <w:t xml:space="preserve"> встроенного редактора:</w:t>
      </w:r>
    </w:p>
    <w:p w14:paraId="76270915" w14:textId="1234BF4F" w:rsidR="005C5355" w:rsidRDefault="00AF0514" w:rsidP="00FA3EAE">
      <w:pPr>
        <w:pStyle w:val="afd"/>
        <w:keepNext/>
        <w:keepLines/>
        <w:rPr>
          <w:noProof/>
        </w:rPr>
      </w:pPr>
      <w:r w:rsidRPr="005C5355">
        <w:rPr>
          <w:noProof/>
        </w:rPr>
        <w:drawing>
          <wp:inline distT="0" distB="0" distL="0" distR="0" wp14:anchorId="5AB7B932" wp14:editId="5C7EA91D">
            <wp:extent cx="209550" cy="200025"/>
            <wp:effectExtent l="19050" t="19050" r="19050" b="28575"/>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w="6350" cmpd="sng">
                      <a:solidFill>
                        <a:srgbClr val="000000"/>
                      </a:solidFill>
                      <a:miter lim="800000"/>
                      <a:headEnd/>
                      <a:tailEnd/>
                    </a:ln>
                    <a:effectLst/>
                  </pic:spPr>
                </pic:pic>
              </a:graphicData>
            </a:graphic>
          </wp:inline>
        </w:drawing>
      </w:r>
      <w:r w:rsidR="005C5355">
        <w:rPr>
          <w:noProof/>
        </w:rPr>
        <w:t xml:space="preserve"> - применени</w:t>
      </w:r>
      <w:r w:rsidR="00966B78">
        <w:rPr>
          <w:noProof/>
        </w:rPr>
        <w:t>е</w:t>
      </w:r>
      <w:r w:rsidR="00B431BA">
        <w:rPr>
          <w:noProof/>
        </w:rPr>
        <w:t xml:space="preserve"> режима редактирования разметки текста</w:t>
      </w:r>
      <w:r w:rsidR="005C5355">
        <w:rPr>
          <w:noProof/>
        </w:rPr>
        <w:t>.</w:t>
      </w:r>
      <w:r w:rsidR="00B431BA">
        <w:rPr>
          <w:noProof/>
        </w:rPr>
        <w:t xml:space="preserve"> Повторный клик возвращает текст в режим отображения отформатированного текста.</w:t>
      </w:r>
    </w:p>
    <w:p w14:paraId="52947193" w14:textId="77777777" w:rsidR="0075045F" w:rsidRDefault="00AF0514" w:rsidP="00FA3EAE">
      <w:pPr>
        <w:pStyle w:val="afd"/>
        <w:keepNext/>
        <w:keepLines/>
        <w:rPr>
          <w:noProof/>
        </w:rPr>
      </w:pPr>
      <w:r w:rsidRPr="0075045F">
        <w:rPr>
          <w:noProof/>
        </w:rPr>
        <w:drawing>
          <wp:inline distT="0" distB="0" distL="0" distR="0" wp14:anchorId="5548A0A2" wp14:editId="41819D7E">
            <wp:extent cx="1257300" cy="257175"/>
            <wp:effectExtent l="19050" t="19050" r="19050" b="28575"/>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w="6350" cmpd="sng">
                      <a:solidFill>
                        <a:srgbClr val="000000"/>
                      </a:solidFill>
                      <a:miter lim="800000"/>
                      <a:headEnd/>
                      <a:tailEnd/>
                    </a:ln>
                    <a:effectLst/>
                  </pic:spPr>
                </pic:pic>
              </a:graphicData>
            </a:graphic>
          </wp:inline>
        </w:drawing>
      </w:r>
      <w:r w:rsidR="0075045F">
        <w:rPr>
          <w:noProof/>
        </w:rPr>
        <w:t xml:space="preserve"> - изменени</w:t>
      </w:r>
      <w:r w:rsidR="00966B78">
        <w:rPr>
          <w:noProof/>
        </w:rPr>
        <w:t>е</w:t>
      </w:r>
      <w:r w:rsidR="0075045F">
        <w:rPr>
          <w:noProof/>
        </w:rPr>
        <w:t xml:space="preserve"> </w:t>
      </w:r>
      <w:r w:rsidR="00E42EE7">
        <w:rPr>
          <w:noProof/>
        </w:rPr>
        <w:t xml:space="preserve">типа </w:t>
      </w:r>
      <w:r w:rsidR="0075045F">
        <w:rPr>
          <w:noProof/>
        </w:rPr>
        <w:t>шрифта текста.</w:t>
      </w:r>
    </w:p>
    <w:p w14:paraId="23D5F37D" w14:textId="77777777" w:rsidR="0075045F" w:rsidRDefault="00AF0514" w:rsidP="00FA3EAE">
      <w:pPr>
        <w:pStyle w:val="afd"/>
        <w:keepNext/>
        <w:keepLines/>
        <w:rPr>
          <w:noProof/>
        </w:rPr>
      </w:pPr>
      <w:r w:rsidRPr="0075045F">
        <w:rPr>
          <w:noProof/>
        </w:rPr>
        <w:drawing>
          <wp:inline distT="0" distB="0" distL="0" distR="0" wp14:anchorId="5E474F26" wp14:editId="4767F6F2">
            <wp:extent cx="209550" cy="200025"/>
            <wp:effectExtent l="19050" t="19050" r="19050" b="28575"/>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w="6350" cmpd="sng">
                      <a:solidFill>
                        <a:srgbClr val="000000"/>
                      </a:solidFill>
                      <a:miter lim="800000"/>
                      <a:headEnd/>
                      <a:tailEnd/>
                    </a:ln>
                    <a:effectLst/>
                  </pic:spPr>
                </pic:pic>
              </a:graphicData>
            </a:graphic>
          </wp:inline>
        </w:drawing>
      </w:r>
      <w:r w:rsidR="0075045F">
        <w:rPr>
          <w:noProof/>
        </w:rPr>
        <w:t xml:space="preserve"> - увеличени</w:t>
      </w:r>
      <w:r w:rsidR="00966B78">
        <w:rPr>
          <w:noProof/>
        </w:rPr>
        <w:t>е</w:t>
      </w:r>
      <w:r w:rsidR="0075045F">
        <w:rPr>
          <w:noProof/>
        </w:rPr>
        <w:t xml:space="preserve"> размера шрифта.</w:t>
      </w:r>
    </w:p>
    <w:p w14:paraId="61EAC924" w14:textId="77777777" w:rsidR="0075045F" w:rsidRDefault="00AF0514" w:rsidP="00FA3EAE">
      <w:pPr>
        <w:pStyle w:val="afd"/>
        <w:keepNext/>
        <w:keepLines/>
        <w:rPr>
          <w:noProof/>
        </w:rPr>
      </w:pPr>
      <w:r w:rsidRPr="0075045F">
        <w:rPr>
          <w:noProof/>
        </w:rPr>
        <w:drawing>
          <wp:inline distT="0" distB="0" distL="0" distR="0" wp14:anchorId="70B45F03" wp14:editId="01009F32">
            <wp:extent cx="209550" cy="209550"/>
            <wp:effectExtent l="19050" t="19050" r="19050" b="1905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75045F">
        <w:rPr>
          <w:noProof/>
        </w:rPr>
        <w:t xml:space="preserve"> - уменьшени</w:t>
      </w:r>
      <w:r w:rsidR="00966B78">
        <w:rPr>
          <w:noProof/>
        </w:rPr>
        <w:t>е</w:t>
      </w:r>
      <w:r w:rsidR="0075045F">
        <w:rPr>
          <w:noProof/>
        </w:rPr>
        <w:t xml:space="preserve"> размера шрифта.</w:t>
      </w:r>
    </w:p>
    <w:p w14:paraId="073355E7" w14:textId="77777777" w:rsidR="00966B78" w:rsidRDefault="00AF0514" w:rsidP="00FA3EAE">
      <w:pPr>
        <w:pStyle w:val="afd"/>
        <w:keepNext/>
        <w:keepLines/>
        <w:rPr>
          <w:noProof/>
        </w:rPr>
      </w:pPr>
      <w:r w:rsidRPr="00966B78">
        <w:rPr>
          <w:noProof/>
        </w:rPr>
        <w:drawing>
          <wp:inline distT="0" distB="0" distL="0" distR="0" wp14:anchorId="52ADD9BE" wp14:editId="6148B681">
            <wp:extent cx="209550" cy="209550"/>
            <wp:effectExtent l="19050" t="19050" r="19050" b="1905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966B78">
        <w:rPr>
          <w:noProof/>
        </w:rPr>
        <w:t xml:space="preserve"> - выделение отмеченого текста жирным.</w:t>
      </w:r>
    </w:p>
    <w:p w14:paraId="57734101" w14:textId="77777777" w:rsidR="00966B78" w:rsidRDefault="00AF0514" w:rsidP="00FA3EAE">
      <w:pPr>
        <w:pStyle w:val="afd"/>
        <w:keepNext/>
        <w:keepLines/>
        <w:rPr>
          <w:noProof/>
        </w:rPr>
      </w:pPr>
      <w:r w:rsidRPr="00966B78">
        <w:rPr>
          <w:noProof/>
        </w:rPr>
        <w:drawing>
          <wp:inline distT="0" distB="0" distL="0" distR="0" wp14:anchorId="72873E57" wp14:editId="0F3D138B">
            <wp:extent cx="209550" cy="209550"/>
            <wp:effectExtent l="19050" t="19050" r="19050" b="1905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966B78">
        <w:rPr>
          <w:noProof/>
        </w:rPr>
        <w:t xml:space="preserve"> - </w:t>
      </w:r>
      <w:r w:rsidR="005366E9">
        <w:rPr>
          <w:noProof/>
        </w:rPr>
        <w:t>выделение отмеченного текста курсивом.</w:t>
      </w:r>
    </w:p>
    <w:p w14:paraId="7B91A524" w14:textId="77777777" w:rsidR="005366E9" w:rsidRDefault="00AF0514" w:rsidP="00FA3EAE">
      <w:pPr>
        <w:pStyle w:val="afd"/>
        <w:keepNext/>
        <w:keepLines/>
        <w:rPr>
          <w:noProof/>
        </w:rPr>
      </w:pPr>
      <w:r w:rsidRPr="005366E9">
        <w:rPr>
          <w:noProof/>
        </w:rPr>
        <w:drawing>
          <wp:inline distT="0" distB="0" distL="0" distR="0" wp14:anchorId="496F7429" wp14:editId="0B3C095B">
            <wp:extent cx="209550" cy="209550"/>
            <wp:effectExtent l="19050" t="19050" r="19050" b="1905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5366E9">
        <w:rPr>
          <w:noProof/>
        </w:rPr>
        <w:t xml:space="preserve"> - подчеркивание отмеченного текста.</w:t>
      </w:r>
    </w:p>
    <w:p w14:paraId="1D7957DB" w14:textId="77777777" w:rsidR="005366E9" w:rsidRDefault="00AF0514" w:rsidP="00FA3EAE">
      <w:pPr>
        <w:pStyle w:val="afd"/>
        <w:keepNext/>
        <w:keepLines/>
        <w:rPr>
          <w:noProof/>
        </w:rPr>
      </w:pPr>
      <w:r w:rsidRPr="005366E9">
        <w:rPr>
          <w:noProof/>
        </w:rPr>
        <w:drawing>
          <wp:inline distT="0" distB="0" distL="0" distR="0" wp14:anchorId="53C819BE" wp14:editId="49998A98">
            <wp:extent cx="209550" cy="209550"/>
            <wp:effectExtent l="19050" t="19050" r="19050" b="1905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5366E9">
        <w:rPr>
          <w:noProof/>
        </w:rPr>
        <w:t xml:space="preserve"> - выравнивание текста по левому краю.</w:t>
      </w:r>
    </w:p>
    <w:p w14:paraId="532C371D" w14:textId="77777777" w:rsidR="005366E9" w:rsidRDefault="00AF0514" w:rsidP="00FA3EAE">
      <w:pPr>
        <w:pStyle w:val="afd"/>
        <w:keepNext/>
        <w:keepLines/>
        <w:rPr>
          <w:noProof/>
        </w:rPr>
      </w:pPr>
      <w:r w:rsidRPr="005366E9">
        <w:rPr>
          <w:noProof/>
        </w:rPr>
        <w:drawing>
          <wp:inline distT="0" distB="0" distL="0" distR="0" wp14:anchorId="3E90677D" wp14:editId="3662EFB1">
            <wp:extent cx="209550" cy="200025"/>
            <wp:effectExtent l="19050" t="19050" r="19050" b="28575"/>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w="6350" cmpd="sng">
                      <a:solidFill>
                        <a:srgbClr val="000000"/>
                      </a:solidFill>
                      <a:miter lim="800000"/>
                      <a:headEnd/>
                      <a:tailEnd/>
                    </a:ln>
                    <a:effectLst/>
                  </pic:spPr>
                </pic:pic>
              </a:graphicData>
            </a:graphic>
          </wp:inline>
        </w:drawing>
      </w:r>
      <w:r w:rsidR="005366E9">
        <w:rPr>
          <w:noProof/>
        </w:rPr>
        <w:t xml:space="preserve"> - выравнивание текста по центру.</w:t>
      </w:r>
    </w:p>
    <w:p w14:paraId="624B231B" w14:textId="77777777" w:rsidR="005366E9" w:rsidRDefault="00AF0514" w:rsidP="00FA3EAE">
      <w:pPr>
        <w:pStyle w:val="afd"/>
        <w:keepNext/>
        <w:keepLines/>
        <w:rPr>
          <w:noProof/>
        </w:rPr>
      </w:pPr>
      <w:r w:rsidRPr="005366E9">
        <w:rPr>
          <w:noProof/>
        </w:rPr>
        <w:drawing>
          <wp:inline distT="0" distB="0" distL="0" distR="0" wp14:anchorId="44DEFB9B" wp14:editId="08F1B90E">
            <wp:extent cx="209550" cy="209550"/>
            <wp:effectExtent l="19050" t="19050" r="19050" b="1905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5366E9">
        <w:rPr>
          <w:noProof/>
        </w:rPr>
        <w:t xml:space="preserve"> - выравнивание текста по правому краю.</w:t>
      </w:r>
    </w:p>
    <w:p w14:paraId="778EBF43" w14:textId="77777777" w:rsidR="005366E9" w:rsidRDefault="00AF0514" w:rsidP="00FA3EAE">
      <w:pPr>
        <w:pStyle w:val="afd"/>
        <w:keepNext/>
        <w:keepLines/>
        <w:rPr>
          <w:noProof/>
        </w:rPr>
      </w:pPr>
      <w:r w:rsidRPr="005366E9">
        <w:rPr>
          <w:noProof/>
        </w:rPr>
        <w:drawing>
          <wp:inline distT="0" distB="0" distL="0" distR="0" wp14:anchorId="396730F1" wp14:editId="159FCD6B">
            <wp:extent cx="209550" cy="209550"/>
            <wp:effectExtent l="19050" t="19050" r="19050" b="1905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5366E9">
        <w:rPr>
          <w:noProof/>
        </w:rPr>
        <w:t xml:space="preserve"> - формирование нумерованного списка.</w:t>
      </w:r>
    </w:p>
    <w:p w14:paraId="3A4C623B" w14:textId="77777777" w:rsidR="005366E9" w:rsidRDefault="00AF0514" w:rsidP="00FA3EAE">
      <w:pPr>
        <w:pStyle w:val="afd"/>
        <w:keepNext/>
        <w:keepLines/>
        <w:rPr>
          <w:noProof/>
        </w:rPr>
      </w:pPr>
      <w:r w:rsidRPr="005366E9">
        <w:rPr>
          <w:noProof/>
        </w:rPr>
        <w:lastRenderedPageBreak/>
        <w:drawing>
          <wp:inline distT="0" distB="0" distL="0" distR="0" wp14:anchorId="46CD59E7" wp14:editId="02F4D4A9">
            <wp:extent cx="209550" cy="209550"/>
            <wp:effectExtent l="19050" t="19050" r="19050" b="1905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5366E9">
        <w:rPr>
          <w:noProof/>
        </w:rPr>
        <w:t xml:space="preserve"> - формирование маркированного списка.</w:t>
      </w:r>
    </w:p>
    <w:p w14:paraId="1F6132B3" w14:textId="77777777" w:rsidR="005366E9" w:rsidRDefault="00AF0514" w:rsidP="00FA3EAE">
      <w:pPr>
        <w:pStyle w:val="afd"/>
        <w:keepNext/>
        <w:keepLines/>
        <w:rPr>
          <w:noProof/>
        </w:rPr>
      </w:pPr>
      <w:r w:rsidRPr="005366E9">
        <w:rPr>
          <w:noProof/>
        </w:rPr>
        <w:drawing>
          <wp:inline distT="0" distB="0" distL="0" distR="0" wp14:anchorId="4EFED047" wp14:editId="000E8CF2">
            <wp:extent cx="209550" cy="209550"/>
            <wp:effectExtent l="19050" t="19050" r="19050" b="1905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w="6350" cmpd="sng">
                      <a:solidFill>
                        <a:srgbClr val="000000"/>
                      </a:solidFill>
                      <a:miter lim="800000"/>
                      <a:headEnd/>
                      <a:tailEnd/>
                    </a:ln>
                    <a:effectLst/>
                  </pic:spPr>
                </pic:pic>
              </a:graphicData>
            </a:graphic>
          </wp:inline>
        </w:drawing>
      </w:r>
      <w:r w:rsidR="005366E9">
        <w:rPr>
          <w:noProof/>
        </w:rPr>
        <w:t xml:space="preserve"> - формирование гиперссылки </w:t>
      </w:r>
      <w:r w:rsidR="00E42EE7">
        <w:rPr>
          <w:noProof/>
        </w:rPr>
        <w:t>из отмеченного текста.</w:t>
      </w:r>
    </w:p>
    <w:p w14:paraId="6EE2B885" w14:textId="77777777" w:rsidR="00E42EE7" w:rsidRDefault="00AF0514" w:rsidP="00FA3EAE">
      <w:pPr>
        <w:pStyle w:val="afd"/>
        <w:keepNext/>
        <w:keepLines/>
        <w:rPr>
          <w:noProof/>
        </w:rPr>
      </w:pPr>
      <w:r w:rsidRPr="00E42EE7">
        <w:rPr>
          <w:noProof/>
        </w:rPr>
        <w:drawing>
          <wp:inline distT="0" distB="0" distL="0" distR="0" wp14:anchorId="20891A13" wp14:editId="40D11E22">
            <wp:extent cx="304800" cy="209550"/>
            <wp:effectExtent l="19050" t="19050" r="19050" b="1905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w="6350" cmpd="sng">
                      <a:solidFill>
                        <a:srgbClr val="000000"/>
                      </a:solidFill>
                      <a:miter lim="800000"/>
                      <a:headEnd/>
                      <a:tailEnd/>
                    </a:ln>
                    <a:effectLst/>
                  </pic:spPr>
                </pic:pic>
              </a:graphicData>
            </a:graphic>
          </wp:inline>
        </w:drawing>
      </w:r>
      <w:r w:rsidR="00E42EE7">
        <w:rPr>
          <w:noProof/>
        </w:rPr>
        <w:t xml:space="preserve"> - изменение цвета отмеченного текста.</w:t>
      </w:r>
    </w:p>
    <w:p w14:paraId="0ACDA8B3" w14:textId="77777777" w:rsidR="00E42EE7" w:rsidRPr="00507EE6" w:rsidRDefault="00AF0514" w:rsidP="00FA3EAE">
      <w:pPr>
        <w:pStyle w:val="afd"/>
        <w:keepNext/>
        <w:keepLines/>
        <w:rPr>
          <w:noProof/>
        </w:rPr>
      </w:pPr>
      <w:r w:rsidRPr="00E42EE7">
        <w:rPr>
          <w:noProof/>
        </w:rPr>
        <w:drawing>
          <wp:inline distT="0" distB="0" distL="0" distR="0" wp14:anchorId="46B9FC0E" wp14:editId="3DBC6489">
            <wp:extent cx="304800" cy="209550"/>
            <wp:effectExtent l="19050" t="19050" r="19050" b="19050"/>
            <wp:docPr id="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w="6350" cmpd="sng">
                      <a:solidFill>
                        <a:srgbClr val="000000"/>
                      </a:solidFill>
                      <a:miter lim="800000"/>
                      <a:headEnd/>
                      <a:tailEnd/>
                    </a:ln>
                    <a:effectLst/>
                  </pic:spPr>
                </pic:pic>
              </a:graphicData>
            </a:graphic>
          </wp:inline>
        </w:drawing>
      </w:r>
      <w:r w:rsidR="00E42EE7">
        <w:rPr>
          <w:noProof/>
        </w:rPr>
        <w:t xml:space="preserve"> - выделение цветом отмеченного текста.</w:t>
      </w:r>
    </w:p>
    <w:p w14:paraId="0ECDA18A" w14:textId="77777777" w:rsidR="00D950CE" w:rsidRPr="00D63EE5" w:rsidRDefault="00AF0514" w:rsidP="00FA3EAE">
      <w:pPr>
        <w:pStyle w:val="afd"/>
        <w:keepNext/>
        <w:keepLines/>
        <w:rPr>
          <w:noProof/>
        </w:rPr>
      </w:pPr>
      <w:r w:rsidRPr="00D950CE">
        <w:rPr>
          <w:noProof/>
        </w:rPr>
        <w:drawing>
          <wp:inline distT="0" distB="0" distL="0" distR="0" wp14:anchorId="680784EB" wp14:editId="34723F43">
            <wp:extent cx="219075" cy="219075"/>
            <wp:effectExtent l="19050" t="19050" r="28575" b="28575"/>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w="6350" cmpd="sng">
                      <a:solidFill>
                        <a:srgbClr val="000000"/>
                      </a:solidFill>
                      <a:miter lim="800000"/>
                      <a:headEnd/>
                      <a:tailEnd/>
                    </a:ln>
                    <a:effectLst/>
                  </pic:spPr>
                </pic:pic>
              </a:graphicData>
            </a:graphic>
          </wp:inline>
        </w:drawing>
      </w:r>
      <w:r w:rsidR="00D950CE">
        <w:rPr>
          <w:noProof/>
          <w:lang w:val="en-US"/>
        </w:rPr>
        <w:t xml:space="preserve"> - </w:t>
      </w:r>
      <w:r w:rsidR="002C79D5">
        <w:rPr>
          <w:noProof/>
        </w:rPr>
        <w:t>очистка форматирования текста.</w:t>
      </w:r>
    </w:p>
    <w:tbl>
      <w:tblPr>
        <w:tblW w:w="4000" w:type="pct"/>
        <w:jc w:val="right"/>
        <w:tblLayout w:type="fixed"/>
        <w:tblLook w:val="0000" w:firstRow="0" w:lastRow="0" w:firstColumn="0" w:lastColumn="0" w:noHBand="0" w:noVBand="0"/>
      </w:tblPr>
      <w:tblGrid>
        <w:gridCol w:w="485"/>
        <w:gridCol w:w="6998"/>
      </w:tblGrid>
      <w:tr w:rsidR="00C865AD" w14:paraId="788ABD62" w14:textId="77777777" w:rsidTr="00F15F85">
        <w:trPr>
          <w:cantSplit/>
          <w:jc w:val="right"/>
        </w:trPr>
        <w:tc>
          <w:tcPr>
            <w:tcW w:w="7656" w:type="dxa"/>
            <w:gridSpan w:val="2"/>
          </w:tcPr>
          <w:p w14:paraId="01BADBB1" w14:textId="77777777" w:rsidR="00C865AD" w:rsidRPr="001E0E3B" w:rsidRDefault="003F3E0C" w:rsidP="00FA3EAE">
            <w:pPr>
              <w:pStyle w:val="afff8"/>
              <w:keepLines/>
              <w:spacing w:before="0"/>
            </w:pPr>
            <w:r w:rsidRPr="001E0E3B">
              <w:t>Приме</w:t>
            </w:r>
            <w:r w:rsidR="00E42EE7">
              <w:t>чание</w:t>
            </w:r>
            <w:r w:rsidRPr="001E0E3B">
              <w:t>.</w:t>
            </w:r>
          </w:p>
        </w:tc>
      </w:tr>
      <w:tr w:rsidR="00C865AD" w14:paraId="7BE958E8" w14:textId="77777777" w:rsidTr="00F15F85">
        <w:trPr>
          <w:trHeight w:val="2835"/>
          <w:jc w:val="right"/>
        </w:trPr>
        <w:tc>
          <w:tcPr>
            <w:tcW w:w="491" w:type="dxa"/>
          </w:tcPr>
          <w:p w14:paraId="7D905F9F" w14:textId="77777777" w:rsidR="00C865AD" w:rsidRPr="001E0E3B" w:rsidRDefault="00C865AD" w:rsidP="00FA3EAE">
            <w:pPr>
              <w:pStyle w:val="afff8"/>
              <w:keepLines/>
              <w:spacing w:before="0"/>
            </w:pPr>
          </w:p>
        </w:tc>
        <w:tc>
          <w:tcPr>
            <w:tcW w:w="7165" w:type="dxa"/>
          </w:tcPr>
          <w:p w14:paraId="26B153D2" w14:textId="77777777" w:rsidR="00C865AD" w:rsidRPr="00F1311F" w:rsidRDefault="00E43544" w:rsidP="00FA3EAE">
            <w:pPr>
              <w:pStyle w:val="afb"/>
              <w:keepNext/>
              <w:keepLines/>
              <w:tabs>
                <w:tab w:val="num" w:pos="655"/>
              </w:tabs>
            </w:pPr>
            <w:r w:rsidRPr="00F15F85">
              <w:t xml:space="preserve">Копирование текста из другого документа следует производить из программы «Блокнот». Только такой текст будет корректно отображаться при публикации услуги. Не следует вставлять во встроенный редактор тексты из программы </w:t>
            </w:r>
            <w:r w:rsidRPr="00F15F85">
              <w:rPr>
                <w:lang w:val="en-US"/>
              </w:rPr>
              <w:t>MS</w:t>
            </w:r>
            <w:r w:rsidRPr="00F15F85">
              <w:t xml:space="preserve"> </w:t>
            </w:r>
            <w:r w:rsidRPr="00F15F85">
              <w:rPr>
                <w:lang w:val="en-US"/>
              </w:rPr>
              <w:t>Word</w:t>
            </w:r>
            <w:r w:rsidRPr="00F15F85">
              <w:t>, так как при этом вместе с текстом вставляется форматирование этой программы, и часто оно отображается при публикации некорректно.</w:t>
            </w:r>
          </w:p>
        </w:tc>
      </w:tr>
    </w:tbl>
    <w:p w14:paraId="4204B045" w14:textId="77777777" w:rsidR="0039089F" w:rsidRDefault="00C63AE7" w:rsidP="00FA3EAE">
      <w:pPr>
        <w:pStyle w:val="30"/>
      </w:pPr>
      <w:bookmarkStart w:id="158" w:name="_Toc389060806"/>
      <w:bookmarkStart w:id="159" w:name="_Toc389061147"/>
      <w:bookmarkStart w:id="160" w:name="_Toc389061701"/>
      <w:bookmarkStart w:id="161" w:name="_Toc389061787"/>
      <w:bookmarkStart w:id="162" w:name="_Toc389062063"/>
      <w:bookmarkStart w:id="163" w:name="_Toc389062342"/>
      <w:bookmarkStart w:id="164" w:name="_Toc389062547"/>
      <w:bookmarkStart w:id="165" w:name="_Toc389063151"/>
      <w:bookmarkStart w:id="166" w:name="_Toc389127218"/>
      <w:bookmarkStart w:id="167" w:name="_Toc389127618"/>
      <w:bookmarkStart w:id="168" w:name="_Toc389128342"/>
      <w:bookmarkStart w:id="169" w:name="_Toc389140009"/>
      <w:bookmarkStart w:id="170" w:name="_Toc389148618"/>
      <w:bookmarkStart w:id="171" w:name="_Toc389148767"/>
      <w:bookmarkStart w:id="172" w:name="_Toc389216088"/>
      <w:bookmarkStart w:id="173" w:name="_Toc389227750"/>
      <w:bookmarkStart w:id="174" w:name="_Toc389228121"/>
      <w:bookmarkStart w:id="175" w:name="_Toc389232096"/>
      <w:bookmarkStart w:id="176" w:name="_Toc389235088"/>
      <w:bookmarkStart w:id="177" w:name="_Toc389236367"/>
      <w:bookmarkStart w:id="178" w:name="_Toc389238043"/>
      <w:bookmarkStart w:id="179" w:name="_Toc389239665"/>
      <w:bookmarkStart w:id="180" w:name="_Toc389476669"/>
      <w:bookmarkStart w:id="181" w:name="_Toc389477082"/>
      <w:bookmarkStart w:id="182" w:name="_Toc389484596"/>
      <w:bookmarkStart w:id="183" w:name="_Toc389487425"/>
      <w:bookmarkStart w:id="184" w:name="_Toc389489173"/>
      <w:bookmarkStart w:id="185" w:name="_Toc389489266"/>
      <w:bookmarkStart w:id="186" w:name="_Toc389565181"/>
      <w:bookmarkStart w:id="187" w:name="_Toc389566375"/>
      <w:bookmarkStart w:id="188" w:name="_Toc389566750"/>
      <w:bookmarkStart w:id="189" w:name="_Toc389060809"/>
      <w:bookmarkStart w:id="190" w:name="_Toc389061150"/>
      <w:bookmarkStart w:id="191" w:name="_Toc389061704"/>
      <w:bookmarkStart w:id="192" w:name="_Toc389061790"/>
      <w:bookmarkStart w:id="193" w:name="_Toc389062066"/>
      <w:bookmarkStart w:id="194" w:name="_Toc389062345"/>
      <w:bookmarkStart w:id="195" w:name="_Toc389062550"/>
      <w:bookmarkStart w:id="196" w:name="_Toc389063154"/>
      <w:bookmarkStart w:id="197" w:name="_Toc389127221"/>
      <w:bookmarkStart w:id="198" w:name="_Toc389127621"/>
      <w:bookmarkStart w:id="199" w:name="_Toc389128345"/>
      <w:bookmarkStart w:id="200" w:name="_Toc389140012"/>
      <w:bookmarkStart w:id="201" w:name="_Toc389148621"/>
      <w:bookmarkStart w:id="202" w:name="_Toc389148770"/>
      <w:bookmarkStart w:id="203" w:name="_Toc389216091"/>
      <w:bookmarkStart w:id="204" w:name="_Toc389227753"/>
      <w:bookmarkStart w:id="205" w:name="_Toc389228124"/>
      <w:bookmarkStart w:id="206" w:name="_Toc389232099"/>
      <w:bookmarkStart w:id="207" w:name="_Toc389235091"/>
      <w:bookmarkStart w:id="208" w:name="_Toc389236370"/>
      <w:bookmarkStart w:id="209" w:name="_Toc389238046"/>
      <w:bookmarkStart w:id="210" w:name="_Toc389239668"/>
      <w:bookmarkStart w:id="211" w:name="_Toc389476672"/>
      <w:bookmarkStart w:id="212" w:name="_Toc389477085"/>
      <w:bookmarkStart w:id="213" w:name="_Toc389484599"/>
      <w:bookmarkStart w:id="214" w:name="_Toc389487428"/>
      <w:bookmarkStart w:id="215" w:name="_Toc389489176"/>
      <w:bookmarkStart w:id="216" w:name="_Toc389489269"/>
      <w:bookmarkStart w:id="217" w:name="_Toc389565184"/>
      <w:bookmarkStart w:id="218" w:name="_Toc389566378"/>
      <w:bookmarkStart w:id="219" w:name="_Toc389566753"/>
      <w:bookmarkStart w:id="220" w:name="_Toc389060815"/>
      <w:bookmarkStart w:id="221" w:name="_Toc389061156"/>
      <w:bookmarkStart w:id="222" w:name="_Toc389061710"/>
      <w:bookmarkStart w:id="223" w:name="_Toc389061796"/>
      <w:bookmarkStart w:id="224" w:name="_Toc389062072"/>
      <w:bookmarkStart w:id="225" w:name="_Toc389062351"/>
      <w:bookmarkStart w:id="226" w:name="_Toc389062556"/>
      <w:bookmarkStart w:id="227" w:name="_Toc389063160"/>
      <w:bookmarkStart w:id="228" w:name="_Toc389127227"/>
      <w:bookmarkStart w:id="229" w:name="_Toc389127627"/>
      <w:bookmarkStart w:id="230" w:name="_Toc389128351"/>
      <w:bookmarkStart w:id="231" w:name="_Toc389140018"/>
      <w:bookmarkStart w:id="232" w:name="_Toc389148627"/>
      <w:bookmarkStart w:id="233" w:name="_Toc389148776"/>
      <w:bookmarkStart w:id="234" w:name="_Toc389216097"/>
      <w:bookmarkStart w:id="235" w:name="_Toc389227759"/>
      <w:bookmarkStart w:id="236" w:name="_Toc389228130"/>
      <w:bookmarkStart w:id="237" w:name="_Toc389232105"/>
      <w:bookmarkStart w:id="238" w:name="_Toc389235097"/>
      <w:bookmarkStart w:id="239" w:name="_Toc389236376"/>
      <w:bookmarkStart w:id="240" w:name="_Toc389238052"/>
      <w:bookmarkStart w:id="241" w:name="_Toc389239674"/>
      <w:bookmarkStart w:id="242" w:name="_Toc389476678"/>
      <w:bookmarkStart w:id="243" w:name="_Toc389477091"/>
      <w:bookmarkStart w:id="244" w:name="_Toc389484605"/>
      <w:bookmarkStart w:id="245" w:name="_Toc389487434"/>
      <w:bookmarkStart w:id="246" w:name="_Toc389489182"/>
      <w:bookmarkStart w:id="247" w:name="_Toc389489275"/>
      <w:bookmarkStart w:id="248" w:name="_Toc389565190"/>
      <w:bookmarkStart w:id="249" w:name="_Toc389566384"/>
      <w:bookmarkStart w:id="250" w:name="_Toc389566759"/>
      <w:bookmarkStart w:id="251" w:name="_Ref24210876"/>
      <w:bookmarkStart w:id="252" w:name="_Ref24210885"/>
      <w:bookmarkStart w:id="253" w:name="_Toc389471216"/>
      <w:bookmarkStart w:id="254" w:name="_Toc52522640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t>Ролевая модель</w:t>
      </w:r>
      <w:bookmarkEnd w:id="251"/>
      <w:bookmarkEnd w:id="252"/>
      <w:bookmarkEnd w:id="253"/>
      <w:bookmarkEnd w:id="254"/>
    </w:p>
    <w:p w14:paraId="48EB27CC" w14:textId="45188880" w:rsidR="00E05774" w:rsidRPr="00E05774" w:rsidRDefault="00E05774" w:rsidP="00FA3EAE">
      <w:pPr>
        <w:keepNext/>
        <w:keepLines/>
        <w:rPr>
          <w:rFonts w:eastAsia="Calibri"/>
          <w:lang w:eastAsia="en-US"/>
        </w:rPr>
      </w:pPr>
      <w:r w:rsidRPr="00E05774">
        <w:rPr>
          <w:rFonts w:eastAsia="Calibri"/>
          <w:lang w:eastAsia="en-US"/>
        </w:rPr>
        <w:t xml:space="preserve">Ролевая модель </w:t>
      </w:r>
      <w:r w:rsidR="00945324">
        <w:rPr>
          <w:rFonts w:eastAsia="Calibri"/>
          <w:lang w:eastAsia="en-US"/>
        </w:rPr>
        <w:t>Системы</w:t>
      </w:r>
      <w:r w:rsidRPr="00E05774">
        <w:rPr>
          <w:rFonts w:eastAsia="Calibri"/>
          <w:lang w:eastAsia="en-US"/>
        </w:rPr>
        <w:t xml:space="preserve"> предназначена для разграничения прав доступа пользователей к просмотру (редактированию) информации об объектах, </w:t>
      </w:r>
      <w:r w:rsidR="00574A6B" w:rsidRPr="00E05774">
        <w:rPr>
          <w:rFonts w:eastAsia="Calibri"/>
          <w:lang w:eastAsia="en-US"/>
        </w:rPr>
        <w:t>размещенн</w:t>
      </w:r>
      <w:r w:rsidR="00574A6B">
        <w:rPr>
          <w:rFonts w:eastAsia="Calibri"/>
          <w:lang w:eastAsia="en-US"/>
        </w:rPr>
        <w:t>ых</w:t>
      </w:r>
      <w:r w:rsidR="00574A6B" w:rsidRPr="00E05774">
        <w:rPr>
          <w:rFonts w:eastAsia="Calibri"/>
          <w:lang w:eastAsia="en-US"/>
        </w:rPr>
        <w:t xml:space="preserve"> </w:t>
      </w:r>
      <w:r w:rsidRPr="00E05774">
        <w:rPr>
          <w:rFonts w:eastAsia="Calibri"/>
          <w:lang w:eastAsia="en-US"/>
        </w:rPr>
        <w:t>в базе данных Системы. С помощью ролевой модели также определя</w:t>
      </w:r>
      <w:r>
        <w:rPr>
          <w:rFonts w:eastAsia="Calibri"/>
          <w:lang w:eastAsia="en-US"/>
        </w:rPr>
        <w:t>е</w:t>
      </w:r>
      <w:r w:rsidRPr="00E05774">
        <w:rPr>
          <w:rFonts w:eastAsia="Calibri"/>
          <w:lang w:eastAsia="en-US"/>
        </w:rPr>
        <w:t>тся возможность перевода объектов из статуса в статус для согласования описания объектов Системы и последующей публикации.</w:t>
      </w:r>
    </w:p>
    <w:p w14:paraId="0062AA0F" w14:textId="489A441B" w:rsidR="00E05774" w:rsidRPr="00E05774" w:rsidRDefault="00E05774" w:rsidP="00FA3EAE">
      <w:pPr>
        <w:keepNext/>
        <w:keepLines/>
        <w:rPr>
          <w:rFonts w:eastAsia="Calibri"/>
          <w:lang w:eastAsia="en-US"/>
        </w:rPr>
      </w:pPr>
      <w:r>
        <w:rPr>
          <w:rFonts w:eastAsia="Calibri"/>
          <w:lang w:eastAsia="en-US"/>
        </w:rPr>
        <w:t xml:space="preserve">В </w:t>
      </w:r>
      <w:r w:rsidR="00945324">
        <w:rPr>
          <w:rFonts w:eastAsia="Calibri"/>
          <w:lang w:eastAsia="en-US"/>
        </w:rPr>
        <w:t>Системе</w:t>
      </w:r>
      <w:r>
        <w:rPr>
          <w:rFonts w:eastAsia="Calibri"/>
          <w:lang w:eastAsia="en-US"/>
        </w:rPr>
        <w:t xml:space="preserve"> имеются три</w:t>
      </w:r>
      <w:r w:rsidRPr="00E05774">
        <w:rPr>
          <w:rFonts w:eastAsia="Calibri"/>
          <w:lang w:eastAsia="en-US"/>
        </w:rPr>
        <w:t xml:space="preserve"> категории пользователей:</w:t>
      </w:r>
    </w:p>
    <w:p w14:paraId="6422B8F8" w14:textId="0D12FA36" w:rsidR="00E05774" w:rsidRPr="00E05774" w:rsidRDefault="00F93AC7" w:rsidP="00FA3EAE">
      <w:pPr>
        <w:keepNext/>
        <w:keepLines/>
        <w:numPr>
          <w:ilvl w:val="0"/>
          <w:numId w:val="29"/>
        </w:numPr>
        <w:ind w:left="1418"/>
        <w:rPr>
          <w:rFonts w:eastAsia="Calibri"/>
          <w:lang w:eastAsia="en-US"/>
        </w:rPr>
      </w:pPr>
      <w:r>
        <w:rPr>
          <w:rFonts w:eastAsia="Calibri"/>
          <w:lang w:eastAsia="en-US"/>
        </w:rPr>
        <w:t>«</w:t>
      </w:r>
      <w:r w:rsidR="00E05774" w:rsidRPr="00F93AC7">
        <w:rPr>
          <w:rFonts w:eastAsia="Calibri"/>
          <w:b/>
          <w:lang w:eastAsia="en-US"/>
        </w:rPr>
        <w:t>Супер</w:t>
      </w:r>
      <w:r w:rsidR="00B1121B" w:rsidRPr="00F93AC7">
        <w:rPr>
          <w:rFonts w:eastAsia="Calibri"/>
          <w:lang w:eastAsia="en-US"/>
        </w:rPr>
        <w:t xml:space="preserve"> </w:t>
      </w:r>
      <w:r w:rsidR="00E05774" w:rsidRPr="00F93AC7">
        <w:rPr>
          <w:rStyle w:val="afff5"/>
        </w:rPr>
        <w:t>администратор</w:t>
      </w:r>
      <w:r>
        <w:rPr>
          <w:rStyle w:val="afff5"/>
        </w:rPr>
        <w:t>»</w:t>
      </w:r>
      <w:r>
        <w:rPr>
          <w:rFonts w:eastAsia="Calibri"/>
          <w:lang w:eastAsia="en-US"/>
        </w:rPr>
        <w:t xml:space="preserve"> –</w:t>
      </w:r>
      <w:r w:rsidR="00E05774" w:rsidRPr="00E05774">
        <w:rPr>
          <w:rFonts w:eastAsia="Calibri"/>
          <w:lang w:eastAsia="en-US"/>
        </w:rPr>
        <w:t xml:space="preserve"> вид</w:t>
      </w:r>
      <w:r w:rsidR="00E05774">
        <w:rPr>
          <w:rFonts w:eastAsia="Calibri"/>
          <w:lang w:eastAsia="en-US"/>
        </w:rPr>
        <w:t>и</w:t>
      </w:r>
      <w:r w:rsidR="00E05774" w:rsidRPr="00E05774">
        <w:rPr>
          <w:rFonts w:eastAsia="Calibri"/>
          <w:lang w:eastAsia="en-US"/>
        </w:rPr>
        <w:t>т всех пользователей</w:t>
      </w:r>
      <w:r w:rsidR="00E05774">
        <w:rPr>
          <w:rFonts w:eastAsia="Calibri"/>
          <w:lang w:eastAsia="en-US"/>
        </w:rPr>
        <w:t xml:space="preserve"> </w:t>
      </w:r>
      <w:r w:rsidR="00945324">
        <w:rPr>
          <w:rFonts w:eastAsia="Calibri"/>
          <w:lang w:eastAsia="en-US"/>
        </w:rPr>
        <w:t>Системы</w:t>
      </w:r>
      <w:r w:rsidR="00E05774" w:rsidRPr="00E05774">
        <w:rPr>
          <w:rFonts w:eastAsia="Calibri"/>
          <w:lang w:eastAsia="en-US"/>
        </w:rPr>
        <w:t xml:space="preserve"> и может добавлять</w:t>
      </w:r>
      <w:r w:rsidR="00E05774">
        <w:rPr>
          <w:rFonts w:eastAsia="Calibri"/>
          <w:lang w:eastAsia="en-US"/>
        </w:rPr>
        <w:t>,</w:t>
      </w:r>
      <w:r w:rsidR="00E05774" w:rsidRPr="00E05774">
        <w:rPr>
          <w:rFonts w:eastAsia="Calibri"/>
          <w:lang w:eastAsia="en-US"/>
        </w:rPr>
        <w:t xml:space="preserve"> удалять и редактировать данные любого пользователя</w:t>
      </w:r>
      <w:r w:rsidR="00B1121B">
        <w:rPr>
          <w:rFonts w:eastAsia="Calibri"/>
          <w:lang w:eastAsia="en-US"/>
        </w:rPr>
        <w:t>, а также добавлять, редактировать и удалять роли пользователей</w:t>
      </w:r>
      <w:r w:rsidR="00E05774" w:rsidRPr="00E05774">
        <w:rPr>
          <w:rFonts w:eastAsia="Calibri"/>
          <w:lang w:eastAsia="en-US"/>
        </w:rPr>
        <w:t>.</w:t>
      </w:r>
      <w:r w:rsidR="00E05774">
        <w:rPr>
          <w:rFonts w:eastAsia="Calibri"/>
          <w:lang w:eastAsia="en-US"/>
        </w:rPr>
        <w:t xml:space="preserve"> Доступн</w:t>
      </w:r>
      <w:r w:rsidR="00A779EB">
        <w:rPr>
          <w:rFonts w:eastAsia="Calibri"/>
          <w:lang w:eastAsia="en-US"/>
        </w:rPr>
        <w:t>ы</w:t>
      </w:r>
      <w:r w:rsidR="00E05774">
        <w:rPr>
          <w:rFonts w:eastAsia="Calibri"/>
          <w:lang w:eastAsia="en-US"/>
        </w:rPr>
        <w:t xml:space="preserve"> </w:t>
      </w:r>
      <w:r w:rsidR="007D4B80">
        <w:rPr>
          <w:rFonts w:eastAsia="Calibri"/>
          <w:lang w:eastAsia="en-US"/>
        </w:rPr>
        <w:t>разделы</w:t>
      </w:r>
      <w:r w:rsidR="00E05774">
        <w:rPr>
          <w:rFonts w:eastAsia="Calibri"/>
          <w:lang w:eastAsia="en-US"/>
        </w:rPr>
        <w:t xml:space="preserve"> «Пользователи»</w:t>
      </w:r>
      <w:r w:rsidR="00A779EB">
        <w:rPr>
          <w:rFonts w:eastAsia="Calibri"/>
          <w:lang w:eastAsia="en-US"/>
        </w:rPr>
        <w:t xml:space="preserve"> и «Администрирование»</w:t>
      </w:r>
      <w:r w:rsidR="00E05774">
        <w:rPr>
          <w:rFonts w:eastAsia="Calibri"/>
          <w:lang w:eastAsia="en-US"/>
        </w:rPr>
        <w:t>.</w:t>
      </w:r>
    </w:p>
    <w:p w14:paraId="231EF2CA" w14:textId="7F3FBB8C" w:rsidR="00E05774" w:rsidRPr="00E05774" w:rsidRDefault="00E05774" w:rsidP="00FA3EAE">
      <w:pPr>
        <w:keepNext/>
        <w:keepLines/>
        <w:numPr>
          <w:ilvl w:val="0"/>
          <w:numId w:val="29"/>
        </w:numPr>
        <w:ind w:left="1418"/>
        <w:rPr>
          <w:rFonts w:eastAsia="Calibri"/>
          <w:lang w:eastAsia="en-US"/>
        </w:rPr>
      </w:pPr>
      <w:r w:rsidRPr="00F93AC7">
        <w:rPr>
          <w:rFonts w:eastAsia="Calibri"/>
          <w:b/>
          <w:bCs/>
        </w:rPr>
        <w:t>Администратор</w:t>
      </w:r>
      <w:r w:rsidRPr="00E05774">
        <w:rPr>
          <w:rFonts w:eastAsia="Calibri"/>
          <w:lang w:eastAsia="en-US"/>
        </w:rPr>
        <w:t xml:space="preserve"> –</w:t>
      </w:r>
      <w:r>
        <w:rPr>
          <w:rFonts w:eastAsia="Calibri"/>
          <w:lang w:eastAsia="en-US"/>
        </w:rPr>
        <w:t xml:space="preserve"> </w:t>
      </w:r>
      <w:r w:rsidRPr="00E05774">
        <w:rPr>
          <w:rFonts w:eastAsia="Calibri"/>
          <w:lang w:eastAsia="en-US"/>
        </w:rPr>
        <w:t>вид</w:t>
      </w:r>
      <w:r>
        <w:rPr>
          <w:rFonts w:eastAsia="Calibri"/>
          <w:lang w:eastAsia="en-US"/>
        </w:rPr>
        <w:t>и</w:t>
      </w:r>
      <w:r w:rsidRPr="00E05774">
        <w:rPr>
          <w:rFonts w:eastAsia="Calibri"/>
          <w:lang w:eastAsia="en-US"/>
        </w:rPr>
        <w:t xml:space="preserve">т (и </w:t>
      </w:r>
      <w:r>
        <w:rPr>
          <w:rFonts w:eastAsia="Calibri"/>
          <w:lang w:eastAsia="en-US"/>
        </w:rPr>
        <w:t xml:space="preserve">может </w:t>
      </w:r>
      <w:r w:rsidRPr="00E05774">
        <w:rPr>
          <w:rFonts w:eastAsia="Calibri"/>
          <w:lang w:eastAsia="en-US"/>
        </w:rPr>
        <w:t xml:space="preserve">редактировать) пользователей только своего </w:t>
      </w:r>
      <w:r w:rsidR="00B16D8D">
        <w:rPr>
          <w:rFonts w:eastAsia="Calibri"/>
          <w:lang w:eastAsia="en-US"/>
        </w:rPr>
        <w:t>уровня и территории</w:t>
      </w:r>
      <w:r w:rsidRPr="00E05774">
        <w:rPr>
          <w:rFonts w:eastAsia="Calibri"/>
          <w:lang w:eastAsia="en-US"/>
        </w:rPr>
        <w:t>.</w:t>
      </w:r>
      <w:r>
        <w:rPr>
          <w:rFonts w:eastAsia="Calibri"/>
          <w:lang w:eastAsia="en-US"/>
        </w:rPr>
        <w:t xml:space="preserve"> Доступн</w:t>
      </w:r>
      <w:r w:rsidR="00A779EB">
        <w:rPr>
          <w:rFonts w:eastAsia="Calibri"/>
          <w:lang w:eastAsia="en-US"/>
        </w:rPr>
        <w:t>ы</w:t>
      </w:r>
      <w:r>
        <w:rPr>
          <w:rFonts w:eastAsia="Calibri"/>
          <w:lang w:eastAsia="en-US"/>
        </w:rPr>
        <w:t xml:space="preserve"> </w:t>
      </w:r>
      <w:r w:rsidR="007D4B80">
        <w:rPr>
          <w:rFonts w:eastAsia="Calibri"/>
          <w:lang w:eastAsia="en-US"/>
        </w:rPr>
        <w:t xml:space="preserve">разделы </w:t>
      </w:r>
      <w:r>
        <w:rPr>
          <w:rFonts w:eastAsia="Calibri"/>
          <w:lang w:eastAsia="en-US"/>
        </w:rPr>
        <w:t>«Пользователи»</w:t>
      </w:r>
      <w:r w:rsidR="00A779EB">
        <w:rPr>
          <w:rFonts w:eastAsia="Calibri"/>
          <w:lang w:eastAsia="en-US"/>
        </w:rPr>
        <w:t xml:space="preserve"> и «Администрирование»</w:t>
      </w:r>
      <w:r>
        <w:rPr>
          <w:rFonts w:eastAsia="Calibri"/>
          <w:lang w:eastAsia="en-US"/>
        </w:rPr>
        <w:t>.</w:t>
      </w:r>
    </w:p>
    <w:p w14:paraId="7554F86F" w14:textId="2122E73B" w:rsidR="00E05774" w:rsidRPr="00E05774" w:rsidRDefault="00E05774" w:rsidP="00FA3EAE">
      <w:pPr>
        <w:keepNext/>
        <w:keepLines/>
        <w:numPr>
          <w:ilvl w:val="0"/>
          <w:numId w:val="29"/>
        </w:numPr>
        <w:ind w:left="1418"/>
        <w:rPr>
          <w:rFonts w:eastAsia="Calibri"/>
          <w:lang w:eastAsia="en-US"/>
        </w:rPr>
      </w:pPr>
      <w:r w:rsidRPr="00F93AC7">
        <w:rPr>
          <w:rStyle w:val="afff5"/>
        </w:rPr>
        <w:t>Пользователь</w:t>
      </w:r>
      <w:r w:rsidRPr="00E05774">
        <w:rPr>
          <w:rFonts w:eastAsia="Calibri"/>
          <w:lang w:eastAsia="en-US"/>
        </w:rPr>
        <w:t xml:space="preserve"> –</w:t>
      </w:r>
      <w:r w:rsidR="0052404F">
        <w:rPr>
          <w:rFonts w:eastAsia="Calibri"/>
          <w:lang w:eastAsia="en-US"/>
        </w:rPr>
        <w:t xml:space="preserve"> </w:t>
      </w:r>
      <w:r w:rsidR="007D4B80">
        <w:rPr>
          <w:rFonts w:eastAsia="Calibri"/>
          <w:lang w:eastAsia="en-US"/>
        </w:rPr>
        <w:t xml:space="preserve">разделы </w:t>
      </w:r>
      <w:r>
        <w:rPr>
          <w:rFonts w:eastAsia="Calibri"/>
          <w:lang w:eastAsia="en-US"/>
        </w:rPr>
        <w:t xml:space="preserve">«Пользователи» </w:t>
      </w:r>
      <w:r w:rsidR="00B16D8D">
        <w:rPr>
          <w:rFonts w:eastAsia="Calibri"/>
          <w:lang w:eastAsia="en-US"/>
        </w:rPr>
        <w:t xml:space="preserve">и «Администрирование» </w:t>
      </w:r>
      <w:r>
        <w:rPr>
          <w:rFonts w:eastAsia="Calibri"/>
          <w:lang w:eastAsia="en-US"/>
        </w:rPr>
        <w:t xml:space="preserve">не </w:t>
      </w:r>
      <w:r w:rsidR="00B16D8D">
        <w:rPr>
          <w:rFonts w:eastAsia="Calibri"/>
          <w:lang w:eastAsia="en-US"/>
        </w:rPr>
        <w:t>доступны</w:t>
      </w:r>
      <w:r w:rsidRPr="00E05774">
        <w:rPr>
          <w:rFonts w:eastAsia="Calibri"/>
          <w:lang w:eastAsia="en-US"/>
        </w:rPr>
        <w:t xml:space="preserve">, в </w:t>
      </w:r>
      <w:r w:rsidRPr="00E05774">
        <w:rPr>
          <w:rFonts w:eastAsia="Calibri"/>
        </w:rPr>
        <w:t>своей</w:t>
      </w:r>
      <w:r w:rsidRPr="00E05774">
        <w:rPr>
          <w:rFonts w:eastAsia="Calibri"/>
          <w:lang w:eastAsia="en-US"/>
        </w:rPr>
        <w:t xml:space="preserve"> работе пользуется только теми правами, которые ему были выданы администратором или </w:t>
      </w:r>
      <w:r>
        <w:rPr>
          <w:rFonts w:eastAsia="Calibri"/>
          <w:lang w:eastAsia="en-US"/>
        </w:rPr>
        <w:t>«</w:t>
      </w:r>
      <w:r w:rsidRPr="00E05774">
        <w:rPr>
          <w:rFonts w:eastAsia="Calibri"/>
          <w:lang w:eastAsia="en-US"/>
        </w:rPr>
        <w:t>супер</w:t>
      </w:r>
      <w:r w:rsidR="00B1121B">
        <w:rPr>
          <w:rFonts w:eastAsia="Calibri"/>
          <w:lang w:eastAsia="en-US"/>
        </w:rPr>
        <w:t xml:space="preserve"> </w:t>
      </w:r>
      <w:r w:rsidRPr="00E05774">
        <w:rPr>
          <w:rFonts w:eastAsia="Calibri"/>
          <w:lang w:eastAsia="en-US"/>
        </w:rPr>
        <w:t>администратором</w:t>
      </w:r>
      <w:r>
        <w:rPr>
          <w:rFonts w:eastAsia="Calibri"/>
          <w:lang w:eastAsia="en-US"/>
        </w:rPr>
        <w:t>»</w:t>
      </w:r>
      <w:r w:rsidRPr="00E05774">
        <w:rPr>
          <w:rFonts w:eastAsia="Calibri"/>
          <w:lang w:eastAsia="en-US"/>
        </w:rPr>
        <w:t>.</w:t>
      </w:r>
    </w:p>
    <w:p w14:paraId="57CBBE59" w14:textId="364445FD" w:rsidR="00E05774" w:rsidRPr="00E05774" w:rsidRDefault="00945324" w:rsidP="00FA3EAE">
      <w:pPr>
        <w:keepNext/>
        <w:keepLines/>
        <w:rPr>
          <w:rFonts w:eastAsia="Calibri"/>
          <w:lang w:eastAsia="en-US"/>
        </w:rPr>
      </w:pPr>
      <w:r>
        <w:rPr>
          <w:rFonts w:eastAsia="Calibri"/>
          <w:lang w:eastAsia="en-US"/>
        </w:rPr>
        <w:t xml:space="preserve">В Системе </w:t>
      </w:r>
      <w:r w:rsidR="00E05774" w:rsidRPr="00E05774">
        <w:rPr>
          <w:rFonts w:eastAsia="Calibri"/>
          <w:lang w:eastAsia="en-US"/>
        </w:rPr>
        <w:t>реализован следующий набор прав доступа:</w:t>
      </w:r>
    </w:p>
    <w:p w14:paraId="3E523845" w14:textId="531EC010" w:rsidR="00E05774" w:rsidRPr="00E05774" w:rsidRDefault="00D91FB8" w:rsidP="00FA3EAE">
      <w:pPr>
        <w:keepNext/>
        <w:keepLines/>
        <w:numPr>
          <w:ilvl w:val="0"/>
          <w:numId w:val="29"/>
        </w:numPr>
        <w:ind w:left="1418"/>
        <w:rPr>
          <w:rFonts w:eastAsia="Calibri"/>
          <w:lang w:eastAsia="en-US"/>
        </w:rPr>
      </w:pPr>
      <w:r>
        <w:rPr>
          <w:rFonts w:eastAsia="Calibri"/>
          <w:lang w:eastAsia="en-US"/>
        </w:rPr>
        <w:lastRenderedPageBreak/>
        <w:t xml:space="preserve">Просмотр информации </w:t>
      </w:r>
      <w:r w:rsidR="007D4B80">
        <w:rPr>
          <w:rFonts w:eastAsia="Calibri"/>
          <w:lang w:eastAsia="en-US"/>
        </w:rPr>
        <w:t>об</w:t>
      </w:r>
      <w:r>
        <w:rPr>
          <w:rFonts w:eastAsia="Calibri"/>
          <w:lang w:eastAsia="en-US"/>
        </w:rPr>
        <w:t xml:space="preserve"> объект</w:t>
      </w:r>
      <w:r w:rsidR="007D4B80">
        <w:rPr>
          <w:rFonts w:eastAsia="Calibri"/>
          <w:lang w:eastAsia="en-US"/>
        </w:rPr>
        <w:t>ах</w:t>
      </w:r>
      <w:r>
        <w:rPr>
          <w:rFonts w:eastAsia="Calibri"/>
          <w:lang w:eastAsia="en-US"/>
        </w:rPr>
        <w:t xml:space="preserve"> (услуг, функци</w:t>
      </w:r>
      <w:r w:rsidR="00787C85">
        <w:rPr>
          <w:rFonts w:eastAsia="Calibri"/>
          <w:lang w:eastAsia="en-US"/>
        </w:rPr>
        <w:t>й</w:t>
      </w:r>
      <w:r>
        <w:rPr>
          <w:rFonts w:eastAsia="Calibri"/>
          <w:lang w:eastAsia="en-US"/>
        </w:rPr>
        <w:t>, орган</w:t>
      </w:r>
      <w:r w:rsidR="00787C85">
        <w:rPr>
          <w:rFonts w:eastAsia="Calibri"/>
          <w:lang w:eastAsia="en-US"/>
        </w:rPr>
        <w:t>ов</w:t>
      </w:r>
      <w:r>
        <w:rPr>
          <w:rFonts w:eastAsia="Calibri"/>
          <w:lang w:eastAsia="en-US"/>
        </w:rPr>
        <w:t xml:space="preserve"> власти, </w:t>
      </w:r>
      <w:r>
        <w:rPr>
          <w:rFonts w:eastAsia="Calibri"/>
        </w:rPr>
        <w:t>шаблон</w:t>
      </w:r>
      <w:r w:rsidR="00787C85">
        <w:rPr>
          <w:rFonts w:eastAsia="Calibri"/>
        </w:rPr>
        <w:t>ов</w:t>
      </w:r>
      <w:r w:rsidR="0006095B">
        <w:rPr>
          <w:rFonts w:eastAsia="Calibri"/>
          <w:lang w:eastAsia="en-US"/>
        </w:rPr>
        <w:t>, административных регламентов</w:t>
      </w:r>
      <w:r w:rsidR="00F93AC7">
        <w:rPr>
          <w:rFonts w:eastAsia="Calibri"/>
          <w:lang w:eastAsia="en-US"/>
        </w:rPr>
        <w:t xml:space="preserve"> и т.д.</w:t>
      </w:r>
      <w:r>
        <w:rPr>
          <w:rFonts w:eastAsia="Calibri"/>
          <w:lang w:eastAsia="en-US"/>
        </w:rPr>
        <w:t>)</w:t>
      </w:r>
      <w:r w:rsidR="00E05774" w:rsidRPr="00E05774">
        <w:rPr>
          <w:rFonts w:eastAsia="Calibri"/>
          <w:lang w:eastAsia="en-US"/>
        </w:rPr>
        <w:t xml:space="preserve"> </w:t>
      </w:r>
      <w:r w:rsidR="00787C85">
        <w:rPr>
          <w:rFonts w:eastAsia="Calibri"/>
          <w:lang w:eastAsia="en-US"/>
        </w:rPr>
        <w:t xml:space="preserve">всех уровней </w:t>
      </w:r>
      <w:r w:rsidR="00945324">
        <w:rPr>
          <w:rFonts w:eastAsia="Calibri"/>
          <w:lang w:eastAsia="en-US"/>
        </w:rPr>
        <w:t>Системы</w:t>
      </w:r>
      <w:r w:rsidR="00E05774" w:rsidRPr="00E05774">
        <w:rPr>
          <w:rFonts w:eastAsia="Calibri"/>
          <w:lang w:eastAsia="en-US"/>
        </w:rPr>
        <w:t xml:space="preserve"> (федеральный, региональные, муниципальные) – по умолчанию есть у всех пользователей.</w:t>
      </w:r>
    </w:p>
    <w:p w14:paraId="73458408"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 удаление) с услугами и функциями.</w:t>
      </w:r>
    </w:p>
    <w:p w14:paraId="4CE7265C"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rPr>
        <w:t>Работа</w:t>
      </w:r>
      <w:r w:rsidRPr="00E05774">
        <w:rPr>
          <w:rFonts w:eastAsia="Calibri"/>
          <w:lang w:eastAsia="en-US"/>
        </w:rPr>
        <w:t xml:space="preserve"> (создание, редактирование, удаление) </w:t>
      </w:r>
      <w:r w:rsidR="00F93AC7" w:rsidRPr="00E05774">
        <w:rPr>
          <w:rFonts w:eastAsia="Calibri"/>
          <w:lang w:eastAsia="en-US"/>
        </w:rPr>
        <w:t xml:space="preserve">с </w:t>
      </w:r>
      <w:r w:rsidR="00F93AC7">
        <w:rPr>
          <w:rFonts w:eastAsia="Calibri"/>
          <w:lang w:eastAsia="en-US"/>
        </w:rPr>
        <w:t>органами власти (организациями)</w:t>
      </w:r>
      <w:r w:rsidRPr="00E05774">
        <w:rPr>
          <w:rFonts w:eastAsia="Calibri"/>
          <w:lang w:eastAsia="en-US"/>
        </w:rPr>
        <w:t>.</w:t>
      </w:r>
    </w:p>
    <w:p w14:paraId="5AB77036" w14:textId="77777777" w:rsidR="00C26AB8" w:rsidRDefault="00C26AB8"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Работа (создание, редактирование, удаление) со справочником НПА.</w:t>
      </w:r>
    </w:p>
    <w:p w14:paraId="4A58AAD2" w14:textId="77777777" w:rsidR="00C26AB8" w:rsidRDefault="00C26AB8"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Работа (создание, редактирование, удаление) со справочником документов.</w:t>
      </w:r>
    </w:p>
    <w:p w14:paraId="469E2703" w14:textId="77777777" w:rsidR="00E05774" w:rsidRPr="00E05774" w:rsidRDefault="00E05774" w:rsidP="00A628B4">
      <w:pPr>
        <w:pStyle w:val="afd"/>
        <w:keepNext/>
        <w:keepLines/>
        <w:numPr>
          <w:ilvl w:val="0"/>
          <w:numId w:val="228"/>
        </w:numPr>
        <w:tabs>
          <w:tab w:val="num" w:pos="1381"/>
        </w:tabs>
        <w:ind w:left="567" w:firstLine="454"/>
        <w:rPr>
          <w:rFonts w:eastAsia="Calibri"/>
          <w:lang w:eastAsia="en-US"/>
        </w:rPr>
      </w:pPr>
      <w:r w:rsidRPr="00E05774">
        <w:rPr>
          <w:rFonts w:eastAsia="Calibri"/>
          <w:lang w:eastAsia="en-US"/>
        </w:rPr>
        <w:t>Работа (создание, редактирование</w:t>
      </w:r>
      <w:r w:rsidR="00887BE0">
        <w:rPr>
          <w:rFonts w:eastAsia="Calibri"/>
          <w:lang w:eastAsia="en-US"/>
        </w:rPr>
        <w:t>, удаление</w:t>
      </w:r>
      <w:r w:rsidRPr="00E05774">
        <w:rPr>
          <w:rFonts w:eastAsia="Calibri"/>
          <w:lang w:eastAsia="en-US"/>
        </w:rPr>
        <w:t>) с</w:t>
      </w:r>
      <w:r w:rsidR="00C26AB8">
        <w:rPr>
          <w:rFonts w:eastAsia="Calibri"/>
          <w:lang w:eastAsia="en-US"/>
        </w:rPr>
        <w:t xml:space="preserve"> общими</w:t>
      </w:r>
      <w:r w:rsidRPr="00E05774">
        <w:rPr>
          <w:rFonts w:eastAsia="Calibri"/>
          <w:lang w:eastAsia="en-US"/>
        </w:rPr>
        <w:t xml:space="preserve"> справочниками.</w:t>
      </w:r>
    </w:p>
    <w:p w14:paraId="3C4B6712" w14:textId="77777777" w:rsidR="00E05774" w:rsidRPr="00E05774" w:rsidRDefault="00E05774" w:rsidP="00A628B4">
      <w:pPr>
        <w:pStyle w:val="afd"/>
        <w:keepNext/>
        <w:keepLines/>
        <w:numPr>
          <w:ilvl w:val="0"/>
          <w:numId w:val="228"/>
        </w:numPr>
        <w:tabs>
          <w:tab w:val="num" w:pos="1381"/>
        </w:tabs>
        <w:ind w:left="567" w:firstLine="454"/>
        <w:rPr>
          <w:rFonts w:eastAsia="Calibri"/>
          <w:lang w:eastAsia="en-US"/>
        </w:rPr>
      </w:pPr>
      <w:r w:rsidRPr="00E05774">
        <w:rPr>
          <w:rFonts w:eastAsia="Calibri"/>
          <w:lang w:eastAsia="en-US"/>
        </w:rPr>
        <w:t>Работа (создание, редактирование</w:t>
      </w:r>
      <w:r w:rsidR="00887BE0">
        <w:rPr>
          <w:rFonts w:eastAsia="Calibri"/>
          <w:lang w:eastAsia="en-US"/>
        </w:rPr>
        <w:t>, удаление</w:t>
      </w:r>
      <w:r w:rsidRPr="00E05774">
        <w:rPr>
          <w:rFonts w:eastAsia="Calibri"/>
          <w:lang w:eastAsia="en-US"/>
        </w:rPr>
        <w:t>) с пользователями.</w:t>
      </w:r>
    </w:p>
    <w:p w14:paraId="33BDF43B" w14:textId="77777777" w:rsidR="007B27FD" w:rsidRDefault="007B27FD"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Работа (создание, редактирование</w:t>
      </w:r>
      <w:r w:rsidR="00887BE0">
        <w:rPr>
          <w:rFonts w:eastAsia="Calibri"/>
          <w:lang w:eastAsia="en-US"/>
        </w:rPr>
        <w:t>, удаление</w:t>
      </w:r>
      <w:r>
        <w:rPr>
          <w:rFonts w:eastAsia="Calibri"/>
          <w:lang w:eastAsia="en-US"/>
        </w:rPr>
        <w:t>) с шаблонами услуг/функций.</w:t>
      </w:r>
    </w:p>
    <w:p w14:paraId="194F5B58" w14:textId="77777777" w:rsidR="00887BE0" w:rsidRDefault="00887BE0"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типовыми услугами/</w:t>
      </w:r>
      <w:r>
        <w:rPr>
          <w:rFonts w:eastAsia="Calibri"/>
        </w:rPr>
        <w:t>функциями</w:t>
      </w:r>
      <w:r>
        <w:rPr>
          <w:rFonts w:eastAsia="Calibri"/>
          <w:lang w:eastAsia="en-US"/>
        </w:rPr>
        <w:t>.</w:t>
      </w:r>
    </w:p>
    <w:p w14:paraId="147005A1" w14:textId="77777777" w:rsidR="00002EE8" w:rsidRDefault="00002EE8"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необходимыми и обязательными услугами (НОУ).</w:t>
      </w:r>
    </w:p>
    <w:p w14:paraId="2894AFFB" w14:textId="77777777" w:rsidR="00002EE8" w:rsidRDefault="00002EE8"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Работа с реестром запросов к справочнику типовых услуг.</w:t>
      </w:r>
    </w:p>
    <w:p w14:paraId="6B2FF664" w14:textId="77777777" w:rsidR="00002EE8" w:rsidRDefault="00002EE8" w:rsidP="00FA3EAE">
      <w:pPr>
        <w:keepNext/>
        <w:keepLines/>
        <w:numPr>
          <w:ilvl w:val="0"/>
          <w:numId w:val="29"/>
        </w:numPr>
        <w:ind w:left="1418"/>
        <w:rPr>
          <w:rFonts w:eastAsia="Calibri"/>
          <w:lang w:eastAsia="en-US"/>
        </w:rPr>
      </w:pPr>
      <w:r>
        <w:rPr>
          <w:rFonts w:eastAsia="Calibri"/>
        </w:rPr>
        <w:t>Работа</w:t>
      </w:r>
      <w:r>
        <w:rPr>
          <w:rFonts w:eastAsia="Calibri"/>
          <w:lang w:eastAsia="en-US"/>
        </w:rPr>
        <w:t xml:space="preserve"> (создание, редактирование, удаление) со справочником типовых услуг.</w:t>
      </w:r>
    </w:p>
    <w:p w14:paraId="2A0C3BBD" w14:textId="77777777" w:rsidR="00642AD5" w:rsidRPr="00642AD5" w:rsidRDefault="00642AD5"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комплексом услуг (КУ).</w:t>
      </w:r>
    </w:p>
    <w:p w14:paraId="325C7A3B" w14:textId="77777777" w:rsidR="00A41514" w:rsidRDefault="00A41514" w:rsidP="00FA3EAE">
      <w:pPr>
        <w:keepNext/>
        <w:keepLines/>
        <w:numPr>
          <w:ilvl w:val="0"/>
          <w:numId w:val="29"/>
        </w:numPr>
        <w:ind w:left="1418"/>
        <w:rPr>
          <w:rFonts w:eastAsia="Calibri"/>
          <w:lang w:eastAsia="en-US"/>
        </w:rPr>
      </w:pPr>
      <w:r>
        <w:rPr>
          <w:rFonts w:eastAsia="Calibri"/>
        </w:rPr>
        <w:t>Работа</w:t>
      </w:r>
      <w:r>
        <w:rPr>
          <w:rFonts w:eastAsia="Calibri"/>
          <w:lang w:eastAsia="en-US"/>
        </w:rPr>
        <w:t xml:space="preserve"> (создание, редактирование</w:t>
      </w:r>
      <w:r w:rsidR="00887BE0">
        <w:rPr>
          <w:rFonts w:eastAsia="Calibri"/>
          <w:lang w:eastAsia="en-US"/>
        </w:rPr>
        <w:t>, удаление</w:t>
      </w:r>
      <w:r>
        <w:rPr>
          <w:rFonts w:eastAsia="Calibri"/>
          <w:lang w:eastAsia="en-US"/>
        </w:rPr>
        <w:t>) с административными регламентами.</w:t>
      </w:r>
    </w:p>
    <w:p w14:paraId="20CA0898" w14:textId="77777777" w:rsidR="001A448B" w:rsidRDefault="001A448B"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КМВ.</w:t>
      </w:r>
    </w:p>
    <w:p w14:paraId="01B87CEC" w14:textId="77777777" w:rsidR="001A448B" w:rsidRDefault="001A448B" w:rsidP="00FA3EAE">
      <w:pPr>
        <w:keepNext/>
        <w:keepLines/>
        <w:numPr>
          <w:ilvl w:val="0"/>
          <w:numId w:val="29"/>
        </w:numPr>
        <w:ind w:left="1418"/>
        <w:rPr>
          <w:rFonts w:eastAsia="Calibri"/>
          <w:lang w:eastAsia="en-US"/>
        </w:rPr>
      </w:pPr>
      <w:r>
        <w:rPr>
          <w:rFonts w:eastAsia="Calibri"/>
        </w:rPr>
        <w:t>Работа</w:t>
      </w:r>
      <w:r>
        <w:rPr>
          <w:rFonts w:eastAsia="Calibri"/>
          <w:lang w:eastAsia="en-US"/>
        </w:rPr>
        <w:t xml:space="preserve"> (создание, редактирование, удаление) с запросами прав доступа.</w:t>
      </w:r>
    </w:p>
    <w:p w14:paraId="1D9D2B13" w14:textId="77777777" w:rsidR="00E05774" w:rsidRDefault="00E05774" w:rsidP="00FA3EAE">
      <w:pPr>
        <w:keepNext/>
        <w:keepLines/>
        <w:numPr>
          <w:ilvl w:val="0"/>
          <w:numId w:val="29"/>
        </w:numPr>
        <w:ind w:left="1418"/>
        <w:rPr>
          <w:rFonts w:eastAsia="Calibri"/>
          <w:lang w:eastAsia="en-US"/>
        </w:rPr>
      </w:pPr>
      <w:r w:rsidRPr="00E05774">
        <w:rPr>
          <w:rFonts w:eastAsia="Calibri"/>
        </w:rPr>
        <w:t>Мониторинг</w:t>
      </w:r>
      <w:r w:rsidRPr="00E05774">
        <w:rPr>
          <w:rFonts w:eastAsia="Calibri"/>
          <w:lang w:eastAsia="en-US"/>
        </w:rPr>
        <w:t xml:space="preserve"> работоспособности системы.</w:t>
      </w:r>
    </w:p>
    <w:p w14:paraId="318A3A5E" w14:textId="77777777" w:rsidR="00001F23" w:rsidRDefault="00001F23" w:rsidP="00FA3EAE">
      <w:pPr>
        <w:keepNext/>
        <w:keepLines/>
        <w:numPr>
          <w:ilvl w:val="0"/>
          <w:numId w:val="29"/>
        </w:numPr>
        <w:ind w:left="1418"/>
        <w:rPr>
          <w:rFonts w:eastAsia="Calibri"/>
          <w:lang w:eastAsia="en-US"/>
        </w:rPr>
      </w:pPr>
      <w:r>
        <w:rPr>
          <w:rFonts w:eastAsia="Calibri"/>
        </w:rPr>
        <w:t>Управление</w:t>
      </w:r>
      <w:r>
        <w:rPr>
          <w:rFonts w:eastAsia="Calibri"/>
          <w:lang w:eastAsia="en-US"/>
        </w:rPr>
        <w:t xml:space="preserve"> транспортной системой.</w:t>
      </w:r>
    </w:p>
    <w:p w14:paraId="1EEDF70D" w14:textId="77777777" w:rsidR="00A41514" w:rsidRDefault="00014F03" w:rsidP="00FA3EAE">
      <w:pPr>
        <w:keepNext/>
        <w:keepLines/>
        <w:numPr>
          <w:ilvl w:val="0"/>
          <w:numId w:val="29"/>
        </w:numPr>
        <w:ind w:left="1418"/>
        <w:rPr>
          <w:rFonts w:eastAsia="Calibri"/>
          <w:lang w:eastAsia="en-US"/>
        </w:rPr>
      </w:pPr>
      <w:r>
        <w:rPr>
          <w:rFonts w:eastAsia="Calibri"/>
        </w:rPr>
        <w:t>Формирование</w:t>
      </w:r>
      <w:r>
        <w:rPr>
          <w:rFonts w:eastAsia="Calibri"/>
          <w:lang w:eastAsia="en-US"/>
        </w:rPr>
        <w:t>, п</w:t>
      </w:r>
      <w:r w:rsidR="00A41514">
        <w:rPr>
          <w:rFonts w:eastAsia="Calibri"/>
          <w:lang w:eastAsia="en-US"/>
        </w:rPr>
        <w:t>росмотр и выгрузка открытых данных.</w:t>
      </w:r>
    </w:p>
    <w:p w14:paraId="2A2B6B77"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rPr>
        <w:t>Просмотр</w:t>
      </w:r>
      <w:r w:rsidRPr="00E05774">
        <w:rPr>
          <w:rFonts w:eastAsia="Calibri"/>
          <w:lang w:eastAsia="en-US"/>
        </w:rPr>
        <w:t xml:space="preserve"> </w:t>
      </w:r>
      <w:r w:rsidR="00887BE0">
        <w:rPr>
          <w:rFonts w:eastAsia="Calibri"/>
          <w:lang w:eastAsia="en-US"/>
        </w:rPr>
        <w:t xml:space="preserve">аналитических </w:t>
      </w:r>
      <w:r w:rsidRPr="00E05774">
        <w:rPr>
          <w:rFonts w:eastAsia="Calibri"/>
          <w:lang w:eastAsia="en-US"/>
        </w:rPr>
        <w:t xml:space="preserve">отчетов – по умолчанию есть у всех </w:t>
      </w:r>
      <w:r w:rsidRPr="00E05774">
        <w:rPr>
          <w:rFonts w:eastAsia="Calibri"/>
        </w:rPr>
        <w:t>пользователей</w:t>
      </w:r>
      <w:r w:rsidRPr="00E05774">
        <w:rPr>
          <w:rFonts w:eastAsia="Calibri"/>
          <w:lang w:eastAsia="en-US"/>
        </w:rPr>
        <w:t xml:space="preserve">. </w:t>
      </w:r>
    </w:p>
    <w:p w14:paraId="5EC6817B"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rPr>
        <w:t>Действия</w:t>
      </w:r>
      <w:r w:rsidRPr="00E05774">
        <w:rPr>
          <w:rFonts w:eastAsia="Calibri"/>
          <w:lang w:eastAsia="en-US"/>
        </w:rPr>
        <w:t xml:space="preserve"> по смене </w:t>
      </w:r>
      <w:r w:rsidR="00C26AB8" w:rsidRPr="00E05774">
        <w:rPr>
          <w:rFonts w:eastAsia="Calibri"/>
          <w:lang w:eastAsia="en-US"/>
        </w:rPr>
        <w:t>статус</w:t>
      </w:r>
      <w:r w:rsidR="00C26AB8">
        <w:rPr>
          <w:rFonts w:eastAsia="Calibri"/>
          <w:lang w:eastAsia="en-US"/>
        </w:rPr>
        <w:t>ов</w:t>
      </w:r>
      <w:r w:rsidR="00C26AB8" w:rsidRPr="00E05774">
        <w:rPr>
          <w:rFonts w:eastAsia="Calibri"/>
          <w:lang w:eastAsia="en-US"/>
        </w:rPr>
        <w:t xml:space="preserve"> </w:t>
      </w:r>
      <w:r w:rsidRPr="00E05774">
        <w:rPr>
          <w:rFonts w:eastAsia="Calibri"/>
          <w:lang w:eastAsia="en-US"/>
        </w:rPr>
        <w:t>объект</w:t>
      </w:r>
      <w:r w:rsidR="00C26AB8">
        <w:rPr>
          <w:rFonts w:eastAsia="Calibri"/>
          <w:lang w:eastAsia="en-US"/>
        </w:rPr>
        <w:t>ов.</w:t>
      </w:r>
    </w:p>
    <w:p w14:paraId="00622FF1" w14:textId="2C1659E8" w:rsidR="00E05774" w:rsidRPr="00E05774" w:rsidRDefault="00945324" w:rsidP="00FA3EAE">
      <w:pPr>
        <w:keepNext/>
        <w:keepLines/>
        <w:rPr>
          <w:rFonts w:eastAsia="Calibri"/>
          <w:lang w:eastAsia="en-US"/>
        </w:rPr>
      </w:pPr>
      <w:r>
        <w:rPr>
          <w:rFonts w:eastAsia="Calibri"/>
          <w:lang w:eastAsia="en-US"/>
        </w:rPr>
        <w:t xml:space="preserve">В Системе </w:t>
      </w:r>
      <w:r w:rsidR="00E05774" w:rsidRPr="00E05774">
        <w:rPr>
          <w:rFonts w:eastAsia="Calibri"/>
          <w:lang w:eastAsia="en-US"/>
        </w:rPr>
        <w:t>заведены следующие предопределенные роли (они недоступны для редактирования, удаления):</w:t>
      </w:r>
    </w:p>
    <w:p w14:paraId="51D5E560" w14:textId="77777777" w:rsidR="00E05774" w:rsidRPr="00382561" w:rsidRDefault="00E05774" w:rsidP="00FA3EAE">
      <w:pPr>
        <w:pStyle w:val="afb"/>
        <w:keepNext/>
        <w:keepLines/>
        <w:rPr>
          <w:rFonts w:eastAsia="Calibri"/>
          <w:lang w:eastAsia="en-US"/>
        </w:rPr>
      </w:pPr>
      <w:r w:rsidRPr="00382561">
        <w:rPr>
          <w:rFonts w:eastAsia="Calibri"/>
          <w:lang w:eastAsia="en-US"/>
        </w:rPr>
        <w:t>Оператор, со следующими правами:</w:t>
      </w:r>
    </w:p>
    <w:p w14:paraId="15CD6FE4"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 удаление) с услугами и функциями.</w:t>
      </w:r>
    </w:p>
    <w:p w14:paraId="054A41CB"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lastRenderedPageBreak/>
        <w:t>Работа (создание, редактирование, удаление) с органами власти (организациями).</w:t>
      </w:r>
    </w:p>
    <w:p w14:paraId="0CCAB28F"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sidR="00787C85">
        <w:rPr>
          <w:rFonts w:eastAsia="Calibri"/>
          <w:lang w:eastAsia="en-US"/>
        </w:rPr>
        <w:t>, удаление</w:t>
      </w:r>
      <w:r w:rsidRPr="00E05774">
        <w:rPr>
          <w:rFonts w:eastAsia="Calibri"/>
          <w:lang w:eastAsia="en-US"/>
        </w:rPr>
        <w:t xml:space="preserve">) </w:t>
      </w:r>
      <w:r w:rsidR="00C26AB8">
        <w:rPr>
          <w:rFonts w:eastAsia="Calibri"/>
          <w:lang w:eastAsia="en-US"/>
        </w:rPr>
        <w:t xml:space="preserve">со </w:t>
      </w:r>
      <w:r w:rsidRPr="00E05774">
        <w:rPr>
          <w:rFonts w:eastAsia="Calibri"/>
          <w:lang w:eastAsia="en-US"/>
        </w:rPr>
        <w:t>с</w:t>
      </w:r>
      <w:r w:rsidR="00C26AB8">
        <w:rPr>
          <w:rFonts w:eastAsia="Calibri"/>
          <w:lang w:eastAsia="en-US"/>
        </w:rPr>
        <w:t>правочником</w:t>
      </w:r>
      <w:r w:rsidRPr="00E05774">
        <w:rPr>
          <w:rFonts w:eastAsia="Calibri"/>
          <w:lang w:eastAsia="en-US"/>
        </w:rPr>
        <w:t xml:space="preserve"> НПА.</w:t>
      </w:r>
    </w:p>
    <w:p w14:paraId="5730D910" w14:textId="77777777" w:rsidR="00E05774"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sidR="00787C85">
        <w:rPr>
          <w:rFonts w:eastAsia="Calibri"/>
          <w:lang w:eastAsia="en-US"/>
        </w:rPr>
        <w:t>, удаление</w:t>
      </w:r>
      <w:r w:rsidRPr="00E05774">
        <w:rPr>
          <w:rFonts w:eastAsia="Calibri"/>
          <w:lang w:eastAsia="en-US"/>
        </w:rPr>
        <w:t>) с</w:t>
      </w:r>
      <w:r w:rsidR="00C26AB8">
        <w:rPr>
          <w:rFonts w:eastAsia="Calibri"/>
          <w:lang w:eastAsia="en-US"/>
        </w:rPr>
        <w:t>о справочником</w:t>
      </w:r>
      <w:r w:rsidRPr="00E05774">
        <w:rPr>
          <w:rFonts w:eastAsia="Calibri"/>
          <w:lang w:eastAsia="en-US"/>
        </w:rPr>
        <w:t xml:space="preserve"> документ</w:t>
      </w:r>
      <w:r w:rsidR="00C26AB8">
        <w:rPr>
          <w:rFonts w:eastAsia="Calibri"/>
          <w:lang w:eastAsia="en-US"/>
        </w:rPr>
        <w:t>ов</w:t>
      </w:r>
      <w:r w:rsidR="00787C85">
        <w:rPr>
          <w:rFonts w:eastAsia="Calibri"/>
          <w:lang w:eastAsia="en-US"/>
        </w:rPr>
        <w:t>.</w:t>
      </w:r>
    </w:p>
    <w:p w14:paraId="08040EBC" w14:textId="77777777" w:rsidR="00E440AA" w:rsidRDefault="00E440AA"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запросами к справочнику типовых услуг.</w:t>
      </w:r>
    </w:p>
    <w:p w14:paraId="1EB6068F"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Действия по смене статуса объекта:</w:t>
      </w:r>
    </w:p>
    <w:p w14:paraId="482661A2" w14:textId="77777777" w:rsidR="00E05774" w:rsidRDefault="00E05774" w:rsidP="00FA3EAE">
      <w:pPr>
        <w:keepNext/>
        <w:keepLines/>
        <w:numPr>
          <w:ilvl w:val="0"/>
          <w:numId w:val="29"/>
        </w:numPr>
        <w:ind w:left="2042" w:hanging="454"/>
        <w:rPr>
          <w:rFonts w:eastAsia="Calibri"/>
          <w:lang w:eastAsia="en-US"/>
        </w:rPr>
      </w:pPr>
      <w:r w:rsidRPr="00E05774">
        <w:rPr>
          <w:rFonts w:eastAsia="Calibri"/>
          <w:lang w:eastAsia="en-US"/>
        </w:rPr>
        <w:t>Отправить на согласование.</w:t>
      </w:r>
    </w:p>
    <w:p w14:paraId="037C5AD9" w14:textId="77777777" w:rsidR="00E440AA" w:rsidRDefault="00E440AA" w:rsidP="00FA3EAE">
      <w:pPr>
        <w:keepNext/>
        <w:keepLines/>
        <w:numPr>
          <w:ilvl w:val="0"/>
          <w:numId w:val="29"/>
        </w:numPr>
        <w:ind w:left="2042" w:hanging="454"/>
        <w:rPr>
          <w:rFonts w:eastAsia="Calibri"/>
          <w:lang w:eastAsia="en-US"/>
        </w:rPr>
      </w:pPr>
      <w:r>
        <w:rPr>
          <w:rFonts w:eastAsia="Calibri"/>
          <w:lang w:eastAsia="en-US"/>
        </w:rPr>
        <w:t>Отправить на рассмотрение (для запросов)</w:t>
      </w:r>
    </w:p>
    <w:p w14:paraId="54B5E5E3" w14:textId="77777777" w:rsidR="00E05774" w:rsidRDefault="00E05774" w:rsidP="00FA3EAE">
      <w:pPr>
        <w:keepNext/>
        <w:keepLines/>
        <w:numPr>
          <w:ilvl w:val="0"/>
          <w:numId w:val="29"/>
        </w:numPr>
        <w:ind w:left="2042" w:hanging="454"/>
        <w:rPr>
          <w:rFonts w:eastAsia="Calibri"/>
          <w:lang w:eastAsia="en-US"/>
        </w:rPr>
      </w:pPr>
      <w:r w:rsidRPr="00E05774">
        <w:rPr>
          <w:rFonts w:eastAsia="Calibri"/>
          <w:lang w:eastAsia="en-US"/>
        </w:rPr>
        <w:t>Удалить.</w:t>
      </w:r>
    </w:p>
    <w:p w14:paraId="185C705B" w14:textId="77777777" w:rsidR="00E05774" w:rsidRPr="00E05774" w:rsidRDefault="00E05774" w:rsidP="00FA3EAE">
      <w:pPr>
        <w:pStyle w:val="afb"/>
        <w:keepNext/>
        <w:keepLines/>
        <w:rPr>
          <w:rFonts w:eastAsia="Calibri"/>
          <w:lang w:eastAsia="en-US"/>
        </w:rPr>
      </w:pPr>
      <w:r w:rsidRPr="00E05774">
        <w:rPr>
          <w:rFonts w:eastAsia="Calibri"/>
          <w:lang w:eastAsia="en-US"/>
        </w:rPr>
        <w:t>Редактор, со следующими правами:</w:t>
      </w:r>
    </w:p>
    <w:p w14:paraId="2D4F0B2E"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Действия по смене статуса объекта:</w:t>
      </w:r>
    </w:p>
    <w:p w14:paraId="4C6CBF6C" w14:textId="46FC253F" w:rsidR="00E05774" w:rsidRPr="00E05774" w:rsidRDefault="00E05774" w:rsidP="00FA3EAE">
      <w:pPr>
        <w:keepNext/>
        <w:keepLines/>
        <w:numPr>
          <w:ilvl w:val="0"/>
          <w:numId w:val="29"/>
        </w:numPr>
        <w:ind w:left="2042" w:hanging="454"/>
        <w:rPr>
          <w:rFonts w:eastAsia="Calibri"/>
          <w:lang w:eastAsia="en-US"/>
        </w:rPr>
      </w:pPr>
      <w:r w:rsidRPr="00E05774">
        <w:rPr>
          <w:rFonts w:eastAsia="Calibri"/>
          <w:lang w:eastAsia="en-US"/>
        </w:rPr>
        <w:t>Отправить на согласование в вышестоящее ведомство</w:t>
      </w:r>
      <w:r w:rsidR="00B8446F">
        <w:rPr>
          <w:rFonts w:eastAsia="Calibri"/>
          <w:lang w:eastAsia="en-US"/>
        </w:rPr>
        <w:t xml:space="preserve"> (услуги, функции)</w:t>
      </w:r>
      <w:r w:rsidRPr="00E05774">
        <w:rPr>
          <w:rFonts w:eastAsia="Calibri"/>
          <w:lang w:eastAsia="en-US"/>
        </w:rPr>
        <w:t>.</w:t>
      </w:r>
    </w:p>
    <w:p w14:paraId="02F878AA" w14:textId="1B6B218E" w:rsidR="00E05774" w:rsidRPr="00E05774" w:rsidRDefault="00E05774" w:rsidP="00FA3EAE">
      <w:pPr>
        <w:keepNext/>
        <w:keepLines/>
        <w:numPr>
          <w:ilvl w:val="0"/>
          <w:numId w:val="29"/>
        </w:numPr>
        <w:ind w:left="2042" w:hanging="454"/>
        <w:rPr>
          <w:rFonts w:eastAsia="Calibri"/>
          <w:lang w:eastAsia="en-US"/>
        </w:rPr>
      </w:pPr>
      <w:r w:rsidRPr="00E05774">
        <w:rPr>
          <w:rFonts w:eastAsia="Calibri"/>
          <w:lang w:eastAsia="en-US"/>
        </w:rPr>
        <w:t>Отправить на публикацию (действие доступно редактору в случае, если отсутствует вышестоящее согласующее ведомство)</w:t>
      </w:r>
      <w:r w:rsidR="00B8446F">
        <w:rPr>
          <w:rFonts w:eastAsia="Calibri"/>
          <w:lang w:eastAsia="en-US"/>
        </w:rPr>
        <w:t xml:space="preserve"> (услуги, функции)</w:t>
      </w:r>
      <w:r w:rsidRPr="00E05774">
        <w:rPr>
          <w:rFonts w:eastAsia="Calibri"/>
          <w:lang w:eastAsia="en-US"/>
        </w:rPr>
        <w:t>.</w:t>
      </w:r>
    </w:p>
    <w:p w14:paraId="1139D0DA" w14:textId="422841FB" w:rsidR="00E05774" w:rsidRPr="00E05774" w:rsidRDefault="00E05774" w:rsidP="00FA3EAE">
      <w:pPr>
        <w:keepNext/>
        <w:keepLines/>
        <w:numPr>
          <w:ilvl w:val="0"/>
          <w:numId w:val="29"/>
        </w:numPr>
        <w:ind w:left="2042" w:hanging="454"/>
        <w:rPr>
          <w:rFonts w:eastAsia="Calibri"/>
          <w:lang w:eastAsia="en-US"/>
        </w:rPr>
      </w:pPr>
      <w:r w:rsidRPr="00E05774">
        <w:rPr>
          <w:rFonts w:eastAsia="Calibri"/>
          <w:lang w:eastAsia="en-US"/>
        </w:rPr>
        <w:t>Вернуть на доработку</w:t>
      </w:r>
      <w:r w:rsidR="00B8446F">
        <w:rPr>
          <w:rFonts w:eastAsia="Calibri"/>
          <w:lang w:eastAsia="en-US"/>
        </w:rPr>
        <w:t xml:space="preserve"> (услуги, функции, органы власти)</w:t>
      </w:r>
      <w:r w:rsidRPr="00E05774">
        <w:rPr>
          <w:rFonts w:eastAsia="Calibri"/>
          <w:lang w:eastAsia="en-US"/>
        </w:rPr>
        <w:t>.</w:t>
      </w:r>
    </w:p>
    <w:p w14:paraId="720DEC6C" w14:textId="77777777" w:rsidR="00E05774" w:rsidRDefault="00E05774" w:rsidP="00FA3EAE">
      <w:pPr>
        <w:keepNext/>
        <w:keepLines/>
        <w:numPr>
          <w:ilvl w:val="0"/>
          <w:numId w:val="29"/>
        </w:numPr>
        <w:ind w:left="2042" w:hanging="454"/>
        <w:rPr>
          <w:rFonts w:eastAsia="Calibri"/>
          <w:lang w:eastAsia="en-US"/>
        </w:rPr>
      </w:pPr>
      <w:r w:rsidRPr="00E05774">
        <w:rPr>
          <w:rFonts w:eastAsia="Calibri"/>
          <w:lang w:eastAsia="en-US"/>
        </w:rPr>
        <w:t>Опубликовать (орган власти)</w:t>
      </w:r>
      <w:r w:rsidR="00870329">
        <w:rPr>
          <w:rFonts w:eastAsia="Calibri"/>
          <w:lang w:eastAsia="en-US"/>
        </w:rPr>
        <w:t>.</w:t>
      </w:r>
    </w:p>
    <w:p w14:paraId="1B33E90B" w14:textId="77777777" w:rsidR="00787C85" w:rsidRDefault="00787C85" w:rsidP="00FA3EAE">
      <w:pPr>
        <w:keepNext/>
        <w:keepLines/>
        <w:numPr>
          <w:ilvl w:val="0"/>
          <w:numId w:val="29"/>
        </w:numPr>
        <w:ind w:left="2042" w:hanging="454"/>
        <w:rPr>
          <w:rFonts w:eastAsia="Calibri"/>
          <w:lang w:eastAsia="en-US"/>
        </w:rPr>
      </w:pPr>
      <w:r>
        <w:rPr>
          <w:rFonts w:eastAsia="Calibri"/>
          <w:lang w:eastAsia="en-US"/>
        </w:rPr>
        <w:t>Удалить (орган власти)</w:t>
      </w:r>
      <w:r w:rsidR="00870329">
        <w:rPr>
          <w:rFonts w:eastAsia="Calibri"/>
          <w:lang w:eastAsia="en-US"/>
        </w:rPr>
        <w:t>.</w:t>
      </w:r>
    </w:p>
    <w:p w14:paraId="317FFD93" w14:textId="77777777" w:rsidR="00E05774" w:rsidRPr="00E05774" w:rsidRDefault="00E05774" w:rsidP="00FA3EAE">
      <w:pPr>
        <w:pStyle w:val="afb"/>
        <w:keepNext/>
        <w:keepLines/>
        <w:rPr>
          <w:rFonts w:eastAsia="Calibri"/>
          <w:lang w:eastAsia="en-US"/>
        </w:rPr>
      </w:pPr>
      <w:r w:rsidRPr="00E05774">
        <w:rPr>
          <w:rFonts w:eastAsia="Calibri"/>
          <w:lang w:eastAsia="en-US"/>
        </w:rPr>
        <w:t>Публикатор, со следующими правами:</w:t>
      </w:r>
    </w:p>
    <w:p w14:paraId="162FBB2F"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Действия по смене статуса объекта:</w:t>
      </w:r>
    </w:p>
    <w:p w14:paraId="402CB831" w14:textId="41C6D118" w:rsidR="00E05774" w:rsidRPr="00E05774" w:rsidRDefault="00B8446F" w:rsidP="00FA3EAE">
      <w:pPr>
        <w:keepNext/>
        <w:keepLines/>
        <w:numPr>
          <w:ilvl w:val="0"/>
          <w:numId w:val="29"/>
        </w:numPr>
        <w:ind w:left="2042" w:hanging="454"/>
        <w:rPr>
          <w:rFonts w:eastAsia="Calibri"/>
          <w:lang w:eastAsia="en-US"/>
        </w:rPr>
      </w:pPr>
      <w:r>
        <w:rPr>
          <w:rFonts w:eastAsia="Calibri"/>
          <w:lang w:eastAsia="en-US"/>
        </w:rPr>
        <w:t xml:space="preserve">Опубликовать (услугу, </w:t>
      </w:r>
      <w:r w:rsidR="00E05774" w:rsidRPr="00E05774">
        <w:rPr>
          <w:rFonts w:eastAsia="Calibri"/>
          <w:lang w:eastAsia="en-US"/>
        </w:rPr>
        <w:t>функцию).</w:t>
      </w:r>
    </w:p>
    <w:p w14:paraId="0EA2F989" w14:textId="70747B48" w:rsidR="00E05774" w:rsidRPr="00E05774" w:rsidRDefault="00E05774" w:rsidP="00FA3EAE">
      <w:pPr>
        <w:keepNext/>
        <w:keepLines/>
        <w:numPr>
          <w:ilvl w:val="0"/>
          <w:numId w:val="29"/>
        </w:numPr>
        <w:ind w:left="2042" w:hanging="454"/>
        <w:rPr>
          <w:rFonts w:eastAsia="Calibri"/>
          <w:lang w:eastAsia="en-US"/>
        </w:rPr>
      </w:pPr>
      <w:r w:rsidRPr="00E05774">
        <w:rPr>
          <w:rFonts w:eastAsia="Calibri"/>
          <w:lang w:eastAsia="en-US"/>
        </w:rPr>
        <w:t>Отказать в публикации</w:t>
      </w:r>
      <w:r w:rsidR="00B8446F">
        <w:rPr>
          <w:rFonts w:eastAsia="Calibri"/>
          <w:lang w:eastAsia="en-US"/>
        </w:rPr>
        <w:t xml:space="preserve"> (услуги, </w:t>
      </w:r>
      <w:r w:rsidR="00B8446F" w:rsidRPr="00E05774">
        <w:rPr>
          <w:rFonts w:eastAsia="Calibri"/>
          <w:lang w:eastAsia="en-US"/>
        </w:rPr>
        <w:t>функци</w:t>
      </w:r>
      <w:r w:rsidR="00B8446F">
        <w:rPr>
          <w:rFonts w:eastAsia="Calibri"/>
          <w:lang w:eastAsia="en-US"/>
        </w:rPr>
        <w:t>и</w:t>
      </w:r>
      <w:r w:rsidR="00B8446F" w:rsidRPr="00E05774">
        <w:rPr>
          <w:rFonts w:eastAsia="Calibri"/>
          <w:lang w:eastAsia="en-US"/>
        </w:rPr>
        <w:t>)</w:t>
      </w:r>
      <w:r w:rsidRPr="00E05774">
        <w:rPr>
          <w:rFonts w:eastAsia="Calibri"/>
          <w:lang w:eastAsia="en-US"/>
        </w:rPr>
        <w:t>.</w:t>
      </w:r>
    </w:p>
    <w:p w14:paraId="7A2E4425" w14:textId="1C35C582" w:rsidR="00E05774" w:rsidRPr="00E05774" w:rsidRDefault="00E05774" w:rsidP="00FA3EAE">
      <w:pPr>
        <w:keepNext/>
        <w:keepLines/>
        <w:numPr>
          <w:ilvl w:val="0"/>
          <w:numId w:val="29"/>
        </w:numPr>
        <w:ind w:left="2042" w:hanging="454"/>
        <w:rPr>
          <w:rFonts w:eastAsia="Calibri"/>
          <w:lang w:eastAsia="en-US"/>
        </w:rPr>
      </w:pPr>
      <w:r w:rsidRPr="00E05774">
        <w:rPr>
          <w:rFonts w:eastAsia="Calibri"/>
          <w:lang w:eastAsia="en-US"/>
        </w:rPr>
        <w:t>Удалить</w:t>
      </w:r>
      <w:r w:rsidR="00B8446F">
        <w:rPr>
          <w:rFonts w:eastAsia="Calibri"/>
          <w:lang w:eastAsia="en-US"/>
        </w:rPr>
        <w:t xml:space="preserve"> (услугу, </w:t>
      </w:r>
      <w:r w:rsidR="00B8446F" w:rsidRPr="00E05774">
        <w:rPr>
          <w:rFonts w:eastAsia="Calibri"/>
          <w:lang w:eastAsia="en-US"/>
        </w:rPr>
        <w:t>функцию)</w:t>
      </w:r>
      <w:r w:rsidRPr="00E05774">
        <w:rPr>
          <w:rFonts w:eastAsia="Calibri"/>
          <w:lang w:eastAsia="en-US"/>
        </w:rPr>
        <w:t>.</w:t>
      </w:r>
    </w:p>
    <w:p w14:paraId="5BF93035" w14:textId="23E4C71F" w:rsidR="00E05774" w:rsidRPr="00E05774" w:rsidRDefault="00E05774" w:rsidP="00FA3EAE">
      <w:pPr>
        <w:keepNext/>
        <w:keepLines/>
        <w:numPr>
          <w:ilvl w:val="0"/>
          <w:numId w:val="29"/>
        </w:numPr>
        <w:ind w:left="2042" w:hanging="454"/>
        <w:rPr>
          <w:rFonts w:eastAsia="Calibri"/>
          <w:lang w:eastAsia="en-US"/>
        </w:rPr>
      </w:pPr>
      <w:r w:rsidRPr="00E05774">
        <w:rPr>
          <w:rFonts w:eastAsia="Calibri"/>
          <w:lang w:eastAsia="en-US"/>
        </w:rPr>
        <w:t>Отклонить удаление</w:t>
      </w:r>
      <w:r w:rsidR="00B8446F">
        <w:rPr>
          <w:rFonts w:eastAsia="Calibri"/>
          <w:lang w:eastAsia="en-US"/>
        </w:rPr>
        <w:t xml:space="preserve"> (услуги, </w:t>
      </w:r>
      <w:r w:rsidR="00B8446F" w:rsidRPr="00E05774">
        <w:rPr>
          <w:rFonts w:eastAsia="Calibri"/>
          <w:lang w:eastAsia="en-US"/>
        </w:rPr>
        <w:t>функци</w:t>
      </w:r>
      <w:r w:rsidR="00B8446F">
        <w:rPr>
          <w:rFonts w:eastAsia="Calibri"/>
          <w:lang w:eastAsia="en-US"/>
        </w:rPr>
        <w:t>и</w:t>
      </w:r>
      <w:r w:rsidR="00B8446F" w:rsidRPr="00E05774">
        <w:rPr>
          <w:rFonts w:eastAsia="Calibri"/>
          <w:lang w:eastAsia="en-US"/>
        </w:rPr>
        <w:t>)</w:t>
      </w:r>
      <w:r w:rsidRPr="00E05774">
        <w:rPr>
          <w:rFonts w:eastAsia="Calibri"/>
          <w:lang w:eastAsia="en-US"/>
        </w:rPr>
        <w:t>.</w:t>
      </w:r>
    </w:p>
    <w:p w14:paraId="01BB4955" w14:textId="77777777" w:rsidR="00D34ABD" w:rsidRDefault="00D34ABD" w:rsidP="00FA3EAE">
      <w:pPr>
        <w:pStyle w:val="afb"/>
        <w:keepNext/>
        <w:keepLines/>
        <w:rPr>
          <w:rFonts w:eastAsia="Calibri"/>
          <w:lang w:eastAsia="en-US"/>
        </w:rPr>
      </w:pPr>
      <w:r>
        <w:rPr>
          <w:rFonts w:eastAsia="Calibri"/>
          <w:lang w:eastAsia="en-US"/>
        </w:rPr>
        <w:t>Оператор АР, со следующими правами:</w:t>
      </w:r>
    </w:p>
    <w:p w14:paraId="08F900D3" w14:textId="62FDAFC1" w:rsidR="00D34ABD" w:rsidRDefault="00D34ABD" w:rsidP="00FA3EAE">
      <w:pPr>
        <w:keepNext/>
        <w:keepLines/>
        <w:numPr>
          <w:ilvl w:val="0"/>
          <w:numId w:val="29"/>
        </w:numPr>
        <w:ind w:left="1418"/>
        <w:rPr>
          <w:rFonts w:eastAsia="Calibri"/>
          <w:lang w:eastAsia="en-US"/>
        </w:rPr>
      </w:pPr>
      <w:r>
        <w:rPr>
          <w:rFonts w:eastAsia="Calibri"/>
          <w:lang w:eastAsia="en-US"/>
        </w:rPr>
        <w:t>Работа (создание, редактирование</w:t>
      </w:r>
      <w:r w:rsidR="0062349F">
        <w:rPr>
          <w:rFonts w:eastAsia="Calibri"/>
          <w:lang w:eastAsia="en-US"/>
        </w:rPr>
        <w:t xml:space="preserve">, </w:t>
      </w:r>
      <w:r w:rsidR="0062349F" w:rsidRPr="007C4547">
        <w:rPr>
          <w:rFonts w:eastAsia="Calibri"/>
          <w:lang w:eastAsia="en-US"/>
        </w:rPr>
        <w:t>удаление</w:t>
      </w:r>
      <w:r>
        <w:rPr>
          <w:rFonts w:eastAsia="Calibri"/>
          <w:lang w:eastAsia="en-US"/>
        </w:rPr>
        <w:t>) с административными регламентами.</w:t>
      </w:r>
    </w:p>
    <w:p w14:paraId="53A141F2" w14:textId="77777777" w:rsidR="00E440AA" w:rsidRDefault="00E440AA"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запросами к справочнику типовых услуг.</w:t>
      </w:r>
    </w:p>
    <w:p w14:paraId="6C6BC096" w14:textId="77777777" w:rsidR="00D34ABD" w:rsidRPr="00E05774" w:rsidRDefault="00D34ABD" w:rsidP="00FA3EAE">
      <w:pPr>
        <w:keepNext/>
        <w:keepLines/>
        <w:numPr>
          <w:ilvl w:val="0"/>
          <w:numId w:val="29"/>
        </w:numPr>
        <w:ind w:left="1418"/>
        <w:rPr>
          <w:rFonts w:eastAsia="Calibri"/>
          <w:lang w:eastAsia="en-US"/>
        </w:rPr>
      </w:pPr>
      <w:r w:rsidRPr="00E05774">
        <w:rPr>
          <w:rFonts w:eastAsia="Calibri"/>
          <w:lang w:eastAsia="en-US"/>
        </w:rPr>
        <w:t xml:space="preserve">Действия по смене статуса </w:t>
      </w:r>
      <w:r>
        <w:rPr>
          <w:rFonts w:eastAsia="Calibri"/>
          <w:lang w:eastAsia="en-US"/>
        </w:rPr>
        <w:t>административного регламента</w:t>
      </w:r>
      <w:r w:rsidRPr="00E05774">
        <w:rPr>
          <w:rFonts w:eastAsia="Calibri"/>
          <w:lang w:eastAsia="en-US"/>
        </w:rPr>
        <w:t>:</w:t>
      </w:r>
    </w:p>
    <w:p w14:paraId="7CC829AF" w14:textId="77777777" w:rsidR="00D34ABD" w:rsidRPr="00E05774" w:rsidRDefault="00D34ABD" w:rsidP="00FA3EAE">
      <w:pPr>
        <w:keepNext/>
        <w:keepLines/>
        <w:numPr>
          <w:ilvl w:val="0"/>
          <w:numId w:val="29"/>
        </w:numPr>
        <w:ind w:left="2042" w:hanging="454"/>
        <w:rPr>
          <w:rFonts w:eastAsia="Calibri"/>
          <w:lang w:eastAsia="en-US"/>
        </w:rPr>
      </w:pPr>
      <w:r>
        <w:rPr>
          <w:rFonts w:eastAsia="Calibri"/>
          <w:lang w:eastAsia="en-US"/>
        </w:rPr>
        <w:t>Отправить на согласование.</w:t>
      </w:r>
    </w:p>
    <w:p w14:paraId="25F40DB2" w14:textId="77777777" w:rsidR="00D34ABD" w:rsidRDefault="00D34ABD" w:rsidP="00FA3EAE">
      <w:pPr>
        <w:keepNext/>
        <w:keepLines/>
        <w:numPr>
          <w:ilvl w:val="0"/>
          <w:numId w:val="29"/>
        </w:numPr>
        <w:ind w:left="2042" w:hanging="454"/>
        <w:rPr>
          <w:rFonts w:eastAsia="Calibri"/>
          <w:lang w:eastAsia="en-US"/>
        </w:rPr>
      </w:pPr>
      <w:r w:rsidRPr="00E05774">
        <w:rPr>
          <w:rFonts w:eastAsia="Calibri"/>
          <w:lang w:eastAsia="en-US"/>
        </w:rPr>
        <w:t>Удалить.</w:t>
      </w:r>
    </w:p>
    <w:p w14:paraId="39AC0F2B" w14:textId="08E0B934" w:rsidR="0062349F" w:rsidRPr="00E05774" w:rsidRDefault="0062349F" w:rsidP="00FA3EAE">
      <w:pPr>
        <w:keepNext/>
        <w:keepLines/>
        <w:numPr>
          <w:ilvl w:val="0"/>
          <w:numId w:val="29"/>
        </w:numPr>
        <w:ind w:left="1418"/>
        <w:rPr>
          <w:rFonts w:eastAsia="Calibri"/>
          <w:lang w:eastAsia="en-US"/>
        </w:rPr>
      </w:pPr>
      <w:r w:rsidRPr="00E05774">
        <w:rPr>
          <w:rFonts w:eastAsia="Calibri"/>
          <w:lang w:eastAsia="en-US"/>
        </w:rPr>
        <w:t xml:space="preserve">Действия по смене статуса </w:t>
      </w:r>
      <w:r>
        <w:rPr>
          <w:rFonts w:eastAsia="Calibri"/>
          <w:lang w:eastAsia="en-US"/>
        </w:rPr>
        <w:t>запроса к справочнику типовых услуг</w:t>
      </w:r>
      <w:r w:rsidRPr="00E05774">
        <w:rPr>
          <w:rFonts w:eastAsia="Calibri"/>
          <w:lang w:eastAsia="en-US"/>
        </w:rPr>
        <w:t>:</w:t>
      </w:r>
    </w:p>
    <w:p w14:paraId="394C74D4" w14:textId="0C8DF181" w:rsidR="0062349F" w:rsidRPr="0062349F" w:rsidRDefault="0062349F" w:rsidP="00FA3EAE">
      <w:pPr>
        <w:keepNext/>
        <w:keepLines/>
        <w:numPr>
          <w:ilvl w:val="0"/>
          <w:numId w:val="29"/>
        </w:numPr>
        <w:ind w:left="2042" w:hanging="454"/>
        <w:rPr>
          <w:rFonts w:eastAsia="Calibri"/>
          <w:lang w:eastAsia="en-US"/>
        </w:rPr>
      </w:pPr>
      <w:r w:rsidRPr="0062349F">
        <w:rPr>
          <w:rFonts w:eastAsia="Calibri"/>
          <w:lang w:eastAsia="en-US"/>
        </w:rPr>
        <w:lastRenderedPageBreak/>
        <w:t>Отправить на рассмотрение.</w:t>
      </w:r>
    </w:p>
    <w:p w14:paraId="1EBE2787" w14:textId="77777777" w:rsidR="00D34ABD" w:rsidRDefault="008E61CC" w:rsidP="00FA3EAE">
      <w:pPr>
        <w:pStyle w:val="afb"/>
        <w:keepNext/>
        <w:keepLines/>
        <w:rPr>
          <w:rFonts w:eastAsia="Calibri"/>
          <w:lang w:eastAsia="en-US"/>
        </w:rPr>
      </w:pPr>
      <w:r>
        <w:rPr>
          <w:rFonts w:eastAsia="Calibri"/>
          <w:lang w:eastAsia="en-US"/>
        </w:rPr>
        <w:t>Редактор АР, со следующими правами:</w:t>
      </w:r>
    </w:p>
    <w:p w14:paraId="7FFF32EA" w14:textId="77777777" w:rsidR="008E61CC" w:rsidRPr="00E05774" w:rsidRDefault="008E61CC" w:rsidP="00FA3EAE">
      <w:pPr>
        <w:keepNext/>
        <w:keepLines/>
        <w:numPr>
          <w:ilvl w:val="0"/>
          <w:numId w:val="29"/>
        </w:numPr>
        <w:ind w:left="1418"/>
        <w:rPr>
          <w:rFonts w:eastAsia="Calibri"/>
          <w:lang w:eastAsia="en-US"/>
        </w:rPr>
      </w:pPr>
      <w:r w:rsidRPr="00E05774">
        <w:rPr>
          <w:rFonts w:eastAsia="Calibri"/>
          <w:lang w:eastAsia="en-US"/>
        </w:rPr>
        <w:t xml:space="preserve">Действия по смене статуса </w:t>
      </w:r>
      <w:r>
        <w:rPr>
          <w:rFonts w:eastAsia="Calibri"/>
          <w:lang w:eastAsia="en-US"/>
        </w:rPr>
        <w:t>административного регламента</w:t>
      </w:r>
      <w:r w:rsidRPr="00E05774">
        <w:rPr>
          <w:rFonts w:eastAsia="Calibri"/>
          <w:lang w:eastAsia="en-US"/>
        </w:rPr>
        <w:t>:</w:t>
      </w:r>
    </w:p>
    <w:p w14:paraId="7C514925"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Согласовать.</w:t>
      </w:r>
    </w:p>
    <w:p w14:paraId="5570004F"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Отправить на утверждение.</w:t>
      </w:r>
    </w:p>
    <w:p w14:paraId="44C8B7E2"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Отправить на экспертизу.</w:t>
      </w:r>
    </w:p>
    <w:p w14:paraId="63432321"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Отправить на регистрацию.</w:t>
      </w:r>
    </w:p>
    <w:p w14:paraId="21A79483"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Опубликовать.</w:t>
      </w:r>
    </w:p>
    <w:p w14:paraId="34F9322B" w14:textId="24FA0CD1" w:rsidR="008E61CC" w:rsidRDefault="008E61CC" w:rsidP="00FA3EAE">
      <w:pPr>
        <w:keepNext/>
        <w:keepLines/>
        <w:numPr>
          <w:ilvl w:val="0"/>
          <w:numId w:val="29"/>
        </w:numPr>
        <w:ind w:left="2042" w:hanging="454"/>
        <w:rPr>
          <w:rFonts w:eastAsia="Calibri"/>
          <w:lang w:eastAsia="en-US"/>
        </w:rPr>
      </w:pPr>
      <w:r>
        <w:rPr>
          <w:rFonts w:eastAsia="Calibri"/>
          <w:lang w:eastAsia="en-US"/>
        </w:rPr>
        <w:t>Подтвердить вступление АР в силу</w:t>
      </w:r>
      <w:r w:rsidR="00024A20">
        <w:rPr>
          <w:rFonts w:eastAsia="Calibri"/>
          <w:lang w:eastAsia="en-US"/>
        </w:rPr>
        <w:t>.</w:t>
      </w:r>
    </w:p>
    <w:p w14:paraId="57066786"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Вернуть на доработку (оператору АР).</w:t>
      </w:r>
    </w:p>
    <w:p w14:paraId="2BBE5998" w14:textId="77777777" w:rsidR="008E61CC" w:rsidRPr="00E05774" w:rsidRDefault="008E61CC" w:rsidP="00FA3EAE">
      <w:pPr>
        <w:keepNext/>
        <w:keepLines/>
        <w:numPr>
          <w:ilvl w:val="0"/>
          <w:numId w:val="29"/>
        </w:numPr>
        <w:ind w:left="2042" w:hanging="454"/>
        <w:rPr>
          <w:rFonts w:eastAsia="Calibri"/>
          <w:lang w:eastAsia="en-US"/>
        </w:rPr>
      </w:pPr>
      <w:r>
        <w:rPr>
          <w:rFonts w:eastAsia="Calibri"/>
          <w:lang w:eastAsia="en-US"/>
        </w:rPr>
        <w:t>Удалить.</w:t>
      </w:r>
    </w:p>
    <w:p w14:paraId="407FF4DC" w14:textId="77777777" w:rsidR="00992593" w:rsidRDefault="00992593" w:rsidP="00FA3EAE">
      <w:pPr>
        <w:pStyle w:val="afb"/>
        <w:keepNext/>
        <w:keepLines/>
        <w:rPr>
          <w:rFonts w:eastAsia="Calibri"/>
          <w:lang w:eastAsia="en-US"/>
        </w:rPr>
      </w:pPr>
      <w:r>
        <w:rPr>
          <w:rFonts w:eastAsia="Calibri"/>
          <w:lang w:eastAsia="en-US"/>
        </w:rPr>
        <w:t>Эксперт АР – присоединение к АР файлов с экспертизой.</w:t>
      </w:r>
    </w:p>
    <w:p w14:paraId="07E17132" w14:textId="77777777" w:rsidR="008E61CC" w:rsidRDefault="008E61CC" w:rsidP="00FA3EAE">
      <w:pPr>
        <w:pStyle w:val="afb"/>
        <w:keepNext/>
        <w:keepLines/>
        <w:rPr>
          <w:rFonts w:eastAsia="Calibri"/>
          <w:lang w:eastAsia="en-US"/>
        </w:rPr>
      </w:pPr>
      <w:r>
        <w:rPr>
          <w:rFonts w:eastAsia="Calibri"/>
          <w:lang w:eastAsia="en-US"/>
        </w:rPr>
        <w:t>Утверждающий АР, со следующими правами:</w:t>
      </w:r>
    </w:p>
    <w:p w14:paraId="6EC03366" w14:textId="77777777" w:rsidR="008E61CC" w:rsidRDefault="008E61CC" w:rsidP="00FA3EAE">
      <w:pPr>
        <w:keepNext/>
        <w:keepLines/>
        <w:numPr>
          <w:ilvl w:val="0"/>
          <w:numId w:val="29"/>
        </w:numPr>
        <w:ind w:left="1418"/>
        <w:rPr>
          <w:rFonts w:eastAsia="Calibri"/>
          <w:lang w:eastAsia="en-US"/>
        </w:rPr>
      </w:pPr>
      <w:r>
        <w:rPr>
          <w:rFonts w:eastAsia="Calibri"/>
          <w:lang w:eastAsia="en-US"/>
        </w:rPr>
        <w:t>Действия по смене статуса административного регламента:</w:t>
      </w:r>
    </w:p>
    <w:p w14:paraId="5E80BEA6" w14:textId="27CA83F2" w:rsidR="008E61CC" w:rsidRDefault="008E61CC" w:rsidP="00FA3EAE">
      <w:pPr>
        <w:keepNext/>
        <w:keepLines/>
        <w:numPr>
          <w:ilvl w:val="0"/>
          <w:numId w:val="29"/>
        </w:numPr>
        <w:ind w:left="2042" w:hanging="454"/>
        <w:rPr>
          <w:rFonts w:eastAsia="Calibri"/>
          <w:lang w:eastAsia="en-US"/>
        </w:rPr>
      </w:pPr>
      <w:r>
        <w:rPr>
          <w:rFonts w:eastAsia="Calibri"/>
          <w:lang w:eastAsia="en-US"/>
        </w:rPr>
        <w:t>Вернуть на доработку (оператору</w:t>
      </w:r>
      <w:r w:rsidR="00024A20">
        <w:rPr>
          <w:rFonts w:eastAsia="Calibri"/>
          <w:lang w:eastAsia="en-US"/>
        </w:rPr>
        <w:t xml:space="preserve"> АР</w:t>
      </w:r>
      <w:r>
        <w:rPr>
          <w:rFonts w:eastAsia="Calibri"/>
          <w:lang w:eastAsia="en-US"/>
        </w:rPr>
        <w:t>).</w:t>
      </w:r>
    </w:p>
    <w:p w14:paraId="0C1EC40B"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Утвердить.</w:t>
      </w:r>
    </w:p>
    <w:p w14:paraId="13539664" w14:textId="77777777" w:rsidR="008E61CC" w:rsidRDefault="008E61CC" w:rsidP="00FA3EAE">
      <w:pPr>
        <w:pStyle w:val="afb"/>
        <w:keepNext/>
        <w:keepLines/>
        <w:rPr>
          <w:rFonts w:eastAsia="Calibri"/>
          <w:lang w:eastAsia="en-US"/>
        </w:rPr>
      </w:pPr>
      <w:r>
        <w:rPr>
          <w:rFonts w:eastAsia="Calibri"/>
          <w:lang w:eastAsia="en-US"/>
        </w:rPr>
        <w:t>Регистрирующий АР, со следующими правами:</w:t>
      </w:r>
    </w:p>
    <w:p w14:paraId="08BD3D3E" w14:textId="77777777" w:rsidR="008E61CC" w:rsidRDefault="008E61CC" w:rsidP="00FA3EAE">
      <w:pPr>
        <w:keepNext/>
        <w:keepLines/>
        <w:numPr>
          <w:ilvl w:val="0"/>
          <w:numId w:val="29"/>
        </w:numPr>
        <w:ind w:left="1418"/>
        <w:rPr>
          <w:rFonts w:eastAsia="Calibri"/>
          <w:lang w:eastAsia="en-US"/>
        </w:rPr>
      </w:pPr>
      <w:r>
        <w:rPr>
          <w:rFonts w:eastAsia="Calibri"/>
          <w:lang w:eastAsia="en-US"/>
        </w:rPr>
        <w:t>Действия по смене статуса административного регламента:</w:t>
      </w:r>
    </w:p>
    <w:p w14:paraId="5EE32EDD"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Зарегистрировать.</w:t>
      </w:r>
    </w:p>
    <w:p w14:paraId="4C89CF18"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Приостановить.</w:t>
      </w:r>
    </w:p>
    <w:p w14:paraId="5DDA9A64" w14:textId="77777777" w:rsidR="008E61CC" w:rsidRDefault="008E61CC" w:rsidP="00FA3EAE">
      <w:pPr>
        <w:keepNext/>
        <w:keepLines/>
        <w:numPr>
          <w:ilvl w:val="0"/>
          <w:numId w:val="29"/>
        </w:numPr>
        <w:ind w:left="2042" w:hanging="454"/>
        <w:rPr>
          <w:rFonts w:eastAsia="Calibri"/>
          <w:lang w:eastAsia="en-US"/>
        </w:rPr>
      </w:pPr>
      <w:r>
        <w:rPr>
          <w:rFonts w:eastAsia="Calibri"/>
          <w:lang w:eastAsia="en-US"/>
        </w:rPr>
        <w:t>Отказать в регистрации.</w:t>
      </w:r>
    </w:p>
    <w:p w14:paraId="2661E3E4" w14:textId="77777777" w:rsidR="00E05774" w:rsidRPr="00E05774" w:rsidRDefault="00E05774" w:rsidP="00FA3EAE">
      <w:pPr>
        <w:pStyle w:val="afb"/>
        <w:keepNext/>
        <w:keepLines/>
        <w:rPr>
          <w:rFonts w:eastAsia="Calibri"/>
          <w:lang w:eastAsia="en-US"/>
        </w:rPr>
      </w:pPr>
      <w:r w:rsidRPr="00E05774">
        <w:rPr>
          <w:rFonts w:eastAsia="Calibri"/>
          <w:lang w:eastAsia="en-US"/>
        </w:rPr>
        <w:t>Эксперт, со следующими правами:</w:t>
      </w:r>
    </w:p>
    <w:p w14:paraId="14707B72" w14:textId="77777777" w:rsidR="007B27FD" w:rsidRDefault="007B27FD" w:rsidP="00FA3EAE">
      <w:pPr>
        <w:keepNext/>
        <w:keepLines/>
        <w:numPr>
          <w:ilvl w:val="0"/>
          <w:numId w:val="29"/>
        </w:numPr>
        <w:ind w:left="1418"/>
        <w:rPr>
          <w:rFonts w:eastAsia="Calibri"/>
          <w:lang w:eastAsia="en-US"/>
        </w:rPr>
      </w:pPr>
      <w:r>
        <w:rPr>
          <w:rFonts w:eastAsia="Calibri"/>
          <w:lang w:eastAsia="en-US"/>
        </w:rPr>
        <w:t>Работа (создание, редактирование</w:t>
      </w:r>
      <w:r w:rsidR="001A6A7C">
        <w:rPr>
          <w:rFonts w:eastAsia="Calibri"/>
          <w:lang w:eastAsia="en-US"/>
        </w:rPr>
        <w:t>, удаление</w:t>
      </w:r>
      <w:r>
        <w:rPr>
          <w:rFonts w:eastAsia="Calibri"/>
          <w:lang w:eastAsia="en-US"/>
        </w:rPr>
        <w:t>) с шаблонами услуг/функций.</w:t>
      </w:r>
    </w:p>
    <w:p w14:paraId="3A3C812E" w14:textId="77777777" w:rsidR="00E05774"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sidR="001A6A7C">
        <w:rPr>
          <w:rFonts w:eastAsia="Calibri"/>
          <w:lang w:eastAsia="en-US"/>
        </w:rPr>
        <w:t>, удаление элементов справочника</w:t>
      </w:r>
      <w:r w:rsidRPr="00E05774">
        <w:rPr>
          <w:rFonts w:eastAsia="Calibri"/>
          <w:lang w:eastAsia="en-US"/>
        </w:rPr>
        <w:t>) со справочниками.</w:t>
      </w:r>
    </w:p>
    <w:p w14:paraId="3E34A777" w14:textId="77777777" w:rsidR="00787C85" w:rsidRPr="00E05774" w:rsidRDefault="00787C85"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Pr>
          <w:rFonts w:eastAsia="Calibri"/>
          <w:lang w:eastAsia="en-US"/>
        </w:rPr>
        <w:t>, удаление</w:t>
      </w:r>
      <w:r w:rsidRPr="00E05774">
        <w:rPr>
          <w:rFonts w:eastAsia="Calibri"/>
          <w:lang w:eastAsia="en-US"/>
        </w:rPr>
        <w:t>) с НПА</w:t>
      </w:r>
      <w:r w:rsidR="000B4C4C">
        <w:rPr>
          <w:rFonts w:eastAsia="Calibri"/>
          <w:lang w:eastAsia="en-US"/>
        </w:rPr>
        <w:t>, экспертная оценка НПА</w:t>
      </w:r>
      <w:r w:rsidRPr="00E05774">
        <w:rPr>
          <w:rFonts w:eastAsia="Calibri"/>
          <w:lang w:eastAsia="en-US"/>
        </w:rPr>
        <w:t>.</w:t>
      </w:r>
    </w:p>
    <w:p w14:paraId="05094D56" w14:textId="0EF842D1" w:rsidR="00787C85" w:rsidRDefault="00787C85"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Pr>
          <w:rFonts w:eastAsia="Calibri"/>
          <w:lang w:eastAsia="en-US"/>
        </w:rPr>
        <w:t>, удаление</w:t>
      </w:r>
      <w:r w:rsidRPr="00E05774">
        <w:rPr>
          <w:rFonts w:eastAsia="Calibri"/>
          <w:lang w:eastAsia="en-US"/>
        </w:rPr>
        <w:t>) с</w:t>
      </w:r>
      <w:r w:rsidR="00642AD5">
        <w:rPr>
          <w:rFonts w:eastAsia="Calibri"/>
          <w:lang w:eastAsia="en-US"/>
        </w:rPr>
        <w:t>о справочником документов</w:t>
      </w:r>
      <w:r>
        <w:rPr>
          <w:rFonts w:eastAsia="Calibri"/>
          <w:lang w:eastAsia="en-US"/>
        </w:rPr>
        <w:t>.</w:t>
      </w:r>
    </w:p>
    <w:p w14:paraId="50E88C32" w14:textId="77777777" w:rsidR="00002EE8" w:rsidRDefault="00002EE8" w:rsidP="00FA3EAE">
      <w:pPr>
        <w:keepNext/>
        <w:keepLines/>
        <w:numPr>
          <w:ilvl w:val="0"/>
          <w:numId w:val="29"/>
        </w:numPr>
        <w:ind w:left="1418"/>
        <w:rPr>
          <w:rFonts w:eastAsia="Calibri"/>
          <w:lang w:eastAsia="en-US"/>
        </w:rPr>
      </w:pPr>
      <w:r>
        <w:rPr>
          <w:rFonts w:eastAsia="Calibri"/>
          <w:lang w:eastAsia="en-US"/>
        </w:rPr>
        <w:t xml:space="preserve">Внесение изменений в </w:t>
      </w:r>
      <w:r w:rsidR="00E440AA">
        <w:rPr>
          <w:rFonts w:eastAsia="Calibri"/>
          <w:lang w:eastAsia="en-US"/>
        </w:rPr>
        <w:t>с</w:t>
      </w:r>
      <w:r>
        <w:rPr>
          <w:rFonts w:eastAsia="Calibri"/>
          <w:lang w:eastAsia="en-US"/>
        </w:rPr>
        <w:t>правочник типовых услуг.</w:t>
      </w:r>
    </w:p>
    <w:p w14:paraId="04573D99" w14:textId="77777777" w:rsidR="00E440AA" w:rsidRDefault="00E440AA" w:rsidP="00FA3EAE">
      <w:pPr>
        <w:keepNext/>
        <w:keepLines/>
        <w:numPr>
          <w:ilvl w:val="0"/>
          <w:numId w:val="29"/>
        </w:numPr>
        <w:ind w:left="1418"/>
        <w:rPr>
          <w:rFonts w:eastAsia="Calibri"/>
          <w:lang w:eastAsia="en-US"/>
        </w:rPr>
      </w:pPr>
      <w:r>
        <w:rPr>
          <w:rFonts w:eastAsia="Calibri"/>
          <w:lang w:eastAsia="en-US"/>
        </w:rPr>
        <w:t>Внесение изменений в запрос к справочнику типовых услуг.</w:t>
      </w:r>
    </w:p>
    <w:p w14:paraId="21E2CB7C" w14:textId="77777777" w:rsidR="00642AD5" w:rsidRDefault="00642AD5"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Pr>
          <w:rFonts w:eastAsia="Calibri"/>
          <w:lang w:eastAsia="en-US"/>
        </w:rPr>
        <w:t>, удаление</w:t>
      </w:r>
      <w:r w:rsidRPr="00E05774">
        <w:rPr>
          <w:rFonts w:eastAsia="Calibri"/>
          <w:lang w:eastAsia="en-US"/>
        </w:rPr>
        <w:t>) с</w:t>
      </w:r>
      <w:r>
        <w:rPr>
          <w:rFonts w:eastAsia="Calibri"/>
          <w:lang w:eastAsia="en-US"/>
        </w:rPr>
        <w:t xml:space="preserve"> комплексами услуг.</w:t>
      </w:r>
    </w:p>
    <w:p w14:paraId="41AD5DB8" w14:textId="222F5E1B" w:rsidR="00165354" w:rsidRDefault="0016535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Pr>
          <w:rFonts w:eastAsia="Calibri"/>
          <w:lang w:eastAsia="en-US"/>
        </w:rPr>
        <w:t>, удаление</w:t>
      </w:r>
      <w:r w:rsidRPr="00E05774">
        <w:rPr>
          <w:rFonts w:eastAsia="Calibri"/>
          <w:lang w:eastAsia="en-US"/>
        </w:rPr>
        <w:t>) с</w:t>
      </w:r>
      <w:r>
        <w:rPr>
          <w:rFonts w:eastAsia="Calibri"/>
          <w:lang w:eastAsia="en-US"/>
        </w:rPr>
        <w:t xml:space="preserve"> необходимыми и обязательными услугами (НОУ).</w:t>
      </w:r>
    </w:p>
    <w:p w14:paraId="1B7D2194" w14:textId="77777777" w:rsidR="007B27FD" w:rsidRDefault="007B27FD" w:rsidP="00FA3EAE">
      <w:pPr>
        <w:keepNext/>
        <w:keepLines/>
        <w:numPr>
          <w:ilvl w:val="0"/>
          <w:numId w:val="29"/>
        </w:numPr>
        <w:ind w:left="1418"/>
        <w:rPr>
          <w:rFonts w:eastAsia="Calibri"/>
          <w:lang w:eastAsia="en-US"/>
        </w:rPr>
      </w:pPr>
      <w:r>
        <w:rPr>
          <w:rFonts w:eastAsia="Calibri"/>
          <w:lang w:eastAsia="en-US"/>
        </w:rPr>
        <w:t>Действия по смене статуса шаблона услуги/функции</w:t>
      </w:r>
      <w:r w:rsidR="00642AD5">
        <w:rPr>
          <w:rFonts w:eastAsia="Calibri"/>
          <w:lang w:eastAsia="en-US"/>
        </w:rPr>
        <w:t xml:space="preserve"> (комплекса услуг)</w:t>
      </w:r>
      <w:r>
        <w:rPr>
          <w:rFonts w:eastAsia="Calibri"/>
          <w:lang w:eastAsia="en-US"/>
        </w:rPr>
        <w:t>:</w:t>
      </w:r>
    </w:p>
    <w:p w14:paraId="2A7DD9BF" w14:textId="1FB54C0D" w:rsidR="007B27FD" w:rsidRDefault="007B27FD" w:rsidP="00FA3EAE">
      <w:pPr>
        <w:keepNext/>
        <w:keepLines/>
        <w:numPr>
          <w:ilvl w:val="0"/>
          <w:numId w:val="29"/>
        </w:numPr>
        <w:ind w:left="2042" w:hanging="454"/>
        <w:rPr>
          <w:rFonts w:eastAsia="Calibri"/>
          <w:lang w:eastAsia="en-US"/>
        </w:rPr>
      </w:pPr>
      <w:r>
        <w:rPr>
          <w:rFonts w:eastAsia="Calibri"/>
          <w:lang w:eastAsia="en-US"/>
        </w:rPr>
        <w:t>Опубликовать</w:t>
      </w:r>
      <w:r w:rsidR="006E0B67">
        <w:rPr>
          <w:rFonts w:eastAsia="Calibri"/>
          <w:lang w:eastAsia="en-US"/>
        </w:rPr>
        <w:t>.</w:t>
      </w:r>
    </w:p>
    <w:p w14:paraId="391749F5" w14:textId="09334247" w:rsidR="007B27FD" w:rsidRDefault="007B27FD" w:rsidP="00FA3EAE">
      <w:pPr>
        <w:keepNext/>
        <w:keepLines/>
        <w:numPr>
          <w:ilvl w:val="0"/>
          <w:numId w:val="29"/>
        </w:numPr>
        <w:ind w:left="2042" w:hanging="454"/>
        <w:rPr>
          <w:rFonts w:eastAsia="Calibri"/>
          <w:lang w:eastAsia="en-US"/>
        </w:rPr>
      </w:pPr>
      <w:r>
        <w:rPr>
          <w:rFonts w:eastAsia="Calibri"/>
          <w:lang w:eastAsia="en-US"/>
        </w:rPr>
        <w:lastRenderedPageBreak/>
        <w:t>Вернуть на доработку</w:t>
      </w:r>
      <w:r w:rsidR="006E0B67">
        <w:rPr>
          <w:rFonts w:eastAsia="Calibri"/>
          <w:lang w:eastAsia="en-US"/>
        </w:rPr>
        <w:t>.</w:t>
      </w:r>
    </w:p>
    <w:p w14:paraId="4D7D001D" w14:textId="0E825013" w:rsidR="00A4208B" w:rsidRDefault="00A4208B" w:rsidP="00FA3EAE">
      <w:pPr>
        <w:keepNext/>
        <w:keepLines/>
        <w:numPr>
          <w:ilvl w:val="0"/>
          <w:numId w:val="29"/>
        </w:numPr>
        <w:ind w:left="2042" w:hanging="454"/>
        <w:rPr>
          <w:rFonts w:eastAsia="Calibri"/>
          <w:lang w:eastAsia="en-US"/>
        </w:rPr>
      </w:pPr>
      <w:r>
        <w:rPr>
          <w:rFonts w:eastAsia="Calibri"/>
          <w:lang w:eastAsia="en-US"/>
        </w:rPr>
        <w:t>Удалить</w:t>
      </w:r>
      <w:r w:rsidR="006E0B67">
        <w:rPr>
          <w:rFonts w:eastAsia="Calibri"/>
          <w:lang w:eastAsia="en-US"/>
        </w:rPr>
        <w:t>.</w:t>
      </w:r>
    </w:p>
    <w:p w14:paraId="4F7A36A5" w14:textId="77777777" w:rsidR="00E440AA" w:rsidRDefault="00E440AA" w:rsidP="00FA3EAE">
      <w:pPr>
        <w:keepNext/>
        <w:keepLines/>
        <w:numPr>
          <w:ilvl w:val="0"/>
          <w:numId w:val="29"/>
        </w:numPr>
        <w:ind w:left="1418"/>
        <w:rPr>
          <w:rFonts w:eastAsia="Calibri"/>
          <w:lang w:eastAsia="en-US"/>
        </w:rPr>
      </w:pPr>
      <w:r>
        <w:rPr>
          <w:rFonts w:eastAsia="Calibri"/>
          <w:lang w:eastAsia="en-US"/>
        </w:rPr>
        <w:t>Действия по смене статуса запроса к справочнику типовых услуг:</w:t>
      </w:r>
    </w:p>
    <w:p w14:paraId="1E8F372D" w14:textId="384697CF" w:rsidR="00E440AA" w:rsidRDefault="00E440AA" w:rsidP="00FA3EAE">
      <w:pPr>
        <w:keepNext/>
        <w:keepLines/>
        <w:numPr>
          <w:ilvl w:val="0"/>
          <w:numId w:val="29"/>
        </w:numPr>
        <w:ind w:left="2042" w:hanging="454"/>
        <w:rPr>
          <w:rFonts w:eastAsia="Calibri"/>
          <w:lang w:eastAsia="en-US"/>
        </w:rPr>
      </w:pPr>
      <w:r>
        <w:rPr>
          <w:rFonts w:eastAsia="Calibri"/>
          <w:lang w:eastAsia="en-US"/>
        </w:rPr>
        <w:t>Разместить (эксперт</w:t>
      </w:r>
      <w:r w:rsidRPr="00E440AA">
        <w:rPr>
          <w:rFonts w:eastAsia="Calibri"/>
          <w:lang w:eastAsia="en-US"/>
        </w:rPr>
        <w:t xml:space="preserve"> </w:t>
      </w:r>
      <w:r>
        <w:rPr>
          <w:rFonts w:eastAsia="Calibri"/>
          <w:lang w:eastAsia="en-US"/>
        </w:rPr>
        <w:t>регионального уровня)</w:t>
      </w:r>
      <w:r w:rsidR="006E0B67">
        <w:rPr>
          <w:rFonts w:eastAsia="Calibri"/>
          <w:lang w:eastAsia="en-US"/>
        </w:rPr>
        <w:t>.</w:t>
      </w:r>
    </w:p>
    <w:p w14:paraId="77448E03" w14:textId="073AAECE" w:rsidR="00E440AA" w:rsidRDefault="00E440AA" w:rsidP="00FA3EAE">
      <w:pPr>
        <w:keepNext/>
        <w:keepLines/>
        <w:numPr>
          <w:ilvl w:val="0"/>
          <w:numId w:val="29"/>
        </w:numPr>
        <w:ind w:left="2042" w:hanging="454"/>
        <w:rPr>
          <w:rFonts w:eastAsia="Calibri"/>
          <w:lang w:eastAsia="en-US"/>
        </w:rPr>
      </w:pPr>
      <w:r>
        <w:rPr>
          <w:rFonts w:eastAsia="Calibri"/>
          <w:lang w:eastAsia="en-US"/>
        </w:rPr>
        <w:t>Отказать (эксперт</w:t>
      </w:r>
      <w:r w:rsidRPr="00E440AA">
        <w:rPr>
          <w:rFonts w:eastAsia="Calibri"/>
          <w:lang w:eastAsia="en-US"/>
        </w:rPr>
        <w:t xml:space="preserve"> </w:t>
      </w:r>
      <w:r>
        <w:rPr>
          <w:rFonts w:eastAsia="Calibri"/>
          <w:lang w:eastAsia="en-US"/>
        </w:rPr>
        <w:t>регионального уровня)</w:t>
      </w:r>
      <w:r w:rsidR="006E0B67">
        <w:rPr>
          <w:rFonts w:eastAsia="Calibri"/>
          <w:lang w:eastAsia="en-US"/>
        </w:rPr>
        <w:t>.</w:t>
      </w:r>
    </w:p>
    <w:p w14:paraId="1C091309" w14:textId="7150B6B3" w:rsidR="00E440AA" w:rsidRDefault="00E440AA" w:rsidP="00FA3EAE">
      <w:pPr>
        <w:keepNext/>
        <w:keepLines/>
        <w:numPr>
          <w:ilvl w:val="0"/>
          <w:numId w:val="29"/>
        </w:numPr>
        <w:ind w:left="2042" w:hanging="454"/>
        <w:rPr>
          <w:rFonts w:eastAsia="Calibri"/>
          <w:lang w:eastAsia="en-US"/>
        </w:rPr>
      </w:pPr>
      <w:r>
        <w:rPr>
          <w:rFonts w:eastAsia="Calibri"/>
          <w:lang w:eastAsia="en-US"/>
        </w:rPr>
        <w:t>Сформировать заключение (эксперт федерального уровня)</w:t>
      </w:r>
      <w:r w:rsidR="006E0B67">
        <w:rPr>
          <w:rFonts w:eastAsia="Calibri"/>
          <w:lang w:eastAsia="en-US"/>
        </w:rPr>
        <w:t>.</w:t>
      </w:r>
    </w:p>
    <w:p w14:paraId="232C032F" w14:textId="407DF520" w:rsidR="00E440AA" w:rsidRDefault="00E440AA" w:rsidP="00FA3EAE">
      <w:pPr>
        <w:keepNext/>
        <w:keepLines/>
        <w:numPr>
          <w:ilvl w:val="0"/>
          <w:numId w:val="29"/>
        </w:numPr>
        <w:ind w:left="1418"/>
        <w:rPr>
          <w:rFonts w:eastAsia="Calibri"/>
          <w:lang w:eastAsia="en-US"/>
        </w:rPr>
      </w:pPr>
      <w:r>
        <w:rPr>
          <w:rFonts w:eastAsia="Calibri"/>
          <w:lang w:eastAsia="en-US"/>
        </w:rPr>
        <w:t>Действия по смене статуса типовой услуги:</w:t>
      </w:r>
    </w:p>
    <w:p w14:paraId="6A82DD6A" w14:textId="3B31AF75" w:rsidR="00E440AA" w:rsidRDefault="0012435A" w:rsidP="00FA3EAE">
      <w:pPr>
        <w:keepNext/>
        <w:keepLines/>
        <w:numPr>
          <w:ilvl w:val="0"/>
          <w:numId w:val="29"/>
        </w:numPr>
        <w:ind w:left="2042" w:hanging="454"/>
        <w:rPr>
          <w:rFonts w:eastAsia="Calibri"/>
          <w:lang w:eastAsia="en-US"/>
        </w:rPr>
      </w:pPr>
      <w:r>
        <w:rPr>
          <w:rFonts w:eastAsia="Calibri"/>
          <w:lang w:eastAsia="en-US"/>
        </w:rPr>
        <w:t>Ввести в действие</w:t>
      </w:r>
      <w:r w:rsidR="00E440AA">
        <w:rPr>
          <w:rFonts w:eastAsia="Calibri"/>
          <w:lang w:eastAsia="en-US"/>
        </w:rPr>
        <w:t xml:space="preserve"> (эксперт</w:t>
      </w:r>
      <w:r w:rsidR="00E440AA" w:rsidRPr="00E440AA">
        <w:rPr>
          <w:rFonts w:eastAsia="Calibri"/>
          <w:lang w:eastAsia="en-US"/>
        </w:rPr>
        <w:t xml:space="preserve"> </w:t>
      </w:r>
      <w:r>
        <w:rPr>
          <w:rFonts w:eastAsia="Calibri"/>
          <w:lang w:eastAsia="en-US"/>
        </w:rPr>
        <w:t>федерального</w:t>
      </w:r>
      <w:r w:rsidR="00E440AA">
        <w:rPr>
          <w:rFonts w:eastAsia="Calibri"/>
          <w:lang w:eastAsia="en-US"/>
        </w:rPr>
        <w:t xml:space="preserve"> уровня)</w:t>
      </w:r>
      <w:r w:rsidR="006E0B67">
        <w:rPr>
          <w:rFonts w:eastAsia="Calibri"/>
          <w:lang w:eastAsia="en-US"/>
        </w:rPr>
        <w:t>.</w:t>
      </w:r>
    </w:p>
    <w:p w14:paraId="39752651" w14:textId="7C24E561" w:rsidR="00E440AA" w:rsidRPr="0012435A" w:rsidRDefault="0012435A" w:rsidP="00FA3EAE">
      <w:pPr>
        <w:keepNext/>
        <w:keepLines/>
        <w:numPr>
          <w:ilvl w:val="0"/>
          <w:numId w:val="29"/>
        </w:numPr>
        <w:ind w:left="2042" w:hanging="454"/>
        <w:rPr>
          <w:rFonts w:eastAsia="Calibri"/>
          <w:lang w:eastAsia="en-US"/>
        </w:rPr>
      </w:pPr>
      <w:r w:rsidRPr="0012435A">
        <w:rPr>
          <w:rFonts w:eastAsia="Calibri"/>
          <w:lang w:eastAsia="en-US"/>
        </w:rPr>
        <w:t>Удалить</w:t>
      </w:r>
      <w:r w:rsidR="00E440AA" w:rsidRPr="0012435A">
        <w:rPr>
          <w:rFonts w:eastAsia="Calibri"/>
          <w:lang w:eastAsia="en-US"/>
        </w:rPr>
        <w:t xml:space="preserve"> (эксперт федерального уровня)</w:t>
      </w:r>
      <w:r w:rsidR="006E0B67">
        <w:rPr>
          <w:rFonts w:eastAsia="Calibri"/>
          <w:lang w:eastAsia="en-US"/>
        </w:rPr>
        <w:t>.</w:t>
      </w:r>
    </w:p>
    <w:p w14:paraId="5E4BC019" w14:textId="77777777" w:rsidR="006455FA" w:rsidRDefault="00202DCF" w:rsidP="00FA3EAE">
      <w:pPr>
        <w:pStyle w:val="afb"/>
        <w:keepNext/>
        <w:keepLines/>
        <w:rPr>
          <w:rFonts w:eastAsia="Calibri"/>
          <w:lang w:eastAsia="en-US"/>
        </w:rPr>
      </w:pPr>
      <w:r>
        <w:rPr>
          <w:rFonts w:eastAsia="Calibri"/>
          <w:lang w:eastAsia="en-US"/>
        </w:rPr>
        <w:t xml:space="preserve">Ответственный исполнитель </w:t>
      </w:r>
      <w:r w:rsidR="006455FA">
        <w:rPr>
          <w:rFonts w:eastAsia="Calibri"/>
          <w:lang w:eastAsia="en-US"/>
        </w:rPr>
        <w:t>МВ, со следующими правами:</w:t>
      </w:r>
    </w:p>
    <w:p w14:paraId="1B1574A6" w14:textId="77777777" w:rsidR="002228CA" w:rsidRDefault="002228CA"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КМВ.</w:t>
      </w:r>
    </w:p>
    <w:p w14:paraId="2128B78F" w14:textId="77777777" w:rsidR="002228CA" w:rsidRDefault="002228CA"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Запросами прав доступа к КМВ.</w:t>
      </w:r>
    </w:p>
    <w:p w14:paraId="017659DB" w14:textId="77777777" w:rsidR="00003379" w:rsidRDefault="00003379" w:rsidP="00FA3EAE">
      <w:pPr>
        <w:keepNext/>
        <w:keepLines/>
        <w:numPr>
          <w:ilvl w:val="0"/>
          <w:numId w:val="29"/>
        </w:numPr>
        <w:ind w:left="1418"/>
        <w:rPr>
          <w:rFonts w:eastAsia="Calibri"/>
          <w:lang w:eastAsia="en-US"/>
        </w:rPr>
      </w:pPr>
      <w:r>
        <w:rPr>
          <w:rFonts w:eastAsia="Calibri"/>
          <w:lang w:eastAsia="en-US"/>
        </w:rPr>
        <w:t>Действия по смене статуса КМВ</w:t>
      </w:r>
      <w:r w:rsidR="00CF216A">
        <w:rPr>
          <w:rFonts w:eastAsia="Calibri"/>
          <w:lang w:eastAsia="en-US"/>
        </w:rPr>
        <w:t xml:space="preserve"> (как обладатель информации)</w:t>
      </w:r>
      <w:r>
        <w:rPr>
          <w:rFonts w:eastAsia="Calibri"/>
          <w:lang w:eastAsia="en-US"/>
        </w:rPr>
        <w:t>:</w:t>
      </w:r>
    </w:p>
    <w:p w14:paraId="3461D158" w14:textId="77777777" w:rsidR="00003379" w:rsidRDefault="00003379" w:rsidP="00FA3EAE">
      <w:pPr>
        <w:keepNext/>
        <w:keepLines/>
        <w:numPr>
          <w:ilvl w:val="0"/>
          <w:numId w:val="29"/>
        </w:numPr>
        <w:ind w:left="2042" w:hanging="454"/>
        <w:rPr>
          <w:rFonts w:eastAsia="Calibri"/>
          <w:lang w:eastAsia="en-US"/>
        </w:rPr>
      </w:pPr>
      <w:r>
        <w:rPr>
          <w:rFonts w:eastAsia="Calibri"/>
          <w:lang w:eastAsia="en-US"/>
        </w:rPr>
        <w:t>Создать проект</w:t>
      </w:r>
    </w:p>
    <w:p w14:paraId="27A8EBF2" w14:textId="77777777" w:rsidR="002228CA" w:rsidRPr="002228CA" w:rsidRDefault="002228CA" w:rsidP="00FA3EAE">
      <w:pPr>
        <w:keepNext/>
        <w:keepLines/>
        <w:numPr>
          <w:ilvl w:val="0"/>
          <w:numId w:val="29"/>
        </w:numPr>
        <w:ind w:left="2042" w:hanging="454"/>
        <w:rPr>
          <w:rFonts w:eastAsia="Calibri"/>
          <w:lang w:eastAsia="en-US"/>
        </w:rPr>
      </w:pPr>
      <w:r w:rsidRPr="002228CA">
        <w:rPr>
          <w:rFonts w:eastAsia="Calibri"/>
          <w:lang w:eastAsia="en-US"/>
        </w:rPr>
        <w:t>Отправить на доработку</w:t>
      </w:r>
    </w:p>
    <w:p w14:paraId="16707321" w14:textId="77777777" w:rsidR="002228CA" w:rsidRDefault="002228CA"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72FD6A67" w14:textId="77777777" w:rsidR="00003379" w:rsidRDefault="00003379" w:rsidP="00FA3EAE">
      <w:pPr>
        <w:keepNext/>
        <w:keepLines/>
        <w:numPr>
          <w:ilvl w:val="0"/>
          <w:numId w:val="29"/>
        </w:numPr>
        <w:ind w:left="2042" w:hanging="454"/>
        <w:rPr>
          <w:rFonts w:eastAsia="Calibri"/>
          <w:lang w:eastAsia="en-US"/>
        </w:rPr>
      </w:pPr>
      <w:r w:rsidRPr="000D27C6">
        <w:rPr>
          <w:rFonts w:eastAsia="Calibri"/>
          <w:lang w:eastAsia="en-US"/>
        </w:rPr>
        <w:t>Удалить</w:t>
      </w:r>
    </w:p>
    <w:p w14:paraId="7EE7D675" w14:textId="77777777" w:rsidR="00CF216A" w:rsidRDefault="00CF216A" w:rsidP="00FA3EAE">
      <w:pPr>
        <w:keepNext/>
        <w:keepLines/>
        <w:numPr>
          <w:ilvl w:val="0"/>
          <w:numId w:val="29"/>
        </w:numPr>
        <w:ind w:left="1418"/>
        <w:rPr>
          <w:rFonts w:eastAsia="Calibri"/>
          <w:lang w:eastAsia="en-US"/>
        </w:rPr>
      </w:pPr>
      <w:r>
        <w:rPr>
          <w:rFonts w:eastAsia="Calibri"/>
          <w:lang w:eastAsia="en-US"/>
        </w:rPr>
        <w:t>Действия по смене статуса КМВ (как формирующий орган):</w:t>
      </w:r>
    </w:p>
    <w:p w14:paraId="1F1B316E"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Создать проект</w:t>
      </w:r>
    </w:p>
    <w:p w14:paraId="7144043A" w14:textId="77777777" w:rsidR="00CF216A" w:rsidRPr="002228CA" w:rsidRDefault="00CF216A" w:rsidP="00FA3EAE">
      <w:pPr>
        <w:keepNext/>
        <w:keepLines/>
        <w:numPr>
          <w:ilvl w:val="0"/>
          <w:numId w:val="29"/>
        </w:numPr>
        <w:ind w:left="2042" w:hanging="454"/>
        <w:rPr>
          <w:rFonts w:eastAsia="Calibri"/>
          <w:lang w:eastAsia="en-US"/>
        </w:rPr>
      </w:pPr>
      <w:r w:rsidRPr="002228CA">
        <w:rPr>
          <w:rFonts w:eastAsia="Calibri"/>
          <w:lang w:eastAsia="en-US"/>
        </w:rPr>
        <w:t>Отправить на доработку</w:t>
      </w:r>
    </w:p>
    <w:p w14:paraId="596318E9" w14:textId="77777777" w:rsidR="00CF216A" w:rsidRDefault="00CF216A"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49BF7597"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Отказать в формировании</w:t>
      </w:r>
    </w:p>
    <w:p w14:paraId="510EFE9E"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Отправить на согласование в вышестоящее ведомство</w:t>
      </w:r>
    </w:p>
    <w:p w14:paraId="474AC84B"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Отправить на экспертизу</w:t>
      </w:r>
    </w:p>
    <w:p w14:paraId="1AF2B75F"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Подготовить к исключению</w:t>
      </w:r>
    </w:p>
    <w:p w14:paraId="6C716DFB"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Внести изменения</w:t>
      </w:r>
    </w:p>
    <w:p w14:paraId="56953868"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Исключить</w:t>
      </w:r>
    </w:p>
    <w:p w14:paraId="35A1E24C"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Отменить подготовку к исключению</w:t>
      </w:r>
    </w:p>
    <w:p w14:paraId="1E734265"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Удалить</w:t>
      </w:r>
    </w:p>
    <w:p w14:paraId="46C6ECCA" w14:textId="77777777" w:rsidR="00CF216A" w:rsidRDefault="00CF216A" w:rsidP="00FA3EAE">
      <w:pPr>
        <w:keepNext/>
        <w:keepLines/>
        <w:numPr>
          <w:ilvl w:val="0"/>
          <w:numId w:val="29"/>
        </w:numPr>
        <w:ind w:left="1418"/>
        <w:rPr>
          <w:rFonts w:eastAsia="Calibri"/>
          <w:lang w:eastAsia="en-US"/>
        </w:rPr>
      </w:pPr>
      <w:r>
        <w:rPr>
          <w:rFonts w:eastAsia="Calibri"/>
          <w:lang w:eastAsia="en-US"/>
        </w:rPr>
        <w:t>Действия по смене статуса КМВ (отличный от обладателя информации и формирующего органа):</w:t>
      </w:r>
    </w:p>
    <w:p w14:paraId="5876E1E4" w14:textId="77777777" w:rsidR="00CF216A" w:rsidRDefault="00CF216A" w:rsidP="00FA3EAE">
      <w:pPr>
        <w:keepNext/>
        <w:keepLines/>
        <w:numPr>
          <w:ilvl w:val="0"/>
          <w:numId w:val="29"/>
        </w:numPr>
        <w:ind w:left="2042" w:hanging="454"/>
        <w:rPr>
          <w:rFonts w:eastAsia="Calibri"/>
          <w:lang w:eastAsia="en-US"/>
        </w:rPr>
      </w:pPr>
      <w:r>
        <w:rPr>
          <w:rFonts w:eastAsia="Calibri"/>
          <w:lang w:eastAsia="en-US"/>
        </w:rPr>
        <w:t>Создать проект</w:t>
      </w:r>
    </w:p>
    <w:p w14:paraId="63C4BFDE" w14:textId="77777777" w:rsidR="00CF216A" w:rsidRDefault="00CF216A"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0E0191E6" w14:textId="77777777" w:rsidR="00CF216A" w:rsidRDefault="00CF216A" w:rsidP="00FA3EAE">
      <w:pPr>
        <w:keepNext/>
        <w:keepLines/>
        <w:numPr>
          <w:ilvl w:val="0"/>
          <w:numId w:val="29"/>
        </w:numPr>
        <w:ind w:left="2042" w:hanging="454"/>
        <w:rPr>
          <w:rFonts w:eastAsia="Calibri"/>
          <w:lang w:eastAsia="en-US"/>
        </w:rPr>
      </w:pPr>
      <w:r w:rsidRPr="000D27C6">
        <w:rPr>
          <w:rFonts w:eastAsia="Calibri"/>
          <w:lang w:eastAsia="en-US"/>
        </w:rPr>
        <w:lastRenderedPageBreak/>
        <w:t>Удалить</w:t>
      </w:r>
    </w:p>
    <w:p w14:paraId="6D46EDC2" w14:textId="77777777" w:rsidR="005A122F" w:rsidRDefault="005A122F" w:rsidP="00FA3EAE">
      <w:pPr>
        <w:keepNext/>
        <w:keepLines/>
        <w:numPr>
          <w:ilvl w:val="0"/>
          <w:numId w:val="29"/>
        </w:numPr>
        <w:ind w:left="1418"/>
        <w:rPr>
          <w:rFonts w:eastAsia="Calibri"/>
          <w:lang w:eastAsia="en-US"/>
        </w:rPr>
      </w:pPr>
      <w:r>
        <w:rPr>
          <w:rFonts w:eastAsia="Calibri"/>
          <w:lang w:eastAsia="en-US"/>
        </w:rPr>
        <w:t>Действия по смене статуса КМВ (как с</w:t>
      </w:r>
      <w:r w:rsidRPr="005A122F">
        <w:rPr>
          <w:rFonts w:eastAsia="Calibri"/>
          <w:lang w:eastAsia="en-US"/>
        </w:rPr>
        <w:t>огласующий вышестоящий орган</w:t>
      </w:r>
      <w:r>
        <w:rPr>
          <w:rFonts w:eastAsia="Calibri"/>
          <w:lang w:eastAsia="en-US"/>
        </w:rPr>
        <w:t>):</w:t>
      </w:r>
    </w:p>
    <w:p w14:paraId="551C1713"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Отказать в согласовании</w:t>
      </w:r>
    </w:p>
    <w:p w14:paraId="31AE0773" w14:textId="77777777" w:rsidR="005A122F" w:rsidRPr="005A122F" w:rsidRDefault="005A122F" w:rsidP="00FA3EAE">
      <w:pPr>
        <w:keepNext/>
        <w:keepLines/>
        <w:numPr>
          <w:ilvl w:val="0"/>
          <w:numId w:val="29"/>
        </w:numPr>
        <w:ind w:left="2042" w:hanging="454"/>
        <w:rPr>
          <w:rFonts w:eastAsia="Calibri"/>
          <w:lang w:eastAsia="en-US"/>
        </w:rPr>
      </w:pPr>
      <w:r>
        <w:rPr>
          <w:rFonts w:eastAsia="Calibri"/>
          <w:lang w:eastAsia="en-US"/>
        </w:rPr>
        <w:t>Согласовать</w:t>
      </w:r>
    </w:p>
    <w:p w14:paraId="7C608E8E" w14:textId="77777777" w:rsidR="005A122F" w:rsidRDefault="005A122F" w:rsidP="00FA3EAE">
      <w:pPr>
        <w:keepNext/>
        <w:keepLines/>
        <w:numPr>
          <w:ilvl w:val="0"/>
          <w:numId w:val="29"/>
        </w:numPr>
        <w:ind w:left="1418"/>
        <w:rPr>
          <w:rFonts w:eastAsia="Calibri"/>
          <w:lang w:eastAsia="en-US"/>
        </w:rPr>
      </w:pPr>
      <w:r>
        <w:rPr>
          <w:rFonts w:eastAsia="Calibri"/>
          <w:lang w:eastAsia="en-US"/>
        </w:rPr>
        <w:t>Действия по смене статуса запроса прав доступа к КМВ (как обладатель информации КМВ, к которой направлен запрос):</w:t>
      </w:r>
    </w:p>
    <w:p w14:paraId="1F49DE3D"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Создать проект</w:t>
      </w:r>
    </w:p>
    <w:p w14:paraId="6FDF9F5A" w14:textId="77777777" w:rsidR="005A122F" w:rsidRDefault="005A122F"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70F12DB0" w14:textId="77777777" w:rsidR="005A122F" w:rsidRPr="00CF216A" w:rsidRDefault="005A122F" w:rsidP="00FA3EAE">
      <w:pPr>
        <w:keepNext/>
        <w:keepLines/>
        <w:numPr>
          <w:ilvl w:val="0"/>
          <w:numId w:val="29"/>
        </w:numPr>
        <w:ind w:left="2042" w:hanging="454"/>
        <w:rPr>
          <w:rFonts w:eastAsia="Calibri"/>
          <w:lang w:eastAsia="en-US"/>
        </w:rPr>
      </w:pPr>
      <w:r w:rsidRPr="000D27C6">
        <w:rPr>
          <w:rFonts w:eastAsia="Calibri"/>
          <w:lang w:eastAsia="en-US"/>
        </w:rPr>
        <w:t>Удалить</w:t>
      </w:r>
    </w:p>
    <w:p w14:paraId="6F72ABA6" w14:textId="77777777" w:rsidR="00BA701B" w:rsidRDefault="00BA701B" w:rsidP="00FA3EAE">
      <w:pPr>
        <w:keepNext/>
        <w:keepLines/>
        <w:numPr>
          <w:ilvl w:val="0"/>
          <w:numId w:val="29"/>
        </w:numPr>
        <w:ind w:left="1418"/>
        <w:rPr>
          <w:rFonts w:eastAsia="Calibri"/>
          <w:lang w:eastAsia="en-US"/>
        </w:rPr>
      </w:pPr>
      <w:r>
        <w:rPr>
          <w:rFonts w:eastAsia="Calibri"/>
          <w:lang w:eastAsia="en-US"/>
        </w:rPr>
        <w:t>Действия по смене статуса запроса прав доступа к КМВ</w:t>
      </w:r>
      <w:r w:rsidR="00110B54">
        <w:rPr>
          <w:rFonts w:eastAsia="Calibri"/>
          <w:lang w:eastAsia="en-US"/>
        </w:rPr>
        <w:t xml:space="preserve"> (как формирующий орган</w:t>
      </w:r>
      <w:r w:rsidR="005A122F">
        <w:rPr>
          <w:rFonts w:eastAsia="Calibri"/>
          <w:lang w:eastAsia="en-US"/>
        </w:rPr>
        <w:t xml:space="preserve"> КМВ, к которой направлен запрос</w:t>
      </w:r>
      <w:r w:rsidR="00110B54">
        <w:rPr>
          <w:rFonts w:eastAsia="Calibri"/>
          <w:lang w:eastAsia="en-US"/>
        </w:rPr>
        <w:t>)</w:t>
      </w:r>
      <w:r>
        <w:rPr>
          <w:rFonts w:eastAsia="Calibri"/>
          <w:lang w:eastAsia="en-US"/>
        </w:rPr>
        <w:t>:</w:t>
      </w:r>
    </w:p>
    <w:p w14:paraId="1D30031B"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Создать проект</w:t>
      </w:r>
    </w:p>
    <w:p w14:paraId="55F3E9C4" w14:textId="77777777" w:rsidR="005A122F" w:rsidRDefault="005A122F"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095BDE92"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Отказать в формировании</w:t>
      </w:r>
    </w:p>
    <w:p w14:paraId="24763CC4"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Отправить на согласование в вышестоящее ведомство</w:t>
      </w:r>
    </w:p>
    <w:p w14:paraId="6705E7BE"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Отправить на экспертизу</w:t>
      </w:r>
    </w:p>
    <w:p w14:paraId="68985B3B"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Исключить</w:t>
      </w:r>
    </w:p>
    <w:p w14:paraId="37F0E643"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Удалить</w:t>
      </w:r>
    </w:p>
    <w:p w14:paraId="2FBE6D89"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Разместить</w:t>
      </w:r>
    </w:p>
    <w:p w14:paraId="377CE867" w14:textId="77777777" w:rsidR="005A122F" w:rsidRDefault="005A122F" w:rsidP="00FA3EAE">
      <w:pPr>
        <w:keepNext/>
        <w:keepLines/>
        <w:numPr>
          <w:ilvl w:val="0"/>
          <w:numId w:val="29"/>
        </w:numPr>
        <w:ind w:left="1418"/>
        <w:rPr>
          <w:rFonts w:eastAsia="Calibri"/>
          <w:lang w:eastAsia="en-US"/>
        </w:rPr>
      </w:pPr>
      <w:r>
        <w:rPr>
          <w:rFonts w:eastAsia="Calibri"/>
          <w:lang w:eastAsia="en-US"/>
        </w:rPr>
        <w:t xml:space="preserve">Действия по смене статуса запроса прав доступа к КМВ (как </w:t>
      </w:r>
      <w:r w:rsidR="00674276">
        <w:rPr>
          <w:rFonts w:eastAsia="Calibri"/>
          <w:lang w:eastAsia="en-US"/>
        </w:rPr>
        <w:t>с</w:t>
      </w:r>
      <w:r w:rsidR="00674276" w:rsidRPr="005A122F">
        <w:rPr>
          <w:rFonts w:eastAsia="Calibri"/>
          <w:lang w:eastAsia="en-US"/>
        </w:rPr>
        <w:t>огласующий вышестоящий орган</w:t>
      </w:r>
      <w:r>
        <w:rPr>
          <w:rFonts w:eastAsia="Calibri"/>
          <w:lang w:eastAsia="en-US"/>
        </w:rPr>
        <w:t xml:space="preserve"> КМВ, к которой направлен запрос):</w:t>
      </w:r>
    </w:p>
    <w:p w14:paraId="4DEC83C5"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Отказать в согласовании</w:t>
      </w:r>
    </w:p>
    <w:p w14:paraId="0587F9EE" w14:textId="77777777" w:rsidR="005A122F" w:rsidRPr="005A122F" w:rsidRDefault="005A122F" w:rsidP="00FA3EAE">
      <w:pPr>
        <w:keepNext/>
        <w:keepLines/>
        <w:numPr>
          <w:ilvl w:val="0"/>
          <w:numId w:val="29"/>
        </w:numPr>
        <w:ind w:left="2042" w:hanging="454"/>
        <w:rPr>
          <w:rFonts w:eastAsia="Calibri"/>
          <w:lang w:eastAsia="en-US"/>
        </w:rPr>
      </w:pPr>
      <w:r>
        <w:rPr>
          <w:rFonts w:eastAsia="Calibri"/>
          <w:lang w:eastAsia="en-US"/>
        </w:rPr>
        <w:t>Согласовать</w:t>
      </w:r>
    </w:p>
    <w:p w14:paraId="4C8BDF60" w14:textId="77777777" w:rsidR="005A122F" w:rsidRDefault="005A122F" w:rsidP="00FA3EAE">
      <w:pPr>
        <w:keepNext/>
        <w:keepLines/>
        <w:numPr>
          <w:ilvl w:val="0"/>
          <w:numId w:val="29"/>
        </w:numPr>
        <w:ind w:left="1418"/>
        <w:rPr>
          <w:rFonts w:eastAsia="Calibri"/>
          <w:lang w:eastAsia="en-US"/>
        </w:rPr>
      </w:pPr>
      <w:r>
        <w:rPr>
          <w:rFonts w:eastAsia="Calibri"/>
          <w:lang w:eastAsia="en-US"/>
        </w:rPr>
        <w:t>Действия по смене статуса запроса прав доступа к КМВ (отличный от обладателя информации и формирующего органа КМВ, к которой направлен запрос):</w:t>
      </w:r>
    </w:p>
    <w:p w14:paraId="2D053D65"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Создать проект</w:t>
      </w:r>
    </w:p>
    <w:p w14:paraId="3D110529" w14:textId="77777777" w:rsidR="005A122F" w:rsidRDefault="005A122F"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50FFDBF2" w14:textId="77777777" w:rsidR="005A122F" w:rsidRDefault="005A122F" w:rsidP="00FA3EAE">
      <w:pPr>
        <w:keepNext/>
        <w:keepLines/>
        <w:numPr>
          <w:ilvl w:val="0"/>
          <w:numId w:val="29"/>
        </w:numPr>
        <w:ind w:left="2042" w:hanging="454"/>
        <w:rPr>
          <w:rFonts w:eastAsia="Calibri"/>
          <w:lang w:eastAsia="en-US"/>
        </w:rPr>
      </w:pPr>
      <w:r w:rsidRPr="000D27C6">
        <w:rPr>
          <w:rFonts w:eastAsia="Calibri"/>
          <w:lang w:eastAsia="en-US"/>
        </w:rPr>
        <w:t>Удалить</w:t>
      </w:r>
    </w:p>
    <w:p w14:paraId="02A5BBE5" w14:textId="77777777" w:rsidR="005A122F" w:rsidRDefault="005A122F" w:rsidP="00FA3EAE">
      <w:pPr>
        <w:pStyle w:val="afb"/>
        <w:keepNext/>
        <w:keepLines/>
        <w:rPr>
          <w:rFonts w:eastAsia="Calibri"/>
          <w:lang w:eastAsia="en-US"/>
        </w:rPr>
      </w:pPr>
      <w:r w:rsidRPr="005A122F">
        <w:rPr>
          <w:rFonts w:eastAsia="Calibri"/>
          <w:lang w:eastAsia="en-US"/>
        </w:rPr>
        <w:t>Уполномоченный МВ орган в субъекте РФ</w:t>
      </w:r>
      <w:r>
        <w:rPr>
          <w:rFonts w:eastAsia="Calibri"/>
          <w:lang w:eastAsia="en-US"/>
        </w:rPr>
        <w:t>, со следующими правами:</w:t>
      </w:r>
    </w:p>
    <w:p w14:paraId="2B25DFAA" w14:textId="77777777" w:rsidR="005A122F" w:rsidRDefault="005A122F" w:rsidP="00FA3EAE">
      <w:pPr>
        <w:keepNext/>
        <w:keepLines/>
        <w:numPr>
          <w:ilvl w:val="0"/>
          <w:numId w:val="29"/>
        </w:numPr>
        <w:ind w:left="1418"/>
        <w:rPr>
          <w:rFonts w:eastAsia="Calibri"/>
          <w:lang w:eastAsia="en-US"/>
        </w:rPr>
      </w:pPr>
      <w:r>
        <w:rPr>
          <w:rFonts w:eastAsia="Calibri"/>
          <w:lang w:eastAsia="en-US"/>
        </w:rPr>
        <w:t>Действия по смене статуса КМВ:</w:t>
      </w:r>
    </w:p>
    <w:p w14:paraId="67023B53"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Создать проект</w:t>
      </w:r>
    </w:p>
    <w:p w14:paraId="5BAAC355" w14:textId="77777777" w:rsidR="005A122F" w:rsidRDefault="005A122F"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41146819" w14:textId="77777777" w:rsidR="005A122F" w:rsidRPr="00CF216A" w:rsidRDefault="005A122F" w:rsidP="00FA3EAE">
      <w:pPr>
        <w:keepNext/>
        <w:keepLines/>
        <w:numPr>
          <w:ilvl w:val="0"/>
          <w:numId w:val="29"/>
        </w:numPr>
        <w:ind w:left="2042" w:hanging="454"/>
        <w:rPr>
          <w:rFonts w:eastAsia="Calibri"/>
          <w:lang w:eastAsia="en-US"/>
        </w:rPr>
      </w:pPr>
      <w:r w:rsidRPr="000D27C6">
        <w:rPr>
          <w:rFonts w:eastAsia="Calibri"/>
          <w:lang w:eastAsia="en-US"/>
        </w:rPr>
        <w:t>Удалить</w:t>
      </w:r>
    </w:p>
    <w:p w14:paraId="46EA6737" w14:textId="77777777" w:rsidR="005A122F" w:rsidRDefault="005A122F" w:rsidP="00FA3EAE">
      <w:pPr>
        <w:keepNext/>
        <w:keepLines/>
        <w:numPr>
          <w:ilvl w:val="0"/>
          <w:numId w:val="29"/>
        </w:numPr>
        <w:ind w:left="1418"/>
        <w:rPr>
          <w:rFonts w:eastAsia="Calibri"/>
          <w:lang w:eastAsia="en-US"/>
        </w:rPr>
      </w:pPr>
      <w:r>
        <w:rPr>
          <w:rFonts w:eastAsia="Calibri"/>
          <w:lang w:eastAsia="en-US"/>
        </w:rPr>
        <w:lastRenderedPageBreak/>
        <w:t>Действия по смене статуса запроса прав доступа к КМВ:</w:t>
      </w:r>
    </w:p>
    <w:p w14:paraId="2986848B" w14:textId="77777777" w:rsidR="005A122F" w:rsidRDefault="005A122F" w:rsidP="00FA3EAE">
      <w:pPr>
        <w:keepNext/>
        <w:keepLines/>
        <w:numPr>
          <w:ilvl w:val="0"/>
          <w:numId w:val="29"/>
        </w:numPr>
        <w:ind w:left="2042" w:hanging="454"/>
        <w:rPr>
          <w:rFonts w:eastAsia="Calibri"/>
          <w:lang w:eastAsia="en-US"/>
        </w:rPr>
      </w:pPr>
      <w:r>
        <w:rPr>
          <w:rFonts w:eastAsia="Calibri"/>
          <w:lang w:eastAsia="en-US"/>
        </w:rPr>
        <w:t>Создать проект</w:t>
      </w:r>
    </w:p>
    <w:p w14:paraId="2897A0FD" w14:textId="77777777" w:rsidR="005A122F" w:rsidRDefault="005A122F" w:rsidP="00FA3EAE">
      <w:pPr>
        <w:keepNext/>
        <w:keepLines/>
        <w:numPr>
          <w:ilvl w:val="0"/>
          <w:numId w:val="29"/>
        </w:numPr>
        <w:ind w:left="2042" w:hanging="454"/>
        <w:rPr>
          <w:rFonts w:eastAsia="Calibri"/>
          <w:lang w:eastAsia="en-US"/>
        </w:rPr>
      </w:pPr>
      <w:r w:rsidRPr="002228CA">
        <w:rPr>
          <w:rFonts w:eastAsia="Calibri"/>
          <w:lang w:eastAsia="en-US"/>
        </w:rPr>
        <w:t>Отправить на формирование</w:t>
      </w:r>
    </w:p>
    <w:p w14:paraId="5C07D13E" w14:textId="77777777" w:rsidR="005A122F" w:rsidRPr="005A122F" w:rsidRDefault="005A122F" w:rsidP="00FA3EAE">
      <w:pPr>
        <w:keepNext/>
        <w:keepLines/>
        <w:numPr>
          <w:ilvl w:val="0"/>
          <w:numId w:val="29"/>
        </w:numPr>
        <w:ind w:left="2042" w:hanging="454"/>
        <w:rPr>
          <w:rFonts w:eastAsia="Calibri"/>
          <w:lang w:eastAsia="en-US"/>
        </w:rPr>
      </w:pPr>
      <w:r w:rsidRPr="000D27C6">
        <w:rPr>
          <w:rFonts w:eastAsia="Calibri"/>
          <w:lang w:eastAsia="en-US"/>
        </w:rPr>
        <w:t>Удалить</w:t>
      </w:r>
    </w:p>
    <w:p w14:paraId="32F30E5E" w14:textId="77777777" w:rsidR="004113C0" w:rsidRDefault="00CF216A" w:rsidP="00FA3EAE">
      <w:pPr>
        <w:pStyle w:val="afb"/>
        <w:keepNext/>
        <w:keepLines/>
        <w:rPr>
          <w:rFonts w:eastAsia="Calibri"/>
          <w:lang w:eastAsia="en-US"/>
        </w:rPr>
      </w:pPr>
      <w:r>
        <w:rPr>
          <w:rFonts w:eastAsia="Calibri"/>
          <w:lang w:eastAsia="en-US"/>
        </w:rPr>
        <w:t>Эксперт</w:t>
      </w:r>
      <w:r w:rsidR="004113C0">
        <w:rPr>
          <w:rFonts w:eastAsia="Calibri"/>
          <w:lang w:eastAsia="en-US"/>
        </w:rPr>
        <w:t xml:space="preserve"> МВ, со следующими правами:</w:t>
      </w:r>
    </w:p>
    <w:p w14:paraId="317AF3A2" w14:textId="77777777" w:rsidR="004113C0" w:rsidRDefault="004113C0" w:rsidP="00FA3EAE">
      <w:pPr>
        <w:keepNext/>
        <w:keepLines/>
        <w:numPr>
          <w:ilvl w:val="0"/>
          <w:numId w:val="29"/>
        </w:numPr>
        <w:ind w:left="1418"/>
        <w:rPr>
          <w:rFonts w:eastAsia="Calibri"/>
          <w:lang w:eastAsia="en-US"/>
        </w:rPr>
      </w:pPr>
      <w:r>
        <w:rPr>
          <w:rFonts w:eastAsia="Calibri"/>
          <w:lang w:eastAsia="en-US"/>
        </w:rPr>
        <w:t>Действия по смене статуса документа:</w:t>
      </w:r>
    </w:p>
    <w:p w14:paraId="54E14C44" w14:textId="35C91305" w:rsidR="004113C0" w:rsidRDefault="00D110EE" w:rsidP="00FA3EAE">
      <w:pPr>
        <w:keepNext/>
        <w:keepLines/>
        <w:numPr>
          <w:ilvl w:val="0"/>
          <w:numId w:val="29"/>
        </w:numPr>
        <w:ind w:left="2042" w:hanging="454"/>
        <w:rPr>
          <w:rFonts w:eastAsia="Calibri"/>
          <w:lang w:eastAsia="en-US"/>
        </w:rPr>
      </w:pPr>
      <w:r>
        <w:rPr>
          <w:rFonts w:eastAsia="Calibri"/>
          <w:lang w:eastAsia="en-US"/>
        </w:rPr>
        <w:t>Отправить на формирование</w:t>
      </w:r>
    </w:p>
    <w:p w14:paraId="0DC03FDE" w14:textId="77777777" w:rsidR="00A31378" w:rsidRDefault="00A31378" w:rsidP="00FA3EAE">
      <w:pPr>
        <w:keepNext/>
        <w:keepLines/>
        <w:numPr>
          <w:ilvl w:val="0"/>
          <w:numId w:val="29"/>
        </w:numPr>
        <w:ind w:left="2042" w:hanging="454"/>
        <w:rPr>
          <w:rFonts w:eastAsia="Calibri"/>
          <w:lang w:eastAsia="en-US"/>
        </w:rPr>
      </w:pPr>
      <w:r>
        <w:rPr>
          <w:rFonts w:eastAsia="Calibri"/>
          <w:lang w:eastAsia="en-US"/>
        </w:rPr>
        <w:t>Ввести в действие</w:t>
      </w:r>
    </w:p>
    <w:p w14:paraId="235EDFD9" w14:textId="4EB37EB4" w:rsidR="00A31378" w:rsidRDefault="00D110EE" w:rsidP="00FA3EAE">
      <w:pPr>
        <w:keepNext/>
        <w:keepLines/>
        <w:numPr>
          <w:ilvl w:val="0"/>
          <w:numId w:val="29"/>
        </w:numPr>
        <w:ind w:left="2042" w:hanging="454"/>
        <w:rPr>
          <w:rFonts w:eastAsia="Calibri"/>
          <w:lang w:eastAsia="en-US"/>
        </w:rPr>
      </w:pPr>
      <w:r>
        <w:rPr>
          <w:rFonts w:eastAsia="Calibri"/>
          <w:lang w:eastAsia="en-US"/>
        </w:rPr>
        <w:t>Отправить на доработку</w:t>
      </w:r>
    </w:p>
    <w:p w14:paraId="09BE4427" w14:textId="32C7BEA0" w:rsidR="00A31378" w:rsidRDefault="00D110EE" w:rsidP="00FA3EAE">
      <w:pPr>
        <w:keepNext/>
        <w:keepLines/>
        <w:numPr>
          <w:ilvl w:val="0"/>
          <w:numId w:val="29"/>
        </w:numPr>
        <w:ind w:left="2042" w:hanging="454"/>
        <w:rPr>
          <w:rFonts w:eastAsia="Calibri"/>
          <w:lang w:eastAsia="en-US"/>
        </w:rPr>
      </w:pPr>
      <w:r>
        <w:rPr>
          <w:rFonts w:eastAsia="Calibri"/>
          <w:lang w:eastAsia="en-US"/>
        </w:rPr>
        <w:t>Перевести в архив</w:t>
      </w:r>
    </w:p>
    <w:p w14:paraId="0D604001" w14:textId="77777777" w:rsidR="00BA701B" w:rsidRDefault="00BA701B" w:rsidP="00FA3EAE">
      <w:pPr>
        <w:keepNext/>
        <w:keepLines/>
        <w:numPr>
          <w:ilvl w:val="0"/>
          <w:numId w:val="29"/>
        </w:numPr>
        <w:ind w:left="1418"/>
        <w:rPr>
          <w:rFonts w:eastAsia="Calibri"/>
          <w:lang w:eastAsia="en-US"/>
        </w:rPr>
      </w:pPr>
      <w:r>
        <w:rPr>
          <w:rFonts w:eastAsia="Calibri"/>
          <w:lang w:eastAsia="en-US"/>
        </w:rPr>
        <w:t>Действия по смене статуса КМВ:</w:t>
      </w:r>
    </w:p>
    <w:p w14:paraId="40841412" w14:textId="77777777" w:rsidR="00BA701B" w:rsidRDefault="005A122F" w:rsidP="00FA3EAE">
      <w:pPr>
        <w:pStyle w:val="23"/>
        <w:keepNext/>
        <w:keepLines/>
        <w:rPr>
          <w:rFonts w:eastAsia="Calibri"/>
          <w:lang w:eastAsia="en-US"/>
        </w:rPr>
      </w:pPr>
      <w:r>
        <w:rPr>
          <w:rFonts w:eastAsia="Calibri"/>
          <w:lang w:eastAsia="en-US"/>
        </w:rPr>
        <w:t>Отправить на одобрение</w:t>
      </w:r>
    </w:p>
    <w:p w14:paraId="2602C8BD" w14:textId="77777777" w:rsidR="00BA701B" w:rsidRDefault="005A122F" w:rsidP="00FA3EAE">
      <w:pPr>
        <w:pStyle w:val="23"/>
        <w:keepNext/>
        <w:keepLines/>
        <w:rPr>
          <w:rFonts w:eastAsia="Calibri"/>
          <w:lang w:eastAsia="en-US"/>
        </w:rPr>
      </w:pPr>
      <w:r>
        <w:rPr>
          <w:rFonts w:eastAsia="Calibri"/>
          <w:lang w:eastAsia="en-US"/>
        </w:rPr>
        <w:t>Отклонить</w:t>
      </w:r>
    </w:p>
    <w:p w14:paraId="53DBB81A" w14:textId="77777777" w:rsidR="00BA701B" w:rsidRDefault="005A122F" w:rsidP="00FA3EAE">
      <w:pPr>
        <w:pStyle w:val="23"/>
        <w:keepNext/>
        <w:keepLines/>
        <w:rPr>
          <w:rFonts w:eastAsia="Calibri"/>
          <w:lang w:eastAsia="en-US"/>
        </w:rPr>
      </w:pPr>
      <w:r>
        <w:rPr>
          <w:rFonts w:eastAsia="Calibri"/>
          <w:lang w:eastAsia="en-US"/>
        </w:rPr>
        <w:t>Разместить</w:t>
      </w:r>
    </w:p>
    <w:p w14:paraId="2F329530" w14:textId="77777777" w:rsidR="00114F15" w:rsidRDefault="00114F15" w:rsidP="00FA3EAE">
      <w:pPr>
        <w:keepNext/>
        <w:keepLines/>
        <w:numPr>
          <w:ilvl w:val="0"/>
          <w:numId w:val="29"/>
        </w:numPr>
        <w:ind w:left="1418"/>
        <w:rPr>
          <w:rFonts w:eastAsia="Calibri"/>
          <w:lang w:eastAsia="en-US"/>
        </w:rPr>
      </w:pPr>
      <w:r>
        <w:rPr>
          <w:rFonts w:eastAsia="Calibri"/>
          <w:lang w:eastAsia="en-US"/>
        </w:rPr>
        <w:t>Действия по смене статуса запроса прав доступа к КМВ:</w:t>
      </w:r>
    </w:p>
    <w:p w14:paraId="429220D0" w14:textId="77777777" w:rsidR="00114F15" w:rsidRDefault="005A122F" w:rsidP="00FA3EAE">
      <w:pPr>
        <w:pStyle w:val="23"/>
        <w:keepNext/>
        <w:keepLines/>
        <w:rPr>
          <w:rFonts w:eastAsia="Calibri"/>
          <w:lang w:eastAsia="en-US"/>
        </w:rPr>
      </w:pPr>
      <w:r>
        <w:rPr>
          <w:rFonts w:eastAsia="Calibri"/>
          <w:lang w:eastAsia="en-US"/>
        </w:rPr>
        <w:t>Отправить на размещение</w:t>
      </w:r>
    </w:p>
    <w:p w14:paraId="7B01A540" w14:textId="77777777" w:rsidR="00114F15" w:rsidRDefault="00114F15" w:rsidP="00FA3EAE">
      <w:pPr>
        <w:pStyle w:val="23"/>
        <w:keepNext/>
        <w:keepLines/>
        <w:rPr>
          <w:rFonts w:eastAsia="Calibri"/>
          <w:lang w:eastAsia="en-US"/>
        </w:rPr>
      </w:pPr>
      <w:r>
        <w:rPr>
          <w:rFonts w:eastAsia="Calibri"/>
          <w:lang w:eastAsia="en-US"/>
        </w:rPr>
        <w:t>Отклонить</w:t>
      </w:r>
    </w:p>
    <w:p w14:paraId="092D725A" w14:textId="77777777" w:rsidR="005A122F" w:rsidRDefault="005A122F" w:rsidP="00FA3EAE">
      <w:pPr>
        <w:pStyle w:val="afb"/>
        <w:keepNext/>
        <w:keepLines/>
        <w:tabs>
          <w:tab w:val="num" w:pos="1608"/>
        </w:tabs>
        <w:ind w:left="851"/>
        <w:rPr>
          <w:rFonts w:eastAsia="Calibri"/>
          <w:lang w:eastAsia="en-US"/>
        </w:rPr>
      </w:pPr>
      <w:r>
        <w:rPr>
          <w:rFonts w:eastAsia="Calibri"/>
          <w:lang w:eastAsia="en-US"/>
        </w:rPr>
        <w:t>Одобряющий эксперт МВ, со следующими правами:</w:t>
      </w:r>
    </w:p>
    <w:p w14:paraId="2F88A1F7" w14:textId="77777777" w:rsidR="005A122F" w:rsidRDefault="005A122F" w:rsidP="00FA3EAE">
      <w:pPr>
        <w:keepNext/>
        <w:keepLines/>
        <w:numPr>
          <w:ilvl w:val="0"/>
          <w:numId w:val="29"/>
        </w:numPr>
        <w:ind w:left="1418"/>
        <w:rPr>
          <w:rFonts w:eastAsia="Calibri"/>
          <w:lang w:eastAsia="en-US"/>
        </w:rPr>
      </w:pPr>
      <w:r>
        <w:rPr>
          <w:rFonts w:eastAsia="Calibri"/>
          <w:lang w:eastAsia="en-US"/>
        </w:rPr>
        <w:t>Действия по смене статуса КМВ:</w:t>
      </w:r>
    </w:p>
    <w:p w14:paraId="27BA4E35" w14:textId="77777777" w:rsidR="005A122F" w:rsidRDefault="005A122F" w:rsidP="00FA3EAE">
      <w:pPr>
        <w:pStyle w:val="23"/>
        <w:keepNext/>
        <w:keepLines/>
        <w:rPr>
          <w:rFonts w:eastAsia="Calibri"/>
          <w:lang w:eastAsia="en-US"/>
        </w:rPr>
      </w:pPr>
      <w:r>
        <w:rPr>
          <w:rFonts w:eastAsia="Calibri"/>
          <w:lang w:eastAsia="en-US"/>
        </w:rPr>
        <w:t>Одобрить</w:t>
      </w:r>
    </w:p>
    <w:p w14:paraId="31571A0D" w14:textId="77777777" w:rsidR="005A122F" w:rsidRDefault="005A122F" w:rsidP="00FA3EAE">
      <w:pPr>
        <w:pStyle w:val="23"/>
        <w:keepNext/>
        <w:keepLines/>
        <w:rPr>
          <w:rFonts w:eastAsia="Calibri"/>
          <w:lang w:eastAsia="en-US"/>
        </w:rPr>
      </w:pPr>
      <w:r>
        <w:rPr>
          <w:rFonts w:eastAsia="Calibri"/>
          <w:lang w:eastAsia="en-US"/>
        </w:rPr>
        <w:t>Отклонить</w:t>
      </w:r>
    </w:p>
    <w:p w14:paraId="758F338B" w14:textId="77777777" w:rsidR="00E05774" w:rsidRPr="00E05774" w:rsidRDefault="005A122F" w:rsidP="00FA3EAE">
      <w:pPr>
        <w:pStyle w:val="afb"/>
        <w:keepNext/>
        <w:keepLines/>
        <w:rPr>
          <w:rFonts w:eastAsia="Calibri"/>
          <w:lang w:eastAsia="en-US"/>
        </w:rPr>
      </w:pPr>
      <w:r>
        <w:rPr>
          <w:rFonts w:eastAsia="Calibri"/>
          <w:lang w:eastAsia="en-US"/>
        </w:rPr>
        <w:t xml:space="preserve"> </w:t>
      </w:r>
      <w:r w:rsidR="0052404F">
        <w:rPr>
          <w:rFonts w:eastAsia="Calibri"/>
          <w:lang w:eastAsia="en-US"/>
        </w:rPr>
        <w:t>«</w:t>
      </w:r>
      <w:r w:rsidR="00E05774" w:rsidRPr="00E05774">
        <w:rPr>
          <w:rFonts w:eastAsia="Calibri"/>
          <w:lang w:eastAsia="en-US"/>
        </w:rPr>
        <w:t>Супер</w:t>
      </w:r>
      <w:r w:rsidR="00B1121B">
        <w:rPr>
          <w:rFonts w:eastAsia="Calibri"/>
          <w:lang w:eastAsia="en-US"/>
        </w:rPr>
        <w:t xml:space="preserve"> </w:t>
      </w:r>
      <w:r w:rsidR="00E05774" w:rsidRPr="00E05774">
        <w:rPr>
          <w:rFonts w:eastAsia="Calibri"/>
          <w:lang w:eastAsia="en-US"/>
        </w:rPr>
        <w:t>администратор</w:t>
      </w:r>
      <w:r w:rsidR="0052404F">
        <w:rPr>
          <w:rFonts w:eastAsia="Calibri"/>
          <w:lang w:eastAsia="en-US"/>
        </w:rPr>
        <w:t>»</w:t>
      </w:r>
      <w:r w:rsidR="00E05774" w:rsidRPr="00E05774">
        <w:rPr>
          <w:rFonts w:eastAsia="Calibri"/>
          <w:lang w:eastAsia="en-US"/>
        </w:rPr>
        <w:t>, со следующими правами:</w:t>
      </w:r>
    </w:p>
    <w:p w14:paraId="11B95F00" w14:textId="77777777" w:rsidR="00E05774" w:rsidRPr="00625260"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sidR="00001F23">
        <w:rPr>
          <w:rFonts w:eastAsia="Calibri"/>
          <w:lang w:eastAsia="en-US"/>
        </w:rPr>
        <w:t>, удаление</w:t>
      </w:r>
      <w:r w:rsidRPr="00E05774">
        <w:rPr>
          <w:rFonts w:eastAsia="Calibri"/>
          <w:lang w:eastAsia="en-US"/>
        </w:rPr>
        <w:t>) с пользователями.</w:t>
      </w:r>
    </w:p>
    <w:p w14:paraId="0F7E2E16" w14:textId="77777777" w:rsidR="00AB25B1" w:rsidRPr="00E05774" w:rsidRDefault="00AB25B1" w:rsidP="00FA3EAE">
      <w:pPr>
        <w:keepNext/>
        <w:keepLines/>
        <w:numPr>
          <w:ilvl w:val="0"/>
          <w:numId w:val="29"/>
        </w:numPr>
        <w:ind w:left="1418"/>
        <w:rPr>
          <w:rFonts w:eastAsia="Calibri"/>
          <w:lang w:eastAsia="en-US"/>
        </w:rPr>
      </w:pPr>
      <w:r>
        <w:rPr>
          <w:rFonts w:eastAsia="Calibri"/>
          <w:lang w:eastAsia="en-US"/>
        </w:rPr>
        <w:t>Работа (создание, редактирование, удаление) с ролями пользователей.</w:t>
      </w:r>
    </w:p>
    <w:p w14:paraId="76BAC679"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Мониторинг работоспособности системы.</w:t>
      </w:r>
    </w:p>
    <w:p w14:paraId="765D10E8" w14:textId="77777777" w:rsidR="00E05774" w:rsidRPr="00E05774" w:rsidRDefault="00E05774" w:rsidP="00FA3EAE">
      <w:pPr>
        <w:pStyle w:val="afb"/>
        <w:keepNext/>
        <w:keepLines/>
        <w:rPr>
          <w:rFonts w:eastAsia="Calibri"/>
          <w:lang w:eastAsia="en-US"/>
        </w:rPr>
      </w:pPr>
      <w:r w:rsidRPr="00E05774">
        <w:rPr>
          <w:rFonts w:eastAsia="Calibri"/>
          <w:lang w:eastAsia="en-US"/>
        </w:rPr>
        <w:t>Администратор, со следующими правами:</w:t>
      </w:r>
    </w:p>
    <w:p w14:paraId="6B5E8559" w14:textId="77777777"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Работа (создание, редактирование</w:t>
      </w:r>
      <w:r w:rsidR="00001F23">
        <w:rPr>
          <w:rFonts w:eastAsia="Calibri"/>
          <w:lang w:eastAsia="en-US"/>
        </w:rPr>
        <w:t>, удаление</w:t>
      </w:r>
      <w:r w:rsidRPr="00E05774">
        <w:rPr>
          <w:rFonts w:eastAsia="Calibri"/>
          <w:lang w:eastAsia="en-US"/>
        </w:rPr>
        <w:t>) с пользователями.</w:t>
      </w:r>
    </w:p>
    <w:p w14:paraId="242E84EB" w14:textId="3EA58B95" w:rsidR="00E05774" w:rsidRDefault="00E05774" w:rsidP="00FA3EAE">
      <w:pPr>
        <w:keepNext/>
        <w:keepLines/>
        <w:numPr>
          <w:ilvl w:val="0"/>
          <w:numId w:val="29"/>
        </w:numPr>
        <w:ind w:left="1418"/>
        <w:rPr>
          <w:rFonts w:eastAsia="Calibri"/>
          <w:lang w:eastAsia="en-US"/>
        </w:rPr>
      </w:pPr>
      <w:r w:rsidRPr="00E05774">
        <w:rPr>
          <w:rFonts w:eastAsia="Calibri"/>
          <w:lang w:eastAsia="en-US"/>
        </w:rPr>
        <w:t xml:space="preserve">Мониторинг </w:t>
      </w:r>
      <w:r w:rsidR="00E46A4E">
        <w:rPr>
          <w:rFonts w:eastAsia="Calibri"/>
          <w:lang w:eastAsia="en-US"/>
        </w:rPr>
        <w:t xml:space="preserve">и настройка </w:t>
      </w:r>
      <w:r w:rsidRPr="00E05774">
        <w:rPr>
          <w:rFonts w:eastAsia="Calibri"/>
          <w:lang w:eastAsia="en-US"/>
        </w:rPr>
        <w:t>работоспособности системы.</w:t>
      </w:r>
    </w:p>
    <w:p w14:paraId="27AE0044" w14:textId="77777777" w:rsidR="00001F23" w:rsidRPr="00E05774" w:rsidRDefault="00001F23" w:rsidP="00FA3EAE">
      <w:pPr>
        <w:keepNext/>
        <w:keepLines/>
        <w:numPr>
          <w:ilvl w:val="0"/>
          <w:numId w:val="29"/>
        </w:numPr>
        <w:ind w:left="1418"/>
        <w:rPr>
          <w:rFonts w:eastAsia="Calibri"/>
          <w:lang w:eastAsia="en-US"/>
        </w:rPr>
      </w:pPr>
      <w:r>
        <w:rPr>
          <w:rFonts w:eastAsia="Calibri"/>
          <w:lang w:eastAsia="en-US"/>
        </w:rPr>
        <w:t>Управление транспортной системой.</w:t>
      </w:r>
    </w:p>
    <w:p w14:paraId="594D02D3" w14:textId="00F0AE4B" w:rsidR="00E05774" w:rsidRPr="00E05774" w:rsidRDefault="00E05774" w:rsidP="00FA3EAE">
      <w:pPr>
        <w:keepNext/>
        <w:keepLines/>
        <w:numPr>
          <w:ilvl w:val="0"/>
          <w:numId w:val="29"/>
        </w:numPr>
        <w:ind w:left="1418"/>
        <w:rPr>
          <w:rFonts w:eastAsia="Calibri"/>
          <w:lang w:eastAsia="en-US"/>
        </w:rPr>
      </w:pPr>
      <w:r w:rsidRPr="00E05774">
        <w:rPr>
          <w:rFonts w:eastAsia="Calibri"/>
          <w:lang w:eastAsia="en-US"/>
        </w:rPr>
        <w:t xml:space="preserve">Действия по смене статуса </w:t>
      </w:r>
      <w:r w:rsidR="005E397B">
        <w:rPr>
          <w:rFonts w:eastAsia="Calibri"/>
          <w:lang w:eastAsia="en-US"/>
        </w:rPr>
        <w:t xml:space="preserve">всех типов </w:t>
      </w:r>
      <w:r w:rsidRPr="00E05774">
        <w:rPr>
          <w:rFonts w:eastAsia="Calibri"/>
          <w:lang w:eastAsia="en-US"/>
        </w:rPr>
        <w:t>объект</w:t>
      </w:r>
      <w:r w:rsidR="005E397B">
        <w:rPr>
          <w:rFonts w:eastAsia="Calibri"/>
          <w:lang w:eastAsia="en-US"/>
        </w:rPr>
        <w:t>ов</w:t>
      </w:r>
      <w:r w:rsidRPr="00E05774">
        <w:rPr>
          <w:rFonts w:eastAsia="Calibri"/>
          <w:lang w:eastAsia="en-US"/>
        </w:rPr>
        <w:t>:</w:t>
      </w:r>
    </w:p>
    <w:p w14:paraId="7A72357C" w14:textId="77777777" w:rsidR="00E05774" w:rsidRPr="00E05774" w:rsidRDefault="0052404F" w:rsidP="00FA3EAE">
      <w:pPr>
        <w:pStyle w:val="23"/>
        <w:keepNext/>
        <w:keepLines/>
        <w:rPr>
          <w:rFonts w:eastAsia="Calibri"/>
          <w:lang w:eastAsia="en-US"/>
        </w:rPr>
      </w:pPr>
      <w:r>
        <w:rPr>
          <w:rFonts w:eastAsia="Calibri"/>
          <w:lang w:eastAsia="en-US"/>
        </w:rPr>
        <w:t>Восстановить.</w:t>
      </w:r>
    </w:p>
    <w:p w14:paraId="0A7AD847" w14:textId="3A125BBC" w:rsidR="00E05774" w:rsidRDefault="00E05774" w:rsidP="00FA3EAE">
      <w:pPr>
        <w:keepNext/>
        <w:keepLines/>
        <w:rPr>
          <w:rFonts w:eastAsia="Calibri"/>
          <w:lang w:eastAsia="en-US"/>
        </w:rPr>
      </w:pPr>
      <w:r w:rsidRPr="00E05774">
        <w:rPr>
          <w:rFonts w:eastAsia="Calibri"/>
          <w:lang w:eastAsia="en-US"/>
        </w:rPr>
        <w:lastRenderedPageBreak/>
        <w:t xml:space="preserve">Для каждого пользователя </w:t>
      </w:r>
      <w:r w:rsidR="00CF1776">
        <w:rPr>
          <w:rFonts w:eastAsia="Calibri"/>
          <w:lang w:eastAsia="en-US"/>
        </w:rPr>
        <w:t>существует возможность</w:t>
      </w:r>
      <w:r w:rsidRPr="00E05774">
        <w:rPr>
          <w:rFonts w:eastAsia="Calibri"/>
          <w:lang w:eastAsia="en-US"/>
        </w:rPr>
        <w:t xml:space="preserve"> определ</w:t>
      </w:r>
      <w:r w:rsidR="00CF1776">
        <w:rPr>
          <w:rFonts w:eastAsia="Calibri"/>
          <w:lang w:eastAsia="en-US"/>
        </w:rPr>
        <w:t>ения</w:t>
      </w:r>
      <w:r w:rsidRPr="00E05774">
        <w:rPr>
          <w:rFonts w:eastAsia="Calibri"/>
          <w:lang w:eastAsia="en-US"/>
        </w:rPr>
        <w:t xml:space="preserve"> привилегии – </w:t>
      </w:r>
      <w:r w:rsidR="00B1121B">
        <w:rPr>
          <w:rFonts w:eastAsia="Calibri"/>
          <w:lang w:eastAsia="en-US"/>
        </w:rPr>
        <w:t xml:space="preserve">одного или нескольких </w:t>
      </w:r>
      <w:r w:rsidRPr="00E05774">
        <w:rPr>
          <w:rFonts w:eastAsia="Calibri"/>
          <w:lang w:eastAsia="en-US"/>
        </w:rPr>
        <w:t>орган</w:t>
      </w:r>
      <w:r w:rsidR="00B1121B">
        <w:rPr>
          <w:rFonts w:eastAsia="Calibri"/>
          <w:lang w:eastAsia="en-US"/>
        </w:rPr>
        <w:t xml:space="preserve">ов </w:t>
      </w:r>
      <w:r w:rsidRPr="00E05774">
        <w:rPr>
          <w:rFonts w:eastAsia="Calibri"/>
          <w:lang w:eastAsia="en-US"/>
        </w:rPr>
        <w:t>власти, на описания которых</w:t>
      </w:r>
      <w:r w:rsidR="00E46A4E">
        <w:rPr>
          <w:rFonts w:eastAsia="Calibri"/>
          <w:lang w:eastAsia="en-US"/>
        </w:rPr>
        <w:t xml:space="preserve">, а также </w:t>
      </w:r>
      <w:r w:rsidR="00E46A4E" w:rsidRPr="00E05774">
        <w:rPr>
          <w:rFonts w:eastAsia="Calibri"/>
          <w:lang w:eastAsia="en-US"/>
        </w:rPr>
        <w:t>и услуги (функции)</w:t>
      </w:r>
      <w:r w:rsidR="00E46A4E">
        <w:rPr>
          <w:rFonts w:eastAsia="Calibri"/>
          <w:lang w:eastAsia="en-US"/>
        </w:rPr>
        <w:t>, АР услуг (функций)</w:t>
      </w:r>
      <w:r w:rsidR="00401E9B">
        <w:rPr>
          <w:rFonts w:eastAsia="Calibri"/>
          <w:lang w:eastAsia="en-US"/>
        </w:rPr>
        <w:t>, КМВ, документы</w:t>
      </w:r>
      <w:r w:rsidR="00E46A4E" w:rsidRPr="00E05774">
        <w:rPr>
          <w:rFonts w:eastAsia="Calibri"/>
          <w:lang w:eastAsia="en-US"/>
        </w:rPr>
        <w:t xml:space="preserve"> </w:t>
      </w:r>
      <w:r w:rsidRPr="00E05774">
        <w:rPr>
          <w:rFonts w:eastAsia="Calibri"/>
          <w:lang w:eastAsia="en-US"/>
        </w:rPr>
        <w:t xml:space="preserve">распространяются права </w:t>
      </w:r>
      <w:r w:rsidR="00BA03E7" w:rsidRPr="00E05774">
        <w:rPr>
          <w:rFonts w:eastAsia="Calibri"/>
          <w:lang w:eastAsia="en-US"/>
        </w:rPr>
        <w:t xml:space="preserve">пользователя </w:t>
      </w:r>
      <w:r w:rsidRPr="00E05774">
        <w:rPr>
          <w:rFonts w:eastAsia="Calibri"/>
          <w:lang w:eastAsia="en-US"/>
        </w:rPr>
        <w:t>на редактирование/удаление</w:t>
      </w:r>
      <w:r w:rsidR="00401E9B">
        <w:rPr>
          <w:rFonts w:eastAsia="Calibri"/>
          <w:lang w:eastAsia="en-US"/>
        </w:rPr>
        <w:t>/согласование</w:t>
      </w:r>
      <w:r w:rsidRPr="00E05774">
        <w:rPr>
          <w:rFonts w:eastAsia="Calibri"/>
          <w:lang w:eastAsia="en-US"/>
        </w:rPr>
        <w:t xml:space="preserve">. </w:t>
      </w:r>
    </w:p>
    <w:p w14:paraId="25C7C395" w14:textId="3D6F5F3B" w:rsidR="000B4C4C" w:rsidRPr="00E05774" w:rsidRDefault="00401E9B" w:rsidP="00FA3EAE">
      <w:pPr>
        <w:keepNext/>
        <w:keepLines/>
        <w:rPr>
          <w:rFonts w:eastAsia="Calibri"/>
          <w:lang w:eastAsia="en-US"/>
        </w:rPr>
      </w:pPr>
      <w:r>
        <w:rPr>
          <w:rFonts w:eastAsia="Calibri"/>
          <w:lang w:eastAsia="en-US"/>
        </w:rPr>
        <w:t>При переводе органов власти, услуг (</w:t>
      </w:r>
      <w:r w:rsidR="000B4C4C">
        <w:rPr>
          <w:rFonts w:eastAsia="Calibri"/>
          <w:lang w:eastAsia="en-US"/>
        </w:rPr>
        <w:t>функций</w:t>
      </w:r>
      <w:r>
        <w:rPr>
          <w:rFonts w:eastAsia="Calibri"/>
          <w:lang w:eastAsia="en-US"/>
        </w:rPr>
        <w:t>),</w:t>
      </w:r>
      <w:r w:rsidRPr="00401E9B">
        <w:rPr>
          <w:rFonts w:eastAsia="Calibri"/>
          <w:lang w:eastAsia="en-US"/>
        </w:rPr>
        <w:t xml:space="preserve"> </w:t>
      </w:r>
      <w:r>
        <w:rPr>
          <w:rFonts w:eastAsia="Calibri"/>
          <w:lang w:eastAsia="en-US"/>
        </w:rPr>
        <w:t>АР услуг (функций), КМВ, документов</w:t>
      </w:r>
      <w:r w:rsidR="000B4C4C">
        <w:rPr>
          <w:rFonts w:eastAsia="Calibri"/>
          <w:lang w:eastAsia="en-US"/>
        </w:rPr>
        <w:t xml:space="preserve"> на согласование выполняется форматно-логическая проверка описания</w:t>
      </w:r>
      <w:r>
        <w:rPr>
          <w:rFonts w:eastAsia="Calibri"/>
          <w:lang w:eastAsia="en-US"/>
        </w:rPr>
        <w:t xml:space="preserve"> объекта</w:t>
      </w:r>
      <w:r w:rsidR="000B4C4C">
        <w:rPr>
          <w:rFonts w:eastAsia="Calibri"/>
          <w:lang w:eastAsia="en-US"/>
        </w:rPr>
        <w:t xml:space="preserve">. </w:t>
      </w:r>
    </w:p>
    <w:p w14:paraId="7BA6EFE9" w14:textId="77777777" w:rsidR="00D935B2" w:rsidRPr="00AB1251" w:rsidRDefault="00186F35" w:rsidP="00FA3EAE">
      <w:pPr>
        <w:pStyle w:val="30"/>
      </w:pPr>
      <w:bookmarkStart w:id="255" w:name="_Статусы_объектов"/>
      <w:bookmarkStart w:id="256" w:name="_Ref24210877"/>
      <w:bookmarkStart w:id="257" w:name="_Toc389471217"/>
      <w:bookmarkStart w:id="258" w:name="_Toc525226404"/>
      <w:bookmarkStart w:id="259" w:name="_Ref245805451"/>
      <w:bookmarkEnd w:id="255"/>
      <w:r>
        <w:t>Статусы объектов</w:t>
      </w:r>
      <w:bookmarkStart w:id="260" w:name="_HTML_STATUSY_OBEKTOV"/>
      <w:bookmarkEnd w:id="256"/>
      <w:bookmarkEnd w:id="257"/>
      <w:bookmarkEnd w:id="260"/>
      <w:bookmarkEnd w:id="258"/>
    </w:p>
    <w:p w14:paraId="4E4EB41B" w14:textId="57886544" w:rsidR="00CF1776" w:rsidRPr="00CF1776" w:rsidRDefault="00CF1776" w:rsidP="00FA3EAE">
      <w:pPr>
        <w:keepNext/>
        <w:keepLines/>
        <w:rPr>
          <w:rFonts w:eastAsia="Calibri"/>
          <w:lang w:eastAsia="en-US"/>
        </w:rPr>
      </w:pPr>
      <w:r w:rsidRPr="00CF1776">
        <w:rPr>
          <w:rFonts w:eastAsia="Calibri"/>
          <w:lang w:eastAsia="en-US"/>
        </w:rPr>
        <w:t xml:space="preserve">Статусная модель предназначена для прохождения полного цикла описания основных объектов Системы в соответствии с </w:t>
      </w:r>
      <w:r w:rsidR="00EB7DA5">
        <w:rPr>
          <w:rFonts w:eastAsia="Calibri"/>
          <w:lang w:eastAsia="en-US"/>
        </w:rPr>
        <w:t>ПП № </w:t>
      </w:r>
      <w:r w:rsidRPr="00CF1776">
        <w:rPr>
          <w:rFonts w:eastAsia="Calibri"/>
          <w:lang w:eastAsia="en-US"/>
        </w:rPr>
        <w:t xml:space="preserve">861 от момента создания объекта </w:t>
      </w:r>
      <w:r w:rsidR="00945324">
        <w:rPr>
          <w:rFonts w:eastAsia="Calibri"/>
          <w:lang w:eastAsia="en-US"/>
        </w:rPr>
        <w:t>в Системе</w:t>
      </w:r>
      <w:r w:rsidR="00B1121B" w:rsidRPr="00CF1776">
        <w:rPr>
          <w:rFonts w:eastAsia="Calibri"/>
          <w:lang w:eastAsia="en-US"/>
        </w:rPr>
        <w:t xml:space="preserve"> </w:t>
      </w:r>
      <w:r w:rsidRPr="00CF1776">
        <w:rPr>
          <w:rFonts w:eastAsia="Calibri"/>
          <w:lang w:eastAsia="en-US"/>
        </w:rPr>
        <w:t>до его публикации, а также возможности внесения изменений после публикации.</w:t>
      </w:r>
    </w:p>
    <w:p w14:paraId="3C605064" w14:textId="77777777" w:rsidR="00CF1776" w:rsidRPr="00CF1776" w:rsidRDefault="00CF1776" w:rsidP="00FA3EAE">
      <w:pPr>
        <w:keepNext/>
        <w:keepLines/>
        <w:rPr>
          <w:rFonts w:eastAsia="Calibri"/>
          <w:lang w:eastAsia="en-US"/>
        </w:rPr>
      </w:pPr>
      <w:r w:rsidRPr="00CF1776">
        <w:rPr>
          <w:rFonts w:eastAsia="Calibri"/>
          <w:lang w:eastAsia="en-US"/>
        </w:rPr>
        <w:t>Статусная</w:t>
      </w:r>
      <w:r w:rsidR="003D3067">
        <w:rPr>
          <w:rFonts w:eastAsia="Calibri"/>
          <w:lang w:eastAsia="en-US"/>
        </w:rPr>
        <w:t xml:space="preserve"> модель объектов типа «Услуга»,</w:t>
      </w:r>
      <w:r w:rsidRPr="00CF1776">
        <w:rPr>
          <w:rFonts w:eastAsia="Calibri"/>
          <w:lang w:eastAsia="en-US"/>
        </w:rPr>
        <w:t xml:space="preserve"> «Функция»</w:t>
      </w:r>
      <w:r w:rsidR="003D3067">
        <w:rPr>
          <w:rFonts w:eastAsia="Calibri"/>
          <w:lang w:eastAsia="en-US"/>
        </w:rPr>
        <w:t xml:space="preserve">, </w:t>
      </w:r>
      <w:r w:rsidRPr="00CF1776">
        <w:rPr>
          <w:rFonts w:eastAsia="Calibri"/>
          <w:lang w:eastAsia="en-US"/>
        </w:rPr>
        <w:t>предусматрива</w:t>
      </w:r>
      <w:r>
        <w:rPr>
          <w:rFonts w:eastAsia="Calibri"/>
          <w:lang w:eastAsia="en-US"/>
        </w:rPr>
        <w:t>е</w:t>
      </w:r>
      <w:r w:rsidRPr="00CF1776">
        <w:rPr>
          <w:rFonts w:eastAsia="Calibri"/>
          <w:lang w:eastAsia="en-US"/>
        </w:rPr>
        <w:t>т статусы, чётко информирующие пользователя о текущем «местонахождении» объекта согласования. Статусы объектов различа</w:t>
      </w:r>
      <w:r w:rsidR="00EB7DA5">
        <w:rPr>
          <w:rFonts w:eastAsia="Calibri"/>
          <w:lang w:eastAsia="en-US"/>
        </w:rPr>
        <w:t>ю</w:t>
      </w:r>
      <w:r w:rsidRPr="00CF1776">
        <w:rPr>
          <w:rFonts w:eastAsia="Calibri"/>
          <w:lang w:eastAsia="en-US"/>
        </w:rPr>
        <w:t>тся, в общем случае, по состоянию:</w:t>
      </w:r>
    </w:p>
    <w:p w14:paraId="55F8EB56"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Новый объект</w:t>
      </w:r>
      <w:r w:rsidR="00396548">
        <w:rPr>
          <w:rFonts w:eastAsia="Calibri"/>
          <w:lang w:eastAsia="en-US"/>
        </w:rPr>
        <w:t>.</w:t>
      </w:r>
    </w:p>
    <w:p w14:paraId="4969285F"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Опубликованный объект</w:t>
      </w:r>
      <w:r w:rsidR="00396548">
        <w:rPr>
          <w:rFonts w:eastAsia="Calibri"/>
          <w:lang w:eastAsia="en-US"/>
        </w:rPr>
        <w:t>.</w:t>
      </w:r>
    </w:p>
    <w:p w14:paraId="623E8E17"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Удаленный объект</w:t>
      </w:r>
      <w:r w:rsidR="00396548">
        <w:rPr>
          <w:rFonts w:eastAsia="Calibri"/>
          <w:lang w:eastAsia="en-US"/>
        </w:rPr>
        <w:t>.</w:t>
      </w:r>
    </w:p>
    <w:p w14:paraId="14DDF06F"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Объект в процессе внутреннего согласования</w:t>
      </w:r>
      <w:r w:rsidR="00396548">
        <w:rPr>
          <w:rFonts w:eastAsia="Calibri"/>
          <w:lang w:eastAsia="en-US"/>
        </w:rPr>
        <w:t>.</w:t>
      </w:r>
    </w:p>
    <w:p w14:paraId="215D9144"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Объект в процессе согласования в вышестоящем ведомстве</w:t>
      </w:r>
      <w:r w:rsidR="00396548">
        <w:rPr>
          <w:rFonts w:eastAsia="Calibri"/>
          <w:lang w:eastAsia="en-US"/>
        </w:rPr>
        <w:t>.</w:t>
      </w:r>
    </w:p>
    <w:p w14:paraId="1D9AA75C"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Объект в процессе согласования в М</w:t>
      </w:r>
      <w:r w:rsidR="00EB7DA5">
        <w:rPr>
          <w:rFonts w:eastAsia="Calibri"/>
          <w:lang w:eastAsia="en-US"/>
        </w:rPr>
        <w:t>инэкономразвития России</w:t>
      </w:r>
      <w:r w:rsidR="00BA03E7">
        <w:rPr>
          <w:rFonts w:eastAsia="Calibri"/>
          <w:lang w:eastAsia="en-US"/>
        </w:rPr>
        <w:t xml:space="preserve"> или у регионального публикатора</w:t>
      </w:r>
      <w:r w:rsidR="00396548">
        <w:rPr>
          <w:rFonts w:eastAsia="Calibri"/>
          <w:lang w:eastAsia="en-US"/>
        </w:rPr>
        <w:t>.</w:t>
      </w:r>
    </w:p>
    <w:p w14:paraId="51133D1A" w14:textId="77777777" w:rsidR="00CF1776" w:rsidRPr="00CF1776" w:rsidRDefault="00CF1776" w:rsidP="00FA3EAE">
      <w:pPr>
        <w:keepNext/>
        <w:keepLines/>
        <w:rPr>
          <w:rFonts w:eastAsia="Calibri"/>
          <w:lang w:eastAsia="en-US"/>
        </w:rPr>
      </w:pPr>
      <w:r w:rsidRPr="00CF1776">
        <w:rPr>
          <w:rFonts w:eastAsia="Calibri"/>
          <w:lang w:eastAsia="en-US"/>
        </w:rPr>
        <w:t xml:space="preserve">Для объектов типа </w:t>
      </w:r>
      <w:r w:rsidR="00674276" w:rsidRPr="00CF1776">
        <w:rPr>
          <w:rFonts w:eastAsia="Calibri"/>
          <w:lang w:eastAsia="en-US"/>
        </w:rPr>
        <w:t xml:space="preserve">«Орган власти» </w:t>
      </w:r>
      <w:r w:rsidRPr="00CF1776">
        <w:rPr>
          <w:rFonts w:eastAsia="Calibri"/>
          <w:lang w:eastAsia="en-US"/>
        </w:rPr>
        <w:t xml:space="preserve">предусмотрена упрощенная статусная модель без согласования его описания. То есть статусы </w:t>
      </w:r>
      <w:r w:rsidR="001A448B">
        <w:rPr>
          <w:rFonts w:eastAsia="Calibri"/>
          <w:lang w:eastAsia="en-US"/>
        </w:rPr>
        <w:t xml:space="preserve">таких </w:t>
      </w:r>
      <w:r w:rsidRPr="00CF1776">
        <w:rPr>
          <w:rFonts w:eastAsia="Calibri"/>
          <w:lang w:eastAsia="en-US"/>
        </w:rPr>
        <w:t>объектов различа</w:t>
      </w:r>
      <w:r w:rsidR="00EB7DA5">
        <w:rPr>
          <w:rFonts w:eastAsia="Calibri"/>
          <w:lang w:eastAsia="en-US"/>
        </w:rPr>
        <w:t>ю</w:t>
      </w:r>
      <w:r w:rsidRPr="00CF1776">
        <w:rPr>
          <w:rFonts w:eastAsia="Calibri"/>
          <w:lang w:eastAsia="en-US"/>
        </w:rPr>
        <w:t>тся по следующим признакам:</w:t>
      </w:r>
    </w:p>
    <w:p w14:paraId="6A1BEFA0"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Новый объект</w:t>
      </w:r>
      <w:r w:rsidR="00396548">
        <w:rPr>
          <w:rFonts w:eastAsia="Calibri"/>
          <w:lang w:eastAsia="en-US"/>
        </w:rPr>
        <w:t>.</w:t>
      </w:r>
    </w:p>
    <w:p w14:paraId="4CC4BD84"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Опубликованный объект</w:t>
      </w:r>
      <w:r w:rsidR="00396548">
        <w:rPr>
          <w:rFonts w:eastAsia="Calibri"/>
          <w:lang w:eastAsia="en-US"/>
        </w:rPr>
        <w:t>.</w:t>
      </w:r>
    </w:p>
    <w:p w14:paraId="32A75C7A" w14:textId="77777777" w:rsidR="00CF1776" w:rsidRPr="00CF1776" w:rsidRDefault="00CF1776" w:rsidP="00FA3EAE">
      <w:pPr>
        <w:keepNext/>
        <w:keepLines/>
        <w:numPr>
          <w:ilvl w:val="0"/>
          <w:numId w:val="29"/>
        </w:numPr>
        <w:ind w:left="1418"/>
        <w:rPr>
          <w:rFonts w:eastAsia="Calibri"/>
          <w:lang w:eastAsia="en-US"/>
        </w:rPr>
      </w:pPr>
      <w:r w:rsidRPr="00CF1776">
        <w:rPr>
          <w:rFonts w:eastAsia="Calibri"/>
          <w:lang w:eastAsia="en-US"/>
        </w:rPr>
        <w:t>Удаленный объект</w:t>
      </w:r>
      <w:r w:rsidR="00396548">
        <w:rPr>
          <w:rFonts w:eastAsia="Calibri"/>
          <w:lang w:eastAsia="en-US"/>
        </w:rPr>
        <w:t>.</w:t>
      </w:r>
    </w:p>
    <w:p w14:paraId="599380E5" w14:textId="77777777" w:rsidR="00396548" w:rsidRDefault="00674276" w:rsidP="00FA3EAE">
      <w:pPr>
        <w:keepNext/>
        <w:keepLines/>
        <w:rPr>
          <w:rFonts w:eastAsia="Calibri"/>
          <w:lang w:eastAsia="en-US"/>
        </w:rPr>
      </w:pPr>
      <w:r>
        <w:rPr>
          <w:rFonts w:eastAsia="Calibri"/>
          <w:lang w:eastAsia="en-US"/>
        </w:rPr>
        <w:t>Для объектов типа «Шаблон»,</w:t>
      </w:r>
      <w:r w:rsidR="003D3067">
        <w:rPr>
          <w:rFonts w:eastAsia="Calibri"/>
          <w:lang w:eastAsia="en-US"/>
        </w:rPr>
        <w:t xml:space="preserve"> «Типовая услуга»</w:t>
      </w:r>
      <w:r>
        <w:rPr>
          <w:rFonts w:eastAsia="Calibri"/>
          <w:lang w:eastAsia="en-US"/>
        </w:rPr>
        <w:t xml:space="preserve"> и «Комплекс услуг»</w:t>
      </w:r>
      <w:r w:rsidR="003D3067">
        <w:rPr>
          <w:rFonts w:eastAsia="Calibri"/>
          <w:lang w:eastAsia="en-US"/>
        </w:rPr>
        <w:t xml:space="preserve"> </w:t>
      </w:r>
      <w:r w:rsidR="00396548">
        <w:rPr>
          <w:rFonts w:eastAsia="Calibri"/>
          <w:lang w:eastAsia="en-US"/>
        </w:rPr>
        <w:t>предусмотрена упрощенная статусная модель без согласования его описания. Статусы объектов типа «Шаблон»</w:t>
      </w:r>
      <w:r>
        <w:rPr>
          <w:rFonts w:eastAsia="Calibri"/>
          <w:lang w:eastAsia="en-US"/>
        </w:rPr>
        <w:t>,</w:t>
      </w:r>
      <w:r w:rsidR="003D3067">
        <w:rPr>
          <w:rFonts w:eastAsia="Calibri"/>
          <w:lang w:eastAsia="en-US"/>
        </w:rPr>
        <w:t xml:space="preserve"> «Типовая услуга»</w:t>
      </w:r>
      <w:r w:rsidR="00396548">
        <w:rPr>
          <w:rFonts w:eastAsia="Calibri"/>
          <w:lang w:eastAsia="en-US"/>
        </w:rPr>
        <w:t xml:space="preserve"> </w:t>
      </w:r>
      <w:r>
        <w:rPr>
          <w:rFonts w:eastAsia="Calibri"/>
          <w:lang w:eastAsia="en-US"/>
        </w:rPr>
        <w:t xml:space="preserve">и «Комплекс услуг» </w:t>
      </w:r>
      <w:r w:rsidR="00396548">
        <w:rPr>
          <w:rFonts w:eastAsia="Calibri"/>
          <w:lang w:eastAsia="en-US"/>
        </w:rPr>
        <w:t>различаются по следующим признакам:</w:t>
      </w:r>
    </w:p>
    <w:p w14:paraId="0AC4C376" w14:textId="77777777" w:rsidR="00396548" w:rsidRDefault="00396548" w:rsidP="00FA3EAE">
      <w:pPr>
        <w:keepNext/>
        <w:keepLines/>
        <w:numPr>
          <w:ilvl w:val="0"/>
          <w:numId w:val="29"/>
        </w:numPr>
        <w:ind w:left="1418"/>
        <w:rPr>
          <w:rFonts w:eastAsia="Calibri"/>
          <w:lang w:eastAsia="en-US"/>
        </w:rPr>
      </w:pPr>
      <w:r>
        <w:rPr>
          <w:rFonts w:eastAsia="Calibri"/>
          <w:lang w:eastAsia="en-US"/>
        </w:rPr>
        <w:t>Новый объект.</w:t>
      </w:r>
    </w:p>
    <w:p w14:paraId="398B396B" w14:textId="77777777" w:rsidR="00396548" w:rsidRDefault="00396548" w:rsidP="00FA3EAE">
      <w:pPr>
        <w:keepNext/>
        <w:keepLines/>
        <w:numPr>
          <w:ilvl w:val="0"/>
          <w:numId w:val="29"/>
        </w:numPr>
        <w:ind w:left="1418"/>
        <w:rPr>
          <w:rFonts w:eastAsia="Calibri"/>
          <w:lang w:eastAsia="en-US"/>
        </w:rPr>
      </w:pPr>
      <w:r>
        <w:rPr>
          <w:rFonts w:eastAsia="Calibri"/>
          <w:lang w:eastAsia="en-US"/>
        </w:rPr>
        <w:t>Опубликованный объект.</w:t>
      </w:r>
    </w:p>
    <w:p w14:paraId="2D269683" w14:textId="77777777" w:rsidR="00396548" w:rsidRDefault="00396548" w:rsidP="00FA3EAE">
      <w:pPr>
        <w:keepNext/>
        <w:keepLines/>
        <w:numPr>
          <w:ilvl w:val="0"/>
          <w:numId w:val="29"/>
        </w:numPr>
        <w:ind w:left="1418"/>
        <w:rPr>
          <w:rFonts w:eastAsia="Calibri"/>
          <w:lang w:eastAsia="en-US"/>
        </w:rPr>
      </w:pPr>
      <w:r>
        <w:rPr>
          <w:rFonts w:eastAsia="Calibri"/>
          <w:lang w:eastAsia="en-US"/>
        </w:rPr>
        <w:t>Удаленный объект.</w:t>
      </w:r>
    </w:p>
    <w:p w14:paraId="3C68F4DC" w14:textId="77777777" w:rsidR="00BE4B52" w:rsidRDefault="00BE4B52" w:rsidP="00FA3EAE">
      <w:pPr>
        <w:keepNext/>
        <w:keepLines/>
        <w:rPr>
          <w:rFonts w:eastAsia="Calibri"/>
          <w:lang w:eastAsia="en-US"/>
        </w:rPr>
      </w:pPr>
      <w:r>
        <w:rPr>
          <w:rFonts w:eastAsia="Calibri"/>
          <w:lang w:eastAsia="en-US"/>
        </w:rPr>
        <w:lastRenderedPageBreak/>
        <w:t>Для объектов типа «Административный регламент» предусмотрена статусная модель с учетом всех требуемых согласований</w:t>
      </w:r>
      <w:r w:rsidR="0057336B">
        <w:rPr>
          <w:rFonts w:eastAsia="Calibri"/>
          <w:lang w:eastAsia="en-US"/>
        </w:rPr>
        <w:t>, экспертиз</w:t>
      </w:r>
      <w:r>
        <w:rPr>
          <w:rFonts w:eastAsia="Calibri"/>
          <w:lang w:eastAsia="en-US"/>
        </w:rPr>
        <w:t>. Статусы объектов типа «Административный регламент» различаются по следующим признакам:</w:t>
      </w:r>
    </w:p>
    <w:p w14:paraId="21866A86" w14:textId="77777777" w:rsidR="00BE4B52" w:rsidRDefault="00BE4B52" w:rsidP="00FA3EAE">
      <w:pPr>
        <w:keepNext/>
        <w:keepLines/>
        <w:numPr>
          <w:ilvl w:val="0"/>
          <w:numId w:val="29"/>
        </w:numPr>
        <w:ind w:left="1418"/>
        <w:rPr>
          <w:rFonts w:eastAsia="Calibri"/>
          <w:lang w:eastAsia="en-US"/>
        </w:rPr>
      </w:pPr>
      <w:r>
        <w:rPr>
          <w:rFonts w:eastAsia="Calibri"/>
          <w:lang w:eastAsia="en-US"/>
        </w:rPr>
        <w:t>Новый объект.</w:t>
      </w:r>
    </w:p>
    <w:p w14:paraId="3CB15EE9" w14:textId="77777777" w:rsidR="00B249C8" w:rsidRDefault="00B249C8" w:rsidP="00FA3EAE">
      <w:pPr>
        <w:keepNext/>
        <w:keepLines/>
        <w:numPr>
          <w:ilvl w:val="0"/>
          <w:numId w:val="29"/>
        </w:numPr>
        <w:ind w:left="1418"/>
        <w:rPr>
          <w:rFonts w:eastAsia="Calibri"/>
          <w:lang w:eastAsia="en-US"/>
        </w:rPr>
      </w:pPr>
      <w:r>
        <w:rPr>
          <w:rFonts w:eastAsia="Calibri"/>
          <w:lang w:eastAsia="en-US"/>
        </w:rPr>
        <w:t>Объект на экспертизе/согласовании</w:t>
      </w:r>
      <w:r w:rsidR="00F30B3B">
        <w:rPr>
          <w:rFonts w:eastAsia="Calibri"/>
          <w:lang w:eastAsia="en-US"/>
        </w:rPr>
        <w:t>/утверждении</w:t>
      </w:r>
      <w:r>
        <w:rPr>
          <w:rFonts w:eastAsia="Calibri"/>
          <w:lang w:eastAsia="en-US"/>
        </w:rPr>
        <w:t>.</w:t>
      </w:r>
    </w:p>
    <w:p w14:paraId="7B92EE60" w14:textId="77777777" w:rsidR="00B249C8" w:rsidRDefault="00B249C8" w:rsidP="00FA3EAE">
      <w:pPr>
        <w:keepNext/>
        <w:keepLines/>
        <w:numPr>
          <w:ilvl w:val="0"/>
          <w:numId w:val="29"/>
        </w:numPr>
        <w:ind w:left="1418"/>
        <w:rPr>
          <w:rFonts w:eastAsia="Calibri"/>
          <w:lang w:eastAsia="en-US"/>
        </w:rPr>
      </w:pPr>
      <w:r>
        <w:rPr>
          <w:rFonts w:eastAsia="Calibri"/>
          <w:lang w:eastAsia="en-US"/>
        </w:rPr>
        <w:t>Объект зарегистрирован.</w:t>
      </w:r>
    </w:p>
    <w:p w14:paraId="4ECFE1FE" w14:textId="77777777" w:rsidR="00B249C8" w:rsidRDefault="00B249C8" w:rsidP="00FA3EAE">
      <w:pPr>
        <w:keepNext/>
        <w:keepLines/>
        <w:numPr>
          <w:ilvl w:val="0"/>
          <w:numId w:val="29"/>
        </w:numPr>
        <w:ind w:left="1418"/>
        <w:rPr>
          <w:rFonts w:eastAsia="Calibri"/>
          <w:lang w:eastAsia="en-US"/>
        </w:rPr>
      </w:pPr>
      <w:r>
        <w:rPr>
          <w:rFonts w:eastAsia="Calibri"/>
          <w:lang w:eastAsia="en-US"/>
        </w:rPr>
        <w:t>Объект опубликован.</w:t>
      </w:r>
    </w:p>
    <w:p w14:paraId="181DB6B3" w14:textId="77777777" w:rsidR="00B249C8" w:rsidRDefault="00B249C8" w:rsidP="00FA3EAE">
      <w:pPr>
        <w:keepNext/>
        <w:keepLines/>
        <w:numPr>
          <w:ilvl w:val="0"/>
          <w:numId w:val="29"/>
        </w:numPr>
        <w:ind w:left="1418"/>
        <w:rPr>
          <w:rFonts w:eastAsia="Calibri"/>
          <w:lang w:eastAsia="en-US"/>
        </w:rPr>
      </w:pPr>
      <w:r>
        <w:rPr>
          <w:rFonts w:eastAsia="Calibri"/>
          <w:lang w:eastAsia="en-US"/>
        </w:rPr>
        <w:t>Объект вступил в силу.</w:t>
      </w:r>
    </w:p>
    <w:p w14:paraId="46F6BA4F" w14:textId="77777777" w:rsidR="00B249C8" w:rsidRDefault="00B249C8" w:rsidP="00FA3EAE">
      <w:pPr>
        <w:keepNext/>
        <w:keepLines/>
        <w:numPr>
          <w:ilvl w:val="0"/>
          <w:numId w:val="29"/>
        </w:numPr>
        <w:ind w:left="1418"/>
        <w:rPr>
          <w:rFonts w:eastAsia="Calibri"/>
          <w:lang w:eastAsia="en-US"/>
        </w:rPr>
      </w:pPr>
      <w:r>
        <w:rPr>
          <w:rFonts w:eastAsia="Calibri"/>
          <w:lang w:eastAsia="en-US"/>
        </w:rPr>
        <w:t>Объект удален.</w:t>
      </w:r>
    </w:p>
    <w:p w14:paraId="025634E8" w14:textId="77777777" w:rsidR="00BD0BD2" w:rsidRDefault="00BD0BD2" w:rsidP="00FA3EAE">
      <w:pPr>
        <w:keepNext/>
        <w:keepLines/>
        <w:rPr>
          <w:rFonts w:eastAsia="Calibri"/>
          <w:lang w:eastAsia="en-US"/>
        </w:rPr>
      </w:pPr>
      <w:r>
        <w:rPr>
          <w:rFonts w:eastAsia="Calibri"/>
          <w:lang w:eastAsia="en-US"/>
        </w:rPr>
        <w:t>Для объектов типа «Документ» предусмотрена статусная модель с учетом всех требуемых согласований. Статусы объектов типа «Документ» различаются по следующим признакам:</w:t>
      </w:r>
    </w:p>
    <w:p w14:paraId="40385158" w14:textId="77777777" w:rsidR="00BD0BD2" w:rsidRDefault="00BD0BD2" w:rsidP="00FA3EAE">
      <w:pPr>
        <w:keepNext/>
        <w:keepLines/>
        <w:numPr>
          <w:ilvl w:val="0"/>
          <w:numId w:val="29"/>
        </w:numPr>
        <w:ind w:left="1418"/>
        <w:rPr>
          <w:rFonts w:eastAsia="Calibri"/>
          <w:lang w:eastAsia="en-US"/>
        </w:rPr>
      </w:pPr>
      <w:r>
        <w:rPr>
          <w:rFonts w:eastAsia="Calibri"/>
          <w:lang w:eastAsia="en-US"/>
        </w:rPr>
        <w:t>Новый объект.</w:t>
      </w:r>
    </w:p>
    <w:p w14:paraId="4B956520" w14:textId="23F73B25" w:rsidR="00BD0BD2" w:rsidRDefault="003028C1" w:rsidP="00FA3EAE">
      <w:pPr>
        <w:keepNext/>
        <w:keepLines/>
        <w:numPr>
          <w:ilvl w:val="0"/>
          <w:numId w:val="29"/>
        </w:numPr>
        <w:ind w:left="1418"/>
        <w:rPr>
          <w:rFonts w:eastAsia="Calibri"/>
          <w:lang w:eastAsia="en-US"/>
        </w:rPr>
      </w:pPr>
      <w:r>
        <w:rPr>
          <w:rFonts w:eastAsia="Calibri"/>
          <w:lang w:eastAsia="en-US"/>
        </w:rPr>
        <w:t>Объект на формировании/экспертизе</w:t>
      </w:r>
      <w:r w:rsidR="00403402">
        <w:rPr>
          <w:rFonts w:eastAsia="Calibri"/>
          <w:lang w:eastAsia="en-US"/>
        </w:rPr>
        <w:t>.</w:t>
      </w:r>
    </w:p>
    <w:p w14:paraId="3D556A65" w14:textId="77777777" w:rsidR="00403402" w:rsidRDefault="00403402" w:rsidP="00FA3EAE">
      <w:pPr>
        <w:keepNext/>
        <w:keepLines/>
        <w:numPr>
          <w:ilvl w:val="0"/>
          <w:numId w:val="29"/>
        </w:numPr>
        <w:ind w:left="1418"/>
        <w:rPr>
          <w:rFonts w:eastAsia="Calibri"/>
          <w:lang w:eastAsia="en-US"/>
        </w:rPr>
      </w:pPr>
      <w:r>
        <w:rPr>
          <w:rFonts w:eastAsia="Calibri"/>
          <w:lang w:eastAsia="en-US"/>
        </w:rPr>
        <w:t>Действующий объект.</w:t>
      </w:r>
    </w:p>
    <w:p w14:paraId="10DF8281" w14:textId="77777777" w:rsidR="00403402" w:rsidRDefault="00403402" w:rsidP="00FA3EAE">
      <w:pPr>
        <w:keepNext/>
        <w:keepLines/>
        <w:numPr>
          <w:ilvl w:val="0"/>
          <w:numId w:val="29"/>
        </w:numPr>
        <w:ind w:left="1418"/>
        <w:rPr>
          <w:rFonts w:eastAsia="Calibri"/>
          <w:lang w:eastAsia="en-US"/>
        </w:rPr>
      </w:pPr>
      <w:r>
        <w:rPr>
          <w:rFonts w:eastAsia="Calibri"/>
          <w:lang w:eastAsia="en-US"/>
        </w:rPr>
        <w:t>Объект передан в архив.</w:t>
      </w:r>
    </w:p>
    <w:p w14:paraId="699E5239" w14:textId="77777777" w:rsidR="00403402" w:rsidRDefault="00403402" w:rsidP="00FA3EAE">
      <w:pPr>
        <w:keepNext/>
        <w:keepLines/>
        <w:numPr>
          <w:ilvl w:val="0"/>
          <w:numId w:val="29"/>
        </w:numPr>
        <w:ind w:left="1418"/>
        <w:rPr>
          <w:rFonts w:eastAsia="Calibri"/>
          <w:lang w:eastAsia="en-US"/>
        </w:rPr>
      </w:pPr>
      <w:r>
        <w:rPr>
          <w:rFonts w:eastAsia="Calibri"/>
          <w:lang w:eastAsia="en-US"/>
        </w:rPr>
        <w:t>Объект удален.</w:t>
      </w:r>
    </w:p>
    <w:p w14:paraId="79C539DB" w14:textId="77777777" w:rsidR="00403402" w:rsidRDefault="00403402" w:rsidP="00FA3EAE">
      <w:pPr>
        <w:keepNext/>
        <w:keepLines/>
        <w:rPr>
          <w:rFonts w:eastAsia="Calibri"/>
          <w:lang w:eastAsia="en-US"/>
        </w:rPr>
      </w:pPr>
      <w:r>
        <w:rPr>
          <w:rFonts w:eastAsia="Calibri"/>
          <w:lang w:eastAsia="en-US"/>
        </w:rPr>
        <w:t>Для объектов типа «КМВ» предусмотрена статусная модель с учетом всех требуемых согласований и экспертиз. Статусы объектов типа «КМВ» различаются по следующим признакам:</w:t>
      </w:r>
    </w:p>
    <w:p w14:paraId="1E498F01" w14:textId="77777777" w:rsidR="00403402" w:rsidRDefault="00403402"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Новый объект.</w:t>
      </w:r>
    </w:p>
    <w:p w14:paraId="06FFEA5D" w14:textId="77777777" w:rsidR="00E8168E" w:rsidRDefault="00E8168E"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 xml:space="preserve">Объект на </w:t>
      </w:r>
      <w:r w:rsidR="00674276">
        <w:rPr>
          <w:rFonts w:eastAsia="Calibri"/>
          <w:lang w:eastAsia="en-US"/>
        </w:rPr>
        <w:t>формировании/</w:t>
      </w:r>
      <w:r>
        <w:rPr>
          <w:rFonts w:eastAsia="Calibri"/>
          <w:lang w:eastAsia="en-US"/>
        </w:rPr>
        <w:t>согласовании</w:t>
      </w:r>
      <w:r w:rsidR="00674276">
        <w:rPr>
          <w:rFonts w:eastAsia="Calibri"/>
          <w:lang w:eastAsia="en-US"/>
        </w:rPr>
        <w:t>/</w:t>
      </w:r>
      <w:r w:rsidR="00F30B3B">
        <w:rPr>
          <w:rFonts w:eastAsia="Calibri"/>
          <w:lang w:eastAsia="en-US"/>
        </w:rPr>
        <w:t>экспертизе</w:t>
      </w:r>
      <w:r w:rsidR="00674276">
        <w:rPr>
          <w:rFonts w:eastAsia="Calibri"/>
          <w:lang w:eastAsia="en-US"/>
        </w:rPr>
        <w:t>/одобрении</w:t>
      </w:r>
      <w:r>
        <w:rPr>
          <w:rFonts w:eastAsia="Calibri"/>
          <w:lang w:eastAsia="en-US"/>
        </w:rPr>
        <w:t>.</w:t>
      </w:r>
    </w:p>
    <w:p w14:paraId="22CEB2D3" w14:textId="77777777" w:rsidR="00E8168E" w:rsidRDefault="00674276"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Объект размещен (д</w:t>
      </w:r>
      <w:r w:rsidR="00E8168E">
        <w:rPr>
          <w:rFonts w:eastAsia="Calibri"/>
          <w:lang w:eastAsia="en-US"/>
        </w:rPr>
        <w:t>ействующий объект</w:t>
      </w:r>
      <w:r>
        <w:rPr>
          <w:rFonts w:eastAsia="Calibri"/>
          <w:lang w:eastAsia="en-US"/>
        </w:rPr>
        <w:t>)</w:t>
      </w:r>
      <w:r w:rsidR="00E8168E">
        <w:rPr>
          <w:rFonts w:eastAsia="Calibri"/>
          <w:lang w:eastAsia="en-US"/>
        </w:rPr>
        <w:t>.</w:t>
      </w:r>
    </w:p>
    <w:p w14:paraId="6EAF159A" w14:textId="77777777" w:rsidR="00E8168E" w:rsidRDefault="00E8168E"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 xml:space="preserve">Объект </w:t>
      </w:r>
      <w:r w:rsidR="00674276">
        <w:rPr>
          <w:rFonts w:eastAsia="Calibri"/>
          <w:lang w:eastAsia="en-US"/>
        </w:rPr>
        <w:t>исключен</w:t>
      </w:r>
      <w:r>
        <w:rPr>
          <w:rFonts w:eastAsia="Calibri"/>
          <w:lang w:eastAsia="en-US"/>
        </w:rPr>
        <w:t>.</w:t>
      </w:r>
    </w:p>
    <w:p w14:paraId="4DDCA3B0" w14:textId="77777777" w:rsidR="00E8168E" w:rsidRDefault="00E8168E" w:rsidP="00A628B4">
      <w:pPr>
        <w:pStyle w:val="afd"/>
        <w:keepNext/>
        <w:keepLines/>
        <w:numPr>
          <w:ilvl w:val="0"/>
          <w:numId w:val="228"/>
        </w:numPr>
        <w:tabs>
          <w:tab w:val="num" w:pos="1381"/>
        </w:tabs>
        <w:ind w:left="567" w:firstLine="454"/>
        <w:rPr>
          <w:rFonts w:eastAsia="Calibri"/>
          <w:lang w:eastAsia="en-US"/>
        </w:rPr>
      </w:pPr>
      <w:r>
        <w:rPr>
          <w:rFonts w:eastAsia="Calibri"/>
          <w:lang w:eastAsia="en-US"/>
        </w:rPr>
        <w:t>Объект удален.</w:t>
      </w:r>
    </w:p>
    <w:p w14:paraId="248082C3" w14:textId="77777777" w:rsidR="004F39C9" w:rsidRDefault="004F39C9" w:rsidP="00FA3EAE">
      <w:pPr>
        <w:keepNext/>
        <w:keepLines/>
        <w:rPr>
          <w:rFonts w:eastAsia="Calibri"/>
          <w:lang w:eastAsia="en-US"/>
        </w:rPr>
      </w:pPr>
      <w:r>
        <w:rPr>
          <w:rFonts w:eastAsia="Calibri"/>
          <w:lang w:eastAsia="en-US"/>
        </w:rPr>
        <w:t>Для объектов типа «Запрос прав доступа» предусмотрена статусная модель с учетом всех требуемых согласований и экспертиз. Статусы объектов типа «Запрос прав доступа» различаются по следующим признакам:</w:t>
      </w:r>
    </w:p>
    <w:p w14:paraId="712534ED" w14:textId="77777777" w:rsidR="004F39C9" w:rsidRDefault="004F39C9" w:rsidP="00FA3EAE">
      <w:pPr>
        <w:keepNext/>
        <w:keepLines/>
        <w:numPr>
          <w:ilvl w:val="0"/>
          <w:numId w:val="31"/>
        </w:numPr>
        <w:ind w:left="1417" w:hanging="357"/>
        <w:rPr>
          <w:rFonts w:eastAsia="Calibri"/>
          <w:lang w:eastAsia="en-US"/>
        </w:rPr>
      </w:pPr>
      <w:r>
        <w:rPr>
          <w:rFonts w:eastAsia="Calibri"/>
          <w:lang w:eastAsia="en-US"/>
        </w:rPr>
        <w:t>Новый объект.</w:t>
      </w:r>
    </w:p>
    <w:p w14:paraId="3B6C49E1" w14:textId="77777777" w:rsidR="004F39C9" w:rsidRDefault="004F39C9" w:rsidP="00FA3EAE">
      <w:pPr>
        <w:keepNext/>
        <w:keepLines/>
        <w:numPr>
          <w:ilvl w:val="0"/>
          <w:numId w:val="31"/>
        </w:numPr>
        <w:ind w:left="1417" w:hanging="357"/>
        <w:rPr>
          <w:rFonts w:eastAsia="Calibri"/>
          <w:lang w:eastAsia="en-US"/>
        </w:rPr>
      </w:pPr>
      <w:r>
        <w:rPr>
          <w:rFonts w:eastAsia="Calibri"/>
          <w:lang w:eastAsia="en-US"/>
        </w:rPr>
        <w:t xml:space="preserve">Объект на </w:t>
      </w:r>
      <w:r w:rsidR="00674276">
        <w:rPr>
          <w:rFonts w:eastAsia="Calibri"/>
          <w:lang w:eastAsia="en-US"/>
        </w:rPr>
        <w:t>формировании/согласовании/экспертизе</w:t>
      </w:r>
      <w:r>
        <w:rPr>
          <w:rFonts w:eastAsia="Calibri"/>
          <w:lang w:eastAsia="en-US"/>
        </w:rPr>
        <w:t>.</w:t>
      </w:r>
    </w:p>
    <w:p w14:paraId="445B183A" w14:textId="77777777" w:rsidR="004F39C9" w:rsidRDefault="004F39C9" w:rsidP="00FA3EAE">
      <w:pPr>
        <w:keepNext/>
        <w:keepLines/>
        <w:numPr>
          <w:ilvl w:val="0"/>
          <w:numId w:val="31"/>
        </w:numPr>
        <w:ind w:left="1417" w:hanging="357"/>
        <w:rPr>
          <w:rFonts w:eastAsia="Calibri"/>
          <w:lang w:eastAsia="en-US"/>
        </w:rPr>
      </w:pPr>
      <w:r>
        <w:rPr>
          <w:rFonts w:eastAsia="Calibri"/>
          <w:lang w:eastAsia="en-US"/>
        </w:rPr>
        <w:t xml:space="preserve">Объект </w:t>
      </w:r>
      <w:r w:rsidR="00674276">
        <w:rPr>
          <w:rFonts w:eastAsia="Calibri"/>
          <w:lang w:eastAsia="en-US"/>
        </w:rPr>
        <w:t>размещен (действующий объект)</w:t>
      </w:r>
      <w:r>
        <w:rPr>
          <w:rFonts w:eastAsia="Calibri"/>
          <w:lang w:eastAsia="en-US"/>
        </w:rPr>
        <w:t>.</w:t>
      </w:r>
    </w:p>
    <w:p w14:paraId="75BD3A97" w14:textId="77777777" w:rsidR="004F39C9" w:rsidRDefault="004F39C9" w:rsidP="00FA3EAE">
      <w:pPr>
        <w:keepNext/>
        <w:keepLines/>
        <w:numPr>
          <w:ilvl w:val="0"/>
          <w:numId w:val="31"/>
        </w:numPr>
        <w:ind w:left="1417" w:hanging="357"/>
        <w:rPr>
          <w:rFonts w:eastAsia="Calibri"/>
          <w:lang w:eastAsia="en-US"/>
        </w:rPr>
      </w:pPr>
      <w:r>
        <w:rPr>
          <w:rFonts w:eastAsia="Calibri"/>
          <w:lang w:eastAsia="en-US"/>
        </w:rPr>
        <w:t>Объект удален.</w:t>
      </w:r>
    </w:p>
    <w:p w14:paraId="777DA4AB" w14:textId="77777777" w:rsidR="0012435A" w:rsidRDefault="0012435A" w:rsidP="00FA3EAE">
      <w:pPr>
        <w:keepNext/>
        <w:keepLines/>
        <w:rPr>
          <w:rFonts w:eastAsia="Calibri"/>
          <w:lang w:eastAsia="en-US"/>
        </w:rPr>
      </w:pPr>
      <w:r>
        <w:rPr>
          <w:rFonts w:eastAsia="Calibri"/>
          <w:lang w:eastAsia="en-US"/>
        </w:rPr>
        <w:lastRenderedPageBreak/>
        <w:t>Для объектов типа «Типовая услуга справочника» предусмотрена статусная модель с учетом ввода в действие типовой услуги справочника для последующего её использования. Статусы объектов типа «Типовая услуга справочника» различаются по следующим признакам:</w:t>
      </w:r>
    </w:p>
    <w:p w14:paraId="2A233107" w14:textId="77777777" w:rsidR="0012435A" w:rsidRDefault="0012435A" w:rsidP="00FA3EAE">
      <w:pPr>
        <w:keepNext/>
        <w:keepLines/>
        <w:numPr>
          <w:ilvl w:val="0"/>
          <w:numId w:val="31"/>
        </w:numPr>
        <w:ind w:left="1417" w:hanging="357"/>
        <w:rPr>
          <w:rFonts w:eastAsia="Calibri"/>
          <w:lang w:eastAsia="en-US"/>
        </w:rPr>
      </w:pPr>
      <w:r>
        <w:rPr>
          <w:rFonts w:eastAsia="Calibri"/>
          <w:lang w:eastAsia="en-US"/>
        </w:rPr>
        <w:t>Новый объект.</w:t>
      </w:r>
    </w:p>
    <w:p w14:paraId="231CAB97" w14:textId="77777777" w:rsidR="0012435A" w:rsidRDefault="0012435A" w:rsidP="00FA3EAE">
      <w:pPr>
        <w:keepNext/>
        <w:keepLines/>
        <w:numPr>
          <w:ilvl w:val="0"/>
          <w:numId w:val="31"/>
        </w:numPr>
        <w:ind w:left="1417" w:hanging="357"/>
        <w:rPr>
          <w:rFonts w:eastAsia="Calibri"/>
          <w:lang w:eastAsia="en-US"/>
        </w:rPr>
      </w:pPr>
      <w:r>
        <w:rPr>
          <w:rFonts w:eastAsia="Calibri"/>
          <w:lang w:eastAsia="en-US"/>
        </w:rPr>
        <w:t>Действующий объект.</w:t>
      </w:r>
    </w:p>
    <w:p w14:paraId="1DEF95BA" w14:textId="77777777" w:rsidR="0012435A" w:rsidRDefault="0012435A" w:rsidP="00FA3EAE">
      <w:pPr>
        <w:keepNext/>
        <w:keepLines/>
        <w:numPr>
          <w:ilvl w:val="0"/>
          <w:numId w:val="31"/>
        </w:numPr>
        <w:ind w:left="1417" w:hanging="357"/>
        <w:rPr>
          <w:rFonts w:eastAsia="Calibri"/>
          <w:lang w:eastAsia="en-US"/>
        </w:rPr>
      </w:pPr>
      <w:r>
        <w:rPr>
          <w:rFonts w:eastAsia="Calibri"/>
          <w:lang w:eastAsia="en-US"/>
        </w:rPr>
        <w:t>Объект удален.</w:t>
      </w:r>
    </w:p>
    <w:p w14:paraId="0B4FBA32" w14:textId="772101AD" w:rsidR="0012435A" w:rsidRDefault="0012435A" w:rsidP="00FA3EAE">
      <w:pPr>
        <w:keepNext/>
        <w:keepLines/>
        <w:rPr>
          <w:rFonts w:eastAsia="Calibri"/>
          <w:lang w:eastAsia="en-US"/>
        </w:rPr>
      </w:pPr>
      <w:r>
        <w:rPr>
          <w:rFonts w:eastAsia="Calibri"/>
          <w:lang w:eastAsia="en-US"/>
        </w:rPr>
        <w:t>Для объектов типа «Запрос к справочнику типовых услуг» предусмотрена статусная модель с учетом размещения обновлений в справочнике типовых услуг и последующего её использования. Статусы объектов типа «Запрос к справочнику типовых услуг» различаются по следующим признакам:</w:t>
      </w:r>
    </w:p>
    <w:p w14:paraId="0CA6B76E" w14:textId="77777777" w:rsidR="0012435A" w:rsidRDefault="0012435A" w:rsidP="00FA3EAE">
      <w:pPr>
        <w:keepNext/>
        <w:keepLines/>
        <w:numPr>
          <w:ilvl w:val="0"/>
          <w:numId w:val="31"/>
        </w:numPr>
        <w:ind w:left="1417" w:hanging="357"/>
        <w:rPr>
          <w:rFonts w:eastAsia="Calibri"/>
          <w:lang w:eastAsia="en-US"/>
        </w:rPr>
      </w:pPr>
      <w:r>
        <w:rPr>
          <w:rFonts w:eastAsia="Calibri"/>
          <w:lang w:eastAsia="en-US"/>
        </w:rPr>
        <w:t>Новый объект.</w:t>
      </w:r>
    </w:p>
    <w:p w14:paraId="34DC1CE7" w14:textId="559212A1" w:rsidR="0012435A" w:rsidRPr="003E0817" w:rsidRDefault="003E0817" w:rsidP="00FA3EAE">
      <w:pPr>
        <w:keepNext/>
        <w:keepLines/>
        <w:numPr>
          <w:ilvl w:val="0"/>
          <w:numId w:val="31"/>
        </w:numPr>
        <w:ind w:left="1417" w:hanging="357"/>
        <w:rPr>
          <w:rFonts w:eastAsia="Calibri"/>
          <w:lang w:eastAsia="en-US"/>
        </w:rPr>
      </w:pPr>
      <w:r w:rsidRPr="003E0817">
        <w:rPr>
          <w:rFonts w:eastAsia="Calibri"/>
          <w:lang w:eastAsia="en-US"/>
        </w:rPr>
        <w:t>Действующий объект.</w:t>
      </w:r>
    </w:p>
    <w:p w14:paraId="7B4DA22E" w14:textId="77777777" w:rsidR="0012435A" w:rsidRDefault="0012435A" w:rsidP="00FA3EAE">
      <w:pPr>
        <w:keepNext/>
        <w:keepLines/>
        <w:numPr>
          <w:ilvl w:val="0"/>
          <w:numId w:val="31"/>
        </w:numPr>
        <w:ind w:left="1417" w:hanging="357"/>
        <w:rPr>
          <w:rFonts w:eastAsia="Calibri"/>
          <w:lang w:eastAsia="en-US"/>
        </w:rPr>
      </w:pPr>
      <w:r>
        <w:rPr>
          <w:rFonts w:eastAsia="Calibri"/>
          <w:lang w:eastAsia="en-US"/>
        </w:rPr>
        <w:t>Объект удален.</w:t>
      </w:r>
    </w:p>
    <w:p w14:paraId="6C53BDDD" w14:textId="2CF4F04A" w:rsidR="00CF1776" w:rsidRPr="00CF1776" w:rsidRDefault="00CF1776" w:rsidP="00FA3EAE">
      <w:pPr>
        <w:keepNext/>
        <w:keepLines/>
        <w:rPr>
          <w:rFonts w:eastAsia="Calibri"/>
          <w:lang w:eastAsia="en-US"/>
        </w:rPr>
      </w:pPr>
      <w:r w:rsidRPr="00CF1776">
        <w:rPr>
          <w:rFonts w:eastAsia="Calibri"/>
          <w:lang w:eastAsia="en-US"/>
        </w:rPr>
        <w:t>Система поддержива</w:t>
      </w:r>
      <w:r w:rsidR="00EB7DA5">
        <w:rPr>
          <w:rFonts w:eastAsia="Calibri"/>
          <w:lang w:eastAsia="en-US"/>
        </w:rPr>
        <w:t>е</w:t>
      </w:r>
      <w:r w:rsidRPr="00CF1776">
        <w:rPr>
          <w:rFonts w:eastAsia="Calibri"/>
          <w:lang w:eastAsia="en-US"/>
        </w:rPr>
        <w:t>т несколько статусных моделей, различающихся в зависимости н</w:t>
      </w:r>
      <w:r w:rsidR="00484C6F">
        <w:rPr>
          <w:rFonts w:eastAsia="Calibri"/>
          <w:lang w:eastAsia="en-US"/>
        </w:rPr>
        <w:t>и</w:t>
      </w:r>
      <w:r w:rsidRPr="00CF1776">
        <w:rPr>
          <w:rFonts w:eastAsia="Calibri"/>
          <w:lang w:eastAsia="en-US"/>
        </w:rPr>
        <w:t xml:space="preserve"> только от типа объекта, но и от раздела </w:t>
      </w:r>
      <w:r w:rsidR="00945324">
        <w:rPr>
          <w:rFonts w:eastAsia="Calibri"/>
          <w:lang w:eastAsia="en-US"/>
        </w:rPr>
        <w:t>Системы</w:t>
      </w:r>
      <w:r w:rsidRPr="00CF1776">
        <w:rPr>
          <w:rFonts w:eastAsia="Calibri"/>
          <w:lang w:eastAsia="en-US"/>
        </w:rPr>
        <w:t>. В соответствии с ПП №</w:t>
      </w:r>
      <w:r w:rsidR="00EB7DA5">
        <w:rPr>
          <w:rFonts w:eastAsia="Calibri"/>
          <w:lang w:eastAsia="en-US"/>
        </w:rPr>
        <w:t> </w:t>
      </w:r>
      <w:r w:rsidRPr="00CF1776">
        <w:rPr>
          <w:rFonts w:eastAsia="Calibri"/>
          <w:lang w:eastAsia="en-US"/>
        </w:rPr>
        <w:t xml:space="preserve">861 </w:t>
      </w:r>
      <w:r w:rsidR="00945324">
        <w:rPr>
          <w:rFonts w:eastAsia="Calibri"/>
          <w:lang w:eastAsia="en-US"/>
        </w:rPr>
        <w:t>в Системе</w:t>
      </w:r>
      <w:r w:rsidRPr="00CF1776">
        <w:rPr>
          <w:rFonts w:eastAsia="Calibri"/>
          <w:lang w:eastAsia="en-US"/>
        </w:rPr>
        <w:t xml:space="preserve"> имеется 4 раздела:</w:t>
      </w:r>
    </w:p>
    <w:p w14:paraId="63A7AA90" w14:textId="57573D34" w:rsidR="00CF1776" w:rsidRPr="00382561" w:rsidRDefault="00CF1776" w:rsidP="00A628B4">
      <w:pPr>
        <w:pStyle w:val="afb"/>
        <w:keepNext/>
        <w:keepLines/>
        <w:numPr>
          <w:ilvl w:val="0"/>
          <w:numId w:val="362"/>
        </w:numPr>
        <w:ind w:left="1418"/>
        <w:rPr>
          <w:rFonts w:eastAsia="Calibri"/>
          <w:lang w:eastAsia="en-US"/>
        </w:rPr>
      </w:pPr>
      <w:r w:rsidRPr="00284599">
        <w:rPr>
          <w:rFonts w:eastAsia="Calibri"/>
          <w:lang w:eastAsia="en-US"/>
        </w:rPr>
        <w:t>Федеральный раздел</w:t>
      </w:r>
      <w:r w:rsidRPr="00382561">
        <w:rPr>
          <w:rFonts w:eastAsia="Calibri"/>
          <w:lang w:eastAsia="en-US"/>
        </w:rPr>
        <w:t xml:space="preserve"> – заполняется представителями ФОИВ</w:t>
      </w:r>
      <w:r w:rsidR="00284599">
        <w:rPr>
          <w:rFonts w:eastAsia="Calibri"/>
          <w:lang w:eastAsia="en-US"/>
        </w:rPr>
        <w:t xml:space="preserve">, </w:t>
      </w:r>
      <w:r w:rsidR="00284599" w:rsidRPr="00284599">
        <w:rPr>
          <w:rFonts w:eastAsia="Calibri"/>
          <w:lang w:eastAsia="en-US"/>
        </w:rPr>
        <w:t>Государственной корпорацие</w:t>
      </w:r>
      <w:r w:rsidR="00284599">
        <w:rPr>
          <w:rFonts w:eastAsia="Calibri"/>
          <w:lang w:eastAsia="en-US"/>
        </w:rPr>
        <w:t>й по атомной энергии "Росатом"</w:t>
      </w:r>
      <w:r w:rsidRPr="00382561">
        <w:rPr>
          <w:rFonts w:eastAsia="Calibri"/>
          <w:lang w:eastAsia="en-US"/>
        </w:rPr>
        <w:t xml:space="preserve"> и органами государственных внебюджетных фондов.</w:t>
      </w:r>
    </w:p>
    <w:p w14:paraId="32474A14"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Региональный раздел – заполняется представителями ОИВ субъектов РФ.</w:t>
      </w:r>
    </w:p>
    <w:p w14:paraId="73F1AD17"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Муниципальный раздел – заполняется представителями ОМСУ.</w:t>
      </w:r>
    </w:p>
    <w:p w14:paraId="198A44AB" w14:textId="77777777" w:rsidR="00CF1776" w:rsidRPr="00CF1776" w:rsidRDefault="00CF1776" w:rsidP="00FA3EAE">
      <w:pPr>
        <w:keepNext/>
        <w:keepLines/>
        <w:numPr>
          <w:ilvl w:val="0"/>
          <w:numId w:val="31"/>
        </w:numPr>
        <w:ind w:left="1417" w:hanging="357"/>
        <w:rPr>
          <w:rFonts w:eastAsia="Calibri"/>
          <w:lang w:eastAsia="en-US"/>
        </w:rPr>
      </w:pPr>
      <w:r w:rsidRPr="00284599">
        <w:rPr>
          <w:rFonts w:eastAsia="Calibri"/>
          <w:lang w:eastAsia="en-US"/>
        </w:rPr>
        <w:t>Справочный раздел</w:t>
      </w:r>
      <w:r w:rsidRPr="00CF1776">
        <w:rPr>
          <w:rFonts w:eastAsia="Calibri"/>
          <w:lang w:eastAsia="en-US"/>
        </w:rPr>
        <w:t xml:space="preserve"> – заполняется представителями всех органов власти в зависимости от территориальной принадлежности (информация об органах власти и их офисах).</w:t>
      </w:r>
    </w:p>
    <w:p w14:paraId="68790A98" w14:textId="77777777" w:rsidR="00CF1776" w:rsidRPr="00CF1776" w:rsidRDefault="00CF1776" w:rsidP="00FA3EAE">
      <w:pPr>
        <w:keepNext/>
        <w:keepLines/>
        <w:rPr>
          <w:rFonts w:eastAsia="Calibri"/>
          <w:lang w:eastAsia="en-US"/>
        </w:rPr>
      </w:pPr>
      <w:r w:rsidRPr="00CF1776">
        <w:rPr>
          <w:rFonts w:eastAsia="Calibri"/>
          <w:lang w:eastAsia="en-US"/>
        </w:rPr>
        <w:t>Статусы объектов нес</w:t>
      </w:r>
      <w:r w:rsidR="00EB7DA5">
        <w:rPr>
          <w:rFonts w:eastAsia="Calibri"/>
          <w:lang w:eastAsia="en-US"/>
        </w:rPr>
        <w:t>у</w:t>
      </w:r>
      <w:r w:rsidRPr="00CF1776">
        <w:rPr>
          <w:rFonts w:eastAsia="Calibri"/>
          <w:lang w:eastAsia="en-US"/>
        </w:rPr>
        <w:t>т в себе информацию о том, была ли опубликована информация об объекте ранее или это новый объект.</w:t>
      </w:r>
    </w:p>
    <w:p w14:paraId="06984516" w14:textId="77777777" w:rsidR="00CF1776" w:rsidRPr="00CF1776" w:rsidRDefault="003D3067" w:rsidP="00FA3EAE">
      <w:pPr>
        <w:keepNext/>
        <w:keepLines/>
        <w:rPr>
          <w:rFonts w:eastAsia="Calibri"/>
          <w:lang w:eastAsia="en-US"/>
        </w:rPr>
      </w:pPr>
      <w:r>
        <w:rPr>
          <w:rFonts w:eastAsia="Calibri"/>
          <w:lang w:eastAsia="en-US"/>
        </w:rPr>
        <w:t xml:space="preserve">Услуги, </w:t>
      </w:r>
      <w:r w:rsidR="00CF1776" w:rsidRPr="00CF1776">
        <w:rPr>
          <w:rFonts w:eastAsia="Calibri"/>
          <w:lang w:eastAsia="en-US"/>
        </w:rPr>
        <w:t>функции</w:t>
      </w:r>
      <w:r w:rsidR="000274C0">
        <w:rPr>
          <w:rFonts w:eastAsia="Calibri"/>
          <w:lang w:eastAsia="en-US"/>
        </w:rPr>
        <w:t xml:space="preserve"> </w:t>
      </w:r>
      <w:r w:rsidR="00CF1776" w:rsidRPr="00CF1776">
        <w:rPr>
          <w:rFonts w:eastAsia="Calibri"/>
          <w:lang w:eastAsia="en-US"/>
        </w:rPr>
        <w:t>могут находиться в следующих статусах:</w:t>
      </w:r>
    </w:p>
    <w:p w14:paraId="1A9F04A2"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Новый</w:t>
      </w:r>
      <w:r w:rsidRPr="00CF1776">
        <w:rPr>
          <w:rFonts w:eastAsia="Calibri"/>
          <w:lang w:eastAsia="en-US"/>
        </w:rPr>
        <w:t xml:space="preserve"> – создан новый объект, либо был восстановлен после удаления.</w:t>
      </w:r>
    </w:p>
    <w:p w14:paraId="618171B3" w14:textId="77777777" w:rsidR="00755BC7" w:rsidRDefault="00755BC7" w:rsidP="00FA3EAE">
      <w:pPr>
        <w:keepNext/>
        <w:keepLines/>
        <w:numPr>
          <w:ilvl w:val="0"/>
          <w:numId w:val="31"/>
        </w:numPr>
        <w:ind w:left="1417" w:hanging="357"/>
        <w:rPr>
          <w:rFonts w:eastAsia="Calibri"/>
          <w:lang w:eastAsia="en-US"/>
        </w:rPr>
      </w:pPr>
      <w:r w:rsidRPr="00625260">
        <w:rPr>
          <w:rFonts w:eastAsia="Calibri"/>
          <w:b/>
          <w:lang w:eastAsia="en-US"/>
        </w:rPr>
        <w:t>Восстановлен</w:t>
      </w:r>
      <w:r>
        <w:rPr>
          <w:rFonts w:eastAsia="Calibri"/>
          <w:lang w:eastAsia="en-US"/>
        </w:rPr>
        <w:t xml:space="preserve"> –</w:t>
      </w:r>
      <w:r w:rsidR="00396548">
        <w:rPr>
          <w:rFonts w:eastAsia="Calibri"/>
          <w:lang w:eastAsia="en-US"/>
        </w:rPr>
        <w:t xml:space="preserve"> </w:t>
      </w:r>
      <w:r>
        <w:rPr>
          <w:rFonts w:eastAsia="Calibri"/>
          <w:lang w:eastAsia="en-US"/>
        </w:rPr>
        <w:t>удаленный объект из ранее опубликованных, восстановлен.</w:t>
      </w:r>
    </w:p>
    <w:p w14:paraId="3DF3B85E"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На внутреннем согласовании</w:t>
      </w:r>
      <w:r w:rsidRPr="00CF1776">
        <w:rPr>
          <w:rFonts w:eastAsia="Calibri"/>
          <w:lang w:eastAsia="en-US"/>
        </w:rPr>
        <w:t xml:space="preserve"> - новый объект отправлен на внутреннее согласование.</w:t>
      </w:r>
    </w:p>
    <w:p w14:paraId="49F4CDE8"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Не согласован</w:t>
      </w:r>
      <w:r w:rsidRPr="00CF1776">
        <w:rPr>
          <w:rFonts w:eastAsia="Calibri"/>
          <w:lang w:eastAsia="en-US"/>
        </w:rPr>
        <w:t xml:space="preserve"> - новый объект не прошел внутреннее согласование.</w:t>
      </w:r>
    </w:p>
    <w:p w14:paraId="4F8C1C5D"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lastRenderedPageBreak/>
        <w:t>На согласовании в вышестоящем ведомстве</w:t>
      </w:r>
      <w:r w:rsidRPr="00CF1776">
        <w:rPr>
          <w:rFonts w:eastAsia="Calibri"/>
          <w:lang w:eastAsia="en-US"/>
        </w:rPr>
        <w:t xml:space="preserve"> - новый объект прошел внутренне согласование и отправлен на согласование в вышестоящее ведомство </w:t>
      </w:r>
      <w:bookmarkStart w:id="261" w:name="OLE_LINK1"/>
      <w:bookmarkStart w:id="262" w:name="OLE_LINK2"/>
      <w:r w:rsidRPr="00CF1776">
        <w:rPr>
          <w:rFonts w:eastAsia="Calibri"/>
          <w:lang w:eastAsia="en-US"/>
        </w:rPr>
        <w:t>– только для федеральных услуг (функций)</w:t>
      </w:r>
      <w:bookmarkEnd w:id="261"/>
      <w:bookmarkEnd w:id="262"/>
      <w:r w:rsidRPr="00CF1776">
        <w:rPr>
          <w:rFonts w:eastAsia="Calibri"/>
          <w:lang w:eastAsia="en-US"/>
        </w:rPr>
        <w:t>.</w:t>
      </w:r>
    </w:p>
    <w:p w14:paraId="4D2908E1"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Не согласован в вышестоящем ведомстве</w:t>
      </w:r>
      <w:r w:rsidRPr="00CF1776">
        <w:rPr>
          <w:rFonts w:eastAsia="Calibri"/>
          <w:lang w:eastAsia="en-US"/>
        </w:rPr>
        <w:t xml:space="preserve"> - новый объект не прошел согласование в вышестоящем ведомстве – только для федеральных услуг (функций).</w:t>
      </w:r>
    </w:p>
    <w:p w14:paraId="3A468B90" w14:textId="6F7313D0" w:rsidR="00CF1776" w:rsidRPr="00CF1776" w:rsidRDefault="00CF1776" w:rsidP="00FA3EAE">
      <w:pPr>
        <w:keepNext/>
        <w:keepLines/>
        <w:numPr>
          <w:ilvl w:val="0"/>
          <w:numId w:val="31"/>
        </w:numPr>
        <w:ind w:left="1418"/>
        <w:rPr>
          <w:rFonts w:eastAsia="Calibri"/>
          <w:lang w:eastAsia="en-US"/>
        </w:rPr>
      </w:pPr>
      <w:r w:rsidRPr="00625260">
        <w:rPr>
          <w:rFonts w:eastAsia="Calibri"/>
          <w:b/>
          <w:lang w:eastAsia="en-US"/>
        </w:rPr>
        <w:t>На публикации</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новый объект прошел все стадии предварительного согласования и отправлен на согласование (публикацию) в М</w:t>
      </w:r>
      <w:r w:rsidR="00EB7DA5">
        <w:rPr>
          <w:rFonts w:eastAsia="Calibri"/>
          <w:lang w:eastAsia="en-US"/>
        </w:rPr>
        <w:t>инэкономразвития России</w:t>
      </w:r>
      <w:r w:rsidR="00D86AC4">
        <w:rPr>
          <w:rFonts w:eastAsia="Calibri"/>
          <w:lang w:eastAsia="en-US"/>
        </w:rPr>
        <w:t xml:space="preserve"> (для федеральных услуг (функций)) или </w:t>
      </w:r>
      <w:r w:rsidR="00167846">
        <w:rPr>
          <w:rFonts w:eastAsia="Calibri"/>
          <w:lang w:eastAsia="en-US"/>
        </w:rPr>
        <w:t xml:space="preserve">в </w:t>
      </w:r>
      <w:r w:rsidR="00167846" w:rsidRPr="00631A10">
        <w:rPr>
          <w:rFonts w:eastAsia="Calibri"/>
          <w:lang w:eastAsia="en-US"/>
        </w:rPr>
        <w:t>уполномоченный исполнительный орган государственной власти субъекта Российской Федерации</w:t>
      </w:r>
      <w:r w:rsidR="00FC29D5">
        <w:rPr>
          <w:rFonts w:eastAsia="Calibri"/>
          <w:lang w:eastAsia="en-US"/>
        </w:rPr>
        <w:t xml:space="preserve"> </w:t>
      </w:r>
      <w:r w:rsidR="00A55FDB">
        <w:rPr>
          <w:rFonts w:eastAsia="Calibri"/>
          <w:lang w:eastAsia="en-US"/>
        </w:rPr>
        <w:t>(для региональных и муниципальных услуг (функций))</w:t>
      </w:r>
      <w:r w:rsidRPr="00CF1776">
        <w:rPr>
          <w:rFonts w:eastAsia="Calibri"/>
          <w:lang w:eastAsia="en-US"/>
        </w:rPr>
        <w:t>.</w:t>
      </w:r>
    </w:p>
    <w:p w14:paraId="3F64D566" w14:textId="7FEAF521"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Отказ в публикации</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новый объект не прошел согласование в М</w:t>
      </w:r>
      <w:r w:rsidR="00EB7DA5">
        <w:rPr>
          <w:rFonts w:eastAsia="Calibri"/>
          <w:lang w:eastAsia="en-US"/>
        </w:rPr>
        <w:t>инэкономразвития России</w:t>
      </w:r>
      <w:r w:rsidRPr="00CF1776">
        <w:rPr>
          <w:rFonts w:eastAsia="Calibri"/>
          <w:lang w:eastAsia="en-US"/>
        </w:rPr>
        <w:t xml:space="preserve"> </w:t>
      </w:r>
      <w:r w:rsidR="00BA03E7">
        <w:rPr>
          <w:rFonts w:eastAsia="Calibri"/>
          <w:lang w:eastAsia="en-US"/>
        </w:rPr>
        <w:t xml:space="preserve">или </w:t>
      </w:r>
      <w:r w:rsidR="00631A10">
        <w:rPr>
          <w:rFonts w:eastAsia="Calibri"/>
          <w:lang w:eastAsia="en-US"/>
        </w:rPr>
        <w:t xml:space="preserve">в </w:t>
      </w:r>
      <w:r w:rsidR="00631A10" w:rsidRPr="00631A10">
        <w:rPr>
          <w:rFonts w:eastAsia="Calibri"/>
          <w:lang w:eastAsia="en-US"/>
        </w:rPr>
        <w:t>уполномоченном исполнительном органе государственной власти субъекта Российской Федерации</w:t>
      </w:r>
      <w:r w:rsidR="00631A10" w:rsidRPr="00CF1776">
        <w:rPr>
          <w:rFonts w:eastAsia="Calibri"/>
          <w:lang w:eastAsia="en-US"/>
        </w:rPr>
        <w:t xml:space="preserve"> </w:t>
      </w:r>
      <w:r w:rsidRPr="00CF1776">
        <w:rPr>
          <w:rFonts w:eastAsia="Calibri"/>
          <w:lang w:eastAsia="en-US"/>
        </w:rPr>
        <w:t>(не был опубликован).</w:t>
      </w:r>
    </w:p>
    <w:p w14:paraId="1A5B8BD7" w14:textId="7A0BD5F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Опубликован</w:t>
      </w:r>
      <w:r w:rsidRPr="00CF1776">
        <w:rPr>
          <w:rFonts w:eastAsia="Calibri"/>
          <w:lang w:eastAsia="en-US"/>
        </w:rPr>
        <w:t xml:space="preserve"> – целевое состояние объекта </w:t>
      </w:r>
      <w:r w:rsidR="00945324">
        <w:rPr>
          <w:rFonts w:eastAsia="Calibri"/>
          <w:lang w:eastAsia="en-US"/>
        </w:rPr>
        <w:t>в Системе</w:t>
      </w:r>
      <w:r w:rsidRPr="00CF1776">
        <w:rPr>
          <w:rFonts w:eastAsia="Calibri"/>
          <w:lang w:eastAsia="en-US"/>
        </w:rPr>
        <w:t xml:space="preserve">, объект опубликован, с этого момента он перестает быть «новым», передается на Единый портал </w:t>
      </w:r>
      <w:r w:rsidR="0072654A">
        <w:rPr>
          <w:rFonts w:eastAsia="Calibri"/>
          <w:lang w:eastAsia="en-US"/>
        </w:rPr>
        <w:t xml:space="preserve">государственных и муниципальных услуг </w:t>
      </w:r>
      <w:r w:rsidRPr="00CF1776">
        <w:rPr>
          <w:rFonts w:eastAsia="Calibri"/>
          <w:lang w:eastAsia="en-US"/>
        </w:rPr>
        <w:t xml:space="preserve">и отображается в справочниках при привязке к другим объектам. </w:t>
      </w:r>
    </w:p>
    <w:p w14:paraId="45106C28"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Опубликован, вносятся изменения</w:t>
      </w:r>
      <w:r w:rsidRPr="00CF1776">
        <w:rPr>
          <w:rFonts w:eastAsia="Calibri"/>
          <w:lang w:eastAsia="en-US"/>
        </w:rPr>
        <w:t xml:space="preserve"> - объект опубликован, но доступен для внесения изменений.</w:t>
      </w:r>
    </w:p>
    <w:p w14:paraId="22120516"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Опубликован, изменения на внутреннем согласовании</w:t>
      </w:r>
      <w:r w:rsidRPr="00CF1776">
        <w:rPr>
          <w:rFonts w:eastAsia="Calibri"/>
          <w:lang w:eastAsia="en-US"/>
        </w:rPr>
        <w:t xml:space="preserve"> - объект опубликован, внесенные изменения отправлены на внутреннее согласование.</w:t>
      </w:r>
    </w:p>
    <w:p w14:paraId="2859EC91"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Опубликован, изменения отклонены</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объект опубликован, внесенные изменения не прошли внутреннее согласование.</w:t>
      </w:r>
    </w:p>
    <w:p w14:paraId="1CD54CC5"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Опубликован, изменения на согласовании в вышестоящем ведомстве</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объект опубликован, изменения прошли внутреннее согласование и отправлены на согласование в вышестоящее ведомство – только для федеральных услуг (функций).</w:t>
      </w:r>
    </w:p>
    <w:p w14:paraId="3DEEF017"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Опубликован, изменения отклонены в вышестоящем ведомстве</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объект опубликован, изменения не прошли согласование в вышестоящем ведомстве – только для федеральных услуг (функций).</w:t>
      </w:r>
    </w:p>
    <w:p w14:paraId="127D89FC" w14:textId="25BA2289"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lastRenderedPageBreak/>
        <w:t>На повторной публикации</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объект опубликован, прошел все стадии предварительного согласования изменений и отправлен на повторное согласование (публикацию) в М</w:t>
      </w:r>
      <w:r w:rsidR="0072654A">
        <w:rPr>
          <w:rFonts w:eastAsia="Calibri"/>
          <w:lang w:eastAsia="en-US"/>
        </w:rPr>
        <w:t>инэкономразвития России</w:t>
      </w:r>
      <w:r w:rsidR="00D7356A">
        <w:rPr>
          <w:rFonts w:eastAsia="Calibri"/>
          <w:lang w:eastAsia="en-US"/>
        </w:rPr>
        <w:t xml:space="preserve"> (для федеральных услуг (функций)) или </w:t>
      </w:r>
      <w:r w:rsidR="00631A10" w:rsidRPr="00631A10">
        <w:rPr>
          <w:rFonts w:eastAsia="Calibri"/>
          <w:lang w:eastAsia="en-US"/>
        </w:rPr>
        <w:t>уполномоченному исполнительному органу государственной власти субъекта Российской Федерации</w:t>
      </w:r>
      <w:r w:rsidR="00631A10">
        <w:rPr>
          <w:rFonts w:eastAsia="Calibri"/>
          <w:lang w:eastAsia="en-US"/>
        </w:rPr>
        <w:t xml:space="preserve"> </w:t>
      </w:r>
      <w:r w:rsidR="00D7356A">
        <w:rPr>
          <w:rFonts w:eastAsia="Calibri"/>
          <w:lang w:eastAsia="en-US"/>
        </w:rPr>
        <w:t>(для региональных и муниципальных услуг (функций))</w:t>
      </w:r>
      <w:r w:rsidRPr="00CF1776">
        <w:rPr>
          <w:rFonts w:eastAsia="Calibri"/>
          <w:lang w:eastAsia="en-US"/>
        </w:rPr>
        <w:t>.</w:t>
      </w:r>
    </w:p>
    <w:p w14:paraId="75234409" w14:textId="7B138B60" w:rsidR="00CF1776" w:rsidRPr="00CF1776" w:rsidRDefault="0072654A" w:rsidP="00FA3EAE">
      <w:pPr>
        <w:keepNext/>
        <w:keepLines/>
        <w:numPr>
          <w:ilvl w:val="0"/>
          <w:numId w:val="31"/>
        </w:numPr>
        <w:ind w:left="1417" w:hanging="357"/>
        <w:rPr>
          <w:rFonts w:eastAsia="Calibri"/>
          <w:lang w:eastAsia="en-US"/>
        </w:rPr>
      </w:pPr>
      <w:r w:rsidRPr="00625260">
        <w:rPr>
          <w:rFonts w:eastAsia="Calibri"/>
          <w:b/>
          <w:lang w:eastAsia="en-US"/>
        </w:rPr>
        <w:t>Отказ в публикации изменений</w:t>
      </w:r>
      <w:r w:rsidR="00CF1776" w:rsidRPr="00CF1776">
        <w:rPr>
          <w:rFonts w:eastAsia="Calibri"/>
          <w:lang w:eastAsia="en-US"/>
        </w:rPr>
        <w:t xml:space="preserve"> </w:t>
      </w:r>
      <w:r w:rsidR="00917741">
        <w:rPr>
          <w:rFonts w:eastAsia="Calibri"/>
          <w:lang w:eastAsia="en-US"/>
        </w:rPr>
        <w:t>–</w:t>
      </w:r>
      <w:r w:rsidR="00CF1776" w:rsidRPr="00CF1776">
        <w:rPr>
          <w:rFonts w:eastAsia="Calibri"/>
          <w:lang w:eastAsia="en-US"/>
        </w:rPr>
        <w:t xml:space="preserve"> объект опубликован, не прошел согласование изменений в М</w:t>
      </w:r>
      <w:r>
        <w:rPr>
          <w:rFonts w:eastAsia="Calibri"/>
          <w:lang w:eastAsia="en-US"/>
        </w:rPr>
        <w:t>инэкономразвития России</w:t>
      </w:r>
      <w:r w:rsidR="00CF1776" w:rsidRPr="00CF1776">
        <w:rPr>
          <w:rFonts w:eastAsia="Calibri"/>
          <w:lang w:eastAsia="en-US"/>
        </w:rPr>
        <w:t xml:space="preserve"> </w:t>
      </w:r>
      <w:r w:rsidR="00BA03E7">
        <w:rPr>
          <w:rFonts w:eastAsia="Calibri"/>
          <w:lang w:eastAsia="en-US"/>
        </w:rPr>
        <w:t xml:space="preserve">или </w:t>
      </w:r>
      <w:r w:rsidR="00631A10">
        <w:rPr>
          <w:rFonts w:eastAsia="Calibri"/>
          <w:lang w:eastAsia="en-US"/>
        </w:rPr>
        <w:t xml:space="preserve">у </w:t>
      </w:r>
      <w:r w:rsidR="00631A10" w:rsidRPr="00631A10">
        <w:rPr>
          <w:rFonts w:eastAsia="Calibri"/>
          <w:lang w:eastAsia="en-US"/>
        </w:rPr>
        <w:t>уполномоченного исполнительного органа государственной власти субъекта Российской Федерации</w:t>
      </w:r>
      <w:r w:rsidR="00BA03E7">
        <w:rPr>
          <w:rFonts w:eastAsia="Calibri"/>
          <w:lang w:eastAsia="en-US"/>
        </w:rPr>
        <w:t xml:space="preserve"> </w:t>
      </w:r>
      <w:r w:rsidR="00CF1776" w:rsidRPr="00CF1776">
        <w:rPr>
          <w:rFonts w:eastAsia="Calibri"/>
          <w:lang w:eastAsia="en-US"/>
        </w:rPr>
        <w:t>(изменения не были опубликованы)</w:t>
      </w:r>
      <w:r w:rsidR="00BA03E7">
        <w:rPr>
          <w:rFonts w:eastAsia="Calibri"/>
          <w:lang w:eastAsia="en-US"/>
        </w:rPr>
        <w:t>.</w:t>
      </w:r>
    </w:p>
    <w:p w14:paraId="64F61603"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Снят с публикации</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согласовано снятие объекта с публикации для последующего удаления.</w:t>
      </w:r>
    </w:p>
    <w:p w14:paraId="4FB75DF6"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На удалении</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объект опубликован, но предполагается его дальнейшее удаление с автоматическим снятием с публикации, либо отмена удаления.</w:t>
      </w:r>
    </w:p>
    <w:p w14:paraId="489C7D49"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Удален новый</w:t>
      </w:r>
      <w:r w:rsidRPr="00CF1776">
        <w:rPr>
          <w:rFonts w:eastAsia="Calibri"/>
          <w:lang w:eastAsia="en-US"/>
        </w:rPr>
        <w:t xml:space="preserve"> </w:t>
      </w:r>
      <w:r w:rsidR="00917741">
        <w:rPr>
          <w:rFonts w:eastAsia="Calibri"/>
          <w:lang w:eastAsia="en-US"/>
        </w:rPr>
        <w:t>–</w:t>
      </w:r>
      <w:r w:rsidRPr="00CF1776">
        <w:rPr>
          <w:rFonts w:eastAsia="Calibri"/>
          <w:lang w:eastAsia="en-US"/>
        </w:rPr>
        <w:t xml:space="preserve"> объект удален до публикации.</w:t>
      </w:r>
    </w:p>
    <w:p w14:paraId="367F27F8" w14:textId="77777777" w:rsidR="00CF1776" w:rsidRPr="00CF1776" w:rsidRDefault="00CF1776" w:rsidP="00FA3EAE">
      <w:pPr>
        <w:keepNext/>
        <w:keepLines/>
        <w:numPr>
          <w:ilvl w:val="0"/>
          <w:numId w:val="31"/>
        </w:numPr>
        <w:ind w:left="1417" w:hanging="357"/>
        <w:rPr>
          <w:rFonts w:eastAsia="Calibri"/>
          <w:lang w:eastAsia="en-US"/>
        </w:rPr>
      </w:pPr>
      <w:r w:rsidRPr="00625260">
        <w:rPr>
          <w:rFonts w:eastAsia="Calibri"/>
          <w:b/>
          <w:lang w:eastAsia="en-US"/>
        </w:rPr>
        <w:t>Удален</w:t>
      </w:r>
      <w:r w:rsidRPr="00CF1776">
        <w:rPr>
          <w:rFonts w:eastAsia="Calibri"/>
          <w:lang w:eastAsia="en-US"/>
        </w:rPr>
        <w:t xml:space="preserve"> – опубликованный ранее объект удален, при этом автоматически снят с публикации (если до этого он был в статусе «На удалении»).</w:t>
      </w:r>
    </w:p>
    <w:p w14:paraId="472D35C0" w14:textId="77777777" w:rsidR="00CF1776" w:rsidRPr="00CF1776" w:rsidRDefault="00CF1776" w:rsidP="00FA3EAE">
      <w:pPr>
        <w:keepNext/>
        <w:keepLines/>
        <w:rPr>
          <w:rFonts w:eastAsia="Calibri"/>
          <w:lang w:eastAsia="en-US"/>
        </w:rPr>
      </w:pPr>
      <w:r w:rsidRPr="00CF1776">
        <w:rPr>
          <w:rFonts w:eastAsia="Calibri"/>
          <w:lang w:eastAsia="en-US"/>
        </w:rPr>
        <w:t>Органы власти (организации) могут находиться в следующих статусах:</w:t>
      </w:r>
    </w:p>
    <w:p w14:paraId="2C73ECBB"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Новый</w:t>
      </w:r>
      <w:r w:rsidR="00396548">
        <w:rPr>
          <w:rFonts w:eastAsia="Calibri"/>
          <w:lang w:eastAsia="en-US"/>
        </w:rPr>
        <w:t>.</w:t>
      </w:r>
    </w:p>
    <w:p w14:paraId="764D7D93"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На внутреннем согласовании</w:t>
      </w:r>
      <w:r w:rsidR="00396548">
        <w:rPr>
          <w:rFonts w:eastAsia="Calibri"/>
          <w:lang w:eastAsia="en-US"/>
        </w:rPr>
        <w:t>.</w:t>
      </w:r>
    </w:p>
    <w:p w14:paraId="15D760B9"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Не согласован</w:t>
      </w:r>
      <w:r w:rsidR="00396548">
        <w:rPr>
          <w:rFonts w:eastAsia="Calibri"/>
          <w:lang w:eastAsia="en-US"/>
        </w:rPr>
        <w:t>.</w:t>
      </w:r>
    </w:p>
    <w:p w14:paraId="02A6577A"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Опубликован</w:t>
      </w:r>
      <w:r w:rsidR="00396548">
        <w:rPr>
          <w:rFonts w:eastAsia="Calibri"/>
          <w:lang w:eastAsia="en-US"/>
        </w:rPr>
        <w:t>.</w:t>
      </w:r>
    </w:p>
    <w:p w14:paraId="427694A0"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Опубликован, вносятся изменения</w:t>
      </w:r>
      <w:r w:rsidR="00396548">
        <w:rPr>
          <w:rFonts w:eastAsia="Calibri"/>
          <w:lang w:eastAsia="en-US"/>
        </w:rPr>
        <w:t>.</w:t>
      </w:r>
    </w:p>
    <w:p w14:paraId="5A308588"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Опубликован, измен</w:t>
      </w:r>
      <w:r w:rsidR="0072654A">
        <w:rPr>
          <w:rFonts w:eastAsia="Calibri"/>
          <w:lang w:eastAsia="en-US"/>
        </w:rPr>
        <w:t>ения на внутреннем согласовании</w:t>
      </w:r>
      <w:r w:rsidR="00396548">
        <w:rPr>
          <w:rFonts w:eastAsia="Calibri"/>
          <w:lang w:eastAsia="en-US"/>
        </w:rPr>
        <w:t>.</w:t>
      </w:r>
    </w:p>
    <w:p w14:paraId="127FA739"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Опубликован, изменения отклонены</w:t>
      </w:r>
      <w:r w:rsidR="00396548">
        <w:rPr>
          <w:rFonts w:eastAsia="Calibri"/>
          <w:lang w:eastAsia="en-US"/>
        </w:rPr>
        <w:t>.</w:t>
      </w:r>
    </w:p>
    <w:p w14:paraId="463EF000" w14:textId="77777777" w:rsidR="00CF1776" w:rsidRPr="00CF1776" w:rsidRDefault="00CF1776" w:rsidP="00FA3EAE">
      <w:pPr>
        <w:keepNext/>
        <w:keepLines/>
        <w:numPr>
          <w:ilvl w:val="0"/>
          <w:numId w:val="31"/>
        </w:numPr>
        <w:ind w:left="1417" w:hanging="357"/>
        <w:rPr>
          <w:rFonts w:eastAsia="Calibri"/>
          <w:lang w:eastAsia="en-US"/>
        </w:rPr>
      </w:pPr>
      <w:r w:rsidRPr="00CF1776">
        <w:rPr>
          <w:rFonts w:eastAsia="Calibri"/>
          <w:lang w:eastAsia="en-US"/>
        </w:rPr>
        <w:t>Удален новый</w:t>
      </w:r>
      <w:r w:rsidR="00396548">
        <w:rPr>
          <w:rFonts w:eastAsia="Calibri"/>
          <w:lang w:eastAsia="en-US"/>
        </w:rPr>
        <w:t>.</w:t>
      </w:r>
    </w:p>
    <w:p w14:paraId="778A15F9" w14:textId="77777777" w:rsidR="00CF1776" w:rsidRDefault="00CF1776" w:rsidP="00FA3EAE">
      <w:pPr>
        <w:keepNext/>
        <w:keepLines/>
        <w:numPr>
          <w:ilvl w:val="0"/>
          <w:numId w:val="31"/>
        </w:numPr>
        <w:ind w:left="1417" w:hanging="357"/>
        <w:rPr>
          <w:rFonts w:eastAsia="Calibri"/>
          <w:lang w:eastAsia="en-US"/>
        </w:rPr>
      </w:pPr>
      <w:r w:rsidRPr="00CF1776">
        <w:rPr>
          <w:rFonts w:eastAsia="Calibri"/>
          <w:lang w:eastAsia="en-US"/>
        </w:rPr>
        <w:t>Удален</w:t>
      </w:r>
      <w:r w:rsidR="00396548">
        <w:rPr>
          <w:rFonts w:eastAsia="Calibri"/>
          <w:lang w:eastAsia="en-US"/>
        </w:rPr>
        <w:t>.</w:t>
      </w:r>
    </w:p>
    <w:p w14:paraId="0779F9D5" w14:textId="77777777" w:rsidR="00396548" w:rsidRDefault="00CE3161" w:rsidP="00FA3EAE">
      <w:pPr>
        <w:keepNext/>
        <w:keepLines/>
        <w:rPr>
          <w:rFonts w:eastAsia="Calibri"/>
          <w:lang w:eastAsia="en-US"/>
        </w:rPr>
      </w:pPr>
      <w:r>
        <w:rPr>
          <w:rFonts w:eastAsia="Calibri"/>
          <w:lang w:eastAsia="en-US"/>
        </w:rPr>
        <w:t>Шаблоны,</w:t>
      </w:r>
      <w:r w:rsidR="003D3067">
        <w:rPr>
          <w:rFonts w:eastAsia="Calibri"/>
          <w:lang w:eastAsia="en-US"/>
        </w:rPr>
        <w:t xml:space="preserve"> Типовые услуги </w:t>
      </w:r>
      <w:r>
        <w:rPr>
          <w:rFonts w:eastAsia="Calibri"/>
          <w:lang w:eastAsia="en-US"/>
        </w:rPr>
        <w:t xml:space="preserve">и Комплекс услуг </w:t>
      </w:r>
      <w:r w:rsidR="00396548">
        <w:rPr>
          <w:rFonts w:eastAsia="Calibri"/>
          <w:lang w:eastAsia="en-US"/>
        </w:rPr>
        <w:t>могут находиться в следующих статусах:</w:t>
      </w:r>
    </w:p>
    <w:p w14:paraId="6D7203F8" w14:textId="77777777" w:rsidR="00396548" w:rsidRDefault="00396548" w:rsidP="00FA3EAE">
      <w:pPr>
        <w:keepNext/>
        <w:keepLines/>
        <w:numPr>
          <w:ilvl w:val="0"/>
          <w:numId w:val="31"/>
        </w:numPr>
        <w:ind w:left="1417" w:hanging="357"/>
        <w:rPr>
          <w:rFonts w:eastAsia="Calibri"/>
          <w:lang w:eastAsia="en-US"/>
        </w:rPr>
      </w:pPr>
      <w:r>
        <w:rPr>
          <w:rFonts w:eastAsia="Calibri"/>
          <w:lang w:eastAsia="en-US"/>
        </w:rPr>
        <w:t>Новый.</w:t>
      </w:r>
    </w:p>
    <w:p w14:paraId="4A0F25A6" w14:textId="77777777" w:rsidR="00396548" w:rsidRDefault="00396548" w:rsidP="00FA3EAE">
      <w:pPr>
        <w:keepNext/>
        <w:keepLines/>
        <w:numPr>
          <w:ilvl w:val="0"/>
          <w:numId w:val="31"/>
        </w:numPr>
        <w:ind w:left="1417" w:hanging="357"/>
        <w:rPr>
          <w:rFonts w:eastAsia="Calibri"/>
          <w:lang w:eastAsia="en-US"/>
        </w:rPr>
      </w:pPr>
      <w:r>
        <w:rPr>
          <w:rFonts w:eastAsia="Calibri"/>
          <w:lang w:eastAsia="en-US"/>
        </w:rPr>
        <w:t>Опубликован.</w:t>
      </w:r>
    </w:p>
    <w:p w14:paraId="42242227" w14:textId="77777777" w:rsidR="00396548" w:rsidRDefault="00396548" w:rsidP="00FA3EAE">
      <w:pPr>
        <w:keepNext/>
        <w:keepLines/>
        <w:numPr>
          <w:ilvl w:val="0"/>
          <w:numId w:val="31"/>
        </w:numPr>
        <w:ind w:left="1417" w:hanging="357"/>
        <w:rPr>
          <w:rFonts w:eastAsia="Calibri"/>
          <w:lang w:eastAsia="en-US"/>
        </w:rPr>
      </w:pPr>
      <w:r>
        <w:rPr>
          <w:rFonts w:eastAsia="Calibri"/>
          <w:lang w:eastAsia="en-US"/>
        </w:rPr>
        <w:t>Опубликован, вносятся изменения.</w:t>
      </w:r>
    </w:p>
    <w:p w14:paraId="7F3F0BA1" w14:textId="77777777" w:rsidR="00396548" w:rsidRDefault="00396548" w:rsidP="00FA3EAE">
      <w:pPr>
        <w:keepNext/>
        <w:keepLines/>
        <w:numPr>
          <w:ilvl w:val="0"/>
          <w:numId w:val="31"/>
        </w:numPr>
        <w:ind w:left="1417" w:hanging="357"/>
        <w:rPr>
          <w:rFonts w:eastAsia="Calibri"/>
          <w:lang w:eastAsia="en-US"/>
        </w:rPr>
      </w:pPr>
      <w:r>
        <w:rPr>
          <w:rFonts w:eastAsia="Calibri"/>
          <w:lang w:eastAsia="en-US"/>
        </w:rPr>
        <w:t>Удален новый.</w:t>
      </w:r>
    </w:p>
    <w:p w14:paraId="30AE1B0C" w14:textId="77777777" w:rsidR="00396548" w:rsidRDefault="00396548" w:rsidP="00FA3EAE">
      <w:pPr>
        <w:keepNext/>
        <w:keepLines/>
        <w:numPr>
          <w:ilvl w:val="0"/>
          <w:numId w:val="31"/>
        </w:numPr>
        <w:ind w:left="1417" w:hanging="357"/>
        <w:rPr>
          <w:rFonts w:eastAsia="Calibri"/>
          <w:lang w:eastAsia="en-US"/>
        </w:rPr>
      </w:pPr>
      <w:r>
        <w:rPr>
          <w:rFonts w:eastAsia="Calibri"/>
          <w:lang w:eastAsia="en-US"/>
        </w:rPr>
        <w:t>Удален.</w:t>
      </w:r>
    </w:p>
    <w:p w14:paraId="22506311" w14:textId="77777777" w:rsidR="0057336B" w:rsidRDefault="0057336B" w:rsidP="00FA3EAE">
      <w:pPr>
        <w:keepNext/>
        <w:keepLines/>
        <w:rPr>
          <w:rFonts w:eastAsia="Calibri"/>
          <w:lang w:eastAsia="en-US"/>
        </w:rPr>
      </w:pPr>
      <w:r>
        <w:rPr>
          <w:rFonts w:eastAsia="Calibri"/>
          <w:lang w:eastAsia="en-US"/>
        </w:rPr>
        <w:lastRenderedPageBreak/>
        <w:t>Административные регламенты могут находиться в следующих статусах:</w:t>
      </w:r>
    </w:p>
    <w:p w14:paraId="00F55680" w14:textId="77777777" w:rsidR="0057336B" w:rsidRDefault="00FD64FF" w:rsidP="00FA3EAE">
      <w:pPr>
        <w:keepNext/>
        <w:keepLines/>
        <w:numPr>
          <w:ilvl w:val="0"/>
          <w:numId w:val="31"/>
        </w:numPr>
        <w:ind w:left="1417" w:hanging="357"/>
        <w:rPr>
          <w:rFonts w:eastAsia="Calibri"/>
          <w:lang w:eastAsia="en-US"/>
        </w:rPr>
      </w:pPr>
      <w:r w:rsidRPr="007F513B">
        <w:rPr>
          <w:rFonts w:eastAsia="Calibri"/>
          <w:b/>
          <w:lang w:eastAsia="en-US"/>
        </w:rPr>
        <w:t>Новый</w:t>
      </w:r>
      <w:r>
        <w:rPr>
          <w:rFonts w:eastAsia="Calibri"/>
          <w:lang w:eastAsia="en-US"/>
        </w:rPr>
        <w:t xml:space="preserve"> </w:t>
      </w:r>
      <w:r w:rsidR="00290E57">
        <w:rPr>
          <w:rFonts w:eastAsia="Calibri"/>
          <w:lang w:eastAsia="en-US"/>
        </w:rPr>
        <w:t>–</w:t>
      </w:r>
      <w:r>
        <w:rPr>
          <w:rFonts w:eastAsia="Calibri"/>
          <w:lang w:eastAsia="en-US"/>
        </w:rPr>
        <w:t xml:space="preserve"> </w:t>
      </w:r>
      <w:r w:rsidR="00290E57">
        <w:rPr>
          <w:rFonts w:eastAsia="Calibri"/>
          <w:lang w:eastAsia="en-US"/>
        </w:rPr>
        <w:t xml:space="preserve">проект </w:t>
      </w:r>
      <w:r w:rsidRPr="007F513B">
        <w:rPr>
          <w:rFonts w:eastAsia="Calibri"/>
          <w:lang w:eastAsia="en-US"/>
        </w:rPr>
        <w:t>АР получает данный статус при создании.</w:t>
      </w:r>
    </w:p>
    <w:p w14:paraId="5F041F60" w14:textId="1C5A0D62" w:rsidR="0057336B" w:rsidRDefault="0057336B" w:rsidP="00FA3EAE">
      <w:pPr>
        <w:keepNext/>
        <w:keepLines/>
        <w:numPr>
          <w:ilvl w:val="0"/>
          <w:numId w:val="31"/>
        </w:numPr>
        <w:ind w:left="1417" w:hanging="357"/>
        <w:rPr>
          <w:rFonts w:eastAsia="Calibri"/>
          <w:lang w:eastAsia="en-US"/>
        </w:rPr>
      </w:pPr>
      <w:r w:rsidRPr="007F513B">
        <w:rPr>
          <w:rFonts w:eastAsia="Calibri"/>
          <w:b/>
          <w:lang w:eastAsia="en-US"/>
        </w:rPr>
        <w:t xml:space="preserve">На внутреннем </w:t>
      </w:r>
      <w:r w:rsidR="00F30B3B">
        <w:rPr>
          <w:rFonts w:eastAsia="Calibri"/>
          <w:b/>
          <w:lang w:eastAsia="en-US"/>
        </w:rPr>
        <w:t>согласовании</w:t>
      </w:r>
      <w:r w:rsidR="00F30B3B">
        <w:rPr>
          <w:rFonts w:eastAsia="Calibri"/>
          <w:lang w:eastAsia="en-US"/>
        </w:rPr>
        <w:t xml:space="preserve"> </w:t>
      </w:r>
      <w:r w:rsidR="0007327D">
        <w:rPr>
          <w:rFonts w:eastAsia="Calibri"/>
          <w:lang w:eastAsia="en-US"/>
        </w:rPr>
        <w:t>–</w:t>
      </w:r>
      <w:r w:rsidR="00FD64FF">
        <w:rPr>
          <w:rFonts w:eastAsia="Calibri"/>
          <w:lang w:eastAsia="en-US"/>
        </w:rPr>
        <w:t xml:space="preserve"> </w:t>
      </w:r>
      <w:r w:rsidR="00FD64FF" w:rsidRPr="00CE3161">
        <w:rPr>
          <w:rFonts w:eastAsia="Calibri"/>
          <w:lang w:eastAsia="en-US"/>
        </w:rPr>
        <w:t>передача</w:t>
      </w:r>
      <w:r w:rsidR="00FD64FF" w:rsidRPr="007F513B">
        <w:rPr>
          <w:rFonts w:eastAsia="Calibri"/>
          <w:lang w:eastAsia="en-US"/>
        </w:rPr>
        <w:t xml:space="preserve"> разработанного (доработанного) </w:t>
      </w:r>
      <w:r w:rsidR="00290E57">
        <w:rPr>
          <w:rFonts w:eastAsia="Calibri"/>
          <w:lang w:eastAsia="en-US"/>
        </w:rPr>
        <w:t xml:space="preserve">проекта </w:t>
      </w:r>
      <w:r w:rsidR="00FD64FF" w:rsidRPr="007F513B">
        <w:rPr>
          <w:rFonts w:eastAsia="Calibri"/>
          <w:lang w:eastAsia="en-US"/>
        </w:rPr>
        <w:t xml:space="preserve">АР на внутреннее </w:t>
      </w:r>
      <w:r w:rsidR="00290E57">
        <w:rPr>
          <w:rFonts w:eastAsia="Calibri"/>
          <w:lang w:eastAsia="en-US"/>
        </w:rPr>
        <w:t>согласование</w:t>
      </w:r>
      <w:r w:rsidR="00290E57" w:rsidRPr="007F513B">
        <w:rPr>
          <w:rFonts w:eastAsia="Calibri"/>
          <w:lang w:eastAsia="en-US"/>
        </w:rPr>
        <w:t xml:space="preserve"> </w:t>
      </w:r>
      <w:r w:rsidR="00FD64FF" w:rsidRPr="007F513B">
        <w:rPr>
          <w:rFonts w:eastAsia="Calibri"/>
          <w:lang w:eastAsia="en-US"/>
        </w:rPr>
        <w:t>уполномоченному сотруднику ОГВ.</w:t>
      </w:r>
    </w:p>
    <w:p w14:paraId="3C348C87" w14:textId="77777777" w:rsidR="00290E57" w:rsidRDefault="00290E57" w:rsidP="00FA3EAE">
      <w:pPr>
        <w:keepNext/>
        <w:keepLines/>
        <w:numPr>
          <w:ilvl w:val="0"/>
          <w:numId w:val="31"/>
        </w:numPr>
        <w:ind w:left="1417" w:hanging="357"/>
        <w:rPr>
          <w:rFonts w:eastAsia="Calibri"/>
          <w:lang w:eastAsia="en-US"/>
        </w:rPr>
      </w:pPr>
      <w:r w:rsidRPr="003836F4">
        <w:rPr>
          <w:rFonts w:eastAsia="Calibri"/>
          <w:b/>
          <w:lang w:eastAsia="en-US"/>
        </w:rPr>
        <w:t>Прошел внутреннее согласование</w:t>
      </w:r>
      <w:r>
        <w:rPr>
          <w:rFonts w:eastAsia="Calibri"/>
          <w:lang w:eastAsia="en-US"/>
        </w:rPr>
        <w:t xml:space="preserve"> – </w:t>
      </w:r>
      <w:r w:rsidRPr="00CE3161">
        <w:rPr>
          <w:rFonts w:eastAsia="Calibri"/>
          <w:lang w:eastAsia="en-US"/>
        </w:rPr>
        <w:t>принято</w:t>
      </w:r>
      <w:r>
        <w:rPr>
          <w:rFonts w:eastAsia="Calibri"/>
          <w:lang w:eastAsia="en-US"/>
        </w:rPr>
        <w:t xml:space="preserve"> решение о согласовании проекта АР.</w:t>
      </w:r>
    </w:p>
    <w:p w14:paraId="46FFF680" w14:textId="77777777" w:rsidR="00290E57" w:rsidRDefault="00290E57" w:rsidP="00FA3EAE">
      <w:pPr>
        <w:keepNext/>
        <w:keepLines/>
        <w:numPr>
          <w:ilvl w:val="0"/>
          <w:numId w:val="31"/>
        </w:numPr>
        <w:ind w:left="1417" w:hanging="357"/>
        <w:rPr>
          <w:rFonts w:eastAsia="Calibri"/>
          <w:lang w:eastAsia="en-US"/>
        </w:rPr>
      </w:pPr>
      <w:r w:rsidRPr="003836F4">
        <w:rPr>
          <w:rFonts w:eastAsia="Calibri"/>
          <w:b/>
          <w:lang w:eastAsia="en-US"/>
        </w:rPr>
        <w:t>На экспертизе/согласовании</w:t>
      </w:r>
      <w:r>
        <w:rPr>
          <w:rFonts w:eastAsia="Calibri"/>
          <w:lang w:eastAsia="en-US"/>
        </w:rPr>
        <w:t xml:space="preserve"> – проект АР </w:t>
      </w:r>
      <w:r w:rsidRPr="00CE3161">
        <w:rPr>
          <w:rFonts w:eastAsia="Calibri"/>
          <w:b/>
          <w:lang w:eastAsia="en-US"/>
        </w:rPr>
        <w:t>ра</w:t>
      </w:r>
      <w:r w:rsidRPr="00CE3161">
        <w:rPr>
          <w:rFonts w:eastAsia="Calibri"/>
          <w:lang w:eastAsia="en-US"/>
        </w:rPr>
        <w:t>з</w:t>
      </w:r>
      <w:r w:rsidRPr="00CE3161">
        <w:rPr>
          <w:rFonts w:eastAsia="Calibri"/>
          <w:b/>
          <w:lang w:eastAsia="en-US"/>
        </w:rPr>
        <w:t>мещен</w:t>
      </w:r>
      <w:r>
        <w:rPr>
          <w:rFonts w:eastAsia="Calibri"/>
          <w:lang w:eastAsia="en-US"/>
        </w:rPr>
        <w:t xml:space="preserve"> на </w:t>
      </w:r>
      <w:r w:rsidR="00E00C8B">
        <w:rPr>
          <w:rFonts w:eastAsia="Calibri"/>
          <w:lang w:eastAsia="en-US"/>
        </w:rPr>
        <w:t>Интернет-ресурсах</w:t>
      </w:r>
      <w:r>
        <w:rPr>
          <w:rFonts w:eastAsia="Calibri"/>
          <w:lang w:eastAsia="en-US"/>
        </w:rPr>
        <w:t xml:space="preserve"> для организации общественного обсуждения</w:t>
      </w:r>
      <w:r w:rsidR="00F433E5">
        <w:rPr>
          <w:rFonts w:eastAsia="Calibri"/>
          <w:lang w:eastAsia="en-US"/>
        </w:rPr>
        <w:t>. Также проведение экспертизы/согласования (внешнего).</w:t>
      </w:r>
    </w:p>
    <w:p w14:paraId="64A07612" w14:textId="77777777" w:rsidR="00FC62EB" w:rsidRPr="003836F4" w:rsidRDefault="00FC62EB" w:rsidP="00FA3EAE">
      <w:pPr>
        <w:keepNext/>
        <w:keepLines/>
        <w:numPr>
          <w:ilvl w:val="0"/>
          <w:numId w:val="31"/>
        </w:numPr>
        <w:ind w:left="1417" w:hanging="357"/>
        <w:rPr>
          <w:rFonts w:eastAsia="Calibri"/>
          <w:lang w:eastAsia="en-US"/>
        </w:rPr>
      </w:pPr>
      <w:r>
        <w:rPr>
          <w:rFonts w:eastAsia="Calibri"/>
          <w:b/>
          <w:lang w:eastAsia="en-US"/>
        </w:rPr>
        <w:t xml:space="preserve">На утверждении </w:t>
      </w:r>
      <w:r>
        <w:rPr>
          <w:rFonts w:eastAsia="Calibri"/>
          <w:lang w:eastAsia="en-US"/>
        </w:rPr>
        <w:t xml:space="preserve">– Проект АР </w:t>
      </w:r>
      <w:r w:rsidRPr="00CE3161">
        <w:rPr>
          <w:rFonts w:eastAsia="Calibri"/>
          <w:lang w:eastAsia="en-US"/>
        </w:rPr>
        <w:t>готов</w:t>
      </w:r>
      <w:r>
        <w:rPr>
          <w:rFonts w:eastAsia="Calibri"/>
          <w:lang w:eastAsia="en-US"/>
        </w:rPr>
        <w:t xml:space="preserve"> к процедуре утверждения.</w:t>
      </w:r>
    </w:p>
    <w:p w14:paraId="7ADE8E1E" w14:textId="74E89D67" w:rsidR="00BE3A08" w:rsidRDefault="0057336B" w:rsidP="00FA3EAE">
      <w:pPr>
        <w:keepNext/>
        <w:keepLines/>
        <w:numPr>
          <w:ilvl w:val="0"/>
          <w:numId w:val="31"/>
        </w:numPr>
        <w:ind w:left="1417" w:hanging="357"/>
        <w:rPr>
          <w:rFonts w:eastAsia="Calibri"/>
          <w:lang w:eastAsia="en-US"/>
        </w:rPr>
      </w:pPr>
      <w:r w:rsidRPr="007F513B">
        <w:rPr>
          <w:rFonts w:eastAsia="Calibri"/>
          <w:b/>
          <w:lang w:eastAsia="en-US"/>
        </w:rPr>
        <w:t>Утве</w:t>
      </w:r>
      <w:r w:rsidR="00FD64FF" w:rsidRPr="007F513B">
        <w:rPr>
          <w:rFonts w:eastAsia="Calibri"/>
          <w:b/>
          <w:lang w:eastAsia="en-US"/>
        </w:rPr>
        <w:t>ржден</w:t>
      </w:r>
      <w:r w:rsidR="00FD64FF">
        <w:rPr>
          <w:rFonts w:eastAsia="Calibri"/>
          <w:lang w:eastAsia="en-US"/>
        </w:rPr>
        <w:t xml:space="preserve"> </w:t>
      </w:r>
      <w:r w:rsidR="0007327D">
        <w:rPr>
          <w:rFonts w:eastAsia="Calibri"/>
          <w:lang w:eastAsia="en-US"/>
        </w:rPr>
        <w:t>–</w:t>
      </w:r>
      <w:r w:rsidR="00FD64FF">
        <w:rPr>
          <w:rFonts w:eastAsia="Calibri"/>
          <w:lang w:eastAsia="en-US"/>
        </w:rPr>
        <w:t xml:space="preserve"> </w:t>
      </w:r>
      <w:r w:rsidR="00FD64FF" w:rsidRPr="007F513B">
        <w:rPr>
          <w:rFonts w:eastAsia="Calibri"/>
          <w:lang w:eastAsia="en-US"/>
        </w:rPr>
        <w:t xml:space="preserve">проект АР </w:t>
      </w:r>
      <w:r w:rsidR="00BE3A08" w:rsidRPr="00CE3161">
        <w:rPr>
          <w:rFonts w:eastAsia="Calibri"/>
          <w:lang w:eastAsia="en-US"/>
        </w:rPr>
        <w:t>утвержден</w:t>
      </w:r>
      <w:r w:rsidR="00BE3A08">
        <w:rPr>
          <w:rFonts w:eastAsia="Calibri"/>
          <w:lang w:eastAsia="en-US"/>
        </w:rPr>
        <w:t>. Приложены копии утвержденного приказа.</w:t>
      </w:r>
    </w:p>
    <w:p w14:paraId="46FEFF39" w14:textId="77777777" w:rsidR="00BE3A08" w:rsidRDefault="00BE3A08" w:rsidP="00FA3EAE">
      <w:pPr>
        <w:keepNext/>
        <w:keepLines/>
        <w:numPr>
          <w:ilvl w:val="0"/>
          <w:numId w:val="31"/>
        </w:numPr>
        <w:ind w:left="1417" w:hanging="357"/>
        <w:rPr>
          <w:rFonts w:eastAsia="Calibri"/>
          <w:lang w:eastAsia="en-US"/>
        </w:rPr>
      </w:pPr>
      <w:r w:rsidRPr="007F513B">
        <w:rPr>
          <w:rFonts w:eastAsia="Calibri"/>
          <w:b/>
          <w:lang w:eastAsia="en-US"/>
        </w:rPr>
        <w:t>На регистрации</w:t>
      </w:r>
      <w:r>
        <w:rPr>
          <w:rFonts w:eastAsia="Calibri"/>
          <w:lang w:eastAsia="en-US"/>
        </w:rPr>
        <w:t xml:space="preserve"> – отправка </w:t>
      </w:r>
      <w:r w:rsidRPr="00CE3161">
        <w:rPr>
          <w:rFonts w:eastAsia="Calibri"/>
          <w:lang w:eastAsia="en-US"/>
        </w:rPr>
        <w:t>АР</w:t>
      </w:r>
      <w:r w:rsidRPr="007F513B">
        <w:rPr>
          <w:rFonts w:eastAsia="Calibri"/>
          <w:lang w:eastAsia="en-US"/>
        </w:rPr>
        <w:t xml:space="preserve"> на регистрацию.</w:t>
      </w:r>
    </w:p>
    <w:p w14:paraId="3F91FDF5" w14:textId="54DE7056" w:rsidR="00BE3A08" w:rsidRDefault="00BE3A08" w:rsidP="00FA3EAE">
      <w:pPr>
        <w:keepNext/>
        <w:keepLines/>
        <w:numPr>
          <w:ilvl w:val="0"/>
          <w:numId w:val="31"/>
        </w:numPr>
        <w:ind w:left="1417" w:hanging="357"/>
        <w:rPr>
          <w:rFonts w:eastAsia="Calibri"/>
          <w:lang w:eastAsia="en-US"/>
        </w:rPr>
      </w:pPr>
      <w:r w:rsidRPr="007F513B">
        <w:rPr>
          <w:rFonts w:eastAsia="Calibri"/>
          <w:b/>
          <w:lang w:eastAsia="en-US"/>
        </w:rPr>
        <w:t>Зарегистрирован</w:t>
      </w:r>
      <w:r>
        <w:rPr>
          <w:rFonts w:eastAsia="Calibri"/>
          <w:lang w:eastAsia="en-US"/>
        </w:rPr>
        <w:t xml:space="preserve"> </w:t>
      </w:r>
      <w:r w:rsidR="0007327D">
        <w:rPr>
          <w:rFonts w:eastAsia="Calibri"/>
          <w:lang w:eastAsia="en-US"/>
        </w:rPr>
        <w:t>–</w:t>
      </w:r>
      <w:r>
        <w:rPr>
          <w:rFonts w:eastAsia="Calibri"/>
          <w:lang w:eastAsia="en-US"/>
        </w:rPr>
        <w:t xml:space="preserve"> </w:t>
      </w:r>
      <w:r w:rsidRPr="007F513B">
        <w:rPr>
          <w:rFonts w:eastAsia="Calibri"/>
          <w:lang w:eastAsia="en-US"/>
        </w:rPr>
        <w:t xml:space="preserve">АР </w:t>
      </w:r>
      <w:r w:rsidRPr="00CE3161">
        <w:rPr>
          <w:rFonts w:eastAsia="Calibri"/>
          <w:lang w:eastAsia="en-US"/>
        </w:rPr>
        <w:t>прошел</w:t>
      </w:r>
      <w:r w:rsidRPr="007F513B">
        <w:rPr>
          <w:rFonts w:eastAsia="Calibri"/>
          <w:lang w:eastAsia="en-US"/>
        </w:rPr>
        <w:t xml:space="preserve"> регистрацию </w:t>
      </w:r>
      <w:r>
        <w:rPr>
          <w:rFonts w:eastAsia="Calibri"/>
          <w:lang w:eastAsia="en-US"/>
        </w:rPr>
        <w:t>регистрирующим органом.</w:t>
      </w:r>
    </w:p>
    <w:p w14:paraId="5EC86815" w14:textId="77777777" w:rsidR="00BE3A08" w:rsidRDefault="00BE3A08" w:rsidP="00FA3EAE">
      <w:pPr>
        <w:keepNext/>
        <w:keepLines/>
        <w:numPr>
          <w:ilvl w:val="0"/>
          <w:numId w:val="31"/>
        </w:numPr>
        <w:ind w:left="1417" w:hanging="357"/>
        <w:rPr>
          <w:rFonts w:eastAsia="Calibri"/>
          <w:lang w:eastAsia="en-US"/>
        </w:rPr>
      </w:pPr>
      <w:r w:rsidRPr="007F513B">
        <w:rPr>
          <w:rFonts w:eastAsia="Calibri"/>
          <w:b/>
          <w:lang w:eastAsia="en-US"/>
        </w:rPr>
        <w:t>Опубликован</w:t>
      </w:r>
      <w:r>
        <w:rPr>
          <w:rFonts w:eastAsia="Calibri"/>
          <w:lang w:eastAsia="en-US"/>
        </w:rPr>
        <w:t xml:space="preserve"> – </w:t>
      </w:r>
      <w:r w:rsidRPr="00CE3161">
        <w:rPr>
          <w:rFonts w:eastAsia="Calibri"/>
          <w:lang w:eastAsia="en-US"/>
        </w:rPr>
        <w:t>зарегистрированный</w:t>
      </w:r>
      <w:r>
        <w:rPr>
          <w:rFonts w:eastAsia="Calibri"/>
          <w:lang w:eastAsia="en-US"/>
        </w:rPr>
        <w:t xml:space="preserve"> АР и сопутствующие материалы выложены</w:t>
      </w:r>
      <w:r w:rsidRPr="007F513B">
        <w:rPr>
          <w:rFonts w:eastAsia="Calibri"/>
          <w:lang w:eastAsia="en-US"/>
        </w:rPr>
        <w:t xml:space="preserve"> в общий доступ</w:t>
      </w:r>
      <w:r>
        <w:rPr>
          <w:rFonts w:eastAsia="Calibri"/>
          <w:lang w:eastAsia="en-US"/>
        </w:rPr>
        <w:t xml:space="preserve"> на официальных источниках публикации</w:t>
      </w:r>
      <w:r w:rsidRPr="007F513B">
        <w:rPr>
          <w:rFonts w:eastAsia="Calibri"/>
          <w:lang w:eastAsia="en-US"/>
        </w:rPr>
        <w:t>.</w:t>
      </w:r>
    </w:p>
    <w:p w14:paraId="494DE3CA" w14:textId="77777777" w:rsidR="0057336B" w:rsidRDefault="00BE3A08" w:rsidP="00FA3EAE">
      <w:pPr>
        <w:keepNext/>
        <w:keepLines/>
        <w:numPr>
          <w:ilvl w:val="0"/>
          <w:numId w:val="31"/>
        </w:numPr>
        <w:ind w:left="1417" w:hanging="357"/>
        <w:rPr>
          <w:rFonts w:eastAsia="Calibri"/>
          <w:lang w:eastAsia="en-US"/>
        </w:rPr>
      </w:pPr>
      <w:r w:rsidRPr="003836F4">
        <w:rPr>
          <w:rFonts w:eastAsia="Calibri"/>
          <w:b/>
          <w:lang w:eastAsia="en-US"/>
        </w:rPr>
        <w:t>Вступил в силу</w:t>
      </w:r>
      <w:r>
        <w:rPr>
          <w:rFonts w:eastAsia="Calibri"/>
          <w:lang w:eastAsia="en-US"/>
        </w:rPr>
        <w:t xml:space="preserve"> – Прошло </w:t>
      </w:r>
      <w:r w:rsidRPr="00CE3161">
        <w:rPr>
          <w:rFonts w:eastAsia="Calibri"/>
          <w:lang w:eastAsia="en-US"/>
        </w:rPr>
        <w:t>заявленное</w:t>
      </w:r>
      <w:r>
        <w:rPr>
          <w:rFonts w:eastAsia="Calibri"/>
          <w:lang w:eastAsia="en-US"/>
        </w:rPr>
        <w:t xml:space="preserve"> в приказе количество дней с момента опубликования АР.</w:t>
      </w:r>
    </w:p>
    <w:p w14:paraId="4C28A761" w14:textId="30633516" w:rsidR="0057336B" w:rsidRDefault="00FD64FF" w:rsidP="00FA3EAE">
      <w:pPr>
        <w:keepNext/>
        <w:keepLines/>
        <w:numPr>
          <w:ilvl w:val="0"/>
          <w:numId w:val="31"/>
        </w:numPr>
        <w:ind w:left="1417" w:hanging="357"/>
        <w:rPr>
          <w:rFonts w:eastAsia="Calibri"/>
          <w:lang w:eastAsia="en-US"/>
        </w:rPr>
      </w:pPr>
      <w:r w:rsidRPr="007F513B">
        <w:rPr>
          <w:rFonts w:eastAsia="Calibri"/>
          <w:b/>
          <w:lang w:eastAsia="en-US"/>
        </w:rPr>
        <w:t>На доработке</w:t>
      </w:r>
      <w:r>
        <w:rPr>
          <w:rFonts w:eastAsia="Calibri"/>
          <w:lang w:eastAsia="en-US"/>
        </w:rPr>
        <w:t xml:space="preserve"> </w:t>
      </w:r>
      <w:r w:rsidR="0007327D">
        <w:rPr>
          <w:rFonts w:eastAsia="Calibri"/>
          <w:lang w:eastAsia="en-US"/>
        </w:rPr>
        <w:t>–</w:t>
      </w:r>
      <w:r>
        <w:rPr>
          <w:rFonts w:eastAsia="Calibri"/>
          <w:lang w:eastAsia="en-US"/>
        </w:rPr>
        <w:t xml:space="preserve"> </w:t>
      </w:r>
      <w:r w:rsidRPr="007F513B">
        <w:rPr>
          <w:rFonts w:eastAsia="Calibri"/>
          <w:lang w:eastAsia="en-US"/>
        </w:rPr>
        <w:t>проект АР не прошел внутреннее утверждени</w:t>
      </w:r>
      <w:r>
        <w:rPr>
          <w:rFonts w:eastAsia="Calibri"/>
          <w:lang w:eastAsia="en-US"/>
        </w:rPr>
        <w:t>е</w:t>
      </w:r>
      <w:r w:rsidRPr="007F513B">
        <w:rPr>
          <w:rFonts w:eastAsia="Calibri"/>
          <w:lang w:eastAsia="en-US"/>
        </w:rPr>
        <w:t xml:space="preserve"> уполномоченным ОГВ (или прошел экспертизу с замечаниями), требуется доработка.</w:t>
      </w:r>
    </w:p>
    <w:p w14:paraId="4EAA1CC3" w14:textId="77777777" w:rsidR="009A3076" w:rsidRDefault="009A3076" w:rsidP="00FA3EAE">
      <w:pPr>
        <w:keepNext/>
        <w:keepLines/>
        <w:numPr>
          <w:ilvl w:val="0"/>
          <w:numId w:val="31"/>
        </w:numPr>
        <w:ind w:left="1417" w:hanging="357"/>
        <w:rPr>
          <w:rFonts w:eastAsia="Calibri"/>
          <w:lang w:eastAsia="en-US"/>
        </w:rPr>
      </w:pPr>
      <w:r>
        <w:rPr>
          <w:rFonts w:eastAsia="Calibri"/>
          <w:b/>
          <w:lang w:eastAsia="en-US"/>
        </w:rPr>
        <w:t xml:space="preserve">Не зарегистрирован </w:t>
      </w:r>
      <w:r>
        <w:rPr>
          <w:rFonts w:eastAsia="Calibri"/>
          <w:lang w:eastAsia="en-US"/>
        </w:rPr>
        <w:t>– Отказано в регистрации АР.</w:t>
      </w:r>
    </w:p>
    <w:p w14:paraId="6F1E4D96" w14:textId="77777777" w:rsidR="009A3076" w:rsidRDefault="009A3076" w:rsidP="00FA3EAE">
      <w:pPr>
        <w:keepNext/>
        <w:keepLines/>
        <w:numPr>
          <w:ilvl w:val="0"/>
          <w:numId w:val="31"/>
        </w:numPr>
        <w:ind w:left="1417" w:hanging="357"/>
        <w:rPr>
          <w:rFonts w:eastAsia="Calibri"/>
          <w:lang w:eastAsia="en-US"/>
        </w:rPr>
      </w:pPr>
      <w:r>
        <w:rPr>
          <w:rFonts w:eastAsia="Calibri"/>
          <w:b/>
          <w:lang w:eastAsia="en-US"/>
        </w:rPr>
        <w:t xml:space="preserve">Регистрация приостановлена </w:t>
      </w:r>
      <w:r>
        <w:rPr>
          <w:rFonts w:eastAsia="Calibri"/>
          <w:lang w:eastAsia="en-US"/>
        </w:rPr>
        <w:t xml:space="preserve">– </w:t>
      </w:r>
      <w:r w:rsidRPr="00CE3161">
        <w:rPr>
          <w:rFonts w:eastAsia="Calibri"/>
          <w:lang w:eastAsia="en-US"/>
        </w:rPr>
        <w:t>регистрация</w:t>
      </w:r>
      <w:r>
        <w:rPr>
          <w:rFonts w:eastAsia="Calibri"/>
          <w:lang w:eastAsia="en-US"/>
        </w:rPr>
        <w:t xml:space="preserve"> АР приостановлена регистрирующим органом власти.</w:t>
      </w:r>
    </w:p>
    <w:p w14:paraId="78937125" w14:textId="758F021C" w:rsidR="00FD64FF" w:rsidRDefault="00FD64FF" w:rsidP="00A628B4">
      <w:pPr>
        <w:pStyle w:val="afd"/>
        <w:keepNext/>
        <w:keepLines/>
        <w:numPr>
          <w:ilvl w:val="0"/>
          <w:numId w:val="229"/>
        </w:numPr>
        <w:tabs>
          <w:tab w:val="num" w:pos="1381"/>
        </w:tabs>
        <w:ind w:left="567" w:firstLine="454"/>
        <w:rPr>
          <w:rFonts w:eastAsia="Calibri"/>
          <w:lang w:eastAsia="en-US"/>
        </w:rPr>
      </w:pPr>
      <w:r w:rsidRPr="007F513B">
        <w:rPr>
          <w:rFonts w:eastAsia="Calibri"/>
          <w:b/>
          <w:lang w:eastAsia="en-US"/>
        </w:rPr>
        <w:t>Удален</w:t>
      </w:r>
      <w:r w:rsidR="00C13650">
        <w:rPr>
          <w:rFonts w:eastAsia="Calibri"/>
          <w:lang w:eastAsia="en-US"/>
        </w:rPr>
        <w:t xml:space="preserve"> </w:t>
      </w:r>
      <w:r w:rsidR="0007327D">
        <w:rPr>
          <w:rFonts w:eastAsia="Calibri"/>
          <w:lang w:eastAsia="en-US"/>
        </w:rPr>
        <w:t>–</w:t>
      </w:r>
      <w:r w:rsidR="00C13650">
        <w:rPr>
          <w:rFonts w:eastAsia="Calibri"/>
          <w:lang w:eastAsia="en-US"/>
        </w:rPr>
        <w:t xml:space="preserve"> у</w:t>
      </w:r>
      <w:r w:rsidR="00C13650" w:rsidRPr="007F513B">
        <w:rPr>
          <w:rFonts w:eastAsia="Calibri"/>
          <w:lang w:eastAsia="en-US"/>
        </w:rPr>
        <w:t>даление АР с возможностью восстановления.</w:t>
      </w:r>
    </w:p>
    <w:p w14:paraId="4B6889CF" w14:textId="77777777" w:rsidR="00F30B3B" w:rsidRDefault="00F30B3B" w:rsidP="00FA3EAE">
      <w:pPr>
        <w:keepNext/>
        <w:keepLines/>
        <w:rPr>
          <w:rFonts w:eastAsia="Calibri"/>
          <w:lang w:eastAsia="en-US"/>
        </w:rPr>
      </w:pPr>
      <w:r>
        <w:rPr>
          <w:rFonts w:eastAsia="Calibri"/>
          <w:lang w:eastAsia="en-US"/>
        </w:rPr>
        <w:t>Документы могут находиться в следующих статусах:</w:t>
      </w:r>
    </w:p>
    <w:p w14:paraId="047B9D4C" w14:textId="192AE87A" w:rsidR="00F30B3B" w:rsidRDefault="004F2EFB" w:rsidP="00FA3EAE">
      <w:pPr>
        <w:keepNext/>
        <w:keepLines/>
        <w:numPr>
          <w:ilvl w:val="0"/>
          <w:numId w:val="31"/>
        </w:numPr>
        <w:ind w:left="1417" w:hanging="357"/>
        <w:rPr>
          <w:rFonts w:eastAsia="Calibri"/>
          <w:lang w:eastAsia="en-US"/>
        </w:rPr>
      </w:pPr>
      <w:r w:rsidRPr="003836F4">
        <w:rPr>
          <w:rFonts w:eastAsia="Calibri"/>
          <w:b/>
          <w:lang w:eastAsia="en-US"/>
        </w:rPr>
        <w:t>Новый</w:t>
      </w:r>
      <w:r>
        <w:rPr>
          <w:rFonts w:eastAsia="Calibri"/>
          <w:lang w:eastAsia="en-US"/>
        </w:rPr>
        <w:t xml:space="preserve"> – документ </w:t>
      </w:r>
      <w:r w:rsidRPr="00CE3161">
        <w:rPr>
          <w:rFonts w:eastAsia="Calibri"/>
          <w:lang w:eastAsia="en-US"/>
        </w:rPr>
        <w:t>получает</w:t>
      </w:r>
      <w:r>
        <w:rPr>
          <w:rFonts w:eastAsia="Calibri"/>
          <w:lang w:eastAsia="en-US"/>
        </w:rPr>
        <w:t xml:space="preserve"> данный статус при </w:t>
      </w:r>
      <w:r w:rsidR="003028C1">
        <w:rPr>
          <w:rFonts w:eastAsia="Calibri"/>
          <w:lang w:eastAsia="en-US"/>
        </w:rPr>
        <w:t>миграции его из ГИС ТКМВ</w:t>
      </w:r>
      <w:r>
        <w:rPr>
          <w:rFonts w:eastAsia="Calibri"/>
          <w:lang w:eastAsia="en-US"/>
        </w:rPr>
        <w:t>.</w:t>
      </w:r>
    </w:p>
    <w:p w14:paraId="154E30F2" w14:textId="7B1A4385" w:rsidR="004F2EFB" w:rsidRDefault="004F2EFB" w:rsidP="00FA3EAE">
      <w:pPr>
        <w:keepNext/>
        <w:keepLines/>
        <w:numPr>
          <w:ilvl w:val="0"/>
          <w:numId w:val="31"/>
        </w:numPr>
        <w:ind w:left="1417" w:hanging="357"/>
        <w:rPr>
          <w:rFonts w:eastAsia="Calibri"/>
          <w:lang w:eastAsia="en-US"/>
        </w:rPr>
      </w:pPr>
      <w:r w:rsidRPr="003836F4">
        <w:rPr>
          <w:rFonts w:eastAsia="Calibri"/>
          <w:b/>
          <w:lang w:eastAsia="en-US"/>
        </w:rPr>
        <w:t>Проект</w:t>
      </w:r>
      <w:r>
        <w:rPr>
          <w:rFonts w:eastAsia="Calibri"/>
          <w:lang w:eastAsia="en-US"/>
        </w:rPr>
        <w:t xml:space="preserve"> – </w:t>
      </w:r>
      <w:r w:rsidRPr="00CE3161">
        <w:rPr>
          <w:rFonts w:eastAsia="Calibri"/>
          <w:lang w:eastAsia="en-US"/>
        </w:rPr>
        <w:t>документ</w:t>
      </w:r>
      <w:r>
        <w:rPr>
          <w:rFonts w:eastAsia="Calibri"/>
          <w:lang w:eastAsia="en-US"/>
        </w:rPr>
        <w:t xml:space="preserve"> получает данный статус при создании </w:t>
      </w:r>
      <w:r w:rsidR="003028C1">
        <w:rPr>
          <w:rFonts w:eastAsia="Calibri"/>
          <w:lang w:eastAsia="en-US"/>
        </w:rPr>
        <w:t xml:space="preserve">его </w:t>
      </w:r>
      <w:r w:rsidR="00945324">
        <w:rPr>
          <w:rFonts w:eastAsia="Calibri"/>
          <w:lang w:eastAsia="en-US"/>
        </w:rPr>
        <w:t>в Системе</w:t>
      </w:r>
      <w:r>
        <w:rPr>
          <w:rFonts w:eastAsia="Calibri"/>
          <w:lang w:eastAsia="en-US"/>
        </w:rPr>
        <w:t>.</w:t>
      </w:r>
    </w:p>
    <w:p w14:paraId="73B88090" w14:textId="3CCBC46C" w:rsidR="004F2EFB" w:rsidRDefault="003028C1" w:rsidP="00FA3EAE">
      <w:pPr>
        <w:keepNext/>
        <w:keepLines/>
        <w:numPr>
          <w:ilvl w:val="0"/>
          <w:numId w:val="31"/>
        </w:numPr>
        <w:ind w:left="1417" w:hanging="357"/>
        <w:rPr>
          <w:rFonts w:eastAsia="Calibri"/>
          <w:lang w:eastAsia="en-US"/>
        </w:rPr>
      </w:pPr>
      <w:r>
        <w:rPr>
          <w:rFonts w:eastAsia="Calibri"/>
          <w:b/>
          <w:lang w:eastAsia="en-US"/>
        </w:rPr>
        <w:t xml:space="preserve">На формировании </w:t>
      </w:r>
      <w:r w:rsidR="004F7FBF">
        <w:rPr>
          <w:rFonts w:eastAsia="Calibri"/>
          <w:lang w:eastAsia="en-US"/>
        </w:rPr>
        <w:t xml:space="preserve">– </w:t>
      </w:r>
      <w:r>
        <w:rPr>
          <w:rFonts w:eastAsia="Calibri"/>
          <w:lang w:eastAsia="en-US"/>
        </w:rPr>
        <w:t>документ</w:t>
      </w:r>
      <w:r w:rsidRPr="003028C1">
        <w:rPr>
          <w:rFonts w:eastAsia="Calibri"/>
          <w:lang w:eastAsia="en-US"/>
        </w:rPr>
        <w:t xml:space="preserve"> передается на формирование органу</w:t>
      </w:r>
      <w:r>
        <w:rPr>
          <w:rFonts w:eastAsia="Calibri"/>
          <w:lang w:eastAsia="en-US"/>
        </w:rPr>
        <w:t>, в ведении которого находится документ (при наличии такого органа власти)</w:t>
      </w:r>
      <w:r w:rsidR="004F7FBF">
        <w:rPr>
          <w:rFonts w:eastAsia="Calibri"/>
          <w:lang w:eastAsia="en-US"/>
        </w:rPr>
        <w:t>.</w:t>
      </w:r>
    </w:p>
    <w:p w14:paraId="10F0FD29" w14:textId="390E01B8" w:rsidR="003028C1" w:rsidRDefault="003028C1" w:rsidP="00FA3EAE">
      <w:pPr>
        <w:keepNext/>
        <w:keepLines/>
        <w:numPr>
          <w:ilvl w:val="0"/>
          <w:numId w:val="31"/>
        </w:numPr>
        <w:ind w:left="1417" w:hanging="357"/>
        <w:rPr>
          <w:rFonts w:eastAsia="Calibri"/>
          <w:lang w:eastAsia="en-US"/>
        </w:rPr>
      </w:pPr>
      <w:r w:rsidRPr="003836F4">
        <w:rPr>
          <w:rFonts w:eastAsia="Calibri"/>
          <w:b/>
          <w:lang w:eastAsia="en-US"/>
        </w:rPr>
        <w:t>На экспертизе</w:t>
      </w:r>
      <w:r>
        <w:rPr>
          <w:rFonts w:eastAsia="Calibri"/>
          <w:lang w:eastAsia="en-US"/>
        </w:rPr>
        <w:t xml:space="preserve"> – документ</w:t>
      </w:r>
      <w:r w:rsidRPr="003028C1">
        <w:rPr>
          <w:rFonts w:eastAsia="Calibri"/>
          <w:lang w:eastAsia="en-US"/>
        </w:rPr>
        <w:t xml:space="preserve"> передается</w:t>
      </w:r>
      <w:r>
        <w:rPr>
          <w:rFonts w:eastAsia="Calibri"/>
          <w:lang w:eastAsia="en-US"/>
        </w:rPr>
        <w:t xml:space="preserve"> на экспертизу в экспертный орган власти.</w:t>
      </w:r>
    </w:p>
    <w:p w14:paraId="29F989CE" w14:textId="3D7E3D00" w:rsidR="004F7FBF" w:rsidRDefault="004F7FBF" w:rsidP="00FA3EAE">
      <w:pPr>
        <w:keepNext/>
        <w:keepLines/>
        <w:numPr>
          <w:ilvl w:val="0"/>
          <w:numId w:val="31"/>
        </w:numPr>
        <w:ind w:left="1417" w:hanging="357"/>
        <w:rPr>
          <w:rFonts w:eastAsia="Calibri"/>
          <w:lang w:eastAsia="en-US"/>
        </w:rPr>
      </w:pPr>
      <w:r w:rsidRPr="003836F4">
        <w:rPr>
          <w:rFonts w:eastAsia="Calibri"/>
          <w:b/>
          <w:lang w:eastAsia="en-US"/>
        </w:rPr>
        <w:t>Отклонен</w:t>
      </w:r>
      <w:r>
        <w:rPr>
          <w:rFonts w:eastAsia="Calibri"/>
          <w:lang w:eastAsia="en-US"/>
        </w:rPr>
        <w:t xml:space="preserve"> – </w:t>
      </w:r>
      <w:r w:rsidR="003028C1">
        <w:rPr>
          <w:rFonts w:eastAsia="Calibri"/>
          <w:lang w:eastAsia="en-US"/>
        </w:rPr>
        <w:t xml:space="preserve">экспертный орган (или </w:t>
      </w:r>
      <w:r w:rsidR="003028C1" w:rsidRPr="003028C1">
        <w:rPr>
          <w:rFonts w:eastAsia="Calibri"/>
          <w:lang w:eastAsia="en-US"/>
        </w:rPr>
        <w:t>орган</w:t>
      </w:r>
      <w:r w:rsidR="003028C1">
        <w:rPr>
          <w:rFonts w:eastAsia="Calibri"/>
          <w:lang w:eastAsia="en-US"/>
        </w:rPr>
        <w:t>, в ведении которого находится документ)</w:t>
      </w:r>
      <w:r>
        <w:rPr>
          <w:rFonts w:eastAsia="Calibri"/>
          <w:lang w:eastAsia="en-US"/>
        </w:rPr>
        <w:t xml:space="preserve"> отклонил документ.</w:t>
      </w:r>
    </w:p>
    <w:p w14:paraId="6528646C" w14:textId="5EF02DCF" w:rsidR="004F7FBF" w:rsidRDefault="004F7FBF" w:rsidP="00FA3EAE">
      <w:pPr>
        <w:keepNext/>
        <w:keepLines/>
        <w:numPr>
          <w:ilvl w:val="0"/>
          <w:numId w:val="31"/>
        </w:numPr>
        <w:ind w:left="1417" w:hanging="357"/>
        <w:rPr>
          <w:rFonts w:eastAsia="Calibri"/>
          <w:lang w:eastAsia="en-US"/>
        </w:rPr>
      </w:pPr>
      <w:r w:rsidRPr="003836F4">
        <w:rPr>
          <w:rFonts w:eastAsia="Calibri"/>
          <w:b/>
          <w:lang w:eastAsia="en-US"/>
        </w:rPr>
        <w:lastRenderedPageBreak/>
        <w:t>Действующий</w:t>
      </w:r>
      <w:r>
        <w:rPr>
          <w:rFonts w:eastAsia="Calibri"/>
          <w:lang w:eastAsia="en-US"/>
        </w:rPr>
        <w:t xml:space="preserve"> –</w:t>
      </w:r>
      <w:r w:rsidR="003028C1">
        <w:rPr>
          <w:rFonts w:eastAsia="Calibri"/>
          <w:lang w:eastAsia="en-US"/>
        </w:rPr>
        <w:t xml:space="preserve"> </w:t>
      </w:r>
      <w:r>
        <w:rPr>
          <w:rFonts w:eastAsia="Calibri"/>
          <w:lang w:eastAsia="en-US"/>
        </w:rPr>
        <w:t>документ в</w:t>
      </w:r>
      <w:r w:rsidR="003028C1">
        <w:rPr>
          <w:rFonts w:eastAsia="Calibri"/>
          <w:lang w:eastAsia="en-US"/>
        </w:rPr>
        <w:t>водится в</w:t>
      </w:r>
      <w:r>
        <w:rPr>
          <w:rFonts w:eastAsia="Calibri"/>
          <w:lang w:eastAsia="en-US"/>
        </w:rPr>
        <w:t xml:space="preserve"> действие.</w:t>
      </w:r>
    </w:p>
    <w:p w14:paraId="59A1731A" w14:textId="69B9ECFF" w:rsidR="004F7FBF" w:rsidRDefault="004F7FBF" w:rsidP="00FA3EAE">
      <w:pPr>
        <w:keepNext/>
        <w:keepLines/>
        <w:numPr>
          <w:ilvl w:val="0"/>
          <w:numId w:val="31"/>
        </w:numPr>
        <w:ind w:left="1417" w:hanging="357"/>
        <w:rPr>
          <w:rFonts w:eastAsia="Calibri"/>
          <w:lang w:eastAsia="en-US"/>
        </w:rPr>
      </w:pPr>
      <w:r w:rsidRPr="003836F4">
        <w:rPr>
          <w:rFonts w:eastAsia="Calibri"/>
          <w:b/>
          <w:lang w:eastAsia="en-US"/>
        </w:rPr>
        <w:t>Передан в архив</w:t>
      </w:r>
      <w:r>
        <w:rPr>
          <w:rFonts w:eastAsia="Calibri"/>
          <w:lang w:eastAsia="en-US"/>
        </w:rPr>
        <w:t xml:space="preserve"> –</w:t>
      </w:r>
      <w:r w:rsidR="003028C1">
        <w:rPr>
          <w:rFonts w:eastAsia="Calibri"/>
          <w:lang w:eastAsia="en-US"/>
        </w:rPr>
        <w:t xml:space="preserve"> </w:t>
      </w:r>
      <w:r>
        <w:rPr>
          <w:rFonts w:eastAsia="Calibri"/>
          <w:lang w:eastAsia="en-US"/>
        </w:rPr>
        <w:t xml:space="preserve">документ </w:t>
      </w:r>
      <w:r w:rsidR="003028C1">
        <w:rPr>
          <w:rFonts w:eastAsia="Calibri"/>
          <w:lang w:eastAsia="en-US"/>
        </w:rPr>
        <w:t>становится недействующим</w:t>
      </w:r>
      <w:r>
        <w:rPr>
          <w:rFonts w:eastAsia="Calibri"/>
          <w:lang w:eastAsia="en-US"/>
        </w:rPr>
        <w:t xml:space="preserve"> (переве</w:t>
      </w:r>
      <w:r w:rsidR="003028C1">
        <w:rPr>
          <w:rFonts w:eastAsia="Calibri"/>
          <w:lang w:eastAsia="en-US"/>
        </w:rPr>
        <w:t>ден</w:t>
      </w:r>
      <w:r>
        <w:rPr>
          <w:rFonts w:eastAsia="Calibri"/>
          <w:lang w:eastAsia="en-US"/>
        </w:rPr>
        <w:t xml:space="preserve"> в архив).</w:t>
      </w:r>
    </w:p>
    <w:p w14:paraId="1CC5ED99" w14:textId="5C98C931" w:rsidR="003028C1" w:rsidRDefault="003028C1" w:rsidP="00FA3EAE">
      <w:pPr>
        <w:keepNext/>
        <w:keepLines/>
        <w:numPr>
          <w:ilvl w:val="0"/>
          <w:numId w:val="31"/>
        </w:numPr>
        <w:ind w:left="1417" w:hanging="357"/>
        <w:rPr>
          <w:rFonts w:eastAsia="Calibri"/>
          <w:lang w:eastAsia="en-US"/>
        </w:rPr>
      </w:pPr>
      <w:r>
        <w:rPr>
          <w:rFonts w:eastAsia="Calibri"/>
          <w:b/>
          <w:lang w:eastAsia="en-US"/>
        </w:rPr>
        <w:t xml:space="preserve">Действующий, вносятся изменения </w:t>
      </w:r>
      <w:r w:rsidRPr="003028C1">
        <w:rPr>
          <w:rFonts w:eastAsia="Calibri"/>
          <w:lang w:eastAsia="en-US"/>
        </w:rPr>
        <w:t>–</w:t>
      </w:r>
      <w:r>
        <w:rPr>
          <w:rFonts w:eastAsia="Calibri"/>
          <w:lang w:eastAsia="en-US"/>
        </w:rPr>
        <w:t xml:space="preserve"> </w:t>
      </w:r>
      <w:r w:rsidR="00F4202C">
        <w:rPr>
          <w:rFonts w:eastAsia="Calibri"/>
          <w:lang w:eastAsia="en-US"/>
        </w:rPr>
        <w:t>документ из статуса «</w:t>
      </w:r>
      <w:r w:rsidR="00F4202C" w:rsidRPr="00F4202C">
        <w:rPr>
          <w:rFonts w:eastAsia="Calibri"/>
          <w:lang w:eastAsia="en-US"/>
        </w:rPr>
        <w:tab/>
        <w:t>Действующий</w:t>
      </w:r>
      <w:r w:rsidR="00F4202C">
        <w:rPr>
          <w:rFonts w:eastAsia="Calibri"/>
          <w:lang w:eastAsia="en-US"/>
        </w:rPr>
        <w:t>»</w:t>
      </w:r>
    </w:p>
    <w:p w14:paraId="4C4843A5" w14:textId="77777777" w:rsidR="00BC0DA1" w:rsidRDefault="00BC0DA1" w:rsidP="00FA3EAE">
      <w:pPr>
        <w:keepNext/>
        <w:keepLines/>
        <w:rPr>
          <w:rFonts w:eastAsia="Calibri"/>
          <w:lang w:eastAsia="en-US"/>
        </w:rPr>
      </w:pPr>
      <w:r>
        <w:rPr>
          <w:rFonts w:eastAsia="Calibri"/>
          <w:lang w:eastAsia="en-US"/>
        </w:rPr>
        <w:t>КМВ могут находиться в следующих статусах:</w:t>
      </w:r>
    </w:p>
    <w:p w14:paraId="0B580097" w14:textId="77777777" w:rsidR="00333899" w:rsidRDefault="00BC0DA1" w:rsidP="00FA3EAE">
      <w:pPr>
        <w:keepNext/>
        <w:keepLines/>
        <w:numPr>
          <w:ilvl w:val="0"/>
          <w:numId w:val="31"/>
        </w:numPr>
        <w:ind w:left="1417" w:hanging="357"/>
        <w:rPr>
          <w:rFonts w:eastAsia="Calibri"/>
          <w:lang w:eastAsia="en-US"/>
        </w:rPr>
      </w:pPr>
      <w:r w:rsidRPr="003836F4">
        <w:rPr>
          <w:rFonts w:eastAsia="Calibri"/>
          <w:b/>
          <w:lang w:eastAsia="en-US"/>
        </w:rPr>
        <w:t>Новый</w:t>
      </w:r>
      <w:r>
        <w:rPr>
          <w:rFonts w:eastAsia="Calibri"/>
          <w:lang w:eastAsia="en-US"/>
        </w:rPr>
        <w:t xml:space="preserve"> – </w:t>
      </w:r>
      <w:r w:rsidR="004D3A6F">
        <w:rPr>
          <w:rFonts w:eastAsia="Calibri"/>
          <w:lang w:eastAsia="en-US"/>
        </w:rPr>
        <w:t xml:space="preserve">проект </w:t>
      </w:r>
      <w:r>
        <w:rPr>
          <w:rFonts w:eastAsia="Calibri"/>
          <w:lang w:eastAsia="en-US"/>
        </w:rPr>
        <w:t>КМВ</w:t>
      </w:r>
      <w:r w:rsidR="004D3A6F">
        <w:rPr>
          <w:rFonts w:eastAsia="Calibri"/>
          <w:lang w:eastAsia="en-US"/>
        </w:rPr>
        <w:t xml:space="preserve"> получает данный статус при формировании</w:t>
      </w:r>
      <w:r>
        <w:rPr>
          <w:rFonts w:eastAsia="Calibri"/>
          <w:lang w:eastAsia="en-US"/>
        </w:rPr>
        <w:t xml:space="preserve"> на основе миграции из ТКМВ.</w:t>
      </w:r>
    </w:p>
    <w:p w14:paraId="4A1B46B2" w14:textId="77777777" w:rsidR="00BC0DA1" w:rsidRDefault="00BC0DA1" w:rsidP="00FA3EAE">
      <w:pPr>
        <w:keepNext/>
        <w:keepLines/>
        <w:numPr>
          <w:ilvl w:val="0"/>
          <w:numId w:val="31"/>
        </w:numPr>
        <w:ind w:left="1417" w:hanging="357"/>
        <w:rPr>
          <w:rFonts w:eastAsia="Calibri"/>
          <w:lang w:eastAsia="en-US"/>
        </w:rPr>
      </w:pPr>
      <w:r w:rsidRPr="003836F4">
        <w:rPr>
          <w:rFonts w:eastAsia="Calibri"/>
          <w:b/>
          <w:lang w:eastAsia="en-US"/>
        </w:rPr>
        <w:t>Проект</w:t>
      </w:r>
      <w:r>
        <w:rPr>
          <w:rFonts w:eastAsia="Calibri"/>
          <w:lang w:eastAsia="en-US"/>
        </w:rPr>
        <w:t xml:space="preserve"> </w:t>
      </w:r>
      <w:r w:rsidR="004D3A6F">
        <w:rPr>
          <w:rFonts w:eastAsia="Calibri"/>
          <w:lang w:eastAsia="en-US"/>
        </w:rPr>
        <w:t>–</w:t>
      </w:r>
      <w:r>
        <w:rPr>
          <w:rFonts w:eastAsia="Calibri"/>
          <w:lang w:eastAsia="en-US"/>
        </w:rPr>
        <w:t xml:space="preserve"> </w:t>
      </w:r>
      <w:r w:rsidR="004D3A6F">
        <w:rPr>
          <w:rFonts w:eastAsia="Calibri"/>
          <w:lang w:eastAsia="en-US"/>
        </w:rPr>
        <w:t>проект КМВ получает данный статус при создании потребителем, поставщиком либо методологом.</w:t>
      </w:r>
    </w:p>
    <w:p w14:paraId="1373EA17" w14:textId="77777777" w:rsidR="00BC0DA1" w:rsidRDefault="00BC0DA1" w:rsidP="00FA3EAE">
      <w:pPr>
        <w:keepNext/>
        <w:keepLines/>
        <w:numPr>
          <w:ilvl w:val="0"/>
          <w:numId w:val="31"/>
        </w:numPr>
        <w:ind w:left="1417" w:hanging="357"/>
        <w:rPr>
          <w:rFonts w:eastAsia="Calibri"/>
          <w:lang w:eastAsia="en-US"/>
        </w:rPr>
      </w:pPr>
      <w:r w:rsidRPr="003836F4">
        <w:rPr>
          <w:rFonts w:eastAsia="Calibri"/>
          <w:b/>
          <w:lang w:eastAsia="en-US"/>
        </w:rPr>
        <w:t xml:space="preserve">На </w:t>
      </w:r>
      <w:r w:rsidR="00CE3161">
        <w:rPr>
          <w:rFonts w:eastAsia="Calibri"/>
          <w:b/>
          <w:lang w:eastAsia="en-US"/>
        </w:rPr>
        <w:t>формировании</w:t>
      </w:r>
      <w:r w:rsidR="003668A4">
        <w:rPr>
          <w:rFonts w:eastAsia="Calibri"/>
          <w:lang w:eastAsia="en-US"/>
        </w:rPr>
        <w:t xml:space="preserve"> – </w:t>
      </w:r>
      <w:r w:rsidR="00CE3161">
        <w:rPr>
          <w:rFonts w:eastAsia="Calibri"/>
          <w:lang w:eastAsia="en-US"/>
        </w:rPr>
        <w:t>КМВ передается на формирование Формирующему органу или Обладателю информации</w:t>
      </w:r>
      <w:r w:rsidR="003668A4">
        <w:rPr>
          <w:rFonts w:eastAsia="Calibri"/>
          <w:lang w:eastAsia="en-US"/>
        </w:rPr>
        <w:t>.</w:t>
      </w:r>
    </w:p>
    <w:p w14:paraId="60E83C82" w14:textId="77777777" w:rsidR="00BC0DA1" w:rsidRDefault="00CE3161" w:rsidP="00FA3EAE">
      <w:pPr>
        <w:keepNext/>
        <w:keepLines/>
        <w:numPr>
          <w:ilvl w:val="0"/>
          <w:numId w:val="31"/>
        </w:numPr>
        <w:ind w:left="1417" w:hanging="357"/>
        <w:rPr>
          <w:rFonts w:eastAsia="Calibri"/>
          <w:lang w:eastAsia="en-US"/>
        </w:rPr>
      </w:pPr>
      <w:r>
        <w:rPr>
          <w:rFonts w:eastAsia="Calibri"/>
          <w:b/>
          <w:lang w:eastAsia="en-US"/>
        </w:rPr>
        <w:t>Отказ в формировании</w:t>
      </w:r>
      <w:r w:rsidR="00E7782A">
        <w:rPr>
          <w:rFonts w:eastAsia="Calibri"/>
          <w:lang w:eastAsia="en-US"/>
        </w:rPr>
        <w:t xml:space="preserve"> – </w:t>
      </w:r>
      <w:r>
        <w:rPr>
          <w:rFonts w:eastAsia="Calibri"/>
          <w:lang w:eastAsia="en-US"/>
        </w:rPr>
        <w:t>Формирующий орган отказывает в формировании КМВ</w:t>
      </w:r>
      <w:r w:rsidR="00E7782A">
        <w:rPr>
          <w:rFonts w:eastAsia="Calibri"/>
          <w:lang w:eastAsia="en-US"/>
        </w:rPr>
        <w:t>.</w:t>
      </w:r>
    </w:p>
    <w:p w14:paraId="4866445B" w14:textId="77777777" w:rsidR="00BC0DA1" w:rsidRDefault="00CE3161" w:rsidP="00FA3EAE">
      <w:pPr>
        <w:keepNext/>
        <w:keepLines/>
        <w:numPr>
          <w:ilvl w:val="0"/>
          <w:numId w:val="31"/>
        </w:numPr>
        <w:ind w:left="1417" w:hanging="357"/>
        <w:rPr>
          <w:rFonts w:eastAsia="Calibri"/>
          <w:lang w:eastAsia="en-US"/>
        </w:rPr>
      </w:pPr>
      <w:r>
        <w:rPr>
          <w:rFonts w:eastAsia="Calibri"/>
          <w:b/>
          <w:lang w:eastAsia="en-US"/>
        </w:rPr>
        <w:t>На согласовании в вышестоящем ведомстве</w:t>
      </w:r>
      <w:r w:rsidR="00E7782A">
        <w:rPr>
          <w:rFonts w:eastAsia="Calibri"/>
          <w:lang w:eastAsia="en-US"/>
        </w:rPr>
        <w:t xml:space="preserve"> – </w:t>
      </w:r>
      <w:r>
        <w:rPr>
          <w:rFonts w:eastAsia="Calibri"/>
          <w:lang w:eastAsia="en-US"/>
        </w:rPr>
        <w:t>Формирующий орган передает КМВ на согласование в Согласующий вышестоящий орган (доступно при наличии согласующего вышестоящего органа)</w:t>
      </w:r>
      <w:r w:rsidR="00E7782A">
        <w:rPr>
          <w:rFonts w:eastAsia="Calibri"/>
          <w:lang w:eastAsia="en-US"/>
        </w:rPr>
        <w:t>.</w:t>
      </w:r>
    </w:p>
    <w:p w14:paraId="16593DF0" w14:textId="77777777" w:rsidR="00BC0DA1" w:rsidRDefault="00BC0DA1" w:rsidP="00FA3EAE">
      <w:pPr>
        <w:keepNext/>
        <w:keepLines/>
        <w:numPr>
          <w:ilvl w:val="0"/>
          <w:numId w:val="31"/>
        </w:numPr>
        <w:ind w:left="1417" w:hanging="357"/>
        <w:rPr>
          <w:rFonts w:eastAsia="Calibri"/>
          <w:lang w:eastAsia="en-US"/>
        </w:rPr>
      </w:pPr>
      <w:r w:rsidRPr="003836F4">
        <w:rPr>
          <w:rFonts w:eastAsia="Calibri"/>
          <w:b/>
          <w:lang w:eastAsia="en-US"/>
        </w:rPr>
        <w:t>На экспертизе</w:t>
      </w:r>
      <w:r w:rsidR="00E7782A">
        <w:rPr>
          <w:rFonts w:eastAsia="Calibri"/>
          <w:lang w:eastAsia="en-US"/>
        </w:rPr>
        <w:t xml:space="preserve"> – </w:t>
      </w:r>
      <w:r w:rsidR="00CE3161">
        <w:rPr>
          <w:rFonts w:eastAsia="Calibri"/>
          <w:lang w:eastAsia="en-US"/>
        </w:rPr>
        <w:t>Формирующий орган (Согласующий вышестоящий орган) передает КМВ на экспертизу</w:t>
      </w:r>
      <w:r w:rsidR="00E7782A">
        <w:rPr>
          <w:rFonts w:eastAsia="Calibri"/>
          <w:lang w:eastAsia="en-US"/>
        </w:rPr>
        <w:t>.</w:t>
      </w:r>
    </w:p>
    <w:p w14:paraId="78A9E2B8" w14:textId="77777777" w:rsidR="00CE3161" w:rsidRDefault="00CE3161" w:rsidP="00FA3EAE">
      <w:pPr>
        <w:keepNext/>
        <w:keepLines/>
        <w:numPr>
          <w:ilvl w:val="0"/>
          <w:numId w:val="31"/>
        </w:numPr>
        <w:ind w:left="1417" w:hanging="357"/>
        <w:rPr>
          <w:rFonts w:eastAsia="Calibri"/>
          <w:lang w:eastAsia="en-US"/>
        </w:rPr>
      </w:pPr>
      <w:r>
        <w:rPr>
          <w:rFonts w:eastAsia="Calibri"/>
          <w:b/>
          <w:lang w:eastAsia="en-US"/>
        </w:rPr>
        <w:t xml:space="preserve">На одобрении </w:t>
      </w:r>
      <w:r w:rsidRPr="00CE3161">
        <w:rPr>
          <w:rFonts w:eastAsia="Calibri"/>
          <w:lang w:eastAsia="en-US"/>
        </w:rPr>
        <w:t>–</w:t>
      </w:r>
      <w:r>
        <w:rPr>
          <w:rFonts w:eastAsia="Calibri"/>
          <w:lang w:eastAsia="en-US"/>
        </w:rPr>
        <w:t xml:space="preserve"> экспертиза дала положительное заключение на КМВ. Экспертный орган передает КМВ на одобрение.</w:t>
      </w:r>
    </w:p>
    <w:p w14:paraId="286BB870" w14:textId="77777777" w:rsidR="00CE3161" w:rsidRDefault="00CE3161" w:rsidP="00FA3EAE">
      <w:pPr>
        <w:keepNext/>
        <w:keepLines/>
        <w:numPr>
          <w:ilvl w:val="0"/>
          <w:numId w:val="31"/>
        </w:numPr>
        <w:ind w:left="1417" w:hanging="357"/>
        <w:rPr>
          <w:rFonts w:eastAsia="Calibri"/>
          <w:lang w:eastAsia="en-US"/>
        </w:rPr>
      </w:pPr>
      <w:r>
        <w:rPr>
          <w:rFonts w:eastAsia="Calibri"/>
          <w:b/>
          <w:lang w:eastAsia="en-US"/>
        </w:rPr>
        <w:t xml:space="preserve">Одобрена </w:t>
      </w:r>
      <w:r w:rsidRPr="00CE3161">
        <w:rPr>
          <w:rFonts w:eastAsia="Calibri"/>
          <w:lang w:eastAsia="en-US"/>
        </w:rPr>
        <w:t>–</w:t>
      </w:r>
      <w:r>
        <w:rPr>
          <w:rFonts w:eastAsia="Calibri"/>
          <w:lang w:eastAsia="en-US"/>
        </w:rPr>
        <w:t xml:space="preserve"> Одобряющий экспертный орган</w:t>
      </w:r>
      <w:r w:rsidRPr="00CE3161">
        <w:rPr>
          <w:rFonts w:eastAsia="Calibri"/>
          <w:lang w:eastAsia="en-US"/>
        </w:rPr>
        <w:t xml:space="preserve"> </w:t>
      </w:r>
      <w:r>
        <w:rPr>
          <w:rFonts w:eastAsia="Calibri"/>
          <w:lang w:eastAsia="en-US"/>
        </w:rPr>
        <w:t xml:space="preserve">дал </w:t>
      </w:r>
      <w:r w:rsidR="00D924CC">
        <w:rPr>
          <w:rFonts w:eastAsia="Calibri"/>
          <w:lang w:eastAsia="en-US"/>
        </w:rPr>
        <w:t>положительное заключение на КМВ и передает в Экспертный орган для размещения КМВ</w:t>
      </w:r>
      <w:r>
        <w:rPr>
          <w:rFonts w:eastAsia="Calibri"/>
          <w:lang w:eastAsia="en-US"/>
        </w:rPr>
        <w:t xml:space="preserve"> </w:t>
      </w:r>
    </w:p>
    <w:p w14:paraId="478F6373" w14:textId="3ED8D004" w:rsidR="00BC0DA1" w:rsidRDefault="00D924CC" w:rsidP="00FA3EAE">
      <w:pPr>
        <w:keepNext/>
        <w:keepLines/>
        <w:numPr>
          <w:ilvl w:val="0"/>
          <w:numId w:val="31"/>
        </w:numPr>
        <w:ind w:left="1417" w:hanging="357"/>
        <w:rPr>
          <w:rFonts w:eastAsia="Calibri"/>
          <w:lang w:eastAsia="en-US"/>
        </w:rPr>
      </w:pPr>
      <w:r>
        <w:rPr>
          <w:rFonts w:eastAsia="Calibri"/>
          <w:b/>
          <w:lang w:eastAsia="en-US"/>
        </w:rPr>
        <w:t>Размещена</w:t>
      </w:r>
      <w:r w:rsidR="00F241E3" w:rsidRPr="003836F4">
        <w:rPr>
          <w:rFonts w:eastAsia="Calibri"/>
          <w:lang w:eastAsia="en-US"/>
        </w:rPr>
        <w:t xml:space="preserve"> – </w:t>
      </w:r>
      <w:r>
        <w:rPr>
          <w:rFonts w:eastAsia="Calibri"/>
          <w:lang w:eastAsia="en-US"/>
        </w:rPr>
        <w:t xml:space="preserve">Экспертный орган размещает (вводит в действие) КМВ </w:t>
      </w:r>
      <w:r w:rsidR="00945324">
        <w:rPr>
          <w:rFonts w:eastAsia="Calibri"/>
          <w:lang w:eastAsia="en-US"/>
        </w:rPr>
        <w:t>в Системе</w:t>
      </w:r>
      <w:r w:rsidR="00F241E3">
        <w:rPr>
          <w:rFonts w:eastAsia="Calibri"/>
          <w:lang w:eastAsia="en-US"/>
        </w:rPr>
        <w:t>.</w:t>
      </w:r>
    </w:p>
    <w:p w14:paraId="62E7068C" w14:textId="77777777" w:rsidR="00BC0DA1" w:rsidRDefault="00D924CC" w:rsidP="00FA3EAE">
      <w:pPr>
        <w:keepNext/>
        <w:keepLines/>
        <w:numPr>
          <w:ilvl w:val="0"/>
          <w:numId w:val="31"/>
        </w:numPr>
        <w:ind w:left="1417" w:hanging="357"/>
        <w:rPr>
          <w:rFonts w:eastAsia="Calibri"/>
          <w:lang w:eastAsia="en-US"/>
        </w:rPr>
      </w:pPr>
      <w:r>
        <w:rPr>
          <w:rFonts w:eastAsia="Calibri"/>
          <w:b/>
          <w:lang w:eastAsia="en-US"/>
        </w:rPr>
        <w:t>Готовится к исключению</w:t>
      </w:r>
      <w:r w:rsidR="008022B5">
        <w:rPr>
          <w:rFonts w:eastAsia="Calibri"/>
          <w:lang w:eastAsia="en-US"/>
        </w:rPr>
        <w:t xml:space="preserve"> – </w:t>
      </w:r>
      <w:r>
        <w:rPr>
          <w:rFonts w:eastAsia="Calibri"/>
          <w:lang w:eastAsia="en-US"/>
        </w:rPr>
        <w:t>Формирующий орган подготавливает КМВ к исключению</w:t>
      </w:r>
      <w:r w:rsidR="008022B5">
        <w:rPr>
          <w:rFonts w:eastAsia="Calibri"/>
          <w:lang w:eastAsia="en-US"/>
        </w:rPr>
        <w:t>.</w:t>
      </w:r>
    </w:p>
    <w:p w14:paraId="53F3058B" w14:textId="77777777" w:rsidR="00BC0DA1" w:rsidRDefault="00D924CC" w:rsidP="00FA3EAE">
      <w:pPr>
        <w:keepNext/>
        <w:keepLines/>
        <w:numPr>
          <w:ilvl w:val="0"/>
          <w:numId w:val="31"/>
        </w:numPr>
        <w:ind w:left="1417" w:hanging="357"/>
        <w:rPr>
          <w:rFonts w:eastAsia="Calibri"/>
          <w:lang w:eastAsia="en-US"/>
        </w:rPr>
      </w:pPr>
      <w:r>
        <w:rPr>
          <w:rFonts w:eastAsia="Calibri"/>
          <w:b/>
          <w:lang w:eastAsia="en-US"/>
        </w:rPr>
        <w:t>Исключена</w:t>
      </w:r>
      <w:r w:rsidR="00C441A2">
        <w:rPr>
          <w:rFonts w:eastAsia="Calibri"/>
          <w:lang w:eastAsia="en-US"/>
        </w:rPr>
        <w:t xml:space="preserve"> – </w:t>
      </w:r>
      <w:r>
        <w:rPr>
          <w:rFonts w:eastAsia="Calibri"/>
          <w:lang w:eastAsia="en-US"/>
        </w:rPr>
        <w:t>Формирующий орган исключил КМВ (КМВ становится недействующей)</w:t>
      </w:r>
      <w:r w:rsidR="001F03B2">
        <w:rPr>
          <w:rFonts w:eastAsia="Calibri"/>
          <w:lang w:eastAsia="en-US"/>
        </w:rPr>
        <w:t>.</w:t>
      </w:r>
    </w:p>
    <w:p w14:paraId="2D2899C9" w14:textId="77777777" w:rsidR="00BC0DA1" w:rsidRDefault="00BC0DA1" w:rsidP="00FA3EAE">
      <w:pPr>
        <w:keepNext/>
        <w:keepLines/>
        <w:numPr>
          <w:ilvl w:val="0"/>
          <w:numId w:val="31"/>
        </w:numPr>
        <w:ind w:left="1417" w:hanging="357"/>
        <w:rPr>
          <w:rFonts w:eastAsia="Calibri"/>
          <w:lang w:eastAsia="en-US"/>
        </w:rPr>
      </w:pPr>
      <w:r w:rsidRPr="003836F4">
        <w:rPr>
          <w:rFonts w:eastAsia="Calibri"/>
          <w:b/>
          <w:lang w:eastAsia="en-US"/>
        </w:rPr>
        <w:t>Удален</w:t>
      </w:r>
      <w:r w:rsidR="001F03B2">
        <w:rPr>
          <w:rFonts w:eastAsia="Calibri"/>
          <w:lang w:eastAsia="en-US"/>
        </w:rPr>
        <w:t xml:space="preserve"> – КМВ удалена</w:t>
      </w:r>
      <w:r w:rsidR="00D924CC">
        <w:rPr>
          <w:rFonts w:eastAsia="Calibri"/>
          <w:lang w:eastAsia="en-US"/>
        </w:rPr>
        <w:t xml:space="preserve"> на этапе проекта</w:t>
      </w:r>
      <w:r w:rsidR="001F03B2">
        <w:rPr>
          <w:rFonts w:eastAsia="Calibri"/>
          <w:lang w:eastAsia="en-US"/>
        </w:rPr>
        <w:t>.</w:t>
      </w:r>
    </w:p>
    <w:p w14:paraId="09A08A44" w14:textId="77777777" w:rsidR="00A57181" w:rsidRDefault="00A57181" w:rsidP="00FA3EAE">
      <w:pPr>
        <w:pStyle w:val="afd"/>
        <w:keepNext/>
        <w:keepLines/>
        <w:rPr>
          <w:rFonts w:eastAsia="Calibri"/>
          <w:lang w:eastAsia="en-US"/>
        </w:rPr>
      </w:pPr>
      <w:r>
        <w:rPr>
          <w:rFonts w:eastAsia="Calibri"/>
          <w:lang w:eastAsia="en-US"/>
        </w:rPr>
        <w:t>Запросы прав доступа к КМВ могут находиться в следующих статусах:</w:t>
      </w:r>
    </w:p>
    <w:p w14:paraId="6EE508CC" w14:textId="77777777" w:rsidR="00A57181" w:rsidRDefault="00D924CC" w:rsidP="00FA3EAE">
      <w:pPr>
        <w:keepNext/>
        <w:keepLines/>
        <w:numPr>
          <w:ilvl w:val="0"/>
          <w:numId w:val="31"/>
        </w:numPr>
        <w:ind w:left="1417" w:hanging="357"/>
        <w:rPr>
          <w:rFonts w:eastAsia="Calibri"/>
          <w:lang w:eastAsia="en-US"/>
        </w:rPr>
      </w:pPr>
      <w:r>
        <w:rPr>
          <w:rFonts w:eastAsia="Calibri"/>
          <w:b/>
          <w:lang w:eastAsia="en-US"/>
        </w:rPr>
        <w:t>Проект</w:t>
      </w:r>
      <w:r w:rsidR="000D468C">
        <w:rPr>
          <w:rFonts w:eastAsia="Calibri"/>
          <w:lang w:eastAsia="en-US"/>
        </w:rPr>
        <w:t xml:space="preserve"> </w:t>
      </w:r>
      <w:r w:rsidR="0068096E">
        <w:rPr>
          <w:rFonts w:eastAsia="Calibri"/>
          <w:lang w:eastAsia="en-US"/>
        </w:rPr>
        <w:t>–</w:t>
      </w:r>
      <w:r w:rsidR="000D468C">
        <w:rPr>
          <w:rFonts w:eastAsia="Calibri"/>
          <w:lang w:eastAsia="en-US"/>
        </w:rPr>
        <w:t xml:space="preserve"> </w:t>
      </w:r>
      <w:r>
        <w:rPr>
          <w:rFonts w:eastAsia="Calibri"/>
          <w:lang w:eastAsia="en-US"/>
        </w:rPr>
        <w:t xml:space="preserve">создан проект </w:t>
      </w:r>
      <w:r w:rsidR="0068096E">
        <w:rPr>
          <w:rFonts w:eastAsia="Calibri"/>
          <w:lang w:eastAsia="en-US"/>
        </w:rPr>
        <w:t>запрос</w:t>
      </w:r>
      <w:r>
        <w:rPr>
          <w:rFonts w:eastAsia="Calibri"/>
          <w:lang w:eastAsia="en-US"/>
        </w:rPr>
        <w:t>а</w:t>
      </w:r>
      <w:r w:rsidR="0068096E">
        <w:rPr>
          <w:rFonts w:eastAsia="Calibri"/>
          <w:lang w:eastAsia="en-US"/>
        </w:rPr>
        <w:t xml:space="preserve"> прав доступа к КМВ</w:t>
      </w:r>
      <w:r>
        <w:rPr>
          <w:rFonts w:eastAsia="Calibri"/>
          <w:lang w:eastAsia="en-US"/>
        </w:rPr>
        <w:t xml:space="preserve"> (проект запроса на добавление получателя к КМВ)</w:t>
      </w:r>
      <w:r w:rsidR="0068096E">
        <w:rPr>
          <w:rFonts w:eastAsia="Calibri"/>
          <w:lang w:eastAsia="en-US"/>
        </w:rPr>
        <w:t>.</w:t>
      </w:r>
    </w:p>
    <w:p w14:paraId="638F7FDB" w14:textId="77777777" w:rsidR="000D468C" w:rsidRDefault="000D468C" w:rsidP="00FA3EAE">
      <w:pPr>
        <w:keepNext/>
        <w:keepLines/>
        <w:numPr>
          <w:ilvl w:val="0"/>
          <w:numId w:val="31"/>
        </w:numPr>
        <w:ind w:left="1417" w:hanging="357"/>
        <w:rPr>
          <w:rFonts w:eastAsia="Calibri"/>
          <w:lang w:eastAsia="en-US"/>
        </w:rPr>
      </w:pPr>
      <w:r w:rsidRPr="003836F4">
        <w:rPr>
          <w:rFonts w:eastAsia="Calibri"/>
          <w:b/>
          <w:lang w:eastAsia="en-US"/>
        </w:rPr>
        <w:lastRenderedPageBreak/>
        <w:t xml:space="preserve">На </w:t>
      </w:r>
      <w:r w:rsidR="00D924CC">
        <w:rPr>
          <w:rFonts w:eastAsia="Calibri"/>
          <w:b/>
          <w:lang w:eastAsia="en-US"/>
        </w:rPr>
        <w:t>формировании</w:t>
      </w:r>
      <w:r w:rsidR="0068096E">
        <w:rPr>
          <w:rFonts w:eastAsia="Calibri"/>
          <w:lang w:eastAsia="en-US"/>
        </w:rPr>
        <w:t xml:space="preserve"> – </w:t>
      </w:r>
      <w:r w:rsidR="00D924CC">
        <w:rPr>
          <w:rFonts w:eastAsia="Calibri"/>
          <w:lang w:eastAsia="en-US"/>
        </w:rPr>
        <w:t xml:space="preserve">инициатор передает проект запроса прав доступа к КМВ на формирование Формирующему органу или Обладателю информации </w:t>
      </w:r>
      <w:r w:rsidR="00AB1EC6">
        <w:rPr>
          <w:rFonts w:eastAsia="Calibri"/>
          <w:lang w:eastAsia="en-US"/>
        </w:rPr>
        <w:t>КМВ, к которой направлен запрос</w:t>
      </w:r>
      <w:r w:rsidR="0068096E">
        <w:rPr>
          <w:rFonts w:eastAsia="Calibri"/>
          <w:lang w:eastAsia="en-US"/>
        </w:rPr>
        <w:t>.</w:t>
      </w:r>
    </w:p>
    <w:p w14:paraId="1328D73E" w14:textId="77777777" w:rsidR="00D924CC" w:rsidRDefault="00D924CC" w:rsidP="00FA3EAE">
      <w:pPr>
        <w:keepNext/>
        <w:keepLines/>
        <w:numPr>
          <w:ilvl w:val="0"/>
          <w:numId w:val="31"/>
        </w:numPr>
        <w:ind w:left="1417" w:hanging="357"/>
        <w:rPr>
          <w:rFonts w:eastAsia="Calibri"/>
          <w:lang w:eastAsia="en-US"/>
        </w:rPr>
      </w:pPr>
      <w:r>
        <w:rPr>
          <w:rFonts w:eastAsia="Calibri"/>
          <w:b/>
          <w:lang w:eastAsia="en-US"/>
        </w:rPr>
        <w:t>На согласовании в вышестоящем ведомстве</w:t>
      </w:r>
      <w:r>
        <w:rPr>
          <w:rFonts w:eastAsia="Calibri"/>
          <w:lang w:eastAsia="en-US"/>
        </w:rPr>
        <w:t xml:space="preserve"> – Формирующий орган передает запрос прав доступа к КМВ на согласование в Согласующий вышестоящий орган (доступно при наличии согласующего вышестоящего органа).</w:t>
      </w:r>
    </w:p>
    <w:p w14:paraId="20D62178" w14:textId="77777777" w:rsidR="00D924CC" w:rsidRDefault="00D924CC" w:rsidP="00FA3EAE">
      <w:pPr>
        <w:keepNext/>
        <w:keepLines/>
        <w:numPr>
          <w:ilvl w:val="0"/>
          <w:numId w:val="31"/>
        </w:numPr>
        <w:ind w:left="1417" w:hanging="357"/>
        <w:rPr>
          <w:rFonts w:eastAsia="Calibri"/>
          <w:lang w:eastAsia="en-US"/>
        </w:rPr>
      </w:pPr>
      <w:r w:rsidRPr="003836F4">
        <w:rPr>
          <w:rFonts w:eastAsia="Calibri"/>
          <w:b/>
          <w:lang w:eastAsia="en-US"/>
        </w:rPr>
        <w:t>На экспертизе</w:t>
      </w:r>
      <w:r>
        <w:rPr>
          <w:rFonts w:eastAsia="Calibri"/>
          <w:lang w:eastAsia="en-US"/>
        </w:rPr>
        <w:t xml:space="preserve"> – Формирующий орган (Согласующий вышестоящий орган) передает запрос прав доступа к КМВ на экспертизу.</w:t>
      </w:r>
    </w:p>
    <w:p w14:paraId="51CEB80F" w14:textId="77777777" w:rsidR="00D924CC" w:rsidRPr="00AB1EC6" w:rsidRDefault="00AB1EC6" w:rsidP="00FA3EAE">
      <w:pPr>
        <w:keepNext/>
        <w:keepLines/>
        <w:numPr>
          <w:ilvl w:val="0"/>
          <w:numId w:val="31"/>
        </w:numPr>
        <w:ind w:left="1417" w:hanging="357"/>
        <w:rPr>
          <w:rFonts w:eastAsia="Calibri"/>
          <w:b/>
          <w:lang w:eastAsia="en-US"/>
        </w:rPr>
      </w:pPr>
      <w:r w:rsidRPr="00AB1EC6">
        <w:rPr>
          <w:rFonts w:eastAsia="Calibri"/>
          <w:b/>
          <w:lang w:eastAsia="en-US"/>
        </w:rPr>
        <w:t>Прошли экспертизу</w:t>
      </w:r>
      <w:r>
        <w:rPr>
          <w:rFonts w:eastAsia="Calibri"/>
          <w:b/>
          <w:lang w:eastAsia="en-US"/>
        </w:rPr>
        <w:t xml:space="preserve"> – </w:t>
      </w:r>
      <w:r>
        <w:rPr>
          <w:rFonts w:eastAsia="Calibri"/>
          <w:lang w:eastAsia="en-US"/>
        </w:rPr>
        <w:t>экспертиза дала положительное заключение на сведения запроса прав доступа к КМВ.</w:t>
      </w:r>
    </w:p>
    <w:p w14:paraId="0277EB86" w14:textId="7D912305" w:rsidR="00AB1EC6" w:rsidRPr="00AB1EC6" w:rsidRDefault="00AB1EC6" w:rsidP="00FA3EAE">
      <w:pPr>
        <w:keepNext/>
        <w:keepLines/>
        <w:numPr>
          <w:ilvl w:val="0"/>
          <w:numId w:val="31"/>
        </w:numPr>
        <w:ind w:left="1417" w:hanging="357"/>
        <w:rPr>
          <w:rFonts w:eastAsia="Calibri"/>
          <w:b/>
          <w:lang w:eastAsia="en-US"/>
        </w:rPr>
      </w:pPr>
      <w:r>
        <w:rPr>
          <w:rFonts w:eastAsia="Calibri"/>
          <w:b/>
          <w:lang w:eastAsia="en-US"/>
        </w:rPr>
        <w:t xml:space="preserve">Размещены – </w:t>
      </w:r>
      <w:r>
        <w:rPr>
          <w:rFonts w:eastAsia="Calibri"/>
          <w:lang w:eastAsia="en-US"/>
        </w:rPr>
        <w:t xml:space="preserve">Формирующий орган КМВ, к которой направлен запрос, размещает сведения запроса </w:t>
      </w:r>
      <w:r w:rsidR="00945324">
        <w:rPr>
          <w:rFonts w:eastAsia="Calibri"/>
          <w:lang w:eastAsia="en-US"/>
        </w:rPr>
        <w:t>в Системе</w:t>
      </w:r>
      <w:r>
        <w:rPr>
          <w:rFonts w:eastAsia="Calibri"/>
          <w:lang w:eastAsia="en-US"/>
        </w:rPr>
        <w:t xml:space="preserve"> (получатель, указанный в запросе</w:t>
      </w:r>
      <w:r w:rsidR="00F4202C">
        <w:rPr>
          <w:rFonts w:eastAsia="Calibri"/>
          <w:lang w:eastAsia="en-US"/>
        </w:rPr>
        <w:t>,</w:t>
      </w:r>
      <w:r>
        <w:rPr>
          <w:rFonts w:eastAsia="Calibri"/>
          <w:lang w:eastAsia="en-US"/>
        </w:rPr>
        <w:t xml:space="preserve"> добавляется в перечень получателей КМВ).</w:t>
      </w:r>
    </w:p>
    <w:p w14:paraId="4D931F83" w14:textId="77777777" w:rsidR="000D468C" w:rsidRDefault="000D468C" w:rsidP="00FA3EAE">
      <w:pPr>
        <w:keepNext/>
        <w:keepLines/>
        <w:numPr>
          <w:ilvl w:val="0"/>
          <w:numId w:val="31"/>
        </w:numPr>
        <w:ind w:left="1417" w:hanging="357"/>
        <w:rPr>
          <w:rFonts w:eastAsia="Calibri"/>
          <w:lang w:eastAsia="en-US"/>
        </w:rPr>
      </w:pPr>
      <w:r w:rsidRPr="003836F4">
        <w:rPr>
          <w:rFonts w:eastAsia="Calibri"/>
          <w:b/>
          <w:lang w:eastAsia="en-US"/>
        </w:rPr>
        <w:t>Удален</w:t>
      </w:r>
      <w:r w:rsidR="000914E6">
        <w:rPr>
          <w:rFonts w:eastAsia="Calibri"/>
          <w:lang w:eastAsia="en-US"/>
        </w:rPr>
        <w:t xml:space="preserve"> – запрос прав доступа к КМВ удален</w:t>
      </w:r>
      <w:r w:rsidR="00D924CC">
        <w:rPr>
          <w:rFonts w:eastAsia="Calibri"/>
          <w:lang w:eastAsia="en-US"/>
        </w:rPr>
        <w:t xml:space="preserve"> на этапе проекта</w:t>
      </w:r>
      <w:r w:rsidR="000914E6">
        <w:rPr>
          <w:rFonts w:eastAsia="Calibri"/>
          <w:lang w:eastAsia="en-US"/>
        </w:rPr>
        <w:t>.</w:t>
      </w:r>
    </w:p>
    <w:p w14:paraId="202CC866" w14:textId="77777777" w:rsidR="0012435A" w:rsidRDefault="0012435A" w:rsidP="00FA3EAE">
      <w:pPr>
        <w:keepNext/>
        <w:keepLines/>
        <w:rPr>
          <w:rFonts w:eastAsia="Calibri"/>
          <w:lang w:eastAsia="en-US"/>
        </w:rPr>
      </w:pPr>
      <w:r w:rsidRPr="0012435A">
        <w:rPr>
          <w:rFonts w:eastAsia="Calibri"/>
          <w:lang w:eastAsia="en-US"/>
        </w:rPr>
        <w:t>Типов</w:t>
      </w:r>
      <w:r>
        <w:rPr>
          <w:rFonts w:eastAsia="Calibri"/>
          <w:lang w:eastAsia="en-US"/>
        </w:rPr>
        <w:t>ые</w:t>
      </w:r>
      <w:r w:rsidRPr="0012435A">
        <w:rPr>
          <w:rFonts w:eastAsia="Calibri"/>
          <w:lang w:eastAsia="en-US"/>
        </w:rPr>
        <w:t xml:space="preserve"> услуг</w:t>
      </w:r>
      <w:r>
        <w:rPr>
          <w:rFonts w:eastAsia="Calibri"/>
          <w:lang w:eastAsia="en-US"/>
        </w:rPr>
        <w:t>и</w:t>
      </w:r>
      <w:r w:rsidRPr="0012435A">
        <w:rPr>
          <w:rFonts w:eastAsia="Calibri"/>
          <w:lang w:eastAsia="en-US"/>
        </w:rPr>
        <w:t xml:space="preserve"> справочника </w:t>
      </w:r>
      <w:r>
        <w:rPr>
          <w:rFonts w:eastAsia="Calibri"/>
          <w:lang w:eastAsia="en-US"/>
        </w:rPr>
        <w:t>могут находиться в следующих статусах:</w:t>
      </w:r>
    </w:p>
    <w:p w14:paraId="7110B96F" w14:textId="77777777" w:rsidR="0012435A" w:rsidRDefault="0012435A" w:rsidP="00FA3EAE">
      <w:pPr>
        <w:keepNext/>
        <w:keepLines/>
        <w:numPr>
          <w:ilvl w:val="0"/>
          <w:numId w:val="31"/>
        </w:numPr>
        <w:ind w:left="1417" w:hanging="357"/>
        <w:rPr>
          <w:rFonts w:eastAsia="Calibri"/>
          <w:lang w:eastAsia="en-US"/>
        </w:rPr>
      </w:pPr>
      <w:r w:rsidRPr="007F513B">
        <w:rPr>
          <w:rFonts w:eastAsia="Calibri"/>
          <w:b/>
          <w:lang w:eastAsia="en-US"/>
        </w:rPr>
        <w:t>Новый</w:t>
      </w:r>
      <w:r>
        <w:rPr>
          <w:rFonts w:eastAsia="Calibri"/>
          <w:lang w:eastAsia="en-US"/>
        </w:rPr>
        <w:t xml:space="preserve"> – типовая услуга справочника</w:t>
      </w:r>
      <w:r w:rsidRPr="007F513B">
        <w:rPr>
          <w:rFonts w:eastAsia="Calibri"/>
          <w:lang w:eastAsia="en-US"/>
        </w:rPr>
        <w:t xml:space="preserve"> получает данный статус при создании.</w:t>
      </w:r>
    </w:p>
    <w:p w14:paraId="29A6C2FF" w14:textId="77777777" w:rsidR="0012435A" w:rsidRDefault="0012435A" w:rsidP="00FA3EAE">
      <w:pPr>
        <w:keepNext/>
        <w:keepLines/>
        <w:numPr>
          <w:ilvl w:val="0"/>
          <w:numId w:val="31"/>
        </w:numPr>
        <w:ind w:left="1417" w:hanging="357"/>
        <w:rPr>
          <w:rFonts w:eastAsia="Calibri"/>
          <w:lang w:eastAsia="en-US"/>
        </w:rPr>
      </w:pPr>
      <w:r>
        <w:rPr>
          <w:rFonts w:eastAsia="Calibri"/>
          <w:b/>
          <w:lang w:eastAsia="en-US"/>
        </w:rPr>
        <w:t>Действующий</w:t>
      </w:r>
      <w:r>
        <w:rPr>
          <w:rFonts w:eastAsia="Calibri"/>
        </w:rPr>
        <w:t xml:space="preserve"> – типовая </w:t>
      </w:r>
      <w:r>
        <w:rPr>
          <w:rFonts w:eastAsia="Calibri"/>
          <w:lang w:eastAsia="en-US"/>
        </w:rPr>
        <w:t>услуга</w:t>
      </w:r>
      <w:r>
        <w:rPr>
          <w:rFonts w:eastAsia="Calibri"/>
        </w:rPr>
        <w:t xml:space="preserve"> справочника получает данный статус после ввода её в действие.</w:t>
      </w:r>
    </w:p>
    <w:p w14:paraId="7D938B39" w14:textId="77777777" w:rsidR="0012435A" w:rsidRDefault="0012435A" w:rsidP="00FA3EAE">
      <w:pPr>
        <w:keepNext/>
        <w:keepLines/>
        <w:numPr>
          <w:ilvl w:val="0"/>
          <w:numId w:val="31"/>
        </w:numPr>
        <w:ind w:left="1417" w:hanging="357"/>
        <w:rPr>
          <w:rFonts w:eastAsia="Calibri"/>
          <w:lang w:eastAsia="en-US"/>
        </w:rPr>
      </w:pPr>
      <w:r w:rsidRPr="0012435A">
        <w:rPr>
          <w:rFonts w:eastAsia="Calibri"/>
          <w:b/>
          <w:lang w:eastAsia="en-US"/>
        </w:rPr>
        <w:t>Удален новый</w:t>
      </w:r>
      <w:r>
        <w:rPr>
          <w:rFonts w:eastAsia="Calibri"/>
          <w:lang w:eastAsia="en-US"/>
        </w:rPr>
        <w:t xml:space="preserve"> – удаленная типовая услуга справочника из статуса «Новый».</w:t>
      </w:r>
    </w:p>
    <w:p w14:paraId="2050FAB3" w14:textId="77777777" w:rsidR="0012435A" w:rsidRDefault="0012435A" w:rsidP="00FA3EAE">
      <w:pPr>
        <w:keepNext/>
        <w:keepLines/>
        <w:numPr>
          <w:ilvl w:val="0"/>
          <w:numId w:val="31"/>
        </w:numPr>
        <w:ind w:left="1417" w:hanging="357"/>
        <w:rPr>
          <w:rFonts w:eastAsia="Calibri"/>
          <w:lang w:eastAsia="en-US"/>
        </w:rPr>
      </w:pPr>
      <w:r w:rsidRPr="0012435A">
        <w:rPr>
          <w:rFonts w:eastAsia="Calibri"/>
          <w:b/>
          <w:lang w:eastAsia="en-US"/>
        </w:rPr>
        <w:t>Удален</w:t>
      </w:r>
      <w:r>
        <w:rPr>
          <w:rFonts w:eastAsia="Calibri"/>
          <w:lang w:eastAsia="en-US"/>
        </w:rPr>
        <w:t xml:space="preserve"> - удаленная типовая услуга справочника из статуса «Действующий».</w:t>
      </w:r>
    </w:p>
    <w:p w14:paraId="5DAE7B91" w14:textId="77777777" w:rsidR="0012435A" w:rsidRDefault="0012435A" w:rsidP="00FA3EAE">
      <w:pPr>
        <w:keepNext/>
        <w:keepLines/>
        <w:rPr>
          <w:rFonts w:eastAsia="Calibri"/>
          <w:lang w:eastAsia="en-US"/>
        </w:rPr>
      </w:pPr>
      <w:r>
        <w:rPr>
          <w:rFonts w:eastAsia="Calibri"/>
          <w:lang w:eastAsia="en-US"/>
        </w:rPr>
        <w:t>Запросы к справочнику типовых услуг</w:t>
      </w:r>
      <w:r w:rsidRPr="0012435A">
        <w:rPr>
          <w:rFonts w:eastAsia="Calibri"/>
          <w:lang w:eastAsia="en-US"/>
        </w:rPr>
        <w:t xml:space="preserve"> </w:t>
      </w:r>
      <w:r>
        <w:rPr>
          <w:rFonts w:eastAsia="Calibri"/>
          <w:lang w:eastAsia="en-US"/>
        </w:rPr>
        <w:t>могут находиться в следующих статусах:</w:t>
      </w:r>
    </w:p>
    <w:p w14:paraId="09C76204" w14:textId="77777777" w:rsidR="0012435A" w:rsidRPr="007409DF" w:rsidRDefault="0012435A" w:rsidP="00FA3EAE">
      <w:pPr>
        <w:keepNext/>
        <w:keepLines/>
        <w:numPr>
          <w:ilvl w:val="0"/>
          <w:numId w:val="31"/>
        </w:numPr>
        <w:ind w:left="1417" w:hanging="357"/>
        <w:rPr>
          <w:rFonts w:eastAsia="Calibri"/>
          <w:lang w:eastAsia="en-US"/>
        </w:rPr>
      </w:pPr>
      <w:r w:rsidRPr="007409DF">
        <w:rPr>
          <w:rFonts w:eastAsia="Calibri"/>
          <w:b/>
          <w:lang w:eastAsia="en-US"/>
        </w:rPr>
        <w:t>Новый</w:t>
      </w:r>
      <w:r w:rsidR="00D92B53" w:rsidRPr="007409DF">
        <w:rPr>
          <w:rFonts w:eastAsia="Calibri"/>
          <w:lang w:eastAsia="en-US"/>
        </w:rPr>
        <w:t xml:space="preserve"> – запрос получает данный статус при создании.</w:t>
      </w:r>
    </w:p>
    <w:p w14:paraId="20B6C2BE" w14:textId="013D5891" w:rsidR="007409DF" w:rsidRDefault="007409DF" w:rsidP="00FA3EAE">
      <w:pPr>
        <w:keepNext/>
        <w:keepLines/>
        <w:numPr>
          <w:ilvl w:val="0"/>
          <w:numId w:val="31"/>
        </w:numPr>
        <w:ind w:left="1417" w:hanging="357"/>
        <w:rPr>
          <w:rFonts w:eastAsia="Calibri"/>
          <w:lang w:eastAsia="en-US"/>
        </w:rPr>
      </w:pPr>
      <w:r>
        <w:rPr>
          <w:rFonts w:eastAsia="Calibri"/>
          <w:b/>
          <w:lang w:eastAsia="en-US"/>
        </w:rPr>
        <w:t>Действующий</w:t>
      </w:r>
      <w:r>
        <w:rPr>
          <w:rFonts w:eastAsia="Calibri"/>
        </w:rPr>
        <w:t xml:space="preserve"> – запрос получает данный статус после ввода в действие.</w:t>
      </w:r>
    </w:p>
    <w:p w14:paraId="1E59B0FE" w14:textId="5698FAB2" w:rsidR="007409DF" w:rsidRDefault="007409DF" w:rsidP="00FA3EAE">
      <w:pPr>
        <w:keepNext/>
        <w:keepLines/>
        <w:numPr>
          <w:ilvl w:val="0"/>
          <w:numId w:val="31"/>
        </w:numPr>
        <w:ind w:left="1417" w:hanging="357"/>
        <w:rPr>
          <w:rFonts w:eastAsia="Calibri"/>
          <w:lang w:eastAsia="en-US"/>
        </w:rPr>
      </w:pPr>
      <w:r w:rsidRPr="0012435A">
        <w:rPr>
          <w:rFonts w:eastAsia="Calibri"/>
          <w:b/>
          <w:lang w:eastAsia="en-US"/>
        </w:rPr>
        <w:t>Удален новый</w:t>
      </w:r>
      <w:r>
        <w:rPr>
          <w:rFonts w:eastAsia="Calibri"/>
          <w:lang w:eastAsia="en-US"/>
        </w:rPr>
        <w:t xml:space="preserve"> – удаленный запрос из статуса «Новый».</w:t>
      </w:r>
    </w:p>
    <w:p w14:paraId="42B6C521" w14:textId="77777777" w:rsidR="00D92B53" w:rsidRDefault="00D92B53" w:rsidP="00FA3EAE">
      <w:pPr>
        <w:keepNext/>
        <w:keepLines/>
        <w:numPr>
          <w:ilvl w:val="0"/>
          <w:numId w:val="31"/>
        </w:numPr>
        <w:ind w:left="1417" w:hanging="357"/>
        <w:rPr>
          <w:rFonts w:eastAsia="Calibri"/>
          <w:lang w:eastAsia="en-US"/>
        </w:rPr>
      </w:pPr>
      <w:r w:rsidRPr="00E14056">
        <w:rPr>
          <w:rFonts w:eastAsia="Calibri"/>
          <w:b/>
          <w:lang w:eastAsia="en-US"/>
        </w:rPr>
        <w:t>Удален</w:t>
      </w:r>
      <w:r w:rsidR="00E14056">
        <w:rPr>
          <w:rFonts w:eastAsia="Calibri"/>
          <w:lang w:eastAsia="en-US"/>
        </w:rPr>
        <w:t xml:space="preserve"> - запрос удален.</w:t>
      </w:r>
    </w:p>
    <w:p w14:paraId="78B55EFF" w14:textId="77777777" w:rsidR="008E6AE9" w:rsidRDefault="008E6AE9" w:rsidP="00FA3EAE">
      <w:pPr>
        <w:pStyle w:val="30"/>
      </w:pPr>
      <w:bookmarkStart w:id="263" w:name="BM10_RIS__3_8"/>
      <w:bookmarkStart w:id="264" w:name="_Ref24210878"/>
      <w:bookmarkStart w:id="265" w:name="_Toc389471218"/>
      <w:bookmarkStart w:id="266" w:name="_Toc525226405"/>
      <w:bookmarkEnd w:id="263"/>
      <w:r>
        <w:t>Действия по смене статусов объектов</w:t>
      </w:r>
      <w:bookmarkEnd w:id="264"/>
      <w:bookmarkEnd w:id="265"/>
      <w:bookmarkEnd w:id="266"/>
    </w:p>
    <w:p w14:paraId="610A5EEF" w14:textId="22B685AF" w:rsidR="008E6AE9" w:rsidRDefault="00680E66" w:rsidP="00FA3EAE">
      <w:pPr>
        <w:keepNext/>
        <w:keepLines/>
      </w:pPr>
      <w:r>
        <w:t xml:space="preserve">Изменения статусов объектов </w:t>
      </w:r>
      <w:r w:rsidR="00945324">
        <w:t>Системы</w:t>
      </w:r>
      <w:r>
        <w:t xml:space="preserve"> производятся пользователями </w:t>
      </w:r>
      <w:r w:rsidR="00945324">
        <w:t>Системы</w:t>
      </w:r>
      <w:r w:rsidR="008E6AE9">
        <w:t xml:space="preserve"> в соответствии с назначенными им ролями (полномочиями). Процедуры работы с новыми (ни разу не опубликованными) и ранее публиковавшимися объектами имеют некоторые различия в части удаления и возможностей согласования.</w:t>
      </w:r>
    </w:p>
    <w:p w14:paraId="65E8F23B" w14:textId="5B5F60D1" w:rsidR="000518E5" w:rsidRDefault="008E6AE9" w:rsidP="00FA3EAE">
      <w:pPr>
        <w:keepNext/>
        <w:keepLines/>
      </w:pPr>
      <w:r w:rsidRPr="00B908B2">
        <w:t xml:space="preserve">Смена статуса объекта происходит путем нажатия </w:t>
      </w:r>
      <w:r w:rsidRPr="00DD721D">
        <w:rPr>
          <w:b/>
        </w:rPr>
        <w:t>кнопки</w:t>
      </w:r>
      <w:r w:rsidR="00C81FB8" w:rsidRPr="00DD721D">
        <w:rPr>
          <w:b/>
        </w:rPr>
        <w:t xml:space="preserve"> изменения статуса</w:t>
      </w:r>
      <w:r w:rsidR="000518E5">
        <w:t xml:space="preserve">, которая меняет </w:t>
      </w:r>
      <w:r w:rsidR="0060689A">
        <w:t>наименование</w:t>
      </w:r>
      <w:r w:rsidR="000518E5">
        <w:t xml:space="preserve"> в зависимости от доступного действия. Данная кнопка размещена в нижней части карточки объекта</w:t>
      </w:r>
      <w:r w:rsidRPr="00B908B2">
        <w:t xml:space="preserve"> (см. </w:t>
      </w:r>
      <w:r w:rsidR="00A779EB" w:rsidRPr="00A779EB">
        <w:rPr>
          <w:rStyle w:val="afff9"/>
        </w:rPr>
        <w:fldChar w:fldCharType="begin"/>
      </w:r>
      <w:r w:rsidR="00A779EB" w:rsidRPr="00A779EB">
        <w:rPr>
          <w:rStyle w:val="afff9"/>
        </w:rPr>
        <w:instrText xml:space="preserve"> REF BM10_RIS__4_3 \h  \* MERGEFORMAT </w:instrText>
      </w:r>
      <w:r w:rsidR="00A779EB" w:rsidRPr="00A779EB">
        <w:rPr>
          <w:rStyle w:val="afff9"/>
        </w:rPr>
      </w:r>
      <w:r w:rsidR="00A779EB" w:rsidRPr="00A779EB">
        <w:rPr>
          <w:rStyle w:val="afff9"/>
        </w:rPr>
        <w:fldChar w:fldCharType="separate"/>
      </w:r>
      <w:r w:rsidR="00550346" w:rsidRPr="00550346">
        <w:rPr>
          <w:rStyle w:val="afff9"/>
        </w:rPr>
        <w:t>Рисунок 4.10</w:t>
      </w:r>
      <w:r w:rsidR="00A779EB" w:rsidRPr="00A779EB">
        <w:rPr>
          <w:rStyle w:val="afff9"/>
        </w:rPr>
        <w:fldChar w:fldCharType="end"/>
      </w:r>
      <w:r w:rsidR="00795DCC" w:rsidRPr="00B908B2">
        <w:t>)</w:t>
      </w:r>
      <w:r w:rsidR="000518E5">
        <w:t>.</w:t>
      </w:r>
    </w:p>
    <w:p w14:paraId="34A1A17E" w14:textId="2E6172A7" w:rsidR="000518E5" w:rsidRDefault="000518E5" w:rsidP="00FA3EAE">
      <w:pPr>
        <w:keepNext/>
        <w:keepLines/>
      </w:pPr>
      <w:r>
        <w:lastRenderedPageBreak/>
        <w:t xml:space="preserve">Возможные действия при смене статусов </w:t>
      </w:r>
      <w:r w:rsidR="008B1907">
        <w:t>органа власти</w:t>
      </w:r>
      <w:r>
        <w:t>:</w:t>
      </w:r>
    </w:p>
    <w:p w14:paraId="37BD335E" w14:textId="77777777" w:rsidR="000518E5" w:rsidRPr="00CE4FA4" w:rsidRDefault="000518E5"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Отправить на согласование.</w:t>
      </w:r>
    </w:p>
    <w:p w14:paraId="5FA3108C" w14:textId="77777777" w:rsidR="00F0067D" w:rsidRPr="00CE4FA4" w:rsidRDefault="00F0067D"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Опубликовать.</w:t>
      </w:r>
    </w:p>
    <w:p w14:paraId="0DBEADFE" w14:textId="77777777" w:rsidR="00F0067D" w:rsidRPr="00CE4FA4" w:rsidRDefault="00F0067D"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Вернуть на доработку.</w:t>
      </w:r>
    </w:p>
    <w:p w14:paraId="7B051B96" w14:textId="75262FF4" w:rsidR="00F0067D" w:rsidRDefault="00F0067D" w:rsidP="00A628B4">
      <w:pPr>
        <w:pStyle w:val="afd"/>
        <w:keepNext/>
        <w:keepLines/>
        <w:numPr>
          <w:ilvl w:val="0"/>
          <w:numId w:val="230"/>
        </w:numPr>
        <w:tabs>
          <w:tab w:val="num" w:pos="1381"/>
        </w:tabs>
        <w:ind w:left="567" w:firstLine="454"/>
      </w:pPr>
      <w:r>
        <w:t>Удалить.</w:t>
      </w:r>
    </w:p>
    <w:p w14:paraId="39D49780" w14:textId="79FFD8FF" w:rsidR="005931D2" w:rsidRDefault="005931D2" w:rsidP="00A628B4">
      <w:pPr>
        <w:keepNext/>
        <w:keepLines/>
        <w:numPr>
          <w:ilvl w:val="0"/>
          <w:numId w:val="230"/>
        </w:numPr>
        <w:tabs>
          <w:tab w:val="num" w:pos="1381"/>
        </w:tabs>
        <w:ind w:left="567" w:firstLine="454"/>
      </w:pPr>
      <w:r>
        <w:t>Восстановить.</w:t>
      </w:r>
    </w:p>
    <w:p w14:paraId="452E2BAD" w14:textId="0098915C" w:rsidR="0083082F" w:rsidRDefault="0083082F" w:rsidP="00FA3EAE">
      <w:pPr>
        <w:keepNext/>
        <w:keepLines/>
      </w:pPr>
      <w:r>
        <w:t xml:space="preserve">Возможные действия при смене статусов </w:t>
      </w:r>
      <w:r w:rsidR="008B1907">
        <w:t>услуги (функции)</w:t>
      </w:r>
      <w:r>
        <w:t>:</w:t>
      </w:r>
    </w:p>
    <w:p w14:paraId="174E5881" w14:textId="77777777" w:rsidR="0083082F" w:rsidRPr="00CE4FA4" w:rsidRDefault="0083082F"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Отправить на согласование.</w:t>
      </w:r>
    </w:p>
    <w:p w14:paraId="33A5F95F" w14:textId="77777777" w:rsidR="0083082F" w:rsidRPr="00CE4FA4" w:rsidRDefault="0083082F"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Отправить на согласование в вышестоящее ведомство.</w:t>
      </w:r>
    </w:p>
    <w:p w14:paraId="015C874F" w14:textId="77777777" w:rsidR="0083082F" w:rsidRPr="00CE4FA4" w:rsidRDefault="0083082F"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Отправить на публикацию.</w:t>
      </w:r>
    </w:p>
    <w:p w14:paraId="55BF945A" w14:textId="77777777" w:rsidR="0083082F" w:rsidRPr="00CE4FA4" w:rsidRDefault="0083082F"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Опубликовать.</w:t>
      </w:r>
    </w:p>
    <w:p w14:paraId="31AB1272" w14:textId="77777777" w:rsidR="0083082F" w:rsidRPr="00CE4FA4" w:rsidRDefault="0083082F"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Вернуть на доработку.</w:t>
      </w:r>
    </w:p>
    <w:p w14:paraId="0AEF64E0" w14:textId="77777777" w:rsidR="0083082F" w:rsidRPr="00CE4FA4" w:rsidRDefault="0083082F" w:rsidP="00A628B4">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Отказать в публикации.</w:t>
      </w:r>
    </w:p>
    <w:p w14:paraId="4A0E3BA6" w14:textId="77777777" w:rsidR="0083082F" w:rsidRDefault="0083082F" w:rsidP="00A628B4">
      <w:pPr>
        <w:pStyle w:val="afd"/>
        <w:keepNext/>
        <w:keepLines/>
        <w:numPr>
          <w:ilvl w:val="0"/>
          <w:numId w:val="230"/>
        </w:numPr>
        <w:tabs>
          <w:tab w:val="num" w:pos="1381"/>
        </w:tabs>
        <w:ind w:left="567" w:firstLine="454"/>
      </w:pPr>
      <w:r>
        <w:t>Удалить.</w:t>
      </w:r>
    </w:p>
    <w:p w14:paraId="1F132AB8" w14:textId="77777777" w:rsidR="0083082F" w:rsidRDefault="0083082F" w:rsidP="00A628B4">
      <w:pPr>
        <w:pStyle w:val="afd"/>
        <w:keepNext/>
        <w:keepLines/>
        <w:numPr>
          <w:ilvl w:val="0"/>
          <w:numId w:val="230"/>
        </w:numPr>
        <w:tabs>
          <w:tab w:val="num" w:pos="1381"/>
        </w:tabs>
        <w:ind w:left="567" w:firstLine="454"/>
      </w:pPr>
      <w:r>
        <w:t>Отклонить удаление.</w:t>
      </w:r>
    </w:p>
    <w:p w14:paraId="1E3B72EE" w14:textId="3A8C7796" w:rsidR="005931D2" w:rsidRDefault="005931D2" w:rsidP="00A628B4">
      <w:pPr>
        <w:keepNext/>
        <w:keepLines/>
        <w:numPr>
          <w:ilvl w:val="0"/>
          <w:numId w:val="230"/>
        </w:numPr>
        <w:tabs>
          <w:tab w:val="num" w:pos="1381"/>
        </w:tabs>
        <w:ind w:left="567" w:firstLine="454"/>
      </w:pPr>
      <w:r>
        <w:t>Восстановить.</w:t>
      </w:r>
    </w:p>
    <w:p w14:paraId="0E004B1F" w14:textId="77777777" w:rsidR="003D4752" w:rsidRDefault="003D4752" w:rsidP="00FA3EAE">
      <w:pPr>
        <w:keepNext/>
        <w:keepLines/>
      </w:pPr>
      <w:r>
        <w:t>Возможные действия при смене статусов административного регламента:</w:t>
      </w:r>
    </w:p>
    <w:p w14:paraId="3C4EA107" w14:textId="77777777" w:rsidR="00E7577E" w:rsidRDefault="00E7577E" w:rsidP="00FA3EAE">
      <w:pPr>
        <w:keepNext/>
        <w:keepLines/>
        <w:numPr>
          <w:ilvl w:val="0"/>
          <w:numId w:val="31"/>
        </w:numPr>
        <w:ind w:left="1417" w:hanging="357"/>
      </w:pPr>
      <w:r>
        <w:t>Отправить на согласование.</w:t>
      </w:r>
    </w:p>
    <w:p w14:paraId="2F846F4C" w14:textId="77777777" w:rsidR="003D4752" w:rsidRDefault="003D4752" w:rsidP="00FA3EAE">
      <w:pPr>
        <w:keepNext/>
        <w:keepLines/>
        <w:numPr>
          <w:ilvl w:val="0"/>
          <w:numId w:val="31"/>
        </w:numPr>
        <w:ind w:left="1417" w:hanging="357"/>
      </w:pPr>
      <w:r>
        <w:t>Отправить на утверждение.</w:t>
      </w:r>
    </w:p>
    <w:p w14:paraId="06AE83B7" w14:textId="77777777" w:rsidR="00E7577E" w:rsidRDefault="00E7577E" w:rsidP="00FA3EAE">
      <w:pPr>
        <w:keepNext/>
        <w:keepLines/>
        <w:numPr>
          <w:ilvl w:val="0"/>
          <w:numId w:val="31"/>
        </w:numPr>
        <w:ind w:left="1417" w:hanging="357"/>
      </w:pPr>
      <w:r>
        <w:t>Согласовать.</w:t>
      </w:r>
    </w:p>
    <w:p w14:paraId="6FFFB36F" w14:textId="77777777" w:rsidR="00E7577E" w:rsidRDefault="00E7577E" w:rsidP="00FA3EAE">
      <w:pPr>
        <w:keepNext/>
        <w:keepLines/>
        <w:numPr>
          <w:ilvl w:val="0"/>
          <w:numId w:val="31"/>
        </w:numPr>
        <w:ind w:left="1417" w:hanging="357"/>
      </w:pPr>
      <w:r>
        <w:t>Отправить на экспертизу.</w:t>
      </w:r>
    </w:p>
    <w:p w14:paraId="3F938CC1" w14:textId="77777777" w:rsidR="00E7577E" w:rsidRDefault="00E7577E" w:rsidP="00FA3EAE">
      <w:pPr>
        <w:keepNext/>
        <w:keepLines/>
        <w:numPr>
          <w:ilvl w:val="0"/>
          <w:numId w:val="31"/>
        </w:numPr>
        <w:ind w:left="1417" w:hanging="357"/>
      </w:pPr>
      <w:r>
        <w:t>Отправить на регистрацию.</w:t>
      </w:r>
    </w:p>
    <w:p w14:paraId="1A8BA374" w14:textId="77777777" w:rsidR="00E7577E" w:rsidRDefault="00E7577E" w:rsidP="00FA3EAE">
      <w:pPr>
        <w:keepNext/>
        <w:keepLines/>
        <w:numPr>
          <w:ilvl w:val="0"/>
          <w:numId w:val="31"/>
        </w:numPr>
        <w:ind w:left="1417" w:hanging="357"/>
      </w:pPr>
      <w:r>
        <w:t>Опубликовать.</w:t>
      </w:r>
    </w:p>
    <w:p w14:paraId="7A0A5CB9" w14:textId="77777777" w:rsidR="00E7577E" w:rsidRDefault="00E7577E" w:rsidP="00FA3EAE">
      <w:pPr>
        <w:keepNext/>
        <w:keepLines/>
        <w:numPr>
          <w:ilvl w:val="0"/>
          <w:numId w:val="31"/>
        </w:numPr>
        <w:ind w:left="1417" w:hanging="357"/>
      </w:pPr>
      <w:r>
        <w:t>Подтвердить вступление АР в силу.</w:t>
      </w:r>
    </w:p>
    <w:p w14:paraId="7A941F43" w14:textId="77777777" w:rsidR="00E7577E" w:rsidRDefault="00E7577E" w:rsidP="00FA3EAE">
      <w:pPr>
        <w:keepNext/>
        <w:keepLines/>
        <w:numPr>
          <w:ilvl w:val="0"/>
          <w:numId w:val="31"/>
        </w:numPr>
        <w:ind w:left="1417" w:hanging="357"/>
      </w:pPr>
      <w:r>
        <w:t>Вернуть на доработку.</w:t>
      </w:r>
    </w:p>
    <w:p w14:paraId="1F804980" w14:textId="77777777" w:rsidR="003D4752" w:rsidRDefault="003D4752" w:rsidP="00FA3EAE">
      <w:pPr>
        <w:keepNext/>
        <w:keepLines/>
        <w:numPr>
          <w:ilvl w:val="0"/>
          <w:numId w:val="31"/>
        </w:numPr>
        <w:ind w:left="1417" w:hanging="357"/>
      </w:pPr>
      <w:r>
        <w:t>Утвердить.</w:t>
      </w:r>
    </w:p>
    <w:p w14:paraId="1790663B" w14:textId="77777777" w:rsidR="00E7577E" w:rsidRDefault="00E7577E" w:rsidP="00FA3EAE">
      <w:pPr>
        <w:keepNext/>
        <w:keepLines/>
        <w:numPr>
          <w:ilvl w:val="0"/>
          <w:numId w:val="31"/>
        </w:numPr>
        <w:ind w:left="1417" w:hanging="357"/>
      </w:pPr>
      <w:r>
        <w:t>Зарегистрировать.</w:t>
      </w:r>
    </w:p>
    <w:p w14:paraId="19AE97CA" w14:textId="77777777" w:rsidR="00E7577E" w:rsidRDefault="00E7577E" w:rsidP="00FA3EAE">
      <w:pPr>
        <w:keepNext/>
        <w:keepLines/>
        <w:numPr>
          <w:ilvl w:val="0"/>
          <w:numId w:val="31"/>
        </w:numPr>
        <w:ind w:left="1417" w:hanging="357"/>
      </w:pPr>
      <w:r>
        <w:t>Приостановить.</w:t>
      </w:r>
    </w:p>
    <w:p w14:paraId="5A01D641" w14:textId="77777777" w:rsidR="00E7577E" w:rsidRDefault="00E7577E" w:rsidP="00FA3EAE">
      <w:pPr>
        <w:keepNext/>
        <w:keepLines/>
        <w:numPr>
          <w:ilvl w:val="0"/>
          <w:numId w:val="31"/>
        </w:numPr>
        <w:ind w:left="1417" w:hanging="357"/>
      </w:pPr>
      <w:r>
        <w:t>Отказать в регистрации.</w:t>
      </w:r>
    </w:p>
    <w:p w14:paraId="6D80FC11" w14:textId="2D4F27FD" w:rsidR="005931D2" w:rsidRDefault="005931D2" w:rsidP="00FA3EAE">
      <w:pPr>
        <w:keepNext/>
        <w:keepLines/>
        <w:numPr>
          <w:ilvl w:val="0"/>
          <w:numId w:val="31"/>
        </w:numPr>
        <w:ind w:left="1417" w:hanging="357"/>
      </w:pPr>
      <w:r>
        <w:t>Вернуть на доработку.</w:t>
      </w:r>
    </w:p>
    <w:p w14:paraId="13856C75" w14:textId="77777777" w:rsidR="002F7B4F" w:rsidRDefault="002F7B4F" w:rsidP="00FA3EAE">
      <w:pPr>
        <w:keepNext/>
        <w:keepLines/>
        <w:numPr>
          <w:ilvl w:val="0"/>
          <w:numId w:val="31"/>
        </w:numPr>
        <w:ind w:left="1417" w:hanging="357"/>
      </w:pPr>
      <w:r>
        <w:t>Удалить.</w:t>
      </w:r>
    </w:p>
    <w:p w14:paraId="009E8D1D" w14:textId="77777777" w:rsidR="003D4752" w:rsidRDefault="002F7B4F" w:rsidP="00FA3EAE">
      <w:pPr>
        <w:keepNext/>
        <w:keepLines/>
        <w:numPr>
          <w:ilvl w:val="0"/>
          <w:numId w:val="31"/>
        </w:numPr>
        <w:ind w:left="1417" w:hanging="357"/>
      </w:pPr>
      <w:r>
        <w:t>Восстановить.</w:t>
      </w:r>
    </w:p>
    <w:p w14:paraId="5D984562" w14:textId="77777777" w:rsidR="009137E1" w:rsidRDefault="009137E1" w:rsidP="00FA3EAE">
      <w:pPr>
        <w:keepNext/>
        <w:keepLines/>
      </w:pPr>
      <w:r>
        <w:t>Возможные действия при смене статусов документа:</w:t>
      </w:r>
    </w:p>
    <w:p w14:paraId="35AAB51E" w14:textId="084E646D" w:rsidR="00B978A5" w:rsidRDefault="00F4202C" w:rsidP="00FA3EAE">
      <w:pPr>
        <w:keepNext/>
        <w:keepLines/>
        <w:numPr>
          <w:ilvl w:val="0"/>
          <w:numId w:val="31"/>
        </w:numPr>
        <w:ind w:left="1417" w:hanging="357"/>
      </w:pPr>
      <w:r w:rsidRPr="00F4202C">
        <w:t>Отправить на доработку</w:t>
      </w:r>
      <w:r w:rsidR="00B978A5">
        <w:t>.</w:t>
      </w:r>
    </w:p>
    <w:p w14:paraId="70F31025" w14:textId="3307D8E6" w:rsidR="009137E1" w:rsidRDefault="00FA2C96" w:rsidP="00FA3EAE">
      <w:pPr>
        <w:keepNext/>
        <w:keepLines/>
        <w:numPr>
          <w:ilvl w:val="0"/>
          <w:numId w:val="31"/>
        </w:numPr>
        <w:ind w:left="1417" w:hanging="357"/>
      </w:pPr>
      <w:r w:rsidRPr="00FA2C96">
        <w:lastRenderedPageBreak/>
        <w:t>Отправить на формирование</w:t>
      </w:r>
      <w:r w:rsidR="009137E1">
        <w:t>.</w:t>
      </w:r>
    </w:p>
    <w:p w14:paraId="62E115B1" w14:textId="500A9800" w:rsidR="00FA2C96" w:rsidRPr="00FA2C96" w:rsidRDefault="00FA2C96" w:rsidP="00FA3EAE">
      <w:pPr>
        <w:keepNext/>
        <w:keepLines/>
        <w:numPr>
          <w:ilvl w:val="0"/>
          <w:numId w:val="31"/>
        </w:numPr>
        <w:ind w:left="1417" w:hanging="357"/>
      </w:pPr>
      <w:r w:rsidRPr="00FA2C96">
        <w:t>Отправить на экспертизу.</w:t>
      </w:r>
    </w:p>
    <w:p w14:paraId="2BB96591" w14:textId="24E40BFE" w:rsidR="00FA2C96" w:rsidRDefault="00FA2C96" w:rsidP="00FA3EAE">
      <w:pPr>
        <w:keepNext/>
        <w:keepLines/>
        <w:numPr>
          <w:ilvl w:val="0"/>
          <w:numId w:val="31"/>
        </w:numPr>
        <w:ind w:left="1417" w:hanging="357"/>
      </w:pPr>
      <w:r w:rsidRPr="00FA2C96">
        <w:t>Вернуть на доработку.</w:t>
      </w:r>
    </w:p>
    <w:p w14:paraId="4082596A" w14:textId="77777777" w:rsidR="00B978A5" w:rsidRDefault="00B978A5" w:rsidP="00FA3EAE">
      <w:pPr>
        <w:keepNext/>
        <w:keepLines/>
        <w:numPr>
          <w:ilvl w:val="0"/>
          <w:numId w:val="31"/>
        </w:numPr>
        <w:ind w:left="1417" w:hanging="357"/>
      </w:pPr>
      <w:r>
        <w:t>Ввести в действие.</w:t>
      </w:r>
    </w:p>
    <w:p w14:paraId="443EC15C" w14:textId="669FF94F" w:rsidR="00B978A5" w:rsidRDefault="00FA2C96" w:rsidP="00FA3EAE">
      <w:pPr>
        <w:keepNext/>
        <w:keepLines/>
        <w:numPr>
          <w:ilvl w:val="0"/>
          <w:numId w:val="31"/>
        </w:numPr>
        <w:ind w:left="1417" w:hanging="357"/>
      </w:pPr>
      <w:r w:rsidRPr="00FA2C96">
        <w:t>Перевести в архив</w:t>
      </w:r>
      <w:r w:rsidR="00B978A5">
        <w:t>.</w:t>
      </w:r>
    </w:p>
    <w:p w14:paraId="368CB6AC" w14:textId="77777777" w:rsidR="00B978A5" w:rsidRDefault="00B978A5" w:rsidP="00FA3EAE">
      <w:pPr>
        <w:keepNext/>
        <w:keepLines/>
      </w:pPr>
      <w:r>
        <w:t>Возможные действия при смене статусов КМВ:</w:t>
      </w:r>
    </w:p>
    <w:p w14:paraId="4F48BAF3" w14:textId="77777777" w:rsidR="00B978A5" w:rsidRDefault="00B978A5" w:rsidP="00FA3EAE">
      <w:pPr>
        <w:keepNext/>
        <w:keepLines/>
        <w:numPr>
          <w:ilvl w:val="0"/>
          <w:numId w:val="31"/>
        </w:numPr>
        <w:ind w:left="1417" w:hanging="357"/>
      </w:pPr>
      <w:r>
        <w:t>Создать проект.</w:t>
      </w:r>
    </w:p>
    <w:p w14:paraId="3438EDA5" w14:textId="77777777" w:rsidR="00AB1EC6" w:rsidRDefault="00AB1EC6" w:rsidP="00FA3EAE">
      <w:pPr>
        <w:keepNext/>
        <w:keepLines/>
        <w:numPr>
          <w:ilvl w:val="0"/>
          <w:numId w:val="31"/>
        </w:numPr>
        <w:ind w:left="1417" w:hanging="357"/>
      </w:pPr>
      <w:r>
        <w:t>Отправить на доработку.</w:t>
      </w:r>
    </w:p>
    <w:p w14:paraId="0701A5F7" w14:textId="77777777" w:rsidR="00AB1EC6" w:rsidRDefault="00AB1EC6" w:rsidP="00FA3EAE">
      <w:pPr>
        <w:keepNext/>
        <w:keepLines/>
        <w:numPr>
          <w:ilvl w:val="0"/>
          <w:numId w:val="31"/>
        </w:numPr>
        <w:ind w:left="1417" w:hanging="357"/>
      </w:pPr>
      <w:r>
        <w:t>Отправить на формирование.</w:t>
      </w:r>
    </w:p>
    <w:p w14:paraId="6548B218" w14:textId="77777777" w:rsidR="00AB1EC6" w:rsidRDefault="00AB1EC6" w:rsidP="00FA3EAE">
      <w:pPr>
        <w:keepNext/>
        <w:keepLines/>
        <w:numPr>
          <w:ilvl w:val="0"/>
          <w:numId w:val="31"/>
        </w:numPr>
        <w:ind w:left="1417" w:hanging="357"/>
      </w:pPr>
      <w:r>
        <w:t>Отказать в формировании.</w:t>
      </w:r>
    </w:p>
    <w:p w14:paraId="1CFCFA4E" w14:textId="301B5103" w:rsidR="007E45DE" w:rsidRDefault="007E45DE" w:rsidP="00FA3EAE">
      <w:pPr>
        <w:keepNext/>
        <w:keepLines/>
        <w:numPr>
          <w:ilvl w:val="0"/>
          <w:numId w:val="31"/>
        </w:numPr>
        <w:ind w:left="1417" w:hanging="357"/>
      </w:pPr>
      <w:r>
        <w:t>Отправить на доработку.</w:t>
      </w:r>
    </w:p>
    <w:p w14:paraId="30E539DB" w14:textId="77777777" w:rsidR="00AB1EC6" w:rsidRDefault="00AB1EC6" w:rsidP="00FA3EAE">
      <w:pPr>
        <w:keepNext/>
        <w:keepLines/>
        <w:numPr>
          <w:ilvl w:val="0"/>
          <w:numId w:val="31"/>
        </w:numPr>
        <w:ind w:left="1417" w:hanging="357"/>
      </w:pPr>
      <w:r>
        <w:t>Отправить на согласование в вышестоящее ведомство.</w:t>
      </w:r>
    </w:p>
    <w:p w14:paraId="64E9590D" w14:textId="77777777" w:rsidR="00AB1EC6" w:rsidRDefault="00AB1EC6" w:rsidP="00FA3EAE">
      <w:pPr>
        <w:keepNext/>
        <w:keepLines/>
        <w:numPr>
          <w:ilvl w:val="0"/>
          <w:numId w:val="31"/>
        </w:numPr>
        <w:ind w:left="1417" w:hanging="357"/>
      </w:pPr>
      <w:r>
        <w:t>Отправить на экспертизу.</w:t>
      </w:r>
    </w:p>
    <w:p w14:paraId="670A4766" w14:textId="77777777" w:rsidR="00AB1EC6" w:rsidRDefault="00AB1EC6" w:rsidP="00FA3EAE">
      <w:pPr>
        <w:keepNext/>
        <w:keepLines/>
        <w:numPr>
          <w:ilvl w:val="0"/>
          <w:numId w:val="31"/>
        </w:numPr>
        <w:ind w:left="1417" w:hanging="357"/>
      </w:pPr>
      <w:r>
        <w:t>Подготовить к исключению.</w:t>
      </w:r>
    </w:p>
    <w:p w14:paraId="106201AE" w14:textId="77777777" w:rsidR="00AB1EC6" w:rsidRDefault="00AB1EC6" w:rsidP="00FA3EAE">
      <w:pPr>
        <w:keepNext/>
        <w:keepLines/>
        <w:numPr>
          <w:ilvl w:val="0"/>
          <w:numId w:val="31"/>
        </w:numPr>
        <w:ind w:left="1417" w:hanging="357"/>
      </w:pPr>
      <w:r>
        <w:t>Внести изменения.</w:t>
      </w:r>
    </w:p>
    <w:p w14:paraId="1AE719B9" w14:textId="77777777" w:rsidR="00AB1EC6" w:rsidRDefault="00AB1EC6" w:rsidP="00FA3EAE">
      <w:pPr>
        <w:keepNext/>
        <w:keepLines/>
        <w:numPr>
          <w:ilvl w:val="0"/>
          <w:numId w:val="31"/>
        </w:numPr>
        <w:ind w:left="1417" w:hanging="357"/>
      </w:pPr>
      <w:r>
        <w:t>Исключить.</w:t>
      </w:r>
    </w:p>
    <w:p w14:paraId="2ED299D0" w14:textId="77777777" w:rsidR="00AB1EC6" w:rsidRDefault="00AB1EC6" w:rsidP="00FA3EAE">
      <w:pPr>
        <w:keepNext/>
        <w:keepLines/>
        <w:numPr>
          <w:ilvl w:val="0"/>
          <w:numId w:val="31"/>
        </w:numPr>
        <w:ind w:left="1417" w:hanging="357"/>
      </w:pPr>
      <w:r>
        <w:t>Отменить подготовку к исключению.</w:t>
      </w:r>
    </w:p>
    <w:p w14:paraId="60637E9A" w14:textId="77777777" w:rsidR="00AB1EC6" w:rsidRDefault="00AB1EC6" w:rsidP="00FA3EAE">
      <w:pPr>
        <w:keepNext/>
        <w:keepLines/>
        <w:numPr>
          <w:ilvl w:val="0"/>
          <w:numId w:val="31"/>
        </w:numPr>
        <w:ind w:left="1417" w:hanging="357"/>
      </w:pPr>
      <w:r>
        <w:t>Отказать в согласовании.</w:t>
      </w:r>
    </w:p>
    <w:p w14:paraId="63FCC311" w14:textId="77777777" w:rsidR="00AB1EC6" w:rsidRDefault="00AB1EC6" w:rsidP="00FA3EAE">
      <w:pPr>
        <w:keepNext/>
        <w:keepLines/>
        <w:numPr>
          <w:ilvl w:val="0"/>
          <w:numId w:val="31"/>
        </w:numPr>
        <w:ind w:left="1417" w:hanging="357"/>
      </w:pPr>
      <w:r>
        <w:t>Согласовать.</w:t>
      </w:r>
    </w:p>
    <w:p w14:paraId="72D45D4E" w14:textId="77777777" w:rsidR="00AB1EC6" w:rsidRDefault="00AB1EC6" w:rsidP="00FA3EAE">
      <w:pPr>
        <w:keepNext/>
        <w:keepLines/>
        <w:numPr>
          <w:ilvl w:val="0"/>
          <w:numId w:val="31"/>
        </w:numPr>
        <w:ind w:left="1417" w:hanging="357"/>
      </w:pPr>
      <w:r>
        <w:t>Отправить на одобрение.</w:t>
      </w:r>
    </w:p>
    <w:p w14:paraId="580C7C62" w14:textId="77777777" w:rsidR="00AB1EC6" w:rsidRDefault="00AB1EC6" w:rsidP="00FA3EAE">
      <w:pPr>
        <w:keepNext/>
        <w:keepLines/>
        <w:numPr>
          <w:ilvl w:val="0"/>
          <w:numId w:val="31"/>
        </w:numPr>
        <w:ind w:left="1417" w:hanging="357"/>
      </w:pPr>
      <w:r>
        <w:t>Отклонить.</w:t>
      </w:r>
    </w:p>
    <w:p w14:paraId="720CAFF6" w14:textId="77777777" w:rsidR="00AB1EC6" w:rsidRDefault="00AB1EC6" w:rsidP="00FA3EAE">
      <w:pPr>
        <w:keepNext/>
        <w:keepLines/>
        <w:numPr>
          <w:ilvl w:val="0"/>
          <w:numId w:val="31"/>
        </w:numPr>
        <w:ind w:left="1417" w:hanging="357"/>
      </w:pPr>
      <w:r>
        <w:t>Разместить.</w:t>
      </w:r>
    </w:p>
    <w:p w14:paraId="6BC773F0" w14:textId="77777777" w:rsidR="00AB1EC6" w:rsidRDefault="00AB1EC6" w:rsidP="00FA3EAE">
      <w:pPr>
        <w:keepNext/>
        <w:keepLines/>
        <w:numPr>
          <w:ilvl w:val="0"/>
          <w:numId w:val="31"/>
        </w:numPr>
        <w:ind w:left="1417" w:hanging="357"/>
      </w:pPr>
      <w:r>
        <w:t>Одобрить.</w:t>
      </w:r>
    </w:p>
    <w:p w14:paraId="5DB7BCE4" w14:textId="77777777" w:rsidR="00B978A5" w:rsidRDefault="00B978A5" w:rsidP="00FA3EAE">
      <w:pPr>
        <w:keepNext/>
        <w:keepLines/>
        <w:numPr>
          <w:ilvl w:val="0"/>
          <w:numId w:val="31"/>
        </w:numPr>
        <w:ind w:left="1417" w:hanging="357"/>
      </w:pPr>
      <w:r>
        <w:t>Удалить.</w:t>
      </w:r>
    </w:p>
    <w:p w14:paraId="6CD656A9" w14:textId="77777777" w:rsidR="00305FF7" w:rsidRDefault="00305FF7" w:rsidP="00FA3EAE">
      <w:pPr>
        <w:keepNext/>
        <w:keepLines/>
      </w:pPr>
      <w:r>
        <w:t>Возможные действия при смене статусов запроса прав доступа:</w:t>
      </w:r>
    </w:p>
    <w:p w14:paraId="75C77772" w14:textId="77777777" w:rsidR="00AB1EC6" w:rsidRDefault="00AB1EC6" w:rsidP="00FA3EAE">
      <w:pPr>
        <w:keepNext/>
        <w:keepLines/>
        <w:numPr>
          <w:ilvl w:val="0"/>
          <w:numId w:val="31"/>
        </w:numPr>
        <w:ind w:left="1417" w:hanging="357"/>
      </w:pPr>
      <w:r>
        <w:t>Создать проект.</w:t>
      </w:r>
    </w:p>
    <w:p w14:paraId="003E398B" w14:textId="77777777" w:rsidR="00AB1EC6" w:rsidRDefault="00AB1EC6" w:rsidP="00FA3EAE">
      <w:pPr>
        <w:keepNext/>
        <w:keepLines/>
        <w:numPr>
          <w:ilvl w:val="0"/>
          <w:numId w:val="31"/>
        </w:numPr>
        <w:ind w:left="1417" w:hanging="357"/>
      </w:pPr>
      <w:r>
        <w:t>Отправить на формирование.</w:t>
      </w:r>
    </w:p>
    <w:p w14:paraId="6E3236FA" w14:textId="77777777" w:rsidR="00AB1EC6" w:rsidRDefault="00AB1EC6" w:rsidP="00FA3EAE">
      <w:pPr>
        <w:keepNext/>
        <w:keepLines/>
        <w:numPr>
          <w:ilvl w:val="0"/>
          <w:numId w:val="31"/>
        </w:numPr>
        <w:ind w:left="1417" w:hanging="357"/>
      </w:pPr>
      <w:r>
        <w:t>Отказать в формировании.</w:t>
      </w:r>
    </w:p>
    <w:p w14:paraId="1773F87B" w14:textId="77777777" w:rsidR="00AB1EC6" w:rsidRDefault="00AB1EC6" w:rsidP="00FA3EAE">
      <w:pPr>
        <w:keepNext/>
        <w:keepLines/>
        <w:numPr>
          <w:ilvl w:val="0"/>
          <w:numId w:val="31"/>
        </w:numPr>
        <w:ind w:left="1417" w:hanging="357"/>
      </w:pPr>
      <w:r>
        <w:t>Отправить на согласование в вышестоящее ведомство.</w:t>
      </w:r>
    </w:p>
    <w:p w14:paraId="57103883" w14:textId="77777777" w:rsidR="00AB1EC6" w:rsidRDefault="00AB1EC6" w:rsidP="00FA3EAE">
      <w:pPr>
        <w:keepNext/>
        <w:keepLines/>
        <w:numPr>
          <w:ilvl w:val="0"/>
          <w:numId w:val="31"/>
        </w:numPr>
        <w:ind w:left="1417" w:hanging="357"/>
      </w:pPr>
      <w:r>
        <w:t>Отправить на экспертизу.</w:t>
      </w:r>
    </w:p>
    <w:p w14:paraId="2454CB6A" w14:textId="77777777" w:rsidR="00AB1EC6" w:rsidRDefault="00AB1EC6" w:rsidP="00FA3EAE">
      <w:pPr>
        <w:keepNext/>
        <w:keepLines/>
        <w:numPr>
          <w:ilvl w:val="0"/>
          <w:numId w:val="31"/>
        </w:numPr>
        <w:ind w:left="1417" w:hanging="357"/>
      </w:pPr>
      <w:r>
        <w:t>Отправить на размещение.</w:t>
      </w:r>
    </w:p>
    <w:p w14:paraId="640C6278" w14:textId="77777777" w:rsidR="00AB1EC6" w:rsidRDefault="00AB1EC6" w:rsidP="00FA3EAE">
      <w:pPr>
        <w:keepNext/>
        <w:keepLines/>
        <w:numPr>
          <w:ilvl w:val="0"/>
          <w:numId w:val="31"/>
        </w:numPr>
        <w:ind w:left="1417" w:hanging="357"/>
      </w:pPr>
      <w:r>
        <w:t>Исключить.</w:t>
      </w:r>
    </w:p>
    <w:p w14:paraId="4A2A81F1" w14:textId="77777777" w:rsidR="00AB1EC6" w:rsidRDefault="00AB1EC6" w:rsidP="00FA3EAE">
      <w:pPr>
        <w:keepNext/>
        <w:keepLines/>
        <w:numPr>
          <w:ilvl w:val="0"/>
          <w:numId w:val="31"/>
        </w:numPr>
        <w:ind w:left="1417" w:hanging="357"/>
      </w:pPr>
      <w:r>
        <w:t>Отказать в согласовании.</w:t>
      </w:r>
    </w:p>
    <w:p w14:paraId="5BC7C70D" w14:textId="77777777" w:rsidR="00AB1EC6" w:rsidRDefault="00AB1EC6" w:rsidP="00FA3EAE">
      <w:pPr>
        <w:keepNext/>
        <w:keepLines/>
        <w:numPr>
          <w:ilvl w:val="0"/>
          <w:numId w:val="31"/>
        </w:numPr>
        <w:ind w:left="1417" w:hanging="357"/>
      </w:pPr>
      <w:r>
        <w:t>Согласовать.</w:t>
      </w:r>
    </w:p>
    <w:p w14:paraId="1A2C2906" w14:textId="77777777" w:rsidR="00AB1EC6" w:rsidRDefault="00AB1EC6" w:rsidP="00FA3EAE">
      <w:pPr>
        <w:keepNext/>
        <w:keepLines/>
        <w:numPr>
          <w:ilvl w:val="0"/>
          <w:numId w:val="31"/>
        </w:numPr>
        <w:ind w:left="1417" w:hanging="357"/>
      </w:pPr>
      <w:r>
        <w:lastRenderedPageBreak/>
        <w:t>Отклонить.</w:t>
      </w:r>
    </w:p>
    <w:p w14:paraId="2B2E82DA" w14:textId="77777777" w:rsidR="00AB1EC6" w:rsidRDefault="00AB1EC6" w:rsidP="00FA3EAE">
      <w:pPr>
        <w:keepNext/>
        <w:keepLines/>
        <w:numPr>
          <w:ilvl w:val="0"/>
          <w:numId w:val="31"/>
        </w:numPr>
        <w:ind w:left="1417" w:hanging="357"/>
      </w:pPr>
      <w:r>
        <w:t>Разместить.</w:t>
      </w:r>
    </w:p>
    <w:p w14:paraId="325EBD76" w14:textId="77777777" w:rsidR="00AB1EC6" w:rsidRDefault="00AB1EC6" w:rsidP="00FA3EAE">
      <w:pPr>
        <w:keepNext/>
        <w:keepLines/>
        <w:numPr>
          <w:ilvl w:val="0"/>
          <w:numId w:val="31"/>
        </w:numPr>
        <w:ind w:left="1417" w:hanging="357"/>
      </w:pPr>
      <w:r>
        <w:t>Удалить.</w:t>
      </w:r>
    </w:p>
    <w:p w14:paraId="779730A7" w14:textId="77777777" w:rsidR="00454F2C" w:rsidRDefault="00454F2C" w:rsidP="00FA3EAE">
      <w:pPr>
        <w:keepNext/>
        <w:keepLines/>
      </w:pPr>
      <w:r>
        <w:t>Возможные действия при смене статуса типовой услуги справочника:</w:t>
      </w:r>
    </w:p>
    <w:p w14:paraId="7E32803C" w14:textId="77777777" w:rsidR="00454F2C" w:rsidRDefault="00454F2C" w:rsidP="00FA3EAE">
      <w:pPr>
        <w:keepNext/>
        <w:keepLines/>
        <w:numPr>
          <w:ilvl w:val="0"/>
          <w:numId w:val="31"/>
        </w:numPr>
        <w:ind w:left="1417" w:hanging="357"/>
      </w:pPr>
      <w:r>
        <w:t>Ввести в действие.</w:t>
      </w:r>
    </w:p>
    <w:p w14:paraId="726E6A84" w14:textId="77777777" w:rsidR="00454F2C" w:rsidRDefault="00454F2C" w:rsidP="00FA3EAE">
      <w:pPr>
        <w:keepNext/>
        <w:keepLines/>
        <w:numPr>
          <w:ilvl w:val="0"/>
          <w:numId w:val="31"/>
        </w:numPr>
        <w:ind w:left="1417" w:hanging="357"/>
      </w:pPr>
      <w:r>
        <w:t>Удалить.</w:t>
      </w:r>
    </w:p>
    <w:p w14:paraId="10F93960" w14:textId="77777777" w:rsidR="00454F2C" w:rsidRDefault="00454F2C" w:rsidP="00FA3EAE">
      <w:pPr>
        <w:keepNext/>
        <w:keepLines/>
        <w:numPr>
          <w:ilvl w:val="0"/>
          <w:numId w:val="31"/>
        </w:numPr>
        <w:ind w:left="1417" w:hanging="357"/>
      </w:pPr>
      <w:r>
        <w:t>Восстановить.</w:t>
      </w:r>
    </w:p>
    <w:p w14:paraId="441ACF3F" w14:textId="77777777" w:rsidR="00454F2C" w:rsidRDefault="00454F2C" w:rsidP="00FA3EAE">
      <w:pPr>
        <w:keepNext/>
        <w:keepLines/>
      </w:pPr>
      <w:r>
        <w:t>Возможные действия при смене статуса запроса к справочнику типовых услуг:</w:t>
      </w:r>
    </w:p>
    <w:p w14:paraId="6E72659A" w14:textId="77777777" w:rsidR="007E45DE" w:rsidRDefault="007E45DE" w:rsidP="00FA3EAE">
      <w:pPr>
        <w:keepNext/>
        <w:keepLines/>
        <w:numPr>
          <w:ilvl w:val="0"/>
          <w:numId w:val="31"/>
        </w:numPr>
        <w:ind w:left="1417" w:hanging="357"/>
      </w:pPr>
      <w:r>
        <w:t>Ввести в действие.</w:t>
      </w:r>
    </w:p>
    <w:p w14:paraId="35B0C1A0" w14:textId="77777777" w:rsidR="007E45DE" w:rsidRDefault="007E45DE" w:rsidP="00FA3EAE">
      <w:pPr>
        <w:keepNext/>
        <w:keepLines/>
        <w:numPr>
          <w:ilvl w:val="0"/>
          <w:numId w:val="31"/>
        </w:numPr>
        <w:ind w:left="1417" w:hanging="357"/>
      </w:pPr>
      <w:r>
        <w:t>Удалить.</w:t>
      </w:r>
    </w:p>
    <w:p w14:paraId="5D71E675" w14:textId="001515EF" w:rsidR="00454F2C" w:rsidRDefault="007E45DE" w:rsidP="00FA3EAE">
      <w:pPr>
        <w:keepNext/>
        <w:keepLines/>
        <w:numPr>
          <w:ilvl w:val="0"/>
          <w:numId w:val="31"/>
        </w:numPr>
        <w:ind w:left="1417" w:hanging="357"/>
      </w:pPr>
      <w:r>
        <w:t>Восстановить</w:t>
      </w:r>
      <w:r w:rsidR="00454F2C">
        <w:t>.</w:t>
      </w:r>
    </w:p>
    <w:p w14:paraId="75A30C10" w14:textId="77777777" w:rsidR="00F0067D" w:rsidRDefault="00F0067D" w:rsidP="00FA3EAE">
      <w:pPr>
        <w:keepNext/>
        <w:keepLines/>
      </w:pPr>
      <w:r>
        <w:t xml:space="preserve">В некоторых случаях, когда над объектом доступно два действия, отображаются две кнопки с названиями доступных статусов, </w:t>
      </w:r>
      <w:r w:rsidR="00E00C8B">
        <w:t>например,</w:t>
      </w:r>
      <w:r>
        <w:t xml:space="preserve"> «Отправить на согласование» и «Удалить».</w:t>
      </w:r>
      <w:r w:rsidRPr="00F0067D">
        <w:t xml:space="preserve"> </w:t>
      </w:r>
      <w:r>
        <w:t xml:space="preserve">Перечень доступных действий определяется текущим статусом объекта и ролями </w:t>
      </w:r>
      <w:r w:rsidR="001A448B">
        <w:t xml:space="preserve">(привилегиями) </w:t>
      </w:r>
      <w:r>
        <w:t>пользователя.</w:t>
      </w:r>
    </w:p>
    <w:p w14:paraId="0B12C1CB" w14:textId="77777777" w:rsidR="00E0112D" w:rsidRDefault="00F0067D" w:rsidP="00FA3EAE">
      <w:pPr>
        <w:keepNext/>
        <w:keepLines/>
      </w:pPr>
      <w:r>
        <w:t>Е</w:t>
      </w:r>
      <w:r w:rsidR="000E2446">
        <w:t xml:space="preserve">сли </w:t>
      </w:r>
      <w:r>
        <w:t xml:space="preserve">при изменении статуса </w:t>
      </w:r>
      <w:r w:rsidR="000E2446">
        <w:t xml:space="preserve">предполагается подписание объекта квалифицированной ЭП, то необходимо в списке доступных сертификатов выбрать </w:t>
      </w:r>
      <w:r w:rsidR="00E0112D">
        <w:t>необходимый</w:t>
      </w:r>
      <w:r w:rsidR="000E2446">
        <w:t xml:space="preserve"> сертификат</w:t>
      </w:r>
      <w:r w:rsidR="00E0112D">
        <w:t>, используемый для подписания объектов.</w:t>
      </w:r>
    </w:p>
    <w:p w14:paraId="69A14583" w14:textId="335D54AB" w:rsidR="008C274E" w:rsidRDefault="008C274E" w:rsidP="00FA3EAE">
      <w:pPr>
        <w:keepNext/>
        <w:keepLines/>
      </w:pPr>
      <w:r>
        <w:t>Также в процессе изменения статуса объекта отображается информационное сообщение</w:t>
      </w:r>
      <w:r w:rsidR="00632DE0">
        <w:t xml:space="preserve"> (см. </w:t>
      </w:r>
      <w:r w:rsidR="00632DE0" w:rsidRPr="00977B8E">
        <w:rPr>
          <w:rStyle w:val="afff9"/>
        </w:rPr>
        <w:fldChar w:fldCharType="begin"/>
      </w:r>
      <w:r w:rsidR="00632DE0" w:rsidRPr="00977B8E">
        <w:rPr>
          <w:rStyle w:val="afff9"/>
        </w:rPr>
        <w:instrText xml:space="preserve"> REF _Ref407019603 \h </w:instrText>
      </w:r>
      <w:r w:rsidR="00556BA4" w:rsidRPr="00556BA4">
        <w:rPr>
          <w:rStyle w:val="afff9"/>
        </w:rPr>
        <w:instrText xml:space="preserve"> \* MERGEFORMAT </w:instrText>
      </w:r>
      <w:r w:rsidR="00632DE0" w:rsidRPr="00977B8E">
        <w:rPr>
          <w:rStyle w:val="afff9"/>
        </w:rPr>
      </w:r>
      <w:r w:rsidR="00632DE0" w:rsidRPr="00977B8E">
        <w:rPr>
          <w:rStyle w:val="afff9"/>
        </w:rPr>
        <w:fldChar w:fldCharType="separate"/>
      </w:r>
      <w:r w:rsidR="00550346" w:rsidRPr="00550346">
        <w:rPr>
          <w:rStyle w:val="afff9"/>
        </w:rPr>
        <w:t>Рисунок 3.22</w:t>
      </w:r>
      <w:r w:rsidR="00632DE0" w:rsidRPr="00977B8E">
        <w:rPr>
          <w:rStyle w:val="afff9"/>
        </w:rPr>
        <w:fldChar w:fldCharType="end"/>
      </w:r>
      <w:r w:rsidR="00632DE0">
        <w:t>).</w:t>
      </w:r>
    </w:p>
    <w:p w14:paraId="6AF49857" w14:textId="77777777" w:rsidR="008C274E" w:rsidRDefault="00AF0514" w:rsidP="00FA3EAE">
      <w:pPr>
        <w:keepNext/>
        <w:keepLines/>
        <w:ind w:firstLine="0"/>
        <w:jc w:val="center"/>
        <w:rPr>
          <w:noProof/>
        </w:rPr>
      </w:pPr>
      <w:r w:rsidRPr="009134FA">
        <w:rPr>
          <w:noProof/>
        </w:rPr>
        <w:drawing>
          <wp:inline distT="0" distB="0" distL="0" distR="0" wp14:anchorId="0383116D" wp14:editId="7F1241B6">
            <wp:extent cx="5943600" cy="1676400"/>
            <wp:effectExtent l="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1676400"/>
                    </a:xfrm>
                    <a:prstGeom prst="rect">
                      <a:avLst/>
                    </a:prstGeom>
                    <a:noFill/>
                    <a:ln>
                      <a:noFill/>
                    </a:ln>
                  </pic:spPr>
                </pic:pic>
              </a:graphicData>
            </a:graphic>
          </wp:inline>
        </w:drawing>
      </w:r>
    </w:p>
    <w:p w14:paraId="44853512" w14:textId="72FA692A" w:rsidR="008C274E" w:rsidRPr="00382561" w:rsidRDefault="00AF282D" w:rsidP="00FA3EAE">
      <w:pPr>
        <w:keepNext/>
        <w:keepLines/>
        <w:ind w:firstLine="0"/>
        <w:jc w:val="center"/>
        <w:rPr>
          <w:noProof/>
        </w:rPr>
      </w:pPr>
      <w:bookmarkStart w:id="267" w:name="_Ref407019603"/>
      <w:r>
        <w:rPr>
          <w:rStyle w:val="afff5"/>
        </w:rPr>
        <w:t>Рисунок</w:t>
      </w:r>
      <w:r w:rsidR="008C274E" w:rsidRPr="00382561">
        <w:rPr>
          <w:rStyle w:val="afff5"/>
        </w:rPr>
        <w:t> </w:t>
      </w:r>
      <w:r w:rsidR="008C274E" w:rsidRPr="00382561">
        <w:rPr>
          <w:rStyle w:val="afff5"/>
        </w:rPr>
        <w:fldChar w:fldCharType="begin"/>
      </w:r>
      <w:r w:rsidR="008C274E" w:rsidRPr="00382561">
        <w:rPr>
          <w:rStyle w:val="afff5"/>
        </w:rPr>
        <w:instrText xml:space="preserve"> STYLEREF 1 \s </w:instrText>
      </w:r>
      <w:r w:rsidR="008C274E" w:rsidRPr="00382561">
        <w:rPr>
          <w:rStyle w:val="afff5"/>
        </w:rPr>
        <w:fldChar w:fldCharType="separate"/>
      </w:r>
      <w:r w:rsidR="00550346">
        <w:rPr>
          <w:rStyle w:val="afff5"/>
          <w:noProof/>
        </w:rPr>
        <w:t>3</w:t>
      </w:r>
      <w:r w:rsidR="008C274E" w:rsidRPr="00382561">
        <w:rPr>
          <w:rStyle w:val="afff5"/>
        </w:rPr>
        <w:fldChar w:fldCharType="end"/>
      </w:r>
      <w:r w:rsidR="008C274E" w:rsidRPr="00382561">
        <w:rPr>
          <w:rStyle w:val="afff5"/>
        </w:rPr>
        <w:t>.</w:t>
      </w:r>
      <w:r w:rsidR="008C274E" w:rsidRPr="00382561">
        <w:rPr>
          <w:rStyle w:val="afff5"/>
        </w:rPr>
        <w:fldChar w:fldCharType="begin"/>
      </w:r>
      <w:r w:rsidR="008C274E" w:rsidRPr="00382561">
        <w:rPr>
          <w:rStyle w:val="afff5"/>
        </w:rPr>
        <w:instrText xml:space="preserve"> SEQ Рис. \* ARABIC \s 1 </w:instrText>
      </w:r>
      <w:r w:rsidR="008C274E" w:rsidRPr="00382561">
        <w:rPr>
          <w:rStyle w:val="afff5"/>
        </w:rPr>
        <w:fldChar w:fldCharType="separate"/>
      </w:r>
      <w:r w:rsidR="00550346">
        <w:rPr>
          <w:rStyle w:val="afff5"/>
          <w:noProof/>
        </w:rPr>
        <w:t>22</w:t>
      </w:r>
      <w:r w:rsidR="008C274E" w:rsidRPr="00382561">
        <w:rPr>
          <w:rStyle w:val="afff5"/>
        </w:rPr>
        <w:fldChar w:fldCharType="end"/>
      </w:r>
      <w:bookmarkEnd w:id="267"/>
      <w:r w:rsidR="008C274E" w:rsidRPr="00382561">
        <w:t> — Необходимо исправить</w:t>
      </w:r>
    </w:p>
    <w:p w14:paraId="4551C9EE" w14:textId="77777777" w:rsidR="008C274E" w:rsidRDefault="008C274E" w:rsidP="00FA3EAE">
      <w:pPr>
        <w:keepNext/>
        <w:keepLines/>
        <w:rPr>
          <w:noProof/>
        </w:rPr>
      </w:pPr>
    </w:p>
    <w:p w14:paraId="6DBC99DB" w14:textId="598084B1" w:rsidR="008C274E" w:rsidRDefault="008C274E" w:rsidP="00FA3EAE">
      <w:pPr>
        <w:keepNext/>
        <w:keepLines/>
        <w:rPr>
          <w:noProof/>
        </w:rPr>
      </w:pPr>
      <w:r>
        <w:rPr>
          <w:noProof/>
        </w:rPr>
        <w:t>В данном сообщении указываются все ошибки и предупреждения о некорректности заполнения различных полей карточки объекта, которые необходимо исправить, чтобы объект перевести в другой статус.</w:t>
      </w:r>
      <w:r w:rsidR="00755BC7">
        <w:rPr>
          <w:noProof/>
        </w:rPr>
        <w:t xml:space="preserve"> Для перехода к некорректно заполненному полю следует кликнуть по </w:t>
      </w:r>
      <w:r w:rsidR="002F7B4F">
        <w:rPr>
          <w:noProof/>
        </w:rPr>
        <w:t>ссылке</w:t>
      </w:r>
      <w:r w:rsidR="002F7B4F" w:rsidRPr="002F7B4F">
        <w:rPr>
          <w:noProof/>
        </w:rPr>
        <w:t xml:space="preserve"> </w:t>
      </w:r>
      <w:r w:rsidR="002F7B4F">
        <w:rPr>
          <w:noProof/>
        </w:rPr>
        <w:t>с ошибкой или предупреждением, размещенной в столбце «</w:t>
      </w:r>
      <w:r w:rsidR="002F7B4F" w:rsidRPr="007F513B">
        <w:rPr>
          <w:i/>
          <w:noProof/>
        </w:rPr>
        <w:t xml:space="preserve">Переход на </w:t>
      </w:r>
      <w:r w:rsidR="009E407D">
        <w:rPr>
          <w:i/>
          <w:noProof/>
        </w:rPr>
        <w:t>заклад</w:t>
      </w:r>
      <w:r w:rsidR="002F7B4F" w:rsidRPr="007F513B">
        <w:rPr>
          <w:i/>
          <w:noProof/>
        </w:rPr>
        <w:t>ку</w:t>
      </w:r>
      <w:r w:rsidR="002F7B4F">
        <w:rPr>
          <w:noProof/>
        </w:rPr>
        <w:t>»</w:t>
      </w:r>
      <w:r w:rsidR="00755BC7">
        <w:rPr>
          <w:noProof/>
        </w:rPr>
        <w:t xml:space="preserve">, произойдет переход к </w:t>
      </w:r>
      <w:r w:rsidR="007D5A18">
        <w:rPr>
          <w:noProof/>
        </w:rPr>
        <w:t>полю</w:t>
      </w:r>
      <w:r w:rsidR="001A448B">
        <w:rPr>
          <w:noProof/>
        </w:rPr>
        <w:t xml:space="preserve">, </w:t>
      </w:r>
      <w:r w:rsidR="007D5A18">
        <w:rPr>
          <w:noProof/>
        </w:rPr>
        <w:t>к</w:t>
      </w:r>
      <w:r w:rsidR="001A448B">
        <w:rPr>
          <w:noProof/>
        </w:rPr>
        <w:t xml:space="preserve"> которо</w:t>
      </w:r>
      <w:r w:rsidR="007D5A18">
        <w:rPr>
          <w:noProof/>
        </w:rPr>
        <w:t>му</w:t>
      </w:r>
      <w:r w:rsidR="001A448B">
        <w:rPr>
          <w:noProof/>
        </w:rPr>
        <w:t xml:space="preserve"> </w:t>
      </w:r>
      <w:r w:rsidR="007D5A18">
        <w:rPr>
          <w:noProof/>
        </w:rPr>
        <w:t>относится</w:t>
      </w:r>
      <w:r w:rsidR="001A448B">
        <w:rPr>
          <w:noProof/>
        </w:rPr>
        <w:t xml:space="preserve"> ошибк</w:t>
      </w:r>
      <w:r w:rsidR="007D5A18">
        <w:rPr>
          <w:noProof/>
        </w:rPr>
        <w:t>а или предупреждение</w:t>
      </w:r>
      <w:r w:rsidR="00755BC7">
        <w:rPr>
          <w:noProof/>
        </w:rPr>
        <w:t>.</w:t>
      </w:r>
    </w:p>
    <w:p w14:paraId="7767640F" w14:textId="4AC49BF4" w:rsidR="008C274E" w:rsidRDefault="008C274E" w:rsidP="00FA3EAE">
      <w:pPr>
        <w:keepNext/>
        <w:keepLines/>
      </w:pPr>
      <w:r>
        <w:rPr>
          <w:noProof/>
        </w:rPr>
        <w:lastRenderedPageBreak/>
        <w:t>После устранения всех ошибок</w:t>
      </w:r>
      <w:r w:rsidR="007D5A18">
        <w:rPr>
          <w:noProof/>
        </w:rPr>
        <w:t xml:space="preserve"> и предупреждений</w:t>
      </w:r>
      <w:r>
        <w:rPr>
          <w:noProof/>
        </w:rPr>
        <w:t xml:space="preserve"> следует снова нажать</w:t>
      </w:r>
      <w:r w:rsidR="00C81FB8">
        <w:rPr>
          <w:noProof/>
        </w:rPr>
        <w:t xml:space="preserve"> требуемую</w:t>
      </w:r>
      <w:r>
        <w:rPr>
          <w:noProof/>
        </w:rPr>
        <w:t xml:space="preserve"> </w:t>
      </w:r>
      <w:r w:rsidRPr="00DD721D">
        <w:rPr>
          <w:b/>
          <w:noProof/>
        </w:rPr>
        <w:t xml:space="preserve">кнопку </w:t>
      </w:r>
      <w:r w:rsidR="00C81FB8">
        <w:rPr>
          <w:b/>
          <w:noProof/>
        </w:rPr>
        <w:t>изменения статуса</w:t>
      </w:r>
      <w:r>
        <w:rPr>
          <w:noProof/>
        </w:rPr>
        <w:t>, произойдет изменение статуса объекта.</w:t>
      </w:r>
    </w:p>
    <w:p w14:paraId="54769D3E" w14:textId="3A574DF1" w:rsidR="00C63AE7" w:rsidRDefault="008E6AE9" w:rsidP="00FA3EAE">
      <w:pPr>
        <w:keepNext/>
        <w:keepLines/>
      </w:pPr>
      <w:r>
        <w:t>Описание процесса работы с объектами</w:t>
      </w:r>
      <w:r w:rsidR="009260BB">
        <w:t xml:space="preserve"> приведено в Приложении </w:t>
      </w:r>
      <w:r w:rsidR="00382561">
        <w:t>к настоящему руководству</w:t>
      </w:r>
      <w:r w:rsidR="009260BB">
        <w:t xml:space="preserve"> (</w:t>
      </w:r>
      <w:r>
        <w:t>см.</w:t>
      </w:r>
      <w:r w:rsidR="009260BB">
        <w:rPr>
          <w:lang w:val="en-US"/>
        </w:rPr>
        <w:t> </w:t>
      </w:r>
      <w:r w:rsidR="00C93919" w:rsidRPr="00BF590A">
        <w:fldChar w:fldCharType="begin"/>
      </w:r>
      <w:r w:rsidR="00C93919" w:rsidRPr="00BF590A">
        <w:instrText xml:space="preserve"> REF BM10_PRILOZHENIE_1 \h  \*mergeformat </w:instrText>
      </w:r>
      <w:r w:rsidR="00C93919" w:rsidRPr="00BF590A">
        <w:fldChar w:fldCharType="separate"/>
      </w:r>
      <w:r w:rsidR="00550346" w:rsidRPr="00550346">
        <w:rPr>
          <w:rStyle w:val="afff9"/>
        </w:rPr>
        <w:t>Приложение А</w:t>
      </w:r>
      <w:r w:rsidR="00C93919" w:rsidRPr="00BF590A">
        <w:fldChar w:fldCharType="end"/>
      </w:r>
      <w:r w:rsidR="009260BB" w:rsidRPr="00BF590A">
        <w:t>)</w:t>
      </w:r>
      <w:r w:rsidR="00C93919">
        <w:t>.</w:t>
      </w:r>
    </w:p>
    <w:p w14:paraId="657B2EDC" w14:textId="6B73E41E" w:rsidR="00974096" w:rsidRDefault="00332249" w:rsidP="00FA3EAE">
      <w:pPr>
        <w:keepNext/>
        <w:keepLines/>
      </w:pPr>
      <w:r>
        <w:t>Есть возможность посмотреть историю изменения объекта.</w:t>
      </w:r>
      <w:r w:rsidR="00974096">
        <w:t xml:space="preserve"> </w:t>
      </w:r>
      <w:r>
        <w:t>Д</w:t>
      </w:r>
      <w:r w:rsidR="00974096">
        <w:t xml:space="preserve">ля этого необходимо </w:t>
      </w:r>
      <w:r>
        <w:t>зайти в</w:t>
      </w:r>
      <w:r w:rsidR="00974096">
        <w:t xml:space="preserve"> карточку объекта и кликнуть по названию статуса, размещенно</w:t>
      </w:r>
      <w:r>
        <w:t>му</w:t>
      </w:r>
      <w:r w:rsidR="00974096">
        <w:t xml:space="preserve"> в нижней части страницы</w:t>
      </w:r>
      <w:r>
        <w:t>.</w:t>
      </w:r>
      <w:r w:rsidR="00974096">
        <w:t xml:space="preserve"> </w:t>
      </w:r>
      <w:r>
        <w:t>П</w:t>
      </w:r>
      <w:r w:rsidR="00974096">
        <w:t>ри этом откроется окно с информацией</w:t>
      </w:r>
      <w:r w:rsidR="00632DE0">
        <w:t xml:space="preserve"> (см. </w:t>
      </w:r>
      <w:r w:rsidR="00632DE0" w:rsidRPr="00977B8E">
        <w:rPr>
          <w:rStyle w:val="afff9"/>
          <w:bCs/>
        </w:rPr>
        <w:fldChar w:fldCharType="begin"/>
      </w:r>
      <w:r w:rsidR="00632DE0" w:rsidRPr="00977B8E">
        <w:rPr>
          <w:rStyle w:val="afff9"/>
          <w:bCs/>
        </w:rPr>
        <w:instrText xml:space="preserve"> REF _Ref407019643 \h </w:instrText>
      </w:r>
      <w:r w:rsidR="00556BA4" w:rsidRPr="00556BA4">
        <w:rPr>
          <w:rStyle w:val="afff9"/>
          <w:bCs/>
        </w:rPr>
        <w:instrText xml:space="preserve"> \* MERGEFORMAT </w:instrText>
      </w:r>
      <w:r w:rsidR="00632DE0" w:rsidRPr="00977B8E">
        <w:rPr>
          <w:rStyle w:val="afff9"/>
          <w:bCs/>
        </w:rPr>
      </w:r>
      <w:r w:rsidR="00632DE0" w:rsidRPr="00977B8E">
        <w:rPr>
          <w:rStyle w:val="afff9"/>
          <w:bCs/>
        </w:rPr>
        <w:fldChar w:fldCharType="separate"/>
      </w:r>
      <w:r w:rsidR="00550346" w:rsidRPr="00550346">
        <w:rPr>
          <w:rStyle w:val="afff9"/>
        </w:rPr>
        <w:t>Рисунок 3.23</w:t>
      </w:r>
      <w:r w:rsidR="00632DE0" w:rsidRPr="00977B8E">
        <w:rPr>
          <w:rStyle w:val="afff9"/>
          <w:bCs/>
        </w:rPr>
        <w:fldChar w:fldCharType="end"/>
      </w:r>
      <w:r w:rsidR="00632DE0">
        <w:t>).</w:t>
      </w:r>
    </w:p>
    <w:p w14:paraId="41C197DF" w14:textId="77777777" w:rsidR="00974096" w:rsidRDefault="00AF0514" w:rsidP="00FA3EAE">
      <w:pPr>
        <w:keepNext/>
        <w:keepLines/>
        <w:ind w:firstLine="0"/>
        <w:jc w:val="center"/>
        <w:rPr>
          <w:noProof/>
        </w:rPr>
      </w:pPr>
      <w:r w:rsidRPr="002E61B8">
        <w:rPr>
          <w:noProof/>
        </w:rPr>
        <w:drawing>
          <wp:inline distT="0" distB="0" distL="0" distR="0" wp14:anchorId="56404535" wp14:editId="05EB619A">
            <wp:extent cx="5895975" cy="2981325"/>
            <wp:effectExtent l="0" t="0" r="9525" b="9525"/>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95975" cy="2981325"/>
                    </a:xfrm>
                    <a:prstGeom prst="rect">
                      <a:avLst/>
                    </a:prstGeom>
                    <a:noFill/>
                    <a:ln>
                      <a:noFill/>
                    </a:ln>
                  </pic:spPr>
                </pic:pic>
              </a:graphicData>
            </a:graphic>
          </wp:inline>
        </w:drawing>
      </w:r>
    </w:p>
    <w:p w14:paraId="3AEC19B5" w14:textId="4841220B" w:rsidR="00071FF4" w:rsidRPr="00382561" w:rsidRDefault="00AF282D" w:rsidP="00FA3EAE">
      <w:pPr>
        <w:keepNext/>
        <w:keepLines/>
        <w:ind w:firstLine="0"/>
        <w:jc w:val="center"/>
        <w:rPr>
          <w:noProof/>
        </w:rPr>
      </w:pPr>
      <w:bookmarkStart w:id="268" w:name="_Ref407019643"/>
      <w:r>
        <w:rPr>
          <w:rStyle w:val="afff5"/>
        </w:rPr>
        <w:t>Рисунок</w:t>
      </w:r>
      <w:r w:rsidR="00071FF4" w:rsidRPr="00382561">
        <w:rPr>
          <w:rStyle w:val="afff5"/>
        </w:rPr>
        <w:t> </w:t>
      </w:r>
      <w:r w:rsidR="00071FF4" w:rsidRPr="00382561">
        <w:rPr>
          <w:rStyle w:val="afff5"/>
        </w:rPr>
        <w:fldChar w:fldCharType="begin"/>
      </w:r>
      <w:r w:rsidR="00071FF4" w:rsidRPr="00382561">
        <w:rPr>
          <w:rStyle w:val="afff5"/>
        </w:rPr>
        <w:instrText xml:space="preserve"> STYLEREF 1 \s </w:instrText>
      </w:r>
      <w:r w:rsidR="00071FF4" w:rsidRPr="00382561">
        <w:rPr>
          <w:rStyle w:val="afff5"/>
        </w:rPr>
        <w:fldChar w:fldCharType="separate"/>
      </w:r>
      <w:r w:rsidR="00550346">
        <w:rPr>
          <w:rStyle w:val="afff5"/>
          <w:noProof/>
        </w:rPr>
        <w:t>3</w:t>
      </w:r>
      <w:r w:rsidR="00071FF4" w:rsidRPr="00382561">
        <w:rPr>
          <w:rStyle w:val="afff5"/>
        </w:rPr>
        <w:fldChar w:fldCharType="end"/>
      </w:r>
      <w:r w:rsidR="00071FF4" w:rsidRPr="00382561">
        <w:rPr>
          <w:rStyle w:val="afff5"/>
        </w:rPr>
        <w:t>.</w:t>
      </w:r>
      <w:r w:rsidR="00071FF4" w:rsidRPr="00382561">
        <w:rPr>
          <w:rStyle w:val="afff5"/>
        </w:rPr>
        <w:fldChar w:fldCharType="begin"/>
      </w:r>
      <w:r w:rsidR="00071FF4" w:rsidRPr="00382561">
        <w:rPr>
          <w:rStyle w:val="afff5"/>
        </w:rPr>
        <w:instrText xml:space="preserve"> SEQ Рис. \* ARABIC \s 1 </w:instrText>
      </w:r>
      <w:r w:rsidR="00071FF4" w:rsidRPr="00382561">
        <w:rPr>
          <w:rStyle w:val="afff5"/>
        </w:rPr>
        <w:fldChar w:fldCharType="separate"/>
      </w:r>
      <w:r w:rsidR="00550346">
        <w:rPr>
          <w:rStyle w:val="afff5"/>
          <w:noProof/>
        </w:rPr>
        <w:t>23</w:t>
      </w:r>
      <w:r w:rsidR="00071FF4" w:rsidRPr="00382561">
        <w:rPr>
          <w:rStyle w:val="afff5"/>
        </w:rPr>
        <w:fldChar w:fldCharType="end"/>
      </w:r>
      <w:bookmarkEnd w:id="268"/>
      <w:r w:rsidR="00071FF4" w:rsidRPr="00382561">
        <w:t> — История изменения объекта</w:t>
      </w:r>
    </w:p>
    <w:p w14:paraId="0EA30A7A" w14:textId="77777777" w:rsidR="00071FF4" w:rsidRDefault="00071FF4" w:rsidP="00FA3EAE">
      <w:pPr>
        <w:keepNext/>
        <w:keepLines/>
        <w:ind w:firstLine="0"/>
        <w:jc w:val="center"/>
      </w:pPr>
    </w:p>
    <w:p w14:paraId="1FD59601" w14:textId="61595730" w:rsidR="00D01AD4" w:rsidRDefault="00332249" w:rsidP="00FA3EAE">
      <w:pPr>
        <w:keepNext/>
        <w:keepLines/>
      </w:pPr>
      <w:r>
        <w:t xml:space="preserve">Чтобы закрыть форму </w:t>
      </w:r>
      <w:r w:rsidR="00D01AD4">
        <w:t>просмотра истории изменения объекта</w:t>
      </w:r>
      <w:r>
        <w:t>,</w:t>
      </w:r>
      <w:r w:rsidR="00D01AD4">
        <w:t xml:space="preserve"> кликните по </w:t>
      </w:r>
      <w:r w:rsidR="002F7B4F">
        <w:t>крестику, расположенному в правом верхнем углу окна</w:t>
      </w:r>
      <w:r w:rsidR="00D01AD4">
        <w:t>.</w:t>
      </w:r>
    </w:p>
    <w:p w14:paraId="52F7A21B" w14:textId="77777777" w:rsidR="007C7C78" w:rsidRDefault="007C7C78" w:rsidP="00AC4011">
      <w:pPr>
        <w:pStyle w:val="1"/>
      </w:pPr>
      <w:bookmarkStart w:id="269" w:name="_Toc226200975"/>
      <w:bookmarkStart w:id="270" w:name="_Toc245533118"/>
      <w:bookmarkStart w:id="271" w:name="_Ref24210855"/>
      <w:bookmarkStart w:id="272" w:name="_Toc389471221"/>
      <w:bookmarkStart w:id="273" w:name="_Toc525226406"/>
      <w:bookmarkStart w:id="274" w:name="_Ref298849024"/>
      <w:bookmarkStart w:id="275" w:name="_Toc298849078"/>
      <w:bookmarkStart w:id="276" w:name="_Toc389471219"/>
      <w:bookmarkStart w:id="277" w:name="_Toc280264427"/>
      <w:bookmarkStart w:id="278" w:name="_Ref24210886"/>
      <w:r>
        <w:lastRenderedPageBreak/>
        <w:t>Описание операций</w:t>
      </w:r>
      <w:bookmarkStart w:id="279" w:name="_HTML_OPISANIE_OPERATSIY"/>
      <w:bookmarkEnd w:id="269"/>
      <w:bookmarkEnd w:id="270"/>
      <w:bookmarkEnd w:id="271"/>
      <w:bookmarkEnd w:id="272"/>
      <w:bookmarkEnd w:id="279"/>
      <w:bookmarkEnd w:id="273"/>
    </w:p>
    <w:p w14:paraId="0112D156" w14:textId="77777777" w:rsidR="007C7C78" w:rsidRDefault="007C7C78" w:rsidP="00AC4011">
      <w:pPr>
        <w:keepNext/>
        <w:keepLines/>
      </w:pPr>
      <w:r>
        <w:t>Данный раздел содержит описание следующих подразделов:</w:t>
      </w:r>
    </w:p>
    <w:p w14:paraId="49F57675" w14:textId="4CA49A32" w:rsidR="007C7C78" w:rsidRPr="007F513B"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_Ref360540354 \h  \* MERGEFORMAT </w:instrText>
      </w:r>
      <w:r>
        <w:rPr>
          <w:rStyle w:val="afff9"/>
        </w:rPr>
      </w:r>
      <w:r>
        <w:rPr>
          <w:rStyle w:val="afff9"/>
        </w:rPr>
        <w:fldChar w:fldCharType="separate"/>
      </w:r>
      <w:r w:rsidR="00550346" w:rsidRPr="00550346">
        <w:rPr>
          <w:rStyle w:val="afff9"/>
        </w:rPr>
        <w:t xml:space="preserve">Вход </w:t>
      </w:r>
      <w:r w:rsidR="002C15CE">
        <w:rPr>
          <w:rStyle w:val="afff9"/>
        </w:rPr>
        <w:t>в Систему</w:t>
      </w:r>
      <w:r>
        <w:rPr>
          <w:rStyle w:val="afff9"/>
        </w:rPr>
        <w:fldChar w:fldCharType="end"/>
      </w:r>
      <w:r w:rsidRPr="00CE4FA4">
        <w:rPr>
          <w:rStyle w:val="afff9"/>
        </w:rPr>
        <w:t>.</w:t>
      </w:r>
    </w:p>
    <w:p w14:paraId="6CD679DF" w14:textId="58577F4D" w:rsidR="007C7C78" w:rsidRDefault="007C7C78" w:rsidP="00AC4011">
      <w:pPr>
        <w:pStyle w:val="afd"/>
        <w:keepNext/>
        <w:keepLines/>
        <w:numPr>
          <w:ilvl w:val="0"/>
          <w:numId w:val="226"/>
        </w:numPr>
        <w:tabs>
          <w:tab w:val="num" w:pos="1381"/>
        </w:tabs>
        <w:ind w:left="567" w:firstLine="454"/>
        <w:rPr>
          <w:rStyle w:val="afff9"/>
        </w:rPr>
      </w:pPr>
      <w:r w:rsidRPr="00DD721D">
        <w:rPr>
          <w:rStyle w:val="afff9"/>
        </w:rPr>
        <w:fldChar w:fldCharType="begin"/>
      </w:r>
      <w:r w:rsidRPr="002B165F">
        <w:rPr>
          <w:rStyle w:val="afff9"/>
        </w:rPr>
        <w:instrText xml:space="preserve"> REF _Ref360548715 \h  \* MERGEFORMAT </w:instrText>
      </w:r>
      <w:r w:rsidRPr="00DD721D">
        <w:rPr>
          <w:rStyle w:val="afff9"/>
        </w:rPr>
      </w:r>
      <w:r w:rsidRPr="00DD721D">
        <w:rPr>
          <w:rStyle w:val="afff9"/>
        </w:rPr>
        <w:fldChar w:fldCharType="separate"/>
      </w:r>
      <w:r w:rsidR="00550346" w:rsidRPr="00550346">
        <w:rPr>
          <w:rStyle w:val="afff9"/>
        </w:rPr>
        <w:t>Раздел «Мои задачи»</w:t>
      </w:r>
      <w:r w:rsidRPr="00DD721D">
        <w:rPr>
          <w:rStyle w:val="afff9"/>
        </w:rPr>
        <w:fldChar w:fldCharType="end"/>
      </w:r>
      <w:r w:rsidRPr="00CE4FA4">
        <w:rPr>
          <w:rStyle w:val="afff9"/>
        </w:rPr>
        <w:t>.</w:t>
      </w:r>
    </w:p>
    <w:p w14:paraId="017CE686" w14:textId="106FB45B" w:rsidR="007C7C78" w:rsidRPr="00CE4FA4" w:rsidRDefault="00AC4011"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_Ref506495704 \h  \* MERGEFORMAT </w:instrText>
      </w:r>
      <w:r>
        <w:rPr>
          <w:rStyle w:val="afff9"/>
        </w:rPr>
      </w:r>
      <w:r>
        <w:rPr>
          <w:rStyle w:val="afff9"/>
        </w:rPr>
        <w:fldChar w:fldCharType="separate"/>
      </w:r>
      <w:r w:rsidR="00550346" w:rsidRPr="00550346">
        <w:rPr>
          <w:rStyle w:val="afff9"/>
        </w:rPr>
        <w:t>Раздел «Услуги»</w:t>
      </w:r>
      <w:r>
        <w:rPr>
          <w:rStyle w:val="afff9"/>
        </w:rPr>
        <w:fldChar w:fldCharType="end"/>
      </w:r>
      <w:r w:rsidR="007C7C78" w:rsidRPr="00CE4FA4">
        <w:rPr>
          <w:rStyle w:val="afff9"/>
        </w:rPr>
        <w:t>.</w:t>
      </w:r>
    </w:p>
    <w:p w14:paraId="2FA440E1" w14:textId="07F1B6EF" w:rsidR="007C7C78" w:rsidRPr="007A4CD2"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_Ref340155535 \h  \* MERGEFORMAT </w:instrText>
      </w:r>
      <w:r>
        <w:rPr>
          <w:rStyle w:val="afff9"/>
        </w:rPr>
      </w:r>
      <w:r>
        <w:rPr>
          <w:rStyle w:val="afff9"/>
        </w:rPr>
        <w:fldChar w:fldCharType="separate"/>
      </w:r>
      <w:r w:rsidR="00550346" w:rsidRPr="00550346">
        <w:rPr>
          <w:rStyle w:val="afff9"/>
        </w:rPr>
        <w:t>Раздел «Функции»</w:t>
      </w:r>
      <w:r>
        <w:rPr>
          <w:rStyle w:val="afff9"/>
        </w:rPr>
        <w:fldChar w:fldCharType="end"/>
      </w:r>
      <w:r w:rsidRPr="00CE4FA4">
        <w:rPr>
          <w:rStyle w:val="afff9"/>
        </w:rPr>
        <w:t>.</w:t>
      </w:r>
    </w:p>
    <w:p w14:paraId="4B59B2EF" w14:textId="2D597AE2" w:rsidR="007C7C78" w:rsidRPr="00CE4FA4" w:rsidRDefault="007C7C78" w:rsidP="00AC4011">
      <w:pPr>
        <w:pStyle w:val="afd"/>
        <w:keepNext/>
        <w:keepLines/>
        <w:numPr>
          <w:ilvl w:val="0"/>
          <w:numId w:val="226"/>
        </w:numPr>
        <w:tabs>
          <w:tab w:val="num" w:pos="1381"/>
        </w:tabs>
        <w:ind w:left="567" w:firstLine="454"/>
        <w:rPr>
          <w:rStyle w:val="afff9"/>
        </w:rPr>
      </w:pPr>
      <w:r w:rsidRPr="007A4CD2">
        <w:rPr>
          <w:rStyle w:val="afff9"/>
        </w:rPr>
        <w:fldChar w:fldCharType="begin"/>
      </w:r>
      <w:r>
        <w:rPr>
          <w:rStyle w:val="afff9"/>
        </w:rPr>
        <w:instrText xml:space="preserve"> REF _Ref340155545 \h  \* MERGEFORMAT </w:instrText>
      </w:r>
      <w:r w:rsidRPr="007A4CD2">
        <w:rPr>
          <w:rStyle w:val="afff9"/>
        </w:rPr>
      </w:r>
      <w:r w:rsidRPr="007A4CD2">
        <w:rPr>
          <w:rStyle w:val="afff9"/>
        </w:rPr>
        <w:fldChar w:fldCharType="separate"/>
      </w:r>
      <w:r w:rsidR="00550346" w:rsidRPr="00550346">
        <w:rPr>
          <w:rStyle w:val="afff9"/>
        </w:rPr>
        <w:t>Раздел «Органы власти»</w:t>
      </w:r>
      <w:r w:rsidRPr="007A4CD2">
        <w:rPr>
          <w:rStyle w:val="afff9"/>
        </w:rPr>
        <w:fldChar w:fldCharType="end"/>
      </w:r>
      <w:r w:rsidRPr="00CE4FA4">
        <w:rPr>
          <w:rStyle w:val="afff9"/>
        </w:rPr>
        <w:t>.</w:t>
      </w:r>
    </w:p>
    <w:p w14:paraId="4B324CD5" w14:textId="6B35CB2F" w:rsidR="007C7C78" w:rsidRPr="007A4CD2" w:rsidRDefault="007C7C78" w:rsidP="00AC4011">
      <w:pPr>
        <w:pStyle w:val="afd"/>
        <w:keepNext/>
        <w:keepLines/>
        <w:numPr>
          <w:ilvl w:val="0"/>
          <w:numId w:val="226"/>
        </w:numPr>
        <w:tabs>
          <w:tab w:val="num" w:pos="1381"/>
        </w:tabs>
        <w:ind w:left="567" w:firstLine="454"/>
        <w:rPr>
          <w:rStyle w:val="afff9"/>
        </w:rPr>
      </w:pPr>
      <w:r w:rsidRPr="007F513B">
        <w:rPr>
          <w:rStyle w:val="afff9"/>
        </w:rPr>
        <w:fldChar w:fldCharType="begin"/>
      </w:r>
      <w:r>
        <w:rPr>
          <w:rStyle w:val="afff9"/>
        </w:rPr>
        <w:instrText xml:space="preserve"> REF _Ref372795481 \h  \* MERGEFORMAT </w:instrText>
      </w:r>
      <w:r w:rsidRPr="007F513B">
        <w:rPr>
          <w:rStyle w:val="afff9"/>
        </w:rPr>
      </w:r>
      <w:r w:rsidRPr="007F513B">
        <w:rPr>
          <w:rStyle w:val="afff9"/>
        </w:rPr>
        <w:fldChar w:fldCharType="separate"/>
      </w:r>
      <w:r w:rsidR="00550346" w:rsidRPr="00550346">
        <w:rPr>
          <w:rStyle w:val="afff9"/>
        </w:rPr>
        <w:t>Раздел «Административные регламенты»</w:t>
      </w:r>
      <w:r w:rsidRPr="007F513B">
        <w:rPr>
          <w:rStyle w:val="afff9"/>
        </w:rPr>
        <w:fldChar w:fldCharType="end"/>
      </w:r>
      <w:r w:rsidRPr="00CE4FA4">
        <w:rPr>
          <w:rStyle w:val="afff9"/>
        </w:rPr>
        <w:t>.</w:t>
      </w:r>
    </w:p>
    <w:p w14:paraId="63BA6CFB" w14:textId="7197AE09" w:rsidR="007C7C78" w:rsidRPr="007A4CD2" w:rsidRDefault="007C7C78" w:rsidP="00AC4011">
      <w:pPr>
        <w:pStyle w:val="afd"/>
        <w:keepNext/>
        <w:keepLines/>
        <w:numPr>
          <w:ilvl w:val="0"/>
          <w:numId w:val="226"/>
        </w:numPr>
        <w:tabs>
          <w:tab w:val="num" w:pos="1381"/>
        </w:tabs>
        <w:ind w:left="567" w:firstLine="454"/>
        <w:rPr>
          <w:rStyle w:val="afff9"/>
        </w:rPr>
      </w:pPr>
      <w:r w:rsidRPr="007A4CD2">
        <w:rPr>
          <w:rStyle w:val="afff9"/>
        </w:rPr>
        <w:fldChar w:fldCharType="begin"/>
      </w:r>
      <w:r>
        <w:rPr>
          <w:rStyle w:val="afff9"/>
        </w:rPr>
        <w:instrText xml:space="preserve"> REF _Ref340155555 \h  \* MERGEFORMAT </w:instrText>
      </w:r>
      <w:r w:rsidRPr="007A4CD2">
        <w:rPr>
          <w:rStyle w:val="afff9"/>
        </w:rPr>
      </w:r>
      <w:r w:rsidRPr="007A4CD2">
        <w:rPr>
          <w:rStyle w:val="afff9"/>
        </w:rPr>
        <w:fldChar w:fldCharType="separate"/>
      </w:r>
      <w:r w:rsidR="00550346" w:rsidRPr="00550346">
        <w:rPr>
          <w:rStyle w:val="afff9"/>
        </w:rPr>
        <w:t>Раздел «НПА»</w:t>
      </w:r>
      <w:r w:rsidRPr="007A4CD2">
        <w:rPr>
          <w:rStyle w:val="afff9"/>
        </w:rPr>
        <w:fldChar w:fldCharType="end"/>
      </w:r>
      <w:r w:rsidRPr="00CE4FA4">
        <w:rPr>
          <w:rStyle w:val="afff9"/>
        </w:rPr>
        <w:t>.</w:t>
      </w:r>
    </w:p>
    <w:p w14:paraId="01F3BEB7" w14:textId="6472CD3E" w:rsidR="007C7C78" w:rsidRPr="00CE4FA4"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_Ref340155586 \h  \* MERGEFORMAT </w:instrText>
      </w:r>
      <w:r>
        <w:rPr>
          <w:rStyle w:val="afff9"/>
        </w:rPr>
      </w:r>
      <w:r>
        <w:rPr>
          <w:rStyle w:val="afff9"/>
        </w:rPr>
        <w:fldChar w:fldCharType="separate"/>
      </w:r>
      <w:r w:rsidR="00550346" w:rsidRPr="00550346">
        <w:rPr>
          <w:rStyle w:val="afff9"/>
        </w:rPr>
        <w:t>Раздел «Документы»</w:t>
      </w:r>
      <w:r>
        <w:rPr>
          <w:rStyle w:val="afff9"/>
        </w:rPr>
        <w:fldChar w:fldCharType="end"/>
      </w:r>
      <w:r w:rsidRPr="00CE4FA4">
        <w:rPr>
          <w:rStyle w:val="afff9"/>
        </w:rPr>
        <w:t>.</w:t>
      </w:r>
    </w:p>
    <w:p w14:paraId="7EE82AAC" w14:textId="26A01BB1" w:rsidR="007C7C78" w:rsidRPr="00CE4FA4" w:rsidRDefault="007C7C78" w:rsidP="00AC4011">
      <w:pPr>
        <w:pStyle w:val="afd"/>
        <w:keepNext/>
        <w:keepLines/>
        <w:numPr>
          <w:ilvl w:val="0"/>
          <w:numId w:val="226"/>
        </w:numPr>
        <w:tabs>
          <w:tab w:val="num" w:pos="1381"/>
        </w:tabs>
        <w:ind w:left="567" w:firstLine="454"/>
        <w:rPr>
          <w:rStyle w:val="afff9"/>
        </w:rPr>
      </w:pPr>
      <w:r w:rsidRPr="003836F4">
        <w:rPr>
          <w:rStyle w:val="afff9"/>
        </w:rPr>
        <w:fldChar w:fldCharType="begin"/>
      </w:r>
      <w:r w:rsidRPr="003836F4">
        <w:rPr>
          <w:rStyle w:val="afff9"/>
        </w:rPr>
        <w:instrText xml:space="preserve"> REF _Ref389476960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Раздел «Межведомственное взаимодействие»</w:t>
      </w:r>
      <w:r w:rsidRPr="003836F4">
        <w:rPr>
          <w:rStyle w:val="afff9"/>
        </w:rPr>
        <w:fldChar w:fldCharType="end"/>
      </w:r>
      <w:r w:rsidRPr="00CE4FA4">
        <w:rPr>
          <w:rStyle w:val="afff9"/>
        </w:rPr>
        <w:t>.</w:t>
      </w:r>
    </w:p>
    <w:p w14:paraId="2BBA1188" w14:textId="693C591C" w:rsidR="007C7C78" w:rsidRPr="00CE4FA4" w:rsidRDefault="007C7C78" w:rsidP="00AC4011">
      <w:pPr>
        <w:pStyle w:val="afd"/>
        <w:keepNext/>
        <w:keepLines/>
        <w:numPr>
          <w:ilvl w:val="0"/>
          <w:numId w:val="226"/>
        </w:numPr>
        <w:tabs>
          <w:tab w:val="num" w:pos="1381"/>
        </w:tabs>
        <w:ind w:left="567" w:firstLine="454"/>
        <w:rPr>
          <w:rStyle w:val="afff9"/>
        </w:rPr>
      </w:pPr>
      <w:r w:rsidRPr="005865C6">
        <w:rPr>
          <w:rStyle w:val="afff9"/>
        </w:rPr>
        <w:fldChar w:fldCharType="begin"/>
      </w:r>
      <w:r w:rsidRPr="005865C6">
        <w:rPr>
          <w:rStyle w:val="afff9"/>
        </w:rPr>
        <w:instrText xml:space="preserve"> REF _Ref417983508 \h </w:instrText>
      </w:r>
      <w:r>
        <w:rPr>
          <w:rStyle w:val="afff9"/>
        </w:rPr>
        <w:instrText xml:space="preserve"> \* MERGEFORMAT </w:instrText>
      </w:r>
      <w:r w:rsidRPr="005865C6">
        <w:rPr>
          <w:rStyle w:val="afff9"/>
        </w:rPr>
      </w:r>
      <w:r w:rsidRPr="005865C6">
        <w:rPr>
          <w:rStyle w:val="afff9"/>
        </w:rPr>
        <w:fldChar w:fldCharType="separate"/>
      </w:r>
      <w:r w:rsidR="00550346" w:rsidRPr="00550346">
        <w:rPr>
          <w:rStyle w:val="afff9"/>
        </w:rPr>
        <w:t>Раздел «Справочник типовых услуг»</w:t>
      </w:r>
      <w:r w:rsidRPr="005865C6">
        <w:rPr>
          <w:rStyle w:val="afff9"/>
        </w:rPr>
        <w:fldChar w:fldCharType="end"/>
      </w:r>
      <w:r w:rsidRPr="00CE4FA4">
        <w:rPr>
          <w:rStyle w:val="afff9"/>
        </w:rPr>
        <w:t>.</w:t>
      </w:r>
    </w:p>
    <w:p w14:paraId="1C3F615B" w14:textId="3199929D" w:rsidR="007C7C78" w:rsidRPr="00CE4FA4" w:rsidRDefault="007C7C78" w:rsidP="00AC4011">
      <w:pPr>
        <w:pStyle w:val="afd"/>
        <w:keepNext/>
        <w:keepLines/>
        <w:numPr>
          <w:ilvl w:val="0"/>
          <w:numId w:val="226"/>
        </w:numPr>
        <w:tabs>
          <w:tab w:val="num" w:pos="1381"/>
        </w:tabs>
        <w:ind w:left="567" w:firstLine="454"/>
        <w:rPr>
          <w:rStyle w:val="afff9"/>
        </w:rPr>
      </w:pPr>
      <w:r w:rsidRPr="005865C6">
        <w:rPr>
          <w:rStyle w:val="afff9"/>
        </w:rPr>
        <w:fldChar w:fldCharType="begin"/>
      </w:r>
      <w:r w:rsidRPr="005865C6">
        <w:rPr>
          <w:rStyle w:val="afff9"/>
        </w:rPr>
        <w:instrText xml:space="preserve"> REF _Ref417983582 \h </w:instrText>
      </w:r>
      <w:r>
        <w:rPr>
          <w:rStyle w:val="afff9"/>
        </w:rPr>
        <w:instrText xml:space="preserve"> \* MERGEFORMAT </w:instrText>
      </w:r>
      <w:r w:rsidRPr="005865C6">
        <w:rPr>
          <w:rStyle w:val="afff9"/>
        </w:rPr>
      </w:r>
      <w:r w:rsidRPr="005865C6">
        <w:rPr>
          <w:rStyle w:val="afff9"/>
        </w:rPr>
        <w:fldChar w:fldCharType="separate"/>
      </w:r>
      <w:r w:rsidR="00550346" w:rsidRPr="00550346">
        <w:rPr>
          <w:rStyle w:val="afff9"/>
        </w:rPr>
        <w:t>Раздел «Открытые данные»</w:t>
      </w:r>
      <w:r w:rsidRPr="005865C6">
        <w:rPr>
          <w:rStyle w:val="afff9"/>
        </w:rPr>
        <w:fldChar w:fldCharType="end"/>
      </w:r>
      <w:r w:rsidRPr="00CE4FA4">
        <w:rPr>
          <w:rStyle w:val="afff9"/>
        </w:rPr>
        <w:t>.</w:t>
      </w:r>
    </w:p>
    <w:p w14:paraId="46869675" w14:textId="6473458C" w:rsidR="007C7C78" w:rsidRPr="00CE4FA4" w:rsidRDefault="007C7C78" w:rsidP="00AC4011">
      <w:pPr>
        <w:pStyle w:val="afd"/>
        <w:keepNext/>
        <w:keepLines/>
        <w:numPr>
          <w:ilvl w:val="0"/>
          <w:numId w:val="226"/>
        </w:numPr>
        <w:tabs>
          <w:tab w:val="num" w:pos="1381"/>
        </w:tabs>
        <w:ind w:left="567" w:firstLine="454"/>
        <w:rPr>
          <w:rStyle w:val="afff9"/>
        </w:rPr>
      </w:pPr>
      <w:r w:rsidRPr="007A4CD2">
        <w:rPr>
          <w:rStyle w:val="afff9"/>
        </w:rPr>
        <w:fldChar w:fldCharType="begin"/>
      </w:r>
      <w:r>
        <w:rPr>
          <w:rStyle w:val="afff9"/>
        </w:rPr>
        <w:instrText xml:space="preserve"> REF _Ref340155591 \h  \* MERGEFORMAT </w:instrText>
      </w:r>
      <w:r w:rsidRPr="007A4CD2">
        <w:rPr>
          <w:rStyle w:val="afff9"/>
        </w:rPr>
      </w:r>
      <w:r w:rsidRPr="007A4CD2">
        <w:rPr>
          <w:rStyle w:val="afff9"/>
        </w:rPr>
        <w:fldChar w:fldCharType="separate"/>
      </w:r>
      <w:r w:rsidR="00550346" w:rsidRPr="00550346">
        <w:rPr>
          <w:rStyle w:val="afff9"/>
        </w:rPr>
        <w:t>Раздел «Справочники»</w:t>
      </w:r>
      <w:r w:rsidRPr="007A4CD2">
        <w:rPr>
          <w:rStyle w:val="afff9"/>
        </w:rPr>
        <w:fldChar w:fldCharType="end"/>
      </w:r>
      <w:r w:rsidRPr="00CE4FA4">
        <w:rPr>
          <w:rStyle w:val="afff9"/>
        </w:rPr>
        <w:t>.</w:t>
      </w:r>
    </w:p>
    <w:p w14:paraId="3446DB66" w14:textId="1DB61049" w:rsidR="007C7C78" w:rsidRPr="003D3067" w:rsidRDefault="007C7C78" w:rsidP="00AC4011">
      <w:pPr>
        <w:pStyle w:val="afd"/>
        <w:keepNext/>
        <w:keepLines/>
        <w:numPr>
          <w:ilvl w:val="0"/>
          <w:numId w:val="226"/>
        </w:numPr>
        <w:tabs>
          <w:tab w:val="num" w:pos="1381"/>
        </w:tabs>
        <w:ind w:left="567" w:firstLine="454"/>
        <w:rPr>
          <w:rStyle w:val="afff9"/>
        </w:rPr>
      </w:pPr>
      <w:r w:rsidRPr="003D3067">
        <w:rPr>
          <w:rStyle w:val="afff9"/>
        </w:rPr>
        <w:fldChar w:fldCharType="begin"/>
      </w:r>
      <w:r w:rsidRPr="003D3067">
        <w:rPr>
          <w:rStyle w:val="afff9"/>
        </w:rPr>
        <w:instrText xml:space="preserve"> REF _Ref412832080 \h </w:instrText>
      </w:r>
      <w:r>
        <w:rPr>
          <w:rStyle w:val="afff9"/>
        </w:rPr>
        <w:instrText xml:space="preserve"> \* MERGEFORMAT </w:instrText>
      </w:r>
      <w:r w:rsidRPr="003D3067">
        <w:rPr>
          <w:rStyle w:val="afff9"/>
        </w:rPr>
      </w:r>
      <w:r w:rsidRPr="003D3067">
        <w:rPr>
          <w:rStyle w:val="afff9"/>
        </w:rPr>
        <w:fldChar w:fldCharType="separate"/>
      </w:r>
      <w:r w:rsidR="00550346" w:rsidRPr="00550346">
        <w:rPr>
          <w:rStyle w:val="afff9"/>
        </w:rPr>
        <w:t>Раздел «Необходимые и обязательные услуги» (НОУ)</w:t>
      </w:r>
      <w:r w:rsidRPr="003D3067">
        <w:rPr>
          <w:rStyle w:val="afff9"/>
        </w:rPr>
        <w:fldChar w:fldCharType="end"/>
      </w:r>
      <w:r>
        <w:rPr>
          <w:rStyle w:val="afff9"/>
        </w:rPr>
        <w:t>.</w:t>
      </w:r>
    </w:p>
    <w:p w14:paraId="1D5BAA2E" w14:textId="763A26E1" w:rsidR="007C7C78" w:rsidRPr="003D3067" w:rsidRDefault="007C7C78" w:rsidP="00AC4011">
      <w:pPr>
        <w:pStyle w:val="afd"/>
        <w:keepNext/>
        <w:keepLines/>
        <w:numPr>
          <w:ilvl w:val="0"/>
          <w:numId w:val="226"/>
        </w:numPr>
        <w:tabs>
          <w:tab w:val="num" w:pos="1381"/>
        </w:tabs>
        <w:ind w:left="567" w:firstLine="454"/>
        <w:rPr>
          <w:rStyle w:val="afff9"/>
        </w:rPr>
      </w:pPr>
      <w:r w:rsidRPr="003D3067">
        <w:rPr>
          <w:rStyle w:val="afff9"/>
        </w:rPr>
        <w:fldChar w:fldCharType="begin"/>
      </w:r>
      <w:r w:rsidRPr="003D3067">
        <w:rPr>
          <w:rStyle w:val="afff9"/>
        </w:rPr>
        <w:instrText xml:space="preserve"> REF _Ref412832090 \h </w:instrText>
      </w:r>
      <w:r>
        <w:rPr>
          <w:rStyle w:val="afff9"/>
        </w:rPr>
        <w:instrText xml:space="preserve"> \* MERGEFORMAT </w:instrText>
      </w:r>
      <w:r w:rsidRPr="003D3067">
        <w:rPr>
          <w:rStyle w:val="afff9"/>
        </w:rPr>
      </w:r>
      <w:r w:rsidRPr="003D3067">
        <w:rPr>
          <w:rStyle w:val="afff9"/>
        </w:rPr>
        <w:fldChar w:fldCharType="separate"/>
      </w:r>
      <w:r w:rsidR="00550346" w:rsidRPr="00550346">
        <w:rPr>
          <w:rStyle w:val="afff9"/>
        </w:rPr>
        <w:t>Раздел «Типовые услуги»</w:t>
      </w:r>
      <w:r w:rsidRPr="003D3067">
        <w:rPr>
          <w:rStyle w:val="afff9"/>
        </w:rPr>
        <w:fldChar w:fldCharType="end"/>
      </w:r>
      <w:r>
        <w:rPr>
          <w:rStyle w:val="afff9"/>
        </w:rPr>
        <w:t>.</w:t>
      </w:r>
    </w:p>
    <w:p w14:paraId="609C5D2F" w14:textId="3B26C234" w:rsidR="007C7C78" w:rsidRPr="003D3067" w:rsidRDefault="007C7C78" w:rsidP="00AC4011">
      <w:pPr>
        <w:pStyle w:val="afd"/>
        <w:keepNext/>
        <w:keepLines/>
        <w:numPr>
          <w:ilvl w:val="0"/>
          <w:numId w:val="226"/>
        </w:numPr>
        <w:tabs>
          <w:tab w:val="num" w:pos="1381"/>
        </w:tabs>
        <w:ind w:left="567" w:firstLine="454"/>
        <w:rPr>
          <w:rStyle w:val="afff9"/>
        </w:rPr>
      </w:pPr>
      <w:r w:rsidRPr="003D3067">
        <w:rPr>
          <w:rStyle w:val="afff9"/>
        </w:rPr>
        <w:fldChar w:fldCharType="begin"/>
      </w:r>
      <w:r w:rsidRPr="003D3067">
        <w:rPr>
          <w:rStyle w:val="afff9"/>
        </w:rPr>
        <w:instrText xml:space="preserve"> REF _Ref412832101 \h </w:instrText>
      </w:r>
      <w:r>
        <w:rPr>
          <w:rStyle w:val="afff9"/>
        </w:rPr>
        <w:instrText xml:space="preserve"> \* MERGEFORMAT </w:instrText>
      </w:r>
      <w:r w:rsidRPr="003D3067">
        <w:rPr>
          <w:rStyle w:val="afff9"/>
        </w:rPr>
      </w:r>
      <w:r w:rsidRPr="003D3067">
        <w:rPr>
          <w:rStyle w:val="afff9"/>
        </w:rPr>
        <w:fldChar w:fldCharType="separate"/>
      </w:r>
      <w:r w:rsidR="00550346" w:rsidRPr="00550346">
        <w:rPr>
          <w:rStyle w:val="afff9"/>
        </w:rPr>
        <w:t>Раздел «Шаблоны»</w:t>
      </w:r>
      <w:r w:rsidRPr="003D3067">
        <w:rPr>
          <w:rStyle w:val="afff9"/>
        </w:rPr>
        <w:fldChar w:fldCharType="end"/>
      </w:r>
      <w:r>
        <w:rPr>
          <w:rStyle w:val="afff9"/>
        </w:rPr>
        <w:t>.</w:t>
      </w:r>
    </w:p>
    <w:p w14:paraId="69AFAFEF" w14:textId="48DF5058" w:rsidR="007C7C78" w:rsidRDefault="007C7C78" w:rsidP="00AC4011">
      <w:pPr>
        <w:pStyle w:val="22"/>
      </w:pPr>
      <w:bookmarkStart w:id="280" w:name="_Toc389477098"/>
      <w:bookmarkStart w:id="281" w:name="_Toc389484612"/>
      <w:bookmarkStart w:id="282" w:name="_Toc389487441"/>
      <w:bookmarkStart w:id="283" w:name="_Toc389489189"/>
      <w:bookmarkStart w:id="284" w:name="_Toc389489282"/>
      <w:bookmarkStart w:id="285" w:name="_Toc389565197"/>
      <w:bookmarkStart w:id="286" w:name="_Toc389566391"/>
      <w:bookmarkStart w:id="287" w:name="_Toc389566766"/>
      <w:bookmarkStart w:id="288" w:name="_Ref24210884"/>
      <w:bookmarkStart w:id="289" w:name="_Ref360540354"/>
      <w:bookmarkStart w:id="290" w:name="_Toc525226407"/>
      <w:bookmarkEnd w:id="280"/>
      <w:bookmarkEnd w:id="281"/>
      <w:bookmarkEnd w:id="282"/>
      <w:bookmarkEnd w:id="283"/>
      <w:bookmarkEnd w:id="284"/>
      <w:bookmarkEnd w:id="285"/>
      <w:bookmarkEnd w:id="286"/>
      <w:bookmarkEnd w:id="287"/>
      <w:r>
        <w:t xml:space="preserve">Вход </w:t>
      </w:r>
      <w:bookmarkEnd w:id="288"/>
      <w:r w:rsidR="002C15CE">
        <w:t>в Систему</w:t>
      </w:r>
      <w:bookmarkEnd w:id="289"/>
      <w:bookmarkEnd w:id="290"/>
    </w:p>
    <w:p w14:paraId="13FD5831" w14:textId="79A7B1CD" w:rsidR="007C7C78" w:rsidRDefault="007C7C78" w:rsidP="00AC4011">
      <w:pPr>
        <w:keepNext/>
        <w:keepLines/>
        <w:suppressAutoHyphens/>
      </w:pPr>
      <w:r>
        <w:t xml:space="preserve">Для входа </w:t>
      </w:r>
      <w:r w:rsidR="00945324">
        <w:t xml:space="preserve">в </w:t>
      </w:r>
      <w:r w:rsidR="004501BC">
        <w:t>Систему выполните</w:t>
      </w:r>
      <w:r>
        <w:t xml:space="preserve"> следующие действия:</w:t>
      </w:r>
    </w:p>
    <w:p w14:paraId="792D06A5" w14:textId="2DB440E6" w:rsidR="007C7C78" w:rsidRPr="002B2CAE" w:rsidRDefault="007C7C78" w:rsidP="00AC4011">
      <w:pPr>
        <w:pStyle w:val="afb"/>
        <w:keepNext/>
        <w:keepLines/>
        <w:numPr>
          <w:ilvl w:val="0"/>
          <w:numId w:val="23"/>
        </w:numPr>
        <w:suppressAutoHyphens/>
      </w:pPr>
      <w:bookmarkStart w:id="291" w:name="_HTML_VHOD_V_PODSISTEMU"/>
      <w:bookmarkStart w:id="292" w:name="_HTML_VHOD_V_SISTEMU"/>
      <w:bookmarkEnd w:id="291"/>
      <w:bookmarkEnd w:id="292"/>
      <w:r>
        <w:t xml:space="preserve">Откройте браузер </w:t>
      </w:r>
      <w:r>
        <w:rPr>
          <w:lang w:val="en-US"/>
        </w:rPr>
        <w:t>Mozilla</w:t>
      </w:r>
      <w:r w:rsidRPr="00A409AA">
        <w:t xml:space="preserve"> </w:t>
      </w:r>
      <w:r>
        <w:rPr>
          <w:lang w:val="en-US"/>
        </w:rPr>
        <w:t>FireFox</w:t>
      </w:r>
      <w:r w:rsidRPr="00A409AA">
        <w:t xml:space="preserve"> </w:t>
      </w:r>
      <w:r w:rsidRPr="000B7784">
        <w:t>11</w:t>
      </w:r>
      <w:r w:rsidRPr="00A409AA">
        <w:t>.0</w:t>
      </w:r>
      <w:r>
        <w:t xml:space="preserve"> (</w:t>
      </w:r>
      <w:r w:rsidRPr="000B7784">
        <w:t>и выше</w:t>
      </w:r>
      <w:r>
        <w:t xml:space="preserve">) и в адресной строке введите адрес </w:t>
      </w:r>
      <w:r w:rsidR="00945324">
        <w:t>Системы</w:t>
      </w:r>
      <w:r>
        <w:t xml:space="preserve"> (указанный адрес можно уточнить у администратора </w:t>
      </w:r>
      <w:r w:rsidR="00945324">
        <w:t>Системы</w:t>
      </w:r>
      <w:r>
        <w:t xml:space="preserve"> (регионального реестра субъекта Российской Федерации)). При этом откроется окно для прохождения авторизации пользователя (см. </w:t>
      </w:r>
      <w:r w:rsidRPr="00977B8E">
        <w:rPr>
          <w:rStyle w:val="afff9"/>
          <w:bCs/>
        </w:rPr>
        <w:fldChar w:fldCharType="begin"/>
      </w:r>
      <w:r w:rsidRPr="00977B8E">
        <w:rPr>
          <w:rStyle w:val="afff9"/>
          <w:bCs/>
        </w:rPr>
        <w:instrText xml:space="preserve"> REF ris_4_1 \h </w:instrText>
      </w:r>
      <w:r w:rsidRPr="00556BA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w:t>
      </w:r>
      <w:r w:rsidRPr="00977B8E">
        <w:rPr>
          <w:rStyle w:val="afff9"/>
          <w:bCs/>
        </w:rPr>
        <w:fldChar w:fldCharType="end"/>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7A8FBCFB" w14:textId="77777777" w:rsidTr="007C7C78">
        <w:trPr>
          <w:jc w:val="center"/>
        </w:trPr>
        <w:tc>
          <w:tcPr>
            <w:tcW w:w="8784" w:type="dxa"/>
            <w:vAlign w:val="bottom"/>
          </w:tcPr>
          <w:p w14:paraId="4F64E6A5" w14:textId="77777777" w:rsidR="007C7C78" w:rsidRPr="001E0E3B" w:rsidRDefault="007C7C78" w:rsidP="00AC4011">
            <w:pPr>
              <w:pStyle w:val="afff1"/>
              <w:keepLines/>
              <w:suppressAutoHyphens/>
            </w:pPr>
            <w:r w:rsidRPr="0075006D">
              <w:rPr>
                <w:noProof/>
              </w:rPr>
              <w:lastRenderedPageBreak/>
              <w:drawing>
                <wp:inline distT="0" distB="0" distL="0" distR="0" wp14:anchorId="21465194" wp14:editId="21B46C24">
                  <wp:extent cx="3992930" cy="2857500"/>
                  <wp:effectExtent l="0" t="0" r="762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3992930" cy="2857500"/>
                          </a:xfrm>
                          <a:prstGeom prst="rect">
                            <a:avLst/>
                          </a:prstGeom>
                          <a:noFill/>
                          <a:ln>
                            <a:noFill/>
                          </a:ln>
                        </pic:spPr>
                      </pic:pic>
                    </a:graphicData>
                  </a:graphic>
                </wp:inline>
              </w:drawing>
            </w:r>
          </w:p>
          <w:p w14:paraId="6CF127C6" w14:textId="316BF89F" w:rsidR="007C7C78" w:rsidRPr="00A409AA" w:rsidRDefault="007C7C78" w:rsidP="00AC4011">
            <w:pPr>
              <w:pStyle w:val="aff9"/>
              <w:keepNext/>
              <w:keepLines/>
              <w:suppressAutoHyphens/>
            </w:pPr>
            <w:bookmarkStart w:id="293" w:name="ris_4_1"/>
            <w:r>
              <w:rPr>
                <w:rStyle w:val="afff5"/>
              </w:rPr>
              <w:t>Рисунок</w:t>
            </w:r>
            <w:r w:rsidRPr="00622CF7">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w:t>
            </w:r>
            <w:r w:rsidRPr="00622CF7">
              <w:rPr>
                <w:rStyle w:val="afff5"/>
              </w:rPr>
              <w:fldChar w:fldCharType="end"/>
            </w:r>
            <w:bookmarkEnd w:id="293"/>
            <w:r w:rsidRPr="001E0E3B">
              <w:t xml:space="preserve"> – </w:t>
            </w:r>
            <w:r>
              <w:t xml:space="preserve">Вход </w:t>
            </w:r>
            <w:r w:rsidR="002C15CE">
              <w:t>в Систему</w:t>
            </w:r>
          </w:p>
        </w:tc>
      </w:tr>
    </w:tbl>
    <w:p w14:paraId="7751D24E" w14:textId="77777777" w:rsidR="007C7C78" w:rsidRPr="002B2CAE" w:rsidRDefault="007C7C78" w:rsidP="00AC4011">
      <w:pPr>
        <w:keepNext/>
        <w:keepLines/>
        <w:suppressAutoHyphens/>
      </w:pPr>
    </w:p>
    <w:p w14:paraId="18FDF48C" w14:textId="6ADC69CC" w:rsidR="007C7C78" w:rsidRPr="002B2CAE" w:rsidRDefault="007C7C78" w:rsidP="00AC4011">
      <w:pPr>
        <w:pStyle w:val="afb"/>
        <w:keepNext/>
        <w:keepLines/>
        <w:numPr>
          <w:ilvl w:val="0"/>
          <w:numId w:val="23"/>
        </w:numPr>
        <w:suppressAutoHyphens/>
      </w:pPr>
      <w:r>
        <w:t xml:space="preserve">В поле </w:t>
      </w:r>
      <w:r>
        <w:rPr>
          <w:rStyle w:val="afff5"/>
        </w:rPr>
        <w:t>Логин</w:t>
      </w:r>
      <w:r>
        <w:t xml:space="preserve"> введите имя пользователя </w:t>
      </w:r>
      <w:r w:rsidR="00945324">
        <w:t>Системы</w:t>
      </w:r>
      <w:r>
        <w:t xml:space="preserve">. Имя пользователя выдается администратором </w:t>
      </w:r>
      <w:r w:rsidR="00945324">
        <w:t>Системы</w:t>
      </w:r>
      <w:r>
        <w:t>.</w:t>
      </w:r>
    </w:p>
    <w:p w14:paraId="619B5C39" w14:textId="652CF7D9" w:rsidR="007C7C78" w:rsidRPr="002B2CAE" w:rsidRDefault="007C7C78" w:rsidP="00AC4011">
      <w:pPr>
        <w:pStyle w:val="afb"/>
        <w:keepNext/>
        <w:keepLines/>
        <w:numPr>
          <w:ilvl w:val="0"/>
          <w:numId w:val="23"/>
        </w:numPr>
        <w:suppressAutoHyphens/>
      </w:pPr>
      <w:r>
        <w:t xml:space="preserve">В поле </w:t>
      </w:r>
      <w:r w:rsidRPr="004E554B">
        <w:rPr>
          <w:rStyle w:val="afff5"/>
        </w:rPr>
        <w:t>Пароль</w:t>
      </w:r>
      <w:r>
        <w:t xml:space="preserve"> введите пароль пользователя </w:t>
      </w:r>
      <w:r w:rsidR="00945324">
        <w:t>Системы</w:t>
      </w:r>
      <w:r>
        <w:t>.</w:t>
      </w:r>
    </w:p>
    <w:p w14:paraId="202DEDD8" w14:textId="5B347017" w:rsidR="007C7C78" w:rsidRDefault="007C7C78" w:rsidP="00AC4011">
      <w:pPr>
        <w:pStyle w:val="afb"/>
        <w:keepNext/>
        <w:keepLines/>
        <w:numPr>
          <w:ilvl w:val="0"/>
          <w:numId w:val="23"/>
        </w:numPr>
        <w:suppressAutoHyphens/>
      </w:pPr>
      <w:r>
        <w:t xml:space="preserve">Нажмите кнопку </w:t>
      </w:r>
      <w:r w:rsidRPr="004E554B">
        <w:rPr>
          <w:rStyle w:val="afff5"/>
        </w:rPr>
        <w:t>Войти</w:t>
      </w:r>
      <w:r>
        <w:t xml:space="preserve">. Произойдет вход в </w:t>
      </w:r>
      <w:r w:rsidR="002C15CE">
        <w:t>Систему</w:t>
      </w:r>
      <w:r>
        <w:t>.</w:t>
      </w:r>
    </w:p>
    <w:p w14:paraId="1D0A49F8" w14:textId="787F31DB" w:rsidR="007C7C78" w:rsidRDefault="007C7C78" w:rsidP="00AC4011">
      <w:pPr>
        <w:pStyle w:val="afb"/>
        <w:keepNext/>
        <w:keepLines/>
        <w:numPr>
          <w:ilvl w:val="0"/>
          <w:numId w:val="23"/>
        </w:numPr>
        <w:suppressAutoHyphens/>
      </w:pPr>
      <w:r w:rsidRPr="00380423">
        <w:t xml:space="preserve">Если требуется выбрать сертификат, нажмите кнопку </w:t>
      </w:r>
      <w:r w:rsidRPr="00380423">
        <w:rPr>
          <w:rStyle w:val="afff5"/>
        </w:rPr>
        <w:t>В</w:t>
      </w:r>
      <w:r>
        <w:rPr>
          <w:rStyle w:val="afff5"/>
        </w:rPr>
        <w:t>ход по сертификату</w:t>
      </w:r>
      <w:r w:rsidRPr="00380423">
        <w:t>, откроется окно выбора сертификата</w:t>
      </w:r>
      <w:r w:rsidRPr="0049729B">
        <w:t xml:space="preserve"> (</w:t>
      </w:r>
      <w:r>
        <w:t>см. </w:t>
      </w:r>
      <w:hyperlink w:anchor="ris_4_2" w:history="1">
        <w:r w:rsidRPr="007A37F7">
          <w:rPr>
            <w:rStyle w:val="afff9"/>
          </w:rPr>
          <w:fldChar w:fldCharType="begin"/>
        </w:r>
        <w:r w:rsidRPr="007A37F7">
          <w:rPr>
            <w:rStyle w:val="afff9"/>
          </w:rPr>
          <w:instrText xml:space="preserve"> REF BM10_RIS__4_2_1 \h  \*mergeformat </w:instrText>
        </w:r>
        <w:r w:rsidRPr="007A37F7">
          <w:rPr>
            <w:rStyle w:val="afff9"/>
          </w:rPr>
        </w:r>
        <w:r w:rsidRPr="007A37F7">
          <w:rPr>
            <w:rStyle w:val="afff9"/>
          </w:rPr>
          <w:fldChar w:fldCharType="separate"/>
        </w:r>
        <w:r w:rsidR="00550346" w:rsidRPr="00550346">
          <w:rPr>
            <w:rStyle w:val="afff9"/>
          </w:rPr>
          <w:t>Рисунок 4.2</w:t>
        </w:r>
        <w:r w:rsidRPr="007A37F7">
          <w:rPr>
            <w:rStyle w:val="afff9"/>
          </w:rPr>
          <w:fldChar w:fldCharType="end"/>
        </w:r>
      </w:hyperlink>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14:paraId="6BCCD645" w14:textId="77777777" w:rsidTr="007C7C78">
        <w:trPr>
          <w:jc w:val="center"/>
        </w:trPr>
        <w:tc>
          <w:tcPr>
            <w:tcW w:w="8784" w:type="dxa"/>
            <w:vAlign w:val="bottom"/>
          </w:tcPr>
          <w:p w14:paraId="2EC4620C" w14:textId="77777777" w:rsidR="007C7C78" w:rsidRPr="001E0E3B" w:rsidRDefault="007C7C78" w:rsidP="00AC4011">
            <w:pPr>
              <w:pStyle w:val="afff1"/>
              <w:keepLines/>
              <w:suppressAutoHyphens/>
            </w:pPr>
            <w:r>
              <w:object w:dxaOrig="9465" w:dyaOrig="6000" w14:anchorId="7E09F6E6">
                <v:shape id="_x0000_i1026" type="#_x0000_t75" style="width:325.25pt;height:202.35pt" o:ole="">
                  <v:imagedata r:id="rId73" o:title=""/>
                </v:shape>
                <o:OLEObject Type="Embed" ProgID="PBrush" ShapeID="_x0000_i1026" DrawAspect="Content" ObjectID="_1598971506" r:id="rId74"/>
              </w:object>
            </w:r>
          </w:p>
          <w:p w14:paraId="3EF22D9E" w14:textId="3EBE5F42" w:rsidR="007C7C78" w:rsidRPr="001E0E3B" w:rsidRDefault="007C7C78" w:rsidP="00AC4011">
            <w:pPr>
              <w:pStyle w:val="aff9"/>
              <w:keepNext/>
              <w:keepLines/>
              <w:suppressAutoHyphens/>
            </w:pPr>
            <w:bookmarkStart w:id="294" w:name="BM10_RIS__4_2_1"/>
            <w:bookmarkStart w:id="295" w:name="ris_4_2"/>
            <w:r>
              <w:rPr>
                <w:rStyle w:val="afff5"/>
              </w:rPr>
              <w:t>Рисунок</w:t>
            </w:r>
            <w:r w:rsidRPr="001E0E3B">
              <w:rPr>
                <w:rStyle w:val="afff5"/>
              </w:rPr>
              <w:t> </w:t>
            </w:r>
            <w:r w:rsidRPr="001E0E3B">
              <w:rPr>
                <w:rStyle w:val="afff5"/>
              </w:rPr>
              <w:fldChar w:fldCharType="begin"/>
            </w:r>
            <w:r w:rsidRPr="00622CF7">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w:t>
            </w:r>
            <w:r w:rsidRPr="00622CF7">
              <w:rPr>
                <w:rStyle w:val="afff5"/>
              </w:rPr>
              <w:fldChar w:fldCharType="end"/>
            </w:r>
            <w:bookmarkEnd w:id="294"/>
            <w:bookmarkEnd w:id="295"/>
            <w:r w:rsidRPr="001E0E3B">
              <w:t> – Выбор сертификата</w:t>
            </w:r>
          </w:p>
        </w:tc>
      </w:tr>
    </w:tbl>
    <w:p w14:paraId="2C450709" w14:textId="77777777" w:rsidR="007C7C78" w:rsidRDefault="007C7C78" w:rsidP="00AC4011">
      <w:pPr>
        <w:pStyle w:val="afb"/>
        <w:keepNext/>
        <w:keepLines/>
        <w:suppressAutoHyphens/>
        <w:ind w:left="567" w:firstLine="397"/>
      </w:pPr>
    </w:p>
    <w:p w14:paraId="6F2BA262" w14:textId="67DC2064" w:rsidR="007C7C78" w:rsidRDefault="007C7C78" w:rsidP="00AC4011">
      <w:pPr>
        <w:pStyle w:val="afb"/>
        <w:keepNext/>
        <w:keepLines/>
        <w:numPr>
          <w:ilvl w:val="0"/>
          <w:numId w:val="23"/>
        </w:numPr>
        <w:suppressAutoHyphens/>
      </w:pPr>
      <w:r>
        <w:t xml:space="preserve">Выберите требуемый сертификат в списке доступных сертификатов и нажмите кнопку </w:t>
      </w:r>
      <w:r w:rsidRPr="001611FC">
        <w:rPr>
          <w:b/>
        </w:rPr>
        <w:t>Выбрать</w:t>
      </w:r>
      <w:r>
        <w:t xml:space="preserve">, произойдет вход </w:t>
      </w:r>
      <w:r w:rsidR="00945324">
        <w:t xml:space="preserve">в </w:t>
      </w:r>
      <w:r w:rsidR="004501BC">
        <w:t>Системою</w:t>
      </w:r>
      <w:r>
        <w:t xml:space="preserve"> сертификату.</w:t>
      </w:r>
    </w:p>
    <w:tbl>
      <w:tblPr>
        <w:tblStyle w:val="afff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06"/>
      </w:tblGrid>
      <w:tr w:rsidR="00AC4011" w14:paraId="6B2568CA" w14:textId="77777777" w:rsidTr="00027CD2">
        <w:tc>
          <w:tcPr>
            <w:tcW w:w="9344" w:type="dxa"/>
            <w:gridSpan w:val="2"/>
          </w:tcPr>
          <w:p w14:paraId="7439DECE" w14:textId="70A8900E" w:rsidR="00AC4011" w:rsidRDefault="00AC4011" w:rsidP="00AC4011">
            <w:pPr>
              <w:pStyle w:val="afb"/>
              <w:keepNext/>
              <w:keepLines/>
              <w:suppressAutoHyphens/>
              <w:ind w:firstLine="746"/>
            </w:pPr>
            <w:r w:rsidRPr="00AC4011">
              <w:rPr>
                <w:b/>
              </w:rPr>
              <w:lastRenderedPageBreak/>
              <w:t>Примечание.</w:t>
            </w:r>
          </w:p>
        </w:tc>
      </w:tr>
      <w:tr w:rsidR="00AC4011" w14:paraId="5E443C01" w14:textId="77777777" w:rsidTr="00AC4011">
        <w:tc>
          <w:tcPr>
            <w:tcW w:w="1838" w:type="dxa"/>
          </w:tcPr>
          <w:p w14:paraId="1531F337" w14:textId="77777777" w:rsidR="00AC4011" w:rsidRDefault="00AC4011" w:rsidP="00AC4011">
            <w:pPr>
              <w:pStyle w:val="afb"/>
              <w:keepNext/>
              <w:keepLines/>
              <w:suppressAutoHyphens/>
            </w:pPr>
          </w:p>
        </w:tc>
        <w:tc>
          <w:tcPr>
            <w:tcW w:w="7506" w:type="dxa"/>
          </w:tcPr>
          <w:p w14:paraId="384C32C3" w14:textId="1335DBEE" w:rsidR="00AC4011" w:rsidRDefault="00AC4011" w:rsidP="00AC4011">
            <w:pPr>
              <w:pStyle w:val="afb"/>
              <w:keepNext/>
              <w:keepLines/>
              <w:suppressAutoHyphens/>
            </w:pPr>
            <w:r>
              <w:t>Для отмены выбора сертификата и возвращении к окну авторизации нажмите кнопку Отмена.</w:t>
            </w:r>
          </w:p>
        </w:tc>
      </w:tr>
    </w:tbl>
    <w:p w14:paraId="11C4ECE3" w14:textId="2470776D" w:rsidR="007C7C78" w:rsidRPr="00F30F86" w:rsidRDefault="007C7C78" w:rsidP="00AC4011">
      <w:pPr>
        <w:keepNext/>
        <w:keepLines/>
        <w:suppressAutoHyphens/>
      </w:pPr>
      <w:r w:rsidRPr="00F30F86">
        <w:t xml:space="preserve">Если требуется войти </w:t>
      </w:r>
      <w:r w:rsidR="00945324">
        <w:t xml:space="preserve">в </w:t>
      </w:r>
      <w:r w:rsidR="004501BC">
        <w:t>Систему посредством</w:t>
      </w:r>
      <w:r>
        <w:t xml:space="preserve"> ЕСИА (Единой системы идентификации и аутентификации), нажмите кнопку </w:t>
      </w:r>
      <w:r w:rsidRPr="00F30F86">
        <w:rPr>
          <w:b/>
        </w:rPr>
        <w:t xml:space="preserve">Вход через </w:t>
      </w:r>
      <w:r w:rsidRPr="00F30F86">
        <w:rPr>
          <w:b/>
          <w:lang w:val="en-US"/>
        </w:rPr>
        <w:t>gosuslugi</w:t>
      </w:r>
      <w:r w:rsidRPr="00F30F86">
        <w:rPr>
          <w:b/>
        </w:rPr>
        <w:t>.</w:t>
      </w:r>
      <w:r w:rsidRPr="00F30F86">
        <w:rPr>
          <w:b/>
          <w:lang w:val="en-US"/>
        </w:rPr>
        <w:t>ru</w:t>
      </w:r>
      <w:r>
        <w:t xml:space="preserve">, произойдет переход к форме авторизации в ЕСИА, в которой требуется выполнить вход по сертификату. При успешном прохождении авторизации произойдет вход </w:t>
      </w:r>
      <w:r w:rsidR="002C15CE">
        <w:t>в Систему</w:t>
      </w:r>
      <w:r>
        <w:t>.</w:t>
      </w:r>
    </w:p>
    <w:p w14:paraId="4AC07C1C" w14:textId="427E186B" w:rsidR="007C7C78" w:rsidRPr="00D72D5C" w:rsidRDefault="007C7C78" w:rsidP="00AC4011">
      <w:pPr>
        <w:keepNext/>
        <w:keepLines/>
        <w:suppressAutoHyphens/>
      </w:pPr>
      <w:r>
        <w:t xml:space="preserve">В результате выполнения указанных действий произойдет авторизация пользователя и вход </w:t>
      </w:r>
      <w:r w:rsidR="002C15CE">
        <w:t>в Систему</w:t>
      </w:r>
      <w:r>
        <w:t xml:space="preserve">. </w:t>
      </w:r>
      <w:r w:rsidRPr="00D72D5C">
        <w:t xml:space="preserve">После успешной авторизации откроется главное окно </w:t>
      </w:r>
      <w:r w:rsidR="002C15CE">
        <w:rPr>
          <w:rStyle w:val="afff5"/>
        </w:rPr>
        <w:t>Реестр</w:t>
      </w:r>
      <w:r>
        <w:rPr>
          <w:rStyle w:val="afff5"/>
        </w:rPr>
        <w:t xml:space="preserve"> государственных и муниципальных услуг</w:t>
      </w:r>
      <w:r w:rsidRPr="00D72D5C">
        <w:t>.</w:t>
      </w:r>
    </w:p>
    <w:p w14:paraId="55660820" w14:textId="535490E8" w:rsidR="007C7C78" w:rsidRPr="002B2CAE" w:rsidRDefault="007C7C78" w:rsidP="00AC4011">
      <w:pPr>
        <w:keepNext/>
        <w:keepLines/>
        <w:suppressAutoHyphens/>
      </w:pPr>
      <w:r>
        <w:t xml:space="preserve">Внешний вид главного окна </w:t>
      </w:r>
      <w:r w:rsidR="002C15CE">
        <w:rPr>
          <w:rStyle w:val="afff5"/>
        </w:rPr>
        <w:t>Реестр</w:t>
      </w:r>
      <w:r>
        <w:rPr>
          <w:rStyle w:val="afff5"/>
        </w:rPr>
        <w:t xml:space="preserve"> государственных и муниципальных услуг</w:t>
      </w:r>
      <w:r>
        <w:t xml:space="preserve"> представлен на рисунке ниже (см. </w:t>
      </w:r>
      <w:r w:rsidRPr="00BF590A">
        <w:fldChar w:fldCharType="begin"/>
      </w:r>
      <w:r w:rsidRPr="00BF590A">
        <w:instrText xml:space="preserve"> REF BM10_RIS__4_2 \h  \*mergeformat </w:instrText>
      </w:r>
      <w:r w:rsidRPr="00BF590A">
        <w:fldChar w:fldCharType="separate"/>
      </w:r>
      <w:r w:rsidR="00550346" w:rsidRPr="00550346">
        <w:rPr>
          <w:rStyle w:val="afff9"/>
        </w:rPr>
        <w:t>Рисунок 4.3</w:t>
      </w:r>
      <w:r w:rsidRPr="00BF590A">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7734A0AB" w14:textId="77777777" w:rsidTr="007C7C78">
        <w:trPr>
          <w:jc w:val="center"/>
        </w:trPr>
        <w:tc>
          <w:tcPr>
            <w:tcW w:w="9639" w:type="dxa"/>
            <w:vAlign w:val="bottom"/>
          </w:tcPr>
          <w:p w14:paraId="4652982E" w14:textId="77777777" w:rsidR="007C7C78" w:rsidRPr="001E0E3B" w:rsidRDefault="007C7C78" w:rsidP="00AC4011">
            <w:pPr>
              <w:pStyle w:val="afff1"/>
              <w:keepLines/>
              <w:suppressAutoHyphens/>
            </w:pPr>
            <w:r w:rsidRPr="0011500B">
              <w:rPr>
                <w:noProof/>
              </w:rPr>
              <w:drawing>
                <wp:inline distT="0" distB="0" distL="0" distR="0" wp14:anchorId="21A55E99" wp14:editId="602ACBED">
                  <wp:extent cx="6010275" cy="2962275"/>
                  <wp:effectExtent l="0" t="0" r="9525" b="9525"/>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10275" cy="2962275"/>
                          </a:xfrm>
                          <a:prstGeom prst="rect">
                            <a:avLst/>
                          </a:prstGeom>
                          <a:noFill/>
                          <a:ln>
                            <a:noFill/>
                          </a:ln>
                        </pic:spPr>
                      </pic:pic>
                    </a:graphicData>
                  </a:graphic>
                </wp:inline>
              </w:drawing>
            </w:r>
          </w:p>
          <w:p w14:paraId="69A4ED68" w14:textId="7A5FC955" w:rsidR="007C7C78" w:rsidRPr="001E0E3B" w:rsidRDefault="007C7C78" w:rsidP="002C15CE">
            <w:pPr>
              <w:pStyle w:val="aff9"/>
              <w:keepNext/>
              <w:keepLines/>
              <w:suppressAutoHyphens/>
            </w:pPr>
            <w:bookmarkStart w:id="296" w:name="BM10_RIS__4_2"/>
            <w:bookmarkStart w:id="297" w:name="ris_4_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w:t>
            </w:r>
            <w:r w:rsidRPr="00622CF7">
              <w:rPr>
                <w:rStyle w:val="afff5"/>
              </w:rPr>
              <w:fldChar w:fldCharType="end"/>
            </w:r>
            <w:bookmarkEnd w:id="296"/>
            <w:bookmarkEnd w:id="297"/>
            <w:r w:rsidRPr="001E0E3B">
              <w:t> – Главное окно «</w:t>
            </w:r>
            <w:r w:rsidR="002C15CE">
              <w:t>Реестр</w:t>
            </w:r>
            <w:r>
              <w:t xml:space="preserve"> государственных и муниципальных услуг</w:t>
            </w:r>
            <w:r w:rsidRPr="001E0E3B">
              <w:t>»</w:t>
            </w:r>
          </w:p>
        </w:tc>
      </w:tr>
    </w:tbl>
    <w:p w14:paraId="3904C3EC" w14:textId="77777777" w:rsidR="007C7C78" w:rsidRDefault="007C7C78" w:rsidP="00AC4011">
      <w:pPr>
        <w:pStyle w:val="22"/>
      </w:pPr>
      <w:bookmarkStart w:id="298" w:name="_Ref360548715"/>
      <w:bookmarkStart w:id="299" w:name="_Toc525226408"/>
      <w:bookmarkStart w:id="300" w:name="_Ref24210880"/>
      <w:bookmarkStart w:id="301" w:name="_Ref340155513"/>
      <w:bookmarkStart w:id="302" w:name="_Ref24210834"/>
      <w:bookmarkStart w:id="303" w:name="_Toc226200977"/>
      <w:bookmarkStart w:id="304" w:name="_Toc245533120"/>
      <w:r>
        <w:t>Раздел «Мои задачи»</w:t>
      </w:r>
      <w:bookmarkEnd w:id="298"/>
      <w:bookmarkEnd w:id="299"/>
    </w:p>
    <w:p w14:paraId="06DCFBB2" w14:textId="77777777" w:rsidR="007C7C78" w:rsidRDefault="007C7C78" w:rsidP="00AC4011">
      <w:pPr>
        <w:keepNext/>
        <w:keepLines/>
        <w:rPr>
          <w:lang w:eastAsia="x-none"/>
        </w:rPr>
      </w:pPr>
      <w:r>
        <w:rPr>
          <w:lang w:eastAsia="x-none"/>
        </w:rPr>
        <w:t>Данный подраздел содержит описание следующих пунктов:</w:t>
      </w:r>
    </w:p>
    <w:p w14:paraId="66B08FAA" w14:textId="46D575C8" w:rsidR="007C7C78" w:rsidRPr="00DD721D" w:rsidRDefault="007C7C78" w:rsidP="00AC4011">
      <w:pPr>
        <w:pStyle w:val="afd"/>
        <w:keepNext/>
        <w:keepLines/>
        <w:numPr>
          <w:ilvl w:val="0"/>
          <w:numId w:val="226"/>
        </w:numPr>
        <w:tabs>
          <w:tab w:val="num" w:pos="1381"/>
        </w:tabs>
        <w:ind w:left="567" w:firstLine="454"/>
        <w:rPr>
          <w:rStyle w:val="afff9"/>
        </w:rPr>
      </w:pPr>
      <w:r w:rsidRPr="00DD721D">
        <w:rPr>
          <w:rStyle w:val="afff9"/>
        </w:rPr>
        <w:fldChar w:fldCharType="begin"/>
      </w:r>
      <w:r w:rsidRPr="00DD721D">
        <w:rPr>
          <w:rStyle w:val="afff9"/>
        </w:rPr>
        <w:instrText xml:space="preserve"> REF _Ref360540780 \h </w:instrText>
      </w:r>
      <w:r>
        <w:rPr>
          <w:rStyle w:val="afff9"/>
        </w:rPr>
        <w:instrText xml:space="preserve"> \* MERGEFORMAT </w:instrText>
      </w:r>
      <w:r w:rsidRPr="00DD721D">
        <w:rPr>
          <w:rStyle w:val="afff9"/>
        </w:rPr>
      </w:r>
      <w:r w:rsidRPr="00DD721D">
        <w:rPr>
          <w:rStyle w:val="afff9"/>
        </w:rPr>
        <w:fldChar w:fldCharType="separate"/>
      </w:r>
      <w:r w:rsidR="00550346" w:rsidRPr="00550346">
        <w:rPr>
          <w:rStyle w:val="afff9"/>
        </w:rPr>
        <w:t>Просмотр моих задач</w:t>
      </w:r>
      <w:r w:rsidRPr="00DD721D">
        <w:rPr>
          <w:rStyle w:val="afff9"/>
        </w:rPr>
        <w:fldChar w:fldCharType="end"/>
      </w:r>
    </w:p>
    <w:p w14:paraId="1E8448D9" w14:textId="371E0685" w:rsidR="007C7C78" w:rsidRPr="00625260" w:rsidRDefault="007C7C78" w:rsidP="00AC4011">
      <w:pPr>
        <w:pStyle w:val="afd"/>
        <w:keepNext/>
        <w:keepLines/>
        <w:numPr>
          <w:ilvl w:val="0"/>
          <w:numId w:val="226"/>
        </w:numPr>
        <w:tabs>
          <w:tab w:val="num" w:pos="1381"/>
        </w:tabs>
        <w:ind w:left="567" w:firstLine="454"/>
        <w:rPr>
          <w:rStyle w:val="afff9"/>
        </w:rPr>
      </w:pPr>
      <w:r w:rsidRPr="00DD721D">
        <w:rPr>
          <w:rStyle w:val="afff9"/>
        </w:rPr>
        <w:fldChar w:fldCharType="begin"/>
      </w:r>
      <w:r w:rsidRPr="00DD721D">
        <w:rPr>
          <w:rStyle w:val="afff9"/>
        </w:rPr>
        <w:instrText xml:space="preserve"> REF _Ref360540784 \h </w:instrText>
      </w:r>
      <w:r>
        <w:rPr>
          <w:rStyle w:val="afff9"/>
        </w:rPr>
        <w:instrText xml:space="preserve"> \* MERGEFORMAT </w:instrText>
      </w:r>
      <w:r w:rsidRPr="00DD721D">
        <w:rPr>
          <w:rStyle w:val="afff9"/>
        </w:rPr>
      </w:r>
      <w:r w:rsidRPr="00DD721D">
        <w:rPr>
          <w:rStyle w:val="afff9"/>
        </w:rPr>
        <w:fldChar w:fldCharType="separate"/>
      </w:r>
      <w:r w:rsidR="00550346" w:rsidRPr="00550346">
        <w:rPr>
          <w:rStyle w:val="afff9"/>
        </w:rPr>
        <w:t>Работа с моими задачами</w:t>
      </w:r>
      <w:r w:rsidRPr="00DD721D">
        <w:rPr>
          <w:rStyle w:val="afff9"/>
        </w:rPr>
        <w:fldChar w:fldCharType="end"/>
      </w:r>
    </w:p>
    <w:p w14:paraId="53EB6960" w14:textId="73BBEF9D" w:rsidR="007C7C78" w:rsidRPr="00DD721D" w:rsidRDefault="007C7C78" w:rsidP="00AC4011">
      <w:pPr>
        <w:pStyle w:val="afd"/>
        <w:keepNext/>
        <w:keepLines/>
        <w:numPr>
          <w:ilvl w:val="0"/>
          <w:numId w:val="226"/>
        </w:numPr>
        <w:tabs>
          <w:tab w:val="num" w:pos="1381"/>
        </w:tabs>
        <w:ind w:left="567" w:firstLine="454"/>
        <w:rPr>
          <w:rStyle w:val="afff9"/>
        </w:rPr>
      </w:pPr>
      <w:r w:rsidRPr="00625260">
        <w:rPr>
          <w:rStyle w:val="afff9"/>
        </w:rPr>
        <w:fldChar w:fldCharType="begin"/>
      </w:r>
      <w:r>
        <w:rPr>
          <w:rStyle w:val="afff9"/>
        </w:rPr>
        <w:instrText xml:space="preserve"> REF _Ref362433415 \h  \* MERGEFORMAT </w:instrText>
      </w:r>
      <w:r w:rsidRPr="00625260">
        <w:rPr>
          <w:rStyle w:val="afff9"/>
        </w:rPr>
      </w:r>
      <w:r w:rsidRPr="00625260">
        <w:rPr>
          <w:rStyle w:val="afff9"/>
        </w:rPr>
        <w:fldChar w:fldCharType="separate"/>
      </w:r>
      <w:r w:rsidR="00550346" w:rsidRPr="00550346">
        <w:rPr>
          <w:rStyle w:val="afff9"/>
        </w:rPr>
        <w:t>Работа с сообщениями от ЕПГУ</w:t>
      </w:r>
      <w:r w:rsidRPr="00625260">
        <w:rPr>
          <w:rStyle w:val="afff9"/>
        </w:rPr>
        <w:fldChar w:fldCharType="end"/>
      </w:r>
    </w:p>
    <w:p w14:paraId="093658BA" w14:textId="77777777" w:rsidR="007C7C78" w:rsidRDefault="007C7C78" w:rsidP="00AC4011">
      <w:pPr>
        <w:pStyle w:val="30"/>
        <w:suppressAutoHyphens w:val="0"/>
      </w:pPr>
      <w:bookmarkStart w:id="305" w:name="_Ref360540780"/>
      <w:bookmarkStart w:id="306" w:name="_Toc525226409"/>
      <w:r>
        <w:t>Просмотр моих задач</w:t>
      </w:r>
      <w:bookmarkEnd w:id="305"/>
      <w:bookmarkEnd w:id="306"/>
    </w:p>
    <w:p w14:paraId="04F68AAD" w14:textId="2DA835D0" w:rsidR="007C7C78" w:rsidRDefault="007C7C78" w:rsidP="00AC4011">
      <w:pPr>
        <w:keepNext/>
        <w:keepLines/>
      </w:pPr>
      <w:r w:rsidRPr="00B17533">
        <w:lastRenderedPageBreak/>
        <w:t xml:space="preserve">После </w:t>
      </w:r>
      <w:r>
        <w:t xml:space="preserve">запуска </w:t>
      </w:r>
      <w:r w:rsidR="00945324">
        <w:t>Системы</w:t>
      </w:r>
      <w:r>
        <w:t xml:space="preserve"> откроется главное окно </w:t>
      </w:r>
      <w:r w:rsidR="002C15CE">
        <w:rPr>
          <w:b/>
        </w:rPr>
        <w:t>Реестр</w:t>
      </w:r>
      <w:r w:rsidRPr="001C4C66">
        <w:rPr>
          <w:b/>
        </w:rPr>
        <w:t xml:space="preserve"> государственных и муниципальных услуг</w:t>
      </w:r>
      <w:r>
        <w:t xml:space="preserve"> (см. </w:t>
      </w:r>
      <w:r w:rsidRPr="0084389E">
        <w:rPr>
          <w:rStyle w:val="afff9"/>
        </w:rPr>
        <w:fldChar w:fldCharType="begin"/>
      </w:r>
      <w:r w:rsidRPr="0084389E">
        <w:rPr>
          <w:rStyle w:val="afff9"/>
        </w:rPr>
        <w:instrText xml:space="preserve"> REF  ris_4_3 \h </w:instrText>
      </w:r>
      <w:r>
        <w:rPr>
          <w:rStyle w:val="afff9"/>
        </w:rPr>
        <w:instrText xml:space="preserve"> \* MERGEFORMAT </w:instrText>
      </w:r>
      <w:r w:rsidRPr="0084389E">
        <w:rPr>
          <w:rStyle w:val="afff9"/>
        </w:rPr>
      </w:r>
      <w:r w:rsidRPr="0084389E">
        <w:rPr>
          <w:rStyle w:val="afff9"/>
        </w:rPr>
        <w:fldChar w:fldCharType="separate"/>
      </w:r>
      <w:r w:rsidR="00550346" w:rsidRPr="00550346">
        <w:rPr>
          <w:rStyle w:val="afff9"/>
        </w:rPr>
        <w:t>Рисунок 4.3</w:t>
      </w:r>
      <w:r w:rsidRPr="0084389E">
        <w:rPr>
          <w:rStyle w:val="afff9"/>
        </w:rPr>
        <w:fldChar w:fldCharType="end"/>
      </w:r>
      <w:r>
        <w:t xml:space="preserve">). В левой части окна расположены разделы </w:t>
      </w:r>
      <w:r w:rsidRPr="00DD721D">
        <w:rPr>
          <w:b/>
        </w:rPr>
        <w:t>Мои задачи</w:t>
      </w:r>
      <w:r>
        <w:t xml:space="preserve">, </w:t>
      </w:r>
      <w:r>
        <w:rPr>
          <w:rStyle w:val="afff5"/>
        </w:rPr>
        <w:t>У</w:t>
      </w:r>
      <w:r w:rsidRPr="00277456">
        <w:rPr>
          <w:rStyle w:val="afff5"/>
        </w:rPr>
        <w:t>слуги</w:t>
      </w:r>
      <w:r>
        <w:t xml:space="preserve">, </w:t>
      </w:r>
      <w:r w:rsidRPr="001C4C66">
        <w:rPr>
          <w:b/>
        </w:rPr>
        <w:t xml:space="preserve">Функции, Органы власти, </w:t>
      </w:r>
      <w:r>
        <w:rPr>
          <w:b/>
        </w:rPr>
        <w:t xml:space="preserve">Административные регламенты, </w:t>
      </w:r>
      <w:r w:rsidRPr="001C4C66">
        <w:rPr>
          <w:b/>
        </w:rPr>
        <w:t xml:space="preserve">НПА, </w:t>
      </w:r>
      <w:r>
        <w:rPr>
          <w:b/>
        </w:rPr>
        <w:t>Д</w:t>
      </w:r>
      <w:r w:rsidRPr="001C4C66">
        <w:rPr>
          <w:b/>
        </w:rPr>
        <w:t xml:space="preserve">окументы, </w:t>
      </w:r>
      <w:r>
        <w:rPr>
          <w:b/>
        </w:rPr>
        <w:t xml:space="preserve">Межведомственное взаимодействие, </w:t>
      </w:r>
      <w:r w:rsidRPr="00571531">
        <w:rPr>
          <w:b/>
        </w:rPr>
        <w:t>Справочник</w:t>
      </w:r>
      <w:r>
        <w:rPr>
          <w:b/>
        </w:rPr>
        <w:t xml:space="preserve"> типовых услуг, Открытые данные, </w:t>
      </w:r>
      <w:r w:rsidRPr="001C4C66">
        <w:rPr>
          <w:b/>
        </w:rPr>
        <w:t xml:space="preserve">Справочники, Пользователи, </w:t>
      </w:r>
      <w:r>
        <w:rPr>
          <w:b/>
        </w:rPr>
        <w:t>Администрирование</w:t>
      </w:r>
      <w:r>
        <w:t>.</w:t>
      </w:r>
    </w:p>
    <w:tbl>
      <w:tblPr>
        <w:tblW w:w="4000" w:type="pct"/>
        <w:jc w:val="right"/>
        <w:tblLayout w:type="fixed"/>
        <w:tblLook w:val="0000" w:firstRow="0" w:lastRow="0" w:firstColumn="0" w:lastColumn="0" w:noHBand="0" w:noVBand="0"/>
      </w:tblPr>
      <w:tblGrid>
        <w:gridCol w:w="480"/>
        <w:gridCol w:w="7003"/>
      </w:tblGrid>
      <w:tr w:rsidR="007C7C78" w14:paraId="12A383D8" w14:textId="77777777" w:rsidTr="007C7C78">
        <w:trPr>
          <w:jc w:val="right"/>
        </w:trPr>
        <w:tc>
          <w:tcPr>
            <w:tcW w:w="7088" w:type="dxa"/>
            <w:gridSpan w:val="2"/>
          </w:tcPr>
          <w:p w14:paraId="0132BDAF" w14:textId="77777777" w:rsidR="007C7C78" w:rsidRPr="001E0E3B" w:rsidRDefault="007C7C78" w:rsidP="00AC4011">
            <w:pPr>
              <w:pStyle w:val="afff0"/>
              <w:keepLines/>
              <w:spacing w:before="0"/>
            </w:pPr>
            <w:r w:rsidRPr="001E0E3B">
              <w:t>Примечание.</w:t>
            </w:r>
          </w:p>
        </w:tc>
      </w:tr>
      <w:tr w:rsidR="007C7C78" w14:paraId="29996CBB" w14:textId="77777777" w:rsidTr="007C7C78">
        <w:trPr>
          <w:jc w:val="right"/>
        </w:trPr>
        <w:tc>
          <w:tcPr>
            <w:tcW w:w="455" w:type="dxa"/>
          </w:tcPr>
          <w:p w14:paraId="2605C1D3" w14:textId="77777777" w:rsidR="007C7C78" w:rsidRPr="001E0E3B" w:rsidRDefault="007C7C78" w:rsidP="00AC4011">
            <w:pPr>
              <w:pStyle w:val="afff0"/>
              <w:keepLines/>
              <w:spacing w:before="0"/>
            </w:pPr>
          </w:p>
        </w:tc>
        <w:tc>
          <w:tcPr>
            <w:tcW w:w="6633" w:type="dxa"/>
          </w:tcPr>
          <w:p w14:paraId="45E97E27" w14:textId="30C736BF" w:rsidR="007C7C78" w:rsidRPr="00D841B1" w:rsidRDefault="007C7C78" w:rsidP="00AC4011">
            <w:pPr>
              <w:pStyle w:val="a9"/>
              <w:keepNext/>
              <w:keepLines/>
              <w:spacing w:before="0" w:after="120"/>
              <w:jc w:val="both"/>
              <w:rPr>
                <w:lang w:val="ru-RU" w:eastAsia="ru-RU"/>
              </w:rPr>
            </w:pPr>
            <w:r>
              <w:rPr>
                <w:sz w:val="24"/>
                <w:lang w:val="ru-RU" w:eastAsia="ru-RU"/>
              </w:rPr>
              <w:t xml:space="preserve">Разделы </w:t>
            </w:r>
            <w:r w:rsidRPr="005069C3">
              <w:rPr>
                <w:b/>
                <w:sz w:val="24"/>
                <w:lang w:val="ru-RU" w:eastAsia="ru-RU"/>
              </w:rPr>
              <w:t>Пользователи</w:t>
            </w:r>
            <w:r>
              <w:rPr>
                <w:sz w:val="24"/>
                <w:lang w:val="ru-RU" w:eastAsia="ru-RU"/>
              </w:rPr>
              <w:t xml:space="preserve"> и</w:t>
            </w:r>
            <w:r w:rsidRPr="00A779EB">
              <w:rPr>
                <w:sz w:val="24"/>
                <w:lang w:val="ru-RU" w:eastAsia="ru-RU"/>
              </w:rPr>
              <w:t xml:space="preserve"> </w:t>
            </w:r>
            <w:r w:rsidRPr="00A779EB">
              <w:rPr>
                <w:rStyle w:val="afff5"/>
                <w:sz w:val="24"/>
                <w:lang w:val="ru-RU" w:eastAsia="ru-RU"/>
              </w:rPr>
              <w:t>Администрирование</w:t>
            </w:r>
            <w:r w:rsidRPr="00A779EB">
              <w:rPr>
                <w:sz w:val="24"/>
                <w:lang w:val="ru-RU" w:eastAsia="ru-RU"/>
              </w:rPr>
              <w:t xml:space="preserve"> доступн</w:t>
            </w:r>
            <w:r>
              <w:rPr>
                <w:sz w:val="24"/>
                <w:lang w:val="ru-RU" w:eastAsia="ru-RU"/>
              </w:rPr>
              <w:t>ы</w:t>
            </w:r>
            <w:r w:rsidRPr="00A779EB">
              <w:rPr>
                <w:sz w:val="24"/>
                <w:lang w:val="ru-RU" w:eastAsia="ru-RU"/>
              </w:rPr>
              <w:t xml:space="preserve"> только для администратора </w:t>
            </w:r>
            <w:r w:rsidR="00945324">
              <w:rPr>
                <w:sz w:val="24"/>
                <w:lang w:val="ru-RU" w:eastAsia="ru-RU"/>
              </w:rPr>
              <w:t>Системы</w:t>
            </w:r>
            <w:r w:rsidRPr="00A779EB">
              <w:rPr>
                <w:sz w:val="24"/>
                <w:lang w:val="ru-RU" w:eastAsia="ru-RU"/>
              </w:rPr>
              <w:t xml:space="preserve">, </w:t>
            </w:r>
            <w:r>
              <w:rPr>
                <w:sz w:val="24"/>
                <w:lang w:val="ru-RU" w:eastAsia="ru-RU"/>
              </w:rPr>
              <w:t>раздел</w:t>
            </w:r>
            <w:r w:rsidRPr="00A779EB">
              <w:rPr>
                <w:sz w:val="24"/>
                <w:lang w:val="ru-RU" w:eastAsia="ru-RU"/>
              </w:rPr>
              <w:t xml:space="preserve"> </w:t>
            </w:r>
            <w:r w:rsidRPr="00A779EB">
              <w:rPr>
                <w:b/>
                <w:sz w:val="24"/>
                <w:lang w:val="ru-RU" w:eastAsia="ru-RU"/>
              </w:rPr>
              <w:t>Справочники</w:t>
            </w:r>
            <w:r w:rsidRPr="00A779EB">
              <w:rPr>
                <w:sz w:val="24"/>
                <w:lang w:val="ru-RU" w:eastAsia="ru-RU"/>
              </w:rPr>
              <w:t xml:space="preserve"> доступ</w:t>
            </w:r>
            <w:r>
              <w:rPr>
                <w:sz w:val="24"/>
                <w:lang w:val="ru-RU" w:eastAsia="ru-RU"/>
              </w:rPr>
              <w:t>ен</w:t>
            </w:r>
            <w:r w:rsidRPr="00A779EB">
              <w:rPr>
                <w:sz w:val="24"/>
                <w:lang w:val="ru-RU" w:eastAsia="ru-RU"/>
              </w:rPr>
              <w:t xml:space="preserve"> только для пользователей с ролью </w:t>
            </w:r>
            <w:r w:rsidRPr="00A779EB">
              <w:rPr>
                <w:i/>
                <w:sz w:val="24"/>
                <w:lang w:val="ru-RU" w:eastAsia="ru-RU"/>
              </w:rPr>
              <w:t>Эксперт</w:t>
            </w:r>
            <w:r>
              <w:rPr>
                <w:sz w:val="24"/>
                <w:lang w:val="ru-RU" w:eastAsia="ru-RU"/>
              </w:rPr>
              <w:t xml:space="preserve">. Раздел </w:t>
            </w:r>
            <w:r w:rsidRPr="003836F4">
              <w:rPr>
                <w:b/>
                <w:sz w:val="24"/>
                <w:lang w:val="ru-RU" w:eastAsia="ru-RU"/>
              </w:rPr>
              <w:t>Межведомственное взаимодействие</w:t>
            </w:r>
            <w:r>
              <w:rPr>
                <w:sz w:val="24"/>
                <w:lang w:val="ru-RU" w:eastAsia="ru-RU"/>
              </w:rPr>
              <w:t xml:space="preserve"> доступен для пользователей с ролями: </w:t>
            </w:r>
            <w:r>
              <w:rPr>
                <w:i/>
                <w:sz w:val="24"/>
                <w:lang w:val="ru-RU" w:eastAsia="ru-RU"/>
              </w:rPr>
              <w:t>Ответственный исполнитель</w:t>
            </w:r>
            <w:r w:rsidRPr="003836F4">
              <w:rPr>
                <w:i/>
                <w:sz w:val="24"/>
                <w:lang w:val="ru-RU" w:eastAsia="ru-RU"/>
              </w:rPr>
              <w:t xml:space="preserve"> МВ</w:t>
            </w:r>
            <w:r>
              <w:rPr>
                <w:sz w:val="24"/>
                <w:lang w:val="ru-RU" w:eastAsia="ru-RU"/>
              </w:rPr>
              <w:t xml:space="preserve">, </w:t>
            </w:r>
            <w:r>
              <w:rPr>
                <w:i/>
                <w:sz w:val="24"/>
                <w:lang w:val="ru-RU" w:eastAsia="ru-RU"/>
              </w:rPr>
              <w:t>Эксперт</w:t>
            </w:r>
            <w:r w:rsidRPr="003836F4">
              <w:rPr>
                <w:i/>
                <w:sz w:val="24"/>
                <w:lang w:val="ru-RU" w:eastAsia="ru-RU"/>
              </w:rPr>
              <w:t xml:space="preserve"> МВ</w:t>
            </w:r>
            <w:r>
              <w:rPr>
                <w:i/>
                <w:sz w:val="24"/>
                <w:lang w:val="ru-RU" w:eastAsia="ru-RU"/>
              </w:rPr>
              <w:t>, Одобряющий эксперт МВ,</w:t>
            </w:r>
            <w:r>
              <w:t xml:space="preserve"> </w:t>
            </w:r>
            <w:r w:rsidRPr="007D3EE8">
              <w:rPr>
                <w:i/>
                <w:sz w:val="24"/>
                <w:lang w:val="ru-RU" w:eastAsia="ru-RU"/>
              </w:rPr>
              <w:t>Уполномоченный МВ орган в субъекте РФ</w:t>
            </w:r>
            <w:r>
              <w:rPr>
                <w:i/>
                <w:sz w:val="24"/>
                <w:lang w:val="ru-RU" w:eastAsia="ru-RU"/>
              </w:rPr>
              <w:t>.</w:t>
            </w:r>
          </w:p>
        </w:tc>
      </w:tr>
    </w:tbl>
    <w:p w14:paraId="7DED19E5" w14:textId="46282E7F" w:rsidR="007C7C78" w:rsidRDefault="007C7C78" w:rsidP="00AC4011">
      <w:pPr>
        <w:keepNext/>
        <w:keepLines/>
        <w:rPr>
          <w:rStyle w:val="afff5"/>
          <w:b w:val="0"/>
          <w:bCs w:val="0"/>
        </w:rPr>
      </w:pPr>
      <w:r>
        <w:rPr>
          <w:rStyle w:val="afff5"/>
          <w:b w:val="0"/>
          <w:bCs w:val="0"/>
        </w:rPr>
        <w:t xml:space="preserve">В разделе </w:t>
      </w:r>
      <w:r w:rsidRPr="00284815">
        <w:rPr>
          <w:rStyle w:val="afff5"/>
          <w:bCs w:val="0"/>
        </w:rPr>
        <w:t>Мои задачи</w:t>
      </w:r>
      <w:r>
        <w:rPr>
          <w:rStyle w:val="afff5"/>
          <w:b w:val="0"/>
          <w:bCs w:val="0"/>
        </w:rPr>
        <w:t xml:space="preserve"> отображаются объекты </w:t>
      </w:r>
      <w:r w:rsidR="00945324">
        <w:rPr>
          <w:rStyle w:val="afff5"/>
          <w:b w:val="0"/>
          <w:bCs w:val="0"/>
        </w:rPr>
        <w:t>Системы</w:t>
      </w:r>
      <w:r>
        <w:rPr>
          <w:rStyle w:val="afff5"/>
          <w:b w:val="0"/>
          <w:bCs w:val="0"/>
        </w:rPr>
        <w:t>, такие как услуги, функции, органы власти, шаблоны услуг и функций, типовые услуги, административные регламенты, документы, объекты проектирования межведомственного взаимодействия (КМВ, запросы прав доступа, жалобы по КМВ и на запросы прав доступа), запросы к справочнику типовых услуг. Объекты сгруппированы по типам, а также по предполагаемым действиям над объектами с учетом территориальной принадлежности и привилегий пользователя, то есть отображаются только те объекты, по которым от пользователя требуются дальнейшие действия по работе с объектом.</w:t>
      </w:r>
    </w:p>
    <w:p w14:paraId="0C076FD7" w14:textId="2962256F" w:rsidR="007C7C78" w:rsidRPr="00625260" w:rsidRDefault="007C7C78" w:rsidP="00AC4011">
      <w:pPr>
        <w:keepNext/>
        <w:keepLines/>
      </w:pPr>
      <w:r>
        <w:rPr>
          <w:rStyle w:val="afff5"/>
          <w:b w:val="0"/>
          <w:bCs w:val="0"/>
        </w:rPr>
        <w:t xml:space="preserve">Также раздел </w:t>
      </w:r>
      <w:r w:rsidRPr="005329E0">
        <w:rPr>
          <w:rStyle w:val="afff5"/>
          <w:bCs w:val="0"/>
        </w:rPr>
        <w:t>Мои задачи</w:t>
      </w:r>
      <w:r>
        <w:rPr>
          <w:rStyle w:val="afff5"/>
          <w:b w:val="0"/>
          <w:bCs w:val="0"/>
        </w:rPr>
        <w:t xml:space="preserve"> содержит подраздел </w:t>
      </w:r>
      <w:r w:rsidRPr="005329E0">
        <w:rPr>
          <w:rStyle w:val="afff5"/>
          <w:bCs w:val="0"/>
        </w:rPr>
        <w:t>Сообщения от ЕПГУ</w:t>
      </w:r>
      <w:r>
        <w:rPr>
          <w:rStyle w:val="afff5"/>
          <w:b w:val="0"/>
          <w:bCs w:val="0"/>
        </w:rPr>
        <w:t xml:space="preserve"> с двумя группами </w:t>
      </w:r>
      <w:r w:rsidRPr="005329E0">
        <w:rPr>
          <w:rStyle w:val="afff5"/>
          <w:bCs w:val="0"/>
        </w:rPr>
        <w:t>Актуальные сообщения</w:t>
      </w:r>
      <w:r>
        <w:rPr>
          <w:rStyle w:val="afff5"/>
          <w:b w:val="0"/>
          <w:bCs w:val="0"/>
        </w:rPr>
        <w:t xml:space="preserve"> – требующие обработки и </w:t>
      </w:r>
      <w:r w:rsidRPr="005329E0">
        <w:rPr>
          <w:rStyle w:val="afff5"/>
          <w:bCs w:val="0"/>
        </w:rPr>
        <w:t>Обработанные сообщения</w:t>
      </w:r>
      <w:r>
        <w:rPr>
          <w:rStyle w:val="afff5"/>
          <w:b w:val="0"/>
          <w:bCs w:val="0"/>
        </w:rPr>
        <w:t xml:space="preserve"> (см. инструкцию </w:t>
      </w:r>
      <w:r w:rsidRPr="00625260">
        <w:rPr>
          <w:rStyle w:val="afff9"/>
          <w:lang w:val="x-none" w:eastAsia="x-none"/>
        </w:rPr>
        <w:fldChar w:fldCharType="begin"/>
      </w:r>
      <w:r w:rsidRPr="00625260">
        <w:rPr>
          <w:rStyle w:val="afff9"/>
          <w:lang w:val="x-none" w:eastAsia="x-none"/>
        </w:rPr>
        <w:instrText xml:space="preserve"> REF _Ref362433415 \h </w:instrText>
      </w:r>
      <w:r>
        <w:rPr>
          <w:rStyle w:val="afff9"/>
          <w:lang w:val="x-none" w:eastAsia="x-none"/>
        </w:rPr>
        <w:instrText xml:space="preserve"> \* MERGEFORMAT </w:instrText>
      </w:r>
      <w:r w:rsidRPr="00625260">
        <w:rPr>
          <w:rStyle w:val="afff9"/>
          <w:lang w:val="x-none" w:eastAsia="x-none"/>
        </w:rPr>
      </w:r>
      <w:r w:rsidRPr="00625260">
        <w:rPr>
          <w:rStyle w:val="afff9"/>
          <w:lang w:val="x-none" w:eastAsia="x-none"/>
        </w:rPr>
        <w:fldChar w:fldCharType="separate"/>
      </w:r>
      <w:r w:rsidR="00550346" w:rsidRPr="00550346">
        <w:rPr>
          <w:rStyle w:val="afff9"/>
          <w:lang w:val="x-none" w:eastAsia="x-none"/>
        </w:rPr>
        <w:t>Работа с сообщениями от ЕПГУ</w:t>
      </w:r>
      <w:r w:rsidRPr="00625260">
        <w:rPr>
          <w:rStyle w:val="afff9"/>
          <w:lang w:val="x-none" w:eastAsia="x-none"/>
        </w:rPr>
        <w:fldChar w:fldCharType="end"/>
      </w:r>
      <w:r>
        <w:t>).</w:t>
      </w:r>
    </w:p>
    <w:p w14:paraId="145A3225" w14:textId="77777777" w:rsidR="007C7C78" w:rsidRDefault="007C7C78" w:rsidP="00AC4011">
      <w:pPr>
        <w:keepNext/>
        <w:keepLines/>
        <w:rPr>
          <w:lang w:eastAsia="x-none"/>
        </w:rPr>
      </w:pPr>
      <w:r>
        <w:rPr>
          <w:lang w:eastAsia="x-none"/>
        </w:rPr>
        <w:t>Справа от названия раздела отображается количество задач пользователя по всем объектам, которые требуют действий от пользователя. При раскрытии группировки задач справа от каждой группы также отображается количество задач в подразделе или группе. Если количество задач для какой-либо группировки не отображается, это означает, что задач по этой группировке нет.</w:t>
      </w:r>
    </w:p>
    <w:p w14:paraId="63428144" w14:textId="77777777" w:rsidR="007C7C78" w:rsidRDefault="007C7C78" w:rsidP="00AC4011">
      <w:pPr>
        <w:keepNext/>
        <w:keepLines/>
        <w:rPr>
          <w:lang w:eastAsia="x-none"/>
        </w:rPr>
      </w:pPr>
      <w:r>
        <w:rPr>
          <w:lang w:eastAsia="x-none"/>
        </w:rPr>
        <w:t>Для просмотра списка задач выполните следующие действия:</w:t>
      </w:r>
    </w:p>
    <w:p w14:paraId="09660704" w14:textId="358313B8" w:rsidR="007C7C78" w:rsidRPr="00DD721D" w:rsidRDefault="007C7C78" w:rsidP="00AC4011">
      <w:pPr>
        <w:pStyle w:val="afb"/>
        <w:keepNext/>
        <w:keepLines/>
        <w:numPr>
          <w:ilvl w:val="0"/>
          <w:numId w:val="82"/>
        </w:numPr>
      </w:pPr>
      <w:r>
        <w:t xml:space="preserve">Перейдите к разделу </w:t>
      </w:r>
      <w:r w:rsidRPr="00DD721D">
        <w:rPr>
          <w:b/>
        </w:rPr>
        <w:t>Мои задачи</w:t>
      </w:r>
      <w:r>
        <w:t xml:space="preserve"> (данн</w:t>
      </w:r>
      <w:r w:rsidRPr="00DD721D">
        <w:t>ый раздел</w:t>
      </w:r>
      <w:r>
        <w:t xml:space="preserve"> </w:t>
      </w:r>
      <w:r w:rsidRPr="00DD721D">
        <w:t>открыт по умолчанию</w:t>
      </w:r>
      <w:r>
        <w:t>)</w:t>
      </w:r>
      <w:r w:rsidRPr="00DD721D">
        <w:t xml:space="preserve">, при этом отобразится список задач пользователя, вошедшего </w:t>
      </w:r>
      <w:r w:rsidR="00945324">
        <w:t>в Систему</w:t>
      </w:r>
      <w:r w:rsidR="002C15CE">
        <w:t xml:space="preserve"> </w:t>
      </w:r>
      <w:r>
        <w:t>(см. </w:t>
      </w:r>
      <w:r w:rsidRPr="00642CE7">
        <w:rPr>
          <w:rStyle w:val="afff9"/>
        </w:rPr>
        <w:fldChar w:fldCharType="begin"/>
      </w:r>
      <w:r w:rsidRPr="00642CE7">
        <w:rPr>
          <w:rStyle w:val="afff9"/>
        </w:rPr>
        <w:instrText xml:space="preserve"> REF  ris_4_3 \h  \* MERGEFORMAT </w:instrText>
      </w:r>
      <w:r w:rsidRPr="00642CE7">
        <w:rPr>
          <w:rStyle w:val="afff9"/>
        </w:rPr>
      </w:r>
      <w:r w:rsidRPr="00642CE7">
        <w:rPr>
          <w:rStyle w:val="afff9"/>
        </w:rPr>
        <w:fldChar w:fldCharType="separate"/>
      </w:r>
      <w:r w:rsidR="00550346" w:rsidRPr="00550346">
        <w:rPr>
          <w:rStyle w:val="afff9"/>
        </w:rPr>
        <w:t>Рисунок 4.3</w:t>
      </w:r>
      <w:r w:rsidRPr="00642CE7">
        <w:rPr>
          <w:rStyle w:val="afff9"/>
        </w:rPr>
        <w:fldChar w:fldCharType="end"/>
      </w:r>
      <w:r>
        <w:t>)</w:t>
      </w:r>
      <w:r w:rsidRPr="00DD721D">
        <w:t>. По каждой задаче отображается следующая информация:</w:t>
      </w:r>
    </w:p>
    <w:p w14:paraId="2A27DADA" w14:textId="457AE34A" w:rsidR="007C7C78" w:rsidRDefault="007C7C78" w:rsidP="00AC4011">
      <w:pPr>
        <w:keepNext/>
        <w:keepLines/>
        <w:numPr>
          <w:ilvl w:val="0"/>
          <w:numId w:val="31"/>
        </w:numPr>
        <w:ind w:left="1417" w:hanging="357"/>
      </w:pPr>
      <w:r w:rsidRPr="00DD721D">
        <w:rPr>
          <w:b/>
        </w:rPr>
        <w:t>Задача</w:t>
      </w:r>
      <w:r>
        <w:t xml:space="preserve"> – наименование объекта </w:t>
      </w:r>
      <w:r w:rsidR="00945324">
        <w:t>Системы</w:t>
      </w:r>
      <w:r>
        <w:t>.</w:t>
      </w:r>
    </w:p>
    <w:p w14:paraId="5603B217" w14:textId="25EF85F9" w:rsidR="007C7C78" w:rsidRPr="007C66B2" w:rsidRDefault="007C7C78" w:rsidP="00AC4011">
      <w:pPr>
        <w:keepNext/>
        <w:keepLines/>
        <w:numPr>
          <w:ilvl w:val="0"/>
          <w:numId w:val="31"/>
        </w:numPr>
        <w:ind w:left="1417" w:hanging="357"/>
      </w:pPr>
      <w:r>
        <w:rPr>
          <w:b/>
        </w:rPr>
        <w:lastRenderedPageBreak/>
        <w:t xml:space="preserve">Тип объекта </w:t>
      </w:r>
      <w:r>
        <w:t xml:space="preserve">– основные объекты </w:t>
      </w:r>
      <w:r w:rsidR="00945324">
        <w:t>Системы</w:t>
      </w:r>
      <w:r>
        <w:t xml:space="preserve"> могут быть следующего типа: </w:t>
      </w:r>
      <w:r w:rsidRPr="00625260">
        <w:rPr>
          <w:i/>
        </w:rPr>
        <w:t xml:space="preserve">услуга, функция, </w:t>
      </w:r>
      <w:r>
        <w:rPr>
          <w:i/>
        </w:rPr>
        <w:t xml:space="preserve">шаблон услуги, шаблон функции, </w:t>
      </w:r>
      <w:r w:rsidRPr="00625260">
        <w:rPr>
          <w:i/>
        </w:rPr>
        <w:t>орган власти, сообщение от ЕПГУ</w:t>
      </w:r>
      <w:r>
        <w:rPr>
          <w:i/>
        </w:rPr>
        <w:t>, Административный регламент услуги, Административный регламент функции, КМВ, Запрос прав КМВ, Жалоба по КМВ, Жалоба на запрос прав доступа, Услуга типового справочника, Запрос к типовому справочнику</w:t>
      </w:r>
      <w:r>
        <w:t>.</w:t>
      </w:r>
    </w:p>
    <w:p w14:paraId="66D3EE7A" w14:textId="46835327" w:rsidR="007C7C78" w:rsidRPr="007C66B2" w:rsidRDefault="007C7C78" w:rsidP="00AC4011">
      <w:pPr>
        <w:keepNext/>
        <w:keepLines/>
        <w:numPr>
          <w:ilvl w:val="0"/>
          <w:numId w:val="31"/>
        </w:numPr>
        <w:ind w:left="1417" w:hanging="357"/>
      </w:pPr>
      <w:r w:rsidRPr="00DD721D">
        <w:rPr>
          <w:b/>
        </w:rPr>
        <w:t>Статус</w:t>
      </w:r>
      <w:r>
        <w:rPr>
          <w:b/>
        </w:rPr>
        <w:t xml:space="preserve"> </w:t>
      </w:r>
      <w:r>
        <w:t xml:space="preserve">- статус объекта </w:t>
      </w:r>
      <w:r w:rsidR="00945324">
        <w:t>Системы</w:t>
      </w:r>
      <w:r>
        <w:t>. Если объект находится в статусе «Новый» или «Восстановлен», то статус выделен синим цветом, если объект находится в статусе, который требует от пользователя действий для дальнейшего продвижения объекта по цепочке согласования, то статус выделен красным цветом. Для сообщений от ЕПГУ статус «</w:t>
      </w:r>
      <w:r w:rsidRPr="00625260">
        <w:rPr>
          <w:i/>
        </w:rPr>
        <w:t>новое</w:t>
      </w:r>
      <w:r>
        <w:t>», требующий дальнейшей обработки сообщения - выделяется красным цветом. Остальные статусы сообщения, не требующие обработки – синим.</w:t>
      </w:r>
    </w:p>
    <w:p w14:paraId="6B709B27" w14:textId="77777777" w:rsidR="007C7C78" w:rsidRPr="007C66B2" w:rsidRDefault="007C7C78" w:rsidP="00AC4011">
      <w:pPr>
        <w:keepNext/>
        <w:keepLines/>
        <w:numPr>
          <w:ilvl w:val="0"/>
          <w:numId w:val="31"/>
        </w:numPr>
        <w:ind w:left="1417" w:hanging="357"/>
      </w:pPr>
      <w:r w:rsidRPr="00DD721D">
        <w:rPr>
          <w:b/>
        </w:rPr>
        <w:t>Статус изменен</w:t>
      </w:r>
      <w:r>
        <w:t xml:space="preserve"> – дата изменения статуса объекта.</w:t>
      </w:r>
    </w:p>
    <w:p w14:paraId="59FD2964" w14:textId="77777777" w:rsidR="007C7C78" w:rsidRDefault="007C7C78" w:rsidP="00AC4011">
      <w:pPr>
        <w:keepNext/>
        <w:keepLines/>
        <w:numPr>
          <w:ilvl w:val="0"/>
          <w:numId w:val="31"/>
        </w:numPr>
        <w:ind w:left="1417" w:hanging="357"/>
      </w:pPr>
      <w:r w:rsidRPr="00DD721D">
        <w:rPr>
          <w:b/>
        </w:rPr>
        <w:t>Объект создан</w:t>
      </w:r>
      <w:r>
        <w:t xml:space="preserve"> – дата создания объекта.</w:t>
      </w:r>
    </w:p>
    <w:p w14:paraId="6029D5D7" w14:textId="77777777" w:rsidR="007C7C78" w:rsidRPr="00DD721D" w:rsidRDefault="007C7C78" w:rsidP="00AC4011">
      <w:pPr>
        <w:pStyle w:val="afb"/>
        <w:keepNext/>
        <w:keepLines/>
        <w:numPr>
          <w:ilvl w:val="0"/>
          <w:numId w:val="82"/>
        </w:numPr>
      </w:pPr>
      <w:r w:rsidRPr="00DD721D">
        <w:t xml:space="preserve">Кроме того, есть возможность просмотреть задачи в зависимости от типа объекта, для этого в разделе </w:t>
      </w:r>
      <w:r w:rsidRPr="00DD721D">
        <w:rPr>
          <w:b/>
        </w:rPr>
        <w:t>Мои задачи</w:t>
      </w:r>
      <w:r w:rsidRPr="00DD721D">
        <w:t xml:space="preserve"> выберите требуемый подраздел, например</w:t>
      </w:r>
      <w:r>
        <w:t>,</w:t>
      </w:r>
      <w:r w:rsidRPr="00DD721D">
        <w:t xml:space="preserve"> «Услуги», при этом отобразится список задач пользователя по услугам.</w:t>
      </w:r>
    </w:p>
    <w:p w14:paraId="3FFD8441" w14:textId="7E46822A" w:rsidR="007C7C78" w:rsidRPr="00DD721D" w:rsidRDefault="007C7C78" w:rsidP="00AC4011">
      <w:pPr>
        <w:pStyle w:val="afb"/>
        <w:keepNext/>
        <w:keepLines/>
        <w:numPr>
          <w:ilvl w:val="0"/>
          <w:numId w:val="82"/>
        </w:numPr>
      </w:pPr>
      <w:r>
        <w:t xml:space="preserve">Для просмотра задач пользователя, сгруппированных в зависимости от требуемых действий пользователя, необходимо раскрыть список групп, расположенный внутри подразделов (см. </w:t>
      </w:r>
      <w:r w:rsidRPr="00977B8E">
        <w:rPr>
          <w:rStyle w:val="afff9"/>
        </w:rPr>
        <w:fldChar w:fldCharType="begin"/>
      </w:r>
      <w:r w:rsidRPr="00977B8E">
        <w:rPr>
          <w:rStyle w:val="afff9"/>
        </w:rPr>
        <w:instrText xml:space="preserve"> REF _Ref407019949 \h </w:instrText>
      </w:r>
      <w:r w:rsidRPr="00556BA4">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4.4</w:t>
      </w:r>
      <w:r w:rsidRPr="00977B8E">
        <w:rPr>
          <w:rStyle w:val="afff9"/>
        </w:rPr>
        <w:fldChar w:fldCharType="end"/>
      </w:r>
      <w:r>
        <w:t>):</w:t>
      </w:r>
    </w:p>
    <w:p w14:paraId="7BC781B5" w14:textId="77777777" w:rsidR="007C7C78" w:rsidRDefault="007C7C78" w:rsidP="00AC4011">
      <w:pPr>
        <w:pStyle w:val="afff1"/>
        <w:keepLines/>
        <w:rPr>
          <w:lang w:val="en-US"/>
        </w:rPr>
      </w:pPr>
      <w:r w:rsidRPr="00316D5D">
        <w:rPr>
          <w:noProof/>
        </w:rPr>
        <w:t xml:space="preserve"> </w:t>
      </w:r>
      <w:r>
        <w:rPr>
          <w:noProof/>
        </w:rPr>
        <w:drawing>
          <wp:inline distT="0" distB="0" distL="0" distR="0" wp14:anchorId="64DE33B7" wp14:editId="0515A67B">
            <wp:extent cx="2667000" cy="20574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67000" cy="2057400"/>
                    </a:xfrm>
                    <a:prstGeom prst="rect">
                      <a:avLst/>
                    </a:prstGeom>
                    <a:noFill/>
                    <a:ln>
                      <a:noFill/>
                    </a:ln>
                  </pic:spPr>
                </pic:pic>
              </a:graphicData>
            </a:graphic>
          </wp:inline>
        </w:drawing>
      </w:r>
    </w:p>
    <w:p w14:paraId="2FC803A0" w14:textId="4332CF59" w:rsidR="007C7C78" w:rsidRPr="00382561" w:rsidRDefault="007C7C78" w:rsidP="00AC4011">
      <w:pPr>
        <w:keepNext/>
        <w:keepLines/>
        <w:ind w:firstLine="0"/>
        <w:jc w:val="center"/>
      </w:pPr>
      <w:bookmarkStart w:id="307" w:name="_Ref407019949"/>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4</w:t>
      </w:r>
      <w:r w:rsidRPr="00382561">
        <w:rPr>
          <w:rStyle w:val="afff5"/>
        </w:rPr>
        <w:fldChar w:fldCharType="end"/>
      </w:r>
      <w:bookmarkEnd w:id="307"/>
      <w:r w:rsidRPr="00382561">
        <w:t> – Группировка задач пользователя</w:t>
      </w:r>
    </w:p>
    <w:p w14:paraId="273FE92B" w14:textId="77777777" w:rsidR="007C7C78" w:rsidRDefault="007C7C78" w:rsidP="00AC4011">
      <w:pPr>
        <w:keepNext/>
        <w:keepLines/>
      </w:pPr>
    </w:p>
    <w:tbl>
      <w:tblPr>
        <w:tblW w:w="4000" w:type="pct"/>
        <w:jc w:val="right"/>
        <w:tblLayout w:type="fixed"/>
        <w:tblLook w:val="0000" w:firstRow="0" w:lastRow="0" w:firstColumn="0" w:lastColumn="0" w:noHBand="0" w:noVBand="0"/>
      </w:tblPr>
      <w:tblGrid>
        <w:gridCol w:w="480"/>
        <w:gridCol w:w="7003"/>
      </w:tblGrid>
      <w:tr w:rsidR="007C7C78" w14:paraId="222B766F" w14:textId="77777777" w:rsidTr="007C7C78">
        <w:trPr>
          <w:jc w:val="right"/>
        </w:trPr>
        <w:tc>
          <w:tcPr>
            <w:tcW w:w="7088" w:type="dxa"/>
            <w:gridSpan w:val="2"/>
          </w:tcPr>
          <w:p w14:paraId="59E0DA81" w14:textId="77777777" w:rsidR="007C7C78" w:rsidRPr="001E0E3B" w:rsidRDefault="007C7C78" w:rsidP="00AC4011">
            <w:pPr>
              <w:pStyle w:val="afff0"/>
              <w:keepLines/>
              <w:spacing w:before="0"/>
            </w:pPr>
            <w:r w:rsidRPr="001E0E3B">
              <w:lastRenderedPageBreak/>
              <w:t>Примечание.</w:t>
            </w:r>
          </w:p>
        </w:tc>
      </w:tr>
      <w:tr w:rsidR="007C7C78" w14:paraId="456199FE" w14:textId="77777777" w:rsidTr="007C7C78">
        <w:trPr>
          <w:jc w:val="right"/>
        </w:trPr>
        <w:tc>
          <w:tcPr>
            <w:tcW w:w="455" w:type="dxa"/>
          </w:tcPr>
          <w:p w14:paraId="786B458E" w14:textId="77777777" w:rsidR="007C7C78" w:rsidRPr="001E0E3B" w:rsidRDefault="007C7C78" w:rsidP="00AC4011">
            <w:pPr>
              <w:pStyle w:val="afff0"/>
              <w:keepLines/>
              <w:spacing w:before="0"/>
            </w:pPr>
          </w:p>
        </w:tc>
        <w:tc>
          <w:tcPr>
            <w:tcW w:w="6633" w:type="dxa"/>
          </w:tcPr>
          <w:p w14:paraId="4658527F" w14:textId="77777777" w:rsidR="007C7C78" w:rsidRPr="00D841B1" w:rsidRDefault="007C7C78" w:rsidP="00AC4011">
            <w:pPr>
              <w:pStyle w:val="a9"/>
              <w:keepNext/>
              <w:keepLines/>
              <w:spacing w:before="0" w:after="120"/>
              <w:jc w:val="both"/>
              <w:rPr>
                <w:lang w:val="ru-RU" w:eastAsia="ru-RU"/>
              </w:rPr>
            </w:pPr>
            <w:r>
              <w:rPr>
                <w:sz w:val="24"/>
                <w:lang w:val="ru-RU" w:eastAsia="ru-RU"/>
              </w:rPr>
              <w:t xml:space="preserve">Группы объектов отображаются в зависимости от ролей пользователя, например, для оператора будут отображаться только группы: </w:t>
            </w:r>
            <w:r w:rsidRPr="00625260">
              <w:rPr>
                <w:i/>
                <w:sz w:val="24"/>
                <w:lang w:val="ru-RU" w:eastAsia="ru-RU"/>
              </w:rPr>
              <w:t>Черновики</w:t>
            </w:r>
            <w:r>
              <w:rPr>
                <w:sz w:val="24"/>
                <w:lang w:val="ru-RU" w:eastAsia="ru-RU"/>
              </w:rPr>
              <w:t xml:space="preserve">, </w:t>
            </w:r>
            <w:r w:rsidRPr="00625260">
              <w:rPr>
                <w:i/>
                <w:sz w:val="24"/>
                <w:lang w:val="ru-RU" w:eastAsia="ru-RU"/>
              </w:rPr>
              <w:t>Необходимо доработать</w:t>
            </w:r>
            <w:r>
              <w:rPr>
                <w:sz w:val="24"/>
                <w:lang w:val="ru-RU" w:eastAsia="ru-RU"/>
              </w:rPr>
              <w:t xml:space="preserve">. Для редактора будут отображаться группы: </w:t>
            </w:r>
            <w:r w:rsidRPr="00625260">
              <w:rPr>
                <w:i/>
                <w:sz w:val="24"/>
                <w:lang w:val="ru-RU" w:eastAsia="ru-RU"/>
              </w:rPr>
              <w:t>Необходимо согласовать</w:t>
            </w:r>
            <w:r>
              <w:rPr>
                <w:sz w:val="24"/>
                <w:lang w:val="ru-RU" w:eastAsia="ru-RU"/>
              </w:rPr>
              <w:t xml:space="preserve"> и так далее.</w:t>
            </w:r>
          </w:p>
        </w:tc>
      </w:tr>
    </w:tbl>
    <w:p w14:paraId="4C5D8688" w14:textId="77777777" w:rsidR="007C7C78" w:rsidRDefault="007C7C78" w:rsidP="00AC4011">
      <w:pPr>
        <w:keepNext/>
        <w:keepLines/>
      </w:pPr>
      <w:r>
        <w:t xml:space="preserve">В общем случае раздел </w:t>
      </w:r>
      <w:r w:rsidRPr="00761CC6">
        <w:rPr>
          <w:b/>
        </w:rPr>
        <w:t>Мои задачи</w:t>
      </w:r>
      <w:r>
        <w:t xml:space="preserve"> содержит следующую структуру:</w:t>
      </w:r>
    </w:p>
    <w:p w14:paraId="3AFEE068" w14:textId="77777777" w:rsidR="007C7C78" w:rsidRDefault="007C7C78" w:rsidP="00AC4011">
      <w:pPr>
        <w:keepNext/>
        <w:keepLines/>
        <w:numPr>
          <w:ilvl w:val="0"/>
          <w:numId w:val="31"/>
        </w:numPr>
        <w:ind w:left="1417" w:hanging="357"/>
      </w:pPr>
      <w:r>
        <w:t>Услуги</w:t>
      </w:r>
    </w:p>
    <w:p w14:paraId="5EF3B6D1" w14:textId="77777777" w:rsidR="007C7C78" w:rsidRDefault="007C7C78" w:rsidP="00AC4011">
      <w:pPr>
        <w:keepNext/>
        <w:keepLines/>
        <w:numPr>
          <w:ilvl w:val="2"/>
          <w:numId w:val="206"/>
        </w:numPr>
      </w:pPr>
      <w:r>
        <w:t>Черновики</w:t>
      </w:r>
    </w:p>
    <w:p w14:paraId="46B9633E" w14:textId="77777777" w:rsidR="007C7C78" w:rsidRDefault="007C7C78" w:rsidP="00AC4011">
      <w:pPr>
        <w:keepNext/>
        <w:keepLines/>
        <w:numPr>
          <w:ilvl w:val="2"/>
          <w:numId w:val="206"/>
        </w:numPr>
      </w:pPr>
      <w:r>
        <w:t>Необходимо согласовать</w:t>
      </w:r>
    </w:p>
    <w:p w14:paraId="512109E7" w14:textId="77777777" w:rsidR="007C7C78" w:rsidRDefault="007C7C78" w:rsidP="00AC4011">
      <w:pPr>
        <w:keepNext/>
        <w:keepLines/>
        <w:numPr>
          <w:ilvl w:val="2"/>
          <w:numId w:val="206"/>
        </w:numPr>
      </w:pPr>
      <w:r>
        <w:t>Необходимо доработать</w:t>
      </w:r>
    </w:p>
    <w:p w14:paraId="7B85CE96" w14:textId="77777777" w:rsidR="007C7C78" w:rsidRDefault="007C7C78" w:rsidP="00AC4011">
      <w:pPr>
        <w:keepNext/>
        <w:keepLines/>
        <w:numPr>
          <w:ilvl w:val="2"/>
          <w:numId w:val="206"/>
        </w:numPr>
      </w:pPr>
      <w:r>
        <w:t>Необходимо опубликовать</w:t>
      </w:r>
    </w:p>
    <w:p w14:paraId="5753515E" w14:textId="77777777" w:rsidR="007C7C78" w:rsidRDefault="007C7C78" w:rsidP="00AC4011">
      <w:pPr>
        <w:keepNext/>
        <w:keepLines/>
        <w:numPr>
          <w:ilvl w:val="2"/>
          <w:numId w:val="206"/>
        </w:numPr>
      </w:pPr>
      <w:r>
        <w:t>Необходимо удалить</w:t>
      </w:r>
    </w:p>
    <w:p w14:paraId="32656D2C" w14:textId="77777777" w:rsidR="007C7C78" w:rsidRDefault="007C7C78" w:rsidP="00AC4011">
      <w:pPr>
        <w:keepNext/>
        <w:keepLines/>
        <w:numPr>
          <w:ilvl w:val="0"/>
          <w:numId w:val="31"/>
        </w:numPr>
        <w:ind w:left="1417" w:hanging="357"/>
      </w:pPr>
      <w:r>
        <w:t>Функции</w:t>
      </w:r>
    </w:p>
    <w:p w14:paraId="781A0BA5" w14:textId="77777777" w:rsidR="007C7C78" w:rsidRDefault="007C7C78" w:rsidP="00AC4011">
      <w:pPr>
        <w:keepNext/>
        <w:keepLines/>
        <w:numPr>
          <w:ilvl w:val="2"/>
          <w:numId w:val="207"/>
        </w:numPr>
      </w:pPr>
      <w:r>
        <w:t>Черновики</w:t>
      </w:r>
    </w:p>
    <w:p w14:paraId="1A3DB0E7" w14:textId="77777777" w:rsidR="007C7C78" w:rsidRDefault="007C7C78" w:rsidP="00AC4011">
      <w:pPr>
        <w:keepNext/>
        <w:keepLines/>
        <w:numPr>
          <w:ilvl w:val="2"/>
          <w:numId w:val="207"/>
        </w:numPr>
      </w:pPr>
      <w:r>
        <w:t>Необходимо согласовать</w:t>
      </w:r>
    </w:p>
    <w:p w14:paraId="4BB8606A" w14:textId="77777777" w:rsidR="007C7C78" w:rsidRDefault="007C7C78" w:rsidP="00AC4011">
      <w:pPr>
        <w:keepNext/>
        <w:keepLines/>
        <w:numPr>
          <w:ilvl w:val="2"/>
          <w:numId w:val="207"/>
        </w:numPr>
      </w:pPr>
      <w:r>
        <w:t>Необходимо доработать</w:t>
      </w:r>
    </w:p>
    <w:p w14:paraId="7B579BD2" w14:textId="77777777" w:rsidR="007C7C78" w:rsidRDefault="007C7C78" w:rsidP="00AC4011">
      <w:pPr>
        <w:keepNext/>
        <w:keepLines/>
        <w:numPr>
          <w:ilvl w:val="2"/>
          <w:numId w:val="207"/>
        </w:numPr>
      </w:pPr>
      <w:r>
        <w:t>Необходимо опубликовать</w:t>
      </w:r>
    </w:p>
    <w:p w14:paraId="6B01B4E8" w14:textId="77777777" w:rsidR="007C7C78" w:rsidRDefault="007C7C78" w:rsidP="00AC4011">
      <w:pPr>
        <w:keepNext/>
        <w:keepLines/>
        <w:numPr>
          <w:ilvl w:val="2"/>
          <w:numId w:val="207"/>
        </w:numPr>
      </w:pPr>
      <w:r>
        <w:t>Необходимо удалить</w:t>
      </w:r>
    </w:p>
    <w:p w14:paraId="3B861E98" w14:textId="77777777" w:rsidR="007C7C78" w:rsidRDefault="007C7C78" w:rsidP="00AC4011">
      <w:pPr>
        <w:keepNext/>
        <w:keepLines/>
        <w:numPr>
          <w:ilvl w:val="0"/>
          <w:numId w:val="31"/>
        </w:numPr>
        <w:ind w:left="1417" w:hanging="357"/>
      </w:pPr>
      <w:r>
        <w:t>Органы власти</w:t>
      </w:r>
    </w:p>
    <w:p w14:paraId="23507FDE" w14:textId="77777777" w:rsidR="007C7C78" w:rsidRDefault="007C7C78" w:rsidP="00AC4011">
      <w:pPr>
        <w:keepNext/>
        <w:keepLines/>
        <w:numPr>
          <w:ilvl w:val="2"/>
          <w:numId w:val="208"/>
        </w:numPr>
      </w:pPr>
      <w:r>
        <w:t>Черновики</w:t>
      </w:r>
    </w:p>
    <w:p w14:paraId="62462889" w14:textId="77777777" w:rsidR="007C7C78" w:rsidRDefault="007C7C78" w:rsidP="00AC4011">
      <w:pPr>
        <w:keepNext/>
        <w:keepLines/>
        <w:numPr>
          <w:ilvl w:val="2"/>
          <w:numId w:val="208"/>
        </w:numPr>
      </w:pPr>
      <w:r>
        <w:t>Необходимо доработать</w:t>
      </w:r>
    </w:p>
    <w:p w14:paraId="388DF526" w14:textId="77777777" w:rsidR="007C7C78" w:rsidRDefault="007C7C78" w:rsidP="00AC4011">
      <w:pPr>
        <w:keepNext/>
        <w:keepLines/>
        <w:numPr>
          <w:ilvl w:val="2"/>
          <w:numId w:val="208"/>
        </w:numPr>
      </w:pPr>
      <w:r>
        <w:t>Необходимо опубликовать</w:t>
      </w:r>
    </w:p>
    <w:p w14:paraId="3902836E" w14:textId="77777777" w:rsidR="007C7C78" w:rsidRDefault="007C7C78" w:rsidP="00AC4011">
      <w:pPr>
        <w:keepNext/>
        <w:keepLines/>
        <w:numPr>
          <w:ilvl w:val="0"/>
          <w:numId w:val="31"/>
        </w:numPr>
        <w:ind w:left="1417" w:hanging="357"/>
      </w:pPr>
      <w:r>
        <w:t>Шаблоны услуг и функций</w:t>
      </w:r>
    </w:p>
    <w:p w14:paraId="3078D786" w14:textId="77777777" w:rsidR="007C7C78" w:rsidRDefault="007C7C78" w:rsidP="00AC4011">
      <w:pPr>
        <w:keepNext/>
        <w:keepLines/>
        <w:numPr>
          <w:ilvl w:val="2"/>
          <w:numId w:val="209"/>
        </w:numPr>
      </w:pPr>
      <w:r>
        <w:t>Услуги</w:t>
      </w:r>
    </w:p>
    <w:p w14:paraId="26F0EAE0" w14:textId="77777777" w:rsidR="007C7C78" w:rsidRDefault="007C7C78" w:rsidP="00AC4011">
      <w:pPr>
        <w:keepNext/>
        <w:keepLines/>
        <w:numPr>
          <w:ilvl w:val="3"/>
          <w:numId w:val="210"/>
        </w:numPr>
      </w:pPr>
      <w:r>
        <w:t>Черновики</w:t>
      </w:r>
    </w:p>
    <w:p w14:paraId="036F59E3" w14:textId="77777777" w:rsidR="007C7C78" w:rsidRDefault="007C7C78" w:rsidP="00AC4011">
      <w:pPr>
        <w:keepNext/>
        <w:keepLines/>
        <w:numPr>
          <w:ilvl w:val="3"/>
          <w:numId w:val="210"/>
        </w:numPr>
      </w:pPr>
      <w:r>
        <w:t>Необходимо доработать</w:t>
      </w:r>
    </w:p>
    <w:p w14:paraId="61D80A04" w14:textId="77777777" w:rsidR="007C7C78" w:rsidRDefault="007C7C78" w:rsidP="00AC4011">
      <w:pPr>
        <w:keepNext/>
        <w:keepLines/>
        <w:numPr>
          <w:ilvl w:val="2"/>
          <w:numId w:val="209"/>
        </w:numPr>
      </w:pPr>
      <w:r>
        <w:t>Функции</w:t>
      </w:r>
    </w:p>
    <w:p w14:paraId="38053044" w14:textId="77777777" w:rsidR="007C7C78" w:rsidRDefault="007C7C78" w:rsidP="00AC4011">
      <w:pPr>
        <w:keepNext/>
        <w:keepLines/>
        <w:numPr>
          <w:ilvl w:val="3"/>
          <w:numId w:val="211"/>
        </w:numPr>
      </w:pPr>
      <w:r>
        <w:t>Черновики</w:t>
      </w:r>
    </w:p>
    <w:p w14:paraId="3A19815C" w14:textId="77777777" w:rsidR="007C7C78" w:rsidRDefault="007C7C78" w:rsidP="00AC4011">
      <w:pPr>
        <w:keepNext/>
        <w:keepLines/>
        <w:numPr>
          <w:ilvl w:val="3"/>
          <w:numId w:val="211"/>
        </w:numPr>
      </w:pPr>
      <w:r>
        <w:t>Необходимо доработать</w:t>
      </w:r>
    </w:p>
    <w:p w14:paraId="7F848C65" w14:textId="77777777" w:rsidR="007C7C78" w:rsidRDefault="007C7C78" w:rsidP="00AC4011">
      <w:pPr>
        <w:keepNext/>
        <w:keepLines/>
        <w:numPr>
          <w:ilvl w:val="0"/>
          <w:numId w:val="31"/>
        </w:numPr>
        <w:ind w:left="1417" w:hanging="357"/>
      </w:pPr>
      <w:r>
        <w:t>Типовые услуги</w:t>
      </w:r>
    </w:p>
    <w:p w14:paraId="1B0B0710" w14:textId="77777777" w:rsidR="007C7C78" w:rsidRDefault="007C7C78" w:rsidP="00AC4011">
      <w:pPr>
        <w:keepNext/>
        <w:keepLines/>
        <w:numPr>
          <w:ilvl w:val="2"/>
          <w:numId w:val="209"/>
        </w:numPr>
      </w:pPr>
      <w:r>
        <w:t>Черновики</w:t>
      </w:r>
    </w:p>
    <w:p w14:paraId="111ABAC5" w14:textId="77777777" w:rsidR="007C7C78" w:rsidRDefault="007C7C78" w:rsidP="00AC4011">
      <w:pPr>
        <w:keepNext/>
        <w:keepLines/>
        <w:numPr>
          <w:ilvl w:val="2"/>
          <w:numId w:val="209"/>
        </w:numPr>
      </w:pPr>
      <w:r>
        <w:t>Необходимо доработать</w:t>
      </w:r>
    </w:p>
    <w:p w14:paraId="497BD5C2" w14:textId="77777777" w:rsidR="007C7C78" w:rsidRDefault="007C7C78" w:rsidP="00AC4011">
      <w:pPr>
        <w:keepNext/>
        <w:keepLines/>
        <w:numPr>
          <w:ilvl w:val="2"/>
          <w:numId w:val="209"/>
        </w:numPr>
      </w:pPr>
      <w:r>
        <w:t>Необходимо опубликовать</w:t>
      </w:r>
    </w:p>
    <w:p w14:paraId="2EC4442D" w14:textId="77777777" w:rsidR="007C7C78" w:rsidRDefault="007C7C78" w:rsidP="00AC4011">
      <w:pPr>
        <w:keepNext/>
        <w:keepLines/>
        <w:numPr>
          <w:ilvl w:val="0"/>
          <w:numId w:val="31"/>
        </w:numPr>
        <w:ind w:left="1417" w:hanging="357"/>
      </w:pPr>
      <w:r>
        <w:lastRenderedPageBreak/>
        <w:t>Сообщения от ЕПГУ</w:t>
      </w:r>
    </w:p>
    <w:p w14:paraId="3A783DE0" w14:textId="77777777" w:rsidR="007C7C78" w:rsidRDefault="007C7C78" w:rsidP="00AC4011">
      <w:pPr>
        <w:keepNext/>
        <w:keepLines/>
        <w:numPr>
          <w:ilvl w:val="2"/>
          <w:numId w:val="209"/>
        </w:numPr>
      </w:pPr>
      <w:r>
        <w:t>Актуальные сообщения</w:t>
      </w:r>
    </w:p>
    <w:p w14:paraId="31EA97D0" w14:textId="77777777" w:rsidR="007C7C78" w:rsidRDefault="007C7C78" w:rsidP="00AC4011">
      <w:pPr>
        <w:keepNext/>
        <w:keepLines/>
        <w:numPr>
          <w:ilvl w:val="2"/>
          <w:numId w:val="209"/>
        </w:numPr>
      </w:pPr>
      <w:r>
        <w:t>Обработанные сообщения</w:t>
      </w:r>
    </w:p>
    <w:p w14:paraId="0FCECD73" w14:textId="77777777" w:rsidR="007C7C78" w:rsidRDefault="007C7C78" w:rsidP="00AC4011">
      <w:pPr>
        <w:keepNext/>
        <w:keepLines/>
        <w:numPr>
          <w:ilvl w:val="0"/>
          <w:numId w:val="31"/>
        </w:numPr>
        <w:ind w:left="1417" w:hanging="357"/>
      </w:pPr>
      <w:r>
        <w:t>Административные регламенты</w:t>
      </w:r>
    </w:p>
    <w:p w14:paraId="0BAC61D0" w14:textId="77777777" w:rsidR="007C7C78" w:rsidRDefault="007C7C78" w:rsidP="00AC4011">
      <w:pPr>
        <w:keepNext/>
        <w:keepLines/>
        <w:numPr>
          <w:ilvl w:val="2"/>
          <w:numId w:val="209"/>
        </w:numPr>
      </w:pPr>
      <w:r>
        <w:t>АР услуг</w:t>
      </w:r>
    </w:p>
    <w:p w14:paraId="6F312268" w14:textId="77777777" w:rsidR="007C7C78" w:rsidRDefault="007C7C78" w:rsidP="00AC4011">
      <w:pPr>
        <w:keepNext/>
        <w:keepLines/>
        <w:numPr>
          <w:ilvl w:val="3"/>
          <w:numId w:val="211"/>
        </w:numPr>
      </w:pPr>
      <w:r>
        <w:t>Черновики</w:t>
      </w:r>
    </w:p>
    <w:p w14:paraId="4B01D250" w14:textId="77777777" w:rsidR="007C7C78" w:rsidRDefault="007C7C78" w:rsidP="00AC4011">
      <w:pPr>
        <w:keepNext/>
        <w:keepLines/>
        <w:numPr>
          <w:ilvl w:val="3"/>
          <w:numId w:val="211"/>
        </w:numPr>
      </w:pPr>
      <w:r>
        <w:t>На доработке</w:t>
      </w:r>
    </w:p>
    <w:p w14:paraId="1FEE1B82" w14:textId="77777777" w:rsidR="007C7C78" w:rsidRDefault="007C7C78" w:rsidP="00AC4011">
      <w:pPr>
        <w:keepNext/>
        <w:keepLines/>
        <w:numPr>
          <w:ilvl w:val="3"/>
          <w:numId w:val="211"/>
        </w:numPr>
      </w:pPr>
      <w:r>
        <w:t>На внутреннем согласовании</w:t>
      </w:r>
    </w:p>
    <w:p w14:paraId="0CA218E8" w14:textId="77777777" w:rsidR="007C7C78" w:rsidRDefault="007C7C78" w:rsidP="00AC4011">
      <w:pPr>
        <w:keepNext/>
        <w:keepLines/>
        <w:numPr>
          <w:ilvl w:val="3"/>
          <w:numId w:val="211"/>
        </w:numPr>
      </w:pPr>
      <w:r>
        <w:t>Прошедшие внутреннее согласование</w:t>
      </w:r>
    </w:p>
    <w:p w14:paraId="41A2251E" w14:textId="77777777" w:rsidR="007C7C78" w:rsidRDefault="007C7C78" w:rsidP="00AC4011">
      <w:pPr>
        <w:keepNext/>
        <w:keepLines/>
        <w:numPr>
          <w:ilvl w:val="3"/>
          <w:numId w:val="211"/>
        </w:numPr>
      </w:pPr>
      <w:r>
        <w:t>На экспертизе/согласовании</w:t>
      </w:r>
    </w:p>
    <w:p w14:paraId="0476C984" w14:textId="77777777" w:rsidR="007C7C78" w:rsidRDefault="007C7C78" w:rsidP="00AC4011">
      <w:pPr>
        <w:keepNext/>
        <w:keepLines/>
        <w:numPr>
          <w:ilvl w:val="3"/>
          <w:numId w:val="211"/>
        </w:numPr>
      </w:pPr>
      <w:r>
        <w:t>На утверждении</w:t>
      </w:r>
    </w:p>
    <w:p w14:paraId="5C1D89B8" w14:textId="77777777" w:rsidR="007C7C78" w:rsidRDefault="007C7C78" w:rsidP="00AC4011">
      <w:pPr>
        <w:keepNext/>
        <w:keepLines/>
        <w:numPr>
          <w:ilvl w:val="3"/>
          <w:numId w:val="211"/>
        </w:numPr>
      </w:pPr>
      <w:r>
        <w:t>Утверждены</w:t>
      </w:r>
    </w:p>
    <w:p w14:paraId="74393D98" w14:textId="77777777" w:rsidR="007C7C78" w:rsidRDefault="007C7C78" w:rsidP="00AC4011">
      <w:pPr>
        <w:keepNext/>
        <w:keepLines/>
        <w:numPr>
          <w:ilvl w:val="3"/>
          <w:numId w:val="211"/>
        </w:numPr>
      </w:pPr>
      <w:r>
        <w:t>На регистрации</w:t>
      </w:r>
    </w:p>
    <w:p w14:paraId="52FCE3AF" w14:textId="77777777" w:rsidR="007C7C78" w:rsidRDefault="007C7C78" w:rsidP="00AC4011">
      <w:pPr>
        <w:keepNext/>
        <w:keepLines/>
        <w:numPr>
          <w:ilvl w:val="3"/>
          <w:numId w:val="211"/>
        </w:numPr>
      </w:pPr>
      <w:r>
        <w:t>Не прошедшие регистрацию</w:t>
      </w:r>
    </w:p>
    <w:p w14:paraId="4AB786F7" w14:textId="77777777" w:rsidR="007C7C78" w:rsidRDefault="007C7C78" w:rsidP="00AC4011">
      <w:pPr>
        <w:keepNext/>
        <w:keepLines/>
        <w:numPr>
          <w:ilvl w:val="3"/>
          <w:numId w:val="211"/>
        </w:numPr>
      </w:pPr>
      <w:r>
        <w:t>Зарегистрированные</w:t>
      </w:r>
    </w:p>
    <w:p w14:paraId="7DC19C20" w14:textId="77777777" w:rsidR="007C7C78" w:rsidRDefault="007C7C78" w:rsidP="00AC4011">
      <w:pPr>
        <w:keepNext/>
        <w:keepLines/>
        <w:numPr>
          <w:ilvl w:val="3"/>
          <w:numId w:val="211"/>
        </w:numPr>
      </w:pPr>
      <w:r>
        <w:t>Опубликованные</w:t>
      </w:r>
    </w:p>
    <w:p w14:paraId="078F7522" w14:textId="77777777" w:rsidR="007C7C78" w:rsidRDefault="007C7C78" w:rsidP="00AC4011">
      <w:pPr>
        <w:keepNext/>
        <w:keepLines/>
        <w:numPr>
          <w:ilvl w:val="2"/>
          <w:numId w:val="209"/>
        </w:numPr>
      </w:pPr>
      <w:r>
        <w:t>АР функций</w:t>
      </w:r>
    </w:p>
    <w:p w14:paraId="258D566C" w14:textId="77777777" w:rsidR="007C7C78" w:rsidRDefault="007C7C78" w:rsidP="00AC4011">
      <w:pPr>
        <w:keepNext/>
        <w:keepLines/>
        <w:numPr>
          <w:ilvl w:val="3"/>
          <w:numId w:val="211"/>
        </w:numPr>
      </w:pPr>
      <w:r>
        <w:t>Черновики</w:t>
      </w:r>
    </w:p>
    <w:p w14:paraId="3A392222" w14:textId="77777777" w:rsidR="007C7C78" w:rsidRDefault="007C7C78" w:rsidP="00AC4011">
      <w:pPr>
        <w:keepNext/>
        <w:keepLines/>
        <w:numPr>
          <w:ilvl w:val="3"/>
          <w:numId w:val="211"/>
        </w:numPr>
      </w:pPr>
      <w:r>
        <w:t>На доработке</w:t>
      </w:r>
    </w:p>
    <w:p w14:paraId="3CDF5555" w14:textId="77777777" w:rsidR="007C7C78" w:rsidRDefault="007C7C78" w:rsidP="00AC4011">
      <w:pPr>
        <w:keepNext/>
        <w:keepLines/>
        <w:numPr>
          <w:ilvl w:val="3"/>
          <w:numId w:val="211"/>
        </w:numPr>
      </w:pPr>
      <w:r>
        <w:t>На внутреннем согласовании</w:t>
      </w:r>
    </w:p>
    <w:p w14:paraId="5ED975B1" w14:textId="77777777" w:rsidR="007C7C78" w:rsidRDefault="007C7C78" w:rsidP="00AC4011">
      <w:pPr>
        <w:keepNext/>
        <w:keepLines/>
        <w:numPr>
          <w:ilvl w:val="3"/>
          <w:numId w:val="211"/>
        </w:numPr>
      </w:pPr>
      <w:r>
        <w:t>Прошедшие внутреннее согласование</w:t>
      </w:r>
    </w:p>
    <w:p w14:paraId="57850302" w14:textId="77777777" w:rsidR="007C7C78" w:rsidRDefault="007C7C78" w:rsidP="00AC4011">
      <w:pPr>
        <w:keepNext/>
        <w:keepLines/>
        <w:numPr>
          <w:ilvl w:val="3"/>
          <w:numId w:val="211"/>
        </w:numPr>
      </w:pPr>
      <w:r>
        <w:t>На экспертизе/согласовании</w:t>
      </w:r>
    </w:p>
    <w:p w14:paraId="24D1394C" w14:textId="77777777" w:rsidR="007C7C78" w:rsidRDefault="007C7C78" w:rsidP="00AC4011">
      <w:pPr>
        <w:keepNext/>
        <w:keepLines/>
        <w:numPr>
          <w:ilvl w:val="3"/>
          <w:numId w:val="211"/>
        </w:numPr>
      </w:pPr>
      <w:r>
        <w:t>На утверждении</w:t>
      </w:r>
    </w:p>
    <w:p w14:paraId="098FDCB9" w14:textId="77777777" w:rsidR="007C7C78" w:rsidRDefault="007C7C78" w:rsidP="00AC4011">
      <w:pPr>
        <w:keepNext/>
        <w:keepLines/>
        <w:numPr>
          <w:ilvl w:val="3"/>
          <w:numId w:val="211"/>
        </w:numPr>
      </w:pPr>
      <w:r>
        <w:t>Утверждены</w:t>
      </w:r>
    </w:p>
    <w:p w14:paraId="6F135CF3" w14:textId="77777777" w:rsidR="007C7C78" w:rsidRDefault="007C7C78" w:rsidP="00AC4011">
      <w:pPr>
        <w:keepNext/>
        <w:keepLines/>
        <w:numPr>
          <w:ilvl w:val="3"/>
          <w:numId w:val="211"/>
        </w:numPr>
      </w:pPr>
      <w:r>
        <w:t>На регистрации</w:t>
      </w:r>
    </w:p>
    <w:p w14:paraId="54E1DBE0" w14:textId="77777777" w:rsidR="007C7C78" w:rsidRDefault="007C7C78" w:rsidP="00AC4011">
      <w:pPr>
        <w:keepNext/>
        <w:keepLines/>
        <w:numPr>
          <w:ilvl w:val="3"/>
          <w:numId w:val="211"/>
        </w:numPr>
      </w:pPr>
      <w:r>
        <w:t>Не прошедшие регистрацию</w:t>
      </w:r>
    </w:p>
    <w:p w14:paraId="77BCF51E" w14:textId="77777777" w:rsidR="007C7C78" w:rsidRDefault="007C7C78" w:rsidP="00AC4011">
      <w:pPr>
        <w:keepNext/>
        <w:keepLines/>
        <w:numPr>
          <w:ilvl w:val="3"/>
          <w:numId w:val="211"/>
        </w:numPr>
      </w:pPr>
      <w:r>
        <w:t>Зарегистрированные</w:t>
      </w:r>
    </w:p>
    <w:p w14:paraId="27146A73" w14:textId="77777777" w:rsidR="007C7C78" w:rsidRPr="007C66B2" w:rsidRDefault="007C7C78" w:rsidP="00AC4011">
      <w:pPr>
        <w:keepNext/>
        <w:keepLines/>
        <w:numPr>
          <w:ilvl w:val="3"/>
          <w:numId w:val="211"/>
        </w:numPr>
      </w:pPr>
      <w:r>
        <w:t>Опубликованные</w:t>
      </w:r>
    </w:p>
    <w:p w14:paraId="55447CA4" w14:textId="77777777" w:rsidR="007C7C78" w:rsidRDefault="007C7C78" w:rsidP="00AC4011">
      <w:pPr>
        <w:keepNext/>
        <w:keepLines/>
        <w:numPr>
          <w:ilvl w:val="0"/>
          <w:numId w:val="31"/>
        </w:numPr>
        <w:ind w:left="1417" w:hanging="357"/>
      </w:pPr>
      <w:r>
        <w:t>Документы</w:t>
      </w:r>
    </w:p>
    <w:p w14:paraId="3F6E88A1" w14:textId="77777777" w:rsidR="007C7C78" w:rsidRDefault="007C7C78" w:rsidP="00AC4011">
      <w:pPr>
        <w:keepNext/>
        <w:keepLines/>
        <w:numPr>
          <w:ilvl w:val="2"/>
          <w:numId w:val="209"/>
        </w:numPr>
      </w:pPr>
      <w:r>
        <w:t>Черновики</w:t>
      </w:r>
    </w:p>
    <w:p w14:paraId="0E7C554B" w14:textId="77777777" w:rsidR="007C7C78" w:rsidRDefault="007C7C78" w:rsidP="00AC4011">
      <w:pPr>
        <w:keepNext/>
        <w:keepLines/>
        <w:numPr>
          <w:ilvl w:val="2"/>
          <w:numId w:val="209"/>
        </w:numPr>
      </w:pPr>
      <w:r>
        <w:t>Необходимо сформировать</w:t>
      </w:r>
    </w:p>
    <w:p w14:paraId="52E0D8B0" w14:textId="77777777" w:rsidR="007C7C78" w:rsidRDefault="007C7C78" w:rsidP="00AC4011">
      <w:pPr>
        <w:keepNext/>
        <w:keepLines/>
        <w:numPr>
          <w:ilvl w:val="2"/>
          <w:numId w:val="209"/>
        </w:numPr>
      </w:pPr>
      <w:r>
        <w:t>Необходимо внести изменения</w:t>
      </w:r>
    </w:p>
    <w:p w14:paraId="16E5CBDB" w14:textId="77777777" w:rsidR="007C7C78" w:rsidRDefault="007C7C78" w:rsidP="00AC4011">
      <w:pPr>
        <w:keepNext/>
        <w:keepLines/>
        <w:numPr>
          <w:ilvl w:val="2"/>
          <w:numId w:val="209"/>
        </w:numPr>
      </w:pPr>
      <w:r>
        <w:t>На экспертизе</w:t>
      </w:r>
    </w:p>
    <w:p w14:paraId="08CA43F7" w14:textId="77777777" w:rsidR="007C7C78" w:rsidRDefault="007C7C78" w:rsidP="00AC4011">
      <w:pPr>
        <w:keepNext/>
        <w:keepLines/>
        <w:numPr>
          <w:ilvl w:val="0"/>
          <w:numId w:val="31"/>
        </w:numPr>
        <w:ind w:left="1417" w:hanging="357"/>
      </w:pPr>
      <w:r>
        <w:t>Межведомственное взаимодействие</w:t>
      </w:r>
    </w:p>
    <w:p w14:paraId="529DFF12" w14:textId="77777777" w:rsidR="007C7C78" w:rsidRDefault="007C7C78" w:rsidP="00AC4011">
      <w:pPr>
        <w:keepNext/>
        <w:keepLines/>
        <w:numPr>
          <w:ilvl w:val="2"/>
          <w:numId w:val="209"/>
        </w:numPr>
      </w:pPr>
      <w:r>
        <w:lastRenderedPageBreak/>
        <w:t>Черновики</w:t>
      </w:r>
    </w:p>
    <w:p w14:paraId="124F330D" w14:textId="77777777" w:rsidR="007C7C78" w:rsidRDefault="007C7C78" w:rsidP="00AC4011">
      <w:pPr>
        <w:keepNext/>
        <w:keepLines/>
        <w:numPr>
          <w:ilvl w:val="2"/>
          <w:numId w:val="209"/>
        </w:numPr>
      </w:pPr>
      <w:r>
        <w:t>Необходимо согласовать</w:t>
      </w:r>
    </w:p>
    <w:p w14:paraId="03664794" w14:textId="77777777" w:rsidR="007C7C78" w:rsidRDefault="007C7C78" w:rsidP="00AC4011">
      <w:pPr>
        <w:keepNext/>
        <w:keepLines/>
        <w:numPr>
          <w:ilvl w:val="2"/>
          <w:numId w:val="209"/>
        </w:numPr>
      </w:pPr>
      <w:r>
        <w:t>Необходимо сформировать</w:t>
      </w:r>
    </w:p>
    <w:p w14:paraId="05D4A1AE" w14:textId="77777777" w:rsidR="007C7C78" w:rsidRDefault="007C7C78" w:rsidP="00AC4011">
      <w:pPr>
        <w:keepNext/>
        <w:keepLines/>
        <w:numPr>
          <w:ilvl w:val="2"/>
          <w:numId w:val="209"/>
        </w:numPr>
      </w:pPr>
      <w:r>
        <w:t>Необходимо внести изменения</w:t>
      </w:r>
    </w:p>
    <w:p w14:paraId="494B4A6E" w14:textId="77777777" w:rsidR="007C7C78" w:rsidRDefault="007C7C78" w:rsidP="00AC4011">
      <w:pPr>
        <w:keepNext/>
        <w:keepLines/>
        <w:numPr>
          <w:ilvl w:val="2"/>
          <w:numId w:val="209"/>
        </w:numPr>
      </w:pPr>
      <w:r>
        <w:t>На экспертизе</w:t>
      </w:r>
    </w:p>
    <w:p w14:paraId="68733CF8" w14:textId="77777777" w:rsidR="007C7C78" w:rsidRDefault="007C7C78" w:rsidP="00AC4011">
      <w:pPr>
        <w:keepNext/>
        <w:keepLines/>
        <w:numPr>
          <w:ilvl w:val="2"/>
          <w:numId w:val="209"/>
        </w:numPr>
      </w:pPr>
      <w:r>
        <w:t>На одобрении</w:t>
      </w:r>
    </w:p>
    <w:p w14:paraId="27F6DC39" w14:textId="77777777" w:rsidR="007C7C78" w:rsidRDefault="007C7C78" w:rsidP="00AC4011">
      <w:pPr>
        <w:keepNext/>
        <w:keepLines/>
        <w:numPr>
          <w:ilvl w:val="2"/>
          <w:numId w:val="209"/>
        </w:numPr>
      </w:pPr>
      <w:r>
        <w:t>Необходимо разместить</w:t>
      </w:r>
    </w:p>
    <w:p w14:paraId="446B4049" w14:textId="77777777" w:rsidR="007C7C78" w:rsidRDefault="007C7C78" w:rsidP="00AC4011">
      <w:pPr>
        <w:keepNext/>
        <w:keepLines/>
        <w:numPr>
          <w:ilvl w:val="2"/>
          <w:numId w:val="209"/>
        </w:numPr>
      </w:pPr>
      <w:r>
        <w:t>Необходимо исключить</w:t>
      </w:r>
    </w:p>
    <w:p w14:paraId="618E1898" w14:textId="77777777" w:rsidR="007C7C78" w:rsidRDefault="007C7C78" w:rsidP="00AC4011">
      <w:pPr>
        <w:keepNext/>
        <w:keepLines/>
        <w:numPr>
          <w:ilvl w:val="2"/>
          <w:numId w:val="209"/>
        </w:numPr>
      </w:pPr>
      <w:r>
        <w:t>Необходимо разместить перечень обладателей</w:t>
      </w:r>
    </w:p>
    <w:p w14:paraId="23526486" w14:textId="77777777" w:rsidR="007C7C78" w:rsidRDefault="007C7C78" w:rsidP="00AC4011">
      <w:pPr>
        <w:keepNext/>
        <w:keepLines/>
        <w:numPr>
          <w:ilvl w:val="2"/>
          <w:numId w:val="209"/>
        </w:numPr>
      </w:pPr>
      <w:r>
        <w:t>Необходимо предоставить перечень обладателей</w:t>
      </w:r>
    </w:p>
    <w:p w14:paraId="2AE73256" w14:textId="77777777" w:rsidR="007C7C78" w:rsidRDefault="007C7C78" w:rsidP="00AC4011">
      <w:pPr>
        <w:keepNext/>
        <w:keepLines/>
        <w:numPr>
          <w:ilvl w:val="2"/>
          <w:numId w:val="209"/>
        </w:numPr>
      </w:pPr>
      <w:r>
        <w:t>Необходимо разместить перечень получателей</w:t>
      </w:r>
    </w:p>
    <w:p w14:paraId="0282D5ED" w14:textId="77777777" w:rsidR="007C7C78" w:rsidRDefault="007C7C78" w:rsidP="00AC4011">
      <w:pPr>
        <w:keepNext/>
        <w:keepLines/>
        <w:numPr>
          <w:ilvl w:val="2"/>
          <w:numId w:val="209"/>
        </w:numPr>
      </w:pPr>
      <w:r>
        <w:t>Необходимо предоставить перечень получателей</w:t>
      </w:r>
    </w:p>
    <w:p w14:paraId="70559FEA" w14:textId="77777777" w:rsidR="007C7C78" w:rsidRDefault="007C7C78" w:rsidP="00AC4011">
      <w:pPr>
        <w:keepNext/>
        <w:keepLines/>
        <w:numPr>
          <w:ilvl w:val="0"/>
          <w:numId w:val="31"/>
        </w:numPr>
        <w:ind w:left="1417" w:hanging="357"/>
      </w:pPr>
      <w:r>
        <w:t>Запросы прав доступа</w:t>
      </w:r>
    </w:p>
    <w:p w14:paraId="1FE4C468" w14:textId="77777777" w:rsidR="007C7C78" w:rsidRDefault="007C7C78" w:rsidP="00AC4011">
      <w:pPr>
        <w:keepNext/>
        <w:keepLines/>
        <w:numPr>
          <w:ilvl w:val="2"/>
          <w:numId w:val="212"/>
        </w:numPr>
      </w:pPr>
      <w:r>
        <w:t>Черновики</w:t>
      </w:r>
    </w:p>
    <w:p w14:paraId="264F7FA8" w14:textId="77777777" w:rsidR="007C7C78" w:rsidRDefault="007C7C78" w:rsidP="00AC4011">
      <w:pPr>
        <w:keepNext/>
        <w:keepLines/>
        <w:numPr>
          <w:ilvl w:val="2"/>
          <w:numId w:val="212"/>
        </w:numPr>
      </w:pPr>
      <w:r>
        <w:t>Необходимо согласовать</w:t>
      </w:r>
    </w:p>
    <w:p w14:paraId="52E11A82" w14:textId="77777777" w:rsidR="007C7C78" w:rsidRDefault="007C7C78" w:rsidP="00AC4011">
      <w:pPr>
        <w:keepNext/>
        <w:keepLines/>
        <w:numPr>
          <w:ilvl w:val="2"/>
          <w:numId w:val="212"/>
        </w:numPr>
      </w:pPr>
      <w:r>
        <w:t>Необходимо сформировать</w:t>
      </w:r>
    </w:p>
    <w:p w14:paraId="20C2DC33" w14:textId="77777777" w:rsidR="007C7C78" w:rsidRDefault="007C7C78" w:rsidP="00AC4011">
      <w:pPr>
        <w:keepNext/>
        <w:keepLines/>
        <w:numPr>
          <w:ilvl w:val="2"/>
          <w:numId w:val="212"/>
        </w:numPr>
      </w:pPr>
      <w:r>
        <w:t>На экспертизе</w:t>
      </w:r>
    </w:p>
    <w:p w14:paraId="6E864460" w14:textId="77777777" w:rsidR="007C7C78" w:rsidRDefault="007C7C78" w:rsidP="00AC4011">
      <w:pPr>
        <w:keepNext/>
        <w:keepLines/>
        <w:numPr>
          <w:ilvl w:val="2"/>
          <w:numId w:val="212"/>
        </w:numPr>
      </w:pPr>
      <w:r>
        <w:t>Необходимо разместить</w:t>
      </w:r>
    </w:p>
    <w:p w14:paraId="2FFA0B64" w14:textId="77777777" w:rsidR="007C7C78" w:rsidRDefault="007C7C78" w:rsidP="00AC4011">
      <w:pPr>
        <w:keepNext/>
        <w:keepLines/>
        <w:numPr>
          <w:ilvl w:val="0"/>
          <w:numId w:val="31"/>
        </w:numPr>
        <w:ind w:left="1417" w:hanging="357"/>
      </w:pPr>
      <w:r>
        <w:t>Жалобы по КМВ</w:t>
      </w:r>
    </w:p>
    <w:p w14:paraId="2693C030" w14:textId="77777777" w:rsidR="007C7C78" w:rsidRDefault="007C7C78" w:rsidP="00AC4011">
      <w:pPr>
        <w:keepNext/>
        <w:keepLines/>
        <w:numPr>
          <w:ilvl w:val="0"/>
          <w:numId w:val="31"/>
        </w:numPr>
        <w:ind w:left="1417" w:hanging="357"/>
      </w:pPr>
      <w:r>
        <w:t>Жалобы на Запрос прав доступа</w:t>
      </w:r>
    </w:p>
    <w:p w14:paraId="0D40C882" w14:textId="77777777" w:rsidR="007C7C78" w:rsidRDefault="007C7C78" w:rsidP="00AC4011">
      <w:pPr>
        <w:keepNext/>
        <w:keepLines/>
        <w:numPr>
          <w:ilvl w:val="0"/>
          <w:numId w:val="31"/>
        </w:numPr>
        <w:ind w:left="1417" w:hanging="357"/>
      </w:pPr>
      <w:r>
        <w:t>Справочник типовых услуг</w:t>
      </w:r>
    </w:p>
    <w:p w14:paraId="0958D941" w14:textId="77777777" w:rsidR="007C7C78" w:rsidRDefault="007C7C78" w:rsidP="00AC4011">
      <w:pPr>
        <w:keepNext/>
        <w:keepLines/>
        <w:numPr>
          <w:ilvl w:val="0"/>
          <w:numId w:val="31"/>
        </w:numPr>
        <w:ind w:left="1417" w:hanging="357"/>
      </w:pPr>
      <w:r>
        <w:t>Реестр запросов к справочнику типовых услуг</w:t>
      </w:r>
    </w:p>
    <w:p w14:paraId="309344AB" w14:textId="77777777" w:rsidR="007C7C78" w:rsidRDefault="007C7C78" w:rsidP="00AC4011">
      <w:pPr>
        <w:keepNext/>
        <w:keepLines/>
        <w:numPr>
          <w:ilvl w:val="2"/>
          <w:numId w:val="212"/>
        </w:numPr>
      </w:pPr>
      <w:r>
        <w:t>Черновики</w:t>
      </w:r>
    </w:p>
    <w:p w14:paraId="1CBE147D" w14:textId="77777777" w:rsidR="007C7C78" w:rsidRDefault="007C7C78" w:rsidP="00AC4011">
      <w:pPr>
        <w:keepNext/>
        <w:keepLines/>
        <w:numPr>
          <w:ilvl w:val="2"/>
          <w:numId w:val="212"/>
        </w:numPr>
      </w:pPr>
      <w:r>
        <w:t>Необходимо разместить</w:t>
      </w:r>
    </w:p>
    <w:p w14:paraId="4324B403" w14:textId="77777777" w:rsidR="007C7C78" w:rsidRPr="007C66B2" w:rsidRDefault="007C7C78" w:rsidP="00AC4011">
      <w:pPr>
        <w:keepNext/>
        <w:keepLines/>
        <w:numPr>
          <w:ilvl w:val="2"/>
          <w:numId w:val="212"/>
        </w:numPr>
      </w:pPr>
      <w:r>
        <w:t>Необходимо обработать</w:t>
      </w:r>
    </w:p>
    <w:p w14:paraId="721A9E32" w14:textId="77777777" w:rsidR="007C7C78" w:rsidRDefault="007C7C78" w:rsidP="00AC4011">
      <w:pPr>
        <w:pStyle w:val="30"/>
        <w:suppressAutoHyphens w:val="0"/>
      </w:pPr>
      <w:bookmarkStart w:id="308" w:name="_Ref360540784"/>
      <w:bookmarkStart w:id="309" w:name="_Toc525226410"/>
      <w:r>
        <w:t>Работа с моими задачами</w:t>
      </w:r>
      <w:bookmarkEnd w:id="308"/>
      <w:bookmarkEnd w:id="309"/>
    </w:p>
    <w:p w14:paraId="0233CC78" w14:textId="62DBFFE6" w:rsidR="007C7C78" w:rsidRDefault="007C7C78" w:rsidP="00AC4011">
      <w:pPr>
        <w:keepNext/>
        <w:keepLines/>
        <w:rPr>
          <w:lang w:eastAsia="x-none"/>
        </w:rPr>
      </w:pPr>
      <w:r>
        <w:rPr>
          <w:lang w:eastAsia="x-none"/>
        </w:rPr>
        <w:lastRenderedPageBreak/>
        <w:t xml:space="preserve">Для того, чтобы решить задачу, пользователя необходимо найти требуемую задачу в разделе </w:t>
      </w:r>
      <w:r w:rsidRPr="00DD721D">
        <w:rPr>
          <w:b/>
          <w:lang w:eastAsia="x-none"/>
        </w:rPr>
        <w:t>Мои задачи</w:t>
      </w:r>
      <w:r>
        <w:rPr>
          <w:lang w:eastAsia="x-none"/>
        </w:rPr>
        <w:t xml:space="preserve"> (для этого воспользуйтесь инструкцией</w:t>
      </w:r>
      <w:r w:rsidRPr="00DD721D">
        <w:rPr>
          <w:lang w:eastAsia="x-none"/>
        </w:rPr>
        <w:t xml:space="preserve"> </w:t>
      </w:r>
      <w:r w:rsidRPr="00DD721D">
        <w:rPr>
          <w:rStyle w:val="afff9"/>
          <w:lang w:val="x-none"/>
        </w:rPr>
        <w:fldChar w:fldCharType="begin"/>
      </w:r>
      <w:r w:rsidRPr="00DD721D">
        <w:rPr>
          <w:rStyle w:val="afff9"/>
          <w:lang w:val="x-none"/>
        </w:rPr>
        <w:instrText xml:space="preserve"> REF _Ref360540780 \h </w:instrText>
      </w:r>
      <w:r>
        <w:rPr>
          <w:rStyle w:val="afff9"/>
          <w:lang w:val="x-none"/>
        </w:rPr>
        <w:instrText xml:space="preserve"> \* MERGEFORMAT </w:instrText>
      </w:r>
      <w:r w:rsidRPr="00DD721D">
        <w:rPr>
          <w:rStyle w:val="afff9"/>
          <w:lang w:val="x-none"/>
        </w:rPr>
      </w:r>
      <w:r w:rsidRPr="00DD721D">
        <w:rPr>
          <w:rStyle w:val="afff9"/>
          <w:lang w:val="x-none"/>
        </w:rPr>
        <w:fldChar w:fldCharType="separate"/>
      </w:r>
      <w:r w:rsidR="00550346" w:rsidRPr="00550346">
        <w:rPr>
          <w:rStyle w:val="afff9"/>
          <w:lang w:val="x-none" w:eastAsia="x-none"/>
        </w:rPr>
        <w:t>Просмотр моих задач</w:t>
      </w:r>
      <w:r w:rsidRPr="00DD721D">
        <w:rPr>
          <w:rStyle w:val="afff9"/>
          <w:lang w:val="x-none"/>
        </w:rPr>
        <w:fldChar w:fldCharType="end"/>
      </w:r>
      <w:r>
        <w:rPr>
          <w:lang w:eastAsia="x-none"/>
        </w:rPr>
        <w:t xml:space="preserve">) и кликнуть по строке с задачей, при этом откроется карточка объекта. Далее следует выполнить требуемые от пользователя действия. Например, пользователь, являющийся редактором, открыл подраздел </w:t>
      </w:r>
      <w:r w:rsidRPr="00DD721D">
        <w:rPr>
          <w:b/>
          <w:lang w:eastAsia="x-none"/>
        </w:rPr>
        <w:t>Услуги</w:t>
      </w:r>
      <w:r>
        <w:rPr>
          <w:lang w:eastAsia="x-none"/>
        </w:rPr>
        <w:t xml:space="preserve">, группу </w:t>
      </w:r>
      <w:r w:rsidRPr="00DD721D">
        <w:rPr>
          <w:b/>
          <w:lang w:eastAsia="x-none"/>
        </w:rPr>
        <w:t>Необходимо согласовать</w:t>
      </w:r>
      <w:r>
        <w:rPr>
          <w:lang w:eastAsia="x-none"/>
        </w:rPr>
        <w:t xml:space="preserve"> и в списке задач данной группы открыл карточку услуги, находящуюся в статусе «На внутреннем согласовании». Пользователь просматривает описание услуги и нажимает кнопку </w:t>
      </w:r>
      <w:r w:rsidRPr="00DD721D">
        <w:rPr>
          <w:b/>
          <w:lang w:eastAsia="x-none"/>
        </w:rPr>
        <w:t>Отправить на публикацию</w:t>
      </w:r>
      <w:r>
        <w:rPr>
          <w:lang w:eastAsia="x-none"/>
        </w:rPr>
        <w:t xml:space="preserve"> - для дальнейшей публикации услуги, либо нажимает кнопку </w:t>
      </w:r>
      <w:r w:rsidRPr="00DD721D">
        <w:rPr>
          <w:b/>
          <w:lang w:eastAsia="x-none"/>
        </w:rPr>
        <w:t>Вернуть на доработку</w:t>
      </w:r>
      <w:r>
        <w:rPr>
          <w:lang w:eastAsia="x-none"/>
        </w:rPr>
        <w:t xml:space="preserve"> - для передачи описания услуги на корректировку оператору. В первом случае услуга попадет в раздел </w:t>
      </w:r>
      <w:r w:rsidRPr="00DD721D">
        <w:rPr>
          <w:b/>
          <w:lang w:eastAsia="x-none"/>
        </w:rPr>
        <w:t>Мои задачи</w:t>
      </w:r>
      <w:r>
        <w:rPr>
          <w:lang w:eastAsia="x-none"/>
        </w:rPr>
        <w:t xml:space="preserve"> </w:t>
      </w:r>
      <w:r w:rsidRPr="00DD721D">
        <w:rPr>
          <w:i/>
          <w:lang w:eastAsia="x-none"/>
        </w:rPr>
        <w:t>публикатора</w:t>
      </w:r>
      <w:r>
        <w:rPr>
          <w:lang w:eastAsia="x-none"/>
        </w:rPr>
        <w:t xml:space="preserve">, во втором случае услуга попадет в раздел </w:t>
      </w:r>
      <w:r w:rsidRPr="00DD721D">
        <w:rPr>
          <w:b/>
          <w:lang w:eastAsia="x-none"/>
        </w:rPr>
        <w:t>Мои задачи</w:t>
      </w:r>
      <w:r>
        <w:rPr>
          <w:lang w:eastAsia="x-none"/>
        </w:rPr>
        <w:t xml:space="preserve"> </w:t>
      </w:r>
      <w:r w:rsidRPr="00DD721D">
        <w:rPr>
          <w:i/>
          <w:lang w:eastAsia="x-none"/>
        </w:rPr>
        <w:t>оператора</w:t>
      </w:r>
      <w:r>
        <w:rPr>
          <w:lang w:eastAsia="x-none"/>
        </w:rPr>
        <w:t>. Таким образом, пользователь, являющийся редактором, выполнит свою задачу.</w:t>
      </w:r>
    </w:p>
    <w:p w14:paraId="1837C514" w14:textId="54552C66" w:rsidR="007C7C78" w:rsidRDefault="007C7C78" w:rsidP="00AC4011">
      <w:pPr>
        <w:keepNext/>
        <w:keepLines/>
        <w:rPr>
          <w:noProof/>
        </w:rPr>
      </w:pPr>
      <w:r>
        <w:rPr>
          <w:lang w:eastAsia="x-none"/>
        </w:rPr>
        <w:t xml:space="preserve">Кроме того, в разделе </w:t>
      </w:r>
      <w:r w:rsidRPr="00DD721D">
        <w:rPr>
          <w:b/>
          <w:lang w:eastAsia="x-none"/>
        </w:rPr>
        <w:t>Мои задачи</w:t>
      </w:r>
      <w:r>
        <w:rPr>
          <w:lang w:eastAsia="x-none"/>
        </w:rPr>
        <w:t xml:space="preserve"> имеется возможность создать новый объект, не переходя в другие разделы </w:t>
      </w:r>
      <w:r w:rsidR="00945324">
        <w:rPr>
          <w:lang w:eastAsia="x-none"/>
        </w:rPr>
        <w:t>Системы</w:t>
      </w:r>
      <w:r>
        <w:rPr>
          <w:lang w:eastAsia="x-none"/>
        </w:rPr>
        <w:t xml:space="preserve">. Например, для создания услуги необходимо нажать кнопку </w:t>
      </w:r>
      <w:r w:rsidRPr="00DD721D">
        <w:rPr>
          <w:b/>
          <w:lang w:eastAsia="x-none"/>
        </w:rPr>
        <w:t>Создать услугу</w:t>
      </w:r>
      <w:r>
        <w:rPr>
          <w:lang w:eastAsia="x-none"/>
        </w:rPr>
        <w:t xml:space="preserve">, размещенную в правой верхней части </w:t>
      </w:r>
      <w:r w:rsidR="00945324">
        <w:rPr>
          <w:lang w:eastAsia="x-none"/>
        </w:rPr>
        <w:t>Системы</w:t>
      </w:r>
      <w:r>
        <w:rPr>
          <w:lang w:eastAsia="x-none"/>
        </w:rPr>
        <w:t xml:space="preserve">, а для создания органа власти необходимо нажать на кнопку </w:t>
      </w:r>
      <w:r w:rsidRPr="00795E9E">
        <w:rPr>
          <w:noProof/>
        </w:rPr>
        <w:drawing>
          <wp:inline distT="0" distB="0" distL="0" distR="0" wp14:anchorId="3E443413" wp14:editId="598E89ED">
            <wp:extent cx="285750" cy="295275"/>
            <wp:effectExtent l="0" t="0" r="0" b="9525"/>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Pr>
          <w:noProof/>
        </w:rPr>
        <w:t xml:space="preserve">, размещенную справа от кнопки </w:t>
      </w:r>
      <w:r w:rsidRPr="00DD721D">
        <w:rPr>
          <w:b/>
          <w:noProof/>
        </w:rPr>
        <w:t>Создать услугу</w:t>
      </w:r>
      <w:r>
        <w:rPr>
          <w:noProof/>
        </w:rPr>
        <w:t xml:space="preserve">, и выбрать пункт </w:t>
      </w:r>
      <w:r w:rsidRPr="00DD721D">
        <w:rPr>
          <w:b/>
          <w:noProof/>
        </w:rPr>
        <w:t xml:space="preserve">Создань </w:t>
      </w:r>
      <w:r>
        <w:rPr>
          <w:b/>
          <w:noProof/>
        </w:rPr>
        <w:t>новый орган власти</w:t>
      </w:r>
      <w:r>
        <w:rPr>
          <w:noProof/>
        </w:rPr>
        <w:t>. Также доступны пункты для создания новой функции, шаблона услуги и шаблона функции, создания административного регламента услуги или функции (для пользователей в зависимости от их ролей), создания проекта КМВ, добавления услуги в справочник.</w:t>
      </w:r>
    </w:p>
    <w:p w14:paraId="2E904D90" w14:textId="77777777" w:rsidR="007C7C78" w:rsidRPr="00827D79" w:rsidRDefault="007C7C78" w:rsidP="00AC4011">
      <w:pPr>
        <w:pStyle w:val="30"/>
        <w:suppressAutoHyphens w:val="0"/>
      </w:pPr>
      <w:bookmarkStart w:id="310" w:name="_Ref362433415"/>
      <w:bookmarkStart w:id="311" w:name="_Toc525226411"/>
      <w:r w:rsidRPr="00827D79">
        <w:t>Работа с сообщениями от ЕПГУ</w:t>
      </w:r>
      <w:bookmarkEnd w:id="310"/>
      <w:bookmarkEnd w:id="311"/>
    </w:p>
    <w:p w14:paraId="70FC47C1" w14:textId="331FA327" w:rsidR="007C7C78" w:rsidRDefault="007C7C78" w:rsidP="00AC4011">
      <w:pPr>
        <w:keepNext/>
        <w:keepLines/>
        <w:rPr>
          <w:rStyle w:val="afff5"/>
          <w:b w:val="0"/>
        </w:rPr>
      </w:pPr>
      <w:r w:rsidRPr="002E7490">
        <w:rPr>
          <w:rStyle w:val="afff5"/>
          <w:b w:val="0"/>
        </w:rPr>
        <w:t xml:space="preserve">С целью улучшения качества предоставления описания государственных услуг (функций) и органов государственной власти в электронном виде </w:t>
      </w:r>
      <w:r w:rsidR="00945324">
        <w:rPr>
          <w:rStyle w:val="afff5"/>
          <w:b w:val="0"/>
        </w:rPr>
        <w:t>в Системе</w:t>
      </w:r>
      <w:r w:rsidRPr="002E7490">
        <w:rPr>
          <w:rStyle w:val="afff5"/>
          <w:b w:val="0"/>
        </w:rPr>
        <w:t xml:space="preserve"> обеспечена обратная связь </w:t>
      </w:r>
      <w:r w:rsidR="00945324">
        <w:rPr>
          <w:rStyle w:val="afff5"/>
          <w:b w:val="0"/>
        </w:rPr>
        <w:t>Системы</w:t>
      </w:r>
      <w:r w:rsidRPr="002E7490">
        <w:rPr>
          <w:rStyle w:val="afff5"/>
          <w:b w:val="0"/>
        </w:rPr>
        <w:t xml:space="preserve"> с ЕПГУ</w:t>
      </w:r>
      <w:r>
        <w:rPr>
          <w:rStyle w:val="afff5"/>
          <w:b w:val="0"/>
        </w:rPr>
        <w:t xml:space="preserve">. Под обратной связью подразумевается возможность гражданина, зашедшего на ЕПГУ и увидевшего некачественное описание услуги, сформировать сообщение с указанием ошибки в описании услуги (функции или органа власти), которое затем отобразится представителю органа власти, ответственному за качественное описание объекта </w:t>
      </w:r>
      <w:r w:rsidR="00945324">
        <w:rPr>
          <w:rStyle w:val="afff5"/>
          <w:b w:val="0"/>
        </w:rPr>
        <w:t>Системы</w:t>
      </w:r>
      <w:r>
        <w:rPr>
          <w:rStyle w:val="afff5"/>
          <w:b w:val="0"/>
        </w:rPr>
        <w:t xml:space="preserve">. Ответственный представитель органа власти в свою очередь должен исправить ошибку, зафиксировать это исправление и заново опубликовать объект </w:t>
      </w:r>
      <w:r w:rsidR="00945324">
        <w:rPr>
          <w:rStyle w:val="afff5"/>
          <w:b w:val="0"/>
        </w:rPr>
        <w:t>Системы</w:t>
      </w:r>
      <w:r>
        <w:rPr>
          <w:rStyle w:val="afff5"/>
          <w:b w:val="0"/>
        </w:rPr>
        <w:t xml:space="preserve">, в который были внесены изменения (в соответствии с жизненным циклом объекта). В конечном итоге ошибка, найденная пользователем ЕПГУ, будет исправлена, а качество описания объекта </w:t>
      </w:r>
      <w:r w:rsidR="00945324">
        <w:rPr>
          <w:rStyle w:val="afff5"/>
          <w:b w:val="0"/>
        </w:rPr>
        <w:t>Системы</w:t>
      </w:r>
      <w:r>
        <w:rPr>
          <w:rStyle w:val="afff5"/>
          <w:b w:val="0"/>
        </w:rPr>
        <w:t xml:space="preserve"> будет улучшено.</w:t>
      </w:r>
    </w:p>
    <w:p w14:paraId="1959AB08" w14:textId="34E57557" w:rsidR="007C7C78" w:rsidRDefault="007C7C78" w:rsidP="00AC4011">
      <w:pPr>
        <w:keepNext/>
        <w:keepLines/>
        <w:rPr>
          <w:rStyle w:val="afff5"/>
          <w:b w:val="0"/>
          <w:bCs w:val="0"/>
        </w:rPr>
      </w:pPr>
      <w:r>
        <w:rPr>
          <w:rStyle w:val="afff5"/>
          <w:b w:val="0"/>
        </w:rPr>
        <w:lastRenderedPageBreak/>
        <w:t xml:space="preserve">Обратная связь с ЕПГУ обеспечена за счет добавления </w:t>
      </w:r>
      <w:r w:rsidR="00945324">
        <w:rPr>
          <w:rStyle w:val="afff5"/>
          <w:b w:val="0"/>
        </w:rPr>
        <w:t xml:space="preserve">в </w:t>
      </w:r>
      <w:r w:rsidR="002C15CE">
        <w:rPr>
          <w:rStyle w:val="afff5"/>
          <w:b w:val="0"/>
        </w:rPr>
        <w:t>Систему</w:t>
      </w:r>
      <w:r w:rsidR="002C15CE">
        <w:rPr>
          <w:rStyle w:val="afff5"/>
          <w:b w:val="0"/>
          <w:bCs w:val="0"/>
        </w:rPr>
        <w:t xml:space="preserve"> функционала</w:t>
      </w:r>
      <w:r>
        <w:rPr>
          <w:rStyle w:val="afff5"/>
          <w:b w:val="0"/>
          <w:bCs w:val="0"/>
        </w:rPr>
        <w:t xml:space="preserve"> обработки сообщений от ЕПГУ. Для работы с сообщениями от ЕПГУ в р</w:t>
      </w:r>
      <w:r w:rsidRPr="0050000C">
        <w:rPr>
          <w:rStyle w:val="afff5"/>
          <w:b w:val="0"/>
          <w:bCs w:val="0"/>
        </w:rPr>
        <w:t>аздел</w:t>
      </w:r>
      <w:r>
        <w:rPr>
          <w:rStyle w:val="afff5"/>
          <w:b w:val="0"/>
          <w:bCs w:val="0"/>
        </w:rPr>
        <w:t>е</w:t>
      </w:r>
      <w:r w:rsidRPr="0050000C">
        <w:rPr>
          <w:rStyle w:val="afff5"/>
          <w:b w:val="0"/>
          <w:bCs w:val="0"/>
        </w:rPr>
        <w:t xml:space="preserve"> </w:t>
      </w:r>
      <w:r w:rsidRPr="00891397">
        <w:rPr>
          <w:rStyle w:val="afff5"/>
          <w:bCs w:val="0"/>
        </w:rPr>
        <w:t>Мои задачи</w:t>
      </w:r>
      <w:r w:rsidRPr="0050000C">
        <w:rPr>
          <w:rStyle w:val="afff5"/>
          <w:b w:val="0"/>
          <w:bCs w:val="0"/>
        </w:rPr>
        <w:t xml:space="preserve"> содержит</w:t>
      </w:r>
      <w:r>
        <w:rPr>
          <w:rStyle w:val="afff5"/>
          <w:b w:val="0"/>
          <w:bCs w:val="0"/>
        </w:rPr>
        <w:t>ся</w:t>
      </w:r>
      <w:r w:rsidRPr="0050000C">
        <w:rPr>
          <w:rStyle w:val="afff5"/>
          <w:b w:val="0"/>
          <w:bCs w:val="0"/>
        </w:rPr>
        <w:t xml:space="preserve"> подраздел </w:t>
      </w:r>
      <w:r w:rsidRPr="00891397">
        <w:rPr>
          <w:rStyle w:val="afff5"/>
          <w:bCs w:val="0"/>
        </w:rPr>
        <w:t>Сообщения от ЕПГУ</w:t>
      </w:r>
      <w:r>
        <w:rPr>
          <w:rStyle w:val="afff5"/>
          <w:b w:val="0"/>
          <w:bCs w:val="0"/>
        </w:rPr>
        <w:t xml:space="preserve">. В данном подразделе имеются две группы </w:t>
      </w:r>
      <w:r w:rsidRPr="00891397">
        <w:rPr>
          <w:rStyle w:val="afff5"/>
          <w:bCs w:val="0"/>
        </w:rPr>
        <w:t>Актуальные сообщения</w:t>
      </w:r>
      <w:r>
        <w:rPr>
          <w:rStyle w:val="afff5"/>
          <w:b w:val="0"/>
          <w:bCs w:val="0"/>
        </w:rPr>
        <w:t xml:space="preserve"> - поступившие от ЕПГУ и требующие обработки сообщения, и </w:t>
      </w:r>
      <w:r w:rsidRPr="00891397">
        <w:rPr>
          <w:rStyle w:val="afff5"/>
          <w:bCs w:val="0"/>
        </w:rPr>
        <w:t>Обработанные сообщения</w:t>
      </w:r>
      <w:r>
        <w:rPr>
          <w:rStyle w:val="afff5"/>
          <w:b w:val="0"/>
          <w:bCs w:val="0"/>
        </w:rPr>
        <w:t xml:space="preserve"> – поступившие от ЕПГУ сообщения, по которым проведена работа по устранению ошибок описания объекта </w:t>
      </w:r>
      <w:r w:rsidR="00945324">
        <w:rPr>
          <w:rStyle w:val="afff5"/>
          <w:b w:val="0"/>
          <w:bCs w:val="0"/>
        </w:rPr>
        <w:t>Системы</w:t>
      </w:r>
      <w:r>
        <w:rPr>
          <w:rStyle w:val="afff5"/>
          <w:b w:val="0"/>
          <w:bCs w:val="0"/>
        </w:rPr>
        <w:t xml:space="preserve"> и результат этой работы зафиксирован и отправлен на ЕПГУ.</w:t>
      </w:r>
    </w:p>
    <w:p w14:paraId="20030562" w14:textId="77777777" w:rsidR="007C7C78" w:rsidRDefault="007C7C78" w:rsidP="00AC4011">
      <w:pPr>
        <w:keepNext/>
        <w:keepLines/>
        <w:rPr>
          <w:lang w:eastAsia="x-none"/>
        </w:rPr>
      </w:pPr>
      <w:r>
        <w:rPr>
          <w:lang w:eastAsia="x-none"/>
        </w:rPr>
        <w:t>Для того чтобы обработать сообщение, поступившее от ЕПГУ, выполните следующие действия:</w:t>
      </w:r>
    </w:p>
    <w:p w14:paraId="2EF25246" w14:textId="502F3FBD" w:rsidR="007C7C78" w:rsidRPr="008737C2" w:rsidRDefault="007C7C78" w:rsidP="00AC4011">
      <w:pPr>
        <w:pStyle w:val="afb"/>
        <w:keepNext/>
        <w:keepLines/>
        <w:numPr>
          <w:ilvl w:val="0"/>
          <w:numId w:val="83"/>
        </w:numPr>
      </w:pPr>
      <w:r>
        <w:t xml:space="preserve">Перейдите к группе </w:t>
      </w:r>
      <w:r w:rsidRPr="00625260">
        <w:rPr>
          <w:b/>
        </w:rPr>
        <w:t>Мои задачи → Сообщения от ЕПГУ → Актуальные сообщения</w:t>
      </w:r>
      <w:r>
        <w:rPr>
          <w:b/>
        </w:rPr>
        <w:t xml:space="preserve"> </w:t>
      </w:r>
      <w:r w:rsidRPr="00977B8E">
        <w:t>(см.</w:t>
      </w:r>
      <w:r>
        <w:rPr>
          <w:b/>
        </w:rPr>
        <w:t xml:space="preserve"> </w:t>
      </w:r>
      <w:r w:rsidRPr="00977B8E">
        <w:rPr>
          <w:rStyle w:val="afff9"/>
          <w:bCs/>
        </w:rPr>
        <w:fldChar w:fldCharType="begin"/>
      </w:r>
      <w:r w:rsidRPr="00977B8E">
        <w:rPr>
          <w:rStyle w:val="afff9"/>
          <w:bCs/>
        </w:rPr>
        <w:instrText xml:space="preserve"> REF _Ref407019978 \h </w:instrText>
      </w:r>
      <w:r w:rsidRPr="00556BA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4.5</w:t>
      </w:r>
      <w:r w:rsidRPr="00977B8E">
        <w:rPr>
          <w:rStyle w:val="afff9"/>
          <w:bCs/>
        </w:rPr>
        <w:fldChar w:fldCharType="end"/>
      </w:r>
      <w:r w:rsidRPr="00977B8E">
        <w:t>)</w:t>
      </w:r>
      <w:r>
        <w:t>:</w:t>
      </w:r>
    </w:p>
    <w:p w14:paraId="214B20D2" w14:textId="77777777" w:rsidR="007C7C78" w:rsidRDefault="007C7C78" w:rsidP="00AC4011">
      <w:pPr>
        <w:keepNext/>
        <w:keepLines/>
        <w:ind w:firstLine="0"/>
        <w:jc w:val="center"/>
      </w:pPr>
      <w:r>
        <w:rPr>
          <w:noProof/>
        </w:rPr>
        <w:drawing>
          <wp:inline distT="0" distB="0" distL="0" distR="0" wp14:anchorId="4C4E3ECF" wp14:editId="70CC72BF">
            <wp:extent cx="5924550" cy="35433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24550" cy="3543300"/>
                    </a:xfrm>
                    <a:prstGeom prst="rect">
                      <a:avLst/>
                    </a:prstGeom>
                    <a:noFill/>
                    <a:ln>
                      <a:noFill/>
                    </a:ln>
                  </pic:spPr>
                </pic:pic>
              </a:graphicData>
            </a:graphic>
          </wp:inline>
        </w:drawing>
      </w:r>
    </w:p>
    <w:p w14:paraId="5A36E683" w14:textId="30B28789" w:rsidR="007C7C78" w:rsidRPr="00382561" w:rsidRDefault="007C7C78" w:rsidP="00AC4011">
      <w:pPr>
        <w:keepNext/>
        <w:keepLines/>
        <w:ind w:firstLine="0"/>
        <w:jc w:val="center"/>
      </w:pPr>
      <w:bookmarkStart w:id="312" w:name="_Ref407019978"/>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5</w:t>
      </w:r>
      <w:r w:rsidRPr="00382561">
        <w:rPr>
          <w:rStyle w:val="afff5"/>
        </w:rPr>
        <w:fldChar w:fldCharType="end"/>
      </w:r>
      <w:bookmarkEnd w:id="312"/>
      <w:r w:rsidRPr="00382561">
        <w:t> – Актуальные сообщения от ЕПГУ</w:t>
      </w:r>
    </w:p>
    <w:p w14:paraId="073621B6" w14:textId="77777777" w:rsidR="007C7C78" w:rsidRDefault="007C7C78" w:rsidP="00AC4011">
      <w:pPr>
        <w:keepNext/>
        <w:keepLines/>
      </w:pPr>
    </w:p>
    <w:p w14:paraId="42B7E8BB" w14:textId="77777777" w:rsidR="007C7C78" w:rsidRDefault="007C7C78" w:rsidP="00AC4011">
      <w:pPr>
        <w:pStyle w:val="afb"/>
        <w:keepNext/>
        <w:keepLines/>
        <w:ind w:left="964"/>
      </w:pPr>
      <w:r>
        <w:t>По каждому сообщению, отображается следующая информация:</w:t>
      </w:r>
    </w:p>
    <w:p w14:paraId="24682ED1" w14:textId="6A4DF045" w:rsidR="007C7C78" w:rsidRPr="00625260" w:rsidRDefault="007C7C78" w:rsidP="00AC4011">
      <w:pPr>
        <w:keepNext/>
        <w:keepLines/>
        <w:numPr>
          <w:ilvl w:val="0"/>
          <w:numId w:val="31"/>
        </w:numPr>
        <w:ind w:left="1417" w:hanging="357"/>
        <w:rPr>
          <w:b/>
        </w:rPr>
      </w:pPr>
      <w:r w:rsidRPr="00625260">
        <w:rPr>
          <w:b/>
        </w:rPr>
        <w:t>Задача</w:t>
      </w:r>
      <w:r>
        <w:t xml:space="preserve"> – наименование объекта </w:t>
      </w:r>
      <w:r w:rsidR="00945324">
        <w:t>Системы</w:t>
      </w:r>
      <w:r>
        <w:t>, в описании которого найдена ошибка.</w:t>
      </w:r>
    </w:p>
    <w:p w14:paraId="4BD8DC72" w14:textId="77777777" w:rsidR="007C7C78" w:rsidRPr="00625260" w:rsidRDefault="007C7C78" w:rsidP="00AC4011">
      <w:pPr>
        <w:keepNext/>
        <w:keepLines/>
        <w:numPr>
          <w:ilvl w:val="0"/>
          <w:numId w:val="31"/>
        </w:numPr>
        <w:ind w:left="1417" w:hanging="357"/>
        <w:rPr>
          <w:b/>
        </w:rPr>
      </w:pPr>
      <w:r w:rsidRPr="00625260">
        <w:rPr>
          <w:b/>
        </w:rPr>
        <w:t>Статус</w:t>
      </w:r>
      <w:r>
        <w:t xml:space="preserve"> – наименование статуса сообщения. При поступлении сообщения от ЕПГУ, его статус всегда имеет значение «</w:t>
      </w:r>
      <w:r w:rsidRPr="00625260">
        <w:rPr>
          <w:i/>
        </w:rPr>
        <w:t>Новое</w:t>
      </w:r>
      <w:r>
        <w:t>» и выделено красным цветом.</w:t>
      </w:r>
    </w:p>
    <w:p w14:paraId="598DD70E" w14:textId="77777777" w:rsidR="007C7C78" w:rsidRPr="00625260" w:rsidRDefault="007C7C78" w:rsidP="00AC4011">
      <w:pPr>
        <w:keepNext/>
        <w:keepLines/>
        <w:numPr>
          <w:ilvl w:val="0"/>
          <w:numId w:val="31"/>
        </w:numPr>
        <w:ind w:left="1417" w:hanging="357"/>
        <w:rPr>
          <w:b/>
        </w:rPr>
      </w:pPr>
      <w:r w:rsidRPr="00625260">
        <w:rPr>
          <w:b/>
        </w:rPr>
        <w:t>Дата поступления</w:t>
      </w:r>
      <w:r>
        <w:t xml:space="preserve"> – дата поступления сообщения от ЕПГУ.</w:t>
      </w:r>
    </w:p>
    <w:p w14:paraId="31802587" w14:textId="77777777" w:rsidR="007C7C78" w:rsidRPr="00625260" w:rsidRDefault="007C7C78" w:rsidP="00AC4011">
      <w:pPr>
        <w:keepNext/>
        <w:keepLines/>
        <w:numPr>
          <w:ilvl w:val="0"/>
          <w:numId w:val="31"/>
        </w:numPr>
        <w:ind w:left="1417" w:hanging="357"/>
        <w:rPr>
          <w:b/>
        </w:rPr>
      </w:pPr>
      <w:r w:rsidRPr="00625260">
        <w:rPr>
          <w:b/>
        </w:rPr>
        <w:t>Плановый срок исправления</w:t>
      </w:r>
      <w:r>
        <w:t xml:space="preserve"> – планируемый срок, в который ошибка должна быть исправлена.</w:t>
      </w:r>
    </w:p>
    <w:p w14:paraId="1C2C8609" w14:textId="3D086B8F" w:rsidR="007C7C78" w:rsidRPr="008737C2" w:rsidRDefault="007C7C78" w:rsidP="00AC4011">
      <w:pPr>
        <w:pStyle w:val="afb"/>
        <w:keepNext/>
        <w:keepLines/>
        <w:numPr>
          <w:ilvl w:val="0"/>
          <w:numId w:val="83"/>
        </w:numPr>
      </w:pPr>
      <w:r>
        <w:lastRenderedPageBreak/>
        <w:t xml:space="preserve">В списке актуальных сообщений кликните по строке с сообщением для обработки, откроется карточка сообщения (см. </w:t>
      </w:r>
      <w:r w:rsidRPr="00977B8E">
        <w:rPr>
          <w:rStyle w:val="afff9"/>
        </w:rPr>
        <w:fldChar w:fldCharType="begin"/>
      </w:r>
      <w:r w:rsidRPr="00977B8E">
        <w:rPr>
          <w:rStyle w:val="afff9"/>
        </w:rPr>
        <w:instrText xml:space="preserve"> REF _Ref362443866 \h </w:instrText>
      </w:r>
      <w:r w:rsidRPr="00556BA4">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4.6</w:t>
      </w:r>
      <w:r w:rsidRPr="00977B8E">
        <w:rPr>
          <w:rStyle w:val="afff9"/>
        </w:rPr>
        <w:fldChar w:fldCharType="end"/>
      </w:r>
      <w:r>
        <w:t>):</w:t>
      </w:r>
    </w:p>
    <w:p w14:paraId="731EC083" w14:textId="77777777" w:rsidR="007C7C78" w:rsidRDefault="007C7C78" w:rsidP="00AC4011">
      <w:pPr>
        <w:keepNext/>
        <w:keepLines/>
        <w:ind w:firstLine="0"/>
        <w:jc w:val="center"/>
      </w:pPr>
      <w:r w:rsidRPr="007C32B3">
        <w:rPr>
          <w:noProof/>
        </w:rPr>
        <w:drawing>
          <wp:inline distT="0" distB="0" distL="0" distR="0" wp14:anchorId="6E5B0AA3" wp14:editId="35B3F5CB">
            <wp:extent cx="6143625" cy="3152775"/>
            <wp:effectExtent l="0" t="0" r="9525" b="9525"/>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43625" cy="3152775"/>
                    </a:xfrm>
                    <a:prstGeom prst="rect">
                      <a:avLst/>
                    </a:prstGeom>
                    <a:noFill/>
                    <a:ln>
                      <a:noFill/>
                    </a:ln>
                  </pic:spPr>
                </pic:pic>
              </a:graphicData>
            </a:graphic>
          </wp:inline>
        </w:drawing>
      </w:r>
    </w:p>
    <w:p w14:paraId="7DCC5919" w14:textId="4A709681" w:rsidR="007C7C78" w:rsidRPr="00382561" w:rsidRDefault="007C7C78" w:rsidP="00AC4011">
      <w:pPr>
        <w:keepNext/>
        <w:keepLines/>
        <w:ind w:firstLine="0"/>
        <w:jc w:val="center"/>
      </w:pPr>
      <w:bookmarkStart w:id="313" w:name="_Ref362443866"/>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6</w:t>
      </w:r>
      <w:r w:rsidRPr="00382561">
        <w:rPr>
          <w:rStyle w:val="afff5"/>
        </w:rPr>
        <w:fldChar w:fldCharType="end"/>
      </w:r>
      <w:bookmarkEnd w:id="313"/>
      <w:r w:rsidRPr="00382561">
        <w:t> – Карточка сообщения от ЕПГУ</w:t>
      </w:r>
    </w:p>
    <w:p w14:paraId="2383097F" w14:textId="77777777" w:rsidR="007C7C78" w:rsidRDefault="007C7C78" w:rsidP="00AC4011">
      <w:pPr>
        <w:keepNext/>
        <w:keepLines/>
      </w:pPr>
    </w:p>
    <w:p w14:paraId="751018E3" w14:textId="77777777" w:rsidR="007C7C78" w:rsidRPr="009A11F8" w:rsidRDefault="007C7C78" w:rsidP="00AC4011">
      <w:pPr>
        <w:pStyle w:val="afb"/>
        <w:keepNext/>
        <w:keepLines/>
        <w:numPr>
          <w:ilvl w:val="0"/>
          <w:numId w:val="83"/>
        </w:numPr>
      </w:pPr>
      <w:r>
        <w:t xml:space="preserve">В поле </w:t>
      </w:r>
      <w:r w:rsidRPr="00625260">
        <w:rPr>
          <w:b/>
        </w:rPr>
        <w:t>Текст сообщения</w:t>
      </w:r>
      <w:r>
        <w:t xml:space="preserve"> отображается текст, который ввел пользователь ЕПГУ. В поле </w:t>
      </w:r>
      <w:r w:rsidRPr="00625260">
        <w:rPr>
          <w:b/>
        </w:rPr>
        <w:t>Приложенные к сообщению файлы</w:t>
      </w:r>
      <w:r>
        <w:t xml:space="preserve"> отображаются названия файлов, которые приложил пользователь ЕПГУ. Для просмотра присоединенного файла кликните по названию файла, после чего появится возможность просмотра файла либо его сохранения на жестком диске компьютера.</w:t>
      </w:r>
    </w:p>
    <w:p w14:paraId="0597AECF" w14:textId="77777777" w:rsidR="007C7C78" w:rsidRPr="009A11F8" w:rsidRDefault="007C7C78" w:rsidP="00AC4011">
      <w:pPr>
        <w:pStyle w:val="afb"/>
        <w:keepNext/>
        <w:keepLines/>
        <w:numPr>
          <w:ilvl w:val="0"/>
          <w:numId w:val="83"/>
        </w:numPr>
      </w:pPr>
      <w:r>
        <w:t>Выполните действия по исправлению ошибки, после чего необходимо зафиксировать результат.</w:t>
      </w:r>
    </w:p>
    <w:p w14:paraId="2719F5DF" w14:textId="0CB7F243" w:rsidR="007C7C78" w:rsidRPr="009A11F8" w:rsidRDefault="007C7C78" w:rsidP="00AC4011">
      <w:pPr>
        <w:pStyle w:val="afb"/>
        <w:keepNext/>
        <w:keepLines/>
        <w:numPr>
          <w:ilvl w:val="0"/>
          <w:numId w:val="83"/>
        </w:numPr>
      </w:pPr>
      <w:r>
        <w:t xml:space="preserve">Кликните по кнопке </w:t>
      </w:r>
      <w:r w:rsidRPr="00625260">
        <w:rPr>
          <w:b/>
        </w:rPr>
        <w:t>Фиксация обработки сообщения</w:t>
      </w:r>
      <w:r>
        <w:t xml:space="preserve">, расположенной в нижней части карточки, откроется окно для фиксации результата (см. </w:t>
      </w:r>
      <w:r w:rsidRPr="00977B8E">
        <w:rPr>
          <w:rStyle w:val="afff9"/>
          <w:bCs/>
        </w:rPr>
        <w:fldChar w:fldCharType="begin"/>
      </w:r>
      <w:r w:rsidRPr="00977B8E">
        <w:rPr>
          <w:rStyle w:val="afff9"/>
          <w:bCs/>
        </w:rPr>
        <w:instrText xml:space="preserve"> REF _Ref407020215 \h </w:instrText>
      </w:r>
      <w:r w:rsidRPr="00556BA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4.7</w:t>
      </w:r>
      <w:r w:rsidRPr="00977B8E">
        <w:rPr>
          <w:rStyle w:val="afff9"/>
          <w:bCs/>
        </w:rPr>
        <w:fldChar w:fldCharType="end"/>
      </w:r>
      <w:r>
        <w:t>):</w:t>
      </w:r>
    </w:p>
    <w:p w14:paraId="29FA281B" w14:textId="77777777" w:rsidR="007C7C78" w:rsidRDefault="007C7C78" w:rsidP="00AC4011">
      <w:pPr>
        <w:keepNext/>
        <w:keepLines/>
        <w:ind w:firstLine="0"/>
        <w:jc w:val="center"/>
      </w:pPr>
      <w:r w:rsidRPr="007C32B3">
        <w:rPr>
          <w:noProof/>
        </w:rPr>
        <w:lastRenderedPageBreak/>
        <w:drawing>
          <wp:inline distT="0" distB="0" distL="0" distR="0" wp14:anchorId="53E939D9" wp14:editId="355D1027">
            <wp:extent cx="4781550" cy="4314825"/>
            <wp:effectExtent l="0" t="0" r="0" b="9525"/>
            <wp:docPr id="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81550" cy="4314825"/>
                    </a:xfrm>
                    <a:prstGeom prst="rect">
                      <a:avLst/>
                    </a:prstGeom>
                    <a:noFill/>
                    <a:ln>
                      <a:noFill/>
                    </a:ln>
                  </pic:spPr>
                </pic:pic>
              </a:graphicData>
            </a:graphic>
          </wp:inline>
        </w:drawing>
      </w:r>
    </w:p>
    <w:p w14:paraId="7CE16135" w14:textId="1056DC01" w:rsidR="007C7C78" w:rsidRPr="00382561" w:rsidRDefault="007C7C78" w:rsidP="00AC4011">
      <w:pPr>
        <w:keepNext/>
        <w:keepLines/>
        <w:ind w:firstLine="0"/>
        <w:jc w:val="center"/>
      </w:pPr>
      <w:bookmarkStart w:id="314" w:name="_Ref407020215"/>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7</w:t>
      </w:r>
      <w:r w:rsidRPr="00382561">
        <w:rPr>
          <w:rStyle w:val="afff5"/>
        </w:rPr>
        <w:fldChar w:fldCharType="end"/>
      </w:r>
      <w:bookmarkEnd w:id="314"/>
      <w:r w:rsidRPr="00382561">
        <w:t> – Фиксация результата обработки сообщения от ЕПГУ</w:t>
      </w:r>
    </w:p>
    <w:p w14:paraId="6D5B2071" w14:textId="77777777" w:rsidR="007C7C78" w:rsidRDefault="007C7C78" w:rsidP="00AC4011">
      <w:pPr>
        <w:keepNext/>
        <w:keepLines/>
      </w:pPr>
    </w:p>
    <w:p w14:paraId="5BF8885C" w14:textId="77777777" w:rsidR="007C7C78" w:rsidRPr="00087805" w:rsidRDefault="007C7C78" w:rsidP="00AC4011">
      <w:pPr>
        <w:pStyle w:val="afb"/>
        <w:keepNext/>
        <w:keepLines/>
        <w:numPr>
          <w:ilvl w:val="0"/>
          <w:numId w:val="83"/>
        </w:numPr>
      </w:pPr>
      <w:r>
        <w:t xml:space="preserve">В поле </w:t>
      </w:r>
      <w:r w:rsidRPr="00625260">
        <w:rPr>
          <w:b/>
        </w:rPr>
        <w:t>Фактический срок исправления</w:t>
      </w:r>
      <w:r>
        <w:t xml:space="preserve"> отображается текущая дата, недоступная для изменения.</w:t>
      </w:r>
    </w:p>
    <w:p w14:paraId="68940E42" w14:textId="77777777" w:rsidR="007C7C78" w:rsidRPr="00087805" w:rsidRDefault="007C7C78" w:rsidP="00AC4011">
      <w:pPr>
        <w:pStyle w:val="afb"/>
        <w:keepNext/>
        <w:keepLines/>
        <w:numPr>
          <w:ilvl w:val="0"/>
          <w:numId w:val="83"/>
        </w:numPr>
      </w:pPr>
      <w:r>
        <w:t xml:space="preserve">В поле </w:t>
      </w:r>
      <w:r w:rsidRPr="00625260">
        <w:rPr>
          <w:b/>
        </w:rPr>
        <w:t>Резолюция по сообщению</w:t>
      </w:r>
      <w:r>
        <w:t xml:space="preserve"> выберите один из двух вариантов:</w:t>
      </w:r>
    </w:p>
    <w:p w14:paraId="12F3D5D7" w14:textId="77777777" w:rsidR="007C7C78" w:rsidRPr="00625260" w:rsidRDefault="007C7C78" w:rsidP="00AC4011">
      <w:pPr>
        <w:keepNext/>
        <w:keepLines/>
        <w:numPr>
          <w:ilvl w:val="0"/>
          <w:numId w:val="31"/>
        </w:numPr>
        <w:ind w:left="1417" w:hanging="357"/>
      </w:pPr>
      <w:r w:rsidRPr="00625260">
        <w:rPr>
          <w:i/>
        </w:rPr>
        <w:t>Обработано с исправлением ошибки</w:t>
      </w:r>
      <w:r w:rsidRPr="00122733">
        <w:t xml:space="preserve"> – если ошибка была исправлена.</w:t>
      </w:r>
    </w:p>
    <w:p w14:paraId="2F5F671B" w14:textId="77777777" w:rsidR="007C7C78" w:rsidRDefault="007C7C78" w:rsidP="00AC4011">
      <w:pPr>
        <w:keepNext/>
        <w:keepLines/>
        <w:numPr>
          <w:ilvl w:val="0"/>
          <w:numId w:val="31"/>
        </w:numPr>
        <w:ind w:left="1417" w:hanging="357"/>
      </w:pPr>
      <w:r w:rsidRPr="00625260">
        <w:rPr>
          <w:i/>
        </w:rPr>
        <w:t>Обработано без исправления ошибки</w:t>
      </w:r>
      <w:r w:rsidRPr="00122733">
        <w:t xml:space="preserve"> – если ошибка не была исправлена. В </w:t>
      </w:r>
      <w:r>
        <w:t xml:space="preserve">данном случае в поле </w:t>
      </w:r>
      <w:r w:rsidRPr="00625260">
        <w:rPr>
          <w:b/>
        </w:rPr>
        <w:t>Комментарий</w:t>
      </w:r>
      <w:r w:rsidRPr="00122733">
        <w:t xml:space="preserve"> следует указать причину</w:t>
      </w:r>
      <w:r>
        <w:t>, п</w:t>
      </w:r>
      <w:r w:rsidRPr="00122733">
        <w:t>о которой ошибка не была исправлена.</w:t>
      </w:r>
    </w:p>
    <w:p w14:paraId="7A035404" w14:textId="77777777" w:rsidR="007C7C78" w:rsidRDefault="007C7C78" w:rsidP="00AC4011">
      <w:pPr>
        <w:pStyle w:val="afb"/>
        <w:keepNext/>
        <w:keepLines/>
        <w:numPr>
          <w:ilvl w:val="0"/>
          <w:numId w:val="83"/>
        </w:numPr>
      </w:pPr>
      <w:r w:rsidRPr="00625260">
        <w:t xml:space="preserve">В поле </w:t>
      </w:r>
      <w:r w:rsidRPr="00625260">
        <w:rPr>
          <w:b/>
        </w:rPr>
        <w:t>Комментарий</w:t>
      </w:r>
      <w:r w:rsidRPr="00625260">
        <w:t xml:space="preserve"> введите причину, по которой ошибка не была исправлена (в случае не исправления ошибки) либо дополнительную информацию в случае</w:t>
      </w:r>
      <w:r>
        <w:t>,</w:t>
      </w:r>
      <w:r w:rsidRPr="00625260">
        <w:t xml:space="preserve"> если ошибка была </w:t>
      </w:r>
      <w:r>
        <w:t>исправлена</w:t>
      </w:r>
      <w:r w:rsidRPr="00625260">
        <w:t>. Поле необязательное для заполнения.</w:t>
      </w:r>
    </w:p>
    <w:p w14:paraId="6CBB1C28" w14:textId="77777777" w:rsidR="007C7C78" w:rsidRDefault="007C7C78" w:rsidP="00AC4011">
      <w:pPr>
        <w:pStyle w:val="afb"/>
        <w:keepNext/>
        <w:keepLines/>
        <w:numPr>
          <w:ilvl w:val="0"/>
          <w:numId w:val="83"/>
        </w:numPr>
      </w:pPr>
      <w:r>
        <w:t xml:space="preserve">При необходимости в поле </w:t>
      </w:r>
      <w:r w:rsidRPr="00625260">
        <w:rPr>
          <w:b/>
        </w:rPr>
        <w:t>Прикрепленные документы</w:t>
      </w:r>
      <w:r>
        <w:t xml:space="preserve"> присоедините файл, содержащий сведения об ошибке или о результатах её обработки.</w:t>
      </w:r>
    </w:p>
    <w:p w14:paraId="61340A5D" w14:textId="77777777" w:rsidR="007C7C78" w:rsidRPr="00726713" w:rsidRDefault="007C7C78" w:rsidP="00AC4011">
      <w:pPr>
        <w:pStyle w:val="afb"/>
        <w:keepNext/>
        <w:keepLines/>
        <w:numPr>
          <w:ilvl w:val="0"/>
          <w:numId w:val="83"/>
        </w:numPr>
      </w:pPr>
      <w:r>
        <w:t xml:space="preserve">Нажмите кнопку </w:t>
      </w:r>
      <w:r w:rsidRPr="00625260">
        <w:rPr>
          <w:b/>
        </w:rPr>
        <w:t>Сохранить</w:t>
      </w:r>
      <w:r>
        <w:t>, при этом сообщение от ЕПГУ изменит статус на «</w:t>
      </w:r>
      <w:r w:rsidRPr="00625260">
        <w:rPr>
          <w:i/>
        </w:rPr>
        <w:t>Обработано с исправлением ошибки</w:t>
      </w:r>
      <w:r>
        <w:t>» или «</w:t>
      </w:r>
      <w:r w:rsidRPr="00625260">
        <w:rPr>
          <w:i/>
        </w:rPr>
        <w:t>Обработано без исправления ошибки</w:t>
      </w:r>
      <w:r>
        <w:t>» в зависимости от результата обработки ошибки.</w:t>
      </w:r>
    </w:p>
    <w:p w14:paraId="247E77EA" w14:textId="77777777" w:rsidR="007C7C78" w:rsidRPr="00122733" w:rsidRDefault="007C7C78" w:rsidP="00AC4011">
      <w:pPr>
        <w:pStyle w:val="afb"/>
        <w:keepNext/>
        <w:keepLines/>
        <w:numPr>
          <w:ilvl w:val="0"/>
          <w:numId w:val="83"/>
        </w:numPr>
      </w:pPr>
      <w:r>
        <w:lastRenderedPageBreak/>
        <w:t xml:space="preserve">При необходимости вернитесь к списку актуальных сообщений, кликнув по ссылке </w:t>
      </w:r>
      <w:r w:rsidRPr="00625260">
        <w:rPr>
          <w:b/>
        </w:rPr>
        <w:t>Вернуться к задачам</w:t>
      </w:r>
      <w:r>
        <w:t>.</w:t>
      </w:r>
    </w:p>
    <w:p w14:paraId="22CB1597" w14:textId="77777777" w:rsidR="007C7C78" w:rsidRPr="00704FCC" w:rsidRDefault="007C7C78" w:rsidP="00AC4011">
      <w:pPr>
        <w:pStyle w:val="41"/>
        <w:suppressAutoHyphens w:val="0"/>
      </w:pPr>
      <w:r w:rsidRPr="00704FCC">
        <w:t>Просмотр обработанных сообщений</w:t>
      </w:r>
    </w:p>
    <w:p w14:paraId="64080391" w14:textId="77777777" w:rsidR="007C7C78" w:rsidRDefault="007C7C78" w:rsidP="00AC4011">
      <w:pPr>
        <w:keepNext/>
        <w:keepLines/>
      </w:pPr>
      <w:r>
        <w:t>Для просмотра обработанных сообщений выполните следующие действия:</w:t>
      </w:r>
    </w:p>
    <w:p w14:paraId="227DB6FB" w14:textId="77777777" w:rsidR="007C7C78" w:rsidRPr="008737C2" w:rsidRDefault="007C7C78" w:rsidP="00AC4011">
      <w:pPr>
        <w:pStyle w:val="afb"/>
        <w:keepNext/>
        <w:keepLines/>
        <w:numPr>
          <w:ilvl w:val="0"/>
          <w:numId w:val="93"/>
        </w:numPr>
      </w:pPr>
      <w:r w:rsidRPr="00275736">
        <w:t xml:space="preserve">Перейдите к группе </w:t>
      </w:r>
      <w:r w:rsidRPr="00275736">
        <w:rPr>
          <w:b/>
        </w:rPr>
        <w:t xml:space="preserve">Мои задачи → Сообщения от ЕПГУ → </w:t>
      </w:r>
      <w:r>
        <w:rPr>
          <w:b/>
        </w:rPr>
        <w:t>Обработанные</w:t>
      </w:r>
      <w:r w:rsidRPr="00275736">
        <w:rPr>
          <w:b/>
        </w:rPr>
        <w:t xml:space="preserve"> сообщения</w:t>
      </w:r>
      <w:r w:rsidRPr="00275736">
        <w:t>:</w:t>
      </w:r>
    </w:p>
    <w:p w14:paraId="4BE184D6" w14:textId="77777777" w:rsidR="007C7C78" w:rsidRDefault="007C7C78" w:rsidP="00AC4011">
      <w:pPr>
        <w:keepNext/>
        <w:keepLines/>
        <w:ind w:firstLine="0"/>
        <w:jc w:val="center"/>
      </w:pPr>
      <w:r>
        <w:rPr>
          <w:noProof/>
        </w:rPr>
        <w:drawing>
          <wp:inline distT="0" distB="0" distL="0" distR="0" wp14:anchorId="4E41653C" wp14:editId="3DD58A0F">
            <wp:extent cx="5924550" cy="35433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24550" cy="3543300"/>
                    </a:xfrm>
                    <a:prstGeom prst="rect">
                      <a:avLst/>
                    </a:prstGeom>
                    <a:noFill/>
                    <a:ln>
                      <a:noFill/>
                    </a:ln>
                  </pic:spPr>
                </pic:pic>
              </a:graphicData>
            </a:graphic>
          </wp:inline>
        </w:drawing>
      </w:r>
    </w:p>
    <w:p w14:paraId="25B1F4CA" w14:textId="1ADB7356" w:rsidR="007C7C78" w:rsidRPr="00382561" w:rsidRDefault="007C7C78" w:rsidP="00AC4011">
      <w:pPr>
        <w:keepNext/>
        <w:keepLines/>
        <w:ind w:firstLine="0"/>
        <w:jc w:val="center"/>
      </w:pPr>
      <w:bookmarkStart w:id="315" w:name="_Ref407020368"/>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8</w:t>
      </w:r>
      <w:r w:rsidRPr="00382561">
        <w:rPr>
          <w:rStyle w:val="afff5"/>
        </w:rPr>
        <w:fldChar w:fldCharType="end"/>
      </w:r>
      <w:bookmarkEnd w:id="315"/>
      <w:r w:rsidRPr="00382561">
        <w:t> – Обработанные сообщения от ЕПГУ</w:t>
      </w:r>
    </w:p>
    <w:p w14:paraId="3708A434" w14:textId="77777777" w:rsidR="007C7C78" w:rsidRDefault="007C7C78" w:rsidP="00AC4011">
      <w:pPr>
        <w:keepNext/>
        <w:keepLines/>
      </w:pPr>
    </w:p>
    <w:p w14:paraId="619028EB" w14:textId="59F0A441" w:rsidR="007C7C78" w:rsidRDefault="007C7C78" w:rsidP="00AC4011">
      <w:pPr>
        <w:pStyle w:val="afb"/>
        <w:keepNext/>
        <w:keepLines/>
        <w:ind w:left="964"/>
      </w:pPr>
      <w:r>
        <w:t xml:space="preserve">По каждому сообщению отображается следующая информация (см. </w:t>
      </w:r>
      <w:r w:rsidRPr="00834B6C">
        <w:fldChar w:fldCharType="begin"/>
      </w:r>
      <w:r w:rsidRPr="00834B6C">
        <w:instrText xml:space="preserve"> REF _Ref407020368 \h  \* MERGEFORMAT </w:instrText>
      </w:r>
      <w:r w:rsidRPr="00834B6C">
        <w:fldChar w:fldCharType="separate"/>
      </w:r>
      <w:r w:rsidR="00550346" w:rsidRPr="00550346">
        <w:rPr>
          <w:rStyle w:val="afff9"/>
        </w:rPr>
        <w:t>Рисунок 4.8</w:t>
      </w:r>
      <w:r w:rsidRPr="00834B6C">
        <w:fldChar w:fldCharType="end"/>
      </w:r>
      <w:r>
        <w:t>):</w:t>
      </w:r>
    </w:p>
    <w:p w14:paraId="727EAAE4" w14:textId="79A101F6" w:rsidR="007C7C78" w:rsidRPr="002E7490" w:rsidRDefault="007C7C78" w:rsidP="00AC4011">
      <w:pPr>
        <w:keepNext/>
        <w:keepLines/>
        <w:numPr>
          <w:ilvl w:val="0"/>
          <w:numId w:val="31"/>
        </w:numPr>
        <w:ind w:left="1417" w:hanging="357"/>
        <w:rPr>
          <w:b/>
        </w:rPr>
      </w:pPr>
      <w:r w:rsidRPr="002E7490">
        <w:rPr>
          <w:b/>
        </w:rPr>
        <w:t>Задача</w:t>
      </w:r>
      <w:r>
        <w:t xml:space="preserve"> – наименование объекта </w:t>
      </w:r>
      <w:r w:rsidR="00945324">
        <w:t>Системы</w:t>
      </w:r>
      <w:r>
        <w:t>, в описании которого найдена ошибка.</w:t>
      </w:r>
    </w:p>
    <w:p w14:paraId="006EDFC6" w14:textId="77777777" w:rsidR="007C7C78" w:rsidRPr="002E7490" w:rsidRDefault="007C7C78" w:rsidP="00AC4011">
      <w:pPr>
        <w:keepNext/>
        <w:keepLines/>
        <w:numPr>
          <w:ilvl w:val="0"/>
          <w:numId w:val="31"/>
        </w:numPr>
        <w:ind w:left="1417" w:hanging="357"/>
        <w:rPr>
          <w:b/>
        </w:rPr>
      </w:pPr>
      <w:r w:rsidRPr="002E7490">
        <w:rPr>
          <w:b/>
        </w:rPr>
        <w:t>Статус</w:t>
      </w:r>
      <w:r>
        <w:t xml:space="preserve"> – наименование статуса сообщения. После обработки сообщение может иметь один из статусов: «</w:t>
      </w:r>
      <w:r w:rsidRPr="002E7490">
        <w:rPr>
          <w:i/>
        </w:rPr>
        <w:t>Обработано с исправлением ошибки</w:t>
      </w:r>
      <w:r>
        <w:t>» или «</w:t>
      </w:r>
      <w:r w:rsidRPr="002E7490">
        <w:rPr>
          <w:i/>
        </w:rPr>
        <w:t>Обработано без исправления ошибки</w:t>
      </w:r>
      <w:r>
        <w:t>». Статусы обработанных сообщений выделены синим цветом.</w:t>
      </w:r>
    </w:p>
    <w:p w14:paraId="388B549F" w14:textId="77777777" w:rsidR="007C7C78" w:rsidRPr="002E7490" w:rsidRDefault="007C7C78" w:rsidP="00AC4011">
      <w:pPr>
        <w:keepNext/>
        <w:keepLines/>
        <w:numPr>
          <w:ilvl w:val="0"/>
          <w:numId w:val="31"/>
        </w:numPr>
        <w:ind w:left="1417" w:hanging="357"/>
        <w:rPr>
          <w:b/>
        </w:rPr>
      </w:pPr>
      <w:r w:rsidRPr="002E7490">
        <w:rPr>
          <w:b/>
        </w:rPr>
        <w:t>Дата поступления</w:t>
      </w:r>
      <w:r>
        <w:t xml:space="preserve"> – дата поступления сообщения от ЕПГУ.</w:t>
      </w:r>
    </w:p>
    <w:p w14:paraId="543A1940" w14:textId="77777777" w:rsidR="007C7C78" w:rsidRPr="002E7490" w:rsidRDefault="007C7C78" w:rsidP="00AC4011">
      <w:pPr>
        <w:keepNext/>
        <w:keepLines/>
        <w:numPr>
          <w:ilvl w:val="0"/>
          <w:numId w:val="31"/>
        </w:numPr>
        <w:ind w:left="1417" w:hanging="357"/>
        <w:rPr>
          <w:b/>
        </w:rPr>
      </w:pPr>
      <w:r w:rsidRPr="002E7490">
        <w:rPr>
          <w:b/>
        </w:rPr>
        <w:t>Плановый срок исправления</w:t>
      </w:r>
      <w:r>
        <w:t xml:space="preserve"> – планируемый срок, в который ошибка должна быть исправлена.</w:t>
      </w:r>
    </w:p>
    <w:p w14:paraId="53E7881C" w14:textId="77777777" w:rsidR="007C7C78" w:rsidRPr="002E7490" w:rsidRDefault="007C7C78" w:rsidP="00AC4011">
      <w:pPr>
        <w:keepNext/>
        <w:keepLines/>
        <w:numPr>
          <w:ilvl w:val="0"/>
          <w:numId w:val="31"/>
        </w:numPr>
        <w:ind w:left="1417" w:hanging="357"/>
        <w:rPr>
          <w:b/>
        </w:rPr>
      </w:pPr>
      <w:r w:rsidRPr="002E7490">
        <w:rPr>
          <w:b/>
        </w:rPr>
        <w:t>Фактический срок исправления</w:t>
      </w:r>
      <w:r>
        <w:t xml:space="preserve"> – фактический срок, в который ошибка была исправлена.</w:t>
      </w:r>
    </w:p>
    <w:p w14:paraId="745D8E88" w14:textId="2FC87D7A" w:rsidR="007C7C78" w:rsidRPr="00393753" w:rsidRDefault="007C7C78" w:rsidP="00AC4011">
      <w:pPr>
        <w:pStyle w:val="afb"/>
        <w:keepNext/>
        <w:keepLines/>
        <w:numPr>
          <w:ilvl w:val="0"/>
          <w:numId w:val="93"/>
        </w:numPr>
      </w:pPr>
      <w:r>
        <w:lastRenderedPageBreak/>
        <w:t xml:space="preserve">В списке обработанных сообщений кликните по строке с сообщением, информацию о котором требуется просмотреть, откроется карточка сообщения (см. </w:t>
      </w:r>
      <w:r w:rsidRPr="00625260">
        <w:rPr>
          <w:rStyle w:val="afff9"/>
        </w:rPr>
        <w:fldChar w:fldCharType="begin"/>
      </w:r>
      <w:r w:rsidRPr="00625260">
        <w:rPr>
          <w:rStyle w:val="afff9"/>
        </w:rPr>
        <w:instrText xml:space="preserve"> REF _Ref362443866 \h </w:instrText>
      </w:r>
      <w:r>
        <w:rPr>
          <w:rStyle w:val="afff9"/>
        </w:rPr>
        <w:instrText xml:space="preserve"> \* MERGEFORMAT </w:instrText>
      </w:r>
      <w:r w:rsidRPr="00625260">
        <w:rPr>
          <w:rStyle w:val="afff9"/>
        </w:rPr>
      </w:r>
      <w:r w:rsidRPr="00625260">
        <w:rPr>
          <w:rStyle w:val="afff9"/>
        </w:rPr>
        <w:fldChar w:fldCharType="separate"/>
      </w:r>
      <w:r w:rsidR="00550346" w:rsidRPr="00550346">
        <w:rPr>
          <w:rStyle w:val="afff9"/>
        </w:rPr>
        <w:t>Рисунок 4.6</w:t>
      </w:r>
      <w:r w:rsidRPr="00625260">
        <w:rPr>
          <w:rStyle w:val="afff9"/>
        </w:rPr>
        <w:fldChar w:fldCharType="end"/>
      </w:r>
      <w:r>
        <w:t>).</w:t>
      </w:r>
    </w:p>
    <w:p w14:paraId="4431FAFB" w14:textId="0A144345" w:rsidR="007C7C78" w:rsidRPr="007C7C78" w:rsidRDefault="007C7C78" w:rsidP="00AC4011">
      <w:pPr>
        <w:pStyle w:val="afb"/>
        <w:keepNext/>
        <w:keepLines/>
        <w:numPr>
          <w:ilvl w:val="0"/>
          <w:numId w:val="93"/>
        </w:numPr>
      </w:pPr>
      <w:r>
        <w:t xml:space="preserve">Просмотрите информацию о сообщении, для возврата к списку обработанных сообщений кликните по ссылке </w:t>
      </w:r>
      <w:r w:rsidRPr="00625260">
        <w:rPr>
          <w:b/>
        </w:rPr>
        <w:t>Вернуться к задачам</w:t>
      </w:r>
      <w:r>
        <w:t>.</w:t>
      </w:r>
      <w:bookmarkStart w:id="316" w:name="_Ref360548774"/>
    </w:p>
    <w:p w14:paraId="4C764786" w14:textId="77777777" w:rsidR="007C7C78" w:rsidRDefault="007C7C78" w:rsidP="00AC4011">
      <w:pPr>
        <w:pStyle w:val="22"/>
        <w:ind w:left="1429" w:hanging="578"/>
      </w:pPr>
      <w:bookmarkStart w:id="317" w:name="_Ref506495704"/>
      <w:bookmarkStart w:id="318" w:name="_Toc525226412"/>
      <w:r>
        <w:t>Раздел «Услуги»</w:t>
      </w:r>
      <w:bookmarkStart w:id="319" w:name="_HTML_1_RABOTA_S_GOSUSLUGAMI"/>
      <w:bookmarkEnd w:id="300"/>
      <w:bookmarkEnd w:id="301"/>
      <w:bookmarkEnd w:id="316"/>
      <w:bookmarkEnd w:id="317"/>
      <w:bookmarkEnd w:id="319"/>
      <w:bookmarkEnd w:id="318"/>
    </w:p>
    <w:p w14:paraId="70A2BF6F" w14:textId="77777777" w:rsidR="007C7C78" w:rsidRDefault="007C7C78" w:rsidP="00AC4011">
      <w:pPr>
        <w:keepNext/>
        <w:keepLines/>
      </w:pPr>
      <w:bookmarkStart w:id="320" w:name="_HTML_RABOTA_S_GOSUSLUGAMI"/>
      <w:bookmarkEnd w:id="302"/>
      <w:bookmarkEnd w:id="303"/>
      <w:bookmarkEnd w:id="304"/>
      <w:bookmarkEnd w:id="320"/>
      <w:r>
        <w:t>Данный подраздел содержит описание следующих пунктов:</w:t>
      </w:r>
    </w:p>
    <w:p w14:paraId="2E970AC6" w14:textId="69FFAA4B" w:rsidR="007C7C78" w:rsidRPr="003F03DB" w:rsidRDefault="007C7C78" w:rsidP="00AC4011">
      <w:pPr>
        <w:pStyle w:val="23"/>
        <w:keepNext/>
        <w:keepLines/>
        <w:rPr>
          <w:rStyle w:val="afff9"/>
        </w:rPr>
      </w:pPr>
      <w:r w:rsidRPr="003F03DB">
        <w:rPr>
          <w:rStyle w:val="afff9"/>
        </w:rPr>
        <w:fldChar w:fldCharType="begin"/>
      </w:r>
      <w:r w:rsidRPr="003F03DB">
        <w:rPr>
          <w:rStyle w:val="afff9"/>
        </w:rPr>
        <w:instrText xml:space="preserve"> REF _Ref24210988 \h  \*mergeformat </w:instrText>
      </w:r>
      <w:r w:rsidRPr="003F03DB">
        <w:rPr>
          <w:rStyle w:val="afff9"/>
        </w:rPr>
      </w:r>
      <w:r w:rsidRPr="003F03DB">
        <w:rPr>
          <w:rStyle w:val="afff9"/>
        </w:rPr>
        <w:fldChar w:fldCharType="separate"/>
      </w:r>
      <w:r w:rsidR="00550346" w:rsidRPr="00550346">
        <w:rPr>
          <w:rStyle w:val="afff9"/>
        </w:rPr>
        <w:t>Просмотр перечня услуг</w:t>
      </w:r>
      <w:r w:rsidRPr="003F03DB">
        <w:rPr>
          <w:rStyle w:val="afff9"/>
        </w:rPr>
        <w:fldChar w:fldCharType="end"/>
      </w:r>
      <w:r w:rsidRPr="003F03DB">
        <w:rPr>
          <w:rStyle w:val="afff9"/>
        </w:rPr>
        <w:t>.</w:t>
      </w:r>
    </w:p>
    <w:p w14:paraId="738514BC" w14:textId="37990D87" w:rsidR="007C7C78" w:rsidRPr="00DD721D" w:rsidRDefault="007C7C78" w:rsidP="00AC4011">
      <w:pPr>
        <w:pStyle w:val="23"/>
        <w:keepNext/>
        <w:keepLines/>
        <w:rPr>
          <w:rStyle w:val="afff9"/>
        </w:rPr>
      </w:pPr>
      <w:r w:rsidRPr="003F03DB">
        <w:rPr>
          <w:rStyle w:val="afff9"/>
        </w:rPr>
        <w:fldChar w:fldCharType="begin"/>
      </w:r>
      <w:r w:rsidRPr="003F03DB">
        <w:rPr>
          <w:rStyle w:val="afff9"/>
        </w:rPr>
        <w:instrText xml:space="preserve"> REF _Ref24210871 \h  \*mergeformat </w:instrText>
      </w:r>
      <w:r w:rsidRPr="003F03DB">
        <w:rPr>
          <w:rStyle w:val="afff9"/>
        </w:rPr>
      </w:r>
      <w:r w:rsidRPr="003F03DB">
        <w:rPr>
          <w:rStyle w:val="afff9"/>
        </w:rPr>
        <w:fldChar w:fldCharType="separate"/>
      </w:r>
      <w:r w:rsidR="00550346" w:rsidRPr="00550346">
        <w:rPr>
          <w:rStyle w:val="afff9"/>
        </w:rPr>
        <w:t>Работа с перечнем услуг</w:t>
      </w:r>
      <w:r w:rsidRPr="003F03DB">
        <w:rPr>
          <w:rStyle w:val="afff9"/>
        </w:rPr>
        <w:fldChar w:fldCharType="end"/>
      </w:r>
      <w:r w:rsidRPr="003F03DB">
        <w:rPr>
          <w:rStyle w:val="afff9"/>
        </w:rPr>
        <w:t>.</w:t>
      </w:r>
    </w:p>
    <w:p w14:paraId="53796316" w14:textId="7E1551B7" w:rsidR="007C7C78" w:rsidRPr="00DD721D" w:rsidRDefault="007C7C78" w:rsidP="00AC4011">
      <w:pPr>
        <w:keepNext/>
        <w:keepLines/>
      </w:pPr>
      <w:r>
        <w:t>В р</w:t>
      </w:r>
      <w:r w:rsidRPr="00DD721D">
        <w:t>аздел</w:t>
      </w:r>
      <w:r>
        <w:t>е</w:t>
      </w:r>
      <w:r w:rsidRPr="00DD721D">
        <w:t xml:space="preserve"> </w:t>
      </w:r>
      <w:r w:rsidR="00945324">
        <w:t>Системы</w:t>
      </w:r>
      <w:r w:rsidRPr="00DD721D">
        <w:t xml:space="preserve"> </w:t>
      </w:r>
      <w:r w:rsidRPr="00DD721D">
        <w:rPr>
          <w:b/>
        </w:rPr>
        <w:t>Услуги</w:t>
      </w:r>
      <w:r>
        <w:t xml:space="preserve"> кроме возможности просмотра и работы с перечнем услуг имеется возможность просмотра отчетов, для этого необходимо кликнуть по ссылке </w:t>
      </w:r>
      <w:r w:rsidRPr="00DD721D">
        <w:rPr>
          <w:b/>
        </w:rPr>
        <w:t>Отчеты</w:t>
      </w:r>
      <w:r>
        <w:t>, после чего произойдет переход к Аналитической подсистеме.</w:t>
      </w:r>
    </w:p>
    <w:p w14:paraId="72DB2752" w14:textId="77777777" w:rsidR="007C7C78" w:rsidRPr="002B2CAE" w:rsidRDefault="007C7C78" w:rsidP="00AC4011">
      <w:pPr>
        <w:pStyle w:val="30"/>
        <w:suppressAutoHyphens w:val="0"/>
      </w:pPr>
      <w:bookmarkStart w:id="321" w:name="_Ref24210988"/>
      <w:bookmarkStart w:id="322" w:name="_Toc226200978"/>
      <w:bookmarkStart w:id="323" w:name="_Toc245533121"/>
      <w:bookmarkStart w:id="324" w:name="_Toc525226413"/>
      <w:bookmarkStart w:id="325" w:name="_Ref24210978"/>
      <w:r>
        <w:t>Просмотр перечня услуг</w:t>
      </w:r>
      <w:bookmarkStart w:id="326" w:name="_HTML_PROSMOTR_USLUG"/>
      <w:bookmarkEnd w:id="321"/>
      <w:bookmarkEnd w:id="322"/>
      <w:bookmarkEnd w:id="323"/>
      <w:bookmarkEnd w:id="326"/>
      <w:bookmarkEnd w:id="324"/>
    </w:p>
    <w:p w14:paraId="5C8056F2" w14:textId="77777777" w:rsidR="007C7C78" w:rsidRPr="002B2CAE" w:rsidRDefault="007C7C78" w:rsidP="00AC4011">
      <w:pPr>
        <w:keepNext/>
        <w:keepLines/>
      </w:pPr>
      <w:r>
        <w:t>Для просмотра списка услуг выполните следующие действия:</w:t>
      </w:r>
    </w:p>
    <w:p w14:paraId="429459F4" w14:textId="77777777" w:rsidR="007C7C78" w:rsidRPr="00DD721D" w:rsidRDefault="007C7C78" w:rsidP="00AC4011">
      <w:pPr>
        <w:pStyle w:val="afb"/>
        <w:keepNext/>
        <w:keepLines/>
        <w:numPr>
          <w:ilvl w:val="0"/>
          <w:numId w:val="92"/>
        </w:numPr>
      </w:pPr>
      <w:r>
        <w:t xml:space="preserve">Перейдите к </w:t>
      </w:r>
      <w:r w:rsidRPr="00625260">
        <w:t>разделу</w:t>
      </w:r>
      <w:r>
        <w:t xml:space="preserve"> </w:t>
      </w:r>
      <w:r w:rsidRPr="005329E0">
        <w:rPr>
          <w:rStyle w:val="afff5"/>
        </w:rPr>
        <w:t>У</w:t>
      </w:r>
      <w:r w:rsidRPr="00277456">
        <w:rPr>
          <w:rStyle w:val="afff5"/>
        </w:rPr>
        <w:t>слуги</w:t>
      </w:r>
      <w:r>
        <w:t>. Данн</w:t>
      </w:r>
      <w:r w:rsidRPr="00625260">
        <w:t>ый раздел</w:t>
      </w:r>
      <w:r>
        <w:t xml:space="preserve"> содержит список </w:t>
      </w:r>
      <w:r w:rsidRPr="00625260">
        <w:t>сгруппированных услуг</w:t>
      </w:r>
      <w:r>
        <w:t>.</w:t>
      </w:r>
      <w:r w:rsidRPr="00625260">
        <w:t xml:space="preserve"> В общем случае услуги сортируются по следующим группам:</w:t>
      </w:r>
    </w:p>
    <w:p w14:paraId="504BCFE3" w14:textId="77777777" w:rsidR="007C7C78" w:rsidRPr="002B165F" w:rsidRDefault="007C7C78" w:rsidP="00AC4011">
      <w:pPr>
        <w:keepNext/>
        <w:keepLines/>
        <w:numPr>
          <w:ilvl w:val="0"/>
          <w:numId w:val="31"/>
        </w:numPr>
        <w:ind w:left="1417" w:hanging="357"/>
      </w:pPr>
      <w:r w:rsidRPr="00DD721D">
        <w:rPr>
          <w:i/>
        </w:rPr>
        <w:t>Черновики</w:t>
      </w:r>
      <w:r>
        <w:t xml:space="preserve"> – услуги, имеющие статус «Новый» или «Восстановлен».</w:t>
      </w:r>
    </w:p>
    <w:p w14:paraId="07732709" w14:textId="77777777" w:rsidR="007C7C78" w:rsidRPr="002B165F" w:rsidRDefault="007C7C78" w:rsidP="00AC4011">
      <w:pPr>
        <w:keepNext/>
        <w:keepLines/>
        <w:numPr>
          <w:ilvl w:val="0"/>
          <w:numId w:val="31"/>
        </w:numPr>
        <w:ind w:left="1417" w:hanging="357"/>
      </w:pPr>
      <w:r w:rsidRPr="00DD721D">
        <w:rPr>
          <w:i/>
        </w:rPr>
        <w:t>Редактируемые</w:t>
      </w:r>
      <w:r>
        <w:t xml:space="preserve"> - </w:t>
      </w:r>
      <w:r w:rsidRPr="00AD57CC">
        <w:t>услуги, находящиеся в процессе редактирования</w:t>
      </w:r>
      <w:r>
        <w:t>.</w:t>
      </w:r>
    </w:p>
    <w:p w14:paraId="67AD4980" w14:textId="77777777" w:rsidR="007C7C78" w:rsidRPr="002B165F" w:rsidRDefault="007C7C78" w:rsidP="00AC4011">
      <w:pPr>
        <w:keepNext/>
        <w:keepLines/>
        <w:numPr>
          <w:ilvl w:val="0"/>
          <w:numId w:val="31"/>
        </w:numPr>
        <w:ind w:left="1417" w:hanging="357"/>
      </w:pPr>
      <w:r w:rsidRPr="00DD721D">
        <w:rPr>
          <w:i/>
        </w:rPr>
        <w:t>На согласовании</w:t>
      </w:r>
      <w:r>
        <w:t xml:space="preserve"> - </w:t>
      </w:r>
      <w:r w:rsidRPr="00AD57CC">
        <w:t>услуги, находящиеся на согласовании</w:t>
      </w:r>
      <w:r>
        <w:t>.</w:t>
      </w:r>
    </w:p>
    <w:p w14:paraId="7DE9AD68" w14:textId="77777777" w:rsidR="007C7C78" w:rsidRPr="002B165F" w:rsidRDefault="007C7C78" w:rsidP="00AC4011">
      <w:pPr>
        <w:keepNext/>
        <w:keepLines/>
        <w:numPr>
          <w:ilvl w:val="0"/>
          <w:numId w:val="31"/>
        </w:numPr>
        <w:ind w:left="1417" w:hanging="357"/>
      </w:pPr>
      <w:r w:rsidRPr="00DD721D">
        <w:rPr>
          <w:i/>
        </w:rPr>
        <w:t>На публикации</w:t>
      </w:r>
      <w:r>
        <w:t xml:space="preserve"> - </w:t>
      </w:r>
      <w:r w:rsidRPr="00AD57CC">
        <w:t xml:space="preserve">услуги, </w:t>
      </w:r>
      <w:r>
        <w:t>находящиеся на согласовании в Минэкономразвития России.</w:t>
      </w:r>
    </w:p>
    <w:p w14:paraId="08AE5CEE" w14:textId="77777777" w:rsidR="007C7C78" w:rsidRPr="002B165F" w:rsidRDefault="007C7C78" w:rsidP="00AC4011">
      <w:pPr>
        <w:keepNext/>
        <w:keepLines/>
        <w:numPr>
          <w:ilvl w:val="0"/>
          <w:numId w:val="31"/>
        </w:numPr>
        <w:ind w:left="1417" w:hanging="357"/>
      </w:pPr>
      <w:r w:rsidRPr="00DD721D">
        <w:rPr>
          <w:i/>
        </w:rPr>
        <w:t>Опубликованные</w:t>
      </w:r>
      <w:r>
        <w:t xml:space="preserve"> -</w:t>
      </w:r>
      <w:r w:rsidRPr="00591CCF">
        <w:t xml:space="preserve"> </w:t>
      </w:r>
      <w:r w:rsidRPr="00AD57CC">
        <w:t xml:space="preserve">услуги, </w:t>
      </w:r>
      <w:r>
        <w:t>прошедшие согласование в Минэкономразвития России или у регионального публикатора и опубликованные на ЕПГУ.</w:t>
      </w:r>
    </w:p>
    <w:p w14:paraId="242FCA8A" w14:textId="77777777" w:rsidR="007C7C78" w:rsidRPr="00D20A96" w:rsidRDefault="007C7C78" w:rsidP="00AC4011">
      <w:pPr>
        <w:keepNext/>
        <w:keepLines/>
        <w:numPr>
          <w:ilvl w:val="0"/>
          <w:numId w:val="31"/>
        </w:numPr>
        <w:ind w:left="1417" w:hanging="357"/>
      </w:pPr>
      <w:r w:rsidRPr="0044524D">
        <w:rPr>
          <w:i/>
        </w:rPr>
        <w:t>Снятые с публикации</w:t>
      </w:r>
      <w:r>
        <w:t xml:space="preserve"> – услуги, утратившие актуальность своего описания.</w:t>
      </w:r>
    </w:p>
    <w:p w14:paraId="5879CCD3" w14:textId="77777777" w:rsidR="007C7C78" w:rsidRPr="002B165F" w:rsidRDefault="007C7C78" w:rsidP="00AC4011">
      <w:pPr>
        <w:keepNext/>
        <w:keepLines/>
        <w:numPr>
          <w:ilvl w:val="0"/>
          <w:numId w:val="31"/>
        </w:numPr>
        <w:ind w:left="1417" w:hanging="357"/>
      </w:pPr>
      <w:r w:rsidRPr="00DD721D">
        <w:rPr>
          <w:i/>
        </w:rPr>
        <w:t>На удалении</w:t>
      </w:r>
      <w:r>
        <w:t xml:space="preserve"> – услуги, требующие подтверждения удаления.</w:t>
      </w:r>
    </w:p>
    <w:p w14:paraId="53B39970" w14:textId="22E68638" w:rsidR="007C7C78" w:rsidRPr="002B165F" w:rsidRDefault="007C7C78" w:rsidP="00AC4011">
      <w:pPr>
        <w:keepNext/>
        <w:keepLines/>
        <w:numPr>
          <w:ilvl w:val="0"/>
          <w:numId w:val="31"/>
        </w:numPr>
        <w:ind w:left="1417" w:hanging="357"/>
      </w:pPr>
      <w:r w:rsidRPr="00DD721D">
        <w:rPr>
          <w:i/>
        </w:rPr>
        <w:t>Удаленные</w:t>
      </w:r>
      <w:r>
        <w:t xml:space="preserve"> - </w:t>
      </w:r>
      <w:r w:rsidRPr="00AD57CC">
        <w:t>удаленные услуги</w:t>
      </w:r>
      <w:r>
        <w:t xml:space="preserve"> (группа отображается только при работе с ролью администратора или системного пользователя </w:t>
      </w:r>
      <w:r w:rsidR="00945324">
        <w:t>Системы</w:t>
      </w:r>
      <w:r>
        <w:t>).</w:t>
      </w:r>
    </w:p>
    <w:p w14:paraId="2C122EE9" w14:textId="77777777" w:rsidR="007C7C78" w:rsidRPr="002B2CAE" w:rsidRDefault="007C7C78" w:rsidP="00AC4011">
      <w:pPr>
        <w:keepNext/>
        <w:keepLines/>
      </w:pPr>
    </w:p>
    <w:p w14:paraId="509E7696" w14:textId="533B85FD" w:rsidR="007C7C78" w:rsidRPr="0086752B" w:rsidRDefault="007C7C78" w:rsidP="00AC4011">
      <w:pPr>
        <w:pStyle w:val="afb"/>
        <w:keepNext/>
        <w:keepLines/>
        <w:numPr>
          <w:ilvl w:val="0"/>
          <w:numId w:val="92"/>
        </w:numPr>
      </w:pPr>
      <w:r>
        <w:t xml:space="preserve">Кликните на наименование группы, услуги которой необходимо просмотреть. При этом в правой части главного окна отобразится перечень услуг (см. </w:t>
      </w:r>
      <w:r w:rsidRPr="00977B8E">
        <w:rPr>
          <w:rStyle w:val="afff9"/>
        </w:rPr>
        <w:fldChar w:fldCharType="begin"/>
      </w:r>
      <w:r w:rsidRPr="00977B8E">
        <w:rPr>
          <w:rStyle w:val="afff9"/>
        </w:rPr>
        <w:instrText xml:space="preserve"> REF _Ref407020331 \h </w:instrText>
      </w:r>
      <w:r w:rsidRPr="00433FFB">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4.9</w:t>
      </w:r>
      <w:r w:rsidRPr="00977B8E">
        <w:rPr>
          <w:rStyle w:val="afff9"/>
        </w:rPr>
        <w:fldChar w:fldCharType="end"/>
      </w:r>
      <w:r>
        <w:t>):</w:t>
      </w:r>
    </w:p>
    <w:p w14:paraId="6A383F71" w14:textId="77777777" w:rsidR="007C7C78" w:rsidRDefault="007C7C78" w:rsidP="00AC4011">
      <w:pPr>
        <w:keepNext/>
        <w:keepLines/>
        <w:ind w:firstLine="0"/>
        <w:jc w:val="center"/>
        <w:rPr>
          <w:noProof/>
        </w:rPr>
      </w:pPr>
      <w:r>
        <w:rPr>
          <w:noProof/>
        </w:rPr>
        <w:lastRenderedPageBreak/>
        <w:drawing>
          <wp:inline distT="0" distB="0" distL="0" distR="0" wp14:anchorId="441E446E" wp14:editId="583407C7">
            <wp:extent cx="5934075" cy="33623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4075" cy="3362325"/>
                    </a:xfrm>
                    <a:prstGeom prst="rect">
                      <a:avLst/>
                    </a:prstGeom>
                    <a:noFill/>
                    <a:ln>
                      <a:noFill/>
                    </a:ln>
                  </pic:spPr>
                </pic:pic>
              </a:graphicData>
            </a:graphic>
          </wp:inline>
        </w:drawing>
      </w:r>
    </w:p>
    <w:p w14:paraId="0AE6C1EC" w14:textId="2CB17046" w:rsidR="007C7C78" w:rsidRPr="00382561" w:rsidRDefault="007C7C78" w:rsidP="00AC4011">
      <w:pPr>
        <w:keepNext/>
        <w:keepLines/>
        <w:ind w:firstLine="0"/>
        <w:jc w:val="center"/>
      </w:pPr>
      <w:bookmarkStart w:id="327" w:name="_Ref407020331"/>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9</w:t>
      </w:r>
      <w:r w:rsidRPr="00382561">
        <w:rPr>
          <w:rStyle w:val="afff5"/>
        </w:rPr>
        <w:fldChar w:fldCharType="end"/>
      </w:r>
      <w:bookmarkEnd w:id="327"/>
      <w:r w:rsidRPr="00382561">
        <w:t> – Перечень услуг</w:t>
      </w:r>
    </w:p>
    <w:p w14:paraId="51AA357A" w14:textId="77777777" w:rsidR="007C7C78" w:rsidRDefault="007C7C78" w:rsidP="00AC4011">
      <w:pPr>
        <w:pStyle w:val="afb"/>
        <w:keepNext/>
        <w:keepLines/>
        <w:ind w:left="567" w:firstLine="397"/>
      </w:pPr>
    </w:p>
    <w:p w14:paraId="09D272C0" w14:textId="77777777" w:rsidR="007C7C78" w:rsidRDefault="007C7C78" w:rsidP="00AC4011">
      <w:pPr>
        <w:pStyle w:val="afb"/>
        <w:keepNext/>
        <w:keepLines/>
        <w:numPr>
          <w:ilvl w:val="0"/>
          <w:numId w:val="92"/>
        </w:numPr>
      </w:pPr>
      <w:r>
        <w:t>Перечень услуг содержит следующие столбцы:</w:t>
      </w:r>
    </w:p>
    <w:p w14:paraId="6988D2AA" w14:textId="77777777" w:rsidR="007C7C78" w:rsidRPr="00625260" w:rsidRDefault="007C7C78" w:rsidP="00AC4011">
      <w:pPr>
        <w:pStyle w:val="afd"/>
        <w:keepNext/>
        <w:keepLines/>
        <w:numPr>
          <w:ilvl w:val="0"/>
          <w:numId w:val="231"/>
        </w:numPr>
        <w:tabs>
          <w:tab w:val="num" w:pos="1381"/>
        </w:tabs>
        <w:ind w:left="567" w:firstLine="454"/>
        <w:rPr>
          <w:rStyle w:val="afff5"/>
          <w:b w:val="0"/>
          <w:bCs w:val="0"/>
        </w:rPr>
      </w:pPr>
      <w:r w:rsidRPr="00EF2AFD">
        <w:rPr>
          <w:rStyle w:val="afff5"/>
          <w:bCs w:val="0"/>
        </w:rPr>
        <w:t>Новое сообщение</w:t>
      </w:r>
      <w:r>
        <w:rPr>
          <w:rStyle w:val="afff5"/>
          <w:b w:val="0"/>
          <w:bCs w:val="0"/>
        </w:rPr>
        <w:t xml:space="preserve"> – признак наличия сообщения от ЕПГУ для данной услуги.</w:t>
      </w:r>
    </w:p>
    <w:p w14:paraId="4106B653" w14:textId="77777777" w:rsidR="007C7C78" w:rsidRDefault="007C7C78" w:rsidP="00AC4011">
      <w:pPr>
        <w:pStyle w:val="afd"/>
        <w:keepNext/>
        <w:keepLines/>
        <w:numPr>
          <w:ilvl w:val="0"/>
          <w:numId w:val="231"/>
        </w:numPr>
        <w:tabs>
          <w:tab w:val="num" w:pos="1381"/>
        </w:tabs>
        <w:ind w:left="567" w:firstLine="454"/>
      </w:pPr>
      <w:r w:rsidRPr="00CE4FA4">
        <w:rPr>
          <w:rStyle w:val="afff5"/>
          <w:bCs w:val="0"/>
        </w:rPr>
        <w:t>Услуга</w:t>
      </w:r>
      <w:r>
        <w:t> — краткое наименование государственной услуги;</w:t>
      </w:r>
    </w:p>
    <w:p w14:paraId="398D5D94" w14:textId="3DD93D1A" w:rsidR="007C7C78" w:rsidRPr="009C2FD2" w:rsidRDefault="007C7C78" w:rsidP="00AC4011">
      <w:pPr>
        <w:pStyle w:val="afd"/>
        <w:keepNext/>
        <w:keepLines/>
        <w:numPr>
          <w:ilvl w:val="0"/>
          <w:numId w:val="231"/>
        </w:numPr>
        <w:tabs>
          <w:tab w:val="num" w:pos="1381"/>
        </w:tabs>
        <w:ind w:left="567" w:firstLine="454"/>
      </w:pPr>
      <w:r w:rsidRPr="00CE4FA4">
        <w:rPr>
          <w:rStyle w:val="afff5"/>
          <w:bCs w:val="0"/>
        </w:rPr>
        <w:t>Статус</w:t>
      </w:r>
      <w:r>
        <w:t xml:space="preserve"> — статус услуги </w:t>
      </w:r>
      <w:r w:rsidR="00945324">
        <w:t>в Системе</w:t>
      </w:r>
      <w:r w:rsidRPr="00DD721D">
        <w:rPr>
          <w:i/>
        </w:rPr>
        <w:t xml:space="preserve"> </w:t>
      </w:r>
      <w:r>
        <w:t>(см. раздел </w:t>
      </w:r>
      <w:hyperlink w:anchor="_Статусы_объектов" w:history="1">
        <w:r w:rsidRPr="00537420">
          <w:rPr>
            <w:rStyle w:val="afff9"/>
          </w:rPr>
          <w:fldChar w:fldCharType="begin"/>
        </w:r>
        <w:r w:rsidRPr="00537420">
          <w:rPr>
            <w:rStyle w:val="afff9"/>
          </w:rPr>
          <w:instrText xml:space="preserve"> REF _Ref24210877 \h  \*mergeformat </w:instrText>
        </w:r>
        <w:r w:rsidRPr="00537420">
          <w:rPr>
            <w:rStyle w:val="afff9"/>
          </w:rPr>
        </w:r>
        <w:r w:rsidRPr="00537420">
          <w:rPr>
            <w:rStyle w:val="afff9"/>
          </w:rPr>
          <w:fldChar w:fldCharType="separate"/>
        </w:r>
        <w:r w:rsidR="00550346" w:rsidRPr="00550346">
          <w:rPr>
            <w:rStyle w:val="afff9"/>
          </w:rPr>
          <w:t>Статусы объектов</w:t>
        </w:r>
        <w:r w:rsidRPr="00537420">
          <w:rPr>
            <w:rStyle w:val="afff9"/>
          </w:rPr>
          <w:fldChar w:fldCharType="end"/>
        </w:r>
      </w:hyperlink>
      <w:r>
        <w:t>)</w:t>
      </w:r>
      <w:r w:rsidRPr="009C2FD2">
        <w:t>;</w:t>
      </w:r>
    </w:p>
    <w:p w14:paraId="7F4BBEEB" w14:textId="2F6D3963" w:rsidR="007C7C78" w:rsidRDefault="007C7C78" w:rsidP="00AC4011">
      <w:pPr>
        <w:pStyle w:val="afd"/>
        <w:keepNext/>
        <w:keepLines/>
        <w:numPr>
          <w:ilvl w:val="0"/>
          <w:numId w:val="231"/>
        </w:numPr>
        <w:tabs>
          <w:tab w:val="num" w:pos="1381"/>
        </w:tabs>
        <w:ind w:left="567" w:firstLine="454"/>
      </w:pPr>
      <w:r w:rsidRPr="00CE4FA4">
        <w:rPr>
          <w:rStyle w:val="afff5"/>
          <w:bCs w:val="0"/>
        </w:rPr>
        <w:t>Статус</w:t>
      </w:r>
      <w:r w:rsidRPr="009C2FD2">
        <w:rPr>
          <w:rStyle w:val="afff5"/>
        </w:rPr>
        <w:t xml:space="preserve"> изменен</w:t>
      </w:r>
      <w:r>
        <w:t xml:space="preserve"> — дата последнего изменения статуса государственной (муниципальной) услуги </w:t>
      </w:r>
      <w:r w:rsidR="00945324">
        <w:t>в Системе</w:t>
      </w:r>
      <w:r>
        <w:t>;</w:t>
      </w:r>
    </w:p>
    <w:p w14:paraId="17E83A81" w14:textId="1272900B" w:rsidR="007C7C78" w:rsidRDefault="007C7C78" w:rsidP="00AC4011">
      <w:pPr>
        <w:pStyle w:val="afd"/>
        <w:keepNext/>
        <w:keepLines/>
        <w:numPr>
          <w:ilvl w:val="0"/>
          <w:numId w:val="231"/>
        </w:numPr>
        <w:tabs>
          <w:tab w:val="num" w:pos="1381"/>
        </w:tabs>
        <w:ind w:left="567" w:firstLine="454"/>
      </w:pPr>
      <w:r w:rsidRPr="00CE4FA4">
        <w:rPr>
          <w:rStyle w:val="afff5"/>
          <w:bCs w:val="0"/>
        </w:rPr>
        <w:t>Услуга</w:t>
      </w:r>
      <w:r>
        <w:rPr>
          <w:rStyle w:val="afff5"/>
        </w:rPr>
        <w:t xml:space="preserve"> </w:t>
      </w:r>
      <w:r w:rsidRPr="009C2FD2">
        <w:rPr>
          <w:rStyle w:val="afff5"/>
        </w:rPr>
        <w:t>создан</w:t>
      </w:r>
      <w:r>
        <w:rPr>
          <w:rStyle w:val="afff5"/>
        </w:rPr>
        <w:t>а</w:t>
      </w:r>
      <w:r>
        <w:t xml:space="preserve"> — дата создания государственной услуги </w:t>
      </w:r>
      <w:r w:rsidR="00945324">
        <w:t>в Системе</w:t>
      </w:r>
      <w:r>
        <w:rPr>
          <w:rStyle w:val="afff3"/>
        </w:rPr>
        <w:t>.</w:t>
      </w:r>
    </w:p>
    <w:p w14:paraId="43192787" w14:textId="77777777" w:rsidR="007C7C78" w:rsidRDefault="007C7C78" w:rsidP="00AC4011">
      <w:pPr>
        <w:keepNext/>
        <w:keepLines/>
      </w:pPr>
      <w:r>
        <w:t>В результате выполнения указанных действий будет отображен перечень услуг.</w:t>
      </w:r>
    </w:p>
    <w:p w14:paraId="370E3684" w14:textId="285873A0" w:rsidR="007C7C78" w:rsidRDefault="007C7C78" w:rsidP="00AC4011">
      <w:pPr>
        <w:keepNext/>
        <w:keepLines/>
      </w:pPr>
      <w:r>
        <w:t xml:space="preserve">После выполнения настоящей инструкции перейдите к выполнению группы инструкций </w:t>
      </w:r>
      <w:r w:rsidRPr="008E63F2">
        <w:rPr>
          <w:rStyle w:val="afff9"/>
        </w:rPr>
        <w:fldChar w:fldCharType="begin"/>
      </w:r>
      <w:r w:rsidRPr="008E63F2">
        <w:rPr>
          <w:rStyle w:val="afff9"/>
        </w:rPr>
        <w:instrText xml:space="preserve"> REF _Ref245734222 \h  \*mergeformat </w:instrText>
      </w:r>
      <w:r w:rsidRPr="008E63F2">
        <w:rPr>
          <w:rStyle w:val="afff9"/>
        </w:rPr>
      </w:r>
      <w:r w:rsidRPr="008E63F2">
        <w:rPr>
          <w:rStyle w:val="afff9"/>
        </w:rPr>
        <w:fldChar w:fldCharType="separate"/>
      </w:r>
      <w:r w:rsidR="00550346" w:rsidRPr="00550346">
        <w:rPr>
          <w:rStyle w:val="afff9"/>
        </w:rPr>
        <w:t>Работа с перечнем услуг</w:t>
      </w:r>
      <w:r w:rsidRPr="008E63F2">
        <w:rPr>
          <w:rStyle w:val="afff9"/>
        </w:rPr>
        <w:fldChar w:fldCharType="end"/>
      </w:r>
      <w:r>
        <w:t>.</w:t>
      </w:r>
    </w:p>
    <w:p w14:paraId="374E42F1" w14:textId="77777777" w:rsidR="007C7C78" w:rsidRDefault="007C7C78" w:rsidP="00AC4011">
      <w:pPr>
        <w:pStyle w:val="30"/>
        <w:suppressAutoHyphens w:val="0"/>
      </w:pPr>
      <w:bookmarkStart w:id="328" w:name="_Ref245734222"/>
      <w:bookmarkStart w:id="329" w:name="_Ref24210871"/>
      <w:bookmarkStart w:id="330" w:name="_Toc525226414"/>
      <w:r>
        <w:t>Работа с перечнем услуг</w:t>
      </w:r>
      <w:bookmarkStart w:id="331" w:name="_HTML_RABOTA_S_PERECHNEM_USLUG"/>
      <w:bookmarkEnd w:id="328"/>
      <w:bookmarkEnd w:id="329"/>
      <w:bookmarkEnd w:id="331"/>
      <w:bookmarkEnd w:id="330"/>
    </w:p>
    <w:p w14:paraId="506ADAFC" w14:textId="77777777" w:rsidR="007C7C78" w:rsidRDefault="007C7C78" w:rsidP="00AC4011">
      <w:pPr>
        <w:keepNext/>
        <w:keepLines/>
      </w:pPr>
      <w:r>
        <w:t>Настоящий раздел включает в себя следующие инструкции:</w:t>
      </w:r>
    </w:p>
    <w:p w14:paraId="2E5FE1AB" w14:textId="1CDF38B2" w:rsidR="007C7C78" w:rsidRPr="00CE4FA4" w:rsidRDefault="007C7C78" w:rsidP="00AC4011">
      <w:pPr>
        <w:pStyle w:val="afd"/>
        <w:keepNext/>
        <w:keepLines/>
        <w:numPr>
          <w:ilvl w:val="0"/>
          <w:numId w:val="226"/>
        </w:numPr>
        <w:tabs>
          <w:tab w:val="num" w:pos="1381"/>
        </w:tabs>
        <w:ind w:left="567" w:firstLine="454"/>
        <w:rPr>
          <w:rStyle w:val="afff9"/>
        </w:rPr>
      </w:pPr>
      <w:r w:rsidRPr="00CE4FA4">
        <w:rPr>
          <w:rStyle w:val="afff9"/>
        </w:rPr>
        <w:fldChar w:fldCharType="begin"/>
      </w:r>
      <w:r w:rsidRPr="00CE4FA4">
        <w:rPr>
          <w:rStyle w:val="afff9"/>
        </w:rPr>
        <w:instrText xml:space="preserve"> REF _Ref24210989 \h  \*mergeformat </w:instrText>
      </w:r>
      <w:r w:rsidRPr="00CE4FA4">
        <w:rPr>
          <w:rStyle w:val="afff9"/>
        </w:rPr>
      </w:r>
      <w:r w:rsidRPr="00CE4FA4">
        <w:rPr>
          <w:rStyle w:val="afff9"/>
        </w:rPr>
        <w:fldChar w:fldCharType="separate"/>
      </w:r>
      <w:r w:rsidR="00550346" w:rsidRPr="00550346">
        <w:rPr>
          <w:rStyle w:val="afff9"/>
        </w:rPr>
        <w:t>Добавление услуги</w:t>
      </w:r>
      <w:r w:rsidRPr="00CE4FA4">
        <w:rPr>
          <w:rStyle w:val="afff9"/>
        </w:rPr>
        <w:fldChar w:fldCharType="end"/>
      </w:r>
      <w:r w:rsidRPr="00CE4FA4">
        <w:rPr>
          <w:rStyle w:val="afff9"/>
        </w:rPr>
        <w:t>.</w:t>
      </w:r>
    </w:p>
    <w:p w14:paraId="2F613B15" w14:textId="240387BC" w:rsidR="007C7C78" w:rsidRPr="00CE4FA4" w:rsidRDefault="007C7C78" w:rsidP="00AC4011">
      <w:pPr>
        <w:pStyle w:val="afd"/>
        <w:keepNext/>
        <w:keepLines/>
        <w:numPr>
          <w:ilvl w:val="0"/>
          <w:numId w:val="226"/>
        </w:numPr>
        <w:tabs>
          <w:tab w:val="num" w:pos="1381"/>
        </w:tabs>
        <w:ind w:left="567" w:firstLine="454"/>
        <w:rPr>
          <w:rStyle w:val="afff9"/>
        </w:rPr>
      </w:pPr>
      <w:r w:rsidRPr="005069C3">
        <w:rPr>
          <w:rStyle w:val="afff9"/>
        </w:rPr>
        <w:fldChar w:fldCharType="begin"/>
      </w:r>
      <w:r w:rsidRPr="005069C3">
        <w:rPr>
          <w:rStyle w:val="afff9"/>
        </w:rPr>
        <w:instrText xml:space="preserve"> REF _Ref352234816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Создание услуги на основе шаблона</w:t>
      </w:r>
      <w:r w:rsidRPr="005069C3">
        <w:rPr>
          <w:rStyle w:val="afff9"/>
        </w:rPr>
        <w:fldChar w:fldCharType="end"/>
      </w:r>
      <w:r w:rsidRPr="00CE4FA4">
        <w:rPr>
          <w:rStyle w:val="afff9"/>
        </w:rPr>
        <w:t>.</w:t>
      </w:r>
    </w:p>
    <w:p w14:paraId="402465ED" w14:textId="5AAC8320" w:rsidR="007C7C78"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_Ref417926195 \h  \* MERGEFORMAT </w:instrText>
      </w:r>
      <w:r>
        <w:rPr>
          <w:rStyle w:val="afff9"/>
        </w:rPr>
      </w:r>
      <w:r>
        <w:rPr>
          <w:rStyle w:val="afff9"/>
        </w:rPr>
        <w:fldChar w:fldCharType="separate"/>
      </w:r>
      <w:r w:rsidR="00550346" w:rsidRPr="00550346">
        <w:rPr>
          <w:rStyle w:val="afff9"/>
        </w:rPr>
        <w:t>Создание услуги на основе типовой услуги</w:t>
      </w:r>
      <w:r>
        <w:rPr>
          <w:rStyle w:val="afff9"/>
        </w:rPr>
        <w:fldChar w:fldCharType="end"/>
      </w:r>
      <w:r w:rsidRPr="003F03DB">
        <w:rPr>
          <w:rStyle w:val="afff9"/>
        </w:rPr>
        <w:t>.</w:t>
      </w:r>
    </w:p>
    <w:p w14:paraId="4F671202" w14:textId="05A2AAE3" w:rsidR="007C7C78" w:rsidRPr="005069C3"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_Ref417926225 \h  \* MERGEFORMAT </w:instrText>
      </w:r>
      <w:r>
        <w:rPr>
          <w:rStyle w:val="afff9"/>
        </w:rPr>
      </w:r>
      <w:r>
        <w:rPr>
          <w:rStyle w:val="afff9"/>
        </w:rPr>
        <w:fldChar w:fldCharType="separate"/>
      </w:r>
      <w:r w:rsidR="00550346" w:rsidRPr="00550346">
        <w:rPr>
          <w:rStyle w:val="afff9"/>
        </w:rPr>
        <w:t>Изменение услуги</w:t>
      </w:r>
      <w:r>
        <w:rPr>
          <w:rStyle w:val="afff9"/>
        </w:rPr>
        <w:fldChar w:fldCharType="end"/>
      </w:r>
      <w:r w:rsidRPr="00CE4FA4">
        <w:rPr>
          <w:rStyle w:val="afff9"/>
        </w:rPr>
        <w:t>.</w:t>
      </w:r>
    </w:p>
    <w:p w14:paraId="402AB98F" w14:textId="2FEFEF0B" w:rsidR="007C7C78" w:rsidRPr="003F03DB" w:rsidRDefault="007C7C78" w:rsidP="00AC4011">
      <w:pPr>
        <w:pStyle w:val="afd"/>
        <w:keepNext/>
        <w:keepLines/>
        <w:numPr>
          <w:ilvl w:val="0"/>
          <w:numId w:val="226"/>
        </w:numPr>
        <w:tabs>
          <w:tab w:val="num" w:pos="1381"/>
        </w:tabs>
        <w:ind w:left="567" w:firstLine="454"/>
        <w:rPr>
          <w:rStyle w:val="afff9"/>
        </w:rPr>
      </w:pPr>
      <w:r w:rsidRPr="005069C3">
        <w:rPr>
          <w:rStyle w:val="afff9"/>
        </w:rPr>
        <w:fldChar w:fldCharType="begin"/>
      </w:r>
      <w:r>
        <w:rPr>
          <w:rStyle w:val="afff9"/>
        </w:rPr>
        <w:instrText xml:space="preserve"> REF _Ref352169297 \h  \* MERGEFORMAT </w:instrText>
      </w:r>
      <w:r w:rsidRPr="005069C3">
        <w:rPr>
          <w:rStyle w:val="afff9"/>
        </w:rPr>
      </w:r>
      <w:r w:rsidRPr="005069C3">
        <w:rPr>
          <w:rStyle w:val="afff9"/>
        </w:rPr>
        <w:fldChar w:fldCharType="separate"/>
      </w:r>
      <w:r w:rsidR="00550346" w:rsidRPr="00550346">
        <w:rPr>
          <w:rStyle w:val="afff9"/>
        </w:rPr>
        <w:t>Копирование услуги</w:t>
      </w:r>
      <w:r w:rsidRPr="005069C3">
        <w:rPr>
          <w:rStyle w:val="afff9"/>
        </w:rPr>
        <w:fldChar w:fldCharType="end"/>
      </w:r>
      <w:r w:rsidRPr="00CE4FA4">
        <w:rPr>
          <w:rStyle w:val="afff9"/>
        </w:rPr>
        <w:t>.</w:t>
      </w:r>
    </w:p>
    <w:p w14:paraId="421D6CD4" w14:textId="08B5F97D" w:rsidR="007C7C78" w:rsidRPr="003F03DB" w:rsidRDefault="007C7C78" w:rsidP="00AC4011">
      <w:pPr>
        <w:pStyle w:val="afd"/>
        <w:keepNext/>
        <w:keepLines/>
        <w:numPr>
          <w:ilvl w:val="0"/>
          <w:numId w:val="226"/>
        </w:numPr>
        <w:tabs>
          <w:tab w:val="num" w:pos="1381"/>
        </w:tabs>
        <w:ind w:left="567" w:firstLine="454"/>
        <w:rPr>
          <w:rStyle w:val="afff9"/>
        </w:rPr>
      </w:pPr>
      <w:r w:rsidRPr="003F03DB">
        <w:rPr>
          <w:rStyle w:val="afff9"/>
        </w:rPr>
        <w:fldChar w:fldCharType="begin"/>
      </w:r>
      <w:r w:rsidRPr="003F03DB">
        <w:rPr>
          <w:rStyle w:val="afff9"/>
        </w:rPr>
        <w:instrText xml:space="preserve"> REF _Ref24210980 \h  \*mergeformat </w:instrText>
      </w:r>
      <w:r w:rsidRPr="003F03DB">
        <w:rPr>
          <w:rStyle w:val="afff9"/>
        </w:rPr>
      </w:r>
      <w:r w:rsidRPr="003F03DB">
        <w:rPr>
          <w:rStyle w:val="afff9"/>
        </w:rPr>
        <w:fldChar w:fldCharType="separate"/>
      </w:r>
      <w:r w:rsidR="00550346" w:rsidRPr="00550346">
        <w:rPr>
          <w:rStyle w:val="afff9"/>
        </w:rPr>
        <w:t>Удаление услуги</w:t>
      </w:r>
      <w:r w:rsidRPr="003F03DB">
        <w:rPr>
          <w:rStyle w:val="afff9"/>
        </w:rPr>
        <w:fldChar w:fldCharType="end"/>
      </w:r>
      <w:r w:rsidRPr="003F03DB">
        <w:rPr>
          <w:rStyle w:val="afff9"/>
        </w:rPr>
        <w:t>.</w:t>
      </w:r>
    </w:p>
    <w:p w14:paraId="7DE4DE99" w14:textId="77777777" w:rsidR="007C7C78" w:rsidRPr="00FC54B9" w:rsidRDefault="007C7C78" w:rsidP="00AC4011">
      <w:pPr>
        <w:pStyle w:val="41"/>
        <w:suppressAutoHyphens w:val="0"/>
      </w:pPr>
      <w:bookmarkStart w:id="332" w:name="_Добавление_услуги"/>
      <w:bookmarkStart w:id="333" w:name="_Ref24210989"/>
      <w:bookmarkStart w:id="334" w:name="_Toc226200979"/>
      <w:bookmarkStart w:id="335" w:name="_Toc245533122"/>
      <w:bookmarkEnd w:id="332"/>
      <w:r w:rsidRPr="00FC54B9">
        <w:lastRenderedPageBreak/>
        <w:t>Добавление услуги</w:t>
      </w:r>
      <w:bookmarkStart w:id="336" w:name="_HTML_DOBAVLENIE_USLUGI"/>
      <w:bookmarkEnd w:id="325"/>
      <w:bookmarkEnd w:id="333"/>
      <w:bookmarkEnd w:id="334"/>
      <w:bookmarkEnd w:id="335"/>
      <w:bookmarkEnd w:id="336"/>
    </w:p>
    <w:p w14:paraId="503C8EC3" w14:textId="77777777" w:rsidR="007C7C78" w:rsidRPr="002B2CAE" w:rsidRDefault="007C7C78" w:rsidP="00AC4011">
      <w:pPr>
        <w:keepNext/>
        <w:keepLines/>
      </w:pPr>
      <w:r>
        <w:t>Для внесения государственной услуги «с нуля» в список услуг и добавления информации об услуге выполните следующие действия:</w:t>
      </w:r>
    </w:p>
    <w:p w14:paraId="3E3DC05B" w14:textId="263DEEAD" w:rsidR="007C7C78" w:rsidRPr="002B2CAE" w:rsidRDefault="007C7C78" w:rsidP="00AC4011">
      <w:pPr>
        <w:pStyle w:val="afb"/>
        <w:keepNext/>
        <w:keepLines/>
        <w:numPr>
          <w:ilvl w:val="0"/>
          <w:numId w:val="18"/>
        </w:numPr>
      </w:pPr>
      <w:r>
        <w:t xml:space="preserve">В главном окне </w:t>
      </w:r>
      <w:r w:rsidR="00945324">
        <w:t>Системы</w:t>
      </w:r>
      <w:r>
        <w:t xml:space="preserve"> (см. </w:t>
      </w:r>
      <w:r w:rsidRPr="00576F6A">
        <w:rPr>
          <w:rStyle w:val="afff9"/>
        </w:rPr>
        <w:fldChar w:fldCharType="begin"/>
      </w:r>
      <w:r w:rsidRPr="00576F6A">
        <w:rPr>
          <w:rStyle w:val="afff9"/>
        </w:rPr>
        <w:instrText xml:space="preserve"> REF  ris_4_3 \h  \* MERGEFORMAT </w:instrText>
      </w:r>
      <w:r w:rsidRPr="00576F6A">
        <w:rPr>
          <w:rStyle w:val="afff9"/>
        </w:rPr>
      </w:r>
      <w:r w:rsidRPr="00576F6A">
        <w:rPr>
          <w:rStyle w:val="afff9"/>
        </w:rPr>
        <w:fldChar w:fldCharType="separate"/>
      </w:r>
      <w:r w:rsidR="00550346" w:rsidRPr="00550346">
        <w:rPr>
          <w:rStyle w:val="afff9"/>
        </w:rPr>
        <w:t>Рисунок 4.3</w:t>
      </w:r>
      <w:r w:rsidRPr="00576F6A">
        <w:rPr>
          <w:rStyle w:val="afff9"/>
        </w:rPr>
        <w:fldChar w:fldCharType="end"/>
      </w:r>
      <w:r>
        <w:t xml:space="preserve">) в разделе </w:t>
      </w:r>
      <w:r w:rsidRPr="00DD721D">
        <w:rPr>
          <w:b/>
        </w:rPr>
        <w:t>Мои задачи</w:t>
      </w:r>
      <w:r>
        <w:t xml:space="preserve"> нажмите кнопку </w:t>
      </w:r>
      <w:r w:rsidRPr="00DD721D">
        <w:rPr>
          <w:b/>
        </w:rPr>
        <w:t>Создать услугу</w:t>
      </w:r>
      <w:r>
        <w:t xml:space="preserve">, либо перейдите к разделу </w:t>
      </w:r>
      <w:r w:rsidRPr="00FD6119">
        <w:rPr>
          <w:b/>
        </w:rPr>
        <w:t>Услуги</w:t>
      </w:r>
      <w:r>
        <w:t xml:space="preserve"> и нажмите кнопку </w:t>
      </w:r>
      <w:r w:rsidRPr="00FD6119">
        <w:rPr>
          <w:b/>
        </w:rPr>
        <w:t>Создать</w:t>
      </w:r>
      <w:r>
        <w:rPr>
          <w:b/>
        </w:rPr>
        <w:t xml:space="preserve"> услугу</w:t>
      </w:r>
      <w:r>
        <w:t xml:space="preserve">, произойдет переход к карточке услуги (см. </w:t>
      </w:r>
      <w:r w:rsidRPr="00977B8E">
        <w:rPr>
          <w:rStyle w:val="afff9"/>
          <w:bCs/>
        </w:rPr>
        <w:fldChar w:fldCharType="begin"/>
      </w:r>
      <w:r w:rsidRPr="00977B8E">
        <w:rPr>
          <w:rStyle w:val="afff9"/>
          <w:bCs/>
        </w:rPr>
        <w:instrText xml:space="preserve"> REF BM10_RIS__4_3 \h </w:instrText>
      </w:r>
      <w:r w:rsidRPr="001C738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4.10</w:t>
      </w:r>
      <w:r w:rsidRPr="00977B8E">
        <w:rPr>
          <w:rStyle w:val="afff9"/>
          <w:bCs/>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88328F1" w14:textId="77777777" w:rsidTr="007C7C78">
        <w:trPr>
          <w:jc w:val="center"/>
        </w:trPr>
        <w:tc>
          <w:tcPr>
            <w:tcW w:w="9639" w:type="dxa"/>
            <w:vAlign w:val="bottom"/>
          </w:tcPr>
          <w:p w14:paraId="62094404" w14:textId="599957BE" w:rsidR="007C7C78" w:rsidRPr="00A66EF6" w:rsidRDefault="007C7C78" w:rsidP="00AC4011">
            <w:pPr>
              <w:pStyle w:val="afff1"/>
              <w:keepLines/>
            </w:pPr>
            <w:r>
              <w:object w:dxaOrig="17400" w:dyaOrig="8700" w14:anchorId="5F51D17C">
                <v:shape id="_x0000_i1027" type="#_x0000_t75" style="width:481.65pt;height:237.1pt" o:ole="">
                  <v:imagedata r:id="rId83" o:title=""/>
                </v:shape>
                <o:OLEObject Type="Embed" ProgID="PBrush" ShapeID="_x0000_i1027" DrawAspect="Content" ObjectID="_1598971507" r:id="rId84"/>
              </w:object>
            </w:r>
            <w:bookmarkStart w:id="337" w:name="BM10_RIS__4_3"/>
            <w:bookmarkStart w:id="338" w:name="ris_4_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w:t>
            </w:r>
            <w:r w:rsidRPr="00622CF7">
              <w:rPr>
                <w:rStyle w:val="afff5"/>
              </w:rPr>
              <w:fldChar w:fldCharType="end"/>
            </w:r>
            <w:bookmarkEnd w:id="337"/>
            <w:bookmarkEnd w:id="338"/>
            <w:r w:rsidRPr="001E0E3B">
              <w:t xml:space="preserve"> – </w:t>
            </w:r>
            <w:r>
              <w:t>Карточка услуги</w:t>
            </w:r>
          </w:p>
        </w:tc>
      </w:tr>
    </w:tbl>
    <w:p w14:paraId="7AC67712" w14:textId="77777777" w:rsidR="007C7C78" w:rsidRPr="000C491E" w:rsidRDefault="007C7C78" w:rsidP="00AC4011">
      <w:pPr>
        <w:pStyle w:val="afb"/>
        <w:keepNext/>
        <w:keepLines/>
        <w:numPr>
          <w:ilvl w:val="0"/>
          <w:numId w:val="18"/>
        </w:numPr>
      </w:pPr>
      <w:r>
        <w:t>Карточка услуги содержит следующие возможности:</w:t>
      </w:r>
    </w:p>
    <w:p w14:paraId="2AD2DF5B" w14:textId="77777777" w:rsidR="007C7C78" w:rsidRPr="009F39B7" w:rsidRDefault="007C7C78" w:rsidP="00AC4011">
      <w:pPr>
        <w:pStyle w:val="afd"/>
        <w:keepNext/>
        <w:keepLines/>
        <w:numPr>
          <w:ilvl w:val="0"/>
          <w:numId w:val="232"/>
        </w:numPr>
        <w:tabs>
          <w:tab w:val="num" w:pos="1381"/>
        </w:tabs>
        <w:ind w:left="567" w:firstLine="454"/>
        <w:rPr>
          <w:rStyle w:val="afff5"/>
          <w:b w:val="0"/>
        </w:rPr>
      </w:pPr>
      <w:r w:rsidRPr="009F39B7">
        <w:rPr>
          <w:rStyle w:val="afff5"/>
        </w:rPr>
        <w:t>Поиск</w:t>
      </w:r>
      <w:r w:rsidRPr="009F39B7">
        <w:rPr>
          <w:rStyle w:val="afff5"/>
          <w:b w:val="0"/>
        </w:rPr>
        <w:t xml:space="preserve"> – используется для поиска символьного сочетания в пределах услуги.</w:t>
      </w:r>
    </w:p>
    <w:p w14:paraId="76CF7C99"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Печать</w:t>
      </w:r>
      <w:r w:rsidRPr="009F39B7">
        <w:rPr>
          <w:rStyle w:val="afff5"/>
          <w:b w:val="0"/>
        </w:rPr>
        <w:t xml:space="preserve"> (</w:t>
      </w:r>
      <w:r w:rsidRPr="00DD721D">
        <w:rPr>
          <w:rStyle w:val="afff5"/>
          <w:b w:val="0"/>
          <w:noProof/>
        </w:rPr>
        <w:drawing>
          <wp:inline distT="0" distB="0" distL="0" distR="0" wp14:anchorId="5F1B32A2" wp14:editId="31726CC9">
            <wp:extent cx="342900" cy="276225"/>
            <wp:effectExtent l="0" t="0" r="0" b="9525"/>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9F39B7">
        <w:rPr>
          <w:rStyle w:val="afff5"/>
          <w:b w:val="0"/>
        </w:rPr>
        <w:t>) – переход к стандартному окну выбора параметров печати – для последующей печати сведений об услуге.</w:t>
      </w:r>
    </w:p>
    <w:p w14:paraId="10EBF1EC"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t xml:space="preserve">Просмотр </w:t>
      </w:r>
      <w:r>
        <w:t>(</w:t>
      </w:r>
      <w:r w:rsidRPr="007B5205">
        <w:rPr>
          <w:noProof/>
        </w:rPr>
        <w:drawing>
          <wp:inline distT="0" distB="0" distL="0" distR="0" wp14:anchorId="0DC41F22" wp14:editId="37EB1319">
            <wp:extent cx="314325" cy="266700"/>
            <wp:effectExtent l="0" t="0" r="9525" b="0"/>
            <wp:docPr id="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t xml:space="preserve">) – </w:t>
      </w:r>
      <w:r w:rsidRPr="00DD721D">
        <w:rPr>
          <w:rStyle w:val="afff5"/>
          <w:b w:val="0"/>
        </w:rPr>
        <w:t xml:space="preserve">переход к окну просмотра описания </w:t>
      </w:r>
      <w:r>
        <w:rPr>
          <w:rStyle w:val="afff5"/>
          <w:b w:val="0"/>
        </w:rPr>
        <w:t>услуги</w:t>
      </w:r>
      <w:r w:rsidRPr="00DD721D">
        <w:rPr>
          <w:rStyle w:val="afff5"/>
          <w:b w:val="0"/>
        </w:rPr>
        <w:t xml:space="preserve"> в формате ЕПГУ</w:t>
      </w:r>
      <w:r>
        <w:t>.</w:t>
      </w:r>
    </w:p>
    <w:p w14:paraId="46AC936C"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Экспорт</w:t>
      </w:r>
      <w:r w:rsidRPr="009F39B7">
        <w:rPr>
          <w:rStyle w:val="afff5"/>
          <w:b w:val="0"/>
        </w:rPr>
        <w:t xml:space="preserve"> (</w:t>
      </w:r>
      <w:r w:rsidRPr="00DD721D">
        <w:rPr>
          <w:rStyle w:val="afff5"/>
          <w:b w:val="0"/>
          <w:noProof/>
        </w:rPr>
        <w:drawing>
          <wp:inline distT="0" distB="0" distL="0" distR="0" wp14:anchorId="50488551" wp14:editId="092F4919">
            <wp:extent cx="228600" cy="257175"/>
            <wp:effectExtent l="0" t="0" r="0" b="9525"/>
            <wp:docPr id="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r>
      <w:r w:rsidRPr="009F39B7">
        <w:rPr>
          <w:rStyle w:val="afff5"/>
          <w:b w:val="0"/>
        </w:rPr>
        <w:t>) – используется для экспорта описания услуги в формат</w:t>
      </w:r>
      <w:r>
        <w:rPr>
          <w:rStyle w:val="afff5"/>
          <w:b w:val="0"/>
        </w:rPr>
        <w:t>ах</w:t>
      </w:r>
      <w:r w:rsidRPr="009F39B7">
        <w:rPr>
          <w:rStyle w:val="afff5"/>
          <w:b w:val="0"/>
        </w:rPr>
        <w:t>:</w:t>
      </w:r>
      <w:r w:rsidRPr="00DD721D">
        <w:rPr>
          <w:rStyle w:val="afff5"/>
          <w:b w:val="0"/>
        </w:rPr>
        <w:t xml:space="preserve"> pdf, doc, rtf, odt</w:t>
      </w:r>
      <w:r w:rsidRPr="009F39B7">
        <w:rPr>
          <w:rStyle w:val="afff5"/>
          <w:b w:val="0"/>
        </w:rPr>
        <w:t>.</w:t>
      </w:r>
    </w:p>
    <w:p w14:paraId="65A061E9" w14:textId="61A53132"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t>Режим сопоставления</w:t>
      </w:r>
      <w:r>
        <w:t xml:space="preserve"> (</w:t>
      </w:r>
      <w:r w:rsidRPr="00BE376A">
        <w:rPr>
          <w:noProof/>
        </w:rPr>
        <w:drawing>
          <wp:inline distT="0" distB="0" distL="0" distR="0" wp14:anchorId="7614014C" wp14:editId="7882A9CE">
            <wp:extent cx="219075" cy="190500"/>
            <wp:effectExtent l="0" t="0" r="9525"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 xml:space="preserve">) – используется для режима просмотра описания услуги и административного регламента одновременно. Подробнее режим сопоставления приведен в разделе </w:t>
      </w:r>
      <w:r w:rsidRPr="0054270F">
        <w:rPr>
          <w:rStyle w:val="afff9"/>
        </w:rPr>
        <w:fldChar w:fldCharType="begin"/>
      </w:r>
      <w:r w:rsidRPr="0054270F">
        <w:rPr>
          <w:rStyle w:val="afff9"/>
        </w:rPr>
        <w:instrText xml:space="preserve"> REF _Ref372735099 \h </w:instrText>
      </w:r>
      <w:r>
        <w:rPr>
          <w:rStyle w:val="afff9"/>
        </w:rPr>
        <w:instrText xml:space="preserve"> \* MERGEFORMAT </w:instrText>
      </w:r>
      <w:r w:rsidRPr="0054270F">
        <w:rPr>
          <w:rStyle w:val="afff9"/>
        </w:rPr>
      </w:r>
      <w:r w:rsidRPr="0054270F">
        <w:rPr>
          <w:rStyle w:val="afff9"/>
        </w:rPr>
        <w:fldChar w:fldCharType="separate"/>
      </w:r>
      <w:r w:rsidR="00550346" w:rsidRPr="00550346">
        <w:rPr>
          <w:rStyle w:val="afff9"/>
        </w:rPr>
        <w:t>Работа в режиме сопоставления</w:t>
      </w:r>
      <w:r w:rsidRPr="0054270F">
        <w:rPr>
          <w:rStyle w:val="afff9"/>
        </w:rPr>
        <w:fldChar w:fldCharType="end"/>
      </w:r>
      <w:r>
        <w:t>.</w:t>
      </w:r>
    </w:p>
    <w:p w14:paraId="54D91304"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Сохранить</w:t>
      </w:r>
      <w:r w:rsidRPr="009F39B7">
        <w:rPr>
          <w:rStyle w:val="afff5"/>
          <w:b w:val="0"/>
        </w:rPr>
        <w:t xml:space="preserve"> (</w:t>
      </w:r>
      <w:r w:rsidRPr="00DD721D">
        <w:rPr>
          <w:rStyle w:val="afff5"/>
          <w:b w:val="0"/>
          <w:noProof/>
        </w:rPr>
        <w:drawing>
          <wp:inline distT="0" distB="0" distL="0" distR="0" wp14:anchorId="47B944F0" wp14:editId="299683D4">
            <wp:extent cx="285750" cy="276225"/>
            <wp:effectExtent l="0" t="0" r="0" b="9525"/>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сохранение внесенных изменений.</w:t>
      </w:r>
    </w:p>
    <w:p w14:paraId="26BB6575"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t>Редактировать</w:t>
      </w:r>
      <w:r w:rsidRPr="008E587D">
        <w:rPr>
          <w:rStyle w:val="afff5"/>
          <w:b w:val="0"/>
        </w:rPr>
        <w:t xml:space="preserve"> </w:t>
      </w:r>
      <w:r>
        <w:rPr>
          <w:rStyle w:val="afff5"/>
          <w:b w:val="0"/>
        </w:rPr>
        <w:t>(</w:t>
      </w:r>
      <w:r w:rsidRPr="008E587D">
        <w:rPr>
          <w:noProof/>
        </w:rPr>
        <w:drawing>
          <wp:inline distT="0" distB="0" distL="0" distR="0" wp14:anchorId="0E4C314A" wp14:editId="1C0B8C1F">
            <wp:extent cx="266700" cy="266700"/>
            <wp:effectExtent l="0" t="0" r="0" b="0"/>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w:t>
      </w:r>
      <w:r w:rsidRPr="008E587D">
        <w:rPr>
          <w:rStyle w:val="afff5"/>
          <w:b w:val="0"/>
        </w:rPr>
        <w:t>– перевод карточки услуги в режим редактирования.</w:t>
      </w:r>
    </w:p>
    <w:p w14:paraId="7E300DA5"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lastRenderedPageBreak/>
        <w:t>Отменить</w:t>
      </w:r>
      <w:r w:rsidRPr="009F39B7">
        <w:rPr>
          <w:rStyle w:val="afff5"/>
          <w:b w:val="0"/>
        </w:rPr>
        <w:t xml:space="preserve"> (</w:t>
      </w:r>
      <w:r w:rsidRPr="00DD721D">
        <w:rPr>
          <w:rStyle w:val="afff5"/>
          <w:b w:val="0"/>
          <w:noProof/>
        </w:rPr>
        <w:drawing>
          <wp:inline distT="0" distB="0" distL="0" distR="0" wp14:anchorId="020B497F" wp14:editId="060F4483">
            <wp:extent cx="285750" cy="276225"/>
            <wp:effectExtent l="0" t="0" r="0" b="9525"/>
            <wp:docPr id="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отмена всех изменений</w:t>
      </w:r>
      <w:r>
        <w:rPr>
          <w:rStyle w:val="afff5"/>
          <w:b w:val="0"/>
        </w:rPr>
        <w:t>, внесенных с момента последнего сохранения описания услуги</w:t>
      </w:r>
      <w:r w:rsidRPr="009F39B7">
        <w:rPr>
          <w:rStyle w:val="afff5"/>
          <w:b w:val="0"/>
        </w:rPr>
        <w:t>.</w:t>
      </w:r>
    </w:p>
    <w:p w14:paraId="14887279" w14:textId="77777777" w:rsidR="007C7C78" w:rsidRPr="009F39B7" w:rsidRDefault="007C7C78" w:rsidP="00AC4011">
      <w:pPr>
        <w:pStyle w:val="afd"/>
        <w:keepNext/>
        <w:keepLines/>
        <w:numPr>
          <w:ilvl w:val="0"/>
          <w:numId w:val="232"/>
        </w:numPr>
        <w:tabs>
          <w:tab w:val="num" w:pos="1381"/>
        </w:tabs>
        <w:ind w:left="567" w:firstLine="454"/>
        <w:rPr>
          <w:rStyle w:val="afff5"/>
          <w:b w:val="0"/>
        </w:rPr>
      </w:pPr>
      <w:r w:rsidRPr="009F39B7">
        <w:rPr>
          <w:rStyle w:val="afff5"/>
        </w:rPr>
        <w:t>Удалить</w:t>
      </w:r>
      <w:r>
        <w:rPr>
          <w:rStyle w:val="afff5"/>
        </w:rPr>
        <w:t xml:space="preserve"> (</w:t>
      </w:r>
      <w:r w:rsidRPr="008E587D">
        <w:rPr>
          <w:noProof/>
        </w:rPr>
        <w:drawing>
          <wp:inline distT="0" distB="0" distL="0" distR="0" wp14:anchorId="12C411FD" wp14:editId="06F2CA75">
            <wp:extent cx="238125" cy="276225"/>
            <wp:effectExtent l="0" t="0" r="9525" b="9525"/>
            <wp:docPr id="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rPr>
        <w:t>)</w:t>
      </w:r>
      <w:r w:rsidRPr="009F39B7">
        <w:rPr>
          <w:rStyle w:val="afff5"/>
          <w:b w:val="0"/>
        </w:rPr>
        <w:t xml:space="preserve"> – удаление услуги (отображается в зависимости от статуса услуги и от привилегий пользователя).</w:t>
      </w:r>
    </w:p>
    <w:p w14:paraId="519C456D"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9F39B7">
        <w:rPr>
          <w:rStyle w:val="afff5"/>
        </w:rPr>
        <w:t>Вернуться к услугам</w:t>
      </w:r>
      <w:r w:rsidRPr="009F39B7">
        <w:rPr>
          <w:rStyle w:val="afff5"/>
          <w:b w:val="0"/>
        </w:rPr>
        <w:t xml:space="preserve"> – ссылка для возврата к списку услуг</w:t>
      </w:r>
      <w:r>
        <w:rPr>
          <w:rStyle w:val="afff5"/>
          <w:b w:val="0"/>
        </w:rPr>
        <w:t xml:space="preserve"> главного раздела</w:t>
      </w:r>
      <w:r w:rsidRPr="009F39B7">
        <w:rPr>
          <w:rStyle w:val="afff5"/>
          <w:b w:val="0"/>
        </w:rPr>
        <w:t>.</w:t>
      </w:r>
    </w:p>
    <w:p w14:paraId="73204CA6" w14:textId="77777777" w:rsidR="007C7C78" w:rsidRPr="008E587D" w:rsidRDefault="007C7C78" w:rsidP="00AC4011">
      <w:pPr>
        <w:pStyle w:val="afd"/>
        <w:keepNext/>
        <w:keepLines/>
        <w:numPr>
          <w:ilvl w:val="0"/>
          <w:numId w:val="232"/>
        </w:numPr>
        <w:tabs>
          <w:tab w:val="num" w:pos="1381"/>
        </w:tabs>
        <w:ind w:left="567" w:firstLine="454"/>
        <w:rPr>
          <w:rStyle w:val="afff5"/>
          <w:b w:val="0"/>
        </w:rPr>
      </w:pPr>
      <w:r w:rsidRPr="008E587D">
        <w:rPr>
          <w:rStyle w:val="afff5"/>
        </w:rPr>
        <w:t>История изменения объекта</w:t>
      </w:r>
      <w:r w:rsidRPr="008E587D">
        <w:rPr>
          <w:rStyle w:val="afff5"/>
          <w:b w:val="0"/>
        </w:rPr>
        <w:t xml:space="preserve"> – при клике на статус услуги (отображается в левом нижнем углу страницы) открывается окно, в котором отображается история изменения услуги.</w:t>
      </w:r>
    </w:p>
    <w:p w14:paraId="39296548" w14:textId="77777777" w:rsidR="007C7C78" w:rsidRPr="003353DC" w:rsidRDefault="007C7C78" w:rsidP="00AC4011">
      <w:pPr>
        <w:pStyle w:val="afb"/>
        <w:keepNext/>
        <w:keepLines/>
        <w:numPr>
          <w:ilvl w:val="0"/>
          <w:numId w:val="18"/>
        </w:numPr>
        <w:rPr>
          <w:rFonts w:ascii="Arial" w:hAnsi="Arial" w:cs="Arial"/>
        </w:rPr>
      </w:pPr>
      <w:r>
        <w:t>Введите необходимую информацию о новой услуге в полях на следующих вкладках (подробное описание информации на вкладках приведено ниже):</w:t>
      </w:r>
    </w:p>
    <w:p w14:paraId="041F4111" w14:textId="0A8CCA6E" w:rsidR="007C7C78" w:rsidRPr="00A66EF6" w:rsidRDefault="007C7C78" w:rsidP="00AC4011">
      <w:pPr>
        <w:pStyle w:val="afd"/>
        <w:keepNext/>
        <w:keepLines/>
        <w:numPr>
          <w:ilvl w:val="0"/>
          <w:numId w:val="226"/>
        </w:numPr>
        <w:tabs>
          <w:tab w:val="num" w:pos="1381"/>
        </w:tabs>
        <w:ind w:left="567" w:firstLine="454"/>
        <w:rPr>
          <w:rStyle w:val="afff9"/>
        </w:rPr>
      </w:pPr>
      <w:r w:rsidRPr="00A66EF6">
        <w:rPr>
          <w:rStyle w:val="afff9"/>
        </w:rPr>
        <w:fldChar w:fldCharType="begin"/>
      </w:r>
      <w:r w:rsidRPr="00A66EF6">
        <w:rPr>
          <w:rStyle w:val="afff9"/>
        </w:rPr>
        <w:instrText xml:space="preserve"> REF _Ref24210862 \h  \*mergeformat </w:instrText>
      </w:r>
      <w:r w:rsidRPr="00A66EF6">
        <w:rPr>
          <w:rStyle w:val="afff9"/>
        </w:rPr>
      </w:r>
      <w:r w:rsidRPr="00A66EF6">
        <w:rPr>
          <w:rStyle w:val="afff9"/>
        </w:rPr>
        <w:fldChar w:fldCharType="separate"/>
      </w:r>
      <w:r w:rsidR="00550346" w:rsidRPr="00550346">
        <w:rPr>
          <w:rStyle w:val="afff9"/>
        </w:rPr>
        <w:t>Вкладка «Основные сведения»</w:t>
      </w:r>
      <w:r w:rsidRPr="00A66EF6">
        <w:rPr>
          <w:rStyle w:val="afff9"/>
        </w:rPr>
        <w:fldChar w:fldCharType="end"/>
      </w:r>
      <w:r w:rsidRPr="00A66EF6">
        <w:rPr>
          <w:rStyle w:val="afff9"/>
        </w:rPr>
        <w:t>.</w:t>
      </w:r>
    </w:p>
    <w:p w14:paraId="3E0FEEB6" w14:textId="73CC2162" w:rsidR="007C7C78" w:rsidRPr="003836F4" w:rsidRDefault="007C7C78" w:rsidP="00AC4011">
      <w:pPr>
        <w:pStyle w:val="afd"/>
        <w:keepNext/>
        <w:keepLines/>
        <w:numPr>
          <w:ilvl w:val="0"/>
          <w:numId w:val="226"/>
        </w:numPr>
        <w:tabs>
          <w:tab w:val="num" w:pos="1381"/>
        </w:tabs>
        <w:ind w:left="567" w:firstLine="454"/>
        <w:rPr>
          <w:rStyle w:val="afff9"/>
        </w:rPr>
      </w:pPr>
      <w:r w:rsidRPr="00A66EF6">
        <w:rPr>
          <w:rStyle w:val="afff9"/>
        </w:rPr>
        <w:fldChar w:fldCharType="begin"/>
      </w:r>
      <w:r w:rsidRPr="00A66EF6">
        <w:rPr>
          <w:rStyle w:val="afff9"/>
        </w:rPr>
        <w:instrText xml:space="preserve"> REF _Ref24210863 \h  \*mergeformat </w:instrText>
      </w:r>
      <w:r w:rsidRPr="00A66EF6">
        <w:rPr>
          <w:rStyle w:val="afff9"/>
        </w:rPr>
      </w:r>
      <w:r w:rsidRPr="00A66EF6">
        <w:rPr>
          <w:rStyle w:val="afff9"/>
        </w:rPr>
        <w:fldChar w:fldCharType="separate"/>
      </w:r>
      <w:r w:rsidR="00550346" w:rsidRPr="00550346">
        <w:rPr>
          <w:rStyle w:val="afff9"/>
        </w:rPr>
        <w:t>Вкладка «Дополнительные сведения»</w:t>
      </w:r>
      <w:r w:rsidRPr="00A66EF6">
        <w:rPr>
          <w:rStyle w:val="afff9"/>
        </w:rPr>
        <w:fldChar w:fldCharType="end"/>
      </w:r>
      <w:r w:rsidRPr="00A66EF6">
        <w:rPr>
          <w:rStyle w:val="afff9"/>
        </w:rPr>
        <w:t>.</w:t>
      </w:r>
    </w:p>
    <w:p w14:paraId="0445852D" w14:textId="6EA597D1" w:rsidR="007C7C78" w:rsidRPr="00A66EF6" w:rsidRDefault="007C7C78" w:rsidP="00AC4011">
      <w:pPr>
        <w:pStyle w:val="afd"/>
        <w:keepNext/>
        <w:keepLines/>
        <w:numPr>
          <w:ilvl w:val="0"/>
          <w:numId w:val="226"/>
        </w:numPr>
        <w:tabs>
          <w:tab w:val="num" w:pos="1381"/>
        </w:tabs>
        <w:ind w:left="567" w:firstLine="454"/>
        <w:rPr>
          <w:rStyle w:val="afff9"/>
        </w:rPr>
      </w:pPr>
      <w:r w:rsidRPr="003836F4">
        <w:rPr>
          <w:rStyle w:val="afff9"/>
        </w:rPr>
        <w:fldChar w:fldCharType="begin"/>
      </w:r>
      <w:r>
        <w:rPr>
          <w:rStyle w:val="afff9"/>
        </w:rPr>
        <w:instrText xml:space="preserve"> REF _Ref389568154 \h  \* MERGEFORMAT </w:instrText>
      </w:r>
      <w:r w:rsidRPr="003836F4">
        <w:rPr>
          <w:rStyle w:val="afff9"/>
        </w:rPr>
      </w:r>
      <w:r w:rsidRPr="003836F4">
        <w:rPr>
          <w:rStyle w:val="afff9"/>
        </w:rPr>
        <w:fldChar w:fldCharType="separate"/>
      </w:r>
      <w:r w:rsidR="00550346" w:rsidRPr="00550346">
        <w:rPr>
          <w:rStyle w:val="afff9"/>
        </w:rPr>
        <w:t>Вкладка «Порядок информирования»</w:t>
      </w:r>
      <w:r w:rsidRPr="003836F4">
        <w:rPr>
          <w:rStyle w:val="afff9"/>
        </w:rPr>
        <w:fldChar w:fldCharType="end"/>
      </w:r>
      <w:r>
        <w:rPr>
          <w:rStyle w:val="afff9"/>
        </w:rPr>
        <w:t>.</w:t>
      </w:r>
    </w:p>
    <w:p w14:paraId="7A12C6A4" w14:textId="422C7455" w:rsidR="007C7C78" w:rsidRPr="0091464D"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_Ref337732642 \h  \* MERGEFORMAT </w:instrText>
      </w:r>
      <w:r>
        <w:rPr>
          <w:rStyle w:val="afff9"/>
        </w:rPr>
      </w:r>
      <w:r>
        <w:rPr>
          <w:rStyle w:val="afff9"/>
        </w:rPr>
        <w:fldChar w:fldCharType="separate"/>
      </w:r>
      <w:r w:rsidR="00550346" w:rsidRPr="00550346">
        <w:rPr>
          <w:rStyle w:val="afff9"/>
        </w:rPr>
        <w:t>Вкладка «Досудебное обжалование»</w:t>
      </w:r>
      <w:r>
        <w:rPr>
          <w:rStyle w:val="afff9"/>
        </w:rPr>
        <w:fldChar w:fldCharType="end"/>
      </w:r>
      <w:r w:rsidRPr="00A66EF6">
        <w:rPr>
          <w:rStyle w:val="afff9"/>
        </w:rPr>
        <w:t>.</w:t>
      </w:r>
    </w:p>
    <w:p w14:paraId="3D5B83BB" w14:textId="5B49EC91" w:rsidR="007C7C78" w:rsidRPr="00CE4FA4" w:rsidRDefault="007C7C78" w:rsidP="00AC4011">
      <w:pPr>
        <w:pStyle w:val="afd"/>
        <w:keepNext/>
        <w:keepLines/>
        <w:numPr>
          <w:ilvl w:val="0"/>
          <w:numId w:val="226"/>
        </w:numPr>
        <w:tabs>
          <w:tab w:val="num" w:pos="1381"/>
        </w:tabs>
        <w:ind w:left="567" w:firstLine="454"/>
        <w:rPr>
          <w:rStyle w:val="afff9"/>
        </w:rPr>
      </w:pPr>
      <w:r w:rsidRPr="0091464D">
        <w:rPr>
          <w:rStyle w:val="afff9"/>
        </w:rPr>
        <w:fldChar w:fldCharType="begin"/>
      </w:r>
      <w:r>
        <w:rPr>
          <w:rStyle w:val="afff9"/>
        </w:rPr>
        <w:instrText xml:space="preserve"> REF _Ref340153824 \h  \* MERGEFORMAT </w:instrText>
      </w:r>
      <w:r w:rsidRPr="0091464D">
        <w:rPr>
          <w:rStyle w:val="afff9"/>
        </w:rPr>
      </w:r>
      <w:r w:rsidRPr="0091464D">
        <w:rPr>
          <w:rStyle w:val="afff9"/>
        </w:rPr>
        <w:fldChar w:fldCharType="separate"/>
      </w:r>
      <w:r w:rsidR="00550346" w:rsidRPr="00550346">
        <w:rPr>
          <w:rStyle w:val="afff9"/>
        </w:rPr>
        <w:t>Вкладка «Участники и межведомственность»</w:t>
      </w:r>
      <w:r w:rsidRPr="0091464D">
        <w:rPr>
          <w:rStyle w:val="afff9"/>
        </w:rPr>
        <w:fldChar w:fldCharType="end"/>
      </w:r>
      <w:r w:rsidRPr="00CE4FA4">
        <w:rPr>
          <w:rStyle w:val="afff9"/>
        </w:rPr>
        <w:t>.</w:t>
      </w:r>
    </w:p>
    <w:p w14:paraId="7AD9640A" w14:textId="55A5771E" w:rsidR="007C7C78" w:rsidRPr="00A66EF6" w:rsidRDefault="007C7C78" w:rsidP="00AC4011">
      <w:pPr>
        <w:pStyle w:val="afd"/>
        <w:keepNext/>
        <w:keepLines/>
        <w:numPr>
          <w:ilvl w:val="0"/>
          <w:numId w:val="226"/>
        </w:numPr>
        <w:tabs>
          <w:tab w:val="num" w:pos="1381"/>
        </w:tabs>
        <w:ind w:left="567" w:firstLine="454"/>
        <w:rPr>
          <w:rStyle w:val="afff9"/>
        </w:rPr>
      </w:pPr>
      <w:r w:rsidRPr="0091464D">
        <w:rPr>
          <w:rStyle w:val="afff9"/>
        </w:rPr>
        <w:fldChar w:fldCharType="begin"/>
      </w:r>
      <w:r>
        <w:rPr>
          <w:rStyle w:val="afff9"/>
        </w:rPr>
        <w:instrText xml:space="preserve"> REF _Ref340153886 \h  \* MERGEFORMAT </w:instrText>
      </w:r>
      <w:r w:rsidRPr="0091464D">
        <w:rPr>
          <w:rStyle w:val="afff9"/>
        </w:rPr>
      </w:r>
      <w:r w:rsidRPr="0091464D">
        <w:rPr>
          <w:rStyle w:val="afff9"/>
        </w:rPr>
        <w:fldChar w:fldCharType="separate"/>
      </w:r>
      <w:r w:rsidR="00550346" w:rsidRPr="00550346">
        <w:rPr>
          <w:rStyle w:val="afff9"/>
        </w:rPr>
        <w:t>Вкладка «НПА»</w:t>
      </w:r>
      <w:r w:rsidRPr="0091464D">
        <w:rPr>
          <w:rStyle w:val="afff9"/>
        </w:rPr>
        <w:fldChar w:fldCharType="end"/>
      </w:r>
      <w:r w:rsidRPr="00CE4FA4">
        <w:rPr>
          <w:rStyle w:val="afff9"/>
        </w:rPr>
        <w:t>.</w:t>
      </w:r>
    </w:p>
    <w:p w14:paraId="00DFBBF0" w14:textId="0AC099C7" w:rsidR="007C7C78" w:rsidRPr="0091464D"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_Ref24210865 \h  \* MERGEFORMAT </w:instrText>
      </w:r>
      <w:r>
        <w:rPr>
          <w:rStyle w:val="afff9"/>
        </w:rPr>
      </w:r>
      <w:r>
        <w:rPr>
          <w:rStyle w:val="afff9"/>
        </w:rPr>
        <w:fldChar w:fldCharType="separate"/>
      </w:r>
      <w:r w:rsidR="00550346" w:rsidRPr="00550346">
        <w:rPr>
          <w:rStyle w:val="afff9"/>
        </w:rPr>
        <w:t>Вкладка «Перечень документов»</w:t>
      </w:r>
      <w:r>
        <w:rPr>
          <w:rStyle w:val="afff9"/>
        </w:rPr>
        <w:fldChar w:fldCharType="end"/>
      </w:r>
      <w:r w:rsidRPr="00CE4FA4">
        <w:rPr>
          <w:rStyle w:val="afff9"/>
        </w:rPr>
        <w:t>.</w:t>
      </w:r>
    </w:p>
    <w:p w14:paraId="223993AC" w14:textId="386DD474" w:rsidR="007C7C78" w:rsidRPr="00CE4FA4" w:rsidRDefault="007C7C78" w:rsidP="00AC4011">
      <w:pPr>
        <w:pStyle w:val="afd"/>
        <w:keepNext/>
        <w:keepLines/>
        <w:numPr>
          <w:ilvl w:val="0"/>
          <w:numId w:val="226"/>
        </w:numPr>
        <w:tabs>
          <w:tab w:val="num" w:pos="1381"/>
        </w:tabs>
        <w:ind w:left="567" w:firstLine="454"/>
        <w:rPr>
          <w:rStyle w:val="afff9"/>
        </w:rPr>
      </w:pPr>
      <w:r>
        <w:rPr>
          <w:rStyle w:val="afff9"/>
        </w:rPr>
        <w:fldChar w:fldCharType="begin"/>
      </w:r>
      <w:r>
        <w:rPr>
          <w:rStyle w:val="afff9"/>
        </w:rPr>
        <w:instrText xml:space="preserve"> REF _Ref340153911 \h  \* MERGEFORMAT </w:instrText>
      </w:r>
      <w:r>
        <w:rPr>
          <w:rStyle w:val="afff9"/>
        </w:rPr>
      </w:r>
      <w:r>
        <w:rPr>
          <w:rStyle w:val="afff9"/>
        </w:rPr>
        <w:fldChar w:fldCharType="separate"/>
      </w:r>
      <w:r w:rsidR="00550346" w:rsidRPr="00550346">
        <w:rPr>
          <w:rStyle w:val="afff9"/>
        </w:rPr>
        <w:t>Вкладка «Критерии принятия решений»</w:t>
      </w:r>
      <w:r>
        <w:rPr>
          <w:rStyle w:val="afff9"/>
        </w:rPr>
        <w:fldChar w:fldCharType="end"/>
      </w:r>
      <w:r w:rsidRPr="00CE4FA4">
        <w:rPr>
          <w:rStyle w:val="afff9"/>
        </w:rPr>
        <w:t>.</w:t>
      </w:r>
    </w:p>
    <w:p w14:paraId="15E2EAC8" w14:textId="6B3EBB30" w:rsidR="007C7C78" w:rsidRPr="0091464D" w:rsidRDefault="007C7C78" w:rsidP="00AC4011">
      <w:pPr>
        <w:pStyle w:val="afd"/>
        <w:keepNext/>
        <w:keepLines/>
        <w:numPr>
          <w:ilvl w:val="0"/>
          <w:numId w:val="226"/>
        </w:numPr>
        <w:tabs>
          <w:tab w:val="num" w:pos="1381"/>
        </w:tabs>
        <w:ind w:left="567" w:firstLine="454"/>
        <w:rPr>
          <w:rStyle w:val="afff9"/>
        </w:rPr>
      </w:pPr>
      <w:r w:rsidRPr="0091464D">
        <w:rPr>
          <w:rStyle w:val="afff9"/>
        </w:rPr>
        <w:fldChar w:fldCharType="begin"/>
      </w:r>
      <w:r>
        <w:rPr>
          <w:rStyle w:val="afff9"/>
        </w:rPr>
        <w:instrText xml:space="preserve"> REF _Ref340153923 \h  \* MERGEFORMAT </w:instrText>
      </w:r>
      <w:r w:rsidRPr="0091464D">
        <w:rPr>
          <w:rStyle w:val="afff9"/>
        </w:rPr>
      </w:r>
      <w:r w:rsidRPr="0091464D">
        <w:rPr>
          <w:rStyle w:val="afff9"/>
        </w:rPr>
        <w:fldChar w:fldCharType="separate"/>
      </w:r>
      <w:r w:rsidR="00550346" w:rsidRPr="00550346">
        <w:rPr>
          <w:rStyle w:val="afff9"/>
        </w:rPr>
        <w:t>Вкладка «Административные процедуры»</w:t>
      </w:r>
      <w:r w:rsidRPr="0091464D">
        <w:rPr>
          <w:rStyle w:val="afff9"/>
        </w:rPr>
        <w:fldChar w:fldCharType="end"/>
      </w:r>
      <w:r w:rsidRPr="00CE4FA4">
        <w:rPr>
          <w:rStyle w:val="afff9"/>
        </w:rPr>
        <w:t>.</w:t>
      </w:r>
    </w:p>
    <w:p w14:paraId="3D55A999" w14:textId="60427C37" w:rsidR="007C7C78" w:rsidRPr="0091464D" w:rsidRDefault="007C7C78" w:rsidP="00AC4011">
      <w:pPr>
        <w:pStyle w:val="afd"/>
        <w:keepNext/>
        <w:keepLines/>
        <w:numPr>
          <w:ilvl w:val="0"/>
          <w:numId w:val="226"/>
        </w:numPr>
        <w:tabs>
          <w:tab w:val="num" w:pos="1381"/>
        </w:tabs>
        <w:ind w:left="567" w:firstLine="454"/>
        <w:rPr>
          <w:rStyle w:val="afff9"/>
        </w:rPr>
      </w:pPr>
      <w:r w:rsidRPr="0091464D">
        <w:rPr>
          <w:rStyle w:val="afff9"/>
        </w:rPr>
        <w:fldChar w:fldCharType="begin"/>
      </w:r>
      <w:r>
        <w:rPr>
          <w:rStyle w:val="afff9"/>
        </w:rPr>
        <w:instrText xml:space="preserve"> REF _Ref338064178 \h  \* MERGEFORMAT </w:instrText>
      </w:r>
      <w:r w:rsidRPr="0091464D">
        <w:rPr>
          <w:rStyle w:val="afff9"/>
        </w:rPr>
      </w:r>
      <w:r w:rsidRPr="0091464D">
        <w:rPr>
          <w:rStyle w:val="afff9"/>
        </w:rPr>
        <w:fldChar w:fldCharType="separate"/>
      </w:r>
      <w:r w:rsidR="00550346" w:rsidRPr="00550346">
        <w:rPr>
          <w:rStyle w:val="afff9"/>
        </w:rPr>
        <w:t>Вкладка «Варианты предоставления»</w:t>
      </w:r>
      <w:r w:rsidRPr="0091464D">
        <w:rPr>
          <w:rStyle w:val="afff9"/>
        </w:rPr>
        <w:fldChar w:fldCharType="end"/>
      </w:r>
      <w:r w:rsidRPr="00CE4FA4">
        <w:rPr>
          <w:rStyle w:val="afff9"/>
        </w:rPr>
        <w:t>.</w:t>
      </w:r>
    </w:p>
    <w:p w14:paraId="1A5837DA" w14:textId="2FFC5D57" w:rsidR="007C7C78" w:rsidRPr="0091464D" w:rsidRDefault="007C7C78" w:rsidP="00AC4011">
      <w:pPr>
        <w:pStyle w:val="afd"/>
        <w:keepNext/>
        <w:keepLines/>
        <w:numPr>
          <w:ilvl w:val="0"/>
          <w:numId w:val="226"/>
        </w:numPr>
        <w:tabs>
          <w:tab w:val="num" w:pos="1381"/>
        </w:tabs>
        <w:ind w:left="567" w:firstLine="454"/>
        <w:rPr>
          <w:rStyle w:val="afff9"/>
        </w:rPr>
      </w:pPr>
      <w:r w:rsidRPr="0091464D">
        <w:rPr>
          <w:rStyle w:val="afff9"/>
        </w:rPr>
        <w:fldChar w:fldCharType="begin"/>
      </w:r>
      <w:r>
        <w:rPr>
          <w:rStyle w:val="afff9"/>
        </w:rPr>
        <w:instrText xml:space="preserve"> REF _Ref340153930 \h  \* MERGEFORMAT </w:instrText>
      </w:r>
      <w:r w:rsidRPr="0091464D">
        <w:rPr>
          <w:rStyle w:val="afff9"/>
        </w:rPr>
      </w:r>
      <w:r w:rsidRPr="0091464D">
        <w:rPr>
          <w:rStyle w:val="afff9"/>
        </w:rPr>
        <w:fldChar w:fldCharType="separate"/>
      </w:r>
      <w:r w:rsidR="00550346" w:rsidRPr="00550346">
        <w:rPr>
          <w:rStyle w:val="afff9"/>
        </w:rPr>
        <w:t>Вкладка «Формы контроля»</w:t>
      </w:r>
      <w:r w:rsidRPr="0091464D">
        <w:rPr>
          <w:rStyle w:val="afff9"/>
        </w:rPr>
        <w:fldChar w:fldCharType="end"/>
      </w:r>
      <w:r w:rsidRPr="00CE4FA4">
        <w:rPr>
          <w:rStyle w:val="afff9"/>
        </w:rPr>
        <w:t>.</w:t>
      </w:r>
    </w:p>
    <w:p w14:paraId="45635926" w14:textId="27E99176" w:rsidR="007C7C78" w:rsidRDefault="007C7C78" w:rsidP="00AC4011">
      <w:pPr>
        <w:pStyle w:val="afd"/>
        <w:keepNext/>
        <w:keepLines/>
        <w:numPr>
          <w:ilvl w:val="0"/>
          <w:numId w:val="226"/>
        </w:numPr>
        <w:tabs>
          <w:tab w:val="num" w:pos="1381"/>
        </w:tabs>
        <w:ind w:left="567" w:firstLine="454"/>
        <w:rPr>
          <w:rStyle w:val="afff9"/>
        </w:rPr>
      </w:pPr>
      <w:r w:rsidRPr="007F513B">
        <w:rPr>
          <w:rStyle w:val="afff9"/>
        </w:rPr>
        <w:fldChar w:fldCharType="begin"/>
      </w:r>
      <w:r w:rsidRPr="007F513B">
        <w:rPr>
          <w:rStyle w:val="afff9"/>
        </w:rPr>
        <w:instrText xml:space="preserve"> REF _Ref24210870 \h  \* MERGEFORMAT </w:instrText>
      </w:r>
      <w:r w:rsidRPr="007F513B">
        <w:rPr>
          <w:rStyle w:val="afff9"/>
        </w:rPr>
      </w:r>
      <w:r w:rsidRPr="007F513B">
        <w:rPr>
          <w:rStyle w:val="afff9"/>
        </w:rPr>
        <w:fldChar w:fldCharType="separate"/>
      </w:r>
      <w:r w:rsidR="00550346" w:rsidRPr="00550346">
        <w:rPr>
          <w:rStyle w:val="afff9"/>
        </w:rPr>
        <w:t>Вкладка «Места предоставления услуги»</w:t>
      </w:r>
      <w:r w:rsidRPr="007F513B">
        <w:rPr>
          <w:rStyle w:val="afff9"/>
        </w:rPr>
        <w:fldChar w:fldCharType="end"/>
      </w:r>
      <w:r w:rsidRPr="00CE4FA4">
        <w:rPr>
          <w:rStyle w:val="afff9"/>
        </w:rPr>
        <w:t>.</w:t>
      </w:r>
      <w:r w:rsidRPr="007F513B">
        <w:rPr>
          <w:rStyle w:val="afff9"/>
        </w:rPr>
        <w:t xml:space="preserve"> </w:t>
      </w:r>
    </w:p>
    <w:p w14:paraId="0F5FCE11" w14:textId="3784C660" w:rsidR="007C7C78" w:rsidRPr="007F513B" w:rsidRDefault="00830B52" w:rsidP="00AC4011">
      <w:pPr>
        <w:pStyle w:val="afd"/>
        <w:keepNext/>
        <w:keepLines/>
        <w:numPr>
          <w:ilvl w:val="0"/>
          <w:numId w:val="226"/>
        </w:numPr>
        <w:tabs>
          <w:tab w:val="num" w:pos="1381"/>
        </w:tabs>
        <w:ind w:left="567" w:firstLine="454"/>
        <w:rPr>
          <w:rStyle w:val="afff9"/>
        </w:rPr>
      </w:pPr>
      <w:hyperlink r:id="rId93" w:anchor="_Вкладка_" w:history="1">
        <w:r w:rsidR="007C7C78" w:rsidRPr="00B21039">
          <w:rPr>
            <w:rStyle w:val="af3"/>
          </w:rPr>
          <w:t>Вкладка «Административный регламент».</w:t>
        </w:r>
      </w:hyperlink>
    </w:p>
    <w:p w14:paraId="69710BAF" w14:textId="0EF7F2EE" w:rsidR="007C7C78" w:rsidRDefault="007C7C78" w:rsidP="00AC4011">
      <w:pPr>
        <w:pStyle w:val="afb"/>
        <w:keepNext/>
        <w:keepLines/>
        <w:numPr>
          <w:ilvl w:val="0"/>
          <w:numId w:val="18"/>
        </w:numPr>
      </w:pPr>
      <w:r>
        <w:t xml:space="preserve">Сохраните введенную информацию. Для этого нажмите кнопку </w:t>
      </w:r>
      <w:r>
        <w:rPr>
          <w:rStyle w:val="afff5"/>
          <w:noProof/>
        </w:rPr>
        <w:t>Сохранить</w:t>
      </w:r>
      <w:r>
        <w:t>, расположенную в нижней части карточки услуги (см. </w:t>
      </w:r>
      <w:r w:rsidRPr="00A66EF6">
        <w:rPr>
          <w:rStyle w:val="afff9"/>
        </w:rPr>
        <w:fldChar w:fldCharType="begin"/>
      </w:r>
      <w:r w:rsidRPr="00A66EF6">
        <w:rPr>
          <w:rStyle w:val="afff9"/>
        </w:rPr>
        <w:instrText xml:space="preserve"> REF BM10_RIS__4_3 \h  \* MERGEFORMAT </w:instrText>
      </w:r>
      <w:r w:rsidRPr="00A66EF6">
        <w:rPr>
          <w:rStyle w:val="afff9"/>
        </w:rPr>
      </w:r>
      <w:r w:rsidRPr="00A66EF6">
        <w:rPr>
          <w:rStyle w:val="afff9"/>
        </w:rPr>
        <w:fldChar w:fldCharType="separate"/>
      </w:r>
      <w:r w:rsidR="00550346" w:rsidRPr="00550346">
        <w:rPr>
          <w:rStyle w:val="afff9"/>
        </w:rPr>
        <w:t>Рисунок 4.10</w:t>
      </w:r>
      <w:r w:rsidRPr="00A66EF6">
        <w:rPr>
          <w:rStyle w:val="afff9"/>
        </w:rPr>
        <w:fldChar w:fldCharType="end"/>
      </w:r>
      <w:r>
        <w:t>).</w:t>
      </w:r>
    </w:p>
    <w:p w14:paraId="30DA2A8B" w14:textId="77777777" w:rsidR="007C7C78" w:rsidRPr="002B2CAE" w:rsidRDefault="007C7C78" w:rsidP="00AC4011">
      <w:pPr>
        <w:pStyle w:val="afb"/>
        <w:keepNext/>
        <w:keepLines/>
        <w:numPr>
          <w:ilvl w:val="0"/>
          <w:numId w:val="18"/>
        </w:numPr>
      </w:pPr>
      <w:r>
        <w:t xml:space="preserve">Закройте окно редактирования государственной услуги. Для этого кликните по ссылке </w:t>
      </w:r>
      <w:r w:rsidRPr="00DD721D">
        <w:rPr>
          <w:b/>
        </w:rPr>
        <w:t>Вернуться к услугам</w:t>
      </w:r>
      <w:r>
        <w:t>.</w:t>
      </w:r>
    </w:p>
    <w:p w14:paraId="3C9ED48A" w14:textId="09B7F778" w:rsidR="007C7C78" w:rsidRDefault="007C7C78" w:rsidP="00AC4011">
      <w:pPr>
        <w:keepNext/>
        <w:keepLines/>
      </w:pPr>
      <w:r>
        <w:t xml:space="preserve">В результате выполнения указанных действий произойдет добавление новой услуги в перечень услуг раздела </w:t>
      </w:r>
      <w:r w:rsidRPr="009E407D">
        <w:rPr>
          <w:b/>
        </w:rPr>
        <w:t>Услуги</w:t>
      </w:r>
      <w:r>
        <w:t xml:space="preserve"> главного окна </w:t>
      </w:r>
      <w:r w:rsidR="00945324">
        <w:t>Системы</w:t>
      </w:r>
      <w:r>
        <w:t>.</w:t>
      </w:r>
    </w:p>
    <w:p w14:paraId="344C74E5" w14:textId="77777777" w:rsidR="007C7C78" w:rsidRPr="00FC54B9" w:rsidRDefault="007C7C78" w:rsidP="00AC4011">
      <w:pPr>
        <w:pStyle w:val="51"/>
        <w:suppressAutoHyphens w:val="0"/>
      </w:pPr>
      <w:bookmarkStart w:id="339" w:name="_Закладка_«Основные_сведения»_1"/>
      <w:bookmarkStart w:id="340" w:name="_Ref24210981"/>
      <w:bookmarkStart w:id="341" w:name="_Ref24210862"/>
      <w:bookmarkEnd w:id="339"/>
      <w:r>
        <w:t>Вклад</w:t>
      </w:r>
      <w:r w:rsidRPr="00FC54B9">
        <w:t xml:space="preserve">ка </w:t>
      </w:r>
      <w:bookmarkStart w:id="342" w:name="BM5__OSNOVNYE_SVEDENIYA_"/>
      <w:r w:rsidRPr="00FC54B9">
        <w:t>«Основные сведения</w:t>
      </w:r>
      <w:bookmarkEnd w:id="340"/>
      <w:r w:rsidRPr="00FC54B9">
        <w:t>»</w:t>
      </w:r>
      <w:bookmarkStart w:id="343" w:name="_HTML_OBSCHIE_SVEDENIYA"/>
      <w:bookmarkEnd w:id="341"/>
      <w:bookmarkEnd w:id="342"/>
      <w:bookmarkEnd w:id="343"/>
    </w:p>
    <w:p w14:paraId="742D48F5" w14:textId="7AB76772" w:rsidR="007C7C78" w:rsidRPr="002B2CAE" w:rsidRDefault="007C7C78" w:rsidP="00AC4011">
      <w:pPr>
        <w:keepNext/>
        <w:keepLines/>
      </w:pPr>
      <w:r>
        <w:t xml:space="preserve">Внешний вид вкладки </w:t>
      </w:r>
      <w:r>
        <w:rPr>
          <w:rStyle w:val="afff5"/>
        </w:rPr>
        <w:t>Основные</w:t>
      </w:r>
      <w:r w:rsidRPr="00D40C93">
        <w:rPr>
          <w:rStyle w:val="afff5"/>
        </w:rPr>
        <w:t xml:space="preserve"> сведения</w:t>
      </w:r>
      <w:r>
        <w:t xml:space="preserve"> представлен на рисунке ниже (см. </w:t>
      </w:r>
      <w:r w:rsidRPr="000C7D11">
        <w:rPr>
          <w:rStyle w:val="afff9"/>
        </w:rPr>
        <w:fldChar w:fldCharType="begin"/>
      </w:r>
      <w:r w:rsidRPr="000C7D11">
        <w:rPr>
          <w:rStyle w:val="afff9"/>
        </w:rPr>
        <w:instrText xml:space="preserve"> REF  ris_4_6 \h  \* MERGEFORMAT </w:instrText>
      </w:r>
      <w:r w:rsidRPr="000C7D11">
        <w:rPr>
          <w:rStyle w:val="afff9"/>
        </w:rPr>
      </w:r>
      <w:r w:rsidRPr="000C7D11">
        <w:rPr>
          <w:rStyle w:val="afff9"/>
        </w:rPr>
        <w:fldChar w:fldCharType="separate"/>
      </w:r>
      <w:r w:rsidR="00550346" w:rsidRPr="00550346">
        <w:rPr>
          <w:rStyle w:val="afff9"/>
        </w:rPr>
        <w:t>Рисунок 4.11</w:t>
      </w:r>
      <w:r w:rsidRPr="000C7D11">
        <w:rPr>
          <w:rStyle w:val="afff9"/>
        </w:rPr>
        <w:fldChar w:fldCharType="end"/>
      </w:r>
      <w:r w:rsidRPr="00B67943">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79438633" w14:textId="77777777" w:rsidTr="007C7C78">
        <w:trPr>
          <w:jc w:val="center"/>
        </w:trPr>
        <w:tc>
          <w:tcPr>
            <w:tcW w:w="9639" w:type="dxa"/>
            <w:vAlign w:val="bottom"/>
          </w:tcPr>
          <w:p w14:paraId="0854E20F" w14:textId="77777777" w:rsidR="007C7C78" w:rsidRPr="001E0E3B" w:rsidRDefault="007C7C78" w:rsidP="00AC4011">
            <w:pPr>
              <w:pStyle w:val="afff1"/>
              <w:keepLines/>
            </w:pPr>
            <w:r>
              <w:rPr>
                <w:noProof/>
              </w:rPr>
              <w:lastRenderedPageBreak/>
              <w:drawing>
                <wp:inline distT="0" distB="0" distL="0" distR="0" wp14:anchorId="2B4D8D89" wp14:editId="593B843E">
                  <wp:extent cx="6124575" cy="3038475"/>
                  <wp:effectExtent l="0" t="0" r="9525" b="9525"/>
                  <wp:docPr id="82" name="Рисунок 82" descr="Screenshot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creenshot_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124575" cy="3038475"/>
                          </a:xfrm>
                          <a:prstGeom prst="rect">
                            <a:avLst/>
                          </a:prstGeom>
                          <a:noFill/>
                          <a:ln>
                            <a:noFill/>
                          </a:ln>
                        </pic:spPr>
                      </pic:pic>
                    </a:graphicData>
                  </a:graphic>
                </wp:inline>
              </w:drawing>
            </w:r>
          </w:p>
          <w:p w14:paraId="3B710116" w14:textId="2A031690" w:rsidR="007C7C78" w:rsidRPr="00D0582A" w:rsidRDefault="007C7C78" w:rsidP="00AC4011">
            <w:pPr>
              <w:pStyle w:val="aff9"/>
              <w:keepNext/>
              <w:keepLines/>
            </w:pPr>
            <w:bookmarkStart w:id="344" w:name="BM10_RIS__4_4"/>
            <w:bookmarkStart w:id="345" w:name="ris_4_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11</w:t>
            </w:r>
            <w:r w:rsidRPr="00622CF7">
              <w:rPr>
                <w:rStyle w:val="afff5"/>
              </w:rPr>
              <w:fldChar w:fldCharType="end"/>
            </w:r>
            <w:bookmarkEnd w:id="344"/>
            <w:bookmarkEnd w:id="345"/>
            <w:r w:rsidRPr="001E0E3B">
              <w:t xml:space="preserve"> – </w:t>
            </w:r>
            <w:r>
              <w:t>Вклад</w:t>
            </w:r>
            <w:r w:rsidRPr="001E0E3B">
              <w:t xml:space="preserve">ка «Основные сведения» </w:t>
            </w:r>
            <w:r>
              <w:t>карточки услуги</w:t>
            </w:r>
          </w:p>
        </w:tc>
      </w:tr>
    </w:tbl>
    <w:p w14:paraId="2E80513C" w14:textId="77777777" w:rsidR="007C7C78" w:rsidRDefault="007C7C78" w:rsidP="00AC4011">
      <w:pPr>
        <w:keepNext/>
        <w:keepLines/>
      </w:pPr>
      <w:r w:rsidRPr="007F513B">
        <w:rPr>
          <w:b/>
        </w:rPr>
        <w:t>Идентификатор</w:t>
      </w:r>
      <w:r>
        <w:rPr>
          <w:b/>
        </w:rPr>
        <w:t xml:space="preserve"> </w:t>
      </w:r>
      <w:r w:rsidRPr="007705F8">
        <w:t>и</w:t>
      </w:r>
      <w:r>
        <w:t xml:space="preserve"> </w:t>
      </w:r>
      <w:r w:rsidRPr="007F513B">
        <w:rPr>
          <w:b/>
        </w:rPr>
        <w:t>Административный уровень</w:t>
      </w:r>
      <w:r>
        <w:t xml:space="preserve"> услуги заполняются автоматически, недоступны для изменения и отображаются справа от названия вкладки.</w:t>
      </w:r>
    </w:p>
    <w:p w14:paraId="0BB92445" w14:textId="77777777" w:rsidR="007C7C78" w:rsidRPr="002B2CAE" w:rsidRDefault="007C7C78" w:rsidP="00AC4011">
      <w:pPr>
        <w:keepNext/>
        <w:keepLines/>
      </w:pPr>
      <w:r>
        <w:t>Для заполнения полей данной вкладки выполните следующие действия:</w:t>
      </w:r>
    </w:p>
    <w:p w14:paraId="58B12AC1" w14:textId="77777777" w:rsidR="007C7C78" w:rsidRPr="002B2CAE" w:rsidRDefault="007C7C78" w:rsidP="00AC4011">
      <w:pPr>
        <w:pStyle w:val="afb"/>
        <w:keepNext/>
        <w:keepLines/>
        <w:numPr>
          <w:ilvl w:val="0"/>
          <w:numId w:val="98"/>
        </w:numPr>
        <w:ind w:left="993" w:firstLine="0"/>
      </w:pPr>
      <w:r>
        <w:t xml:space="preserve">Если услуга будет создаваться на основе типовой услуги, проставьте признак в поле </w:t>
      </w:r>
      <w:r w:rsidRPr="00C92F34">
        <w:rPr>
          <w:b/>
        </w:rPr>
        <w:t>На основе типовой услуги</w:t>
      </w:r>
      <w:r>
        <w:t xml:space="preserve">, нажмите кнопку </w:t>
      </w:r>
      <w:r w:rsidRPr="00C92F34">
        <w:rPr>
          <w:b/>
        </w:rPr>
        <w:t>Выбрать</w:t>
      </w:r>
      <w:r>
        <w:t xml:space="preserve"> и в открывшемся окне выберите требуемую типовую услугу.</w:t>
      </w:r>
      <w:r w:rsidRPr="00C92F34">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73FC9330" w14:textId="77777777" w:rsidTr="007C7C78">
        <w:trPr>
          <w:jc w:val="right"/>
        </w:trPr>
        <w:tc>
          <w:tcPr>
            <w:tcW w:w="7656" w:type="dxa"/>
            <w:gridSpan w:val="2"/>
          </w:tcPr>
          <w:p w14:paraId="1FC21717" w14:textId="77777777" w:rsidR="007C7C78" w:rsidRPr="001E0E3B" w:rsidRDefault="007C7C78" w:rsidP="00AC4011">
            <w:pPr>
              <w:pStyle w:val="afff0"/>
              <w:keepLines/>
              <w:spacing w:before="0"/>
            </w:pPr>
            <w:r w:rsidRPr="001E0E3B">
              <w:t>Примечание.</w:t>
            </w:r>
          </w:p>
        </w:tc>
      </w:tr>
      <w:tr w:rsidR="007C7C78" w:rsidRPr="002B2CAE" w14:paraId="325CC94F" w14:textId="77777777" w:rsidTr="007C7C78">
        <w:trPr>
          <w:jc w:val="right"/>
        </w:trPr>
        <w:tc>
          <w:tcPr>
            <w:tcW w:w="491" w:type="dxa"/>
          </w:tcPr>
          <w:p w14:paraId="3BA77D5E" w14:textId="77777777" w:rsidR="007C7C78" w:rsidRPr="001E0E3B" w:rsidRDefault="007C7C78" w:rsidP="00AC4011">
            <w:pPr>
              <w:pStyle w:val="afff0"/>
              <w:keepLines/>
              <w:spacing w:before="0"/>
            </w:pPr>
          </w:p>
        </w:tc>
        <w:tc>
          <w:tcPr>
            <w:tcW w:w="7165" w:type="dxa"/>
          </w:tcPr>
          <w:p w14:paraId="23814C67" w14:textId="77777777" w:rsidR="007C7C78" w:rsidRPr="00D841B1" w:rsidRDefault="007C7C78" w:rsidP="00AC4011">
            <w:pPr>
              <w:pStyle w:val="aff4"/>
            </w:pPr>
            <w:r>
              <w:t xml:space="preserve">Поля </w:t>
            </w:r>
            <w:r w:rsidRPr="0014780A">
              <w:t>На основе типовой услуги</w:t>
            </w:r>
            <w:r>
              <w:t xml:space="preserve"> и </w:t>
            </w:r>
            <w:r w:rsidRPr="0014780A">
              <w:t>Привязать к справочнику типовых услуг</w:t>
            </w:r>
            <w:r>
              <w:t xml:space="preserve"> доступно только для услуг регионального и муниципального административных уровней.</w:t>
            </w:r>
          </w:p>
        </w:tc>
      </w:tr>
      <w:tr w:rsidR="007C7C78" w:rsidRPr="002B2CAE" w14:paraId="1FABFE7B" w14:textId="77777777" w:rsidTr="007C7C78">
        <w:trPr>
          <w:jc w:val="right"/>
        </w:trPr>
        <w:tc>
          <w:tcPr>
            <w:tcW w:w="7656" w:type="dxa"/>
            <w:gridSpan w:val="2"/>
          </w:tcPr>
          <w:p w14:paraId="2CA3B6E3" w14:textId="77777777" w:rsidR="007C7C78" w:rsidRPr="00155DCD" w:rsidRDefault="007C7C78" w:rsidP="00AC4011">
            <w:pPr>
              <w:pStyle w:val="afff0"/>
              <w:keepLines/>
              <w:spacing w:before="0"/>
              <w:rPr>
                <w:lang w:val="en-US"/>
              </w:rPr>
            </w:pPr>
            <w:r w:rsidRPr="001E0E3B">
              <w:t>Примечание.</w:t>
            </w:r>
          </w:p>
        </w:tc>
      </w:tr>
      <w:tr w:rsidR="007C7C78" w:rsidRPr="002B2CAE" w14:paraId="4D952F01" w14:textId="77777777" w:rsidTr="007C7C78">
        <w:trPr>
          <w:jc w:val="right"/>
        </w:trPr>
        <w:tc>
          <w:tcPr>
            <w:tcW w:w="491" w:type="dxa"/>
          </w:tcPr>
          <w:p w14:paraId="244E6A42" w14:textId="77777777" w:rsidR="007C7C78" w:rsidRPr="001E0E3B" w:rsidRDefault="007C7C78" w:rsidP="00AC4011">
            <w:pPr>
              <w:pStyle w:val="afff0"/>
              <w:keepLines/>
              <w:spacing w:before="0"/>
            </w:pPr>
          </w:p>
        </w:tc>
        <w:tc>
          <w:tcPr>
            <w:tcW w:w="7165" w:type="dxa"/>
          </w:tcPr>
          <w:p w14:paraId="6F4F3AF1" w14:textId="77777777" w:rsidR="007C7C78" w:rsidRPr="00D841B1" w:rsidRDefault="007C7C78" w:rsidP="00AC4011">
            <w:pPr>
              <w:pStyle w:val="aff4"/>
            </w:pPr>
            <w:r>
              <w:t xml:space="preserve">Если в </w:t>
            </w:r>
            <w:r w:rsidRPr="00330440">
              <w:t>поле</w:t>
            </w:r>
            <w:r w:rsidRPr="008B41EC">
              <w:t xml:space="preserve"> </w:t>
            </w:r>
            <w:r w:rsidRPr="0014780A">
              <w:t>На основе типовой услуги</w:t>
            </w:r>
            <w:r>
              <w:t xml:space="preserve"> проставлен признак, то поле </w:t>
            </w:r>
            <w:r w:rsidRPr="0014780A">
              <w:t>Привязать к справочнику типовых услуг</w:t>
            </w:r>
            <w:r>
              <w:t xml:space="preserve"> становится недоступным для заполнения.</w:t>
            </w:r>
          </w:p>
        </w:tc>
      </w:tr>
    </w:tbl>
    <w:p w14:paraId="6F391227" w14:textId="77777777" w:rsidR="007C7C78" w:rsidRPr="002B2CAE" w:rsidRDefault="007C7C78" w:rsidP="00AC4011">
      <w:pPr>
        <w:keepNext/>
        <w:keepLines/>
      </w:pPr>
    </w:p>
    <w:p w14:paraId="7B7A455F" w14:textId="25B40CB7" w:rsidR="007C7C78" w:rsidRDefault="007C7C78" w:rsidP="00AC4011">
      <w:pPr>
        <w:pStyle w:val="afb"/>
        <w:keepNext/>
        <w:keepLines/>
        <w:numPr>
          <w:ilvl w:val="0"/>
          <w:numId w:val="98"/>
        </w:numPr>
        <w:ind w:left="993" w:firstLine="0"/>
      </w:pPr>
      <w:r>
        <w:t xml:space="preserve">Если требуется услугу привязать к справочнику типовых услуг, установите признак в поле </w:t>
      </w:r>
      <w:r w:rsidRPr="00C92F34">
        <w:rPr>
          <w:b/>
        </w:rPr>
        <w:t>Привязать к справочнику типовых услуг</w:t>
      </w:r>
      <w:r>
        <w:t xml:space="preserve"> и нажмите кнопку </w:t>
      </w:r>
      <w:r w:rsidRPr="00C92F34">
        <w:rPr>
          <w:b/>
        </w:rPr>
        <w:t>Выбрать</w:t>
      </w:r>
      <w:r>
        <w:t>, откроется окно для выбора типовой услуги справочника (см. </w:t>
      </w:r>
      <w:r w:rsidRPr="00C92F34">
        <w:rPr>
          <w:rStyle w:val="afff9"/>
        </w:rPr>
        <w:fldChar w:fldCharType="begin"/>
      </w:r>
      <w:r w:rsidRPr="00C92F34">
        <w:rPr>
          <w:rStyle w:val="afff9"/>
        </w:rPr>
        <w:instrText xml:space="preserve"> REF _Ref418087481 \h  \* MERGEFORMAT </w:instrText>
      </w:r>
      <w:r w:rsidRPr="00C92F34">
        <w:rPr>
          <w:rStyle w:val="afff9"/>
        </w:rPr>
      </w:r>
      <w:r w:rsidRPr="00C92F34">
        <w:rPr>
          <w:rStyle w:val="afff9"/>
        </w:rPr>
        <w:fldChar w:fldCharType="separate"/>
      </w:r>
      <w:r w:rsidR="00550346" w:rsidRPr="00550346">
        <w:rPr>
          <w:rStyle w:val="afff9"/>
        </w:rPr>
        <w:t>Рисунок 4.12</w:t>
      </w:r>
      <w:r w:rsidRPr="00C92F34">
        <w:rPr>
          <w:rStyle w:val="afff9"/>
        </w:rPr>
        <w:fldChar w:fldCharType="end"/>
      </w:r>
      <w:r>
        <w:t>):</w:t>
      </w:r>
    </w:p>
    <w:p w14:paraId="1CC43A3C" w14:textId="77777777" w:rsidR="007C7C78" w:rsidRDefault="007C7C78" w:rsidP="00AC4011">
      <w:pPr>
        <w:keepNext/>
        <w:keepLines/>
        <w:ind w:firstLine="0"/>
        <w:rPr>
          <w:noProof/>
        </w:rPr>
      </w:pPr>
      <w:r w:rsidRPr="003122B1">
        <w:rPr>
          <w:noProof/>
        </w:rPr>
        <w:lastRenderedPageBreak/>
        <w:drawing>
          <wp:inline distT="0" distB="0" distL="0" distR="0" wp14:anchorId="5B4D1AF2" wp14:editId="380FA4F5">
            <wp:extent cx="5934075" cy="2343150"/>
            <wp:effectExtent l="0" t="0" r="9525"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34075" cy="2343150"/>
                    </a:xfrm>
                    <a:prstGeom prst="rect">
                      <a:avLst/>
                    </a:prstGeom>
                    <a:noFill/>
                    <a:ln>
                      <a:noFill/>
                    </a:ln>
                  </pic:spPr>
                </pic:pic>
              </a:graphicData>
            </a:graphic>
          </wp:inline>
        </w:drawing>
      </w:r>
    </w:p>
    <w:p w14:paraId="2EFAD8DA" w14:textId="128CBB49" w:rsidR="007C7C78" w:rsidRDefault="007C7C78" w:rsidP="00AC4011">
      <w:pPr>
        <w:keepNext/>
        <w:keepLines/>
        <w:ind w:firstLine="0"/>
        <w:jc w:val="center"/>
      </w:pPr>
      <w:bookmarkStart w:id="346" w:name="_Ref41808748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12</w:t>
      </w:r>
      <w:r w:rsidRPr="00622CF7">
        <w:rPr>
          <w:rStyle w:val="afff5"/>
        </w:rPr>
        <w:fldChar w:fldCharType="end"/>
      </w:r>
      <w:bookmarkEnd w:id="346"/>
      <w:r w:rsidRPr="001E0E3B">
        <w:t xml:space="preserve"> – </w:t>
      </w:r>
      <w:r>
        <w:t>Окно выбора типовой услуги справочника</w:t>
      </w:r>
    </w:p>
    <w:p w14:paraId="685E00DB" w14:textId="77777777" w:rsidR="007C7C78" w:rsidRDefault="007C7C78" w:rsidP="00AC4011">
      <w:pPr>
        <w:keepNext/>
        <w:keepLines/>
        <w:ind w:firstLine="0"/>
      </w:pPr>
    </w:p>
    <w:p w14:paraId="7953AD58" w14:textId="7ECB8559" w:rsidR="007C7C78" w:rsidRDefault="007C7C78" w:rsidP="00AC4011">
      <w:pPr>
        <w:pStyle w:val="afb"/>
        <w:keepNext/>
        <w:keepLines/>
        <w:numPr>
          <w:ilvl w:val="0"/>
          <w:numId w:val="98"/>
        </w:numPr>
        <w:ind w:left="993" w:firstLine="0"/>
      </w:pPr>
      <w:r>
        <w:t>Выберите требуемую типовую услугу справочника, при этом отобразится сообщение об изменении значений в полях услуги (см. </w:t>
      </w:r>
      <w:r w:rsidRPr="0056299B">
        <w:rPr>
          <w:rStyle w:val="afff9"/>
        </w:rPr>
        <w:fldChar w:fldCharType="begin"/>
      </w:r>
      <w:r w:rsidRPr="0056299B">
        <w:rPr>
          <w:rStyle w:val="afff9"/>
        </w:rPr>
        <w:instrText xml:space="preserve"> REF _Ref418087764 \h  \* MERGEFORMAT </w:instrText>
      </w:r>
      <w:r w:rsidRPr="0056299B">
        <w:rPr>
          <w:rStyle w:val="afff9"/>
        </w:rPr>
      </w:r>
      <w:r w:rsidRPr="0056299B">
        <w:rPr>
          <w:rStyle w:val="afff9"/>
        </w:rPr>
        <w:fldChar w:fldCharType="separate"/>
      </w:r>
      <w:r w:rsidR="00550346" w:rsidRPr="00550346">
        <w:rPr>
          <w:rStyle w:val="afff9"/>
        </w:rPr>
        <w:t>Рисунок 4.13</w:t>
      </w:r>
      <w:r w:rsidRPr="0056299B">
        <w:rPr>
          <w:rStyle w:val="afff9"/>
        </w:rPr>
        <w:fldChar w:fldCharType="end"/>
      </w:r>
      <w:r>
        <w:t>):</w:t>
      </w:r>
    </w:p>
    <w:p w14:paraId="1A2DF65E" w14:textId="77777777" w:rsidR="007C7C78" w:rsidRDefault="007C7C78" w:rsidP="00AC4011">
      <w:pPr>
        <w:keepNext/>
        <w:keepLines/>
        <w:ind w:firstLine="0"/>
        <w:jc w:val="center"/>
        <w:rPr>
          <w:noProof/>
        </w:rPr>
      </w:pPr>
      <w:r w:rsidRPr="003122B1">
        <w:rPr>
          <w:noProof/>
        </w:rPr>
        <w:drawing>
          <wp:inline distT="0" distB="0" distL="0" distR="0" wp14:anchorId="4B382C2F" wp14:editId="4503F777">
            <wp:extent cx="2867025" cy="1247775"/>
            <wp:effectExtent l="0" t="0" r="9525" b="9525"/>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67025" cy="1247775"/>
                    </a:xfrm>
                    <a:prstGeom prst="rect">
                      <a:avLst/>
                    </a:prstGeom>
                    <a:noFill/>
                    <a:ln>
                      <a:noFill/>
                    </a:ln>
                  </pic:spPr>
                </pic:pic>
              </a:graphicData>
            </a:graphic>
          </wp:inline>
        </w:drawing>
      </w:r>
    </w:p>
    <w:p w14:paraId="70512F1D" w14:textId="3DB725C7" w:rsidR="007C7C78" w:rsidRDefault="007C7C78" w:rsidP="00AC4011">
      <w:pPr>
        <w:keepNext/>
        <w:keepLines/>
        <w:ind w:firstLine="0"/>
        <w:jc w:val="center"/>
      </w:pPr>
      <w:bookmarkStart w:id="347" w:name="_Ref41808776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13</w:t>
      </w:r>
      <w:r w:rsidRPr="00622CF7">
        <w:rPr>
          <w:rStyle w:val="afff5"/>
        </w:rPr>
        <w:fldChar w:fldCharType="end"/>
      </w:r>
      <w:bookmarkEnd w:id="347"/>
      <w:r w:rsidRPr="001E0E3B">
        <w:t xml:space="preserve"> – </w:t>
      </w:r>
      <w:r>
        <w:t>Подтверждение действия</w:t>
      </w:r>
    </w:p>
    <w:p w14:paraId="758969DC" w14:textId="77777777" w:rsidR="007C7C78" w:rsidRDefault="007C7C78" w:rsidP="00AC4011">
      <w:pPr>
        <w:keepNext/>
        <w:keepLines/>
        <w:ind w:firstLine="0"/>
        <w:jc w:val="center"/>
      </w:pPr>
    </w:p>
    <w:p w14:paraId="33AF26B7" w14:textId="77777777" w:rsidR="007C7C78" w:rsidRPr="002B2CAE" w:rsidRDefault="007C7C78" w:rsidP="00AC4011">
      <w:pPr>
        <w:pStyle w:val="afb"/>
        <w:keepNext/>
        <w:keepLines/>
        <w:numPr>
          <w:ilvl w:val="0"/>
          <w:numId w:val="98"/>
        </w:numPr>
        <w:ind w:left="993" w:firstLine="0"/>
      </w:pPr>
      <w:r>
        <w:t xml:space="preserve">Подтвердите свои действия, нажав на кнопку </w:t>
      </w:r>
      <w:r w:rsidRPr="0056299B">
        <w:rPr>
          <w:b/>
        </w:rPr>
        <w:t>Да</w:t>
      </w:r>
      <w:r>
        <w:t>, произойдет привязка создаваемой услуги к типовой услуге справочника и копирование сведений из типовой услуги справочника в поля описания услуги.</w:t>
      </w:r>
      <w:r w:rsidRPr="00E57A7B">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30EADCE0" w14:textId="77777777" w:rsidTr="007C7C78">
        <w:trPr>
          <w:jc w:val="right"/>
        </w:trPr>
        <w:tc>
          <w:tcPr>
            <w:tcW w:w="7088" w:type="dxa"/>
            <w:gridSpan w:val="2"/>
          </w:tcPr>
          <w:p w14:paraId="616D15D1" w14:textId="77777777" w:rsidR="007C7C78" w:rsidRPr="001E0E3B" w:rsidRDefault="007C7C78" w:rsidP="00AC4011">
            <w:pPr>
              <w:pStyle w:val="afff0"/>
              <w:keepLines/>
              <w:spacing w:before="0"/>
            </w:pPr>
            <w:r w:rsidRPr="001E0E3B">
              <w:t>Примечание.</w:t>
            </w:r>
          </w:p>
        </w:tc>
      </w:tr>
      <w:tr w:rsidR="007C7C78" w:rsidRPr="002B2CAE" w14:paraId="73FD370B" w14:textId="77777777" w:rsidTr="007C7C78">
        <w:trPr>
          <w:jc w:val="right"/>
        </w:trPr>
        <w:tc>
          <w:tcPr>
            <w:tcW w:w="455" w:type="dxa"/>
          </w:tcPr>
          <w:p w14:paraId="3D285112" w14:textId="77777777" w:rsidR="007C7C78" w:rsidRPr="00AC4011" w:rsidRDefault="007C7C78" w:rsidP="00AC4011">
            <w:pPr>
              <w:pStyle w:val="afff0"/>
              <w:keepLines/>
              <w:spacing w:before="0"/>
              <w:rPr>
                <w:b w:val="0"/>
              </w:rPr>
            </w:pPr>
          </w:p>
        </w:tc>
        <w:tc>
          <w:tcPr>
            <w:tcW w:w="6633" w:type="dxa"/>
          </w:tcPr>
          <w:p w14:paraId="4EBAF542" w14:textId="77777777" w:rsidR="007C7C78" w:rsidRPr="00AC4011" w:rsidRDefault="007C7C78" w:rsidP="00AC4011">
            <w:pPr>
              <w:pStyle w:val="aff4"/>
            </w:pPr>
            <w:r w:rsidRPr="00AC4011">
              <w:t>Поле Привязать к справочнику типовых услуг отображается только для услуг регионального и муниципального уровней.</w:t>
            </w:r>
          </w:p>
          <w:p w14:paraId="755FB705" w14:textId="77777777" w:rsidR="007C7C78" w:rsidRPr="00AC4011" w:rsidRDefault="007C7C78" w:rsidP="00AC4011">
            <w:pPr>
              <w:pStyle w:val="aff4"/>
            </w:pPr>
            <w:r w:rsidRPr="00AC4011">
              <w:t>Если в поле Привязать к справочнику типовых услуг проставлен признак, то поле На основе типовой услуги становится недоступным для заполнения.</w:t>
            </w:r>
          </w:p>
        </w:tc>
      </w:tr>
    </w:tbl>
    <w:p w14:paraId="2967686A" w14:textId="77777777" w:rsidR="007C7C78" w:rsidRDefault="007C7C78" w:rsidP="00AC4011">
      <w:pPr>
        <w:pStyle w:val="afb"/>
        <w:keepNext/>
        <w:keepLines/>
        <w:numPr>
          <w:ilvl w:val="0"/>
          <w:numId w:val="98"/>
        </w:numPr>
        <w:ind w:left="993" w:firstLine="0"/>
      </w:pPr>
      <w:r>
        <w:t xml:space="preserve">В поле </w:t>
      </w:r>
      <w:r w:rsidRPr="007F513B">
        <w:rPr>
          <w:b/>
        </w:rPr>
        <w:t>Полное наименование</w:t>
      </w:r>
      <w:r>
        <w:t xml:space="preserve"> введите полное наименование государственной </w:t>
      </w:r>
      <w:r w:rsidRPr="007F513B">
        <w:t xml:space="preserve">(муниципальной) </w:t>
      </w:r>
      <w:r>
        <w:t>услуги</w:t>
      </w:r>
      <w:r w:rsidRPr="00087F27">
        <w:t xml:space="preserve">, </w:t>
      </w:r>
      <w:r w:rsidRPr="00AE14A7">
        <w:t>в соответствии с НПА, утвердившим полномочие на предоставление услуги</w:t>
      </w:r>
      <w:r>
        <w:t>,</w:t>
      </w:r>
      <w:r w:rsidRPr="00AE14A7">
        <w:t xml:space="preserve"> </w:t>
      </w:r>
      <w:r>
        <w:t>обязательное поле для заполнения.</w:t>
      </w:r>
      <w:r w:rsidRPr="007F513B">
        <w:t xml:space="preserve"> Полное наименование услуги будет также отображаться на Едином портале государственных и муниципальных услуг (далее – ЕПГУ).</w:t>
      </w:r>
    </w:p>
    <w:tbl>
      <w:tblPr>
        <w:tblW w:w="4000" w:type="pct"/>
        <w:jc w:val="right"/>
        <w:tblLayout w:type="fixed"/>
        <w:tblLook w:val="0000" w:firstRow="0" w:lastRow="0" w:firstColumn="0" w:lastColumn="0" w:noHBand="0" w:noVBand="0"/>
      </w:tblPr>
      <w:tblGrid>
        <w:gridCol w:w="480"/>
        <w:gridCol w:w="7003"/>
      </w:tblGrid>
      <w:tr w:rsidR="007C7C78" w14:paraId="2582F485" w14:textId="77777777" w:rsidTr="007C7C78">
        <w:trPr>
          <w:cantSplit/>
          <w:jc w:val="right"/>
        </w:trPr>
        <w:tc>
          <w:tcPr>
            <w:tcW w:w="7088" w:type="dxa"/>
            <w:gridSpan w:val="2"/>
          </w:tcPr>
          <w:p w14:paraId="7F1D639A" w14:textId="77777777" w:rsidR="007C7C78" w:rsidRPr="001E0E3B" w:rsidRDefault="007C7C78" w:rsidP="00AC4011">
            <w:pPr>
              <w:pStyle w:val="afff8"/>
              <w:keepLines/>
              <w:spacing w:before="0"/>
            </w:pPr>
            <w:r w:rsidRPr="001E0E3B">
              <w:lastRenderedPageBreak/>
              <w:t>Пример.</w:t>
            </w:r>
          </w:p>
        </w:tc>
      </w:tr>
      <w:tr w:rsidR="007C7C78" w14:paraId="7503EFFF" w14:textId="77777777" w:rsidTr="007C7C78">
        <w:trPr>
          <w:jc w:val="right"/>
        </w:trPr>
        <w:tc>
          <w:tcPr>
            <w:tcW w:w="455" w:type="dxa"/>
          </w:tcPr>
          <w:p w14:paraId="2BEB699C" w14:textId="77777777" w:rsidR="007C7C78" w:rsidRPr="001E0E3B" w:rsidRDefault="007C7C78" w:rsidP="00AC4011">
            <w:pPr>
              <w:pStyle w:val="afff8"/>
              <w:keepLines/>
              <w:spacing w:before="0"/>
            </w:pPr>
          </w:p>
        </w:tc>
        <w:tc>
          <w:tcPr>
            <w:tcW w:w="6633" w:type="dxa"/>
          </w:tcPr>
          <w:p w14:paraId="013F509B" w14:textId="77777777" w:rsidR="007C7C78" w:rsidRPr="00F5562C" w:rsidRDefault="007C7C78" w:rsidP="00AC4011">
            <w:pPr>
              <w:pStyle w:val="a9"/>
              <w:keepNext/>
              <w:keepLines/>
              <w:spacing w:before="0" w:after="120"/>
              <w:jc w:val="both"/>
              <w:rPr>
                <w:i/>
                <w:lang w:val="ru-RU" w:eastAsia="ru-RU"/>
              </w:rPr>
            </w:pPr>
            <w:r w:rsidRPr="00F5562C">
              <w:rPr>
                <w:i/>
                <w:sz w:val="24"/>
                <w:lang w:val="ru-RU" w:eastAsia="ru-RU"/>
              </w:rPr>
              <w:t>Выдача, замена паспорта гражданина Российской Федерации, удостоверяющего личность гражданина Российской Федерации на территории Российской Федерации.</w:t>
            </w:r>
          </w:p>
        </w:tc>
      </w:tr>
    </w:tbl>
    <w:p w14:paraId="331AF17D" w14:textId="77777777" w:rsidR="007C7C78" w:rsidRPr="002B2CAE" w:rsidRDefault="007C7C78" w:rsidP="00AC4011">
      <w:pPr>
        <w:keepNext/>
        <w:keepLines/>
      </w:pPr>
    </w:p>
    <w:p w14:paraId="2BAF2459" w14:textId="77777777" w:rsidR="007C7C78" w:rsidRDefault="007C7C78" w:rsidP="00AC4011">
      <w:pPr>
        <w:pStyle w:val="afb"/>
        <w:keepNext/>
        <w:keepLines/>
        <w:numPr>
          <w:ilvl w:val="0"/>
          <w:numId w:val="98"/>
        </w:numPr>
        <w:ind w:left="993" w:firstLine="0"/>
      </w:pPr>
      <w:r>
        <w:t xml:space="preserve">В поле </w:t>
      </w:r>
      <w:r w:rsidRPr="00330CB7">
        <w:rPr>
          <w:rStyle w:val="afff5"/>
        </w:rPr>
        <w:t>Краткое наименование</w:t>
      </w:r>
      <w:r>
        <w:t xml:space="preserve"> введите краткое наименование государственной (муниципальной) услуги, обязательное поле для заполнения. Краткое наименование услуги будет также отображаться на ЕПГУ.</w:t>
      </w:r>
    </w:p>
    <w:tbl>
      <w:tblPr>
        <w:tblW w:w="4000" w:type="pct"/>
        <w:jc w:val="right"/>
        <w:tblLayout w:type="fixed"/>
        <w:tblLook w:val="0000" w:firstRow="0" w:lastRow="0" w:firstColumn="0" w:lastColumn="0" w:noHBand="0" w:noVBand="0"/>
      </w:tblPr>
      <w:tblGrid>
        <w:gridCol w:w="480"/>
        <w:gridCol w:w="7003"/>
      </w:tblGrid>
      <w:tr w:rsidR="007C7C78" w14:paraId="4C134610" w14:textId="77777777" w:rsidTr="007C7C78">
        <w:trPr>
          <w:cantSplit/>
          <w:jc w:val="right"/>
        </w:trPr>
        <w:tc>
          <w:tcPr>
            <w:tcW w:w="7088" w:type="dxa"/>
            <w:gridSpan w:val="2"/>
          </w:tcPr>
          <w:p w14:paraId="79123F4C" w14:textId="77777777" w:rsidR="007C7C78" w:rsidRPr="001E0E3B" w:rsidRDefault="007C7C78" w:rsidP="00AC4011">
            <w:pPr>
              <w:pStyle w:val="afff8"/>
              <w:keepLines/>
              <w:spacing w:before="0"/>
            </w:pPr>
            <w:r w:rsidRPr="001E0E3B">
              <w:t>Пример.</w:t>
            </w:r>
          </w:p>
        </w:tc>
      </w:tr>
      <w:tr w:rsidR="007C7C78" w14:paraId="4C9B6586" w14:textId="77777777" w:rsidTr="007C7C78">
        <w:trPr>
          <w:jc w:val="right"/>
        </w:trPr>
        <w:tc>
          <w:tcPr>
            <w:tcW w:w="455" w:type="dxa"/>
          </w:tcPr>
          <w:p w14:paraId="1A73AC9B" w14:textId="77777777" w:rsidR="007C7C78" w:rsidRPr="001E0E3B" w:rsidRDefault="007C7C78" w:rsidP="00AC4011">
            <w:pPr>
              <w:pStyle w:val="afff8"/>
              <w:keepLines/>
              <w:spacing w:before="0"/>
            </w:pPr>
          </w:p>
        </w:tc>
        <w:tc>
          <w:tcPr>
            <w:tcW w:w="6633" w:type="dxa"/>
          </w:tcPr>
          <w:p w14:paraId="62B17326" w14:textId="77777777" w:rsidR="007C7C78" w:rsidRPr="00F5562C" w:rsidRDefault="007C7C78" w:rsidP="00AC4011">
            <w:pPr>
              <w:pStyle w:val="a9"/>
              <w:keepNext/>
              <w:keepLines/>
              <w:spacing w:before="0" w:after="120"/>
              <w:jc w:val="both"/>
              <w:rPr>
                <w:i/>
                <w:lang w:val="ru-RU" w:eastAsia="ru-RU"/>
              </w:rPr>
            </w:pPr>
            <w:r w:rsidRPr="00F5562C">
              <w:rPr>
                <w:i/>
                <w:sz w:val="24"/>
                <w:lang w:val="ru-RU" w:eastAsia="ru-RU"/>
              </w:rPr>
              <w:t>Выдача, замена паспорта гражданина РФ</w:t>
            </w:r>
          </w:p>
        </w:tc>
      </w:tr>
    </w:tbl>
    <w:p w14:paraId="0092B507" w14:textId="77777777" w:rsidR="007C7C78" w:rsidRPr="002B2CAE" w:rsidRDefault="007C7C78" w:rsidP="00AC4011">
      <w:pPr>
        <w:keepNext/>
        <w:keepLines/>
      </w:pPr>
    </w:p>
    <w:p w14:paraId="17377DE0" w14:textId="77777777" w:rsidR="007C7C78" w:rsidRDefault="007C7C78" w:rsidP="00AC4011">
      <w:pPr>
        <w:pStyle w:val="afb"/>
        <w:keepNext/>
        <w:keepLines/>
        <w:numPr>
          <w:ilvl w:val="0"/>
          <w:numId w:val="98"/>
        </w:numPr>
        <w:ind w:left="1276"/>
      </w:pPr>
      <w:r>
        <w:t xml:space="preserve">В поле </w:t>
      </w:r>
      <w:r w:rsidRPr="00726951">
        <w:rPr>
          <w:b/>
        </w:rPr>
        <w:t xml:space="preserve">Дата начала предоставления </w:t>
      </w:r>
      <w:r>
        <w:t xml:space="preserve">введите дату </w:t>
      </w:r>
      <w:r w:rsidRPr="00726951">
        <w:t>начала предоставления данной государственной (муниципальной) услуги ответственным ведомством независимо от формы предоставления</w:t>
      </w:r>
      <w:r>
        <w:t>.</w:t>
      </w:r>
    </w:p>
    <w:p w14:paraId="46E4B3EC" w14:textId="0BC8770A" w:rsidR="007C7C78" w:rsidRPr="002B2CAE" w:rsidRDefault="007C7C78" w:rsidP="00AC4011">
      <w:pPr>
        <w:pStyle w:val="afb"/>
        <w:keepNext/>
        <w:keepLines/>
        <w:numPr>
          <w:ilvl w:val="0"/>
          <w:numId w:val="98"/>
        </w:numPr>
        <w:ind w:left="993" w:firstLine="0"/>
      </w:pPr>
      <w:r>
        <w:t xml:space="preserve">Заполните поле </w:t>
      </w:r>
      <w:r w:rsidRPr="003836F4">
        <w:rPr>
          <w:b/>
        </w:rPr>
        <w:t>Ответственный орган власти</w:t>
      </w:r>
      <w:r w:rsidRPr="003836F4">
        <w:t xml:space="preserve"> </w:t>
      </w:r>
      <w:r>
        <w:t xml:space="preserve">(обязательное поле для заполнения), для этого нажмите кнопку </w:t>
      </w:r>
      <w:r w:rsidRPr="003836F4">
        <w:rPr>
          <w:b/>
        </w:rPr>
        <w:t>Выбрать</w:t>
      </w:r>
      <w:r>
        <w:t xml:space="preserve">. Откроется диалоговое окно (см. </w:t>
      </w:r>
      <w:r w:rsidRPr="00977B8E">
        <w:rPr>
          <w:rStyle w:val="afff9"/>
          <w:bCs/>
        </w:rPr>
        <w:fldChar w:fldCharType="begin"/>
      </w:r>
      <w:r w:rsidRPr="00977B8E">
        <w:rPr>
          <w:rStyle w:val="afff9"/>
          <w:bCs/>
        </w:rPr>
        <w:instrText xml:space="preserve"> REF ris_4_8 \h </w:instrText>
      </w:r>
      <w:r w:rsidRPr="001C738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4.14</w:t>
      </w:r>
      <w:r w:rsidRPr="00977B8E">
        <w:rPr>
          <w:rStyle w:val="afff9"/>
          <w:bCs/>
        </w:rPr>
        <w:fldChar w:fldCharType="end"/>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0D843F70" w14:textId="77777777" w:rsidTr="007C7C78">
        <w:trPr>
          <w:jc w:val="center"/>
        </w:trPr>
        <w:tc>
          <w:tcPr>
            <w:tcW w:w="8784" w:type="dxa"/>
            <w:vAlign w:val="bottom"/>
          </w:tcPr>
          <w:p w14:paraId="4ED736E5" w14:textId="77777777" w:rsidR="007C7C78" w:rsidRPr="001E0E3B" w:rsidRDefault="007C7C78" w:rsidP="00AC4011">
            <w:pPr>
              <w:pStyle w:val="afff1"/>
              <w:keepLines/>
            </w:pPr>
            <w:r w:rsidRPr="002E1D43">
              <w:rPr>
                <w:noProof/>
              </w:rPr>
              <w:drawing>
                <wp:inline distT="0" distB="0" distL="0" distR="0" wp14:anchorId="44397BC1" wp14:editId="6C4D67B0">
                  <wp:extent cx="5286375" cy="2390775"/>
                  <wp:effectExtent l="0" t="0" r="9525" b="9525"/>
                  <wp:docPr id="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86375" cy="2390775"/>
                          </a:xfrm>
                          <a:prstGeom prst="rect">
                            <a:avLst/>
                          </a:prstGeom>
                          <a:noFill/>
                          <a:ln>
                            <a:noFill/>
                          </a:ln>
                        </pic:spPr>
                      </pic:pic>
                    </a:graphicData>
                  </a:graphic>
                </wp:inline>
              </w:drawing>
            </w:r>
          </w:p>
          <w:p w14:paraId="3161BC5E" w14:textId="20BC5379" w:rsidR="007C7C78" w:rsidRPr="009D2A51" w:rsidRDefault="007C7C78" w:rsidP="00AC4011">
            <w:pPr>
              <w:pStyle w:val="aff9"/>
              <w:keepNext/>
              <w:keepLines/>
            </w:pPr>
            <w:bookmarkStart w:id="348" w:name="ris_4_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14</w:t>
            </w:r>
            <w:r w:rsidRPr="00622CF7">
              <w:rPr>
                <w:rStyle w:val="afff5"/>
              </w:rPr>
              <w:fldChar w:fldCharType="end"/>
            </w:r>
            <w:bookmarkEnd w:id="348"/>
            <w:r w:rsidRPr="001E0E3B">
              <w:t xml:space="preserve"> – </w:t>
            </w:r>
            <w:r>
              <w:t>Выбор ответственного органа власти</w:t>
            </w:r>
          </w:p>
        </w:tc>
      </w:tr>
    </w:tbl>
    <w:p w14:paraId="258264A3" w14:textId="77777777" w:rsidR="007C7C78" w:rsidRPr="002B2CAE" w:rsidRDefault="007C7C78" w:rsidP="00AC4011">
      <w:pPr>
        <w:pStyle w:val="afb"/>
        <w:keepNext/>
        <w:keepLines/>
        <w:ind w:left="567" w:firstLine="397"/>
      </w:pPr>
    </w:p>
    <w:p w14:paraId="165B767E" w14:textId="77777777" w:rsidR="007C7C78" w:rsidRPr="002B2CAE" w:rsidRDefault="007C7C78" w:rsidP="00AC4011">
      <w:pPr>
        <w:pStyle w:val="afb"/>
        <w:keepNext/>
        <w:keepLines/>
        <w:numPr>
          <w:ilvl w:val="0"/>
          <w:numId w:val="98"/>
        </w:numPr>
        <w:ind w:left="993" w:firstLine="0"/>
      </w:pPr>
      <w:r>
        <w:t xml:space="preserve">В списке государственных органов найдите орган, который является ответственным за предоставление данной услуги. </w:t>
      </w:r>
      <w:r w:rsidRPr="00AE14A7">
        <w:t>Следует искать его полное наименование, в соответствии с Положением об ОИВ.</w:t>
      </w:r>
    </w:p>
    <w:tbl>
      <w:tblPr>
        <w:tblW w:w="4000" w:type="pct"/>
        <w:jc w:val="right"/>
        <w:tblLayout w:type="fixed"/>
        <w:tblLook w:val="0000" w:firstRow="0" w:lastRow="0" w:firstColumn="0" w:lastColumn="0" w:noHBand="0" w:noVBand="0"/>
      </w:tblPr>
      <w:tblGrid>
        <w:gridCol w:w="480"/>
        <w:gridCol w:w="7003"/>
      </w:tblGrid>
      <w:tr w:rsidR="007C7C78" w:rsidRPr="002B2CAE" w14:paraId="4472C639" w14:textId="77777777" w:rsidTr="007C7C78">
        <w:trPr>
          <w:jc w:val="right"/>
        </w:trPr>
        <w:tc>
          <w:tcPr>
            <w:tcW w:w="7088" w:type="dxa"/>
            <w:gridSpan w:val="2"/>
          </w:tcPr>
          <w:p w14:paraId="4DDD78DE" w14:textId="77777777" w:rsidR="007C7C78" w:rsidRPr="001E0E3B" w:rsidRDefault="007C7C78" w:rsidP="00AC4011">
            <w:pPr>
              <w:pStyle w:val="afff0"/>
              <w:keepLines/>
              <w:spacing w:before="0"/>
            </w:pPr>
            <w:r w:rsidRPr="001E0E3B">
              <w:lastRenderedPageBreak/>
              <w:t>Примечание.</w:t>
            </w:r>
          </w:p>
        </w:tc>
      </w:tr>
      <w:tr w:rsidR="007C7C78" w:rsidRPr="002B2CAE" w14:paraId="449D3EA0" w14:textId="77777777" w:rsidTr="007C7C78">
        <w:trPr>
          <w:jc w:val="right"/>
        </w:trPr>
        <w:tc>
          <w:tcPr>
            <w:tcW w:w="455" w:type="dxa"/>
          </w:tcPr>
          <w:p w14:paraId="022B4FED" w14:textId="77777777" w:rsidR="007C7C78" w:rsidRPr="001E0E3B" w:rsidRDefault="007C7C78" w:rsidP="00AC4011">
            <w:pPr>
              <w:pStyle w:val="afff0"/>
              <w:keepLines/>
              <w:spacing w:before="0"/>
            </w:pPr>
          </w:p>
        </w:tc>
        <w:tc>
          <w:tcPr>
            <w:tcW w:w="6633" w:type="dxa"/>
          </w:tcPr>
          <w:p w14:paraId="52A5FB0F" w14:textId="77777777" w:rsidR="007C7C78" w:rsidRPr="00A779EB" w:rsidRDefault="007C7C78" w:rsidP="00AC4011">
            <w:pPr>
              <w:pStyle w:val="a9"/>
              <w:keepNext/>
              <w:keepLines/>
              <w:spacing w:before="0" w:after="120"/>
              <w:jc w:val="both"/>
              <w:rPr>
                <w:sz w:val="24"/>
              </w:rPr>
            </w:pPr>
            <w:r w:rsidRPr="00A779EB">
              <w:rPr>
                <w:sz w:val="24"/>
                <w:lang w:val="ru-RU" w:eastAsia="ru-RU"/>
              </w:rPr>
              <w:t xml:space="preserve">Для поиска требуемого органа власти </w:t>
            </w:r>
            <w:r>
              <w:rPr>
                <w:sz w:val="24"/>
                <w:lang w:val="ru-RU" w:eastAsia="ru-RU"/>
              </w:rPr>
              <w:t>можно воспользоваться строкой поиска или сортировкой по алфавиту</w:t>
            </w:r>
            <w:r w:rsidRPr="00A779EB">
              <w:rPr>
                <w:sz w:val="24"/>
                <w:lang w:val="ru-RU" w:eastAsia="ru-RU"/>
              </w:rPr>
              <w:t>.</w:t>
            </w:r>
          </w:p>
        </w:tc>
      </w:tr>
    </w:tbl>
    <w:p w14:paraId="5F78583D" w14:textId="77777777" w:rsidR="007C7C78" w:rsidRDefault="007C7C78" w:rsidP="00AC4011">
      <w:pPr>
        <w:pStyle w:val="afb"/>
        <w:keepNext/>
        <w:keepLines/>
        <w:numPr>
          <w:ilvl w:val="0"/>
          <w:numId w:val="98"/>
        </w:numPr>
        <w:ind w:left="993" w:firstLine="0"/>
      </w:pPr>
      <w:r>
        <w:t>Кликните по галочке, возникающей слева от требуемого наименования органа власти при наведении курсора, произойдет выбор требуемого ОГВ и возврат в карточку услуги.</w:t>
      </w:r>
    </w:p>
    <w:tbl>
      <w:tblPr>
        <w:tblW w:w="4000" w:type="pct"/>
        <w:jc w:val="right"/>
        <w:tblLayout w:type="fixed"/>
        <w:tblLook w:val="0000" w:firstRow="0" w:lastRow="0" w:firstColumn="0" w:lastColumn="0" w:noHBand="0" w:noVBand="0"/>
      </w:tblPr>
      <w:tblGrid>
        <w:gridCol w:w="6967"/>
        <w:gridCol w:w="516"/>
      </w:tblGrid>
      <w:tr w:rsidR="007C7C78" w:rsidRPr="002B2CAE" w14:paraId="2FB40753" w14:textId="77777777" w:rsidTr="007C7C78">
        <w:trPr>
          <w:jc w:val="right"/>
        </w:trPr>
        <w:tc>
          <w:tcPr>
            <w:tcW w:w="7483" w:type="dxa"/>
            <w:gridSpan w:val="2"/>
          </w:tcPr>
          <w:p w14:paraId="26DE0D61" w14:textId="77777777" w:rsidR="007C7C78" w:rsidRPr="001E0E3B" w:rsidRDefault="007C7C78" w:rsidP="00AC4011">
            <w:pPr>
              <w:pStyle w:val="afff0"/>
              <w:keepLines/>
              <w:spacing w:before="0"/>
            </w:pPr>
            <w:r w:rsidRPr="001E0E3B">
              <w:t>Примечание.</w:t>
            </w:r>
          </w:p>
        </w:tc>
      </w:tr>
      <w:tr w:rsidR="007C7C78" w:rsidRPr="002B2CAE" w14:paraId="47B4C8DD" w14:textId="77777777" w:rsidTr="007C7C78">
        <w:trPr>
          <w:gridAfter w:val="1"/>
          <w:wAfter w:w="516" w:type="dxa"/>
          <w:jc w:val="right"/>
        </w:trPr>
        <w:tc>
          <w:tcPr>
            <w:tcW w:w="6967" w:type="dxa"/>
          </w:tcPr>
          <w:p w14:paraId="2889C0C3"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708FBD33" wp14:editId="555A4DE1">
                  <wp:extent cx="285750" cy="257175"/>
                  <wp:effectExtent l="0" t="0" r="0" b="9525"/>
                  <wp:docPr id="86" name="Рисунок 86"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услуге нажмите на ссылку </w:t>
            </w:r>
            <w:r w:rsidRPr="00650F38">
              <w:rPr>
                <w:b/>
                <w:noProof/>
              </w:rPr>
              <w:t>Вернуться в услугу</w:t>
            </w:r>
            <w:r w:rsidRPr="00650F38">
              <w:rPr>
                <w:noProof/>
              </w:rPr>
              <w:t xml:space="preserve">, размещенную в верхнем левом углу карточки </w:t>
            </w:r>
            <w:r>
              <w:rPr>
                <w:noProof/>
              </w:rPr>
              <w:t>органа власти</w:t>
            </w:r>
            <w:r w:rsidRPr="00650F38">
              <w:rPr>
                <w:noProof/>
              </w:rPr>
              <w:t>.</w:t>
            </w:r>
          </w:p>
        </w:tc>
      </w:tr>
      <w:tr w:rsidR="007C7C78" w:rsidRPr="002B2CAE" w14:paraId="4A223DD0" w14:textId="77777777" w:rsidTr="007C7C78">
        <w:trPr>
          <w:gridAfter w:val="1"/>
          <w:wAfter w:w="516" w:type="dxa"/>
          <w:jc w:val="right"/>
        </w:trPr>
        <w:tc>
          <w:tcPr>
            <w:tcW w:w="6967" w:type="dxa"/>
          </w:tcPr>
          <w:p w14:paraId="7D8A9FD2" w14:textId="77777777" w:rsidR="007C7C78" w:rsidRPr="00A86238" w:rsidRDefault="007C7C78" w:rsidP="00AC4011">
            <w:pPr>
              <w:pStyle w:val="afb"/>
              <w:keepNext/>
              <w:keepLines/>
              <w:ind w:left="34"/>
              <w:rPr>
                <w:b/>
              </w:rPr>
            </w:pPr>
            <w:r w:rsidRPr="00A86238">
              <w:rPr>
                <w:b/>
              </w:rPr>
              <w:t>Примечание.</w:t>
            </w:r>
          </w:p>
        </w:tc>
      </w:tr>
      <w:tr w:rsidR="007C7C78" w:rsidRPr="002B2CAE" w14:paraId="042FDB29" w14:textId="77777777" w:rsidTr="007C7C78">
        <w:trPr>
          <w:gridAfter w:val="1"/>
          <w:wAfter w:w="516" w:type="dxa"/>
          <w:jc w:val="right"/>
        </w:trPr>
        <w:tc>
          <w:tcPr>
            <w:tcW w:w="6967" w:type="dxa"/>
          </w:tcPr>
          <w:p w14:paraId="1EAA3E97" w14:textId="77777777" w:rsidR="007C7C78" w:rsidRPr="00A86238" w:rsidRDefault="007C7C78" w:rsidP="00AC4011">
            <w:pPr>
              <w:pStyle w:val="afb"/>
              <w:keepNext/>
              <w:keepLines/>
              <w:tabs>
                <w:tab w:val="clear" w:pos="1418"/>
              </w:tabs>
              <w:ind w:left="459"/>
            </w:pPr>
            <w:r>
              <w:t xml:space="preserve">При заполнении поля </w:t>
            </w:r>
            <w:r w:rsidRPr="00A86238">
              <w:rPr>
                <w:b/>
              </w:rPr>
              <w:t>Ответственный орган власти</w:t>
            </w:r>
            <w:r>
              <w:t xml:space="preserve"> автоматически будет создана организация в блоке </w:t>
            </w:r>
            <w:r>
              <w:rPr>
                <w:b/>
              </w:rPr>
              <w:t>Участвующие организации</w:t>
            </w:r>
            <w:r>
              <w:t xml:space="preserve"> с типами участия </w:t>
            </w:r>
            <w:r w:rsidRPr="00A86238">
              <w:rPr>
                <w:b/>
                <w:i/>
              </w:rPr>
              <w:t xml:space="preserve">Ответственный </w:t>
            </w:r>
            <w:r>
              <w:t xml:space="preserve">и </w:t>
            </w:r>
            <w:r w:rsidRPr="00A86238">
              <w:rPr>
                <w:b/>
                <w:i/>
              </w:rPr>
              <w:t>Предоставление услуги/исполнение функции, в т.ч. и по переданным полномочиям</w:t>
            </w:r>
            <w:r>
              <w:rPr>
                <w:b/>
                <w:i/>
              </w:rPr>
              <w:t xml:space="preserve">. </w:t>
            </w:r>
            <w:r>
              <w:t xml:space="preserve">При этом у пользователя отсутствует возможность удалить тип участия </w:t>
            </w:r>
            <w:r w:rsidRPr="00A86238">
              <w:rPr>
                <w:b/>
                <w:i/>
              </w:rPr>
              <w:t>Ответственный</w:t>
            </w:r>
            <w:r>
              <w:rPr>
                <w:b/>
                <w:i/>
              </w:rPr>
              <w:t xml:space="preserve"> </w:t>
            </w:r>
            <w:r>
              <w:t>у данного органа власти.</w:t>
            </w:r>
          </w:p>
        </w:tc>
      </w:tr>
    </w:tbl>
    <w:p w14:paraId="3AF75F21" w14:textId="77777777" w:rsidR="007C7C78" w:rsidRDefault="007C7C78" w:rsidP="00AC4011">
      <w:pPr>
        <w:pStyle w:val="afb"/>
        <w:keepNext/>
        <w:keepLines/>
        <w:ind w:left="993"/>
      </w:pPr>
    </w:p>
    <w:p w14:paraId="3F094769" w14:textId="77777777" w:rsidR="007C7C78" w:rsidRPr="00DD721D" w:rsidRDefault="007C7C78" w:rsidP="00AC4011">
      <w:pPr>
        <w:pStyle w:val="afb"/>
        <w:keepNext/>
        <w:keepLines/>
        <w:numPr>
          <w:ilvl w:val="0"/>
          <w:numId w:val="98"/>
        </w:numPr>
        <w:ind w:left="993" w:firstLine="0"/>
      </w:pPr>
      <w:r>
        <w:t xml:space="preserve">Если услугу оказывает уполномоченная организация или учреждение, подведомственное ответственному органу власти, в поле </w:t>
      </w:r>
      <w:r w:rsidRPr="00DD721D">
        <w:rPr>
          <w:b/>
        </w:rPr>
        <w:t>Ответственная организация (учреждение)</w:t>
      </w:r>
      <w:r>
        <w:t xml:space="preserve"> укажите её наименование. Иначе поле должно остаться пустым.</w:t>
      </w:r>
    </w:p>
    <w:p w14:paraId="6205597D" w14:textId="77777777" w:rsidR="007C7C78" w:rsidRDefault="007C7C78" w:rsidP="00AC4011">
      <w:pPr>
        <w:pStyle w:val="afb"/>
        <w:keepNext/>
        <w:keepLines/>
        <w:numPr>
          <w:ilvl w:val="0"/>
          <w:numId w:val="98"/>
        </w:numPr>
        <w:ind w:left="993" w:firstLine="0"/>
      </w:pPr>
      <w:r>
        <w:t xml:space="preserve">Для отнесения услуги к определенной категории в поле </w:t>
      </w:r>
      <w:r w:rsidRPr="00622CF7">
        <w:rPr>
          <w:b/>
        </w:rPr>
        <w:t>Категория услуги</w:t>
      </w:r>
      <w:r>
        <w:t xml:space="preserve"> (обязательное поле для заполнения) выберите одно из значений, которое соответствует описанию услуги:</w:t>
      </w:r>
    </w:p>
    <w:p w14:paraId="02470228" w14:textId="77777777" w:rsidR="007C7C78" w:rsidRPr="00DA2944" w:rsidRDefault="007C7C78" w:rsidP="00AC4011">
      <w:pPr>
        <w:pStyle w:val="afd"/>
        <w:keepNext/>
        <w:keepLines/>
        <w:numPr>
          <w:ilvl w:val="0"/>
          <w:numId w:val="230"/>
        </w:numPr>
        <w:tabs>
          <w:tab w:val="num" w:pos="1381"/>
        </w:tabs>
        <w:ind w:left="993" w:firstLine="0"/>
        <w:rPr>
          <w:rFonts w:eastAsia="Calibri"/>
          <w:lang w:eastAsia="en-US"/>
        </w:rPr>
      </w:pPr>
      <w:r w:rsidRPr="00DA2944">
        <w:rPr>
          <w:rFonts w:eastAsia="Calibri"/>
          <w:lang w:eastAsia="en-US"/>
        </w:rPr>
        <w:t>государственная (муниципальная) услуга – значение выбрано по умолчанию, как наиболее часто используемое;</w:t>
      </w:r>
    </w:p>
    <w:p w14:paraId="792A61AA" w14:textId="77777777" w:rsidR="007C7C78" w:rsidRPr="00DA2944" w:rsidRDefault="007C7C78" w:rsidP="00AC4011">
      <w:pPr>
        <w:pStyle w:val="afd"/>
        <w:keepNext/>
        <w:keepLines/>
        <w:numPr>
          <w:ilvl w:val="0"/>
          <w:numId w:val="230"/>
        </w:numPr>
        <w:tabs>
          <w:tab w:val="num" w:pos="1381"/>
        </w:tabs>
        <w:ind w:left="993" w:firstLine="0"/>
        <w:rPr>
          <w:rFonts w:eastAsia="Calibri"/>
          <w:lang w:eastAsia="en-US"/>
        </w:rPr>
      </w:pPr>
      <w:r w:rsidRPr="00DA2944">
        <w:rPr>
          <w:rFonts w:eastAsia="Calibri"/>
          <w:lang w:eastAsia="en-US"/>
        </w:rPr>
        <w:t>услуга бюджетного учреждения, предоставляемая на основании государственного (муниципального) задания;</w:t>
      </w:r>
    </w:p>
    <w:p w14:paraId="69F1AC3F" w14:textId="664EB08A" w:rsidR="007C7C78" w:rsidRPr="003A03DB" w:rsidRDefault="007C7C78" w:rsidP="00AC4011">
      <w:pPr>
        <w:pStyle w:val="afb"/>
        <w:keepNext/>
        <w:keepLines/>
        <w:numPr>
          <w:ilvl w:val="0"/>
          <w:numId w:val="98"/>
        </w:numPr>
        <w:ind w:left="993" w:firstLine="0"/>
      </w:pPr>
      <w:r>
        <w:lastRenderedPageBreak/>
        <w:t xml:space="preserve">Список ключевых слов используется для поиска услуги на портале государственных и муниципальных услуг. Для формирования списка ключевых слов нажмите кнопку </w:t>
      </w:r>
      <w:r w:rsidRPr="003A03DB">
        <w:rPr>
          <w:b/>
        </w:rPr>
        <w:t>Добавить</w:t>
      </w:r>
      <w:r w:rsidRPr="001A1B61">
        <w:t>, расположенн</w:t>
      </w:r>
      <w:r>
        <w:t>ую</w:t>
      </w:r>
      <w:r w:rsidRPr="001A1B61">
        <w:t xml:space="preserve"> в поле</w:t>
      </w:r>
      <w:r>
        <w:rPr>
          <w:b/>
        </w:rPr>
        <w:t xml:space="preserve"> Ключевые слова</w:t>
      </w:r>
      <w:r>
        <w:t xml:space="preserve"> (или </w:t>
      </w:r>
      <w:r w:rsidRPr="007F513B">
        <w:rPr>
          <w:b/>
        </w:rPr>
        <w:t>Добавить еще</w:t>
      </w:r>
      <w:r>
        <w:t xml:space="preserve"> – для ввода следующего ключевого слова)</w:t>
      </w:r>
      <w:r>
        <w:rPr>
          <w:b/>
        </w:rPr>
        <w:t xml:space="preserve">, </w:t>
      </w:r>
      <w:r w:rsidRPr="003A03DB">
        <w:t>откроется форма для ввода ключевого слова</w:t>
      </w:r>
      <w:r>
        <w:t xml:space="preserve"> (см. </w:t>
      </w:r>
      <w:r w:rsidRPr="00977B8E">
        <w:rPr>
          <w:rStyle w:val="afff9"/>
        </w:rPr>
        <w:fldChar w:fldCharType="begin"/>
      </w:r>
      <w:r w:rsidRPr="00977B8E">
        <w:rPr>
          <w:rStyle w:val="afff9"/>
        </w:rPr>
        <w:instrText xml:space="preserve"> REF _Ref407020638 \h </w:instrText>
      </w:r>
      <w:r w:rsidRPr="001C7384">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4.15</w:t>
      </w:r>
      <w:r w:rsidRPr="00977B8E">
        <w:rPr>
          <w:rStyle w:val="afff9"/>
        </w:rPr>
        <w:fldChar w:fldCharType="end"/>
      </w:r>
      <w:r>
        <w:t>)</w:t>
      </w:r>
      <w:r w:rsidRPr="003A03DB">
        <w:t>:</w:t>
      </w:r>
    </w:p>
    <w:p w14:paraId="7769D69C" w14:textId="77777777" w:rsidR="007C7C78" w:rsidRDefault="007C7C78" w:rsidP="00AC4011">
      <w:pPr>
        <w:pStyle w:val="afff1"/>
        <w:keepLines/>
        <w:rPr>
          <w:noProof/>
        </w:rPr>
      </w:pPr>
      <w:r>
        <w:rPr>
          <w:noProof/>
        </w:rPr>
        <w:drawing>
          <wp:inline distT="0" distB="0" distL="0" distR="0" wp14:anchorId="046A906D" wp14:editId="0733575B">
            <wp:extent cx="5867400" cy="1104900"/>
            <wp:effectExtent l="0" t="0" r="0" b="0"/>
            <wp:docPr id="87" name="Рисунок 87" descr="Screenshot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creenshot_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67400" cy="1104900"/>
                    </a:xfrm>
                    <a:prstGeom prst="rect">
                      <a:avLst/>
                    </a:prstGeom>
                    <a:noFill/>
                    <a:ln>
                      <a:noFill/>
                    </a:ln>
                  </pic:spPr>
                </pic:pic>
              </a:graphicData>
            </a:graphic>
          </wp:inline>
        </w:drawing>
      </w:r>
    </w:p>
    <w:p w14:paraId="325B03D4" w14:textId="3252AF0E" w:rsidR="007C7C78" w:rsidRPr="00FA382C" w:rsidRDefault="007C7C78" w:rsidP="00AC4011">
      <w:pPr>
        <w:keepNext/>
        <w:keepLines/>
        <w:ind w:firstLine="0"/>
        <w:jc w:val="center"/>
      </w:pPr>
      <w:bookmarkStart w:id="349" w:name="_Ref407020638"/>
      <w:r w:rsidRPr="00FA382C">
        <w:rPr>
          <w:rStyle w:val="afff5"/>
        </w:rPr>
        <w:t>Рисунок </w:t>
      </w:r>
      <w:r w:rsidRPr="00FA382C">
        <w:rPr>
          <w:rStyle w:val="afff5"/>
        </w:rPr>
        <w:fldChar w:fldCharType="begin"/>
      </w:r>
      <w:r w:rsidRPr="00FA382C">
        <w:rPr>
          <w:rStyle w:val="afff5"/>
        </w:rPr>
        <w:instrText xml:space="preserve"> STYLEREF 1 \s </w:instrText>
      </w:r>
      <w:r w:rsidRPr="00FA382C">
        <w:rPr>
          <w:rStyle w:val="afff5"/>
        </w:rPr>
        <w:fldChar w:fldCharType="separate"/>
      </w:r>
      <w:r w:rsidR="00550346">
        <w:rPr>
          <w:rStyle w:val="afff5"/>
          <w:noProof/>
        </w:rPr>
        <w:t>4</w:t>
      </w:r>
      <w:r w:rsidRPr="00FA382C">
        <w:rPr>
          <w:rStyle w:val="afff5"/>
        </w:rPr>
        <w:fldChar w:fldCharType="end"/>
      </w:r>
      <w:r w:rsidRPr="00FA382C">
        <w:rPr>
          <w:rStyle w:val="afff5"/>
        </w:rPr>
        <w:t>.</w:t>
      </w:r>
      <w:r w:rsidRPr="00FA382C">
        <w:rPr>
          <w:rStyle w:val="afff5"/>
        </w:rPr>
        <w:fldChar w:fldCharType="begin"/>
      </w:r>
      <w:r w:rsidRPr="00FA382C">
        <w:rPr>
          <w:rStyle w:val="afff5"/>
        </w:rPr>
        <w:instrText xml:space="preserve"> SEQ Рис. \* ARABIC \s 1 </w:instrText>
      </w:r>
      <w:r w:rsidRPr="00FA382C">
        <w:rPr>
          <w:rStyle w:val="afff5"/>
        </w:rPr>
        <w:fldChar w:fldCharType="separate"/>
      </w:r>
      <w:r w:rsidR="00550346">
        <w:rPr>
          <w:rStyle w:val="afff5"/>
          <w:noProof/>
        </w:rPr>
        <w:t>15</w:t>
      </w:r>
      <w:r w:rsidRPr="00FA382C">
        <w:rPr>
          <w:rStyle w:val="afff5"/>
        </w:rPr>
        <w:fldChar w:fldCharType="end"/>
      </w:r>
      <w:bookmarkEnd w:id="349"/>
      <w:r w:rsidRPr="00FA382C">
        <w:t> – Форма добавления ключевого слова</w:t>
      </w:r>
    </w:p>
    <w:p w14:paraId="68AE97E2" w14:textId="77777777" w:rsidR="007C7C78" w:rsidRPr="00C24CD8" w:rsidRDefault="007C7C78" w:rsidP="00AC4011">
      <w:pPr>
        <w:keepNext/>
        <w:keepLines/>
      </w:pPr>
    </w:p>
    <w:p w14:paraId="0D0597F7" w14:textId="77777777" w:rsidR="007C7C78" w:rsidRPr="003A03DB" w:rsidRDefault="007C7C78" w:rsidP="00AC4011">
      <w:pPr>
        <w:pStyle w:val="afb"/>
        <w:keepNext/>
        <w:keepLines/>
        <w:numPr>
          <w:ilvl w:val="0"/>
          <w:numId w:val="98"/>
        </w:numPr>
        <w:ind w:left="993" w:firstLine="0"/>
      </w:pPr>
      <w:r>
        <w:t xml:space="preserve">Заполните поле </w:t>
      </w:r>
      <w:r w:rsidRPr="003A03DB">
        <w:rPr>
          <w:b/>
        </w:rPr>
        <w:t>Ключевое слово</w:t>
      </w:r>
      <w:r>
        <w:t xml:space="preserve"> и нажмите кнопку </w:t>
      </w:r>
      <w:r>
        <w:rPr>
          <w:b/>
        </w:rPr>
        <w:t>Добав</w:t>
      </w:r>
      <w:r w:rsidRPr="003A03DB">
        <w:rPr>
          <w:b/>
        </w:rPr>
        <w:t>ить</w:t>
      </w:r>
      <w:r>
        <w:t>, произойдет отображение ключевого слова в списке ключевых слов.</w:t>
      </w:r>
    </w:p>
    <w:p w14:paraId="2AA3908F" w14:textId="77777777" w:rsidR="007C7C78" w:rsidRDefault="007C7C78" w:rsidP="00AC4011">
      <w:pPr>
        <w:pStyle w:val="afb"/>
        <w:keepNext/>
        <w:keepLines/>
        <w:numPr>
          <w:ilvl w:val="0"/>
          <w:numId w:val="98"/>
        </w:numPr>
        <w:ind w:left="993" w:firstLine="0"/>
      </w:pPr>
      <w:r>
        <w:t>Для добавления следующего ключевого слова в список выполните пункты 12-13 еще раз, таким образом, сформируется список ключевых слов услуги.</w:t>
      </w:r>
      <w:r w:rsidRPr="00C36828">
        <w:t xml:space="preserve"> </w:t>
      </w:r>
    </w:p>
    <w:tbl>
      <w:tblPr>
        <w:tblW w:w="4000" w:type="pct"/>
        <w:jc w:val="right"/>
        <w:tblLayout w:type="fixed"/>
        <w:tblLook w:val="0000" w:firstRow="0" w:lastRow="0" w:firstColumn="0" w:lastColumn="0" w:noHBand="0" w:noVBand="0"/>
      </w:tblPr>
      <w:tblGrid>
        <w:gridCol w:w="480"/>
        <w:gridCol w:w="7003"/>
      </w:tblGrid>
      <w:tr w:rsidR="007C7C78" w14:paraId="37B15FE5" w14:textId="77777777" w:rsidTr="007C7C78">
        <w:trPr>
          <w:jc w:val="right"/>
        </w:trPr>
        <w:tc>
          <w:tcPr>
            <w:tcW w:w="7483" w:type="dxa"/>
            <w:gridSpan w:val="2"/>
          </w:tcPr>
          <w:p w14:paraId="5FED8FC5" w14:textId="77777777" w:rsidR="007C7C78" w:rsidRPr="001E0E3B" w:rsidRDefault="007C7C78" w:rsidP="00AC4011">
            <w:pPr>
              <w:pStyle w:val="afff0"/>
              <w:keepLines/>
              <w:spacing w:before="0"/>
            </w:pPr>
            <w:r w:rsidRPr="001E0E3B">
              <w:t>Примечание.</w:t>
            </w:r>
          </w:p>
        </w:tc>
      </w:tr>
      <w:tr w:rsidR="007C7C78" w14:paraId="69B7B034" w14:textId="77777777" w:rsidTr="007C7C78">
        <w:trPr>
          <w:jc w:val="right"/>
        </w:trPr>
        <w:tc>
          <w:tcPr>
            <w:tcW w:w="480" w:type="dxa"/>
          </w:tcPr>
          <w:p w14:paraId="2AB89A2D" w14:textId="77777777" w:rsidR="007C7C78" w:rsidRPr="001E0E3B" w:rsidRDefault="007C7C78" w:rsidP="00AC4011">
            <w:pPr>
              <w:pStyle w:val="afff0"/>
              <w:keepLines/>
              <w:spacing w:before="0"/>
            </w:pPr>
          </w:p>
        </w:tc>
        <w:tc>
          <w:tcPr>
            <w:tcW w:w="7003" w:type="dxa"/>
          </w:tcPr>
          <w:p w14:paraId="06FF7CDA" w14:textId="77777777" w:rsidR="007C7C78" w:rsidRPr="00DD42CD" w:rsidRDefault="007C7C78" w:rsidP="00AC4011">
            <w:pPr>
              <w:pStyle w:val="aff4"/>
            </w:pPr>
            <w:r w:rsidRPr="00DD42CD">
              <w:t xml:space="preserve">Для автоматического выделения ключевых слов из полного наименования услуги кликните по иконке </w:t>
            </w:r>
            <w:r w:rsidRPr="00DD42CD">
              <w:rPr>
                <w:noProof/>
              </w:rPr>
              <w:drawing>
                <wp:inline distT="0" distB="0" distL="0" distR="0" wp14:anchorId="57AAE28C" wp14:editId="51C2004E">
                  <wp:extent cx="219075" cy="257175"/>
                  <wp:effectExtent l="0" t="0" r="9525" b="9525"/>
                  <wp:docPr id="88" name="Рисунок 8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DD42CD">
              <w:t>. При этом в список ключевых слов будут добавлены слова, входящие в состав полного наименования услуги.</w:t>
            </w:r>
          </w:p>
          <w:p w14:paraId="12657C22" w14:textId="77777777" w:rsidR="007C7C78" w:rsidRPr="00A779EB" w:rsidRDefault="007C7C78" w:rsidP="00AC4011">
            <w:pPr>
              <w:pStyle w:val="aff4"/>
            </w:pPr>
            <w:r w:rsidRPr="00DD42CD">
              <w:t xml:space="preserve">Для редактирования ключевого слова подведите курсор мыши к слову и кликните по иконке </w:t>
            </w:r>
            <w:r w:rsidRPr="00DD42CD">
              <w:rPr>
                <w:noProof/>
              </w:rPr>
              <w:drawing>
                <wp:inline distT="0" distB="0" distL="0" distR="0" wp14:anchorId="1A929C4F" wp14:editId="058352BA">
                  <wp:extent cx="228600" cy="200025"/>
                  <wp:effectExtent l="0" t="0" r="0" b="9525"/>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DD42CD">
              <w:t>, откроется форма для редактирования ключевого слова. Отредактируйте слово и нажмите кнопку</w:t>
            </w:r>
            <w:r w:rsidRPr="00A779EB">
              <w:t xml:space="preserve"> </w:t>
            </w:r>
            <w:r>
              <w:t>ОК</w:t>
            </w:r>
            <w:r w:rsidRPr="00A779EB">
              <w:t>.</w:t>
            </w:r>
          </w:p>
          <w:p w14:paraId="5A57DC06" w14:textId="77777777" w:rsidR="007C7C78" w:rsidRDefault="007C7C78" w:rsidP="00AC4011">
            <w:pPr>
              <w:pStyle w:val="a9"/>
              <w:keepNext/>
              <w:keepLines/>
              <w:spacing w:before="0" w:after="120"/>
              <w:jc w:val="both"/>
              <w:rPr>
                <w:sz w:val="24"/>
                <w:lang w:val="ru-RU" w:eastAsia="ru-RU"/>
              </w:rPr>
            </w:pPr>
            <w:r w:rsidRPr="00A779EB">
              <w:rPr>
                <w:sz w:val="24"/>
                <w:lang w:val="ru-RU" w:eastAsia="ru-RU"/>
              </w:rPr>
              <w:t xml:space="preserve">Для удаления ключевого слова из списка </w:t>
            </w:r>
            <w:r>
              <w:rPr>
                <w:sz w:val="24"/>
                <w:lang w:val="ru-RU" w:eastAsia="ru-RU"/>
              </w:rPr>
              <w:t xml:space="preserve">подведите курсор мыши к слову и кликните по иконке </w:t>
            </w:r>
            <w:r w:rsidRPr="009830AB">
              <w:rPr>
                <w:noProof/>
                <w:lang w:val="ru-RU" w:eastAsia="ru-RU"/>
              </w:rPr>
              <w:drawing>
                <wp:inline distT="0" distB="0" distL="0" distR="0" wp14:anchorId="1A095CC0" wp14:editId="7437E78C">
                  <wp:extent cx="190500" cy="190500"/>
                  <wp:effectExtent l="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p>
          <w:p w14:paraId="77A0AA71" w14:textId="77777777" w:rsidR="007C7C78" w:rsidRPr="00D841B1" w:rsidRDefault="007C7C78" w:rsidP="00AC4011">
            <w:pPr>
              <w:pStyle w:val="a9"/>
              <w:keepNext/>
              <w:keepLines/>
              <w:spacing w:before="0" w:after="120"/>
              <w:jc w:val="both"/>
              <w:rPr>
                <w:lang w:val="ru-RU" w:eastAsia="ru-RU"/>
              </w:rPr>
            </w:pPr>
            <w:r>
              <w:rPr>
                <w:sz w:val="24"/>
                <w:lang w:val="ru-RU" w:eastAsia="ru-RU"/>
              </w:rPr>
              <w:t xml:space="preserve">Также можно изменить последовательность ключевых слов в списке, для этого воспользуйтесь иконками </w:t>
            </w:r>
            <w:r w:rsidRPr="001D5007">
              <w:rPr>
                <w:noProof/>
                <w:sz w:val="24"/>
                <w:lang w:val="ru-RU" w:eastAsia="ru-RU"/>
              </w:rPr>
              <w:drawing>
                <wp:inline distT="0" distB="0" distL="0" distR="0" wp14:anchorId="1FBACFBC" wp14:editId="5CC02C19">
                  <wp:extent cx="304800" cy="219075"/>
                  <wp:effectExtent l="0" t="0" r="0" b="9525"/>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1D5007">
              <w:rPr>
                <w:sz w:val="24"/>
                <w:lang w:val="ru-RU" w:eastAsia="ru-RU"/>
              </w:rPr>
              <w:t xml:space="preserve"> </w:t>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r w:rsidRPr="001D5007">
              <w:rPr>
                <w:sz w:val="24"/>
                <w:lang w:val="ru-RU" w:eastAsia="ru-RU"/>
              </w:rPr>
              <w:t>.</w:t>
            </w:r>
          </w:p>
        </w:tc>
      </w:tr>
    </w:tbl>
    <w:p w14:paraId="46EF9E2C" w14:textId="77777777" w:rsidR="007C7C78" w:rsidRPr="002B2CAE" w:rsidRDefault="007C7C78" w:rsidP="00AC4011">
      <w:pPr>
        <w:keepNext/>
        <w:keepLines/>
      </w:pPr>
    </w:p>
    <w:p w14:paraId="7193CB4F" w14:textId="77777777" w:rsidR="007C7C78" w:rsidRDefault="007C7C78" w:rsidP="00AC4011">
      <w:pPr>
        <w:pStyle w:val="afb"/>
        <w:keepNext/>
        <w:keepLines/>
        <w:numPr>
          <w:ilvl w:val="0"/>
          <w:numId w:val="98"/>
        </w:numPr>
        <w:ind w:left="993" w:firstLine="0"/>
      </w:pPr>
      <w:r>
        <w:lastRenderedPageBreak/>
        <w:t xml:space="preserve">В поле </w:t>
      </w:r>
      <w:r w:rsidRPr="007F513B">
        <w:rPr>
          <w:b/>
        </w:rPr>
        <w:t>Административный регламент</w:t>
      </w:r>
      <w:r>
        <w:t xml:space="preserve"> нажмите кнопку </w:t>
      </w:r>
      <w:r w:rsidRPr="007F513B">
        <w:rPr>
          <w:b/>
        </w:rPr>
        <w:t>Выбрать</w:t>
      </w:r>
      <w:r>
        <w:t xml:space="preserve">, откроется окно для выбора административного регламента из списка административных регламентов. Выберите требуемый регламент. Если выбранный административный регламент прошел регистрацию в регистрирующем органе власти, то в поле </w:t>
      </w:r>
      <w:r w:rsidRPr="001A1B61">
        <w:rPr>
          <w:b/>
        </w:rPr>
        <w:t>Административный регламент зарегистрирован</w:t>
      </w:r>
      <w:r>
        <w:t xml:space="preserve"> выставьте галочку, при этом заполнится автоматически поле </w:t>
      </w:r>
      <w:r w:rsidRPr="001A1B61">
        <w:rPr>
          <w:b/>
        </w:rPr>
        <w:t>Дата регистрации административного регламента</w:t>
      </w:r>
      <w:r>
        <w:t>.</w:t>
      </w:r>
    </w:p>
    <w:tbl>
      <w:tblPr>
        <w:tblW w:w="4000" w:type="pct"/>
        <w:jc w:val="right"/>
        <w:tblLayout w:type="fixed"/>
        <w:tblLook w:val="0000" w:firstRow="0" w:lastRow="0" w:firstColumn="0" w:lastColumn="0" w:noHBand="0" w:noVBand="0"/>
      </w:tblPr>
      <w:tblGrid>
        <w:gridCol w:w="6967"/>
        <w:gridCol w:w="516"/>
      </w:tblGrid>
      <w:tr w:rsidR="007C7C78" w:rsidRPr="002B2CAE" w14:paraId="5EBDB4E0" w14:textId="77777777" w:rsidTr="007C7C78">
        <w:trPr>
          <w:jc w:val="right"/>
        </w:trPr>
        <w:tc>
          <w:tcPr>
            <w:tcW w:w="7656" w:type="dxa"/>
            <w:gridSpan w:val="2"/>
          </w:tcPr>
          <w:p w14:paraId="4DEB80EC" w14:textId="77777777" w:rsidR="007C7C78" w:rsidRPr="001E0E3B" w:rsidRDefault="007C7C78" w:rsidP="00AC4011">
            <w:pPr>
              <w:pStyle w:val="afff0"/>
              <w:keepLines/>
              <w:spacing w:before="0"/>
            </w:pPr>
            <w:r w:rsidRPr="001E0E3B">
              <w:t>Примечание.</w:t>
            </w:r>
          </w:p>
        </w:tc>
      </w:tr>
      <w:tr w:rsidR="007C7C78" w:rsidRPr="002B2CAE" w14:paraId="1D17523B" w14:textId="77777777" w:rsidTr="007C7C78">
        <w:trPr>
          <w:gridAfter w:val="1"/>
          <w:wAfter w:w="528" w:type="dxa"/>
          <w:jc w:val="right"/>
        </w:trPr>
        <w:tc>
          <w:tcPr>
            <w:tcW w:w="7128" w:type="dxa"/>
          </w:tcPr>
          <w:p w14:paraId="2ED0D8BB"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Административного регламента</w:t>
            </w:r>
            <w:r w:rsidRPr="00650F38">
              <w:t xml:space="preserve"> нажмите на кнопку </w:t>
            </w:r>
            <w:r w:rsidRPr="00650F38">
              <w:rPr>
                <w:noProof/>
              </w:rPr>
              <w:drawing>
                <wp:inline distT="0" distB="0" distL="0" distR="0" wp14:anchorId="53689BE3" wp14:editId="6F314760">
                  <wp:extent cx="285750" cy="257175"/>
                  <wp:effectExtent l="0" t="0" r="0" b="9525"/>
                  <wp:docPr id="92" name="Рисунок 92"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Административного регламента</w:t>
            </w:r>
            <w:r w:rsidRPr="00650F38">
              <w:t xml:space="preserve">. </w:t>
            </w:r>
            <w:r w:rsidRPr="00650F38">
              <w:rPr>
                <w:noProof/>
              </w:rPr>
              <w:t xml:space="preserve">Для возврата к услуге нажмите на ссылку </w:t>
            </w:r>
            <w:r w:rsidRPr="00650F38">
              <w:rPr>
                <w:b/>
                <w:noProof/>
              </w:rPr>
              <w:t>Вернуться в услугу</w:t>
            </w:r>
            <w:r w:rsidRPr="00650F38">
              <w:rPr>
                <w:noProof/>
              </w:rPr>
              <w:t xml:space="preserve">, размещенную в верхнем левом углу карточки </w:t>
            </w:r>
            <w:r>
              <w:t>Административного регламента</w:t>
            </w:r>
            <w:r w:rsidRPr="00650F38">
              <w:rPr>
                <w:noProof/>
              </w:rPr>
              <w:t>.</w:t>
            </w:r>
          </w:p>
        </w:tc>
      </w:tr>
    </w:tbl>
    <w:p w14:paraId="22BA622C" w14:textId="77777777" w:rsidR="007C7C78" w:rsidRPr="0076777A" w:rsidRDefault="007C7C78" w:rsidP="00AC4011">
      <w:pPr>
        <w:pStyle w:val="afb"/>
        <w:keepNext/>
        <w:keepLines/>
        <w:ind w:left="993"/>
      </w:pPr>
    </w:p>
    <w:p w14:paraId="6355096D" w14:textId="77777777" w:rsidR="007C7C78" w:rsidRDefault="007C7C78" w:rsidP="00AC4011">
      <w:pPr>
        <w:keepNext/>
        <w:keepLines/>
      </w:pPr>
      <w:r>
        <w:t xml:space="preserve">В результате выполнения указанных действий произойдет внесение информации об услуге в соответствующие поля, расположенные на вкладке </w:t>
      </w:r>
      <w:r w:rsidRPr="007736AA">
        <w:rPr>
          <w:rStyle w:val="afff5"/>
        </w:rPr>
        <w:t>О</w:t>
      </w:r>
      <w:r>
        <w:rPr>
          <w:rStyle w:val="afff5"/>
        </w:rPr>
        <w:t>сновные</w:t>
      </w:r>
      <w:r w:rsidRPr="007736AA">
        <w:rPr>
          <w:rStyle w:val="afff5"/>
        </w:rPr>
        <w:t xml:space="preserve"> сведения</w:t>
      </w:r>
      <w:r>
        <w:t>.</w:t>
      </w:r>
    </w:p>
    <w:p w14:paraId="50577376" w14:textId="77777777" w:rsidR="007C7C78" w:rsidRPr="006E1C8B" w:rsidRDefault="007C7C78" w:rsidP="00AC4011">
      <w:pPr>
        <w:pStyle w:val="51"/>
        <w:suppressAutoHyphens w:val="0"/>
      </w:pPr>
      <w:bookmarkStart w:id="350" w:name="_Ref24210982"/>
      <w:bookmarkStart w:id="351" w:name="_Ref24210863"/>
      <w:r>
        <w:t>Вклад</w:t>
      </w:r>
      <w:r w:rsidRPr="006E1C8B">
        <w:t>ка «</w:t>
      </w:r>
      <w:bookmarkEnd w:id="350"/>
      <w:r>
        <w:t>Дополнительные сведения</w:t>
      </w:r>
      <w:r w:rsidRPr="006E1C8B">
        <w:t>»</w:t>
      </w:r>
      <w:bookmarkStart w:id="352" w:name="_HTML_DOPOLNITELNO"/>
      <w:bookmarkEnd w:id="351"/>
      <w:bookmarkEnd w:id="352"/>
    </w:p>
    <w:p w14:paraId="45F5600A" w14:textId="3E6EA04B" w:rsidR="007C7C78" w:rsidRPr="002B2CAE" w:rsidRDefault="007C7C78" w:rsidP="00AC4011">
      <w:pPr>
        <w:keepNext/>
        <w:keepLines/>
      </w:pPr>
      <w:r>
        <w:t xml:space="preserve">Внешний вид вкладки </w:t>
      </w:r>
      <w:r>
        <w:rPr>
          <w:rStyle w:val="afff5"/>
        </w:rPr>
        <w:t>Дополнительные сведения</w:t>
      </w:r>
      <w:r>
        <w:t xml:space="preserve"> представлен на рисунке ниже (см. </w:t>
      </w:r>
      <w:r>
        <w:fldChar w:fldCharType="begin"/>
      </w:r>
      <w:r>
        <w:instrText xml:space="preserve"> REF BM10_RIS__4_10 \h  \*mergeformat </w:instrText>
      </w:r>
      <w:r>
        <w:fldChar w:fldCharType="separate"/>
      </w:r>
      <w:r w:rsidR="00550346" w:rsidRPr="00550346">
        <w:rPr>
          <w:rStyle w:val="afff9"/>
        </w:rPr>
        <w:t>Рисунок 4.16</w:t>
      </w:r>
      <w: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57687E6A" w14:textId="77777777" w:rsidTr="007C7C78">
        <w:trPr>
          <w:jc w:val="center"/>
        </w:trPr>
        <w:tc>
          <w:tcPr>
            <w:tcW w:w="9639" w:type="dxa"/>
            <w:vAlign w:val="bottom"/>
          </w:tcPr>
          <w:p w14:paraId="7172483B" w14:textId="77777777" w:rsidR="007C7C78" w:rsidRPr="001E0E3B" w:rsidRDefault="007C7C78" w:rsidP="00AC4011">
            <w:pPr>
              <w:pStyle w:val="afff1"/>
              <w:keepLines/>
            </w:pPr>
            <w:r w:rsidRPr="009E2DDB">
              <w:rPr>
                <w:noProof/>
              </w:rPr>
              <w:drawing>
                <wp:inline distT="0" distB="0" distL="0" distR="0" wp14:anchorId="508C2E00" wp14:editId="2CCDA738">
                  <wp:extent cx="6000750" cy="3048000"/>
                  <wp:effectExtent l="0" t="0" r="0" b="0"/>
                  <wp:docPr id="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00750" cy="3048000"/>
                          </a:xfrm>
                          <a:prstGeom prst="rect">
                            <a:avLst/>
                          </a:prstGeom>
                          <a:noFill/>
                          <a:ln>
                            <a:noFill/>
                          </a:ln>
                        </pic:spPr>
                      </pic:pic>
                    </a:graphicData>
                  </a:graphic>
                </wp:inline>
              </w:drawing>
            </w:r>
          </w:p>
          <w:p w14:paraId="4849EF27" w14:textId="76655039" w:rsidR="007C7C78" w:rsidRPr="001E0E3B" w:rsidRDefault="007C7C78" w:rsidP="00AC4011">
            <w:pPr>
              <w:pStyle w:val="aff9"/>
              <w:keepNext/>
              <w:keepLines/>
            </w:pPr>
            <w:bookmarkStart w:id="353" w:name="BM10_RIS__4_10"/>
            <w:bookmarkStart w:id="354" w:name="ris_4_10"/>
            <w:r>
              <w:rPr>
                <w:rStyle w:val="afff5"/>
              </w:rPr>
              <w:t>Рисунок</w:t>
            </w:r>
            <w:r w:rsidRPr="001E0E3B">
              <w:rPr>
                <w:rStyle w:val="afff5"/>
              </w:rPr>
              <w:t> </w:t>
            </w:r>
            <w:r w:rsidRPr="001E0E3B">
              <w:rPr>
                <w:rStyle w:val="afff5"/>
              </w:rPr>
              <w:fldChar w:fldCharType="begin"/>
            </w:r>
            <w:r w:rsidRPr="00622CF7">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16</w:t>
            </w:r>
            <w:r w:rsidRPr="00622CF7">
              <w:rPr>
                <w:rStyle w:val="afff5"/>
              </w:rPr>
              <w:fldChar w:fldCharType="end"/>
            </w:r>
            <w:bookmarkEnd w:id="353"/>
            <w:bookmarkEnd w:id="354"/>
            <w:r w:rsidRPr="001E0E3B">
              <w:t xml:space="preserve"> – </w:t>
            </w:r>
            <w:r>
              <w:t>Вклад</w:t>
            </w:r>
            <w:r w:rsidRPr="001E0E3B">
              <w:t>ка «</w:t>
            </w:r>
            <w:r>
              <w:t>Дополнительные сведения</w:t>
            </w:r>
            <w:r w:rsidRPr="001E0E3B">
              <w:t xml:space="preserve">» </w:t>
            </w:r>
            <w:r>
              <w:t>карточки услуги</w:t>
            </w:r>
          </w:p>
        </w:tc>
      </w:tr>
    </w:tbl>
    <w:p w14:paraId="5EC67AC7" w14:textId="77777777" w:rsidR="007C7C78" w:rsidRPr="002B2CAE" w:rsidRDefault="007C7C78" w:rsidP="00AC4011">
      <w:pPr>
        <w:keepNext/>
        <w:keepLines/>
      </w:pPr>
    </w:p>
    <w:p w14:paraId="7F610F10" w14:textId="77777777" w:rsidR="007C7C78" w:rsidRPr="002B2CAE" w:rsidRDefault="007C7C78" w:rsidP="00AC4011">
      <w:pPr>
        <w:keepNext/>
        <w:keepLines/>
      </w:pPr>
      <w:r>
        <w:lastRenderedPageBreak/>
        <w:t>Для заполнения полей данной вкладки выполните следующие действия:</w:t>
      </w:r>
    </w:p>
    <w:p w14:paraId="498BD2CC" w14:textId="37DE9427" w:rsidR="007C7C78" w:rsidRPr="002B2CAE" w:rsidRDefault="007C7C78" w:rsidP="00AC4011">
      <w:pPr>
        <w:pStyle w:val="afb"/>
        <w:keepNext/>
        <w:keepLines/>
        <w:numPr>
          <w:ilvl w:val="0"/>
          <w:numId w:val="135"/>
        </w:numPr>
      </w:pPr>
      <w:r>
        <w:t xml:space="preserve">Заполните поле </w:t>
      </w:r>
      <w:r>
        <w:rPr>
          <w:rStyle w:val="afff5"/>
        </w:rPr>
        <w:t>Классификатор</w:t>
      </w:r>
      <w:r w:rsidRPr="00405ABC">
        <w:rPr>
          <w:rStyle w:val="afff5"/>
        </w:rPr>
        <w:t xml:space="preserve"> </w:t>
      </w:r>
      <w:r>
        <w:rPr>
          <w:rStyle w:val="afff5"/>
        </w:rPr>
        <w:t>услуг</w:t>
      </w:r>
      <w:r w:rsidRPr="00405ABC">
        <w:rPr>
          <w:rStyle w:val="afff5"/>
        </w:rPr>
        <w:t>/функций</w:t>
      </w:r>
      <w:r w:rsidRPr="00326D4A">
        <w:t xml:space="preserve"> </w:t>
      </w:r>
      <w:r>
        <w:t xml:space="preserve">(обязательное поле для заполнения), для этого нажмите кнопку </w:t>
      </w:r>
      <w:r w:rsidRPr="00330CB7">
        <w:rPr>
          <w:rStyle w:val="afff5"/>
        </w:rPr>
        <w:t>Выбрать</w:t>
      </w:r>
      <w:r>
        <w:t xml:space="preserve">. Откроется диалоговое окно (см. </w:t>
      </w:r>
      <w:r w:rsidRPr="00977B8E">
        <w:rPr>
          <w:rStyle w:val="afff9"/>
          <w:bCs/>
        </w:rPr>
        <w:fldChar w:fldCharType="begin"/>
      </w:r>
      <w:r w:rsidRPr="00977B8E">
        <w:rPr>
          <w:rStyle w:val="afff9"/>
          <w:bCs/>
        </w:rPr>
        <w:instrText xml:space="preserve"> REF _Ref407020672 \h </w:instrText>
      </w:r>
      <w:r w:rsidRPr="001C738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4.17</w:t>
      </w:r>
      <w:r w:rsidRPr="00977B8E">
        <w:rPr>
          <w:rStyle w:val="afff9"/>
          <w:bCs/>
        </w:rPr>
        <w:fldChar w:fldCharType="end"/>
      </w:r>
      <w:r>
        <w:t xml:space="preserve">): </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040197DA" w14:textId="77777777" w:rsidTr="007C7C78">
        <w:trPr>
          <w:jc w:val="center"/>
        </w:trPr>
        <w:tc>
          <w:tcPr>
            <w:tcW w:w="8784" w:type="dxa"/>
            <w:vAlign w:val="bottom"/>
          </w:tcPr>
          <w:p w14:paraId="1422AADD" w14:textId="77777777" w:rsidR="007C7C78" w:rsidRDefault="007C7C78" w:rsidP="00AC4011">
            <w:pPr>
              <w:pStyle w:val="afff1"/>
              <w:keepLines/>
              <w:rPr>
                <w:noProof/>
              </w:rPr>
            </w:pPr>
            <w:r w:rsidRPr="00A34B7B">
              <w:rPr>
                <w:noProof/>
              </w:rPr>
              <w:drawing>
                <wp:inline distT="0" distB="0" distL="0" distR="0" wp14:anchorId="6894D46D" wp14:editId="30A64592">
                  <wp:extent cx="5381625" cy="2428875"/>
                  <wp:effectExtent l="0" t="0" r="9525" b="9525"/>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81625" cy="2428875"/>
                          </a:xfrm>
                          <a:prstGeom prst="rect">
                            <a:avLst/>
                          </a:prstGeom>
                          <a:noFill/>
                          <a:ln>
                            <a:noFill/>
                          </a:ln>
                        </pic:spPr>
                      </pic:pic>
                    </a:graphicData>
                  </a:graphic>
                </wp:inline>
              </w:drawing>
            </w:r>
          </w:p>
          <w:p w14:paraId="11019018" w14:textId="72A6B11F" w:rsidR="007C7C78" w:rsidRPr="009D2A51" w:rsidRDefault="007C7C78" w:rsidP="00AC4011">
            <w:pPr>
              <w:pStyle w:val="aff9"/>
              <w:keepNext/>
              <w:keepLines/>
            </w:pPr>
            <w:bookmarkStart w:id="355" w:name="_Ref40702067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17</w:t>
            </w:r>
            <w:r w:rsidRPr="00622CF7">
              <w:rPr>
                <w:rStyle w:val="afff5"/>
              </w:rPr>
              <w:fldChar w:fldCharType="end"/>
            </w:r>
            <w:bookmarkEnd w:id="355"/>
            <w:r w:rsidRPr="001E0E3B">
              <w:t xml:space="preserve"> — </w:t>
            </w:r>
            <w:r>
              <w:t>Выбор значения классификатора услуг/функций</w:t>
            </w:r>
          </w:p>
        </w:tc>
      </w:tr>
    </w:tbl>
    <w:p w14:paraId="4C2B4356" w14:textId="77777777" w:rsidR="007C7C78" w:rsidRDefault="007C7C78" w:rsidP="00AC4011">
      <w:pPr>
        <w:keepNext/>
        <w:keepLines/>
      </w:pPr>
    </w:p>
    <w:p w14:paraId="32C31C79" w14:textId="77777777" w:rsidR="007C7C78" w:rsidRDefault="007C7C78" w:rsidP="00AC4011">
      <w:pPr>
        <w:pStyle w:val="aff0"/>
        <w:keepNext/>
        <w:keepLines/>
      </w:pPr>
      <w:r>
        <w:t>В данном диалоговом окне отображаются значения классификатора услуг/функций в зависимости от выбранного ответственного органа власти.</w:t>
      </w:r>
    </w:p>
    <w:p w14:paraId="02282CD2" w14:textId="77777777" w:rsidR="007C7C78" w:rsidRPr="002B2CAE" w:rsidRDefault="007C7C78" w:rsidP="00AC4011">
      <w:pPr>
        <w:pStyle w:val="afb"/>
        <w:keepNext/>
        <w:keepLines/>
        <w:numPr>
          <w:ilvl w:val="0"/>
          <w:numId w:val="135"/>
        </w:numPr>
      </w:pPr>
      <w:r>
        <w:t>Кликните по галочке, возникающей слева от требуемого значения классификатора при наведении курсора, по названию совпадающего с самой услугой.</w:t>
      </w:r>
    </w:p>
    <w:tbl>
      <w:tblPr>
        <w:tblW w:w="4000" w:type="pct"/>
        <w:jc w:val="right"/>
        <w:tblLayout w:type="fixed"/>
        <w:tblLook w:val="0000" w:firstRow="0" w:lastRow="0" w:firstColumn="0" w:lastColumn="0" w:noHBand="0" w:noVBand="0"/>
      </w:tblPr>
      <w:tblGrid>
        <w:gridCol w:w="480"/>
        <w:gridCol w:w="7003"/>
      </w:tblGrid>
      <w:tr w:rsidR="007C7C78" w:rsidRPr="002B2CAE" w14:paraId="365F1EB9" w14:textId="77777777" w:rsidTr="007C7C78">
        <w:trPr>
          <w:jc w:val="right"/>
        </w:trPr>
        <w:tc>
          <w:tcPr>
            <w:tcW w:w="7088" w:type="dxa"/>
            <w:gridSpan w:val="2"/>
          </w:tcPr>
          <w:p w14:paraId="5A4C261D" w14:textId="77777777" w:rsidR="007C7C78" w:rsidRPr="001E0E3B" w:rsidRDefault="007C7C78" w:rsidP="00AC4011">
            <w:pPr>
              <w:pStyle w:val="afff0"/>
              <w:keepLines/>
              <w:spacing w:before="0"/>
            </w:pPr>
            <w:r w:rsidRPr="001E0E3B">
              <w:t>Примечание.</w:t>
            </w:r>
          </w:p>
        </w:tc>
      </w:tr>
      <w:tr w:rsidR="007C7C78" w:rsidRPr="002B2CAE" w14:paraId="6A0603A2" w14:textId="77777777" w:rsidTr="007C7C78">
        <w:trPr>
          <w:jc w:val="right"/>
        </w:trPr>
        <w:tc>
          <w:tcPr>
            <w:tcW w:w="455" w:type="dxa"/>
          </w:tcPr>
          <w:p w14:paraId="7A2A772B" w14:textId="77777777" w:rsidR="007C7C78" w:rsidRPr="001E0E3B" w:rsidRDefault="007C7C78" w:rsidP="00AC4011">
            <w:pPr>
              <w:pStyle w:val="afff0"/>
              <w:keepLines/>
              <w:spacing w:before="0"/>
            </w:pPr>
          </w:p>
        </w:tc>
        <w:tc>
          <w:tcPr>
            <w:tcW w:w="6633" w:type="dxa"/>
          </w:tcPr>
          <w:p w14:paraId="4A2AB644" w14:textId="77777777" w:rsidR="007C7C78" w:rsidRDefault="007C7C78" w:rsidP="00AC4011">
            <w:pPr>
              <w:keepNext/>
              <w:keepLines/>
              <w:ind w:firstLine="0"/>
              <w:rPr>
                <w:noProof/>
              </w:rPr>
            </w:pPr>
            <w:r>
              <w:t xml:space="preserve">В случае, если поле </w:t>
            </w:r>
            <w:r w:rsidRPr="005069C3">
              <w:rPr>
                <w:b/>
              </w:rPr>
              <w:t>Ответственный орган власти</w:t>
            </w:r>
            <w:r>
              <w:t xml:space="preserve"> еще не заполнен, появится сообщение с текстом «Необходимо выбрать ответственный орган власти».</w:t>
            </w:r>
          </w:p>
          <w:p w14:paraId="639F1C1A" w14:textId="77777777" w:rsidR="007C7C78" w:rsidRPr="002B2CAE" w:rsidRDefault="007C7C78" w:rsidP="00AC4011">
            <w:pPr>
              <w:keepNext/>
              <w:keepLines/>
              <w:ind w:firstLine="0"/>
            </w:pPr>
            <w:r>
              <w:rPr>
                <w:noProof/>
              </w:rPr>
              <w:t xml:space="preserve">Заполните поле </w:t>
            </w:r>
            <w:r w:rsidRPr="005069C3">
              <w:rPr>
                <w:b/>
                <w:noProof/>
              </w:rPr>
              <w:t>Ответственный орган власти</w:t>
            </w:r>
            <w:r>
              <w:rPr>
                <w:noProof/>
              </w:rPr>
              <w:t xml:space="preserve">, затем переходите к заполнению поля </w:t>
            </w:r>
            <w:r w:rsidRPr="005069C3">
              <w:rPr>
                <w:b/>
                <w:noProof/>
              </w:rPr>
              <w:t>Классификатор услуг/функций</w:t>
            </w:r>
            <w:r>
              <w:rPr>
                <w:noProof/>
              </w:rPr>
              <w:t>.</w:t>
            </w:r>
          </w:p>
        </w:tc>
      </w:tr>
    </w:tbl>
    <w:p w14:paraId="03C6572A" w14:textId="77777777" w:rsidR="007C7C78" w:rsidRPr="002B2CAE" w:rsidRDefault="007C7C78" w:rsidP="00AC4011">
      <w:pPr>
        <w:pStyle w:val="afb"/>
        <w:keepNext/>
        <w:keepLines/>
        <w:ind w:left="567" w:firstLine="397"/>
      </w:pPr>
    </w:p>
    <w:p w14:paraId="6B0A9CA7" w14:textId="77777777" w:rsidR="007C7C78" w:rsidRPr="002B2CAE" w:rsidRDefault="007C7C78" w:rsidP="00AC4011">
      <w:pPr>
        <w:pStyle w:val="aff0"/>
        <w:keepNext/>
        <w:keepLines/>
      </w:pPr>
      <w:r>
        <w:t>Произойдет возврат к карточке услуги.</w:t>
      </w:r>
    </w:p>
    <w:p w14:paraId="1128ADEE" w14:textId="6FD176B5" w:rsidR="007C7C78" w:rsidRPr="005069C3" w:rsidRDefault="007C7C78" w:rsidP="00AC4011">
      <w:pPr>
        <w:pStyle w:val="afb"/>
        <w:keepNext/>
        <w:keepLines/>
        <w:numPr>
          <w:ilvl w:val="0"/>
          <w:numId w:val="135"/>
        </w:numPr>
      </w:pPr>
      <w:r>
        <w:t xml:space="preserve">Заполните поле </w:t>
      </w:r>
      <w:r w:rsidRPr="00330CB7">
        <w:rPr>
          <w:rStyle w:val="afff5"/>
        </w:rPr>
        <w:t>Раздел</w:t>
      </w:r>
      <w:r>
        <w:rPr>
          <w:rStyle w:val="afff5"/>
        </w:rPr>
        <w:t xml:space="preserve"> каталога услуг/функций (ЕПГУ) </w:t>
      </w:r>
      <w:r>
        <w:t xml:space="preserve">(обязательное поле для заполнения), для этого нажмите кнопку </w:t>
      </w:r>
      <w:r w:rsidRPr="00330CB7">
        <w:rPr>
          <w:rStyle w:val="afff5"/>
        </w:rPr>
        <w:t>Выбрать</w:t>
      </w:r>
      <w:r>
        <w:t xml:space="preserve">. Откроется диалоговое окно для выбора соответствующего значения из справочника (см. </w:t>
      </w:r>
      <w:r w:rsidRPr="00977B8E">
        <w:rPr>
          <w:rStyle w:val="afff9"/>
        </w:rPr>
        <w:fldChar w:fldCharType="begin"/>
      </w:r>
      <w:r w:rsidRPr="00977B8E">
        <w:rPr>
          <w:rStyle w:val="afff9"/>
        </w:rPr>
        <w:instrText xml:space="preserve"> REF _Ref407020868 \h </w:instrText>
      </w:r>
      <w:r w:rsidRPr="001C7384">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4.18</w:t>
      </w:r>
      <w:r w:rsidRPr="00977B8E">
        <w:rPr>
          <w:rStyle w:val="afff9"/>
        </w:rPr>
        <w:fldChar w:fldCharType="end"/>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6E1DAE76" w14:textId="77777777" w:rsidTr="007C7C78">
        <w:trPr>
          <w:jc w:val="center"/>
        </w:trPr>
        <w:tc>
          <w:tcPr>
            <w:tcW w:w="8505" w:type="dxa"/>
            <w:vAlign w:val="bottom"/>
          </w:tcPr>
          <w:p w14:paraId="60A52F4B" w14:textId="77777777" w:rsidR="007C7C78" w:rsidRPr="001E0E3B" w:rsidRDefault="007C7C78" w:rsidP="00AC4011">
            <w:pPr>
              <w:pStyle w:val="afff1"/>
              <w:keepLines/>
            </w:pPr>
            <w:r w:rsidRPr="00C50BC0">
              <w:rPr>
                <w:noProof/>
              </w:rPr>
              <w:lastRenderedPageBreak/>
              <w:drawing>
                <wp:inline distT="0" distB="0" distL="0" distR="0" wp14:anchorId="75C7C20F" wp14:editId="0B6CB95B">
                  <wp:extent cx="5400675" cy="2438400"/>
                  <wp:effectExtent l="0" t="0" r="9525" b="0"/>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00675" cy="2438400"/>
                          </a:xfrm>
                          <a:prstGeom prst="rect">
                            <a:avLst/>
                          </a:prstGeom>
                          <a:noFill/>
                          <a:ln>
                            <a:noFill/>
                          </a:ln>
                        </pic:spPr>
                      </pic:pic>
                    </a:graphicData>
                  </a:graphic>
                </wp:inline>
              </w:drawing>
            </w:r>
          </w:p>
          <w:p w14:paraId="3C14340D" w14:textId="4191B848" w:rsidR="007C7C78" w:rsidRPr="009D2A51" w:rsidRDefault="007C7C78" w:rsidP="00AC4011">
            <w:pPr>
              <w:pStyle w:val="aff9"/>
              <w:keepNext/>
              <w:keepLines/>
            </w:pPr>
            <w:bookmarkStart w:id="356" w:name="_Ref40702086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18</w:t>
            </w:r>
            <w:r w:rsidRPr="00622CF7">
              <w:rPr>
                <w:rStyle w:val="afff5"/>
              </w:rPr>
              <w:fldChar w:fldCharType="end"/>
            </w:r>
            <w:bookmarkEnd w:id="356"/>
            <w:r w:rsidRPr="001E0E3B">
              <w:t xml:space="preserve"> — </w:t>
            </w:r>
            <w:r>
              <w:t>Выбор раздела каталога услуг/функций (ЕПГУ)</w:t>
            </w:r>
          </w:p>
        </w:tc>
      </w:tr>
    </w:tbl>
    <w:p w14:paraId="03BAD99C" w14:textId="77777777" w:rsidR="007C7C78" w:rsidRPr="002B2CAE" w:rsidRDefault="007C7C78" w:rsidP="00AC4011">
      <w:pPr>
        <w:pStyle w:val="afb"/>
        <w:keepNext/>
        <w:keepLines/>
        <w:numPr>
          <w:ilvl w:val="0"/>
          <w:numId w:val="135"/>
        </w:numPr>
      </w:pPr>
      <w:r>
        <w:t>Кликните по галочке, возникающей слева от названия при наведении курсора, наиболее подходящего к добавляемой услуге.</w:t>
      </w:r>
    </w:p>
    <w:tbl>
      <w:tblPr>
        <w:tblW w:w="4000" w:type="pct"/>
        <w:jc w:val="right"/>
        <w:tblLayout w:type="fixed"/>
        <w:tblLook w:val="0000" w:firstRow="0" w:lastRow="0" w:firstColumn="0" w:lastColumn="0" w:noHBand="0" w:noVBand="0"/>
      </w:tblPr>
      <w:tblGrid>
        <w:gridCol w:w="480"/>
        <w:gridCol w:w="7003"/>
      </w:tblGrid>
      <w:tr w:rsidR="007C7C78" w:rsidRPr="002B2CAE" w14:paraId="190F287B" w14:textId="77777777" w:rsidTr="007C7C78">
        <w:trPr>
          <w:jc w:val="right"/>
        </w:trPr>
        <w:tc>
          <w:tcPr>
            <w:tcW w:w="7088" w:type="dxa"/>
            <w:gridSpan w:val="2"/>
          </w:tcPr>
          <w:p w14:paraId="323AE926" w14:textId="77777777" w:rsidR="007C7C78" w:rsidRPr="001E0E3B" w:rsidRDefault="007C7C78" w:rsidP="00AC4011">
            <w:pPr>
              <w:pStyle w:val="afff0"/>
              <w:keepLines/>
              <w:spacing w:before="0"/>
            </w:pPr>
            <w:r w:rsidRPr="001E0E3B">
              <w:t>Примечание.</w:t>
            </w:r>
          </w:p>
        </w:tc>
      </w:tr>
      <w:tr w:rsidR="007C7C78" w:rsidRPr="002B2CAE" w14:paraId="1DFAF0B9" w14:textId="77777777" w:rsidTr="007C7C78">
        <w:trPr>
          <w:jc w:val="right"/>
        </w:trPr>
        <w:tc>
          <w:tcPr>
            <w:tcW w:w="455" w:type="dxa"/>
          </w:tcPr>
          <w:p w14:paraId="7590A9B5" w14:textId="77777777" w:rsidR="007C7C78" w:rsidRPr="001E0E3B" w:rsidRDefault="007C7C78" w:rsidP="00AC4011">
            <w:pPr>
              <w:pStyle w:val="afff0"/>
              <w:keepLines/>
              <w:spacing w:before="0"/>
            </w:pPr>
          </w:p>
        </w:tc>
        <w:tc>
          <w:tcPr>
            <w:tcW w:w="6633" w:type="dxa"/>
          </w:tcPr>
          <w:p w14:paraId="49CB7958"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Для отмены выбора раздела нажмите </w:t>
            </w:r>
            <w:r>
              <w:rPr>
                <w:sz w:val="24"/>
                <w:lang w:val="ru-RU" w:eastAsia="ru-RU"/>
              </w:rPr>
              <w:t>крестик в правом верхнем углу окна</w:t>
            </w:r>
            <w:r w:rsidRPr="00A779EB">
              <w:rPr>
                <w:sz w:val="24"/>
                <w:lang w:val="ru-RU" w:eastAsia="ru-RU"/>
              </w:rPr>
              <w:t>.</w:t>
            </w:r>
          </w:p>
        </w:tc>
      </w:tr>
    </w:tbl>
    <w:p w14:paraId="3EF1B52F" w14:textId="77777777" w:rsidR="007C7C78" w:rsidRPr="002B2CAE" w:rsidRDefault="007C7C78" w:rsidP="00AC4011">
      <w:pPr>
        <w:pStyle w:val="afb"/>
        <w:keepNext/>
        <w:keepLines/>
        <w:ind w:left="567" w:firstLine="397"/>
      </w:pPr>
    </w:p>
    <w:p w14:paraId="59C0ACF5" w14:textId="77777777" w:rsidR="007C7C78" w:rsidRPr="002B2CAE" w:rsidRDefault="007C7C78" w:rsidP="00AC4011">
      <w:pPr>
        <w:pStyle w:val="aff0"/>
        <w:keepNext/>
        <w:keepLines/>
      </w:pPr>
      <w:r>
        <w:t>Произойдет возврат к карточке услуги.</w:t>
      </w:r>
    </w:p>
    <w:p w14:paraId="4FB80786" w14:textId="77777777" w:rsidR="007C7C78" w:rsidRPr="002A00E5" w:rsidRDefault="007C7C78" w:rsidP="00AC4011">
      <w:pPr>
        <w:pStyle w:val="afb"/>
        <w:keepNext/>
        <w:keepLines/>
        <w:numPr>
          <w:ilvl w:val="0"/>
          <w:numId w:val="135"/>
        </w:numPr>
      </w:pPr>
      <w:r w:rsidRPr="007F513B">
        <w:rPr>
          <w:b/>
        </w:rPr>
        <w:t>Сокращенное наименование для инфокиосков</w:t>
      </w:r>
      <w:r w:rsidRPr="007F513B">
        <w:t xml:space="preserve"> – </w:t>
      </w:r>
      <w:r>
        <w:t>введите</w:t>
      </w:r>
      <w:r w:rsidRPr="007F513B">
        <w:t xml:space="preserve"> </w:t>
      </w:r>
      <w:r>
        <w:t>сокращенное наименование услуги, которое впоследствии будет использовано для отображени</w:t>
      </w:r>
      <w:r w:rsidRPr="007F513B">
        <w:t>я</w:t>
      </w:r>
      <w:r>
        <w:t xml:space="preserve"> названия услуги</w:t>
      </w:r>
      <w:r w:rsidRPr="007F513B">
        <w:t xml:space="preserve"> в</w:t>
      </w:r>
      <w:r>
        <w:t xml:space="preserve"> информационных киосках.</w:t>
      </w:r>
      <w:r w:rsidRPr="002E1D43">
        <w:t xml:space="preserve"> </w:t>
      </w:r>
    </w:p>
    <w:tbl>
      <w:tblPr>
        <w:tblW w:w="4000" w:type="pct"/>
        <w:jc w:val="right"/>
        <w:tblLayout w:type="fixed"/>
        <w:tblLook w:val="0000" w:firstRow="0" w:lastRow="0" w:firstColumn="0" w:lastColumn="0" w:noHBand="0" w:noVBand="0"/>
      </w:tblPr>
      <w:tblGrid>
        <w:gridCol w:w="480"/>
        <w:gridCol w:w="7003"/>
      </w:tblGrid>
      <w:tr w:rsidR="007C7C78" w14:paraId="0672BC3C" w14:textId="77777777" w:rsidTr="007C7C78">
        <w:trPr>
          <w:jc w:val="right"/>
        </w:trPr>
        <w:tc>
          <w:tcPr>
            <w:tcW w:w="7088" w:type="dxa"/>
            <w:gridSpan w:val="2"/>
          </w:tcPr>
          <w:p w14:paraId="62057552" w14:textId="77777777" w:rsidR="007C7C78" w:rsidRPr="001E0E3B" w:rsidRDefault="007C7C78" w:rsidP="00AC4011">
            <w:pPr>
              <w:pStyle w:val="afff0"/>
              <w:keepLines/>
              <w:spacing w:before="0"/>
            </w:pPr>
            <w:r w:rsidRPr="001E0E3B">
              <w:t>Примечание.</w:t>
            </w:r>
          </w:p>
        </w:tc>
      </w:tr>
      <w:tr w:rsidR="007C7C78" w14:paraId="52A1EA9E" w14:textId="77777777" w:rsidTr="007C7C78">
        <w:trPr>
          <w:jc w:val="right"/>
        </w:trPr>
        <w:tc>
          <w:tcPr>
            <w:tcW w:w="455" w:type="dxa"/>
          </w:tcPr>
          <w:p w14:paraId="7AABFD6B" w14:textId="77777777" w:rsidR="007C7C78" w:rsidRPr="001E0E3B" w:rsidRDefault="007C7C78" w:rsidP="00AC4011">
            <w:pPr>
              <w:pStyle w:val="afff0"/>
              <w:keepLines/>
              <w:spacing w:before="0"/>
            </w:pPr>
          </w:p>
        </w:tc>
        <w:tc>
          <w:tcPr>
            <w:tcW w:w="6633" w:type="dxa"/>
          </w:tcPr>
          <w:p w14:paraId="3325F7D8" w14:textId="77777777" w:rsidR="007C7C78" w:rsidRPr="002A00E5" w:rsidRDefault="007C7C78" w:rsidP="00AC4011">
            <w:pPr>
              <w:keepNext/>
              <w:keepLines/>
              <w:ind w:firstLine="0"/>
              <w:rPr>
                <w:bCs/>
                <w:sz w:val="22"/>
                <w:szCs w:val="18"/>
              </w:rPr>
            </w:pPr>
            <w:r>
              <w:rPr>
                <w:bCs/>
                <w:szCs w:val="18"/>
              </w:rPr>
              <w:t>Данное поле отображается только для региональных и муниципальных услуг.</w:t>
            </w:r>
          </w:p>
        </w:tc>
      </w:tr>
    </w:tbl>
    <w:p w14:paraId="28B27E60" w14:textId="77777777" w:rsidR="007C7C78" w:rsidRPr="00043531" w:rsidRDefault="007C7C78" w:rsidP="00AC4011">
      <w:pPr>
        <w:pStyle w:val="afb"/>
        <w:keepNext/>
        <w:keepLines/>
        <w:ind w:left="503"/>
      </w:pPr>
    </w:p>
    <w:p w14:paraId="62A6ED95" w14:textId="77777777" w:rsidR="007C7C78" w:rsidRPr="007F513B" w:rsidRDefault="007C7C78" w:rsidP="00AC4011">
      <w:pPr>
        <w:pStyle w:val="afb"/>
        <w:keepNext/>
        <w:keepLines/>
        <w:numPr>
          <w:ilvl w:val="0"/>
          <w:numId w:val="135"/>
        </w:numPr>
      </w:pPr>
      <w:r w:rsidRPr="007F513B">
        <w:t xml:space="preserve">Если данная услуга может оказываться на ЕПГУ без авторизации пользователя ЕПГУ, то в поле </w:t>
      </w:r>
      <w:r w:rsidRPr="007F513B">
        <w:rPr>
          <w:b/>
        </w:rPr>
        <w:t>Уровень доступности</w:t>
      </w:r>
      <w:r w:rsidRPr="007F513B">
        <w:t xml:space="preserve"> выберите значение «Упрощенная авторизация», в противном случае выберите значение «Полная авторизация».</w:t>
      </w:r>
    </w:p>
    <w:p w14:paraId="38F55C9F" w14:textId="77777777" w:rsidR="007C7C78" w:rsidRPr="002A00E5" w:rsidRDefault="007C7C78" w:rsidP="00AC4011">
      <w:pPr>
        <w:pStyle w:val="afb"/>
        <w:keepNext/>
        <w:keepLines/>
        <w:numPr>
          <w:ilvl w:val="0"/>
          <w:numId w:val="135"/>
        </w:numPr>
      </w:pPr>
      <w:r w:rsidRPr="002A00E5">
        <w:t xml:space="preserve">В случае если услуга оказывается в электронном виде в сети Интернет, в поле </w:t>
      </w:r>
      <w:r w:rsidRPr="00230ED2">
        <w:rPr>
          <w:b/>
        </w:rPr>
        <w:t xml:space="preserve">Адрес </w:t>
      </w:r>
      <w:r>
        <w:rPr>
          <w:b/>
        </w:rPr>
        <w:t>в сети Интернет</w:t>
      </w:r>
      <w:r w:rsidRPr="00230ED2">
        <w:rPr>
          <w:b/>
        </w:rPr>
        <w:t xml:space="preserve"> </w:t>
      </w:r>
      <w:r w:rsidRPr="002A00E5">
        <w:t>ука</w:t>
      </w:r>
      <w:r>
        <w:t>жите</w:t>
      </w:r>
      <w:r w:rsidRPr="002A00E5">
        <w:t xml:space="preserve"> ссылк</w:t>
      </w:r>
      <w:r>
        <w:t>у</w:t>
      </w:r>
      <w:r w:rsidRPr="002A00E5">
        <w:t xml:space="preserve"> на получение этой услуги. </w:t>
      </w:r>
    </w:p>
    <w:tbl>
      <w:tblPr>
        <w:tblW w:w="4000" w:type="pct"/>
        <w:jc w:val="right"/>
        <w:tblLayout w:type="fixed"/>
        <w:tblLook w:val="0000" w:firstRow="0" w:lastRow="0" w:firstColumn="0" w:lastColumn="0" w:noHBand="0" w:noVBand="0"/>
      </w:tblPr>
      <w:tblGrid>
        <w:gridCol w:w="480"/>
        <w:gridCol w:w="7003"/>
      </w:tblGrid>
      <w:tr w:rsidR="007C7C78" w14:paraId="6C53E7FE" w14:textId="77777777" w:rsidTr="007C7C78">
        <w:trPr>
          <w:jc w:val="right"/>
        </w:trPr>
        <w:tc>
          <w:tcPr>
            <w:tcW w:w="7088" w:type="dxa"/>
            <w:gridSpan w:val="2"/>
          </w:tcPr>
          <w:p w14:paraId="37EF2464" w14:textId="77777777" w:rsidR="007C7C78" w:rsidRPr="001E0E3B" w:rsidRDefault="007C7C78" w:rsidP="00AC4011">
            <w:pPr>
              <w:pStyle w:val="afff0"/>
              <w:keepLines/>
              <w:spacing w:before="0"/>
            </w:pPr>
            <w:r w:rsidRPr="001E0E3B">
              <w:lastRenderedPageBreak/>
              <w:t>Примечание.</w:t>
            </w:r>
          </w:p>
        </w:tc>
      </w:tr>
      <w:tr w:rsidR="007C7C78" w14:paraId="64FBCCFE" w14:textId="77777777" w:rsidTr="007C7C78">
        <w:trPr>
          <w:jc w:val="right"/>
        </w:trPr>
        <w:tc>
          <w:tcPr>
            <w:tcW w:w="455" w:type="dxa"/>
          </w:tcPr>
          <w:p w14:paraId="69F7E90B" w14:textId="77777777" w:rsidR="007C7C78" w:rsidRPr="001E0E3B" w:rsidRDefault="007C7C78" w:rsidP="00AC4011">
            <w:pPr>
              <w:pStyle w:val="afff0"/>
              <w:keepLines/>
              <w:spacing w:before="0"/>
            </w:pPr>
          </w:p>
        </w:tc>
        <w:tc>
          <w:tcPr>
            <w:tcW w:w="6633" w:type="dxa"/>
          </w:tcPr>
          <w:p w14:paraId="66B428E1" w14:textId="77777777" w:rsidR="007C7C78" w:rsidRPr="00A779EB" w:rsidRDefault="007C7C78" w:rsidP="00AC4011">
            <w:pPr>
              <w:keepNext/>
              <w:keepLines/>
              <w:ind w:firstLine="0"/>
              <w:rPr>
                <w:bCs/>
                <w:szCs w:val="18"/>
              </w:rPr>
            </w:pPr>
            <w:r w:rsidRPr="00A779EB">
              <w:rPr>
                <w:bCs/>
                <w:szCs w:val="18"/>
              </w:rPr>
              <w:t>В поле указывается адрес в формате «</w:t>
            </w:r>
            <w:r w:rsidRPr="00116332">
              <w:rPr>
                <w:b/>
                <w:bCs/>
                <w:i/>
                <w:szCs w:val="22"/>
              </w:rPr>
              <w:t>h</w:t>
            </w:r>
            <w:r w:rsidRPr="00116332">
              <w:rPr>
                <w:b/>
                <w:bCs/>
                <w:i/>
                <w:szCs w:val="22"/>
                <w:lang w:val="en-US"/>
              </w:rPr>
              <w:t>ttp</w:t>
            </w:r>
            <w:r w:rsidRPr="00116332">
              <w:rPr>
                <w:b/>
                <w:bCs/>
                <w:i/>
                <w:szCs w:val="22"/>
              </w:rPr>
              <w:t>(s)://...</w:t>
            </w:r>
            <w:r w:rsidRPr="00A779EB">
              <w:rPr>
                <w:bCs/>
                <w:szCs w:val="18"/>
              </w:rPr>
              <w:t>». Правильность формата введенного адреса проверяется системой.</w:t>
            </w:r>
          </w:p>
          <w:p w14:paraId="2891306F" w14:textId="77777777" w:rsidR="007C7C78" w:rsidRPr="002A00E5" w:rsidRDefault="007C7C78" w:rsidP="00AC4011">
            <w:pPr>
              <w:keepNext/>
              <w:keepLines/>
              <w:ind w:firstLine="0"/>
              <w:rPr>
                <w:bCs/>
                <w:sz w:val="22"/>
                <w:szCs w:val="18"/>
              </w:rPr>
            </w:pPr>
            <w:r w:rsidRPr="00A779EB">
              <w:rPr>
                <w:bCs/>
                <w:szCs w:val="18"/>
              </w:rPr>
              <w:t xml:space="preserve">Например,  </w:t>
            </w:r>
            <w:r w:rsidRPr="00116332">
              <w:rPr>
                <w:b/>
                <w:bCs/>
                <w:i/>
                <w:szCs w:val="18"/>
              </w:rPr>
              <w:t>https://service.nalog.ru/inn.do</w:t>
            </w:r>
          </w:p>
        </w:tc>
      </w:tr>
    </w:tbl>
    <w:p w14:paraId="2AF40EBB" w14:textId="77777777" w:rsidR="007C7C78" w:rsidRPr="00B928DF" w:rsidRDefault="007C7C78" w:rsidP="00AC4011">
      <w:pPr>
        <w:pStyle w:val="afb"/>
        <w:keepNext/>
        <w:keepLines/>
        <w:numPr>
          <w:ilvl w:val="0"/>
          <w:numId w:val="135"/>
        </w:numPr>
      </w:pPr>
      <w:r w:rsidRPr="00053B26">
        <w:t xml:space="preserve">В поле </w:t>
      </w:r>
      <w:r w:rsidRPr="00053B26">
        <w:rPr>
          <w:b/>
        </w:rPr>
        <w:t>Текущий этап оказания услуги в электронном виде</w:t>
      </w:r>
      <w:r w:rsidRPr="00053B26">
        <w:t xml:space="preserve"> выберите этап, соответствующий текущей ситуации по данной услуге. </w:t>
      </w:r>
    </w:p>
    <w:p w14:paraId="6FE5E955" w14:textId="77777777" w:rsidR="007C7C78" w:rsidRPr="003836F4" w:rsidRDefault="007C7C78" w:rsidP="00AC4011">
      <w:pPr>
        <w:pStyle w:val="afb"/>
        <w:keepNext/>
        <w:keepLines/>
        <w:numPr>
          <w:ilvl w:val="0"/>
          <w:numId w:val="135"/>
        </w:numPr>
      </w:pPr>
      <w:r>
        <w:t xml:space="preserve">В поле </w:t>
      </w:r>
      <w:r w:rsidRPr="00B928DF">
        <w:rPr>
          <w:b/>
        </w:rPr>
        <w:t>Целевой этап оказания услуги в электронном виде</w:t>
      </w:r>
      <w:r>
        <w:t xml:space="preserve"> выберите этап, который будет являться результирующим для данной услуги.</w:t>
      </w:r>
    </w:p>
    <w:p w14:paraId="62355411" w14:textId="77777777" w:rsidR="007C7C78" w:rsidRPr="007F513B" w:rsidRDefault="007C7C78" w:rsidP="00AC4011">
      <w:pPr>
        <w:pStyle w:val="afb"/>
        <w:keepNext/>
        <w:keepLines/>
        <w:numPr>
          <w:ilvl w:val="0"/>
          <w:numId w:val="135"/>
        </w:numPr>
        <w:ind w:left="879"/>
      </w:pPr>
      <w:r>
        <w:t xml:space="preserve">Поле </w:t>
      </w:r>
      <w:r w:rsidRPr="007F513B">
        <w:rPr>
          <w:b/>
        </w:rPr>
        <w:t>Количество взаимодействий заявителя с должностными лицами</w:t>
      </w:r>
      <w:r>
        <w:rPr>
          <w:b/>
        </w:rPr>
        <w:t xml:space="preserve"> и их продолжительность</w:t>
      </w:r>
      <w:r>
        <w:t xml:space="preserve"> является одним из показателей доступности и качества оказания услуги. Введите в данное поле соответствующее количество взаимодействий и их продолжительность.</w:t>
      </w:r>
    </w:p>
    <w:p w14:paraId="32E7097C" w14:textId="77777777" w:rsidR="007C7C78" w:rsidRPr="003836F4" w:rsidRDefault="007C7C78" w:rsidP="00AC4011">
      <w:pPr>
        <w:pStyle w:val="afb"/>
        <w:keepNext/>
        <w:keepLines/>
        <w:numPr>
          <w:ilvl w:val="0"/>
          <w:numId w:val="135"/>
        </w:numPr>
      </w:pPr>
      <w:r>
        <w:t xml:space="preserve">Если по данной услуге есть </w:t>
      </w:r>
      <w:r w:rsidRPr="003836F4">
        <w:rPr>
          <w:b/>
        </w:rPr>
        <w:t>возможность получения услуги в МФЦ</w:t>
      </w:r>
      <w:r>
        <w:t xml:space="preserve">, </w:t>
      </w:r>
      <w:r w:rsidRPr="00A0471B">
        <w:t>вы</w:t>
      </w:r>
      <w:r>
        <w:t>ставьте галочку в соответствующем поле.</w:t>
      </w:r>
    </w:p>
    <w:p w14:paraId="6463B6CE" w14:textId="77777777" w:rsidR="007C7C78" w:rsidRPr="003836F4" w:rsidRDefault="007C7C78" w:rsidP="00AC4011">
      <w:pPr>
        <w:pStyle w:val="afb"/>
        <w:keepNext/>
        <w:keepLines/>
        <w:numPr>
          <w:ilvl w:val="0"/>
          <w:numId w:val="135"/>
        </w:numPr>
      </w:pPr>
      <w:r>
        <w:t xml:space="preserve">Если по данной услуге есть </w:t>
      </w:r>
      <w:r w:rsidRPr="003836F4">
        <w:rPr>
          <w:b/>
        </w:rPr>
        <w:t>возможность получения информации о ходе предоставления услуги</w:t>
      </w:r>
      <w:r>
        <w:t>, выставьте галочку в соответствующем поле.</w:t>
      </w:r>
    </w:p>
    <w:p w14:paraId="6068F817" w14:textId="77777777" w:rsidR="007C7C78" w:rsidRDefault="007C7C78" w:rsidP="00AC4011">
      <w:pPr>
        <w:pStyle w:val="afb"/>
        <w:keepNext/>
        <w:keepLines/>
        <w:numPr>
          <w:ilvl w:val="0"/>
          <w:numId w:val="135"/>
        </w:numPr>
      </w:pPr>
      <w:r>
        <w:t xml:space="preserve">С помощью встроенного редактора текста заполните поле </w:t>
      </w:r>
      <w:r w:rsidRPr="003836F4">
        <w:rPr>
          <w:b/>
        </w:rPr>
        <w:t>Иные показатели доступности и качества</w:t>
      </w:r>
      <w:r>
        <w:t>, в случае если для данной услуги имеются такие показатели.</w:t>
      </w:r>
    </w:p>
    <w:p w14:paraId="360282D7" w14:textId="77777777" w:rsidR="007C7C78" w:rsidRPr="007F513B" w:rsidRDefault="007C7C78" w:rsidP="00AC4011">
      <w:pPr>
        <w:pStyle w:val="afb"/>
        <w:keepNext/>
        <w:keepLines/>
        <w:numPr>
          <w:ilvl w:val="0"/>
          <w:numId w:val="135"/>
        </w:numPr>
      </w:pPr>
      <w:r>
        <w:t xml:space="preserve">Для присоединения к описанию услуги брошюры в поле </w:t>
      </w:r>
      <w:r w:rsidRPr="003D4530">
        <w:rPr>
          <w:b/>
        </w:rPr>
        <w:t>Брошюра для заявителей</w:t>
      </w:r>
      <w:r>
        <w:t xml:space="preserve"> нажмите кнопку </w:t>
      </w:r>
      <w:r w:rsidRPr="003D4530">
        <w:rPr>
          <w:b/>
        </w:rPr>
        <w:t>Выбрать</w:t>
      </w:r>
      <w:r>
        <w:t xml:space="preserve"> и в открывшемся окне выберите требуемый файл с брошюрой.</w:t>
      </w:r>
    </w:p>
    <w:p w14:paraId="19624EF2" w14:textId="77777777" w:rsidR="007C7C78" w:rsidRDefault="007C7C78" w:rsidP="00AC4011">
      <w:pPr>
        <w:pStyle w:val="51"/>
        <w:suppressAutoHyphens w:val="0"/>
      </w:pPr>
      <w:bookmarkStart w:id="357" w:name="_Ref389568154"/>
      <w:r>
        <w:t>Вкладка «Порядок информирования»</w:t>
      </w:r>
      <w:bookmarkEnd w:id="357"/>
    </w:p>
    <w:p w14:paraId="6B7B4F69" w14:textId="6C9EBDA8" w:rsidR="007C7C78" w:rsidRPr="002B2CAE" w:rsidRDefault="007C7C78" w:rsidP="00AC4011">
      <w:pPr>
        <w:keepNext/>
        <w:keepLines/>
      </w:pPr>
      <w:r>
        <w:t xml:space="preserve">Внешний вид вкладки </w:t>
      </w:r>
      <w:r>
        <w:rPr>
          <w:rStyle w:val="afff5"/>
        </w:rPr>
        <w:t>Порядок информирования</w:t>
      </w:r>
      <w:r>
        <w:t xml:space="preserve"> представлен на рисунке ниже (см. </w:t>
      </w:r>
      <w:r w:rsidRPr="00977B8E">
        <w:rPr>
          <w:rStyle w:val="afff9"/>
          <w:bCs/>
        </w:rPr>
        <w:fldChar w:fldCharType="begin"/>
      </w:r>
      <w:r w:rsidRPr="00977B8E">
        <w:rPr>
          <w:rStyle w:val="afff9"/>
          <w:bCs/>
        </w:rPr>
        <w:instrText xml:space="preserve"> REF _Ref407020927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4.19</w:t>
      </w:r>
      <w:r w:rsidRPr="00977B8E">
        <w:rPr>
          <w:rStyle w:val="afff9"/>
          <w:bCs/>
        </w:rPr>
        <w:fldChar w:fldCharType="end"/>
      </w:r>
      <w:r>
        <w:t>):</w:t>
      </w:r>
    </w:p>
    <w:tbl>
      <w:tblPr>
        <w:tblW w:w="9609" w:type="dxa"/>
        <w:jc w:val="center"/>
        <w:tblLayout w:type="fixed"/>
        <w:tblCellMar>
          <w:left w:w="0" w:type="dxa"/>
          <w:right w:w="0" w:type="dxa"/>
        </w:tblCellMar>
        <w:tblLook w:val="0000" w:firstRow="0" w:lastRow="0" w:firstColumn="0" w:lastColumn="0" w:noHBand="0" w:noVBand="0"/>
      </w:tblPr>
      <w:tblGrid>
        <w:gridCol w:w="9609"/>
      </w:tblGrid>
      <w:tr w:rsidR="007C7C78" w:rsidRPr="002B2CAE" w14:paraId="168733FA" w14:textId="77777777" w:rsidTr="007C7C78">
        <w:trPr>
          <w:trHeight w:val="4935"/>
          <w:jc w:val="center"/>
        </w:trPr>
        <w:tc>
          <w:tcPr>
            <w:tcW w:w="9609" w:type="dxa"/>
            <w:vAlign w:val="bottom"/>
          </w:tcPr>
          <w:p w14:paraId="74A26381" w14:textId="77777777" w:rsidR="007C7C78" w:rsidRPr="001E0E3B" w:rsidRDefault="007C7C78" w:rsidP="00AC4011">
            <w:pPr>
              <w:pStyle w:val="afff1"/>
              <w:keepLines/>
            </w:pPr>
            <w:r w:rsidRPr="009E2DDB">
              <w:rPr>
                <w:noProof/>
              </w:rPr>
              <w:lastRenderedPageBreak/>
              <w:drawing>
                <wp:inline distT="0" distB="0" distL="0" distR="0" wp14:anchorId="650F8DEE" wp14:editId="20C4D44E">
                  <wp:extent cx="6000750" cy="2790825"/>
                  <wp:effectExtent l="0" t="0" r="0" b="9525"/>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00750" cy="2790825"/>
                          </a:xfrm>
                          <a:prstGeom prst="rect">
                            <a:avLst/>
                          </a:prstGeom>
                          <a:noFill/>
                          <a:ln>
                            <a:noFill/>
                          </a:ln>
                        </pic:spPr>
                      </pic:pic>
                    </a:graphicData>
                  </a:graphic>
                </wp:inline>
              </w:drawing>
            </w:r>
          </w:p>
          <w:p w14:paraId="14D04F84" w14:textId="0D4263C6" w:rsidR="007C7C78" w:rsidRPr="001E0E3B" w:rsidRDefault="007C7C78" w:rsidP="00AC4011">
            <w:pPr>
              <w:pStyle w:val="aff9"/>
              <w:keepNext/>
              <w:keepLines/>
            </w:pPr>
            <w:bookmarkStart w:id="358" w:name="_Ref407020927"/>
            <w:r>
              <w:rPr>
                <w:rStyle w:val="afff5"/>
              </w:rPr>
              <w:t>Рисунок</w:t>
            </w:r>
            <w:r w:rsidRPr="001E0E3B">
              <w:rPr>
                <w:rStyle w:val="afff5"/>
              </w:rPr>
              <w:t> </w:t>
            </w:r>
            <w:r w:rsidRPr="001E0E3B">
              <w:rPr>
                <w:rStyle w:val="afff5"/>
              </w:rPr>
              <w:fldChar w:fldCharType="begin"/>
            </w:r>
            <w:r w:rsidRPr="00622CF7">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w:t>
            </w:r>
            <w:r w:rsidRPr="00622CF7">
              <w:rPr>
                <w:rStyle w:val="afff5"/>
              </w:rPr>
              <w:fldChar w:fldCharType="end"/>
            </w:r>
            <w:bookmarkEnd w:id="358"/>
            <w:r w:rsidRPr="001E0E3B">
              <w:t xml:space="preserve"> – </w:t>
            </w:r>
            <w:r>
              <w:t>Вклад</w:t>
            </w:r>
            <w:r w:rsidRPr="001E0E3B">
              <w:t>ка «</w:t>
            </w:r>
            <w:r w:rsidRPr="00AD535B">
              <w:rPr>
                <w:rStyle w:val="afff5"/>
                <w:b w:val="0"/>
              </w:rPr>
              <w:t>Порядок информирования</w:t>
            </w:r>
            <w:r w:rsidRPr="001E0E3B">
              <w:t xml:space="preserve">» </w:t>
            </w:r>
            <w:r>
              <w:t>карточки услуги</w:t>
            </w:r>
          </w:p>
        </w:tc>
      </w:tr>
    </w:tbl>
    <w:p w14:paraId="5BE1BA10" w14:textId="77777777" w:rsidR="007C7C78" w:rsidRPr="002B2CAE" w:rsidRDefault="007C7C78" w:rsidP="00AC4011">
      <w:pPr>
        <w:keepNext/>
        <w:keepLines/>
      </w:pPr>
    </w:p>
    <w:p w14:paraId="7DABD326" w14:textId="77777777" w:rsidR="007C7C78" w:rsidRPr="002B2CAE" w:rsidRDefault="007C7C78" w:rsidP="00AC4011">
      <w:pPr>
        <w:keepNext/>
        <w:keepLines/>
      </w:pPr>
      <w:r>
        <w:t>Для заполнения полей данной вкладки выполните следующие действия:</w:t>
      </w:r>
    </w:p>
    <w:p w14:paraId="43D042C1" w14:textId="77777777" w:rsidR="007C7C78" w:rsidRPr="007F513B" w:rsidRDefault="007C7C78" w:rsidP="00AC4011">
      <w:pPr>
        <w:pStyle w:val="afb"/>
        <w:keepNext/>
        <w:keepLines/>
        <w:numPr>
          <w:ilvl w:val="0"/>
          <w:numId w:val="24"/>
        </w:numPr>
      </w:pPr>
      <w:r>
        <w:t>З</w:t>
      </w:r>
      <w:r w:rsidRPr="000916CC">
        <w:t xml:space="preserve">аполните поля </w:t>
      </w:r>
      <w:r w:rsidRPr="000916CC">
        <w:rPr>
          <w:b/>
        </w:rPr>
        <w:t>Адрес электронной почты</w:t>
      </w:r>
      <w:r w:rsidRPr="000916CC">
        <w:t xml:space="preserve">, </w:t>
      </w:r>
      <w:r w:rsidRPr="000916CC">
        <w:rPr>
          <w:b/>
        </w:rPr>
        <w:t>Центр телефонного обслуживания</w:t>
      </w:r>
      <w:r w:rsidRPr="000916CC">
        <w:t xml:space="preserve">. </w:t>
      </w:r>
      <w:r>
        <w:t xml:space="preserve">В поле </w:t>
      </w:r>
      <w:r w:rsidRPr="000916CC">
        <w:rPr>
          <w:rStyle w:val="afff5"/>
        </w:rPr>
        <w:t>Адрес э</w:t>
      </w:r>
      <w:r w:rsidRPr="0069787C">
        <w:rPr>
          <w:rStyle w:val="afff5"/>
        </w:rPr>
        <w:t>лектронн</w:t>
      </w:r>
      <w:r w:rsidRPr="000916CC">
        <w:rPr>
          <w:rStyle w:val="afff5"/>
        </w:rPr>
        <w:t>ой</w:t>
      </w:r>
      <w:r w:rsidRPr="0069787C">
        <w:rPr>
          <w:rStyle w:val="afff5"/>
        </w:rPr>
        <w:t xml:space="preserve"> почт</w:t>
      </w:r>
      <w:r w:rsidRPr="000916CC">
        <w:rPr>
          <w:rStyle w:val="afff5"/>
        </w:rPr>
        <w:t>ы</w:t>
      </w:r>
      <w:r>
        <w:t xml:space="preserve"> (обязательное для заполнения) введите адрес электронной почты орган</w:t>
      </w:r>
      <w:r w:rsidRPr="000916CC">
        <w:t>а власти</w:t>
      </w:r>
      <w:r>
        <w:t xml:space="preserve">. В поле </w:t>
      </w:r>
      <w:r>
        <w:rPr>
          <w:rStyle w:val="afff5"/>
        </w:rPr>
        <w:t xml:space="preserve">Центр телефонного обслуживания </w:t>
      </w:r>
      <w:r>
        <w:t>(обязательное для заполнения) введите номер телефона для получения справочной информации. По умолчанию данные поля заполняются автоматически сведениями из описания ответственного органа власти.</w:t>
      </w:r>
    </w:p>
    <w:p w14:paraId="279DB9F6" w14:textId="77777777" w:rsidR="007C7C78" w:rsidRPr="004E2B89" w:rsidRDefault="007C7C78" w:rsidP="00AC4011">
      <w:pPr>
        <w:pStyle w:val="afb"/>
        <w:keepNext/>
        <w:keepLines/>
        <w:numPr>
          <w:ilvl w:val="0"/>
          <w:numId w:val="24"/>
        </w:numPr>
      </w:pPr>
      <w:r>
        <w:t xml:space="preserve">Заполните блок </w:t>
      </w:r>
      <w:r w:rsidRPr="007F513B">
        <w:rPr>
          <w:b/>
        </w:rPr>
        <w:t xml:space="preserve">Адрес места </w:t>
      </w:r>
      <w:r>
        <w:rPr>
          <w:b/>
        </w:rPr>
        <w:t>информирования</w:t>
      </w:r>
      <w:r>
        <w:t xml:space="preserve"> для ввода адреса, где предоставляются консультации. По умолчанию поля блока заполняются автоматически адресом ответственного органа власти, если адрес места консультирования отличается от почтового адреса органа власти, то скорректируйте адрес места консультирования. Указанную группу полей можно также заполнить с помощью ФИАС либо вручную, проставив галочку в поле </w:t>
      </w:r>
      <w:r w:rsidRPr="00625260">
        <w:rPr>
          <w:b/>
        </w:rPr>
        <w:t>Заполнить вручную</w:t>
      </w:r>
      <w:r>
        <w:t xml:space="preserve">. Для заполнения адреса оказания консультаций с помощью ФИАС в поле </w:t>
      </w:r>
      <w:r w:rsidRPr="00625260">
        <w:rPr>
          <w:b/>
        </w:rPr>
        <w:t>Поиск адреса в Федеральной информационной адресной системе (ФИАС)</w:t>
      </w:r>
      <w:r>
        <w:t xml:space="preserve"> введите, последовательно набирая, через пробелы улицу, город (населенный пункт) регион.</w:t>
      </w:r>
    </w:p>
    <w:p w14:paraId="68F3CFA8" w14:textId="77777777" w:rsidR="007C7C78" w:rsidRPr="004E2B89" w:rsidRDefault="007C7C78" w:rsidP="00AC4011">
      <w:pPr>
        <w:pStyle w:val="afb"/>
        <w:keepNext/>
        <w:keepLines/>
        <w:numPr>
          <w:ilvl w:val="0"/>
          <w:numId w:val="24"/>
        </w:numPr>
      </w:pPr>
      <w:r>
        <w:t>Из отобразившихся найденных 10 элементов выберите искомый адрес. При отсутствии искомого адреса в списке найденных адресов начните ввод адреса с города или региона.</w:t>
      </w:r>
    </w:p>
    <w:p w14:paraId="6C725032" w14:textId="77777777" w:rsidR="007C7C78" w:rsidRPr="003836F4" w:rsidRDefault="007C7C78" w:rsidP="00AC4011">
      <w:pPr>
        <w:pStyle w:val="afb"/>
        <w:keepNext/>
        <w:keepLines/>
        <w:numPr>
          <w:ilvl w:val="0"/>
          <w:numId w:val="24"/>
        </w:numPr>
      </w:pPr>
      <w:r>
        <w:t>После выбора адреса некоторые поля формы заполнятся автоматически. Заполните оставшиеся поля формы.</w:t>
      </w:r>
    </w:p>
    <w:p w14:paraId="787B8B24" w14:textId="77777777" w:rsidR="007C7C78" w:rsidRPr="00943E48" w:rsidRDefault="007C7C78" w:rsidP="00AC4011">
      <w:pPr>
        <w:pStyle w:val="afb"/>
        <w:keepNext/>
        <w:keepLines/>
        <w:numPr>
          <w:ilvl w:val="0"/>
          <w:numId w:val="24"/>
        </w:numPr>
      </w:pPr>
      <w:r w:rsidRPr="006D1875">
        <w:lastRenderedPageBreak/>
        <w:t xml:space="preserve">При необходимости заполните поле </w:t>
      </w:r>
      <w:r w:rsidRPr="00625260">
        <w:rPr>
          <w:b/>
        </w:rPr>
        <w:t>Дополнительная информация</w:t>
      </w:r>
      <w:r w:rsidRPr="006D1875">
        <w:t xml:space="preserve"> с помощью встроенного редактора тек</w:t>
      </w:r>
      <w:r>
        <w:t>с</w:t>
      </w:r>
      <w:r w:rsidRPr="006D1875">
        <w:t>та.</w:t>
      </w:r>
    </w:p>
    <w:tbl>
      <w:tblPr>
        <w:tblW w:w="4000" w:type="pct"/>
        <w:jc w:val="right"/>
        <w:tblLayout w:type="fixed"/>
        <w:tblLook w:val="0000" w:firstRow="0" w:lastRow="0" w:firstColumn="0" w:lastColumn="0" w:noHBand="0" w:noVBand="0"/>
      </w:tblPr>
      <w:tblGrid>
        <w:gridCol w:w="480"/>
        <w:gridCol w:w="7003"/>
      </w:tblGrid>
      <w:tr w:rsidR="007C7C78" w14:paraId="2F40F175" w14:textId="77777777" w:rsidTr="007C7C78">
        <w:trPr>
          <w:jc w:val="right"/>
        </w:trPr>
        <w:tc>
          <w:tcPr>
            <w:tcW w:w="7088" w:type="dxa"/>
            <w:gridSpan w:val="2"/>
          </w:tcPr>
          <w:p w14:paraId="3695E362" w14:textId="77777777" w:rsidR="007C7C78" w:rsidRPr="00BA630A" w:rsidRDefault="007C7C78" w:rsidP="00AC4011">
            <w:pPr>
              <w:pStyle w:val="aff4"/>
            </w:pPr>
            <w:r w:rsidRPr="00C06B85">
              <w:t>Примечание</w:t>
            </w:r>
            <w:r w:rsidRPr="004A2B2D">
              <w:t>.</w:t>
            </w:r>
          </w:p>
        </w:tc>
      </w:tr>
      <w:tr w:rsidR="007C7C78" w14:paraId="204EDD42" w14:textId="77777777" w:rsidTr="007C7C78">
        <w:trPr>
          <w:jc w:val="right"/>
        </w:trPr>
        <w:tc>
          <w:tcPr>
            <w:tcW w:w="455" w:type="dxa"/>
          </w:tcPr>
          <w:p w14:paraId="697BDA96" w14:textId="77777777" w:rsidR="007C7C78" w:rsidRPr="001E0E3B" w:rsidRDefault="007C7C78" w:rsidP="00AC4011">
            <w:pPr>
              <w:pStyle w:val="afff0"/>
              <w:keepLines/>
              <w:spacing w:before="0"/>
            </w:pPr>
          </w:p>
        </w:tc>
        <w:tc>
          <w:tcPr>
            <w:tcW w:w="6633" w:type="dxa"/>
          </w:tcPr>
          <w:p w14:paraId="4F7D9877"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В поле </w:t>
            </w:r>
            <w:r>
              <w:rPr>
                <w:rStyle w:val="afff5"/>
                <w:sz w:val="24"/>
                <w:lang w:val="ru-RU" w:eastAsia="ru-RU"/>
              </w:rPr>
              <w:t>Дополнительная информация</w:t>
            </w:r>
            <w:r w:rsidRPr="00A779EB">
              <w:rPr>
                <w:sz w:val="24"/>
                <w:lang w:val="ru-RU" w:eastAsia="ru-RU"/>
              </w:rPr>
              <w:t xml:space="preserve"> следует ввести виды информации о порядке предоставления услуги. Также вводятся сведения о местах размещения информации о порядке предоставления услуги. Указывается порядок и способы получения консультаций о порядке предоставления услуги, указываются формы предоставления консультаций: по телефону; по электронной почте; при личном обращении; на форуме, расположенном на сайте (портале) в информационно-телекоммуникационной сети Интернет органа исполнительной власти. По каждой форме консуль</w:t>
            </w:r>
            <w:r>
              <w:rPr>
                <w:sz w:val="24"/>
                <w:lang w:val="ru-RU" w:eastAsia="ru-RU"/>
              </w:rPr>
              <w:t>тирования приводятся сведения о</w:t>
            </w:r>
            <w:r w:rsidRPr="00A779EB">
              <w:rPr>
                <w:sz w:val="24"/>
                <w:lang w:val="ru-RU" w:eastAsia="ru-RU"/>
              </w:rPr>
              <w:t xml:space="preserve"> графике консультирования; возможности предварительной записи для получения консультации.</w:t>
            </w:r>
          </w:p>
        </w:tc>
      </w:tr>
    </w:tbl>
    <w:p w14:paraId="0C8AE028" w14:textId="77777777" w:rsidR="007C7C78" w:rsidRDefault="007C7C78" w:rsidP="00AC4011">
      <w:pPr>
        <w:keepNext/>
        <w:keepLines/>
      </w:pPr>
    </w:p>
    <w:p w14:paraId="46C61454" w14:textId="77777777" w:rsidR="007C7C78" w:rsidRDefault="007C7C78" w:rsidP="00AC4011">
      <w:pPr>
        <w:pStyle w:val="aff0"/>
        <w:keepNext/>
        <w:keepLines/>
      </w:pPr>
      <w:r>
        <w:t xml:space="preserve">Пример заполнения поля </w:t>
      </w:r>
      <w:r>
        <w:rPr>
          <w:rStyle w:val="afff5"/>
        </w:rPr>
        <w:t>Дополнительная информация</w:t>
      </w:r>
      <w:r>
        <w:t>:</w:t>
      </w:r>
    </w:p>
    <w:tbl>
      <w:tblPr>
        <w:tblW w:w="4000" w:type="pct"/>
        <w:jc w:val="right"/>
        <w:tblLayout w:type="fixed"/>
        <w:tblLook w:val="0000" w:firstRow="0" w:lastRow="0" w:firstColumn="0" w:lastColumn="0" w:noHBand="0" w:noVBand="0"/>
      </w:tblPr>
      <w:tblGrid>
        <w:gridCol w:w="480"/>
        <w:gridCol w:w="7003"/>
      </w:tblGrid>
      <w:tr w:rsidR="007C7C78" w14:paraId="76A8FD0D" w14:textId="77777777" w:rsidTr="007C7C78">
        <w:trPr>
          <w:cantSplit/>
          <w:jc w:val="right"/>
        </w:trPr>
        <w:tc>
          <w:tcPr>
            <w:tcW w:w="7088" w:type="dxa"/>
            <w:gridSpan w:val="2"/>
          </w:tcPr>
          <w:p w14:paraId="3806C464" w14:textId="77777777" w:rsidR="007C7C78" w:rsidRPr="001E0E3B" w:rsidRDefault="007C7C78" w:rsidP="00AC4011">
            <w:pPr>
              <w:pStyle w:val="afff8"/>
              <w:keepLines/>
              <w:spacing w:before="0"/>
            </w:pPr>
            <w:r w:rsidRPr="001E0E3B">
              <w:t>Пример.</w:t>
            </w:r>
          </w:p>
        </w:tc>
      </w:tr>
      <w:tr w:rsidR="007C7C78" w14:paraId="0A6072CA" w14:textId="77777777" w:rsidTr="007C7C78">
        <w:trPr>
          <w:jc w:val="right"/>
        </w:trPr>
        <w:tc>
          <w:tcPr>
            <w:tcW w:w="455" w:type="dxa"/>
          </w:tcPr>
          <w:p w14:paraId="4C00DBED" w14:textId="77777777" w:rsidR="007C7C78" w:rsidRPr="001E0E3B" w:rsidRDefault="007C7C78" w:rsidP="00AC4011">
            <w:pPr>
              <w:pStyle w:val="afff8"/>
              <w:keepLines/>
              <w:spacing w:before="0"/>
            </w:pPr>
          </w:p>
        </w:tc>
        <w:tc>
          <w:tcPr>
            <w:tcW w:w="6633" w:type="dxa"/>
          </w:tcPr>
          <w:p w14:paraId="5801E4D8" w14:textId="77777777" w:rsidR="007C7C78" w:rsidRPr="00863DD0" w:rsidRDefault="007C7C78" w:rsidP="00AC4011">
            <w:pPr>
              <w:pStyle w:val="aff4"/>
            </w:pPr>
            <w:r w:rsidRPr="00863DD0">
              <w:t>Консультирование получателей государственной услуги о порядке ее предоставления проводится в рабочее время. Обеспечиваются личные консультации, письменные консультации и консультации по телефону.</w:t>
            </w:r>
          </w:p>
          <w:p w14:paraId="5BB512D3" w14:textId="77777777" w:rsidR="007C7C78" w:rsidRPr="00863DD0" w:rsidRDefault="007C7C78" w:rsidP="00AC4011">
            <w:pPr>
              <w:pStyle w:val="aff4"/>
            </w:pPr>
            <w:r w:rsidRPr="00863DD0">
              <w:t>Все консультации, а также предоставленные сотрудниками в ходе консультаций формы документов являются безвозмездными.</w:t>
            </w:r>
          </w:p>
          <w:p w14:paraId="4CA0191F" w14:textId="77777777" w:rsidR="007C7C78" w:rsidRPr="00863DD0" w:rsidRDefault="007C7C78" w:rsidP="00AC4011">
            <w:pPr>
              <w:pStyle w:val="aff4"/>
            </w:pPr>
            <w:r w:rsidRPr="00863DD0">
              <w:t>Заявитель может выбрать два варианта получения личной консультации: в режиме общей очереди или по записи (по телефону).</w:t>
            </w:r>
          </w:p>
          <w:p w14:paraId="34F08664" w14:textId="77777777" w:rsidR="007C7C78" w:rsidRPr="00A779EB" w:rsidRDefault="007C7C78" w:rsidP="00AC4011">
            <w:pPr>
              <w:pStyle w:val="aff4"/>
            </w:pPr>
            <w:r w:rsidRPr="00863DD0">
              <w:t>Определение времени проведения консультации по телефону является приоритетным способом организации консультирования.</w:t>
            </w:r>
          </w:p>
        </w:tc>
      </w:tr>
    </w:tbl>
    <w:p w14:paraId="3120554C" w14:textId="77777777" w:rsidR="007C7C78" w:rsidRDefault="007C7C78" w:rsidP="00AC4011">
      <w:pPr>
        <w:pStyle w:val="afb"/>
        <w:keepNext/>
        <w:keepLines/>
        <w:ind w:left="567" w:firstLine="397"/>
      </w:pPr>
    </w:p>
    <w:p w14:paraId="40751B01" w14:textId="5FAD8963" w:rsidR="007C7C78" w:rsidRPr="00625260" w:rsidRDefault="007C7C78" w:rsidP="00AC4011">
      <w:pPr>
        <w:pStyle w:val="afb"/>
        <w:keepNext/>
        <w:keepLines/>
        <w:numPr>
          <w:ilvl w:val="0"/>
          <w:numId w:val="24"/>
        </w:numPr>
      </w:pPr>
      <w:r w:rsidRPr="00812748">
        <w:lastRenderedPageBreak/>
        <w:t xml:space="preserve">Для выбора офисов консультирования нажмите кнопку </w:t>
      </w:r>
      <w:r w:rsidRPr="00812748">
        <w:rPr>
          <w:b/>
        </w:rPr>
        <w:t>Выбрать офисы консультирования</w:t>
      </w:r>
      <w:r w:rsidRPr="00812748">
        <w:t>, откроется окно для выбора организаций и офисов</w:t>
      </w:r>
      <w:r>
        <w:t xml:space="preserve"> (см. </w:t>
      </w:r>
      <w:r w:rsidRPr="00977B8E">
        <w:rPr>
          <w:rStyle w:val="afff9"/>
          <w:bCs/>
        </w:rPr>
        <w:fldChar w:fldCharType="begin"/>
      </w:r>
      <w:r w:rsidRPr="00977B8E">
        <w:rPr>
          <w:rStyle w:val="afff9"/>
          <w:bCs/>
        </w:rPr>
        <w:instrText xml:space="preserve"> REF _Ref407020959 \h </w:instrText>
      </w:r>
      <w:r w:rsidRPr="001C7384">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4.20</w:t>
      </w:r>
      <w:r w:rsidRPr="00977B8E">
        <w:rPr>
          <w:rStyle w:val="afff9"/>
          <w:bCs/>
        </w:rPr>
        <w:fldChar w:fldCharType="end"/>
      </w:r>
      <w:r>
        <w:t>)</w:t>
      </w:r>
      <w:r w:rsidRPr="00812748">
        <w:t>, подчиненных органу власти, ответственному за предоставление услуги, в которых проводится консультирование:</w:t>
      </w:r>
    </w:p>
    <w:p w14:paraId="6799B965" w14:textId="77777777" w:rsidR="007C7C78" w:rsidRDefault="007C7C78" w:rsidP="00AC4011">
      <w:pPr>
        <w:keepNext/>
        <w:keepLines/>
        <w:ind w:firstLine="0"/>
        <w:jc w:val="center"/>
      </w:pPr>
      <w:r>
        <w:rPr>
          <w:noProof/>
        </w:rPr>
        <w:drawing>
          <wp:inline distT="0" distB="0" distL="0" distR="0" wp14:anchorId="3A117CF1" wp14:editId="4BF303C4">
            <wp:extent cx="5934075" cy="26765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4075" cy="2676525"/>
                    </a:xfrm>
                    <a:prstGeom prst="rect">
                      <a:avLst/>
                    </a:prstGeom>
                    <a:noFill/>
                    <a:ln>
                      <a:noFill/>
                    </a:ln>
                  </pic:spPr>
                </pic:pic>
              </a:graphicData>
            </a:graphic>
          </wp:inline>
        </w:drawing>
      </w:r>
    </w:p>
    <w:p w14:paraId="0F6A5533" w14:textId="55547B32" w:rsidR="007C7C78" w:rsidRPr="00382561" w:rsidRDefault="007C7C78" w:rsidP="00AC4011">
      <w:pPr>
        <w:keepNext/>
        <w:keepLines/>
        <w:ind w:firstLine="0"/>
        <w:jc w:val="center"/>
      </w:pPr>
      <w:bookmarkStart w:id="359" w:name="_Ref407020959"/>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20</w:t>
      </w:r>
      <w:r w:rsidRPr="00382561">
        <w:rPr>
          <w:rStyle w:val="afff5"/>
        </w:rPr>
        <w:fldChar w:fldCharType="end"/>
      </w:r>
      <w:bookmarkEnd w:id="359"/>
      <w:r w:rsidRPr="00382561">
        <w:t> – Выбор офисов консультирования</w:t>
      </w:r>
    </w:p>
    <w:p w14:paraId="7D534284" w14:textId="77777777" w:rsidR="007C7C78" w:rsidRPr="00CA6114" w:rsidRDefault="007C7C78" w:rsidP="00AC4011">
      <w:pPr>
        <w:keepNext/>
        <w:keepLines/>
      </w:pPr>
    </w:p>
    <w:p w14:paraId="7E2BBC9B" w14:textId="77777777" w:rsidR="007C7C78" w:rsidRDefault="007C7C78" w:rsidP="00AC4011">
      <w:pPr>
        <w:pStyle w:val="afb"/>
        <w:keepNext/>
        <w:keepLines/>
        <w:numPr>
          <w:ilvl w:val="0"/>
          <w:numId w:val="24"/>
        </w:numPr>
      </w:pPr>
      <w:r>
        <w:t>Кликните по галочке напротив требуемого офиса консультирования, при этом окно выбора закроется и в списке офисов консультирования появится выбранный офис.</w:t>
      </w:r>
    </w:p>
    <w:p w14:paraId="6EEF93D8" w14:textId="77777777" w:rsidR="007C7C78" w:rsidRDefault="007C7C78" w:rsidP="00AC4011">
      <w:pPr>
        <w:pStyle w:val="afb"/>
        <w:keepNext/>
        <w:keepLines/>
        <w:numPr>
          <w:ilvl w:val="0"/>
          <w:numId w:val="24"/>
        </w:numPr>
      </w:pPr>
      <w:r>
        <w:t>Аналогичным образом следует добавить в список все офисы, где проводится консультация по предоставлению данной услуги.</w:t>
      </w:r>
    </w:p>
    <w:tbl>
      <w:tblPr>
        <w:tblW w:w="4000" w:type="pct"/>
        <w:jc w:val="right"/>
        <w:tblLayout w:type="fixed"/>
        <w:tblLook w:val="0000" w:firstRow="0" w:lastRow="0" w:firstColumn="0" w:lastColumn="0" w:noHBand="0" w:noVBand="0"/>
      </w:tblPr>
      <w:tblGrid>
        <w:gridCol w:w="6967"/>
        <w:gridCol w:w="516"/>
      </w:tblGrid>
      <w:tr w:rsidR="007C7C78" w:rsidRPr="002B2CAE" w14:paraId="5DE96136" w14:textId="77777777" w:rsidTr="007C7C78">
        <w:trPr>
          <w:jc w:val="right"/>
        </w:trPr>
        <w:tc>
          <w:tcPr>
            <w:tcW w:w="7656" w:type="dxa"/>
            <w:gridSpan w:val="2"/>
          </w:tcPr>
          <w:p w14:paraId="7807CA50" w14:textId="77777777" w:rsidR="007C7C78" w:rsidRPr="001E0E3B" w:rsidRDefault="007C7C78" w:rsidP="00AC4011">
            <w:pPr>
              <w:pStyle w:val="afff0"/>
              <w:keepLines/>
              <w:spacing w:before="0"/>
            </w:pPr>
            <w:r w:rsidRPr="001E0E3B">
              <w:t>Примечание.</w:t>
            </w:r>
          </w:p>
        </w:tc>
      </w:tr>
      <w:tr w:rsidR="007C7C78" w:rsidRPr="002B2CAE" w14:paraId="784B2E4A" w14:textId="77777777" w:rsidTr="007C7C78">
        <w:trPr>
          <w:gridAfter w:val="1"/>
          <w:wAfter w:w="528" w:type="dxa"/>
          <w:jc w:val="right"/>
        </w:trPr>
        <w:tc>
          <w:tcPr>
            <w:tcW w:w="7128" w:type="dxa"/>
          </w:tcPr>
          <w:p w14:paraId="5D434216"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44E4445A" wp14:editId="041F1BD9">
                  <wp:extent cx="285750" cy="257175"/>
                  <wp:effectExtent l="0" t="0" r="0" b="9525"/>
                  <wp:docPr id="98" name="Рисунок 98"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к услуге нажмите на ссылку </w:t>
            </w:r>
            <w:r w:rsidRPr="00650F38">
              <w:rPr>
                <w:b/>
                <w:noProof/>
              </w:rPr>
              <w:t>Вернуться в услугу</w:t>
            </w:r>
            <w:r w:rsidRPr="00650F38">
              <w:rPr>
                <w:noProof/>
              </w:rPr>
              <w:t xml:space="preserve">, размещенную в верхнем левом углу карточки </w:t>
            </w:r>
            <w:r>
              <w:rPr>
                <w:noProof/>
              </w:rPr>
              <w:t>Органа власти</w:t>
            </w:r>
            <w:r w:rsidRPr="00650F38">
              <w:rPr>
                <w:noProof/>
              </w:rPr>
              <w:t>.</w:t>
            </w:r>
          </w:p>
        </w:tc>
      </w:tr>
    </w:tbl>
    <w:p w14:paraId="773BC716" w14:textId="77777777" w:rsidR="007C7C78" w:rsidRPr="00625260" w:rsidRDefault="007C7C78" w:rsidP="00AC4011">
      <w:pPr>
        <w:pStyle w:val="afb"/>
        <w:keepNext/>
        <w:keepLines/>
        <w:numPr>
          <w:ilvl w:val="0"/>
          <w:numId w:val="24"/>
        </w:numPr>
      </w:pPr>
      <w:r>
        <w:t>При необходимости можно изменить информацию о выбранном офисе консультирования, для этого кликните по строке с названием офиса, отобразятся информационные и адресные поля офиса, в которых следует скорректировать данные.</w:t>
      </w:r>
    </w:p>
    <w:tbl>
      <w:tblPr>
        <w:tblW w:w="4000" w:type="pct"/>
        <w:jc w:val="right"/>
        <w:tblLayout w:type="fixed"/>
        <w:tblLook w:val="0000" w:firstRow="0" w:lastRow="0" w:firstColumn="0" w:lastColumn="0" w:noHBand="0" w:noVBand="0"/>
      </w:tblPr>
      <w:tblGrid>
        <w:gridCol w:w="485"/>
        <w:gridCol w:w="6998"/>
      </w:tblGrid>
      <w:tr w:rsidR="007C7C78" w14:paraId="159D99D8" w14:textId="77777777" w:rsidTr="007C7C78">
        <w:trPr>
          <w:jc w:val="right"/>
        </w:trPr>
        <w:tc>
          <w:tcPr>
            <w:tcW w:w="7656" w:type="dxa"/>
            <w:gridSpan w:val="2"/>
          </w:tcPr>
          <w:p w14:paraId="4B51A116" w14:textId="77777777" w:rsidR="007C7C78" w:rsidRPr="001E0E3B" w:rsidRDefault="007C7C78" w:rsidP="00AC4011">
            <w:pPr>
              <w:pStyle w:val="afff0"/>
              <w:keepLines/>
              <w:spacing w:before="0"/>
            </w:pPr>
            <w:r w:rsidRPr="001E0E3B">
              <w:lastRenderedPageBreak/>
              <w:t>Примечание.</w:t>
            </w:r>
          </w:p>
        </w:tc>
      </w:tr>
      <w:tr w:rsidR="007C7C78" w14:paraId="5444FD50" w14:textId="77777777" w:rsidTr="007C7C78">
        <w:trPr>
          <w:jc w:val="right"/>
        </w:trPr>
        <w:tc>
          <w:tcPr>
            <w:tcW w:w="491" w:type="dxa"/>
          </w:tcPr>
          <w:p w14:paraId="5A23A692" w14:textId="77777777" w:rsidR="007C7C78" w:rsidRPr="001E0E3B" w:rsidRDefault="007C7C78" w:rsidP="00AC4011">
            <w:pPr>
              <w:pStyle w:val="afff0"/>
              <w:keepLines/>
              <w:spacing w:before="0"/>
            </w:pPr>
          </w:p>
        </w:tc>
        <w:tc>
          <w:tcPr>
            <w:tcW w:w="7165" w:type="dxa"/>
          </w:tcPr>
          <w:p w14:paraId="24BA043C" w14:textId="42E54C32" w:rsidR="007C7C78" w:rsidRPr="00DD5A4D" w:rsidRDefault="007C7C78" w:rsidP="00AC4011">
            <w:pPr>
              <w:pStyle w:val="aff4"/>
            </w:pPr>
            <w:r w:rsidRPr="00DD5A4D">
              <w:t xml:space="preserve">Данные по офису корректируются только в рамках сведений о консультировании и не изменяют описание самого офиса </w:t>
            </w:r>
            <w:r w:rsidR="00945324">
              <w:t>в Системе</w:t>
            </w:r>
            <w:r w:rsidRPr="00DD5A4D">
              <w:t>.</w:t>
            </w:r>
          </w:p>
          <w:p w14:paraId="0F41396E" w14:textId="77777777" w:rsidR="007C7C78" w:rsidRPr="00D841B1" w:rsidRDefault="007C7C78" w:rsidP="00AC4011">
            <w:pPr>
              <w:pStyle w:val="aff4"/>
            </w:pPr>
            <w:r w:rsidRPr="00DD5A4D">
              <w:t>При заполнении блока в список офисов консультирования автоматически попадают все организации и их офисы, у которых на вкладке</w:t>
            </w:r>
            <w:r>
              <w:t xml:space="preserve"> </w:t>
            </w:r>
            <w:r w:rsidRPr="003C337B">
              <w:t>Участники и межведомственность</w:t>
            </w:r>
            <w:r>
              <w:t xml:space="preserve"> </w:t>
            </w:r>
            <w:r w:rsidRPr="00DD5A4D">
              <w:t>в блоке</w:t>
            </w:r>
            <w:r>
              <w:t xml:space="preserve"> </w:t>
            </w:r>
            <w:r w:rsidRPr="00625260">
              <w:t>Участвующие организации</w:t>
            </w:r>
            <w:r>
              <w:t xml:space="preserve"> </w:t>
            </w:r>
            <w:r w:rsidRPr="00DD5A4D">
              <w:t>в поле</w:t>
            </w:r>
            <w:r>
              <w:t xml:space="preserve"> </w:t>
            </w:r>
            <w:r w:rsidRPr="00625260">
              <w:t>Тип участия</w:t>
            </w:r>
            <w:r>
              <w:t xml:space="preserve"> </w:t>
            </w:r>
            <w:r w:rsidRPr="00DD5A4D">
              <w:t>выбрано значение «</w:t>
            </w:r>
            <w:r w:rsidRPr="00DD5A4D">
              <w:rPr>
                <w:i/>
              </w:rPr>
              <w:t>консультирование</w:t>
            </w:r>
            <w:r w:rsidRPr="00DD5A4D">
              <w:t>».</w:t>
            </w:r>
          </w:p>
        </w:tc>
      </w:tr>
    </w:tbl>
    <w:p w14:paraId="75B6C36C" w14:textId="77777777" w:rsidR="007C7C78" w:rsidRDefault="007C7C78" w:rsidP="00AC4011">
      <w:pPr>
        <w:keepNext/>
        <w:keepLines/>
      </w:pPr>
    </w:p>
    <w:p w14:paraId="7F73EC82" w14:textId="77777777" w:rsidR="007C7C78" w:rsidRDefault="007C7C78" w:rsidP="00AC4011">
      <w:pPr>
        <w:pStyle w:val="afb"/>
        <w:keepNext/>
        <w:keepLines/>
        <w:numPr>
          <w:ilvl w:val="0"/>
          <w:numId w:val="24"/>
        </w:numPr>
      </w:pPr>
      <w:r w:rsidRPr="003836F4">
        <w:t xml:space="preserve">В поле </w:t>
      </w:r>
      <w:r w:rsidRPr="003836F4">
        <w:rPr>
          <w:b/>
        </w:rPr>
        <w:t>Способы информирования заявителей</w:t>
      </w:r>
      <w:r w:rsidRPr="003836F4">
        <w:t xml:space="preserve"> отметьте галочками все способы, с помощью которых заявители могут быть информированы о данной услуге.</w:t>
      </w:r>
    </w:p>
    <w:p w14:paraId="1D45352F" w14:textId="77777777" w:rsidR="007C7C78" w:rsidRDefault="007C7C78" w:rsidP="00AC4011">
      <w:pPr>
        <w:keepNext/>
        <w:keepLines/>
      </w:pPr>
      <w:r>
        <w:t xml:space="preserve">В результате выполнения указанных действий произойдет внесение расширенной информации об услуге в соответствующие поля, расположенные на вкладке </w:t>
      </w:r>
      <w:r>
        <w:rPr>
          <w:rStyle w:val="afff5"/>
        </w:rPr>
        <w:t>Порядок информирования</w:t>
      </w:r>
      <w:r>
        <w:t>.</w:t>
      </w:r>
    </w:p>
    <w:p w14:paraId="03160C97" w14:textId="77777777" w:rsidR="007C7C78" w:rsidRPr="004848F9" w:rsidRDefault="007C7C78" w:rsidP="00AC4011">
      <w:pPr>
        <w:pStyle w:val="51"/>
        <w:suppressAutoHyphens w:val="0"/>
      </w:pPr>
      <w:bookmarkStart w:id="360" w:name="_Ref337732642"/>
      <w:bookmarkStart w:id="361" w:name="_Ref24210983"/>
      <w:bookmarkStart w:id="362" w:name="_Ref24210864"/>
      <w:r>
        <w:t>Вклад</w:t>
      </w:r>
      <w:r w:rsidRPr="004848F9">
        <w:t>ка «Досудебное обжалование»</w:t>
      </w:r>
      <w:bookmarkEnd w:id="360"/>
    </w:p>
    <w:p w14:paraId="7FEDBF63" w14:textId="77777777" w:rsidR="007C7C78" w:rsidRPr="004848F9" w:rsidRDefault="007C7C78" w:rsidP="00AC4011">
      <w:pPr>
        <w:keepNext/>
        <w:keepLines/>
      </w:pPr>
      <w:r w:rsidRPr="004848F9">
        <w:t xml:space="preserve">На данной </w:t>
      </w:r>
      <w:r>
        <w:t>вклад</w:t>
      </w:r>
      <w:r w:rsidRPr="004848F9">
        <w:t>ке вносится конкретная информация о досудебном (внесудебном) порядке обжалования решений и действий (бездействия) органа, предоставляющего государственную услугу, а также их должностных лиц.</w:t>
      </w:r>
    </w:p>
    <w:p w14:paraId="5ED4448F" w14:textId="4F5496BB" w:rsidR="007C7C78" w:rsidRPr="004848F9" w:rsidRDefault="007C7C78" w:rsidP="00AC4011">
      <w:pPr>
        <w:keepNext/>
        <w:keepLines/>
      </w:pPr>
      <w:r w:rsidRPr="004848F9">
        <w:t xml:space="preserve">Внешний вид </w:t>
      </w:r>
      <w:r>
        <w:t>вклад</w:t>
      </w:r>
      <w:r w:rsidRPr="004848F9">
        <w:t xml:space="preserve">ки </w:t>
      </w:r>
      <w:r w:rsidRPr="004848F9">
        <w:rPr>
          <w:b/>
        </w:rPr>
        <w:t>Досудебное обжалование</w:t>
      </w:r>
      <w:r w:rsidRPr="004848F9">
        <w:t xml:space="preserve"> представлен на </w:t>
      </w:r>
      <w:r>
        <w:t>рисунке ниже (см. </w:t>
      </w:r>
      <w:r w:rsidRPr="00C246F5">
        <w:rPr>
          <w:rStyle w:val="afff9"/>
          <w:lang w:val="x-none" w:eastAsia="x-none"/>
        </w:rPr>
        <w:fldChar w:fldCharType="begin"/>
      </w:r>
      <w:r w:rsidRPr="00C246F5">
        <w:rPr>
          <w:rStyle w:val="afff9"/>
          <w:lang w:val="x-none" w:eastAsia="x-none"/>
        </w:rPr>
        <w:instrText xml:space="preserve"> REF _Ref337653310 \h  \* MERGEFORMAT </w:instrText>
      </w:r>
      <w:r w:rsidRPr="00C246F5">
        <w:rPr>
          <w:rStyle w:val="afff9"/>
          <w:lang w:val="x-none" w:eastAsia="x-none"/>
        </w:rPr>
      </w:r>
      <w:r w:rsidRPr="00C246F5">
        <w:rPr>
          <w:rStyle w:val="afff9"/>
          <w:lang w:val="x-none" w:eastAsia="x-none"/>
        </w:rPr>
        <w:fldChar w:fldCharType="separate"/>
      </w:r>
      <w:r w:rsidR="00550346" w:rsidRPr="00550346">
        <w:rPr>
          <w:rStyle w:val="afff9"/>
          <w:lang w:val="x-none" w:eastAsia="x-none"/>
        </w:rPr>
        <w:t>Рисунок 4.21</w:t>
      </w:r>
      <w:r w:rsidRPr="00C246F5">
        <w:rPr>
          <w:rStyle w:val="afff9"/>
          <w:lang w:val="x-none" w:eastAsia="x-none"/>
        </w:rPr>
        <w:fldChar w:fldCharType="end"/>
      </w:r>
      <w:r w:rsidRPr="00262940">
        <w:t>)</w:t>
      </w:r>
      <w:r w:rsidRPr="004848F9">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4848F9" w14:paraId="532D8CB1" w14:textId="77777777" w:rsidTr="007C7C78">
        <w:trPr>
          <w:jc w:val="center"/>
        </w:trPr>
        <w:tc>
          <w:tcPr>
            <w:tcW w:w="9639" w:type="dxa"/>
            <w:vAlign w:val="bottom"/>
          </w:tcPr>
          <w:p w14:paraId="1056FBA4" w14:textId="77777777" w:rsidR="007C7C78" w:rsidRPr="001E0E3B" w:rsidRDefault="007C7C78" w:rsidP="00AC4011">
            <w:pPr>
              <w:pStyle w:val="afff1"/>
              <w:keepLines/>
            </w:pPr>
            <w:r w:rsidRPr="00882586">
              <w:rPr>
                <w:noProof/>
              </w:rPr>
              <w:lastRenderedPageBreak/>
              <w:drawing>
                <wp:inline distT="0" distB="0" distL="0" distR="0" wp14:anchorId="387BFD91" wp14:editId="07BB8430">
                  <wp:extent cx="6153150" cy="2933700"/>
                  <wp:effectExtent l="0" t="0" r="0" b="0"/>
                  <wp:docPr id="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53150" cy="2933700"/>
                          </a:xfrm>
                          <a:prstGeom prst="rect">
                            <a:avLst/>
                          </a:prstGeom>
                          <a:noFill/>
                          <a:ln>
                            <a:noFill/>
                          </a:ln>
                        </pic:spPr>
                      </pic:pic>
                    </a:graphicData>
                  </a:graphic>
                </wp:inline>
              </w:drawing>
            </w:r>
          </w:p>
          <w:p w14:paraId="7400864F" w14:textId="73A9E7E8" w:rsidR="007C7C78" w:rsidRPr="00791064" w:rsidRDefault="007C7C78" w:rsidP="00AC4011">
            <w:pPr>
              <w:pStyle w:val="aff9"/>
              <w:keepNext/>
              <w:keepLines/>
            </w:pPr>
            <w:bookmarkStart w:id="363" w:name="_Ref337653310"/>
            <w:r>
              <w:rPr>
                <w:rStyle w:val="afff5"/>
              </w:rPr>
              <w:t>Рисунок</w:t>
            </w:r>
            <w:r w:rsidRPr="001E0E3B">
              <w:rPr>
                <w:rStyle w:val="afff5"/>
              </w:rPr>
              <w:t> </w:t>
            </w:r>
            <w:r w:rsidRPr="001E0E3B">
              <w:rPr>
                <w:rStyle w:val="afff5"/>
              </w:rPr>
              <w:fldChar w:fldCharType="begin"/>
            </w:r>
            <w:r w:rsidRPr="001E0E3B">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1E0E3B">
              <w:rPr>
                <w:rStyle w:val="afff5"/>
              </w:rPr>
              <w:t>.</w:t>
            </w:r>
            <w:r w:rsidRPr="001E0E3B">
              <w:rPr>
                <w:rStyle w:val="afff5"/>
              </w:rPr>
              <w:fldChar w:fldCharType="begin"/>
            </w:r>
            <w:r w:rsidRPr="001E0E3B">
              <w:rPr>
                <w:rStyle w:val="afff5"/>
              </w:rPr>
              <w:instrText xml:space="preserve"> SEQ Рис. \* ARABIC \s 1 </w:instrText>
            </w:r>
            <w:r w:rsidRPr="001E0E3B">
              <w:rPr>
                <w:rStyle w:val="afff5"/>
              </w:rPr>
              <w:fldChar w:fldCharType="separate"/>
            </w:r>
            <w:r w:rsidR="00550346">
              <w:rPr>
                <w:rStyle w:val="afff5"/>
                <w:noProof/>
              </w:rPr>
              <w:t>21</w:t>
            </w:r>
            <w:r w:rsidRPr="001E0E3B">
              <w:rPr>
                <w:rStyle w:val="afff5"/>
              </w:rPr>
              <w:fldChar w:fldCharType="end"/>
            </w:r>
            <w:bookmarkEnd w:id="363"/>
            <w:r w:rsidRPr="001E0E3B">
              <w:t xml:space="preserve"> – </w:t>
            </w:r>
            <w:r>
              <w:t>Вкладка «</w:t>
            </w:r>
            <w:r w:rsidRPr="001E0E3B">
              <w:t>Досудебное обжалование</w:t>
            </w:r>
            <w:r>
              <w:t>» карточки услуги</w:t>
            </w:r>
          </w:p>
        </w:tc>
      </w:tr>
    </w:tbl>
    <w:p w14:paraId="157B5638" w14:textId="77777777" w:rsidR="007C7C78" w:rsidRPr="004848F9" w:rsidRDefault="007C7C78" w:rsidP="00AC4011">
      <w:pPr>
        <w:keepNext/>
        <w:keepLines/>
      </w:pPr>
    </w:p>
    <w:p w14:paraId="37A755BF" w14:textId="77777777" w:rsidR="007C7C78" w:rsidRPr="004848F9" w:rsidRDefault="007C7C78" w:rsidP="00AC4011">
      <w:pPr>
        <w:keepNext/>
        <w:keepLines/>
      </w:pPr>
      <w:r w:rsidRPr="004848F9">
        <w:t xml:space="preserve">Для заполнения полей данной </w:t>
      </w:r>
      <w:r>
        <w:t>вклад</w:t>
      </w:r>
      <w:r w:rsidRPr="004848F9">
        <w:t>ки выполните следующие действия:</w:t>
      </w:r>
    </w:p>
    <w:p w14:paraId="29914B18" w14:textId="77777777" w:rsidR="007C7C78" w:rsidRPr="00625260" w:rsidRDefault="007C7C78" w:rsidP="00AC4011">
      <w:pPr>
        <w:pStyle w:val="afb"/>
        <w:keepNext/>
        <w:keepLines/>
        <w:numPr>
          <w:ilvl w:val="0"/>
          <w:numId w:val="95"/>
        </w:numPr>
      </w:pPr>
      <w:r w:rsidRPr="00371AD8">
        <w:t xml:space="preserve">Заполните поле </w:t>
      </w:r>
      <w:r w:rsidRPr="007F513B">
        <w:rPr>
          <w:b/>
        </w:rPr>
        <w:t>Сведения о досудебном обжаловании</w:t>
      </w:r>
      <w:r w:rsidRPr="00371AD8">
        <w:t xml:space="preserve"> с помощью встроенного редактора текста. </w:t>
      </w:r>
    </w:p>
    <w:tbl>
      <w:tblPr>
        <w:tblW w:w="4000" w:type="pct"/>
        <w:jc w:val="right"/>
        <w:tblLayout w:type="fixed"/>
        <w:tblLook w:val="0000" w:firstRow="0" w:lastRow="0" w:firstColumn="0" w:lastColumn="0" w:noHBand="0" w:noVBand="0"/>
      </w:tblPr>
      <w:tblGrid>
        <w:gridCol w:w="485"/>
        <w:gridCol w:w="6998"/>
      </w:tblGrid>
      <w:tr w:rsidR="007C7C78" w14:paraId="3847A880" w14:textId="77777777" w:rsidTr="007C7C78">
        <w:trPr>
          <w:jc w:val="right"/>
        </w:trPr>
        <w:tc>
          <w:tcPr>
            <w:tcW w:w="7656" w:type="dxa"/>
            <w:gridSpan w:val="2"/>
          </w:tcPr>
          <w:p w14:paraId="45FA8EDE" w14:textId="77777777" w:rsidR="007C7C78" w:rsidRPr="001E0E3B" w:rsidRDefault="007C7C78" w:rsidP="00AC4011">
            <w:pPr>
              <w:pStyle w:val="afff0"/>
              <w:keepLines/>
              <w:spacing w:before="0"/>
            </w:pPr>
            <w:r w:rsidRPr="001E0E3B">
              <w:t>Примечание.</w:t>
            </w:r>
          </w:p>
        </w:tc>
      </w:tr>
      <w:tr w:rsidR="007C7C78" w14:paraId="03EA499A" w14:textId="77777777" w:rsidTr="007C7C78">
        <w:trPr>
          <w:jc w:val="right"/>
        </w:trPr>
        <w:tc>
          <w:tcPr>
            <w:tcW w:w="491" w:type="dxa"/>
          </w:tcPr>
          <w:p w14:paraId="301805C7" w14:textId="77777777" w:rsidR="007C7C78" w:rsidRPr="001E0E3B" w:rsidRDefault="007C7C78" w:rsidP="00AC4011">
            <w:pPr>
              <w:pStyle w:val="afff0"/>
              <w:keepLines/>
              <w:spacing w:before="0"/>
            </w:pPr>
          </w:p>
        </w:tc>
        <w:tc>
          <w:tcPr>
            <w:tcW w:w="7165" w:type="dxa"/>
          </w:tcPr>
          <w:p w14:paraId="24A25D84" w14:textId="77777777" w:rsidR="007C7C78" w:rsidRPr="00371AD8" w:rsidRDefault="007C7C78" w:rsidP="00AC4011">
            <w:pPr>
              <w:pStyle w:val="a9"/>
              <w:keepNext/>
              <w:keepLines/>
              <w:spacing w:before="0" w:after="120"/>
              <w:jc w:val="both"/>
              <w:rPr>
                <w:lang w:val="ru-RU" w:eastAsia="ru-RU"/>
              </w:rPr>
            </w:pPr>
            <w:r>
              <w:rPr>
                <w:sz w:val="24"/>
                <w:lang w:val="ru-RU" w:eastAsia="ru-RU"/>
              </w:rPr>
              <w:t xml:space="preserve">В данном поле вводится </w:t>
            </w:r>
            <w:r>
              <w:rPr>
                <w:lang w:val="ru-RU"/>
              </w:rPr>
              <w:t xml:space="preserve">наименование предмета досудебного (внесудебного) обжалования заявителем решений и действий (бездействия) органа, предоставляющего государственную услугу, </w:t>
            </w:r>
            <w:r>
              <w:t>должностного лица органа, предоставляющего государственную услугу, либо государственного служащего</w:t>
            </w:r>
            <w:r>
              <w:rPr>
                <w:lang w:val="ru-RU"/>
              </w:rPr>
              <w:t xml:space="preserve">, а также основания для начала процедуры обжалования, исчерпывающий перечень оснований для приостановления рассмотрения жалобы (претензии) и случаев, </w:t>
            </w:r>
            <w:r>
              <w:t>в которых ответ на жалобу (претензию) не дается</w:t>
            </w:r>
            <w:r>
              <w:rPr>
                <w:lang w:val="ru-RU"/>
              </w:rPr>
              <w:t>, результаты обжалования.</w:t>
            </w:r>
          </w:p>
        </w:tc>
      </w:tr>
    </w:tbl>
    <w:p w14:paraId="4E1658B5" w14:textId="77777777" w:rsidR="007C7C78" w:rsidRPr="002B2CAE" w:rsidRDefault="007C7C78" w:rsidP="00AC4011">
      <w:pPr>
        <w:keepNext/>
        <w:keepLines/>
      </w:pPr>
    </w:p>
    <w:p w14:paraId="4A5607B2" w14:textId="77777777" w:rsidR="007C7C78" w:rsidRPr="004848F9" w:rsidRDefault="007C7C78" w:rsidP="00AC4011">
      <w:pPr>
        <w:pStyle w:val="afb"/>
        <w:keepNext/>
        <w:keepLines/>
        <w:ind w:left="964"/>
      </w:pPr>
      <w:r>
        <w:tab/>
      </w:r>
      <w:r w:rsidRPr="004848F9">
        <w:t xml:space="preserve">Пример заполнения поля </w:t>
      </w:r>
      <w:r>
        <w:rPr>
          <w:rStyle w:val="afff5"/>
        </w:rPr>
        <w:t>Сведения о досудебном обжаловании</w:t>
      </w:r>
      <w:r w:rsidRPr="004848F9">
        <w:t>:</w:t>
      </w:r>
    </w:p>
    <w:tbl>
      <w:tblPr>
        <w:tblW w:w="4000" w:type="pct"/>
        <w:jc w:val="right"/>
        <w:tblLayout w:type="fixed"/>
        <w:tblLook w:val="0000" w:firstRow="0" w:lastRow="0" w:firstColumn="0" w:lastColumn="0" w:noHBand="0" w:noVBand="0"/>
      </w:tblPr>
      <w:tblGrid>
        <w:gridCol w:w="480"/>
        <w:gridCol w:w="7003"/>
      </w:tblGrid>
      <w:tr w:rsidR="007C7C78" w:rsidRPr="004848F9" w14:paraId="72387AF6" w14:textId="77777777" w:rsidTr="007C7C78">
        <w:trPr>
          <w:cantSplit/>
          <w:jc w:val="right"/>
        </w:trPr>
        <w:tc>
          <w:tcPr>
            <w:tcW w:w="7088" w:type="dxa"/>
            <w:gridSpan w:val="2"/>
          </w:tcPr>
          <w:p w14:paraId="61721FBD" w14:textId="77777777" w:rsidR="007C7C78" w:rsidRPr="001E0E3B" w:rsidRDefault="007C7C78" w:rsidP="00AC4011">
            <w:pPr>
              <w:pStyle w:val="afff8"/>
              <w:keepLines/>
              <w:spacing w:before="0"/>
            </w:pPr>
            <w:r w:rsidRPr="001E0E3B">
              <w:lastRenderedPageBreak/>
              <w:t>Пример.</w:t>
            </w:r>
          </w:p>
        </w:tc>
      </w:tr>
      <w:tr w:rsidR="007C7C78" w:rsidRPr="004848F9" w14:paraId="07823813" w14:textId="77777777" w:rsidTr="007C7C78">
        <w:trPr>
          <w:jc w:val="right"/>
        </w:trPr>
        <w:tc>
          <w:tcPr>
            <w:tcW w:w="455" w:type="dxa"/>
          </w:tcPr>
          <w:p w14:paraId="7BD21F62" w14:textId="77777777" w:rsidR="007C7C78" w:rsidRPr="001E0E3B" w:rsidRDefault="007C7C78" w:rsidP="00AC4011">
            <w:pPr>
              <w:pStyle w:val="afff8"/>
              <w:keepLines/>
              <w:spacing w:before="0"/>
            </w:pPr>
          </w:p>
        </w:tc>
        <w:tc>
          <w:tcPr>
            <w:tcW w:w="6633" w:type="dxa"/>
          </w:tcPr>
          <w:p w14:paraId="470AE1B8" w14:textId="77777777" w:rsidR="007C7C78" w:rsidRPr="00554856" w:rsidRDefault="007C7C78" w:rsidP="00AC4011">
            <w:pPr>
              <w:pStyle w:val="a9"/>
              <w:keepNext/>
              <w:keepLines/>
              <w:spacing w:before="0" w:after="120"/>
              <w:jc w:val="both"/>
              <w:rPr>
                <w:i/>
                <w:lang w:val="ru-RU" w:eastAsia="ru-RU"/>
              </w:rPr>
            </w:pPr>
            <w:r w:rsidRPr="00554856">
              <w:rPr>
                <w:bCs w:val="0"/>
                <w:i/>
                <w:sz w:val="24"/>
                <w:lang w:val="ru-RU" w:eastAsia="ru-RU"/>
              </w:rPr>
              <w:t>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tc>
      </w:tr>
    </w:tbl>
    <w:p w14:paraId="29ADD76B" w14:textId="77777777" w:rsidR="007C7C78" w:rsidRPr="004848F9" w:rsidRDefault="007C7C78" w:rsidP="00AC4011">
      <w:pPr>
        <w:keepNext/>
        <w:keepLines/>
      </w:pPr>
    </w:p>
    <w:p w14:paraId="0D2DE549" w14:textId="77777777" w:rsidR="007C7C78" w:rsidRDefault="007C7C78" w:rsidP="00AC4011">
      <w:pPr>
        <w:pStyle w:val="afb"/>
        <w:keepNext/>
        <w:keepLines/>
        <w:numPr>
          <w:ilvl w:val="0"/>
          <w:numId w:val="95"/>
        </w:numPr>
      </w:pPr>
      <w:r>
        <w:t xml:space="preserve">Заполните поле </w:t>
      </w:r>
      <w:r w:rsidRPr="003D4530">
        <w:rPr>
          <w:b/>
        </w:rPr>
        <w:t>Сведения о сотрудниках, уполномоченных на прием и рассмотрение жалоб</w:t>
      </w:r>
      <w:r>
        <w:t xml:space="preserve">, для этого нажмите на кнопку </w:t>
      </w:r>
      <w:r w:rsidRPr="00554856">
        <w:rPr>
          <w:b/>
        </w:rPr>
        <w:t>Выбрать сотрудников</w:t>
      </w:r>
      <w:r>
        <w:t>, откроется окно выбора сотрудников из списка контактов. В окне выбора из списка контактов выводится следующая информация:</w:t>
      </w:r>
    </w:p>
    <w:p w14:paraId="34C1EAF3" w14:textId="77777777" w:rsidR="007C7C78" w:rsidRPr="006706AD" w:rsidRDefault="007C7C78" w:rsidP="00AC4011">
      <w:pPr>
        <w:pStyle w:val="afd"/>
        <w:keepNext/>
        <w:keepLines/>
        <w:numPr>
          <w:ilvl w:val="0"/>
          <w:numId w:val="232"/>
        </w:numPr>
        <w:tabs>
          <w:tab w:val="num" w:pos="1381"/>
        </w:tabs>
        <w:ind w:left="567" w:firstLine="454"/>
      </w:pPr>
      <w:r w:rsidRPr="00CE4FA4">
        <w:rPr>
          <w:rStyle w:val="afff5"/>
        </w:rPr>
        <w:t>Фамилия</w:t>
      </w:r>
      <w:r w:rsidRPr="006706AD">
        <w:t xml:space="preserve"> – фамилия контактного лица;</w:t>
      </w:r>
    </w:p>
    <w:p w14:paraId="0E5F466B" w14:textId="77777777" w:rsidR="007C7C78" w:rsidRPr="003D4530" w:rsidRDefault="007C7C78" w:rsidP="00AC4011">
      <w:pPr>
        <w:pStyle w:val="afd"/>
        <w:keepNext/>
        <w:keepLines/>
        <w:numPr>
          <w:ilvl w:val="0"/>
          <w:numId w:val="232"/>
        </w:numPr>
        <w:tabs>
          <w:tab w:val="num" w:pos="1381"/>
        </w:tabs>
        <w:ind w:left="567" w:firstLine="454"/>
      </w:pPr>
      <w:r w:rsidRPr="00CE4FA4">
        <w:rPr>
          <w:rStyle w:val="afff5"/>
        </w:rPr>
        <w:t>Имя</w:t>
      </w:r>
      <w:r w:rsidRPr="003D4530">
        <w:rPr>
          <w:b/>
        </w:rPr>
        <w:t xml:space="preserve"> </w:t>
      </w:r>
      <w:r w:rsidRPr="006706AD">
        <w:t xml:space="preserve">– </w:t>
      </w:r>
      <w:r w:rsidRPr="003D4530">
        <w:t>имя контактного лица;</w:t>
      </w:r>
    </w:p>
    <w:p w14:paraId="781D3E0D" w14:textId="77777777" w:rsidR="007C7C78" w:rsidRPr="006706AD" w:rsidRDefault="007C7C78" w:rsidP="00AC4011">
      <w:pPr>
        <w:pStyle w:val="afd"/>
        <w:keepNext/>
        <w:keepLines/>
        <w:numPr>
          <w:ilvl w:val="0"/>
          <w:numId w:val="232"/>
        </w:numPr>
        <w:tabs>
          <w:tab w:val="num" w:pos="1381"/>
        </w:tabs>
        <w:ind w:left="567" w:firstLine="454"/>
      </w:pPr>
      <w:r w:rsidRPr="00CE4FA4">
        <w:rPr>
          <w:rStyle w:val="afff5"/>
        </w:rPr>
        <w:t>Отчество</w:t>
      </w:r>
      <w:r w:rsidRPr="006706AD">
        <w:t xml:space="preserve"> – отчество контактного лица;</w:t>
      </w:r>
    </w:p>
    <w:p w14:paraId="14E267FE" w14:textId="77777777" w:rsidR="007C7C78" w:rsidRPr="003D4530" w:rsidRDefault="007C7C78" w:rsidP="00AC4011">
      <w:pPr>
        <w:pStyle w:val="afd"/>
        <w:keepNext/>
        <w:keepLines/>
        <w:numPr>
          <w:ilvl w:val="0"/>
          <w:numId w:val="232"/>
        </w:numPr>
        <w:tabs>
          <w:tab w:val="num" w:pos="1381"/>
        </w:tabs>
        <w:ind w:left="567" w:firstLine="454"/>
      </w:pPr>
      <w:r w:rsidRPr="00CE4FA4">
        <w:rPr>
          <w:rStyle w:val="afff5"/>
        </w:rPr>
        <w:t>Орган</w:t>
      </w:r>
      <w:r w:rsidRPr="003D4530">
        <w:rPr>
          <w:b/>
        </w:rPr>
        <w:t xml:space="preserve"> власти (организация)</w:t>
      </w:r>
      <w:r w:rsidRPr="006706AD">
        <w:t xml:space="preserve"> – </w:t>
      </w:r>
      <w:r>
        <w:t>орган власти (организация)</w:t>
      </w:r>
      <w:r w:rsidRPr="003D4530">
        <w:t xml:space="preserve">, </w:t>
      </w:r>
      <w:r>
        <w:t>к</w:t>
      </w:r>
      <w:r w:rsidRPr="003D4530">
        <w:t xml:space="preserve"> котором</w:t>
      </w:r>
      <w:r>
        <w:t>у(ой)</w:t>
      </w:r>
      <w:r w:rsidRPr="003D4530">
        <w:t xml:space="preserve"> привязано контактное лицо;</w:t>
      </w:r>
    </w:p>
    <w:p w14:paraId="4CBC4B12" w14:textId="77777777" w:rsidR="007C7C78" w:rsidRPr="003D4530" w:rsidRDefault="007C7C78" w:rsidP="00AC4011">
      <w:pPr>
        <w:pStyle w:val="afd"/>
        <w:keepNext/>
        <w:keepLines/>
        <w:numPr>
          <w:ilvl w:val="0"/>
          <w:numId w:val="232"/>
        </w:numPr>
        <w:tabs>
          <w:tab w:val="num" w:pos="1381"/>
        </w:tabs>
        <w:ind w:left="567" w:firstLine="454"/>
      </w:pPr>
      <w:r w:rsidRPr="00CE4FA4">
        <w:rPr>
          <w:rStyle w:val="afff5"/>
        </w:rPr>
        <w:t>Тип</w:t>
      </w:r>
      <w:r w:rsidRPr="003D4530">
        <w:rPr>
          <w:b/>
        </w:rPr>
        <w:t xml:space="preserve"> участия</w:t>
      </w:r>
      <w:r w:rsidRPr="006706AD">
        <w:t xml:space="preserve"> – тип участия </w:t>
      </w:r>
      <w:r>
        <w:t>органа власти (организации)</w:t>
      </w:r>
      <w:r w:rsidRPr="003D4530">
        <w:t>;</w:t>
      </w:r>
    </w:p>
    <w:p w14:paraId="6E98DC89" w14:textId="77777777" w:rsidR="007C7C78" w:rsidRPr="006706AD" w:rsidRDefault="007C7C78" w:rsidP="00AC4011">
      <w:pPr>
        <w:pStyle w:val="afd"/>
        <w:keepNext/>
        <w:keepLines/>
        <w:numPr>
          <w:ilvl w:val="0"/>
          <w:numId w:val="232"/>
        </w:numPr>
        <w:tabs>
          <w:tab w:val="num" w:pos="1381"/>
        </w:tabs>
        <w:ind w:left="567" w:firstLine="454"/>
      </w:pPr>
      <w:r w:rsidRPr="00CE4FA4">
        <w:rPr>
          <w:rStyle w:val="afff5"/>
        </w:rPr>
        <w:t>Роль</w:t>
      </w:r>
      <w:r w:rsidRPr="006706AD">
        <w:t xml:space="preserve"> – </w:t>
      </w:r>
      <w:r>
        <w:t>роль контактного лица</w:t>
      </w:r>
      <w:r w:rsidRPr="006706AD">
        <w:t>;</w:t>
      </w:r>
    </w:p>
    <w:p w14:paraId="79515C4B" w14:textId="77777777" w:rsidR="007C7C78" w:rsidRPr="006706AD" w:rsidRDefault="007C7C78" w:rsidP="00AC4011">
      <w:pPr>
        <w:pStyle w:val="afd"/>
        <w:keepNext/>
        <w:keepLines/>
        <w:numPr>
          <w:ilvl w:val="0"/>
          <w:numId w:val="232"/>
        </w:numPr>
        <w:tabs>
          <w:tab w:val="num" w:pos="1381"/>
        </w:tabs>
        <w:ind w:left="567" w:firstLine="454"/>
      </w:pPr>
      <w:r w:rsidRPr="00CE4FA4">
        <w:rPr>
          <w:rStyle w:val="afff5"/>
        </w:rPr>
        <w:t>Повод</w:t>
      </w:r>
      <w:r w:rsidRPr="003D4530">
        <w:rPr>
          <w:b/>
        </w:rPr>
        <w:t xml:space="preserve"> для обращения</w:t>
      </w:r>
      <w:r w:rsidRPr="006706AD">
        <w:t xml:space="preserve"> </w:t>
      </w:r>
      <w:r>
        <w:t>– повод, по которому гражданин может обратиться к данному контактному лицу</w:t>
      </w:r>
      <w:r w:rsidRPr="006706AD">
        <w:t>.</w:t>
      </w:r>
    </w:p>
    <w:p w14:paraId="414E9212" w14:textId="77777777" w:rsidR="007C7C78" w:rsidRDefault="007C7C78" w:rsidP="00AC4011">
      <w:pPr>
        <w:keepNext/>
        <w:keepLines/>
      </w:pPr>
      <w:r>
        <w:t>Расширенный поиск в окне выбора из списка контактов содержит следующие параметры фильтрации (поиска):</w:t>
      </w:r>
    </w:p>
    <w:p w14:paraId="7E469ADF" w14:textId="77777777" w:rsidR="007C7C78" w:rsidRDefault="007C7C78" w:rsidP="00AC4011">
      <w:pPr>
        <w:pStyle w:val="afd"/>
        <w:keepNext/>
        <w:keepLines/>
        <w:numPr>
          <w:ilvl w:val="0"/>
          <w:numId w:val="232"/>
        </w:numPr>
        <w:tabs>
          <w:tab w:val="num" w:pos="1381"/>
        </w:tabs>
        <w:ind w:left="567" w:firstLine="454"/>
      </w:pPr>
      <w:r w:rsidRPr="00CE4FA4">
        <w:rPr>
          <w:rStyle w:val="afff5"/>
        </w:rPr>
        <w:t>Поиск</w:t>
      </w:r>
      <w:r w:rsidRPr="003D4530">
        <w:rPr>
          <w:b/>
        </w:rPr>
        <w:t xml:space="preserve"> по полю «Роль»</w:t>
      </w:r>
      <w:r>
        <w:t xml:space="preserve"> - выбор значения из соответствующего справочника;</w:t>
      </w:r>
    </w:p>
    <w:p w14:paraId="75B05126" w14:textId="77777777" w:rsidR="007C7C78" w:rsidRDefault="007C7C78" w:rsidP="00AC4011">
      <w:pPr>
        <w:pStyle w:val="afd"/>
        <w:keepNext/>
        <w:keepLines/>
        <w:numPr>
          <w:ilvl w:val="0"/>
          <w:numId w:val="232"/>
        </w:numPr>
        <w:tabs>
          <w:tab w:val="num" w:pos="1381"/>
        </w:tabs>
        <w:ind w:left="567" w:firstLine="454"/>
      </w:pPr>
      <w:r w:rsidRPr="00CE4FA4">
        <w:rPr>
          <w:rStyle w:val="afff5"/>
        </w:rPr>
        <w:t>Поиск</w:t>
      </w:r>
      <w:r w:rsidRPr="003D4530">
        <w:rPr>
          <w:b/>
        </w:rPr>
        <w:t xml:space="preserve"> по полю «Орган власти (организация)»</w:t>
      </w:r>
      <w:r>
        <w:t xml:space="preserve"> - выбор значения из справочника Органов власти;</w:t>
      </w:r>
    </w:p>
    <w:p w14:paraId="08260DA1" w14:textId="77777777" w:rsidR="007C7C78" w:rsidRPr="0007648A" w:rsidRDefault="007C7C78" w:rsidP="00AC4011">
      <w:pPr>
        <w:pStyle w:val="afd"/>
        <w:keepNext/>
        <w:keepLines/>
        <w:numPr>
          <w:ilvl w:val="0"/>
          <w:numId w:val="232"/>
        </w:numPr>
        <w:tabs>
          <w:tab w:val="num" w:pos="1381"/>
        </w:tabs>
        <w:ind w:left="567" w:firstLine="454"/>
      </w:pPr>
      <w:r w:rsidRPr="00CE4FA4">
        <w:rPr>
          <w:rStyle w:val="afff5"/>
        </w:rPr>
        <w:t>Поиск</w:t>
      </w:r>
      <w:r w:rsidRPr="003D4530">
        <w:rPr>
          <w:b/>
        </w:rPr>
        <w:t xml:space="preserve"> по полю «Тип участия»</w:t>
      </w:r>
      <w:r>
        <w:t xml:space="preserve"> - выбор значения из справочника «Тип участия».</w:t>
      </w:r>
    </w:p>
    <w:p w14:paraId="36E57F7A" w14:textId="77777777" w:rsidR="007C7C78" w:rsidRDefault="007C7C78" w:rsidP="00AC4011">
      <w:pPr>
        <w:keepNext/>
        <w:keepLines/>
      </w:pPr>
      <w:r>
        <w:t>В окне выбора из списка контактов</w:t>
      </w:r>
      <w:r w:rsidRPr="006F45DA">
        <w:t xml:space="preserve"> </w:t>
      </w:r>
      <w:r>
        <w:t xml:space="preserve">выводятся все контакты органа власти (организации), выбранного(ой) в поле </w:t>
      </w:r>
      <w:r w:rsidRPr="00E07018">
        <w:rPr>
          <w:b/>
        </w:rPr>
        <w:t>Ответственный орган власти</w:t>
      </w:r>
      <w:r>
        <w:t xml:space="preserve"> (вкладка </w:t>
      </w:r>
      <w:r w:rsidRPr="00E07018">
        <w:rPr>
          <w:b/>
        </w:rPr>
        <w:t>Основные сведения</w:t>
      </w:r>
      <w:r>
        <w:t xml:space="preserve">), а также тех органов власти (организаций), которые указаны в списке участвующих организаций (вкладка </w:t>
      </w:r>
      <w:r w:rsidRPr="00E07018">
        <w:rPr>
          <w:b/>
        </w:rPr>
        <w:t>Участники и межведомственность</w:t>
      </w:r>
      <w:r>
        <w:t>) с одним из следующих типов участия:</w:t>
      </w:r>
    </w:p>
    <w:p w14:paraId="1D5848AF" w14:textId="77777777" w:rsidR="007C7C78" w:rsidRPr="00CE4FA4" w:rsidRDefault="007C7C78" w:rsidP="00AC4011">
      <w:pPr>
        <w:pStyle w:val="afd"/>
        <w:keepNext/>
        <w:keepLines/>
        <w:numPr>
          <w:ilvl w:val="0"/>
          <w:numId w:val="232"/>
        </w:numPr>
        <w:tabs>
          <w:tab w:val="num" w:pos="1381"/>
        </w:tabs>
        <w:ind w:left="567" w:firstLine="454"/>
        <w:rPr>
          <w:rStyle w:val="afff5"/>
          <w:b w:val="0"/>
        </w:rPr>
      </w:pPr>
      <w:r w:rsidRPr="00CE4FA4">
        <w:rPr>
          <w:rStyle w:val="afff5"/>
          <w:b w:val="0"/>
        </w:rPr>
        <w:t>Ответственный;</w:t>
      </w:r>
    </w:p>
    <w:p w14:paraId="5EE9217D" w14:textId="77777777" w:rsidR="007C7C78" w:rsidRPr="00CE4FA4" w:rsidRDefault="007C7C78" w:rsidP="00AC4011">
      <w:pPr>
        <w:pStyle w:val="afd"/>
        <w:keepNext/>
        <w:keepLines/>
        <w:numPr>
          <w:ilvl w:val="0"/>
          <w:numId w:val="232"/>
        </w:numPr>
        <w:tabs>
          <w:tab w:val="num" w:pos="1381"/>
        </w:tabs>
        <w:ind w:left="567" w:firstLine="454"/>
        <w:rPr>
          <w:rStyle w:val="afff5"/>
          <w:b w:val="0"/>
        </w:rPr>
      </w:pPr>
      <w:r w:rsidRPr="00CE4FA4">
        <w:rPr>
          <w:rStyle w:val="afff5"/>
          <w:b w:val="0"/>
        </w:rPr>
        <w:lastRenderedPageBreak/>
        <w:t>Прием жалоб;</w:t>
      </w:r>
    </w:p>
    <w:p w14:paraId="30B68FED" w14:textId="77777777" w:rsidR="007C7C78" w:rsidRPr="00CE4FA4" w:rsidRDefault="007C7C78" w:rsidP="00AC4011">
      <w:pPr>
        <w:pStyle w:val="afd"/>
        <w:keepNext/>
        <w:keepLines/>
        <w:numPr>
          <w:ilvl w:val="0"/>
          <w:numId w:val="232"/>
        </w:numPr>
        <w:tabs>
          <w:tab w:val="num" w:pos="1381"/>
        </w:tabs>
        <w:ind w:left="567" w:firstLine="454"/>
        <w:rPr>
          <w:rStyle w:val="afff5"/>
          <w:b w:val="0"/>
        </w:rPr>
      </w:pPr>
      <w:r w:rsidRPr="00CE4FA4">
        <w:rPr>
          <w:rStyle w:val="afff5"/>
          <w:b w:val="0"/>
        </w:rPr>
        <w:t>Предоставление услуги/исполнение функции.</w:t>
      </w:r>
    </w:p>
    <w:p w14:paraId="66BC56EE" w14:textId="77777777" w:rsidR="007C7C78" w:rsidRDefault="007C7C78" w:rsidP="00AC4011">
      <w:pPr>
        <w:keepNext/>
        <w:keepLines/>
      </w:pPr>
      <w:r>
        <w:t>Если необходимо просмотреть краткую информацию о выбранном сотруднике, нажмите на иконку справа от выбранного сотрудника (</w:t>
      </w:r>
      <w:r w:rsidRPr="00882586">
        <w:rPr>
          <w:noProof/>
        </w:rPr>
        <w:drawing>
          <wp:inline distT="0" distB="0" distL="0" distR="0" wp14:anchorId="3FCAD71E" wp14:editId="63AB5DC8">
            <wp:extent cx="180975" cy="200025"/>
            <wp:effectExtent l="0" t="0" r="9525" b="9525"/>
            <wp:docPr id="10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noProof/>
        </w:rPr>
        <w:t>)</w:t>
      </w:r>
      <w:r>
        <w:t>, откроется окно, содержащее сведения о контактном лице.</w:t>
      </w:r>
    </w:p>
    <w:p w14:paraId="625FCE83" w14:textId="77777777" w:rsidR="007C7C78" w:rsidRDefault="007C7C78" w:rsidP="00AC4011">
      <w:pPr>
        <w:keepNext/>
        <w:keepLines/>
      </w:pPr>
      <w:r>
        <w:t xml:space="preserve">Если требуется удалить контактное лицо из списка контактных лиц, нажмите на иконку </w:t>
      </w:r>
      <w:r w:rsidRPr="00882586">
        <w:rPr>
          <w:noProof/>
        </w:rPr>
        <w:drawing>
          <wp:inline distT="0" distB="0" distL="0" distR="0" wp14:anchorId="4039B13A" wp14:editId="0050C34F">
            <wp:extent cx="180975" cy="190500"/>
            <wp:effectExtent l="0" t="0" r="9525" b="0"/>
            <wp:docPr id="10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noProof/>
        </w:rPr>
        <w:t>, выбранное контактное лицо будет удалено.</w:t>
      </w:r>
    </w:p>
    <w:p w14:paraId="10826091" w14:textId="77777777" w:rsidR="007C7C78" w:rsidRPr="00C246F5" w:rsidRDefault="007C7C78" w:rsidP="00AC4011">
      <w:pPr>
        <w:pStyle w:val="afb"/>
        <w:keepNext/>
        <w:keepLines/>
      </w:pPr>
      <w:r w:rsidRPr="004848F9">
        <w:t xml:space="preserve">Сохраните внесенные изменения, нажав на кнопку </w:t>
      </w:r>
      <w:r w:rsidRPr="004848F9">
        <w:rPr>
          <w:b/>
        </w:rPr>
        <w:t>Сохранить</w:t>
      </w:r>
      <w:r w:rsidRPr="004848F9">
        <w:t>.</w:t>
      </w:r>
    </w:p>
    <w:p w14:paraId="74BF6082" w14:textId="77777777" w:rsidR="007C7C78" w:rsidRDefault="007C7C78" w:rsidP="00AC4011">
      <w:pPr>
        <w:keepNext/>
        <w:keepLines/>
      </w:pPr>
      <w:r w:rsidRPr="004848F9">
        <w:t xml:space="preserve">В результате выполнения указанных действий произойдет добавление в </w:t>
      </w:r>
      <w:r>
        <w:t>карточку услуги</w:t>
      </w:r>
      <w:r w:rsidRPr="004848F9">
        <w:t xml:space="preserve"> информации о досудебном (внесудебном) порядке обжалования решений и действий (бездействия) органа, предоставляющего государственную услугу, а также </w:t>
      </w:r>
      <w:r>
        <w:t xml:space="preserve">сведений о </w:t>
      </w:r>
      <w:r w:rsidRPr="004848F9">
        <w:t>должностных лиц</w:t>
      </w:r>
      <w:r>
        <w:t>ах, уполномоченных на прием и рассмотрение жалоб</w:t>
      </w:r>
      <w:r w:rsidRPr="004848F9">
        <w:t>.</w:t>
      </w:r>
    </w:p>
    <w:p w14:paraId="6CE64027" w14:textId="77777777" w:rsidR="007C7C78" w:rsidRDefault="007C7C78" w:rsidP="00AC4011">
      <w:pPr>
        <w:pStyle w:val="51"/>
        <w:suppressAutoHyphens w:val="0"/>
      </w:pPr>
      <w:bookmarkStart w:id="364" w:name="_Ref340153824"/>
      <w:bookmarkStart w:id="365" w:name="_Ref337732660"/>
      <w:r>
        <w:t>Вкладка «Участники и межведомственность»</w:t>
      </w:r>
      <w:bookmarkEnd w:id="364"/>
    </w:p>
    <w:p w14:paraId="58380BC8" w14:textId="69F5190E" w:rsidR="007C7C78" w:rsidRPr="002B2CAE" w:rsidRDefault="007C7C78" w:rsidP="00AC4011">
      <w:pPr>
        <w:keepNext/>
        <w:keepLines/>
      </w:pPr>
      <w:r>
        <w:t xml:space="preserve">Внешний вид вкладки </w:t>
      </w:r>
      <w:r w:rsidRPr="009510BD">
        <w:rPr>
          <w:b/>
        </w:rPr>
        <w:t>Участники и межведомственность</w:t>
      </w:r>
      <w:r>
        <w:t xml:space="preserve"> представлен на рисунке ниже (см. </w:t>
      </w:r>
      <w:r w:rsidRPr="005069C3">
        <w:rPr>
          <w:rStyle w:val="afff9"/>
          <w:lang w:val="x-none" w:eastAsia="x-none"/>
        </w:rPr>
        <w:fldChar w:fldCharType="begin"/>
      </w:r>
      <w:r w:rsidRPr="005069C3">
        <w:rPr>
          <w:rStyle w:val="afff9"/>
          <w:lang w:val="x-none" w:eastAsia="x-none"/>
        </w:rPr>
        <w:instrText xml:space="preserve"> REF _Ref352148245 \h  \* MERGEFORMAT </w:instrText>
      </w:r>
      <w:r w:rsidRPr="005069C3">
        <w:rPr>
          <w:rStyle w:val="afff9"/>
          <w:lang w:val="x-none" w:eastAsia="x-none"/>
        </w:rPr>
      </w:r>
      <w:r w:rsidRPr="005069C3">
        <w:rPr>
          <w:rStyle w:val="afff9"/>
          <w:lang w:val="x-none" w:eastAsia="x-none"/>
        </w:rPr>
        <w:fldChar w:fldCharType="separate"/>
      </w:r>
      <w:r w:rsidR="00550346" w:rsidRPr="00550346">
        <w:rPr>
          <w:rStyle w:val="afff9"/>
          <w:lang w:val="x-none" w:eastAsia="x-none"/>
        </w:rPr>
        <w:t>Рисунок 4.22</w:t>
      </w:r>
      <w:r w:rsidRPr="005069C3">
        <w:rPr>
          <w:rStyle w:val="afff9"/>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0CEB56F" w14:textId="77777777" w:rsidTr="007C7C78">
        <w:trPr>
          <w:jc w:val="center"/>
        </w:trPr>
        <w:tc>
          <w:tcPr>
            <w:tcW w:w="9639" w:type="dxa"/>
            <w:vAlign w:val="bottom"/>
          </w:tcPr>
          <w:p w14:paraId="7928DBFB" w14:textId="471470F7" w:rsidR="007C7C78" w:rsidRPr="001E0E3B" w:rsidRDefault="007C7C78" w:rsidP="00AC4011">
            <w:pPr>
              <w:pStyle w:val="afff1"/>
              <w:keepLines/>
            </w:pPr>
            <w:r>
              <w:rPr>
                <w:noProof/>
              </w:rPr>
              <w:drawing>
                <wp:inline distT="0" distB="0" distL="0" distR="0" wp14:anchorId="60DE6CAB" wp14:editId="2875B7AF">
                  <wp:extent cx="6105525" cy="2981325"/>
                  <wp:effectExtent l="0" t="0" r="9525" b="9525"/>
                  <wp:docPr id="995" name="Рисунок 99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105525" cy="2981325"/>
                          </a:xfrm>
                          <a:prstGeom prst="rect">
                            <a:avLst/>
                          </a:prstGeom>
                          <a:noFill/>
                          <a:ln>
                            <a:noFill/>
                          </a:ln>
                        </pic:spPr>
                      </pic:pic>
                    </a:graphicData>
                  </a:graphic>
                </wp:inline>
              </w:drawing>
            </w:r>
          </w:p>
          <w:p w14:paraId="2F8C34B4" w14:textId="4FD33FD6" w:rsidR="007C7C78" w:rsidRPr="001E0E3B" w:rsidRDefault="007C7C78" w:rsidP="00AC4011">
            <w:pPr>
              <w:pStyle w:val="aff9"/>
              <w:keepNext/>
              <w:keepLines/>
            </w:pPr>
            <w:bookmarkStart w:id="366" w:name="_Ref352148245"/>
            <w:r>
              <w:rPr>
                <w:rStyle w:val="afff5"/>
              </w:rPr>
              <w:t>Рисунок</w:t>
            </w:r>
            <w:r w:rsidRPr="001E0E3B">
              <w:rPr>
                <w:rStyle w:val="afff5"/>
              </w:rPr>
              <w:t> </w:t>
            </w:r>
            <w:r w:rsidRPr="001E0E3B">
              <w:rPr>
                <w:rStyle w:val="afff5"/>
              </w:rPr>
              <w:fldChar w:fldCharType="begin"/>
            </w:r>
            <w:r w:rsidRPr="00622CF7">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22</w:t>
            </w:r>
            <w:r w:rsidRPr="00622CF7">
              <w:rPr>
                <w:rStyle w:val="afff5"/>
              </w:rPr>
              <w:fldChar w:fldCharType="end"/>
            </w:r>
            <w:bookmarkEnd w:id="366"/>
            <w:r w:rsidRPr="001E0E3B">
              <w:t xml:space="preserve"> – </w:t>
            </w:r>
            <w:r>
              <w:t>Вклад</w:t>
            </w:r>
            <w:r w:rsidRPr="001E0E3B">
              <w:t>ка «</w:t>
            </w:r>
            <w:r>
              <w:t>Участники и межведомственность</w:t>
            </w:r>
            <w:r w:rsidRPr="001E0E3B">
              <w:t xml:space="preserve">» </w:t>
            </w:r>
            <w:r>
              <w:t>карточки услуги</w:t>
            </w:r>
          </w:p>
        </w:tc>
      </w:tr>
    </w:tbl>
    <w:p w14:paraId="05132737" w14:textId="77777777" w:rsidR="007C7C78" w:rsidRDefault="007C7C78" w:rsidP="00AC4011">
      <w:pPr>
        <w:keepNext/>
        <w:keepLines/>
      </w:pPr>
      <w:r>
        <w:t>По умолчанию в блок «</w:t>
      </w:r>
      <w:r w:rsidRPr="00F25D97">
        <w:t>Участвующие организации</w:t>
      </w:r>
      <w:r>
        <w:t xml:space="preserve">» автоматически добавляется ответственный орган власти, выбранный на вкладке </w:t>
      </w:r>
      <w:r w:rsidRPr="00155DCD">
        <w:rPr>
          <w:b/>
          <w:i/>
        </w:rPr>
        <w:t>«Основные сведения»</w:t>
      </w:r>
      <w:r>
        <w:t>. В отношении данного органа власти указаны следующие типы участия:</w:t>
      </w:r>
    </w:p>
    <w:p w14:paraId="4AD40BD2" w14:textId="77777777" w:rsidR="007C7C78" w:rsidRPr="00F25D97" w:rsidRDefault="007C7C78" w:rsidP="00AC4011">
      <w:pPr>
        <w:pStyle w:val="affffff5"/>
        <w:keepNext/>
        <w:keepLines/>
        <w:numPr>
          <w:ilvl w:val="0"/>
          <w:numId w:val="369"/>
        </w:numPr>
        <w:rPr>
          <w:rFonts w:ascii="Times New Roman" w:hAnsi="Times New Roman"/>
          <w:sz w:val="24"/>
          <w:szCs w:val="24"/>
        </w:rPr>
      </w:pPr>
      <w:r w:rsidRPr="00F25D97">
        <w:rPr>
          <w:rFonts w:ascii="Times New Roman" w:hAnsi="Times New Roman"/>
          <w:sz w:val="24"/>
          <w:szCs w:val="24"/>
        </w:rPr>
        <w:t>Ответственный;</w:t>
      </w:r>
    </w:p>
    <w:p w14:paraId="43D662E3" w14:textId="77777777" w:rsidR="007C7C78" w:rsidRPr="00F25D97" w:rsidRDefault="007C7C78" w:rsidP="00AC4011">
      <w:pPr>
        <w:pStyle w:val="affffff5"/>
        <w:keepNext/>
        <w:keepLines/>
        <w:numPr>
          <w:ilvl w:val="0"/>
          <w:numId w:val="369"/>
        </w:numPr>
        <w:rPr>
          <w:rFonts w:ascii="Times New Roman" w:hAnsi="Times New Roman"/>
          <w:sz w:val="24"/>
          <w:szCs w:val="24"/>
        </w:rPr>
      </w:pPr>
      <w:r w:rsidRPr="00F25D97">
        <w:rPr>
          <w:rFonts w:ascii="Times New Roman" w:hAnsi="Times New Roman"/>
          <w:sz w:val="24"/>
          <w:szCs w:val="24"/>
        </w:rPr>
        <w:t>Предоставление услуги/исполнение функции, т.ч. и по переданным полномочиям.</w:t>
      </w:r>
    </w:p>
    <w:p w14:paraId="129C7203" w14:textId="77777777" w:rsidR="007C7C78" w:rsidRDefault="007C7C78" w:rsidP="00AC4011">
      <w:pPr>
        <w:keepNext/>
        <w:keepLines/>
      </w:pPr>
      <w:r w:rsidRPr="00F25D97">
        <w:lastRenderedPageBreak/>
        <w:t xml:space="preserve">При изменении ранее выбранного органа власти в поле «Ответственный орган власти» на вкладке </w:t>
      </w:r>
      <w:r w:rsidRPr="00155DCD">
        <w:rPr>
          <w:b/>
          <w:i/>
        </w:rPr>
        <w:t>«Основные сведения»</w:t>
      </w:r>
      <w:r w:rsidRPr="00F25D97">
        <w:t xml:space="preserve"> </w:t>
      </w:r>
      <w:r>
        <w:t xml:space="preserve">происходит автоматическая актуализация </w:t>
      </w:r>
      <w:r w:rsidRPr="00F25D97">
        <w:t>сведений об участвующих организациях</w:t>
      </w:r>
      <w:r>
        <w:t xml:space="preserve"> в </w:t>
      </w:r>
      <w:r w:rsidRPr="00F25D97">
        <w:t>блок</w:t>
      </w:r>
      <w:r>
        <w:t>е «Участвующие организации»</w:t>
      </w:r>
      <w:r w:rsidRPr="00F25D97">
        <w:t>: ранее выбранный орган власти удаляется</w:t>
      </w:r>
      <w:r>
        <w:t xml:space="preserve"> из блока, и</w:t>
      </w:r>
      <w:r w:rsidRPr="00F25D97">
        <w:t xml:space="preserve"> добавляется новый орган власти, который был выбран в поле «Ответственный орган власти» на вкладке «Основные сведения».</w:t>
      </w:r>
    </w:p>
    <w:p w14:paraId="16CEA4E0" w14:textId="77777777" w:rsidR="007C7C78" w:rsidRDefault="007C7C78" w:rsidP="00AC4011">
      <w:pPr>
        <w:keepNext/>
        <w:keepLines/>
      </w:pPr>
      <w:r>
        <w:t xml:space="preserve">В </w:t>
      </w:r>
      <w:r w:rsidRPr="00F25D97">
        <w:t xml:space="preserve">отношении автоматически добавленного органа власти (организации) недоступно </w:t>
      </w:r>
      <w:r>
        <w:t>удаление данного органа власти из перечня, а также отсутствует возможность снять флаг для типа участия «</w:t>
      </w:r>
      <w:r w:rsidRPr="00F25D97">
        <w:t>Ответственный</w:t>
      </w:r>
      <w:r>
        <w:t>».</w:t>
      </w:r>
    </w:p>
    <w:tbl>
      <w:tblPr>
        <w:tblW w:w="4000" w:type="pct"/>
        <w:jc w:val="right"/>
        <w:tblLayout w:type="fixed"/>
        <w:tblLook w:val="0000" w:firstRow="0" w:lastRow="0" w:firstColumn="0" w:lastColumn="0" w:noHBand="0" w:noVBand="0"/>
      </w:tblPr>
      <w:tblGrid>
        <w:gridCol w:w="485"/>
        <w:gridCol w:w="6998"/>
      </w:tblGrid>
      <w:tr w:rsidR="007C7C78" w:rsidRPr="001E0E3B" w14:paraId="2C783418" w14:textId="77777777" w:rsidTr="007C7C78">
        <w:trPr>
          <w:jc w:val="right"/>
        </w:trPr>
        <w:tc>
          <w:tcPr>
            <w:tcW w:w="7656" w:type="dxa"/>
            <w:gridSpan w:val="2"/>
          </w:tcPr>
          <w:p w14:paraId="1097D94E" w14:textId="77777777" w:rsidR="007C7C78" w:rsidRPr="001E0E3B" w:rsidRDefault="007C7C78" w:rsidP="00AC4011">
            <w:pPr>
              <w:pStyle w:val="afff0"/>
              <w:keepLines/>
              <w:spacing w:before="0"/>
            </w:pPr>
            <w:r w:rsidRPr="001E0E3B">
              <w:t>Примечание.</w:t>
            </w:r>
          </w:p>
        </w:tc>
      </w:tr>
      <w:tr w:rsidR="007C7C78" w:rsidRPr="004848F9" w14:paraId="58797876" w14:textId="77777777" w:rsidTr="007C7C78">
        <w:trPr>
          <w:jc w:val="right"/>
        </w:trPr>
        <w:tc>
          <w:tcPr>
            <w:tcW w:w="491" w:type="dxa"/>
          </w:tcPr>
          <w:p w14:paraId="1A733D62" w14:textId="77777777" w:rsidR="007C7C78" w:rsidRPr="001E0E3B" w:rsidRDefault="007C7C78" w:rsidP="00AC4011">
            <w:pPr>
              <w:pStyle w:val="afff0"/>
              <w:keepLines/>
              <w:spacing w:before="0"/>
            </w:pPr>
          </w:p>
        </w:tc>
        <w:tc>
          <w:tcPr>
            <w:tcW w:w="7165" w:type="dxa"/>
          </w:tcPr>
          <w:p w14:paraId="5206A913" w14:textId="77777777" w:rsidR="007C7C78" w:rsidRPr="00F25D97" w:rsidRDefault="007C7C78" w:rsidP="00AC4011">
            <w:pPr>
              <w:pStyle w:val="a9"/>
              <w:keepNext/>
              <w:keepLines/>
              <w:spacing w:after="120"/>
              <w:contextualSpacing/>
              <w:rPr>
                <w:sz w:val="24"/>
                <w:lang w:val="ru-RU" w:eastAsia="ru-RU"/>
              </w:rPr>
            </w:pPr>
            <w:r w:rsidRPr="00F25D97">
              <w:rPr>
                <w:sz w:val="24"/>
                <w:lang w:val="ru-RU" w:eastAsia="ru-RU"/>
              </w:rPr>
              <w:t>В отношении автоматически добавленного органа власти (организации) доступны следующие действия:</w:t>
            </w:r>
          </w:p>
          <w:p w14:paraId="64911AE3" w14:textId="77777777" w:rsidR="007C7C78" w:rsidRPr="00F25D97" w:rsidRDefault="007C7C78" w:rsidP="00AC4011">
            <w:pPr>
              <w:pStyle w:val="a9"/>
              <w:keepNext/>
              <w:keepLines/>
              <w:numPr>
                <w:ilvl w:val="0"/>
                <w:numId w:val="370"/>
              </w:numPr>
              <w:spacing w:after="120"/>
              <w:contextualSpacing/>
              <w:rPr>
                <w:sz w:val="24"/>
                <w:lang w:val="ru-RU" w:eastAsia="ru-RU"/>
              </w:rPr>
            </w:pPr>
            <w:r w:rsidRPr="00F25D97">
              <w:rPr>
                <w:sz w:val="24"/>
                <w:lang w:val="ru-RU" w:eastAsia="ru-RU"/>
              </w:rPr>
              <w:t xml:space="preserve">Переход в форму ввода/редактирования органа власти (организации) </w:t>
            </w:r>
            <w:r>
              <w:rPr>
                <w:sz w:val="24"/>
                <w:lang w:val="ru-RU" w:eastAsia="ru-RU"/>
              </w:rPr>
              <w:t xml:space="preserve">при нажатии на иконку </w:t>
            </w:r>
            <w:r>
              <w:rPr>
                <w:noProof/>
                <w:lang w:val="ru-RU" w:eastAsia="ru-RU"/>
              </w:rPr>
              <w:drawing>
                <wp:inline distT="0" distB="0" distL="0" distR="0" wp14:anchorId="35615AE2" wp14:editId="72E857E2">
                  <wp:extent cx="171450"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F25D97">
              <w:rPr>
                <w:sz w:val="24"/>
                <w:lang w:val="ru-RU" w:eastAsia="ru-RU"/>
              </w:rPr>
              <w:t>справа от наименования органа власти (организации).</w:t>
            </w:r>
          </w:p>
          <w:p w14:paraId="2DC16044" w14:textId="77777777" w:rsidR="007C7C78" w:rsidRPr="00F25D97" w:rsidRDefault="007C7C78" w:rsidP="00AC4011">
            <w:pPr>
              <w:pStyle w:val="a9"/>
              <w:keepNext/>
              <w:keepLines/>
              <w:numPr>
                <w:ilvl w:val="0"/>
                <w:numId w:val="370"/>
              </w:numPr>
              <w:spacing w:after="120"/>
              <w:contextualSpacing/>
              <w:rPr>
                <w:sz w:val="24"/>
                <w:lang w:val="ru-RU" w:eastAsia="ru-RU"/>
              </w:rPr>
            </w:pPr>
            <w:r w:rsidRPr="00F25D97">
              <w:rPr>
                <w:sz w:val="24"/>
                <w:lang w:val="ru-RU" w:eastAsia="ru-RU"/>
              </w:rPr>
              <w:t xml:space="preserve">Перемещение вверх/вниз в перечне участвующих организаций </w:t>
            </w:r>
            <w:r>
              <w:rPr>
                <w:sz w:val="24"/>
                <w:lang w:val="ru-RU" w:eastAsia="ru-RU"/>
              </w:rPr>
              <w:t xml:space="preserve">с помощью иконки </w:t>
            </w:r>
            <w:r>
              <w:rPr>
                <w:noProof/>
                <w:lang w:val="ru-RU" w:eastAsia="ru-RU"/>
              </w:rPr>
              <w:drawing>
                <wp:inline distT="0" distB="0" distL="0" distR="0" wp14:anchorId="568061C6" wp14:editId="1633DFB2">
                  <wp:extent cx="352425" cy="200025"/>
                  <wp:effectExtent l="0" t="0" r="9525" b="9525"/>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F25D97">
              <w:rPr>
                <w:sz w:val="24"/>
                <w:lang w:val="ru-RU" w:eastAsia="ru-RU"/>
              </w:rPr>
              <w:t>справа от наименования органа власти (организации).</w:t>
            </w:r>
          </w:p>
          <w:p w14:paraId="6E96D675" w14:textId="77777777" w:rsidR="007C7C78" w:rsidRPr="00F25D97" w:rsidRDefault="007C7C78" w:rsidP="00AC4011">
            <w:pPr>
              <w:pStyle w:val="a9"/>
              <w:keepNext/>
              <w:keepLines/>
              <w:numPr>
                <w:ilvl w:val="0"/>
                <w:numId w:val="370"/>
              </w:numPr>
              <w:spacing w:after="120"/>
              <w:contextualSpacing/>
              <w:rPr>
                <w:sz w:val="24"/>
                <w:lang w:val="ru-RU" w:eastAsia="ru-RU"/>
              </w:rPr>
            </w:pPr>
            <w:r w:rsidRPr="00F25D97">
              <w:rPr>
                <w:sz w:val="24"/>
                <w:lang w:val="ru-RU" w:eastAsia="ru-RU"/>
              </w:rPr>
              <w:t>Редактирование сведений о типе участия (проставлять/снимать флаг напротив наименований типов участия, за исключением типа участия «Ответственный»).</w:t>
            </w:r>
          </w:p>
          <w:p w14:paraId="2BAE4AD4" w14:textId="77777777" w:rsidR="007C7C78" w:rsidRPr="00650F38" w:rsidRDefault="007C7C78" w:rsidP="00AC4011">
            <w:pPr>
              <w:pStyle w:val="a9"/>
              <w:keepNext/>
              <w:keepLines/>
              <w:numPr>
                <w:ilvl w:val="0"/>
                <w:numId w:val="370"/>
              </w:numPr>
              <w:spacing w:before="0" w:after="120"/>
              <w:contextualSpacing/>
              <w:jc w:val="both"/>
              <w:rPr>
                <w:sz w:val="24"/>
                <w:szCs w:val="24"/>
                <w:lang w:val="ru-RU"/>
              </w:rPr>
            </w:pPr>
            <w:r w:rsidRPr="00F25D97">
              <w:rPr>
                <w:sz w:val="24"/>
                <w:lang w:val="ru-RU" w:eastAsia="ru-RU"/>
              </w:rPr>
              <w:t>Редактирование текстового поля «Комментарий» для каждого типа участия, напротив которого проставлен флаг.</w:t>
            </w:r>
          </w:p>
        </w:tc>
      </w:tr>
    </w:tbl>
    <w:p w14:paraId="470F31B7" w14:textId="77777777" w:rsidR="007C7C78" w:rsidRPr="002B2CAE" w:rsidRDefault="007C7C78" w:rsidP="00AC4011">
      <w:pPr>
        <w:keepNext/>
        <w:keepLines/>
      </w:pPr>
    </w:p>
    <w:p w14:paraId="2CF31412" w14:textId="77777777" w:rsidR="007C7C78" w:rsidRPr="002B2CAE" w:rsidRDefault="007C7C78" w:rsidP="00AC4011">
      <w:pPr>
        <w:keepNext/>
        <w:keepLines/>
      </w:pPr>
      <w:r>
        <w:t>Для заполнения полей данной вкладки выполните следующие действия:</w:t>
      </w:r>
    </w:p>
    <w:p w14:paraId="0455C12C" w14:textId="77777777" w:rsidR="007C7C78" w:rsidRDefault="007C7C78" w:rsidP="00AC4011">
      <w:pPr>
        <w:pStyle w:val="afb"/>
        <w:keepNext/>
        <w:keepLines/>
        <w:numPr>
          <w:ilvl w:val="0"/>
          <w:numId w:val="32"/>
        </w:numPr>
      </w:pPr>
      <w:r>
        <w:t xml:space="preserve">Если услуга предполагает межведомственное взаимодействие, то в блоке </w:t>
      </w:r>
      <w:r w:rsidRPr="00C50B4A">
        <w:rPr>
          <w:b/>
        </w:rPr>
        <w:t>Сведения о межведомственном взаимодействии</w:t>
      </w:r>
      <w:r>
        <w:t xml:space="preserve"> проставьте галочку в поле</w:t>
      </w:r>
      <w:r w:rsidRPr="00907578">
        <w:t xml:space="preserve"> </w:t>
      </w:r>
      <w:r w:rsidRPr="00907578">
        <w:rPr>
          <w:b/>
        </w:rPr>
        <w:t>Услуга предполагает межведомственное взаимодействие</w:t>
      </w:r>
      <w:r>
        <w:t>.</w:t>
      </w:r>
    </w:p>
    <w:p w14:paraId="68E06529" w14:textId="77777777" w:rsidR="007C7C78" w:rsidRPr="003479C0" w:rsidRDefault="007C7C78" w:rsidP="00AC4011">
      <w:pPr>
        <w:pStyle w:val="afb"/>
        <w:keepNext/>
        <w:keepLines/>
        <w:numPr>
          <w:ilvl w:val="0"/>
          <w:numId w:val="32"/>
        </w:numPr>
      </w:pPr>
      <w:r>
        <w:t xml:space="preserve">В блоке </w:t>
      </w:r>
      <w:r w:rsidRPr="00907578">
        <w:rPr>
          <w:b/>
        </w:rPr>
        <w:t>Тип межведомственного взаимодействия</w:t>
      </w:r>
      <w:r>
        <w:t xml:space="preserve"> укажите (путем выставления галочки) необходимые значения. Возможно указание нескольких значений.</w:t>
      </w:r>
    </w:p>
    <w:p w14:paraId="0395CE3C" w14:textId="77777777" w:rsidR="007C7C78" w:rsidRPr="003479C0" w:rsidRDefault="007C7C78" w:rsidP="00AC4011">
      <w:pPr>
        <w:pStyle w:val="afb"/>
        <w:keepNext/>
        <w:keepLines/>
        <w:numPr>
          <w:ilvl w:val="0"/>
          <w:numId w:val="32"/>
        </w:numPr>
      </w:pPr>
      <w:r>
        <w:t xml:space="preserve">В блоке </w:t>
      </w:r>
      <w:r w:rsidRPr="00517439">
        <w:rPr>
          <w:b/>
        </w:rPr>
        <w:t>Сведения о ТКМВ</w:t>
      </w:r>
      <w:r>
        <w:t xml:space="preserve"> заполните поля:</w:t>
      </w:r>
    </w:p>
    <w:p w14:paraId="25157C56" w14:textId="77777777" w:rsidR="007C7C78" w:rsidRPr="003479C0" w:rsidRDefault="007C7C78" w:rsidP="00AC4011">
      <w:pPr>
        <w:pStyle w:val="afd"/>
        <w:keepNext/>
        <w:keepLines/>
        <w:numPr>
          <w:ilvl w:val="0"/>
          <w:numId w:val="232"/>
        </w:numPr>
        <w:tabs>
          <w:tab w:val="num" w:pos="1381"/>
        </w:tabs>
        <w:ind w:left="567" w:firstLine="454"/>
      </w:pPr>
      <w:r w:rsidRPr="00CE4FA4">
        <w:rPr>
          <w:rStyle w:val="afff5"/>
        </w:rPr>
        <w:t>Наименование ТКМВ</w:t>
      </w:r>
      <w:r>
        <w:t xml:space="preserve"> – указывается полное наименование технологической карты межведомственного взаимодействия;</w:t>
      </w:r>
    </w:p>
    <w:p w14:paraId="444FACFC" w14:textId="24FC7014" w:rsidR="007C7C78" w:rsidRPr="00C50B4A" w:rsidRDefault="007C7C78" w:rsidP="00AC4011">
      <w:pPr>
        <w:pStyle w:val="afd"/>
        <w:keepNext/>
        <w:keepLines/>
        <w:numPr>
          <w:ilvl w:val="0"/>
          <w:numId w:val="232"/>
        </w:numPr>
        <w:tabs>
          <w:tab w:val="num" w:pos="1381"/>
        </w:tabs>
        <w:ind w:left="567" w:firstLine="454"/>
      </w:pPr>
      <w:r w:rsidRPr="00CE4FA4">
        <w:rPr>
          <w:rStyle w:val="afff5"/>
        </w:rPr>
        <w:lastRenderedPageBreak/>
        <w:t>Документ</w:t>
      </w:r>
      <w:r w:rsidRPr="00517439">
        <w:rPr>
          <w:b/>
        </w:rPr>
        <w:t>, утвердивший ТКМВ</w:t>
      </w:r>
      <w:r>
        <w:t xml:space="preserve"> – заполняется с помощью кнопки </w:t>
      </w:r>
      <w:r w:rsidRPr="00517439">
        <w:rPr>
          <w:b/>
        </w:rPr>
        <w:t>Выбрать</w:t>
      </w:r>
      <w:r>
        <w:t xml:space="preserve">, при нажатии на которую открывается форма справочника для выбора НПА (см. </w:t>
      </w:r>
      <w:r w:rsidRPr="00977B8E">
        <w:rPr>
          <w:rStyle w:val="afff9"/>
          <w:lang w:val="x-none" w:eastAsia="x-none"/>
        </w:rPr>
        <w:fldChar w:fldCharType="begin"/>
      </w:r>
      <w:r w:rsidRPr="00977B8E">
        <w:rPr>
          <w:rStyle w:val="afff9"/>
          <w:lang w:val="x-none" w:eastAsia="x-none"/>
        </w:rPr>
        <w:instrText xml:space="preserve"> REF _Ref407021000 \h </w:instrText>
      </w:r>
      <w:r>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4.23</w:t>
      </w:r>
      <w:r w:rsidRPr="00977B8E">
        <w:rPr>
          <w:rStyle w:val="afff9"/>
          <w:lang w:val="x-none" w:eastAsia="x-none"/>
        </w:rPr>
        <w:fldChar w:fldCharType="end"/>
      </w:r>
      <w:r w:rsidRPr="001C7384">
        <w:t>)</w:t>
      </w:r>
      <w:r>
        <w:t>:</w:t>
      </w:r>
    </w:p>
    <w:p w14:paraId="3FAC0CCC" w14:textId="77777777" w:rsidR="007C7C78" w:rsidRDefault="007C7C78" w:rsidP="00AC4011">
      <w:pPr>
        <w:keepNext/>
        <w:keepLines/>
        <w:ind w:firstLine="0"/>
        <w:jc w:val="center"/>
        <w:rPr>
          <w:noProof/>
        </w:rPr>
      </w:pPr>
      <w:r>
        <w:rPr>
          <w:noProof/>
        </w:rPr>
        <w:drawing>
          <wp:inline distT="0" distB="0" distL="0" distR="0" wp14:anchorId="5F195F51" wp14:editId="6B6A9458">
            <wp:extent cx="5934075" cy="329565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4673D25D" w14:textId="1FF8F5A8" w:rsidR="007C7C78" w:rsidRPr="00382561" w:rsidRDefault="007C7C78" w:rsidP="00AC4011">
      <w:pPr>
        <w:keepNext/>
        <w:keepLines/>
        <w:ind w:firstLine="0"/>
        <w:jc w:val="center"/>
      </w:pPr>
      <w:bookmarkStart w:id="367" w:name="_Ref407021000"/>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23</w:t>
      </w:r>
      <w:r w:rsidRPr="00382561">
        <w:rPr>
          <w:rStyle w:val="afff5"/>
        </w:rPr>
        <w:fldChar w:fldCharType="end"/>
      </w:r>
      <w:bookmarkEnd w:id="367"/>
      <w:r w:rsidRPr="00382561">
        <w:t> – Выбор НПА, утвердившего ТКМВ</w:t>
      </w:r>
    </w:p>
    <w:p w14:paraId="645A14F9" w14:textId="77777777" w:rsidR="007C7C78" w:rsidRDefault="007C7C78" w:rsidP="00AC4011">
      <w:pPr>
        <w:keepNext/>
        <w:keepLines/>
      </w:pPr>
    </w:p>
    <w:p w14:paraId="6EE37077" w14:textId="77777777" w:rsidR="007C7C78" w:rsidRDefault="007C7C78" w:rsidP="00AC4011">
      <w:pPr>
        <w:pStyle w:val="afb"/>
        <w:keepNext/>
        <w:keepLines/>
        <w:ind w:left="1277"/>
      </w:pPr>
      <w:r>
        <w:t xml:space="preserve">В списке НПА выберите требуемый документ (кликните по строке с требуемым НПА), произойдет возврат к вкладке </w:t>
      </w:r>
      <w:r w:rsidRPr="001539F4">
        <w:rPr>
          <w:b/>
        </w:rPr>
        <w:t>Участники и межведомственность</w:t>
      </w:r>
      <w:r>
        <w:t>.</w:t>
      </w:r>
    </w:p>
    <w:tbl>
      <w:tblPr>
        <w:tblW w:w="4000" w:type="pct"/>
        <w:jc w:val="right"/>
        <w:tblLayout w:type="fixed"/>
        <w:tblLook w:val="0000" w:firstRow="0" w:lastRow="0" w:firstColumn="0" w:lastColumn="0" w:noHBand="0" w:noVBand="0"/>
      </w:tblPr>
      <w:tblGrid>
        <w:gridCol w:w="485"/>
        <w:gridCol w:w="6998"/>
      </w:tblGrid>
      <w:tr w:rsidR="007C7C78" w:rsidRPr="001E0E3B" w14:paraId="13824174" w14:textId="77777777" w:rsidTr="007C7C78">
        <w:trPr>
          <w:jc w:val="right"/>
        </w:trPr>
        <w:tc>
          <w:tcPr>
            <w:tcW w:w="7656" w:type="dxa"/>
            <w:gridSpan w:val="2"/>
          </w:tcPr>
          <w:p w14:paraId="265E8788" w14:textId="77777777" w:rsidR="007C7C78" w:rsidRPr="001E0E3B" w:rsidRDefault="007C7C78" w:rsidP="00AC4011">
            <w:pPr>
              <w:pStyle w:val="afff0"/>
              <w:keepLines/>
              <w:spacing w:before="0"/>
            </w:pPr>
            <w:r w:rsidRPr="001E0E3B">
              <w:t>Примечание.</w:t>
            </w:r>
          </w:p>
        </w:tc>
      </w:tr>
      <w:tr w:rsidR="007C7C78" w:rsidRPr="004848F9" w14:paraId="1F1D2985" w14:textId="77777777" w:rsidTr="007C7C78">
        <w:trPr>
          <w:jc w:val="right"/>
        </w:trPr>
        <w:tc>
          <w:tcPr>
            <w:tcW w:w="491" w:type="dxa"/>
          </w:tcPr>
          <w:p w14:paraId="0715B8D7" w14:textId="77777777" w:rsidR="007C7C78" w:rsidRPr="001E0E3B" w:rsidRDefault="007C7C78" w:rsidP="00AC4011">
            <w:pPr>
              <w:pStyle w:val="afff0"/>
              <w:keepLines/>
              <w:spacing w:before="0"/>
            </w:pPr>
          </w:p>
        </w:tc>
        <w:tc>
          <w:tcPr>
            <w:tcW w:w="7165" w:type="dxa"/>
          </w:tcPr>
          <w:p w14:paraId="6760BE56" w14:textId="77777777" w:rsidR="007C7C78" w:rsidRDefault="007C7C78" w:rsidP="00AC4011">
            <w:pPr>
              <w:pStyle w:val="a9"/>
              <w:keepNext/>
              <w:keepLines/>
              <w:spacing w:before="0" w:after="120"/>
              <w:contextualSpacing/>
              <w:jc w:val="both"/>
              <w:rPr>
                <w:sz w:val="24"/>
                <w:lang w:val="ru-RU" w:eastAsia="ru-RU"/>
              </w:rPr>
            </w:pPr>
            <w:r w:rsidRPr="00A779EB">
              <w:rPr>
                <w:sz w:val="24"/>
                <w:lang w:val="ru-RU" w:eastAsia="ru-RU"/>
              </w:rPr>
              <w:t xml:space="preserve">Для удаления </w:t>
            </w:r>
            <w:r>
              <w:rPr>
                <w:sz w:val="24"/>
                <w:lang w:val="ru-RU" w:eastAsia="ru-RU"/>
              </w:rPr>
              <w:t>выбранного НПА</w:t>
            </w:r>
            <w:r w:rsidRPr="00A779EB">
              <w:rPr>
                <w:sz w:val="24"/>
                <w:lang w:val="ru-RU" w:eastAsia="ru-RU"/>
              </w:rPr>
              <w:t xml:space="preserve"> нажмите кнопку </w:t>
            </w:r>
            <w:r w:rsidRPr="009830AB">
              <w:rPr>
                <w:noProof/>
                <w:lang w:val="ru-RU" w:eastAsia="ru-RU"/>
              </w:rPr>
              <w:drawing>
                <wp:inline distT="0" distB="0" distL="0" distR="0" wp14:anchorId="72C9DFB6" wp14:editId="4598511D">
                  <wp:extent cx="190500" cy="190500"/>
                  <wp:effectExtent l="0" t="0" r="0" b="0"/>
                  <wp:docPr id="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 xml:space="preserve">, расположенную справа от </w:t>
            </w:r>
            <w:r>
              <w:rPr>
                <w:sz w:val="24"/>
                <w:lang w:val="ru-RU" w:eastAsia="ru-RU"/>
              </w:rPr>
              <w:t>названия НПА</w:t>
            </w:r>
            <w:r w:rsidRPr="00A779EB">
              <w:rPr>
                <w:sz w:val="24"/>
                <w:lang w:val="ru-RU" w:eastAsia="ru-RU"/>
              </w:rPr>
              <w:t>.</w:t>
            </w:r>
          </w:p>
          <w:p w14:paraId="0572C5DC" w14:textId="77777777" w:rsidR="007C7C78" w:rsidRPr="00650F38" w:rsidRDefault="007C7C78" w:rsidP="00AC4011">
            <w:pPr>
              <w:pStyle w:val="a9"/>
              <w:keepNext/>
              <w:keepLines/>
              <w:spacing w:before="0" w:after="120"/>
              <w:contextualSpacing/>
              <w:jc w:val="both"/>
              <w:rPr>
                <w:sz w:val="24"/>
                <w:szCs w:val="24"/>
                <w:lang w:val="ru-RU"/>
              </w:rPr>
            </w:pPr>
            <w:r w:rsidRPr="00650F38">
              <w:rPr>
                <w:sz w:val="24"/>
                <w:szCs w:val="24"/>
                <w:lang w:val="ru-RU" w:eastAsia="ru-RU"/>
              </w:rPr>
              <w:t xml:space="preserve">Для перехода к карточке НПА нажмите на кнопку </w:t>
            </w:r>
            <w:r w:rsidRPr="00650F38">
              <w:rPr>
                <w:noProof/>
                <w:sz w:val="24"/>
                <w:szCs w:val="24"/>
                <w:lang w:val="ru-RU" w:eastAsia="ru-RU"/>
              </w:rPr>
              <w:drawing>
                <wp:inline distT="0" distB="0" distL="0" distR="0" wp14:anchorId="7F6C9315" wp14:editId="03538CC3">
                  <wp:extent cx="285750" cy="257175"/>
                  <wp:effectExtent l="0" t="0" r="0" b="9525"/>
                  <wp:docPr id="105" name="Рисунок 10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rPr>
                <w:sz w:val="24"/>
                <w:szCs w:val="24"/>
                <w:lang w:val="ru-RU" w:eastAsia="ru-RU"/>
              </w:rPr>
              <w:t xml:space="preserve">, расположенную справа от названия НПА. </w:t>
            </w:r>
            <w:r w:rsidRPr="00650F38">
              <w:rPr>
                <w:noProof/>
                <w:sz w:val="24"/>
                <w:szCs w:val="24"/>
              </w:rPr>
              <w:t xml:space="preserve">Для возврата к услуге нажмите на ссылку </w:t>
            </w:r>
            <w:r w:rsidRPr="00650F38">
              <w:rPr>
                <w:b/>
                <w:noProof/>
                <w:sz w:val="24"/>
                <w:szCs w:val="24"/>
              </w:rPr>
              <w:t>Вернуться в услугу</w:t>
            </w:r>
            <w:r w:rsidRPr="00650F38">
              <w:rPr>
                <w:noProof/>
                <w:sz w:val="24"/>
                <w:szCs w:val="24"/>
              </w:rPr>
              <w:t>, размещенную в верхнем левом углу карточки НПА.</w:t>
            </w:r>
          </w:p>
        </w:tc>
      </w:tr>
    </w:tbl>
    <w:p w14:paraId="3CCE8751" w14:textId="77777777" w:rsidR="007C7C78" w:rsidRDefault="007C7C78" w:rsidP="00AC4011">
      <w:pPr>
        <w:keepNext/>
        <w:keepLines/>
      </w:pPr>
    </w:p>
    <w:p w14:paraId="5A2A0A83" w14:textId="77777777" w:rsidR="007C7C78" w:rsidRDefault="007C7C78" w:rsidP="00AC4011">
      <w:pPr>
        <w:pStyle w:val="afd"/>
        <w:keepNext/>
        <w:keepLines/>
        <w:numPr>
          <w:ilvl w:val="0"/>
          <w:numId w:val="232"/>
        </w:numPr>
        <w:tabs>
          <w:tab w:val="num" w:pos="1381"/>
        </w:tabs>
        <w:ind w:left="567" w:firstLine="454"/>
      </w:pPr>
      <w:r w:rsidRPr="00CE4FA4">
        <w:rPr>
          <w:rStyle w:val="afff5"/>
        </w:rPr>
        <w:t>Файл</w:t>
      </w:r>
      <w:r w:rsidRPr="00517439">
        <w:rPr>
          <w:b/>
        </w:rPr>
        <w:t xml:space="preserve"> ТКМВ</w:t>
      </w:r>
      <w:r>
        <w:t xml:space="preserve"> – присоединяется файл, содержащий ТКМВ с помощью кнопки </w:t>
      </w:r>
      <w:r w:rsidRPr="00517439">
        <w:rPr>
          <w:b/>
        </w:rPr>
        <w:t>Выбрать</w:t>
      </w:r>
      <w:r>
        <w:t>.</w:t>
      </w:r>
      <w:r w:rsidRPr="00B40A6B">
        <w:t xml:space="preserve"> </w:t>
      </w:r>
      <w:r w:rsidRPr="004848F9">
        <w:t>Откроется окно для выбора файла, содержащего описание технологической карты</w:t>
      </w:r>
      <w:r>
        <w:t xml:space="preserve">. </w:t>
      </w:r>
      <w:r w:rsidRPr="004848F9">
        <w:t xml:space="preserve">В списке папок и файлов выберите требуемый файл и нажмите кнопку </w:t>
      </w:r>
      <w:r w:rsidRPr="004848F9">
        <w:rPr>
          <w:rStyle w:val="afff5"/>
        </w:rPr>
        <w:t>Open</w:t>
      </w:r>
      <w:r w:rsidRPr="004848F9">
        <w:t xml:space="preserve"> (</w:t>
      </w:r>
      <w:r w:rsidRPr="004848F9">
        <w:rPr>
          <w:rStyle w:val="afff5"/>
        </w:rPr>
        <w:t>Открыть</w:t>
      </w:r>
      <w:r w:rsidRPr="004848F9">
        <w:t xml:space="preserve">). Произойдет присоединение файла к </w:t>
      </w:r>
      <w:r>
        <w:t>карточке услуги и заполнение данного поля.</w:t>
      </w:r>
    </w:p>
    <w:tbl>
      <w:tblPr>
        <w:tblW w:w="4000" w:type="pct"/>
        <w:jc w:val="right"/>
        <w:tblLayout w:type="fixed"/>
        <w:tblLook w:val="0000" w:firstRow="0" w:lastRow="0" w:firstColumn="0" w:lastColumn="0" w:noHBand="0" w:noVBand="0"/>
      </w:tblPr>
      <w:tblGrid>
        <w:gridCol w:w="485"/>
        <w:gridCol w:w="6998"/>
      </w:tblGrid>
      <w:tr w:rsidR="007C7C78" w:rsidRPr="004848F9" w14:paraId="13EBA6FD" w14:textId="77777777" w:rsidTr="007C7C78">
        <w:trPr>
          <w:jc w:val="right"/>
        </w:trPr>
        <w:tc>
          <w:tcPr>
            <w:tcW w:w="7656" w:type="dxa"/>
            <w:gridSpan w:val="2"/>
          </w:tcPr>
          <w:p w14:paraId="19E2267F" w14:textId="77777777" w:rsidR="007C7C78" w:rsidRPr="001E0E3B" w:rsidRDefault="007C7C78" w:rsidP="00AC4011">
            <w:pPr>
              <w:pStyle w:val="afff0"/>
              <w:keepLines/>
              <w:spacing w:before="0"/>
            </w:pPr>
            <w:r w:rsidRPr="001E0E3B">
              <w:lastRenderedPageBreak/>
              <w:t>Примечание.</w:t>
            </w:r>
          </w:p>
        </w:tc>
      </w:tr>
      <w:tr w:rsidR="007C7C78" w:rsidRPr="004848F9" w14:paraId="128B6327" w14:textId="77777777" w:rsidTr="007C7C78">
        <w:trPr>
          <w:jc w:val="right"/>
        </w:trPr>
        <w:tc>
          <w:tcPr>
            <w:tcW w:w="491" w:type="dxa"/>
          </w:tcPr>
          <w:p w14:paraId="5271EB03" w14:textId="77777777" w:rsidR="007C7C78" w:rsidRPr="001E0E3B" w:rsidRDefault="007C7C78" w:rsidP="00AC4011">
            <w:pPr>
              <w:pStyle w:val="afff0"/>
              <w:keepLines/>
              <w:spacing w:before="0"/>
            </w:pPr>
          </w:p>
        </w:tc>
        <w:tc>
          <w:tcPr>
            <w:tcW w:w="7165" w:type="dxa"/>
          </w:tcPr>
          <w:p w14:paraId="7751A748" w14:textId="77777777" w:rsidR="007C7C78" w:rsidRPr="004848F9" w:rsidRDefault="007C7C78" w:rsidP="00AC4011">
            <w:pPr>
              <w:pStyle w:val="a9"/>
              <w:keepNext/>
              <w:keepLines/>
              <w:spacing w:before="0" w:after="120"/>
              <w:jc w:val="both"/>
              <w:rPr>
                <w:lang w:val="ru-RU"/>
              </w:rPr>
            </w:pPr>
            <w:r w:rsidRPr="00A779EB">
              <w:rPr>
                <w:sz w:val="24"/>
                <w:lang w:val="ru-RU" w:eastAsia="ru-RU"/>
              </w:rPr>
              <w:t xml:space="preserve">Для удаления присоединенного файла нажмите кнопку </w:t>
            </w:r>
            <w:r w:rsidRPr="009830AB">
              <w:rPr>
                <w:noProof/>
                <w:lang w:val="ru-RU" w:eastAsia="ru-RU"/>
              </w:rPr>
              <w:drawing>
                <wp:inline distT="0" distB="0" distL="0" distR="0" wp14:anchorId="374BB955" wp14:editId="6F11B6F6">
                  <wp:extent cx="190500" cy="190500"/>
                  <wp:effectExtent l="0" t="0" r="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 xml:space="preserve">, расположенную справа от </w:t>
            </w:r>
            <w:r>
              <w:rPr>
                <w:sz w:val="24"/>
                <w:lang w:val="ru-RU" w:eastAsia="ru-RU"/>
              </w:rPr>
              <w:t>названия присоединенного файла</w:t>
            </w:r>
            <w:r w:rsidRPr="00A779EB">
              <w:rPr>
                <w:sz w:val="24"/>
                <w:lang w:val="ru-RU" w:eastAsia="ru-RU"/>
              </w:rPr>
              <w:t>.</w:t>
            </w:r>
          </w:p>
        </w:tc>
      </w:tr>
    </w:tbl>
    <w:p w14:paraId="08679B86" w14:textId="77777777" w:rsidR="007C7C78" w:rsidRPr="004848F9" w:rsidRDefault="007C7C78" w:rsidP="00AC4011">
      <w:pPr>
        <w:keepNext/>
        <w:keepLines/>
      </w:pPr>
    </w:p>
    <w:p w14:paraId="09C61AAE" w14:textId="4BA876A8" w:rsidR="007C7C78" w:rsidRPr="00517439" w:rsidRDefault="007C7C78" w:rsidP="00AC4011">
      <w:pPr>
        <w:pStyle w:val="afb"/>
        <w:keepNext/>
        <w:keepLines/>
        <w:numPr>
          <w:ilvl w:val="0"/>
          <w:numId w:val="32"/>
        </w:numPr>
      </w:pPr>
      <w:r>
        <w:t xml:space="preserve">Заполните блок </w:t>
      </w:r>
      <w:r w:rsidRPr="001D6DF4">
        <w:rPr>
          <w:rStyle w:val="afff5"/>
        </w:rPr>
        <w:t>Участвующие организации</w:t>
      </w:r>
      <w:r>
        <w:rPr>
          <w:rStyle w:val="afff5"/>
        </w:rPr>
        <w:t xml:space="preserve"> </w:t>
      </w:r>
      <w:r w:rsidRPr="004075DA">
        <w:rPr>
          <w:rStyle w:val="afff5"/>
          <w:b w:val="0"/>
        </w:rPr>
        <w:t>(</w:t>
      </w:r>
      <w:r w:rsidRPr="000A5FA6">
        <w:t>информацию об участвующих в процессе предоставления государственной услуги государственных органов и типов их участия</w:t>
      </w:r>
      <w:r w:rsidRPr="004075DA">
        <w:rPr>
          <w:rStyle w:val="afff5"/>
          <w:b w:val="0"/>
        </w:rPr>
        <w:t>)</w:t>
      </w:r>
      <w:r w:rsidRPr="000A5FA6">
        <w:t xml:space="preserve">, </w:t>
      </w:r>
      <w:r>
        <w:t xml:space="preserve">для этого нажмите кнопку </w:t>
      </w:r>
      <w:r>
        <w:rPr>
          <w:rStyle w:val="afff5"/>
        </w:rPr>
        <w:t>Добавить</w:t>
      </w:r>
      <w:r>
        <w:t xml:space="preserve"> (или </w:t>
      </w:r>
      <w:r w:rsidRPr="007F513B">
        <w:rPr>
          <w:b/>
        </w:rPr>
        <w:t>Добавить еще</w:t>
      </w:r>
      <w:r>
        <w:t xml:space="preserve"> – для добавления следующей участвующей организации в список). Откроется диалоговое окно (см. </w:t>
      </w:r>
      <w:r w:rsidRPr="00977B8E">
        <w:rPr>
          <w:rStyle w:val="afff9"/>
          <w:lang w:val="x-none" w:eastAsia="x-none"/>
        </w:rPr>
        <w:fldChar w:fldCharType="begin"/>
      </w:r>
      <w:r w:rsidRPr="00977B8E">
        <w:rPr>
          <w:rStyle w:val="afff9"/>
          <w:lang w:val="x-none" w:eastAsia="x-none"/>
        </w:rPr>
        <w:instrText xml:space="preserve"> REF ris_4_9 \h </w:instrText>
      </w:r>
      <w:r w:rsidRPr="001C7384">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4.24</w:t>
      </w:r>
      <w:r w:rsidRPr="00977B8E">
        <w:rPr>
          <w:rStyle w:val="afff9"/>
          <w:lang w:val="x-none" w:eastAsia="x-none"/>
        </w:rPr>
        <w:fldChar w:fldCharType="end"/>
      </w:r>
      <w:r>
        <w:t>):</w:t>
      </w:r>
    </w:p>
    <w:p w14:paraId="0FFA4521" w14:textId="77777777" w:rsidR="007C7C78" w:rsidRDefault="007C7C78" w:rsidP="00AC4011">
      <w:pPr>
        <w:keepNext/>
        <w:keepLines/>
        <w:ind w:firstLine="0"/>
        <w:jc w:val="center"/>
        <w:rPr>
          <w:noProof/>
        </w:rPr>
      </w:pPr>
      <w:r w:rsidRPr="00D32203">
        <w:rPr>
          <w:noProof/>
        </w:rPr>
        <w:drawing>
          <wp:inline distT="0" distB="0" distL="0" distR="0" wp14:anchorId="15A4FE58" wp14:editId="75BE3CEC">
            <wp:extent cx="6153150" cy="2771775"/>
            <wp:effectExtent l="0" t="0" r="0" b="9525"/>
            <wp:docPr id="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53150" cy="2771775"/>
                    </a:xfrm>
                    <a:prstGeom prst="rect">
                      <a:avLst/>
                    </a:prstGeom>
                    <a:noFill/>
                    <a:ln>
                      <a:noFill/>
                    </a:ln>
                  </pic:spPr>
                </pic:pic>
              </a:graphicData>
            </a:graphic>
          </wp:inline>
        </w:drawing>
      </w:r>
    </w:p>
    <w:p w14:paraId="0F3AB425" w14:textId="306F865A" w:rsidR="007C7C78" w:rsidRPr="00382561" w:rsidRDefault="007C7C78" w:rsidP="00AC4011">
      <w:pPr>
        <w:keepNext/>
        <w:keepLines/>
        <w:ind w:firstLine="0"/>
        <w:jc w:val="center"/>
      </w:pPr>
      <w:bookmarkStart w:id="368" w:name="ris_4_9"/>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24</w:t>
      </w:r>
      <w:r w:rsidRPr="00382561">
        <w:rPr>
          <w:rStyle w:val="afff5"/>
        </w:rPr>
        <w:fldChar w:fldCharType="end"/>
      </w:r>
      <w:bookmarkEnd w:id="368"/>
      <w:r w:rsidRPr="00382561">
        <w:t> – Выбор участвующей организации из справочника</w:t>
      </w:r>
    </w:p>
    <w:p w14:paraId="5A1DA8E9" w14:textId="77777777" w:rsidR="007C7C78" w:rsidRDefault="007C7C78" w:rsidP="00AC4011">
      <w:pPr>
        <w:keepNext/>
        <w:keepLines/>
      </w:pPr>
    </w:p>
    <w:p w14:paraId="3EE5D8B2" w14:textId="77777777" w:rsidR="007C7C78" w:rsidRPr="002B2CAE" w:rsidRDefault="007C7C78" w:rsidP="00AC4011">
      <w:pPr>
        <w:pStyle w:val="afb"/>
        <w:keepNext/>
        <w:keepLines/>
        <w:numPr>
          <w:ilvl w:val="0"/>
          <w:numId w:val="32"/>
        </w:numPr>
      </w:pPr>
      <w:r>
        <w:t>В списке органов власти найдите организацию, которая участвует в предоставлении данной услуги.</w:t>
      </w:r>
    </w:p>
    <w:tbl>
      <w:tblPr>
        <w:tblW w:w="4000" w:type="pct"/>
        <w:jc w:val="right"/>
        <w:tblLayout w:type="fixed"/>
        <w:tblLook w:val="0000" w:firstRow="0" w:lastRow="0" w:firstColumn="0" w:lastColumn="0" w:noHBand="0" w:noVBand="0"/>
      </w:tblPr>
      <w:tblGrid>
        <w:gridCol w:w="480"/>
        <w:gridCol w:w="7003"/>
      </w:tblGrid>
      <w:tr w:rsidR="007C7C78" w:rsidRPr="002B2CAE" w14:paraId="1393126A" w14:textId="77777777" w:rsidTr="007C7C78">
        <w:trPr>
          <w:jc w:val="right"/>
        </w:trPr>
        <w:tc>
          <w:tcPr>
            <w:tcW w:w="7088" w:type="dxa"/>
            <w:gridSpan w:val="2"/>
          </w:tcPr>
          <w:p w14:paraId="12B70DA4" w14:textId="77777777" w:rsidR="007C7C78" w:rsidRPr="001E0E3B" w:rsidRDefault="007C7C78" w:rsidP="00AC4011">
            <w:pPr>
              <w:pStyle w:val="afff0"/>
              <w:keepLines/>
              <w:spacing w:before="0"/>
            </w:pPr>
            <w:r w:rsidRPr="001E0E3B">
              <w:t>Примечание.</w:t>
            </w:r>
          </w:p>
        </w:tc>
      </w:tr>
      <w:tr w:rsidR="007C7C78" w:rsidRPr="002B2CAE" w14:paraId="6BA9ED8D" w14:textId="77777777" w:rsidTr="007C7C78">
        <w:trPr>
          <w:jc w:val="right"/>
        </w:trPr>
        <w:tc>
          <w:tcPr>
            <w:tcW w:w="455" w:type="dxa"/>
          </w:tcPr>
          <w:p w14:paraId="0C362B14" w14:textId="77777777" w:rsidR="007C7C78" w:rsidRPr="001E0E3B" w:rsidRDefault="007C7C78" w:rsidP="00AC4011">
            <w:pPr>
              <w:pStyle w:val="afff0"/>
              <w:keepLines/>
              <w:spacing w:before="0"/>
            </w:pPr>
          </w:p>
        </w:tc>
        <w:tc>
          <w:tcPr>
            <w:tcW w:w="6633" w:type="dxa"/>
          </w:tcPr>
          <w:p w14:paraId="151F4515" w14:textId="77777777" w:rsidR="007C7C78" w:rsidRPr="00D841B1" w:rsidRDefault="007C7C78" w:rsidP="00AC4011">
            <w:pPr>
              <w:pStyle w:val="a9"/>
              <w:keepNext/>
              <w:keepLines/>
              <w:spacing w:before="0" w:after="120"/>
              <w:jc w:val="both"/>
            </w:pPr>
            <w:r w:rsidRPr="00A779EB">
              <w:rPr>
                <w:sz w:val="24"/>
                <w:lang w:val="ru-RU" w:eastAsia="ru-RU"/>
              </w:rPr>
              <w:t xml:space="preserve">Для поиска требуемого органа власти </w:t>
            </w:r>
            <w:r>
              <w:rPr>
                <w:sz w:val="24"/>
                <w:lang w:val="ru-RU" w:eastAsia="ru-RU"/>
              </w:rPr>
              <w:t>можно воспользоваться строкой поиска</w:t>
            </w:r>
            <w:r w:rsidRPr="00A779EB">
              <w:rPr>
                <w:sz w:val="24"/>
                <w:lang w:val="ru-RU" w:eastAsia="ru-RU"/>
              </w:rPr>
              <w:t>.</w:t>
            </w:r>
            <w:r>
              <w:rPr>
                <w:sz w:val="24"/>
                <w:lang w:val="ru-RU" w:eastAsia="ru-RU"/>
              </w:rPr>
              <w:t xml:space="preserve"> В случае, если участвующая организация не является подведомственной организаций ответственного ОГВ, перейдите на вкладку </w:t>
            </w:r>
            <w:r w:rsidRPr="009F1F7D">
              <w:rPr>
                <w:b/>
                <w:sz w:val="24"/>
                <w:lang w:val="ru-RU" w:eastAsia="ru-RU"/>
              </w:rPr>
              <w:t>Остальные</w:t>
            </w:r>
            <w:r>
              <w:rPr>
                <w:sz w:val="24"/>
                <w:lang w:val="ru-RU" w:eastAsia="ru-RU"/>
              </w:rPr>
              <w:t xml:space="preserve"> и в списке организаций найдите и выберите требуемую.</w:t>
            </w:r>
          </w:p>
        </w:tc>
      </w:tr>
    </w:tbl>
    <w:p w14:paraId="710B1987" w14:textId="77777777" w:rsidR="007C7C78" w:rsidRDefault="007C7C78" w:rsidP="00AC4011">
      <w:pPr>
        <w:pStyle w:val="afb"/>
        <w:keepNext/>
        <w:keepLines/>
        <w:ind w:left="567" w:firstLine="397"/>
      </w:pPr>
    </w:p>
    <w:p w14:paraId="51DF520B" w14:textId="77777777" w:rsidR="007C7C78" w:rsidRPr="002B2CAE" w:rsidRDefault="007C7C78" w:rsidP="00AC4011">
      <w:pPr>
        <w:pStyle w:val="afb"/>
        <w:keepNext/>
        <w:keepLines/>
        <w:numPr>
          <w:ilvl w:val="0"/>
          <w:numId w:val="32"/>
        </w:numPr>
      </w:pPr>
      <w:r>
        <w:t>Кликните по галочке, возникающей слева при наведении курсора на требуемое наименование органа власти, произойдет возврат в карточку услуги.</w:t>
      </w:r>
    </w:p>
    <w:tbl>
      <w:tblPr>
        <w:tblW w:w="4000" w:type="pct"/>
        <w:jc w:val="right"/>
        <w:tblLayout w:type="fixed"/>
        <w:tblLook w:val="0000" w:firstRow="0" w:lastRow="0" w:firstColumn="0" w:lastColumn="0" w:noHBand="0" w:noVBand="0"/>
      </w:tblPr>
      <w:tblGrid>
        <w:gridCol w:w="480"/>
        <w:gridCol w:w="7003"/>
      </w:tblGrid>
      <w:tr w:rsidR="007C7C78" w:rsidRPr="002B2CAE" w14:paraId="6D06DE95" w14:textId="77777777" w:rsidTr="007C7C78">
        <w:trPr>
          <w:jc w:val="right"/>
        </w:trPr>
        <w:tc>
          <w:tcPr>
            <w:tcW w:w="7088" w:type="dxa"/>
            <w:gridSpan w:val="2"/>
          </w:tcPr>
          <w:p w14:paraId="7F5B4F87" w14:textId="77777777" w:rsidR="007C7C78" w:rsidRPr="001E0E3B" w:rsidRDefault="007C7C78" w:rsidP="00AC4011">
            <w:pPr>
              <w:pStyle w:val="afff0"/>
              <w:keepLines/>
              <w:spacing w:before="0"/>
            </w:pPr>
            <w:r w:rsidRPr="001E0E3B">
              <w:lastRenderedPageBreak/>
              <w:t>Примечание.</w:t>
            </w:r>
          </w:p>
        </w:tc>
      </w:tr>
      <w:tr w:rsidR="007C7C78" w:rsidRPr="002B2CAE" w14:paraId="46A03FD4" w14:textId="77777777" w:rsidTr="007C7C78">
        <w:trPr>
          <w:jc w:val="right"/>
        </w:trPr>
        <w:tc>
          <w:tcPr>
            <w:tcW w:w="455" w:type="dxa"/>
          </w:tcPr>
          <w:p w14:paraId="3B95F3BD" w14:textId="77777777" w:rsidR="007C7C78" w:rsidRPr="00D83123" w:rsidRDefault="007C7C78" w:rsidP="00AC4011">
            <w:pPr>
              <w:pStyle w:val="afff0"/>
              <w:keepLines/>
              <w:spacing w:before="0"/>
              <w:rPr>
                <w:szCs w:val="24"/>
              </w:rPr>
            </w:pPr>
          </w:p>
        </w:tc>
        <w:tc>
          <w:tcPr>
            <w:tcW w:w="6633" w:type="dxa"/>
          </w:tcPr>
          <w:p w14:paraId="02B46C03" w14:textId="77777777" w:rsidR="007C7C78" w:rsidRDefault="007C7C78" w:rsidP="00AC4011">
            <w:pPr>
              <w:pStyle w:val="a9"/>
              <w:keepNext/>
              <w:keepLines/>
              <w:spacing w:before="0" w:after="120"/>
              <w:jc w:val="both"/>
              <w:rPr>
                <w:sz w:val="24"/>
                <w:szCs w:val="24"/>
                <w:lang w:val="ru-RU" w:eastAsia="ru-RU"/>
              </w:rPr>
            </w:pPr>
            <w:r w:rsidRPr="00D83123">
              <w:rPr>
                <w:sz w:val="24"/>
                <w:szCs w:val="24"/>
                <w:lang w:val="ru-RU" w:eastAsia="ru-RU"/>
              </w:rPr>
              <w:t xml:space="preserve">Для удаления организации из списка участвующих организаций подведите курсор мыши к наименованию организации и нажмите кнопку </w:t>
            </w:r>
            <w:r w:rsidRPr="00D83123">
              <w:rPr>
                <w:noProof/>
                <w:sz w:val="24"/>
                <w:szCs w:val="24"/>
                <w:lang w:val="ru-RU" w:eastAsia="ru-RU"/>
              </w:rPr>
              <w:drawing>
                <wp:inline distT="0" distB="0" distL="0" distR="0" wp14:anchorId="1E342A77" wp14:editId="524DCD1A">
                  <wp:extent cx="190500" cy="190500"/>
                  <wp:effectExtent l="0" t="0" r="0"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83123">
              <w:rPr>
                <w:sz w:val="24"/>
                <w:szCs w:val="24"/>
                <w:lang w:val="ru-RU" w:eastAsia="ru-RU"/>
              </w:rPr>
              <w:t>.</w:t>
            </w:r>
          </w:p>
          <w:p w14:paraId="5EA0541A" w14:textId="77777777" w:rsidR="007C7C78" w:rsidRPr="00D83123" w:rsidRDefault="007C7C78" w:rsidP="00AC4011">
            <w:pPr>
              <w:pStyle w:val="a9"/>
              <w:keepNext/>
              <w:keepLines/>
              <w:spacing w:before="0" w:after="120"/>
              <w:jc w:val="both"/>
              <w:rPr>
                <w:sz w:val="24"/>
                <w:szCs w:val="24"/>
                <w:lang w:val="ru-RU" w:eastAsia="ru-RU"/>
              </w:rPr>
            </w:pPr>
            <w:r>
              <w:rPr>
                <w:sz w:val="24"/>
                <w:lang w:val="ru-RU" w:eastAsia="ru-RU"/>
              </w:rPr>
              <w:t xml:space="preserve">Также можно изменить последовательность организаций в списке, для этого воспользуйтесь иконками </w:t>
            </w:r>
            <w:r w:rsidRPr="001D5007">
              <w:rPr>
                <w:noProof/>
                <w:sz w:val="24"/>
                <w:lang w:val="ru-RU" w:eastAsia="ru-RU"/>
              </w:rPr>
              <w:drawing>
                <wp:inline distT="0" distB="0" distL="0" distR="0" wp14:anchorId="0DC24F4A" wp14:editId="7268927C">
                  <wp:extent cx="304800" cy="219075"/>
                  <wp:effectExtent l="0" t="0" r="0" b="9525"/>
                  <wp:docPr id="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1D5007">
              <w:rPr>
                <w:sz w:val="24"/>
                <w:lang w:val="ru-RU" w:eastAsia="ru-RU"/>
              </w:rPr>
              <w:t xml:space="preserve"> </w:t>
            </w:r>
            <w:r w:rsidRPr="001406B0">
              <w:rPr>
                <w:i/>
                <w:sz w:val="24"/>
                <w:lang w:val="ru-RU" w:eastAsia="ru-RU"/>
              </w:rPr>
              <w:t>(выше/ниже)</w:t>
            </w:r>
            <w:r w:rsidRPr="001D5007">
              <w:rPr>
                <w:sz w:val="24"/>
                <w:lang w:val="ru-RU" w:eastAsia="ru-RU"/>
              </w:rPr>
              <w:t>.</w:t>
            </w:r>
          </w:p>
          <w:p w14:paraId="47C75F4F" w14:textId="77777777" w:rsidR="007C7C78" w:rsidRPr="00D83123" w:rsidRDefault="007C7C78" w:rsidP="00AC4011">
            <w:pPr>
              <w:pStyle w:val="a9"/>
              <w:keepNext/>
              <w:keepLines/>
              <w:spacing w:before="0" w:after="120"/>
              <w:jc w:val="both"/>
              <w:rPr>
                <w:sz w:val="24"/>
                <w:szCs w:val="24"/>
                <w:lang w:val="ru-RU" w:eastAsia="ru-RU"/>
              </w:rPr>
            </w:pPr>
            <w:r w:rsidRPr="00D83123">
              <w:rPr>
                <w:sz w:val="24"/>
                <w:szCs w:val="24"/>
                <w:lang w:val="ru-RU" w:eastAsia="ru-RU"/>
              </w:rPr>
              <w:t xml:space="preserve">Для перехода к карточке Органа власти нажмите на кнопку </w:t>
            </w:r>
            <w:r w:rsidRPr="00D83123">
              <w:rPr>
                <w:noProof/>
                <w:sz w:val="24"/>
                <w:szCs w:val="24"/>
                <w:lang w:val="ru-RU" w:eastAsia="ru-RU"/>
              </w:rPr>
              <w:drawing>
                <wp:inline distT="0" distB="0" distL="0" distR="0" wp14:anchorId="30C89FA0" wp14:editId="1BA08B47">
                  <wp:extent cx="285750" cy="257175"/>
                  <wp:effectExtent l="0" t="0" r="0" b="9525"/>
                  <wp:docPr id="110" name="Рисунок 110"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D83123">
              <w:rPr>
                <w:sz w:val="24"/>
                <w:szCs w:val="24"/>
                <w:lang w:val="ru-RU" w:eastAsia="ru-RU"/>
              </w:rPr>
              <w:t xml:space="preserve">, расположенную справа от названия ОГВ. Для возврата к услуге нажмите на ссылку </w:t>
            </w:r>
            <w:r w:rsidRPr="00D83123">
              <w:rPr>
                <w:b/>
                <w:sz w:val="24"/>
                <w:szCs w:val="24"/>
                <w:lang w:val="ru-RU" w:eastAsia="ru-RU"/>
              </w:rPr>
              <w:t>Вернуться в услугу</w:t>
            </w:r>
            <w:r w:rsidRPr="00D83123">
              <w:rPr>
                <w:sz w:val="24"/>
                <w:szCs w:val="24"/>
                <w:lang w:val="ru-RU" w:eastAsia="ru-RU"/>
              </w:rPr>
              <w:t>, размещенную в верхнем левом углу карточки Органа власти.</w:t>
            </w:r>
          </w:p>
        </w:tc>
      </w:tr>
    </w:tbl>
    <w:p w14:paraId="0CBD7199" w14:textId="77777777" w:rsidR="007C7C78" w:rsidRPr="002B2CAE" w:rsidRDefault="007C7C78" w:rsidP="00AC4011">
      <w:pPr>
        <w:pStyle w:val="afb"/>
        <w:keepNext/>
        <w:keepLines/>
        <w:ind w:left="567" w:firstLine="397"/>
      </w:pPr>
    </w:p>
    <w:p w14:paraId="5ABBBC4B" w14:textId="77777777" w:rsidR="007C7C78" w:rsidRDefault="007C7C78" w:rsidP="00AC4011">
      <w:pPr>
        <w:pStyle w:val="afb"/>
        <w:keepNext/>
        <w:keepLines/>
        <w:numPr>
          <w:ilvl w:val="0"/>
          <w:numId w:val="32"/>
        </w:numPr>
      </w:pPr>
      <w:r>
        <w:t xml:space="preserve">По каждой участвующей организации необходимо заполнить блок </w:t>
      </w:r>
      <w:r>
        <w:rPr>
          <w:b/>
        </w:rPr>
        <w:t>Тип участия</w:t>
      </w:r>
      <w:r>
        <w:t>. Для этого предварительно кликните на наименование организации в списке участвующих организаций и проставьте галочки напротив тех полей, которые относятся к участвующей в предоставлении данной услуги организации, при этом для каждого типа участия отображаются поля для ввода комментария.</w:t>
      </w:r>
    </w:p>
    <w:p w14:paraId="6F336E8C" w14:textId="77777777" w:rsidR="007C7C78" w:rsidRDefault="007C7C78" w:rsidP="00AC4011">
      <w:pPr>
        <w:pStyle w:val="afb"/>
        <w:keepNext/>
        <w:keepLines/>
        <w:ind w:left="964"/>
      </w:pPr>
      <w:r>
        <w:tab/>
        <w:t>Доступны для указания следующие типы участия:</w:t>
      </w:r>
    </w:p>
    <w:p w14:paraId="2324E0E1" w14:textId="77777777" w:rsidR="007C7C78" w:rsidRDefault="007C7C78" w:rsidP="00AC4011">
      <w:pPr>
        <w:pStyle w:val="afb"/>
        <w:keepNext/>
        <w:keepLines/>
        <w:numPr>
          <w:ilvl w:val="0"/>
          <w:numId w:val="162"/>
        </w:numPr>
      </w:pPr>
      <w:r>
        <w:t>Консультирование.</w:t>
      </w:r>
    </w:p>
    <w:p w14:paraId="58D3E07E" w14:textId="77777777" w:rsidR="007C7C78" w:rsidRDefault="007C7C78" w:rsidP="00AC4011">
      <w:pPr>
        <w:pStyle w:val="afb"/>
        <w:keepNext/>
        <w:keepLines/>
        <w:numPr>
          <w:ilvl w:val="0"/>
          <w:numId w:val="162"/>
        </w:numPr>
      </w:pPr>
      <w:r>
        <w:t>Контроль исполнения.</w:t>
      </w:r>
    </w:p>
    <w:p w14:paraId="535829EC" w14:textId="77777777" w:rsidR="007C7C78" w:rsidRDefault="007C7C78" w:rsidP="00AC4011">
      <w:pPr>
        <w:pStyle w:val="afb"/>
        <w:keepNext/>
        <w:keepLines/>
        <w:numPr>
          <w:ilvl w:val="0"/>
          <w:numId w:val="162"/>
        </w:numPr>
      </w:pPr>
      <w:r>
        <w:t>Ответственный.</w:t>
      </w:r>
    </w:p>
    <w:p w14:paraId="784D2F01" w14:textId="77777777" w:rsidR="007C7C78" w:rsidRDefault="007C7C78" w:rsidP="00AC4011">
      <w:pPr>
        <w:pStyle w:val="afb"/>
        <w:keepNext/>
        <w:keepLines/>
        <w:numPr>
          <w:ilvl w:val="0"/>
          <w:numId w:val="162"/>
        </w:numPr>
      </w:pPr>
      <w:r>
        <w:t xml:space="preserve">Предоставление услуги/исполнение функции, </w:t>
      </w:r>
      <w:r w:rsidRPr="00447F26">
        <w:rPr>
          <w:color w:val="000000"/>
        </w:rPr>
        <w:t>в т. ч. по переданным полномочиям</w:t>
      </w:r>
      <w:r>
        <w:t>.</w:t>
      </w:r>
    </w:p>
    <w:p w14:paraId="44112543" w14:textId="77777777" w:rsidR="007C7C78" w:rsidRDefault="007C7C78" w:rsidP="00AC4011">
      <w:pPr>
        <w:pStyle w:val="afb"/>
        <w:keepNext/>
        <w:keepLines/>
        <w:numPr>
          <w:ilvl w:val="0"/>
          <w:numId w:val="162"/>
        </w:numPr>
      </w:pPr>
      <w:r>
        <w:t>Прием жалоб.</w:t>
      </w:r>
    </w:p>
    <w:p w14:paraId="60CF4465" w14:textId="77777777" w:rsidR="007C7C78" w:rsidRDefault="007C7C78" w:rsidP="00AC4011">
      <w:pPr>
        <w:pStyle w:val="afb"/>
        <w:keepNext/>
        <w:keepLines/>
        <w:numPr>
          <w:ilvl w:val="0"/>
          <w:numId w:val="162"/>
        </w:numPr>
      </w:pPr>
      <w:r>
        <w:t>Прочее.</w:t>
      </w:r>
    </w:p>
    <w:p w14:paraId="0A7FB45B" w14:textId="77777777" w:rsidR="007C7C78" w:rsidRPr="002B2CAE" w:rsidRDefault="007C7C78" w:rsidP="00AC4011">
      <w:pPr>
        <w:pStyle w:val="afb"/>
        <w:keepNext/>
        <w:keepLines/>
        <w:numPr>
          <w:ilvl w:val="0"/>
          <w:numId w:val="162"/>
        </w:numPr>
      </w:pPr>
      <w:r>
        <w:t>Межведомственное взаимодействие.</w:t>
      </w:r>
    </w:p>
    <w:p w14:paraId="6036BC7B" w14:textId="77777777" w:rsidR="007C7C78" w:rsidRDefault="007C7C78" w:rsidP="00AC4011">
      <w:pPr>
        <w:pStyle w:val="afb"/>
        <w:keepNext/>
        <w:keepLines/>
        <w:numPr>
          <w:ilvl w:val="0"/>
          <w:numId w:val="32"/>
        </w:numPr>
      </w:pPr>
      <w:r>
        <w:t xml:space="preserve">Отдельный </w:t>
      </w:r>
      <w:r w:rsidRPr="007F513B">
        <w:rPr>
          <w:b/>
        </w:rPr>
        <w:t>Комментарий</w:t>
      </w:r>
      <w:r>
        <w:t xml:space="preserve"> по каждому типу участия можно ввести с помощью </w:t>
      </w:r>
      <w:r w:rsidRPr="009134E5">
        <w:t>встроенного редактора текста</w:t>
      </w:r>
      <w:r>
        <w:t>.</w:t>
      </w:r>
    </w:p>
    <w:p w14:paraId="2EE9A815" w14:textId="77777777" w:rsidR="007C7C78" w:rsidRDefault="007C7C78" w:rsidP="00AC4011">
      <w:pPr>
        <w:pStyle w:val="afb"/>
        <w:keepNext/>
        <w:keepLines/>
        <w:ind w:firstLine="851"/>
      </w:pPr>
      <w:r>
        <w:t>Участвующие организации могут указать себя в качестве места предоставления услуги, в том числе по переданным полномочиям, и через карточку органа власти. При этом данный орган власти не отобразится в сведениях об участвующих организациях услуги. Чтобы получить информацию обо всех органах власти, участвующих в предоставлении услуги, необходимо выполнить следующие действия:</w:t>
      </w:r>
    </w:p>
    <w:p w14:paraId="54E1E899" w14:textId="22BD7D74" w:rsidR="007C7C78" w:rsidRDefault="007C7C78" w:rsidP="00AC4011">
      <w:pPr>
        <w:pStyle w:val="afb"/>
        <w:keepNext/>
        <w:keepLines/>
        <w:numPr>
          <w:ilvl w:val="0"/>
          <w:numId w:val="367"/>
        </w:numPr>
      </w:pPr>
      <w:r>
        <w:lastRenderedPageBreak/>
        <w:t xml:space="preserve">Нажмите на иконку </w:t>
      </w:r>
      <w:r>
        <w:rPr>
          <w:noProof/>
        </w:rPr>
        <w:drawing>
          <wp:inline distT="0" distB="0" distL="0" distR="0" wp14:anchorId="790BE793" wp14:editId="58BFE8DD">
            <wp:extent cx="228600" cy="190500"/>
            <wp:effectExtent l="0" t="0" r="0"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t>. Откроется окно сведений об участвующих организациях (см. </w:t>
      </w:r>
      <w:r w:rsidRPr="00326861">
        <w:rPr>
          <w:rStyle w:val="afff9"/>
          <w:lang w:val="x-none" w:eastAsia="x-none"/>
        </w:rPr>
        <w:fldChar w:fldCharType="begin"/>
      </w:r>
      <w:r w:rsidRPr="00326861">
        <w:rPr>
          <w:rStyle w:val="afff9"/>
          <w:lang w:val="x-none" w:eastAsia="x-none"/>
        </w:rPr>
        <w:instrText xml:space="preserve"> REF BM10_RIS__4_25 \h  \* MERGEFORMAT </w:instrText>
      </w:r>
      <w:r w:rsidRPr="00326861">
        <w:rPr>
          <w:rStyle w:val="afff9"/>
          <w:lang w:val="x-none" w:eastAsia="x-none"/>
        </w:rPr>
      </w:r>
      <w:r w:rsidRPr="00326861">
        <w:rPr>
          <w:rStyle w:val="afff9"/>
          <w:lang w:val="x-none" w:eastAsia="x-none"/>
        </w:rPr>
        <w:fldChar w:fldCharType="separate"/>
      </w:r>
      <w:r w:rsidR="00550346" w:rsidRPr="00550346">
        <w:rPr>
          <w:rStyle w:val="afff9"/>
          <w:lang w:val="x-none" w:eastAsia="x-none"/>
        </w:rPr>
        <w:t>Рисунок 4.25 </w:t>
      </w:r>
      <w:r w:rsidRPr="00326861">
        <w:rPr>
          <w:rStyle w:val="afff9"/>
          <w:lang w:val="x-none" w:eastAsia="x-none"/>
        </w:rPr>
        <w:fldChar w:fldCharType="end"/>
      </w:r>
      <w:r>
        <w:t>):</w:t>
      </w:r>
    </w:p>
    <w:p w14:paraId="79A50D8B" w14:textId="77777777" w:rsidR="007C7C78" w:rsidRDefault="007C7C78" w:rsidP="00AC4011">
      <w:pPr>
        <w:pStyle w:val="afb"/>
        <w:keepNext/>
        <w:keepLines/>
      </w:pPr>
      <w:r>
        <w:rPr>
          <w:noProof/>
        </w:rPr>
        <w:drawing>
          <wp:inline distT="0" distB="0" distL="0" distR="0" wp14:anchorId="555546DE" wp14:editId="438C91A8">
            <wp:extent cx="5934075" cy="3314700"/>
            <wp:effectExtent l="0" t="0" r="9525" b="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4C059724" w14:textId="678973AC" w:rsidR="007C7C78" w:rsidRPr="00382561" w:rsidRDefault="007C7C78" w:rsidP="00AC4011">
      <w:pPr>
        <w:keepNext/>
        <w:keepLines/>
        <w:ind w:firstLine="0"/>
        <w:jc w:val="center"/>
      </w:pPr>
      <w:bookmarkStart w:id="369" w:name="BM10_RIS__4_25"/>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25</w:t>
      </w:r>
      <w:r w:rsidRPr="00382561">
        <w:rPr>
          <w:rStyle w:val="afff5"/>
        </w:rPr>
        <w:fldChar w:fldCharType="end"/>
      </w:r>
      <w:r w:rsidRPr="00382561">
        <w:t> </w:t>
      </w:r>
      <w:bookmarkEnd w:id="369"/>
      <w:r w:rsidRPr="00382561">
        <w:t xml:space="preserve">– </w:t>
      </w:r>
      <w:r>
        <w:t>Окно сведений об участвующих организациях</w:t>
      </w:r>
    </w:p>
    <w:p w14:paraId="0D840D7C" w14:textId="77777777" w:rsidR="007C7C78" w:rsidRDefault="007C7C78" w:rsidP="00AC4011">
      <w:pPr>
        <w:pStyle w:val="afb"/>
        <w:keepNext/>
        <w:keepLines/>
        <w:numPr>
          <w:ilvl w:val="0"/>
          <w:numId w:val="367"/>
        </w:numPr>
      </w:pPr>
      <w:r>
        <w:t xml:space="preserve">Для того, чтобы найти орган власти, введите в строку поиска часть или полное наименование органа власти или же идентификатор. Нажмите кнопку </w:t>
      </w:r>
      <w:r>
        <w:rPr>
          <w:b/>
        </w:rPr>
        <w:t>Найти</w:t>
      </w:r>
      <w:r>
        <w:t xml:space="preserve">. </w:t>
      </w:r>
    </w:p>
    <w:p w14:paraId="1E05F383" w14:textId="5AE0B132" w:rsidR="007C7C78" w:rsidRDefault="007C7C78" w:rsidP="00AC4011">
      <w:pPr>
        <w:pStyle w:val="afb"/>
        <w:keepNext/>
        <w:keepLines/>
        <w:numPr>
          <w:ilvl w:val="0"/>
          <w:numId w:val="367"/>
        </w:numPr>
      </w:pPr>
      <w:r>
        <w:t xml:space="preserve">Чтобы найти органы власти с точно определенным типом участия, нажмите по ссылке </w:t>
      </w:r>
      <w:r>
        <w:rPr>
          <w:b/>
        </w:rPr>
        <w:t xml:space="preserve">Расширенный поиск </w:t>
      </w:r>
      <w:r>
        <w:t>и в открывшемся блоке (см. </w:t>
      </w:r>
      <w:r w:rsidRPr="00C723EE">
        <w:rPr>
          <w:rStyle w:val="afff9"/>
          <w:bCs/>
          <w:lang w:val="x-none" w:eastAsia="x-none"/>
        </w:rPr>
        <w:fldChar w:fldCharType="begin"/>
      </w:r>
      <w:r w:rsidRPr="00C723EE">
        <w:rPr>
          <w:rStyle w:val="afff9"/>
          <w:bCs/>
          <w:lang w:val="x-none" w:eastAsia="x-none"/>
        </w:rPr>
        <w:instrText xml:space="preserve"> REF BM10_RIS__4_26 \h  \* MERGEFORMAT </w:instrText>
      </w:r>
      <w:r w:rsidRPr="00C723EE">
        <w:rPr>
          <w:rStyle w:val="afff9"/>
          <w:bCs/>
          <w:lang w:val="x-none" w:eastAsia="x-none"/>
        </w:rPr>
      </w:r>
      <w:r w:rsidRPr="00C723EE">
        <w:rPr>
          <w:rStyle w:val="afff9"/>
          <w:bCs/>
          <w:lang w:val="x-none" w:eastAsia="x-none"/>
        </w:rPr>
        <w:fldChar w:fldCharType="separate"/>
      </w:r>
      <w:r w:rsidR="00550346" w:rsidRPr="00550346">
        <w:rPr>
          <w:rStyle w:val="afff9"/>
          <w:lang w:val="x-none" w:eastAsia="x-none"/>
        </w:rPr>
        <w:t>Рисунок 4.26 </w:t>
      </w:r>
      <w:r w:rsidRPr="00C723EE">
        <w:rPr>
          <w:rStyle w:val="afff9"/>
          <w:bCs/>
          <w:lang w:val="x-none" w:eastAsia="x-none"/>
        </w:rPr>
        <w:fldChar w:fldCharType="end"/>
      </w:r>
      <w:r>
        <w:t xml:space="preserve">) укажите в поле </w:t>
      </w:r>
      <w:r w:rsidRPr="00435036">
        <w:rPr>
          <w:b/>
        </w:rPr>
        <w:t>Тип участия</w:t>
      </w:r>
      <w:r>
        <w:t xml:space="preserve"> необходимый тип. Нажмите кнопку </w:t>
      </w:r>
      <w:r w:rsidRPr="00435036">
        <w:rPr>
          <w:b/>
        </w:rPr>
        <w:t>Найти</w:t>
      </w:r>
      <w:r>
        <w:t>.</w:t>
      </w:r>
    </w:p>
    <w:p w14:paraId="655BBB89" w14:textId="77777777" w:rsidR="007C7C78" w:rsidRDefault="007C7C78" w:rsidP="00AC4011">
      <w:pPr>
        <w:pStyle w:val="afb"/>
        <w:keepNext/>
        <w:keepLines/>
      </w:pPr>
    </w:p>
    <w:p w14:paraId="0B365389" w14:textId="77777777" w:rsidR="007C7C78" w:rsidRDefault="007C7C78" w:rsidP="00AC4011">
      <w:pPr>
        <w:pStyle w:val="afb"/>
        <w:keepNext/>
        <w:keepLines/>
      </w:pPr>
      <w:r>
        <w:rPr>
          <w:noProof/>
        </w:rPr>
        <w:drawing>
          <wp:inline distT="0" distB="0" distL="0" distR="0" wp14:anchorId="02BCC02A" wp14:editId="1E24AE7A">
            <wp:extent cx="5934075" cy="332422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34075" cy="3324225"/>
                    </a:xfrm>
                    <a:prstGeom prst="rect">
                      <a:avLst/>
                    </a:prstGeom>
                    <a:noFill/>
                    <a:ln>
                      <a:noFill/>
                    </a:ln>
                  </pic:spPr>
                </pic:pic>
              </a:graphicData>
            </a:graphic>
          </wp:inline>
        </w:drawing>
      </w:r>
    </w:p>
    <w:p w14:paraId="3E2F5D4D" w14:textId="5DACA960" w:rsidR="007C7C78" w:rsidRDefault="007C7C78" w:rsidP="00AC4011">
      <w:pPr>
        <w:pStyle w:val="afb"/>
        <w:keepNext/>
        <w:keepLines/>
        <w:jc w:val="center"/>
      </w:pPr>
      <w:bookmarkStart w:id="370" w:name="BM10_RIS__4_26"/>
      <w:r>
        <w:rPr>
          <w:rStyle w:val="afff5"/>
        </w:rPr>
        <w:lastRenderedPageBreak/>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26</w:t>
      </w:r>
      <w:r w:rsidRPr="00382561">
        <w:rPr>
          <w:rStyle w:val="afff5"/>
        </w:rPr>
        <w:fldChar w:fldCharType="end"/>
      </w:r>
      <w:r w:rsidRPr="00382561">
        <w:t> </w:t>
      </w:r>
      <w:bookmarkEnd w:id="370"/>
      <w:r w:rsidRPr="00382561">
        <w:t xml:space="preserve">– </w:t>
      </w:r>
      <w:r>
        <w:t>Расширенный поиск в окне сведений об участвующих организациях</w:t>
      </w:r>
    </w:p>
    <w:p w14:paraId="3A1B2518" w14:textId="77777777" w:rsidR="007C7C78" w:rsidRDefault="007C7C78" w:rsidP="00AC4011">
      <w:pPr>
        <w:pStyle w:val="afb"/>
        <w:keepNext/>
        <w:keepLines/>
        <w:jc w:val="center"/>
      </w:pPr>
    </w:p>
    <w:p w14:paraId="3E6AE68E" w14:textId="0B67CB00" w:rsidR="007C7C78" w:rsidRDefault="007C7C78" w:rsidP="00AC4011">
      <w:pPr>
        <w:pStyle w:val="afb"/>
        <w:keepNext/>
        <w:keepLines/>
        <w:numPr>
          <w:ilvl w:val="0"/>
          <w:numId w:val="367"/>
        </w:numPr>
      </w:pPr>
      <w:r>
        <w:t>Чтобы увидеть все типы участия органа власти в предоставлении данной услуги, кликните по строке выбранного органа власти. В открывшемся нижнем блоке окна отобразится полный список его типов участия (см. </w:t>
      </w:r>
      <w:r w:rsidRPr="00F8124A">
        <w:rPr>
          <w:rStyle w:val="afff9"/>
          <w:lang w:val="x-none" w:eastAsia="x-none"/>
        </w:rPr>
        <w:fldChar w:fldCharType="begin"/>
      </w:r>
      <w:r w:rsidRPr="00F8124A">
        <w:rPr>
          <w:rStyle w:val="afff9"/>
          <w:lang w:val="x-none" w:eastAsia="x-none"/>
        </w:rPr>
        <w:instrText xml:space="preserve"> REF BM10_RIS__4_27 \h  \* MERGEFORMAT </w:instrText>
      </w:r>
      <w:r w:rsidRPr="00F8124A">
        <w:rPr>
          <w:rStyle w:val="afff9"/>
          <w:lang w:val="x-none" w:eastAsia="x-none"/>
        </w:rPr>
      </w:r>
      <w:r w:rsidRPr="00F8124A">
        <w:rPr>
          <w:rStyle w:val="afff9"/>
          <w:lang w:val="x-none" w:eastAsia="x-none"/>
        </w:rPr>
        <w:fldChar w:fldCharType="separate"/>
      </w:r>
      <w:r w:rsidR="00550346" w:rsidRPr="00550346">
        <w:rPr>
          <w:rStyle w:val="afff9"/>
          <w:lang w:val="x-none" w:eastAsia="x-none"/>
        </w:rPr>
        <w:t>Рисунок 4.27 </w:t>
      </w:r>
      <w:r w:rsidRPr="00F8124A">
        <w:rPr>
          <w:rStyle w:val="afff9"/>
          <w:lang w:val="x-none" w:eastAsia="x-none"/>
        </w:rPr>
        <w:fldChar w:fldCharType="end"/>
      </w:r>
      <w:r>
        <w:t>):</w:t>
      </w:r>
    </w:p>
    <w:p w14:paraId="261BB173" w14:textId="77777777" w:rsidR="007C7C78" w:rsidRDefault="007C7C78" w:rsidP="00AC4011">
      <w:pPr>
        <w:pStyle w:val="afb"/>
        <w:keepNext/>
        <w:keepLines/>
      </w:pPr>
      <w:r>
        <w:rPr>
          <w:noProof/>
        </w:rPr>
        <w:drawing>
          <wp:inline distT="0" distB="0" distL="0" distR="0" wp14:anchorId="0046400A" wp14:editId="22136F37">
            <wp:extent cx="5943600" cy="3324225"/>
            <wp:effectExtent l="0" t="0" r="0" b="9525"/>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3324225"/>
                    </a:xfrm>
                    <a:prstGeom prst="rect">
                      <a:avLst/>
                    </a:prstGeom>
                    <a:noFill/>
                    <a:ln>
                      <a:noFill/>
                    </a:ln>
                  </pic:spPr>
                </pic:pic>
              </a:graphicData>
            </a:graphic>
          </wp:inline>
        </w:drawing>
      </w:r>
    </w:p>
    <w:p w14:paraId="0F7356C8" w14:textId="25F83A5A" w:rsidR="007C7C78" w:rsidRDefault="007C7C78" w:rsidP="00AC4011">
      <w:pPr>
        <w:keepNext/>
        <w:keepLines/>
        <w:ind w:firstLine="0"/>
        <w:jc w:val="center"/>
      </w:pPr>
      <w:bookmarkStart w:id="371" w:name="BM10_RIS__4_27"/>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27</w:t>
      </w:r>
      <w:r w:rsidRPr="00382561">
        <w:rPr>
          <w:rStyle w:val="afff5"/>
        </w:rPr>
        <w:fldChar w:fldCharType="end"/>
      </w:r>
      <w:r w:rsidRPr="00382561">
        <w:t> </w:t>
      </w:r>
      <w:bookmarkEnd w:id="371"/>
      <w:r w:rsidRPr="00382561">
        <w:t xml:space="preserve">– </w:t>
      </w:r>
      <w:r>
        <w:t>Блок типов участия в окне сведений об участвующих организациях</w:t>
      </w:r>
    </w:p>
    <w:p w14:paraId="56D4ED81" w14:textId="77777777" w:rsidR="007C7C78" w:rsidRPr="00382561" w:rsidRDefault="007C7C78" w:rsidP="00AC4011">
      <w:pPr>
        <w:keepNext/>
        <w:keepLines/>
        <w:ind w:firstLine="0"/>
        <w:jc w:val="center"/>
      </w:pPr>
    </w:p>
    <w:p w14:paraId="41A84634" w14:textId="77777777" w:rsidR="007C7C78" w:rsidRDefault="007C7C78" w:rsidP="00AC4011">
      <w:pPr>
        <w:pStyle w:val="afb"/>
        <w:keepNext/>
        <w:keepLines/>
        <w:numPr>
          <w:ilvl w:val="0"/>
          <w:numId w:val="367"/>
        </w:numPr>
      </w:pPr>
      <w:r>
        <w:t xml:space="preserve">Для возвращения к исходному виду окна сведений можно вернуться, нажав кнопку </w:t>
      </w:r>
      <w:r w:rsidRPr="00335738">
        <w:rPr>
          <w:b/>
        </w:rPr>
        <w:t>Очистить</w:t>
      </w:r>
      <w:r>
        <w:t>.</w:t>
      </w:r>
    </w:p>
    <w:p w14:paraId="6F9A18A5" w14:textId="77777777" w:rsidR="007C7C78" w:rsidRDefault="007C7C78" w:rsidP="00AC4011">
      <w:pPr>
        <w:pStyle w:val="afb"/>
        <w:keepNext/>
        <w:keepLines/>
      </w:pPr>
    </w:p>
    <w:p w14:paraId="05B07765" w14:textId="77777777" w:rsidR="007C7C78" w:rsidRDefault="007C7C78" w:rsidP="00AC4011">
      <w:pPr>
        <w:pStyle w:val="afb"/>
        <w:keepNext/>
        <w:keepLines/>
        <w:jc w:val="center"/>
      </w:pPr>
    </w:p>
    <w:p w14:paraId="5DE0FE22" w14:textId="77777777" w:rsidR="007C7C78" w:rsidRDefault="007C7C78" w:rsidP="00AC4011">
      <w:pPr>
        <w:pStyle w:val="afb"/>
        <w:keepNext/>
        <w:keepLines/>
        <w:jc w:val="center"/>
      </w:pPr>
    </w:p>
    <w:tbl>
      <w:tblPr>
        <w:tblW w:w="4000" w:type="pct"/>
        <w:jc w:val="right"/>
        <w:tblLayout w:type="fixed"/>
        <w:tblLook w:val="0000" w:firstRow="0" w:lastRow="0" w:firstColumn="0" w:lastColumn="0" w:noHBand="0" w:noVBand="0"/>
      </w:tblPr>
      <w:tblGrid>
        <w:gridCol w:w="480"/>
        <w:gridCol w:w="7003"/>
      </w:tblGrid>
      <w:tr w:rsidR="007C7C78" w:rsidRPr="002B2CAE" w14:paraId="716FB668" w14:textId="77777777" w:rsidTr="007C7C78">
        <w:trPr>
          <w:jc w:val="right"/>
        </w:trPr>
        <w:tc>
          <w:tcPr>
            <w:tcW w:w="7088" w:type="dxa"/>
            <w:gridSpan w:val="2"/>
          </w:tcPr>
          <w:p w14:paraId="1B825125" w14:textId="77777777" w:rsidR="007C7C78" w:rsidRPr="001E0E3B" w:rsidRDefault="007C7C78" w:rsidP="00AC4011">
            <w:pPr>
              <w:pStyle w:val="afff0"/>
              <w:keepLines/>
              <w:spacing w:before="0"/>
            </w:pPr>
            <w:r w:rsidRPr="001E0E3B">
              <w:t>Примечание.</w:t>
            </w:r>
          </w:p>
        </w:tc>
      </w:tr>
      <w:tr w:rsidR="007C7C78" w:rsidRPr="002B2CAE" w14:paraId="501DCB51" w14:textId="77777777" w:rsidTr="007C7C78">
        <w:trPr>
          <w:jc w:val="right"/>
        </w:trPr>
        <w:tc>
          <w:tcPr>
            <w:tcW w:w="455" w:type="dxa"/>
          </w:tcPr>
          <w:p w14:paraId="65B595EF" w14:textId="77777777" w:rsidR="007C7C78" w:rsidRPr="00D83123" w:rsidRDefault="007C7C78" w:rsidP="00AC4011">
            <w:pPr>
              <w:pStyle w:val="afff0"/>
              <w:keepLines/>
              <w:spacing w:before="0"/>
              <w:rPr>
                <w:szCs w:val="24"/>
              </w:rPr>
            </w:pPr>
          </w:p>
        </w:tc>
        <w:tc>
          <w:tcPr>
            <w:tcW w:w="6633" w:type="dxa"/>
          </w:tcPr>
          <w:p w14:paraId="0245F03B" w14:textId="77777777" w:rsidR="007C7C78" w:rsidRPr="00D83123" w:rsidRDefault="007C7C78" w:rsidP="00AC4011">
            <w:pPr>
              <w:pStyle w:val="a9"/>
              <w:keepNext/>
              <w:keepLines/>
              <w:spacing w:before="0" w:after="120"/>
              <w:jc w:val="both"/>
              <w:rPr>
                <w:sz w:val="24"/>
                <w:szCs w:val="24"/>
                <w:lang w:val="ru-RU" w:eastAsia="ru-RU"/>
              </w:rPr>
            </w:pPr>
            <w:r>
              <w:rPr>
                <w:sz w:val="24"/>
                <w:szCs w:val="24"/>
                <w:lang w:val="ru-RU" w:eastAsia="ru-RU"/>
              </w:rPr>
              <w:t xml:space="preserve">В окне сведений об участвующих организациях можно просмотреть краткие сведения о каждом органе власти, нажав на иконку </w:t>
            </w:r>
            <w:r>
              <w:object w:dxaOrig="330" w:dyaOrig="345" w14:anchorId="4FFBC82B">
                <v:shape id="_x0000_i1028" type="#_x0000_t75" style="width:17.4pt;height:17.4pt" o:ole="">
                  <v:imagedata r:id="rId121" o:title=""/>
                </v:shape>
                <o:OLEObject Type="Embed" ProgID="PBrush" ShapeID="_x0000_i1028" DrawAspect="Content" ObjectID="_1598971508" r:id="rId122"/>
              </w:object>
            </w:r>
            <w:r>
              <w:rPr>
                <w:lang w:val="ru-RU"/>
              </w:rPr>
              <w:t xml:space="preserve"> в столбце </w:t>
            </w:r>
            <w:r>
              <w:rPr>
                <w:b/>
                <w:lang w:val="ru-RU"/>
              </w:rPr>
              <w:t>Краткая информация</w:t>
            </w:r>
            <w:r>
              <w:rPr>
                <w:sz w:val="24"/>
                <w:szCs w:val="24"/>
                <w:lang w:val="ru-RU" w:eastAsia="ru-RU"/>
              </w:rPr>
              <w:t xml:space="preserve">. </w:t>
            </w:r>
            <w:r w:rsidRPr="00D83123">
              <w:rPr>
                <w:sz w:val="24"/>
                <w:szCs w:val="24"/>
                <w:lang w:val="ru-RU" w:eastAsia="ru-RU"/>
              </w:rPr>
              <w:t xml:space="preserve">Для перехода к карточке Органа власти нажмите на кнопку </w:t>
            </w:r>
            <w:r w:rsidRPr="00D83123">
              <w:rPr>
                <w:noProof/>
                <w:sz w:val="24"/>
                <w:szCs w:val="24"/>
                <w:lang w:val="ru-RU" w:eastAsia="ru-RU"/>
              </w:rPr>
              <w:drawing>
                <wp:inline distT="0" distB="0" distL="0" distR="0" wp14:anchorId="5E9E5192" wp14:editId="7AAC25ED">
                  <wp:extent cx="285750" cy="257175"/>
                  <wp:effectExtent l="0" t="0" r="0" b="9525"/>
                  <wp:docPr id="822" name="Рисунок 822"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D83123">
              <w:rPr>
                <w:sz w:val="24"/>
                <w:szCs w:val="24"/>
                <w:lang w:val="ru-RU" w:eastAsia="ru-RU"/>
              </w:rPr>
              <w:t xml:space="preserve">, расположенную </w:t>
            </w:r>
            <w:r>
              <w:rPr>
                <w:sz w:val="24"/>
                <w:szCs w:val="24"/>
                <w:lang w:val="ru-RU" w:eastAsia="ru-RU"/>
              </w:rPr>
              <w:t xml:space="preserve">в столбце </w:t>
            </w:r>
            <w:r w:rsidRPr="004F354F">
              <w:rPr>
                <w:b/>
                <w:sz w:val="24"/>
                <w:szCs w:val="24"/>
                <w:lang w:val="ru-RU" w:eastAsia="ru-RU"/>
              </w:rPr>
              <w:t>Перейти к ОГВ</w:t>
            </w:r>
            <w:r w:rsidRPr="00D83123">
              <w:rPr>
                <w:sz w:val="24"/>
                <w:szCs w:val="24"/>
                <w:lang w:val="ru-RU" w:eastAsia="ru-RU"/>
              </w:rPr>
              <w:t>.</w:t>
            </w:r>
          </w:p>
        </w:tc>
      </w:tr>
    </w:tbl>
    <w:p w14:paraId="220DD200" w14:textId="77777777" w:rsidR="007C7C78" w:rsidRDefault="007C7C78" w:rsidP="00AC4011">
      <w:pPr>
        <w:pStyle w:val="51"/>
        <w:suppressAutoHyphens w:val="0"/>
      </w:pPr>
      <w:bookmarkStart w:id="372" w:name="_Ref340153886"/>
      <w:r>
        <w:t xml:space="preserve">Вкладка </w:t>
      </w:r>
      <w:bookmarkStart w:id="373" w:name="BM4__NORMATIVNYE_AKTY_"/>
      <w:r>
        <w:t>«</w:t>
      </w:r>
      <w:bookmarkEnd w:id="361"/>
      <w:r>
        <w:t>НПА»</w:t>
      </w:r>
      <w:bookmarkStart w:id="374" w:name="_HTML_NORMATIVNYE_AKTY"/>
      <w:bookmarkEnd w:id="362"/>
      <w:bookmarkEnd w:id="365"/>
      <w:bookmarkEnd w:id="372"/>
      <w:bookmarkEnd w:id="373"/>
      <w:bookmarkEnd w:id="374"/>
    </w:p>
    <w:p w14:paraId="073DFFE1" w14:textId="77777777" w:rsidR="007C7C78" w:rsidRPr="002A3AF7" w:rsidRDefault="007C7C78" w:rsidP="00AC4011">
      <w:pPr>
        <w:keepNext/>
        <w:keepLines/>
      </w:pPr>
      <w:r>
        <w:lastRenderedPageBreak/>
        <w:t>На данной вкладке вносится информация об основных документах (НПА), которые определяют предоставление услуги. Это могут быть Административные регламенты, Постановления, Федеральные законы и т.п.</w:t>
      </w:r>
    </w:p>
    <w:p w14:paraId="708DFEDA" w14:textId="61033ABF" w:rsidR="007C7C78" w:rsidRPr="002B2CAE" w:rsidRDefault="007C7C78" w:rsidP="00AC4011">
      <w:pPr>
        <w:keepNext/>
        <w:keepLines/>
      </w:pPr>
      <w:r>
        <w:t xml:space="preserve">Внешний вид вкладки </w:t>
      </w:r>
      <w:r>
        <w:rPr>
          <w:rStyle w:val="afff5"/>
        </w:rPr>
        <w:t>НПА</w:t>
      </w:r>
      <w:r>
        <w:t xml:space="preserve"> представлен на рисунке ниже (см. </w:t>
      </w:r>
      <w:r w:rsidRPr="00977B8E">
        <w:rPr>
          <w:rStyle w:val="afff9"/>
          <w:bCs/>
          <w:lang w:val="x-none" w:eastAsia="x-none"/>
        </w:rPr>
        <w:fldChar w:fldCharType="begin"/>
      </w:r>
      <w:r w:rsidRPr="00977B8E">
        <w:rPr>
          <w:rStyle w:val="afff9"/>
          <w:bCs/>
          <w:lang w:val="x-none" w:eastAsia="x-none"/>
        </w:rPr>
        <w:instrText xml:space="preserve"> REF BM10_RIS__4_13_1 \h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4.28</w:t>
      </w:r>
      <w:r w:rsidRPr="00977B8E">
        <w:rPr>
          <w:rStyle w:val="afff9"/>
          <w:bCs/>
          <w:lang w:val="x-none" w:eastAsia="x-none"/>
        </w:rPr>
        <w:fldChar w:fldCharType="end"/>
      </w:r>
      <w:r>
        <w:t>):</w:t>
      </w:r>
      <w:r w:rsidRPr="00391B39">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B4A20FB" w14:textId="77777777" w:rsidTr="007C7C78">
        <w:trPr>
          <w:jc w:val="center"/>
        </w:trPr>
        <w:tc>
          <w:tcPr>
            <w:tcW w:w="9639" w:type="dxa"/>
            <w:vAlign w:val="bottom"/>
          </w:tcPr>
          <w:p w14:paraId="1276E02B" w14:textId="77777777" w:rsidR="007C7C78" w:rsidRPr="001E0E3B" w:rsidRDefault="007C7C78" w:rsidP="00AC4011">
            <w:pPr>
              <w:pStyle w:val="afff1"/>
              <w:keepLines/>
            </w:pPr>
            <w:r w:rsidRPr="003122B1">
              <w:rPr>
                <w:noProof/>
              </w:rPr>
              <w:drawing>
                <wp:inline distT="0" distB="0" distL="0" distR="0" wp14:anchorId="3937F7C6" wp14:editId="33293861">
                  <wp:extent cx="6124575" cy="2733675"/>
                  <wp:effectExtent l="0" t="0" r="9525" b="9525"/>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4575" cy="2733675"/>
                          </a:xfrm>
                          <a:prstGeom prst="rect">
                            <a:avLst/>
                          </a:prstGeom>
                          <a:noFill/>
                          <a:ln>
                            <a:noFill/>
                          </a:ln>
                        </pic:spPr>
                      </pic:pic>
                    </a:graphicData>
                  </a:graphic>
                </wp:inline>
              </w:drawing>
            </w:r>
          </w:p>
          <w:p w14:paraId="7582858B" w14:textId="26E1AB9B" w:rsidR="007C7C78" w:rsidRPr="007A7C0B" w:rsidRDefault="007C7C78" w:rsidP="00AC4011">
            <w:pPr>
              <w:pStyle w:val="aff9"/>
              <w:keepNext/>
              <w:keepLines/>
            </w:pPr>
            <w:bookmarkStart w:id="375" w:name="BM10_RIS__4_13_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28</w:t>
            </w:r>
            <w:r w:rsidRPr="00622CF7">
              <w:rPr>
                <w:rStyle w:val="afff5"/>
              </w:rPr>
              <w:fldChar w:fldCharType="end"/>
            </w:r>
            <w:bookmarkEnd w:id="375"/>
            <w:r w:rsidRPr="001E0E3B">
              <w:t xml:space="preserve"> – </w:t>
            </w:r>
            <w:r>
              <w:t>Вклад</w:t>
            </w:r>
            <w:r w:rsidRPr="001E0E3B">
              <w:t>ка «Н</w:t>
            </w:r>
            <w:r>
              <w:t>ПА</w:t>
            </w:r>
            <w:r w:rsidRPr="001E0E3B">
              <w:t xml:space="preserve">» </w:t>
            </w:r>
            <w:r>
              <w:t>карточки услуги</w:t>
            </w:r>
          </w:p>
        </w:tc>
      </w:tr>
    </w:tbl>
    <w:p w14:paraId="55DFFDD9" w14:textId="77777777" w:rsidR="007C7C78" w:rsidRPr="002B2CAE" w:rsidRDefault="007C7C78" w:rsidP="00AC4011">
      <w:pPr>
        <w:keepNext/>
        <w:keepLines/>
      </w:pPr>
    </w:p>
    <w:p w14:paraId="0D1A3E4F" w14:textId="77777777" w:rsidR="007C7C78" w:rsidRDefault="007C7C78" w:rsidP="00AC4011">
      <w:pPr>
        <w:keepNext/>
        <w:keepLines/>
      </w:pPr>
      <w:r>
        <w:t>Для формирования списка НПА услуги существует два способа.</w:t>
      </w:r>
    </w:p>
    <w:p w14:paraId="42D51352" w14:textId="77777777" w:rsidR="007C7C78" w:rsidRPr="008F102A" w:rsidRDefault="007C7C78" w:rsidP="00AC4011">
      <w:pPr>
        <w:pStyle w:val="afb"/>
        <w:keepNext/>
        <w:keepLines/>
        <w:ind w:left="1248"/>
        <w:rPr>
          <w:i/>
        </w:rPr>
      </w:pPr>
      <w:r w:rsidRPr="008F102A">
        <w:rPr>
          <w:i/>
        </w:rPr>
        <w:t>Способ 1:</w:t>
      </w:r>
    </w:p>
    <w:p w14:paraId="03531A98" w14:textId="6D07446E" w:rsidR="007C7C78" w:rsidRPr="007A7C0B" w:rsidRDefault="007C7C78" w:rsidP="00AC4011">
      <w:pPr>
        <w:pStyle w:val="afb"/>
        <w:keepNext/>
        <w:keepLines/>
        <w:numPr>
          <w:ilvl w:val="0"/>
          <w:numId w:val="188"/>
        </w:numPr>
      </w:pPr>
      <w:r>
        <w:t xml:space="preserve">Нажмите кнопку </w:t>
      </w:r>
      <w:r w:rsidRPr="008F102A">
        <w:rPr>
          <w:b/>
        </w:rPr>
        <w:t>Выбрать</w:t>
      </w:r>
      <w:r>
        <w:t xml:space="preserve">, откроется окно для выбора НПА из справочника (см. </w:t>
      </w:r>
      <w:r w:rsidRPr="008F102A">
        <w:rPr>
          <w:rStyle w:val="afff9"/>
          <w:bCs/>
          <w:lang w:val="x-none" w:eastAsia="x-none"/>
        </w:rPr>
        <w:fldChar w:fldCharType="begin"/>
      </w:r>
      <w:r w:rsidRPr="008F102A">
        <w:rPr>
          <w:rStyle w:val="afff9"/>
          <w:bCs/>
          <w:lang w:val="x-none" w:eastAsia="x-none"/>
        </w:rPr>
        <w:instrText xml:space="preserve"> REF _Ref407021063 \h  \* MERGEFORMAT </w:instrText>
      </w:r>
      <w:r w:rsidRPr="008F102A">
        <w:rPr>
          <w:rStyle w:val="afff9"/>
          <w:bCs/>
          <w:lang w:val="x-none" w:eastAsia="x-none"/>
        </w:rPr>
      </w:r>
      <w:r w:rsidRPr="008F102A">
        <w:rPr>
          <w:rStyle w:val="afff9"/>
          <w:bCs/>
          <w:lang w:val="x-none" w:eastAsia="x-none"/>
        </w:rPr>
        <w:fldChar w:fldCharType="separate"/>
      </w:r>
      <w:r w:rsidR="00550346" w:rsidRPr="00550346">
        <w:rPr>
          <w:rStyle w:val="afff9"/>
          <w:lang w:val="x-none" w:eastAsia="x-none"/>
        </w:rPr>
        <w:t>Рисунок 4.29</w:t>
      </w:r>
      <w:r w:rsidRPr="008F102A">
        <w:rPr>
          <w:rStyle w:val="afff9"/>
          <w:bCs/>
          <w:lang w:val="x-none" w:eastAsia="x-none"/>
        </w:rPr>
        <w:fldChar w:fldCharType="end"/>
      </w:r>
      <w:r>
        <w:t>):</w:t>
      </w:r>
    </w:p>
    <w:p w14:paraId="262FD89E" w14:textId="77777777" w:rsidR="007C7C78" w:rsidRDefault="007C7C78" w:rsidP="00AC4011">
      <w:pPr>
        <w:keepNext/>
        <w:keepLines/>
        <w:ind w:firstLine="0"/>
      </w:pPr>
      <w:r w:rsidRPr="003122B1">
        <w:rPr>
          <w:noProof/>
        </w:rPr>
        <w:drawing>
          <wp:inline distT="0" distB="0" distL="0" distR="0" wp14:anchorId="4F64A5B9" wp14:editId="633684CB">
            <wp:extent cx="5934075" cy="3571875"/>
            <wp:effectExtent l="0" t="0" r="9525" b="9525"/>
            <wp:docPr id="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1495DD00" w14:textId="68A3F874" w:rsidR="007C7C78" w:rsidRPr="00A65D7B" w:rsidRDefault="007C7C78" w:rsidP="00AC4011">
      <w:pPr>
        <w:keepNext/>
        <w:keepLines/>
        <w:jc w:val="center"/>
      </w:pPr>
      <w:bookmarkStart w:id="376" w:name="_Ref407021063"/>
      <w:r>
        <w:rPr>
          <w:rStyle w:val="afff5"/>
        </w:rPr>
        <w:lastRenderedPageBreak/>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29</w:t>
      </w:r>
      <w:r w:rsidRPr="00A65D7B">
        <w:rPr>
          <w:rStyle w:val="afff5"/>
        </w:rPr>
        <w:fldChar w:fldCharType="end"/>
      </w:r>
      <w:bookmarkEnd w:id="376"/>
      <w:r w:rsidRPr="00A65D7B">
        <w:t> – Выбор НПА из справочника</w:t>
      </w:r>
    </w:p>
    <w:p w14:paraId="544C0AF0" w14:textId="77777777" w:rsidR="007C7C78" w:rsidRDefault="007C7C78" w:rsidP="00AC4011">
      <w:pPr>
        <w:pStyle w:val="afb"/>
        <w:keepNext/>
        <w:keepLines/>
        <w:numPr>
          <w:ilvl w:val="0"/>
          <w:numId w:val="188"/>
        </w:numPr>
      </w:pPr>
      <w:r>
        <w:t xml:space="preserve">Для выбора представлен список НПА-эталонов, при необходимости выбора из полного списка НПА необходимо в расширенном поиске установить признак </w:t>
      </w:r>
      <w:r w:rsidRPr="00543B95">
        <w:rPr>
          <w:b/>
        </w:rPr>
        <w:t>Отображать непроверенные документы</w:t>
      </w:r>
      <w:r>
        <w:t xml:space="preserve"> и нажать кнопку </w:t>
      </w:r>
      <w:r w:rsidRPr="00543B95">
        <w:rPr>
          <w:b/>
        </w:rPr>
        <w:t>Найти</w:t>
      </w:r>
      <w:r>
        <w:t xml:space="preserve">. </w:t>
      </w:r>
    </w:p>
    <w:p w14:paraId="044C6D09" w14:textId="0C9A7CE4" w:rsidR="007C7C78" w:rsidRDefault="007C7C78" w:rsidP="00AC4011">
      <w:pPr>
        <w:pStyle w:val="afb"/>
        <w:keepNext/>
        <w:keepLines/>
        <w:ind w:left="1248"/>
      </w:pPr>
      <w:r w:rsidRPr="008F102A">
        <w:rPr>
          <w:b/>
        </w:rPr>
        <w:t>Внимание!</w:t>
      </w:r>
      <w:r>
        <w:t xml:space="preserve"> НПА для услуги следует выбирать из списка </w:t>
      </w:r>
      <w:hyperlink w:anchor="etalon" w:history="1">
        <w:r w:rsidRPr="00593BB8">
          <w:rPr>
            <w:rStyle w:val="af3"/>
          </w:rPr>
          <w:t>НПА-эталонов</w:t>
        </w:r>
      </w:hyperlink>
      <w:r>
        <w:t xml:space="preserve">. При выборе </w:t>
      </w:r>
      <w:hyperlink w:anchor="dubl" w:history="1">
        <w:r w:rsidRPr="00593BB8">
          <w:rPr>
            <w:rStyle w:val="af3"/>
          </w:rPr>
          <w:t>НПА-дубликата</w:t>
        </w:r>
      </w:hyperlink>
      <w:r>
        <w:t xml:space="preserve"> будет невозможна передача описания услуги на согласование.</w:t>
      </w:r>
    </w:p>
    <w:p w14:paraId="02FFAF91" w14:textId="77777777" w:rsidR="007C7C78" w:rsidRPr="007A7C0B" w:rsidRDefault="007C7C78" w:rsidP="00AC4011">
      <w:pPr>
        <w:pStyle w:val="afb"/>
        <w:keepNext/>
        <w:keepLines/>
        <w:numPr>
          <w:ilvl w:val="0"/>
          <w:numId w:val="188"/>
        </w:numPr>
      </w:pPr>
      <w:r>
        <w:t xml:space="preserve">Выберите НПА, непосредственно регулирующий предоставление услуги и нажмите кнопку </w:t>
      </w:r>
      <w:r>
        <w:rPr>
          <w:b/>
        </w:rPr>
        <w:t>Выбрать</w:t>
      </w:r>
      <w:r>
        <w:t xml:space="preserve">. Произойдет возврат к вкладке </w:t>
      </w:r>
      <w:r w:rsidRPr="00593BB8">
        <w:rPr>
          <w:b/>
        </w:rPr>
        <w:t>НПА</w:t>
      </w:r>
      <w:r>
        <w:t xml:space="preserve"> карточки услуги и добавление выбранного НПА в список НПА, регулирующих предоставление услуги.</w:t>
      </w:r>
    </w:p>
    <w:p w14:paraId="25FEF11E" w14:textId="77777777" w:rsidR="007C7C78" w:rsidRPr="008F102A" w:rsidRDefault="007C7C78" w:rsidP="00AC4011">
      <w:pPr>
        <w:pStyle w:val="afb"/>
        <w:keepNext/>
        <w:keepLines/>
        <w:ind w:left="1248"/>
        <w:rPr>
          <w:i/>
        </w:rPr>
      </w:pPr>
      <w:r w:rsidRPr="008F102A">
        <w:rPr>
          <w:i/>
        </w:rPr>
        <w:t>Способ 2:</w:t>
      </w:r>
    </w:p>
    <w:p w14:paraId="4074E285" w14:textId="77777777" w:rsidR="007C7C78" w:rsidRDefault="007C7C78" w:rsidP="00AC4011">
      <w:pPr>
        <w:pStyle w:val="afb"/>
        <w:keepNext/>
        <w:keepLines/>
        <w:numPr>
          <w:ilvl w:val="0"/>
          <w:numId w:val="189"/>
        </w:numPr>
      </w:pPr>
      <w:r>
        <w:t xml:space="preserve">Нажмите кнопку </w:t>
      </w:r>
      <w:r w:rsidRPr="008F102A">
        <w:rPr>
          <w:b/>
        </w:rPr>
        <w:t>Выбрать из других услуг</w:t>
      </w:r>
      <w:r>
        <w:t>, откроется окно для выбора услуги, из которой требуется скопировать список НПА и самих НПА:</w:t>
      </w:r>
    </w:p>
    <w:p w14:paraId="5F22D1E5" w14:textId="77777777" w:rsidR="007C7C78" w:rsidRDefault="007C7C78" w:rsidP="00AC4011">
      <w:pPr>
        <w:keepNext/>
        <w:keepLines/>
        <w:ind w:firstLine="0"/>
        <w:rPr>
          <w:noProof/>
        </w:rPr>
      </w:pPr>
      <w:r>
        <w:rPr>
          <w:noProof/>
        </w:rPr>
        <w:drawing>
          <wp:inline distT="0" distB="0" distL="0" distR="0" wp14:anchorId="3D9150BD" wp14:editId="0AD33935">
            <wp:extent cx="5934075" cy="3562350"/>
            <wp:effectExtent l="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55DB2644" w14:textId="3862C7EF" w:rsidR="007C7C78" w:rsidRPr="00A65D7B" w:rsidRDefault="007C7C78" w:rsidP="00AC4011">
      <w:pPr>
        <w:keepNext/>
        <w:keepLines/>
        <w:jc w:val="center"/>
      </w:pPr>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30</w:t>
      </w:r>
      <w:r w:rsidRPr="00A65D7B">
        <w:rPr>
          <w:rStyle w:val="afff5"/>
        </w:rPr>
        <w:fldChar w:fldCharType="end"/>
      </w:r>
      <w:r w:rsidRPr="00A65D7B">
        <w:t xml:space="preserve"> – Выбор НПА из </w:t>
      </w:r>
      <w:r>
        <w:t>услуги</w:t>
      </w:r>
    </w:p>
    <w:p w14:paraId="5357E401" w14:textId="77777777" w:rsidR="007C7C78" w:rsidRDefault="007C7C78" w:rsidP="00AC4011">
      <w:pPr>
        <w:keepNext/>
        <w:keepLines/>
        <w:ind w:firstLine="0"/>
      </w:pPr>
    </w:p>
    <w:p w14:paraId="6DD2EA61" w14:textId="77777777" w:rsidR="007C7C78" w:rsidRDefault="007C7C78" w:rsidP="00AC4011">
      <w:pPr>
        <w:pStyle w:val="afb"/>
        <w:keepNext/>
        <w:keepLines/>
        <w:numPr>
          <w:ilvl w:val="0"/>
          <w:numId w:val="188"/>
        </w:numPr>
      </w:pPr>
      <w:r>
        <w:t>На вкладке «Выбор услуги» выделите строку с услугой, НПА которой требуется скопировать.</w:t>
      </w:r>
    </w:p>
    <w:p w14:paraId="4F767A48" w14:textId="77777777" w:rsidR="007C7C78" w:rsidRDefault="007C7C78" w:rsidP="00AC4011">
      <w:pPr>
        <w:pStyle w:val="afb"/>
        <w:keepNext/>
        <w:keepLines/>
        <w:numPr>
          <w:ilvl w:val="0"/>
          <w:numId w:val="188"/>
        </w:numPr>
      </w:pPr>
      <w:r>
        <w:t xml:space="preserve">Перейдите к вкладке </w:t>
      </w:r>
      <w:r w:rsidRPr="00593BB8">
        <w:rPr>
          <w:b/>
        </w:rPr>
        <w:t>Список НПА выбранной услуги</w:t>
      </w:r>
      <w:r>
        <w:t xml:space="preserve"> и выделите строки с НПА (проставьте галочки), которые требуется скопировать.</w:t>
      </w:r>
    </w:p>
    <w:p w14:paraId="0F3DFD7E" w14:textId="77777777" w:rsidR="007C7C78" w:rsidRDefault="007C7C78" w:rsidP="00AC4011">
      <w:pPr>
        <w:pStyle w:val="afb"/>
        <w:keepNext/>
        <w:keepLines/>
        <w:numPr>
          <w:ilvl w:val="0"/>
          <w:numId w:val="188"/>
        </w:numPr>
      </w:pPr>
      <w:r>
        <w:lastRenderedPageBreak/>
        <w:t xml:space="preserve">Нажмите кнопку </w:t>
      </w:r>
      <w:r w:rsidRPr="00D06C1B">
        <w:rPr>
          <w:b/>
        </w:rPr>
        <w:t>Выбрать</w:t>
      </w:r>
      <w:r>
        <w:t>. В список НПА услуги добавятся НПА, выбранные из другой услуги.</w:t>
      </w:r>
    </w:p>
    <w:p w14:paraId="58327C60" w14:textId="60997275" w:rsidR="007C7C78" w:rsidRPr="007F513B" w:rsidRDefault="007C7C78" w:rsidP="00AC4011">
      <w:pPr>
        <w:pStyle w:val="afb"/>
        <w:keepNext/>
        <w:keepLines/>
        <w:numPr>
          <w:ilvl w:val="0"/>
          <w:numId w:val="188"/>
        </w:numPr>
      </w:pPr>
      <w:r>
        <w:t xml:space="preserve">Для просмотра сведений по НПА в списке НПА кликните по иконке </w:t>
      </w:r>
      <w:r w:rsidRPr="009D7B7B">
        <w:rPr>
          <w:noProof/>
        </w:rPr>
        <w:drawing>
          <wp:inline distT="0" distB="0" distL="0" distR="0" wp14:anchorId="644651DC" wp14:editId="78BF5A2E">
            <wp:extent cx="171450" cy="180975"/>
            <wp:effectExtent l="0" t="0" r="0" b="9525"/>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размещенной справа от</w:t>
      </w:r>
      <w:r>
        <w:t xml:space="preserve"> требуемого НПА, при этом отобразится информация о выбранном НПА (см. </w:t>
      </w:r>
      <w:r w:rsidRPr="00977B8E">
        <w:rPr>
          <w:rStyle w:val="afff9"/>
          <w:lang w:val="x-none" w:eastAsia="x-none"/>
        </w:rPr>
        <w:fldChar w:fldCharType="begin"/>
      </w:r>
      <w:r w:rsidRPr="00977B8E">
        <w:rPr>
          <w:rStyle w:val="afff9"/>
          <w:lang w:val="x-none" w:eastAsia="x-none"/>
        </w:rPr>
        <w:instrText xml:space="preserve"> REF _Ref407021077 \h </w:instrText>
      </w:r>
      <w:r w:rsidRPr="001C7384">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4.31</w:t>
      </w:r>
      <w:r w:rsidRPr="00977B8E">
        <w:rPr>
          <w:rStyle w:val="afff9"/>
          <w:lang w:val="x-none" w:eastAsia="x-none"/>
        </w:rPr>
        <w:fldChar w:fldCharType="end"/>
      </w:r>
      <w:r>
        <w:t>):</w:t>
      </w:r>
    </w:p>
    <w:p w14:paraId="23DA5228" w14:textId="77777777" w:rsidR="007C7C78" w:rsidRDefault="007C7C78" w:rsidP="00AC4011">
      <w:pPr>
        <w:keepNext/>
        <w:keepLines/>
        <w:ind w:firstLine="0"/>
        <w:jc w:val="center"/>
        <w:rPr>
          <w:noProof/>
        </w:rPr>
      </w:pPr>
      <w:r>
        <w:rPr>
          <w:noProof/>
        </w:rPr>
        <w:drawing>
          <wp:inline distT="0" distB="0" distL="0" distR="0" wp14:anchorId="5FF3A12D" wp14:editId="207B2EF7">
            <wp:extent cx="5934075" cy="381000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075" cy="3810000"/>
                    </a:xfrm>
                    <a:prstGeom prst="rect">
                      <a:avLst/>
                    </a:prstGeom>
                    <a:noFill/>
                    <a:ln>
                      <a:noFill/>
                    </a:ln>
                  </pic:spPr>
                </pic:pic>
              </a:graphicData>
            </a:graphic>
          </wp:inline>
        </w:drawing>
      </w:r>
    </w:p>
    <w:p w14:paraId="098E95DC" w14:textId="09901C10" w:rsidR="007C7C78" w:rsidRPr="00A65D7B" w:rsidRDefault="007C7C78" w:rsidP="00AC4011">
      <w:pPr>
        <w:keepNext/>
        <w:keepLines/>
        <w:jc w:val="center"/>
      </w:pPr>
      <w:bookmarkStart w:id="377" w:name="_Ref407021077"/>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31</w:t>
      </w:r>
      <w:r w:rsidRPr="00A65D7B">
        <w:rPr>
          <w:rStyle w:val="afff5"/>
        </w:rPr>
        <w:fldChar w:fldCharType="end"/>
      </w:r>
      <w:bookmarkEnd w:id="377"/>
      <w:r w:rsidRPr="00A65D7B">
        <w:t> – Просмотр данных НПА</w:t>
      </w:r>
    </w:p>
    <w:p w14:paraId="3E17DDC8" w14:textId="77777777" w:rsidR="007C7C78" w:rsidRPr="00F23869" w:rsidRDefault="007C7C78" w:rsidP="00AC4011">
      <w:pPr>
        <w:keepNext/>
        <w:keepLines/>
        <w:ind w:firstLine="0"/>
        <w:jc w:val="center"/>
      </w:pPr>
    </w:p>
    <w:p w14:paraId="34A418B9" w14:textId="77777777" w:rsidR="007C7C78" w:rsidRPr="00F23869" w:rsidRDefault="007C7C78" w:rsidP="00AC4011">
      <w:pPr>
        <w:pStyle w:val="afb"/>
        <w:keepNext/>
        <w:keepLines/>
        <w:numPr>
          <w:ilvl w:val="0"/>
          <w:numId w:val="188"/>
        </w:numPr>
      </w:pPr>
      <w:r>
        <w:t>Для просмотра файла, содержащего НПА, кликните по ссылке с названием файла, при этом откроется файл с документом.</w:t>
      </w:r>
    </w:p>
    <w:p w14:paraId="16554D99" w14:textId="77777777" w:rsidR="007C7C78" w:rsidRDefault="007C7C78" w:rsidP="00AC4011">
      <w:pPr>
        <w:pStyle w:val="afb"/>
        <w:keepNext/>
        <w:keepLines/>
        <w:numPr>
          <w:ilvl w:val="0"/>
          <w:numId w:val="188"/>
        </w:numPr>
      </w:pPr>
      <w:r>
        <w:t xml:space="preserve">Для удаления НПА из списка НПА, непосредственно регулирующих предоставление услуги, наведите курсор мыши на строку с НПА и нажмите кнопку </w:t>
      </w:r>
      <w:r w:rsidRPr="009830AB">
        <w:rPr>
          <w:noProof/>
        </w:rPr>
        <w:drawing>
          <wp:inline distT="0" distB="0" distL="0" distR="0" wp14:anchorId="30C5779F" wp14:editId="228AE9F4">
            <wp:extent cx="190500" cy="190500"/>
            <wp:effectExtent l="0" t="0" r="0" b="0"/>
            <wp:docPr id="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Произойдет удаление выбранного НПА из списка.</w:t>
      </w:r>
    </w:p>
    <w:p w14:paraId="618E98A2" w14:textId="77777777" w:rsidR="007C7C78" w:rsidRDefault="007C7C78" w:rsidP="00AC4011">
      <w:pPr>
        <w:pStyle w:val="afb"/>
        <w:keepNext/>
        <w:keepLines/>
        <w:numPr>
          <w:ilvl w:val="0"/>
          <w:numId w:val="188"/>
        </w:numPr>
      </w:pPr>
      <w:r>
        <w:t xml:space="preserve">Для перехода в карточку НПА кликните по иконке </w:t>
      </w:r>
      <w:r w:rsidRPr="003122B1">
        <w:rPr>
          <w:noProof/>
        </w:rPr>
        <w:drawing>
          <wp:inline distT="0" distB="0" distL="0" distR="0" wp14:anchorId="463DEB4A" wp14:editId="507851D2">
            <wp:extent cx="161925" cy="180975"/>
            <wp:effectExtent l="0" t="0" r="9525" b="9525"/>
            <wp:docPr id="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noProof/>
        </w:rPr>
        <w:t xml:space="preserve">, размещенной справа от требуемого НПА. Для возврата к услуге нажмите на ссылку </w:t>
      </w:r>
      <w:r w:rsidRPr="009E53DE">
        <w:rPr>
          <w:b/>
          <w:noProof/>
        </w:rPr>
        <w:t>Вернуться в услугу</w:t>
      </w:r>
      <w:r>
        <w:rPr>
          <w:noProof/>
        </w:rPr>
        <w:t>, размещенную в верхнем левом углу карточки НПА.</w:t>
      </w:r>
    </w:p>
    <w:p w14:paraId="36826594" w14:textId="77777777" w:rsidR="007C7C78" w:rsidRPr="00F23869" w:rsidRDefault="007C7C78" w:rsidP="00AC4011">
      <w:pPr>
        <w:pStyle w:val="afb"/>
        <w:keepNext/>
        <w:keepLines/>
        <w:numPr>
          <w:ilvl w:val="0"/>
          <w:numId w:val="188"/>
        </w:numPr>
        <w:spacing w:after="120"/>
      </w:pPr>
      <w:r>
        <w:t xml:space="preserve">Для перемещения НПА в списке, справа от названия НПА нажмите на соответствующую кнопку </w:t>
      </w:r>
      <w:r w:rsidRPr="009B6C2F">
        <w:rPr>
          <w:noProof/>
        </w:rPr>
        <w:drawing>
          <wp:inline distT="0" distB="0" distL="0" distR="0" wp14:anchorId="32E7BA42" wp14:editId="7EE14F10">
            <wp:extent cx="304800" cy="219075"/>
            <wp:effectExtent l="0" t="0" r="0" b="9525"/>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p>
    <w:p w14:paraId="437FB9BB" w14:textId="77777777" w:rsidR="007C7C78" w:rsidRDefault="007C7C78" w:rsidP="00AC4011">
      <w:pPr>
        <w:pStyle w:val="51"/>
        <w:suppressAutoHyphens w:val="0"/>
      </w:pPr>
      <w:bookmarkStart w:id="378" w:name="_Ref24210984"/>
      <w:bookmarkStart w:id="379" w:name="_Ref24210865"/>
      <w:r>
        <w:t xml:space="preserve">Вкладка </w:t>
      </w:r>
      <w:bookmarkStart w:id="380" w:name="BM4__RABOCHIE_DOKUMENTY_"/>
      <w:r>
        <w:t>«</w:t>
      </w:r>
      <w:bookmarkEnd w:id="378"/>
      <w:r>
        <w:t>Перечень документов»</w:t>
      </w:r>
      <w:bookmarkStart w:id="381" w:name="_HTML_RABOCHIE_DOKUMENTY"/>
      <w:bookmarkEnd w:id="379"/>
      <w:bookmarkEnd w:id="380"/>
      <w:bookmarkEnd w:id="381"/>
    </w:p>
    <w:p w14:paraId="1605020B" w14:textId="77777777" w:rsidR="007C7C78" w:rsidRPr="002E112F" w:rsidRDefault="007C7C78" w:rsidP="00AC4011">
      <w:pPr>
        <w:keepNext/>
        <w:keepLines/>
      </w:pPr>
      <w:r>
        <w:lastRenderedPageBreak/>
        <w:t>На данной вкладке в</w:t>
      </w:r>
      <w:r w:rsidRPr="00B75895">
        <w:t xml:space="preserve">носится </w:t>
      </w:r>
      <w:r>
        <w:t>весь</w:t>
      </w:r>
      <w:r w:rsidRPr="00B75895">
        <w:t xml:space="preserve"> перечень документов, который имеет отношение к услуге: для подачи на получение услуги</w:t>
      </w:r>
      <w:r>
        <w:t xml:space="preserve"> (</w:t>
      </w:r>
      <w:r w:rsidRPr="005671A9">
        <w:t>все документы, предоставляемые заявителем)</w:t>
      </w:r>
      <w:r w:rsidRPr="00B75895">
        <w:t>, а также документ</w:t>
      </w:r>
      <w:r>
        <w:t>ы</w:t>
      </w:r>
      <w:r w:rsidRPr="00B75895">
        <w:t xml:space="preserve"> (если таков</w:t>
      </w:r>
      <w:r>
        <w:t>ые</w:t>
      </w:r>
      <w:r w:rsidRPr="00B75895">
        <w:t xml:space="preserve"> образу</w:t>
      </w:r>
      <w:r>
        <w:t>ю</w:t>
      </w:r>
      <w:r w:rsidRPr="00B75895">
        <w:t>тся), которы</w:t>
      </w:r>
      <w:r>
        <w:t>е</w:t>
      </w:r>
      <w:r w:rsidRPr="00B75895">
        <w:t xml:space="preserve"> явля</w:t>
      </w:r>
      <w:r>
        <w:t>ю</w:t>
      </w:r>
      <w:r w:rsidRPr="00B75895">
        <w:t>тся результатом получения услуги</w:t>
      </w:r>
      <w:r>
        <w:t xml:space="preserve"> </w:t>
      </w:r>
      <w:r w:rsidRPr="005671A9">
        <w:t xml:space="preserve">(составляемые должностными лицами, участвующими в предоставлении </w:t>
      </w:r>
      <w:r>
        <w:t>услуги</w:t>
      </w:r>
      <w:r w:rsidRPr="005671A9">
        <w:t>).</w:t>
      </w:r>
    </w:p>
    <w:p w14:paraId="592C21EF" w14:textId="31B85907" w:rsidR="007C7C78" w:rsidRPr="002B2CAE" w:rsidRDefault="007C7C78" w:rsidP="00AC4011">
      <w:pPr>
        <w:keepNext/>
        <w:keepLines/>
      </w:pPr>
      <w:r>
        <w:t xml:space="preserve">Внешний вид вкладки </w:t>
      </w:r>
      <w:r>
        <w:rPr>
          <w:rStyle w:val="afff5"/>
        </w:rPr>
        <w:t>Перечень документов</w:t>
      </w:r>
      <w:r>
        <w:t xml:space="preserve"> представлен на рисунке ниже (см. </w:t>
      </w:r>
      <w:r>
        <w:fldChar w:fldCharType="begin"/>
      </w:r>
      <w:r>
        <w:instrText xml:space="preserve"> REF BM10_RIS__4_13 \h  \*mergeformat </w:instrText>
      </w:r>
      <w:r>
        <w:fldChar w:fldCharType="separate"/>
      </w:r>
      <w:r w:rsidR="00550346" w:rsidRPr="00550346">
        <w:rPr>
          <w:rStyle w:val="afff9"/>
        </w:rPr>
        <w:t>Рисунок 4.32</w:t>
      </w:r>
      <w: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8839C19" w14:textId="77777777" w:rsidTr="007C7C78">
        <w:trPr>
          <w:jc w:val="center"/>
        </w:trPr>
        <w:tc>
          <w:tcPr>
            <w:tcW w:w="9639" w:type="dxa"/>
            <w:vAlign w:val="bottom"/>
          </w:tcPr>
          <w:p w14:paraId="0D1EA1AC" w14:textId="77777777" w:rsidR="007C7C78" w:rsidRPr="001E0E3B" w:rsidRDefault="007C7C78" w:rsidP="00AC4011">
            <w:pPr>
              <w:pStyle w:val="afff1"/>
              <w:keepLines/>
            </w:pPr>
            <w:r w:rsidRPr="003122B1">
              <w:rPr>
                <w:noProof/>
              </w:rPr>
              <w:drawing>
                <wp:inline distT="0" distB="0" distL="0" distR="0" wp14:anchorId="24A317E5" wp14:editId="1FD86211">
                  <wp:extent cx="5953125" cy="3143250"/>
                  <wp:effectExtent l="0" t="0" r="9525" b="0"/>
                  <wp:docPr id="11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53125" cy="3143250"/>
                          </a:xfrm>
                          <a:prstGeom prst="rect">
                            <a:avLst/>
                          </a:prstGeom>
                          <a:noFill/>
                          <a:ln>
                            <a:noFill/>
                          </a:ln>
                        </pic:spPr>
                      </pic:pic>
                    </a:graphicData>
                  </a:graphic>
                </wp:inline>
              </w:drawing>
            </w:r>
          </w:p>
          <w:p w14:paraId="6B2D00C6" w14:textId="48F1A0CD" w:rsidR="007C7C78" w:rsidRPr="001E0E3B" w:rsidRDefault="007C7C78" w:rsidP="00AC4011">
            <w:pPr>
              <w:pStyle w:val="aff9"/>
              <w:keepNext/>
              <w:keepLines/>
            </w:pPr>
            <w:bookmarkStart w:id="382" w:name="BM10_RIS__4_13"/>
            <w:bookmarkStart w:id="383" w:name="ris_4_1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32</w:t>
            </w:r>
            <w:r w:rsidRPr="00622CF7">
              <w:rPr>
                <w:rStyle w:val="afff5"/>
              </w:rPr>
              <w:fldChar w:fldCharType="end"/>
            </w:r>
            <w:bookmarkEnd w:id="382"/>
            <w:bookmarkEnd w:id="383"/>
            <w:r w:rsidRPr="001E0E3B">
              <w:t xml:space="preserve"> – </w:t>
            </w:r>
            <w:r>
              <w:t>Вклад</w:t>
            </w:r>
            <w:r w:rsidRPr="001E0E3B">
              <w:t>ка «</w:t>
            </w:r>
            <w:r>
              <w:t>Перечень документов</w:t>
            </w:r>
            <w:r w:rsidRPr="001E0E3B">
              <w:t xml:space="preserve">» </w:t>
            </w:r>
            <w:r>
              <w:t>карточки услуги</w:t>
            </w:r>
          </w:p>
        </w:tc>
      </w:tr>
    </w:tbl>
    <w:p w14:paraId="2C0841C7" w14:textId="77777777" w:rsidR="007C7C78" w:rsidRDefault="007C7C78" w:rsidP="00AC4011">
      <w:pPr>
        <w:keepNext/>
        <w:keepLines/>
      </w:pPr>
    </w:p>
    <w:p w14:paraId="53D028D6" w14:textId="77777777" w:rsidR="007C7C78" w:rsidRDefault="007C7C78" w:rsidP="00AC4011">
      <w:pPr>
        <w:keepNext/>
        <w:keepLines/>
      </w:pPr>
      <w:r>
        <w:t>Все документы разделены на входящие, исходящие и прочие. Для входящих документов имеется возможность</w:t>
      </w:r>
      <w:r w:rsidRPr="00C66D2A">
        <w:t xml:space="preserve"> </w:t>
      </w:r>
      <w:r>
        <w:t>создания или выбора КМВ (если документ является межведомственным), указания сведений по организациям, оказывающим НОУ (если документ является результатом предоставления необходимой и обязательной услуги).</w:t>
      </w:r>
    </w:p>
    <w:p w14:paraId="73BB86C3" w14:textId="77777777" w:rsidR="007C7C78" w:rsidRDefault="007C7C78" w:rsidP="00AC4011">
      <w:pPr>
        <w:keepNext/>
        <w:keepLines/>
      </w:pPr>
      <w:r>
        <w:t>На данной вкладке необходимо сформировать как перечень документов, так и групп документов, содержащих в себе список взаимозаменяемых документов группы.</w:t>
      </w:r>
    </w:p>
    <w:p w14:paraId="7C2DCBB1" w14:textId="77777777" w:rsidR="007C7C78" w:rsidRDefault="007C7C78" w:rsidP="00AC4011">
      <w:pPr>
        <w:keepNext/>
        <w:keepLines/>
      </w:pPr>
      <w:r w:rsidRPr="002F5D4F">
        <w:rPr>
          <w:i/>
        </w:rPr>
        <w:t>Перечень документов</w:t>
      </w:r>
      <w:r>
        <w:t xml:space="preserve"> – блок, позволяющий формировать перечень документов из справочника документов.</w:t>
      </w:r>
    </w:p>
    <w:p w14:paraId="03EC3207" w14:textId="77777777" w:rsidR="007C7C78" w:rsidRDefault="007C7C78" w:rsidP="00AC4011">
      <w:pPr>
        <w:keepNext/>
        <w:keepLines/>
      </w:pPr>
      <w:r w:rsidRPr="002F5D4F">
        <w:rPr>
          <w:i/>
        </w:rPr>
        <w:t>Группы документов</w:t>
      </w:r>
      <w:r>
        <w:t xml:space="preserve"> – блок, позволяющий указывать группу и формировать перечень входящих в нее взаимозаменяемых документов из справочника документов.</w:t>
      </w:r>
    </w:p>
    <w:p w14:paraId="1747D93D" w14:textId="77777777" w:rsidR="007C7C78" w:rsidRPr="002B2CAE" w:rsidRDefault="007C7C78" w:rsidP="00AC4011">
      <w:pPr>
        <w:keepNext/>
        <w:keepLines/>
      </w:pPr>
      <w:r>
        <w:t>Для заполнения полей данной вкладки выполните следующие действия:</w:t>
      </w:r>
    </w:p>
    <w:p w14:paraId="3A65B075" w14:textId="2DB43AB6" w:rsidR="007C7C78" w:rsidRPr="00A90C73" w:rsidRDefault="007C7C78" w:rsidP="00AC4011">
      <w:pPr>
        <w:pStyle w:val="afb"/>
        <w:keepNext/>
        <w:keepLines/>
        <w:numPr>
          <w:ilvl w:val="0"/>
          <w:numId w:val="140"/>
        </w:numPr>
      </w:pPr>
      <w:r>
        <w:t xml:space="preserve">Нажмите кнопку </w:t>
      </w:r>
      <w:r>
        <w:rPr>
          <w:rStyle w:val="afff5"/>
        </w:rPr>
        <w:t>Выбрать</w:t>
      </w:r>
      <w:r>
        <w:t xml:space="preserve">, в блоке </w:t>
      </w:r>
      <w:r w:rsidRPr="00BA1372">
        <w:rPr>
          <w:b/>
        </w:rPr>
        <w:t>Перечень документов</w:t>
      </w:r>
      <w:r>
        <w:t xml:space="preserve">, откроется форма для выбора рабочего документа из справочника (см. </w:t>
      </w:r>
      <w:r w:rsidRPr="00977B8E">
        <w:rPr>
          <w:rStyle w:val="afff9"/>
        </w:rPr>
        <w:fldChar w:fldCharType="begin"/>
      </w:r>
      <w:r w:rsidRPr="00977B8E">
        <w:rPr>
          <w:rStyle w:val="afff9"/>
        </w:rPr>
        <w:instrText xml:space="preserve"> REF _Ref407021158 \h </w:instrText>
      </w:r>
      <w:r w:rsidRPr="001C7384">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4.33</w:t>
      </w:r>
      <w:r w:rsidRPr="00977B8E">
        <w:rPr>
          <w:rStyle w:val="afff9"/>
        </w:rPr>
        <w:fldChar w:fldCharType="end"/>
      </w:r>
      <w:r>
        <w:t>):</w:t>
      </w:r>
    </w:p>
    <w:p w14:paraId="6A2F544A" w14:textId="77777777" w:rsidR="007C7C78" w:rsidRPr="00FE5504" w:rsidRDefault="007C7C78" w:rsidP="00AC4011">
      <w:pPr>
        <w:pStyle w:val="afff1"/>
        <w:keepLines/>
        <w:rPr>
          <w:noProof/>
        </w:rPr>
      </w:pPr>
      <w:r w:rsidRPr="00FF405A">
        <w:rPr>
          <w:noProof/>
        </w:rPr>
        <w:lastRenderedPageBreak/>
        <w:drawing>
          <wp:inline distT="0" distB="0" distL="0" distR="0" wp14:anchorId="4B36F0A7" wp14:editId="15BB25A4">
            <wp:extent cx="5991225" cy="6000750"/>
            <wp:effectExtent l="0" t="0" r="9525" b="0"/>
            <wp:docPr id="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91225" cy="6000750"/>
                    </a:xfrm>
                    <a:prstGeom prst="rect">
                      <a:avLst/>
                    </a:prstGeom>
                    <a:noFill/>
                    <a:ln>
                      <a:noFill/>
                    </a:ln>
                  </pic:spPr>
                </pic:pic>
              </a:graphicData>
            </a:graphic>
          </wp:inline>
        </w:drawing>
      </w:r>
    </w:p>
    <w:p w14:paraId="34C18847" w14:textId="68EA669D" w:rsidR="007C7C78" w:rsidRPr="00A65D7B" w:rsidRDefault="007C7C78" w:rsidP="00AC4011">
      <w:pPr>
        <w:keepNext/>
        <w:keepLines/>
        <w:jc w:val="center"/>
      </w:pPr>
      <w:bookmarkStart w:id="384" w:name="_Ref40702115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33</w:t>
      </w:r>
      <w:r w:rsidRPr="00A65D7B">
        <w:rPr>
          <w:rStyle w:val="afff5"/>
        </w:rPr>
        <w:fldChar w:fldCharType="end"/>
      </w:r>
      <w:bookmarkEnd w:id="384"/>
      <w:r w:rsidRPr="00A65D7B">
        <w:t> – Выбор рабочего документа из справочника</w:t>
      </w:r>
    </w:p>
    <w:p w14:paraId="7F95ED1F" w14:textId="77777777" w:rsidR="007C7C78" w:rsidRPr="007A7C0B" w:rsidRDefault="007C7C78" w:rsidP="00AC4011">
      <w:pPr>
        <w:keepNext/>
        <w:keepLines/>
      </w:pPr>
    </w:p>
    <w:p w14:paraId="35B6BC97" w14:textId="77777777" w:rsidR="007C7C78" w:rsidRPr="003836F4" w:rsidRDefault="007C7C78" w:rsidP="00AC4011">
      <w:pPr>
        <w:pStyle w:val="afb"/>
        <w:keepNext/>
        <w:keepLines/>
        <w:numPr>
          <w:ilvl w:val="0"/>
          <w:numId w:val="140"/>
        </w:numPr>
      </w:pPr>
      <w:r w:rsidRPr="00A90C73">
        <w:t xml:space="preserve">Выберите </w:t>
      </w:r>
      <w:r>
        <w:t>требуемый рабочий документ</w:t>
      </w:r>
      <w:r w:rsidRPr="00A90C73">
        <w:t xml:space="preserve"> и нажмите кнопку </w:t>
      </w:r>
      <w:r>
        <w:rPr>
          <w:b/>
        </w:rPr>
        <w:t>Выбрать</w:t>
      </w:r>
      <w:r w:rsidRPr="00A90C73">
        <w:t xml:space="preserve">. Произойдет возврат к </w:t>
      </w:r>
      <w:r>
        <w:t>вклад</w:t>
      </w:r>
      <w:r w:rsidRPr="00A90C73">
        <w:t xml:space="preserve">ке </w:t>
      </w:r>
      <w:r w:rsidRPr="00C91922">
        <w:rPr>
          <w:b/>
        </w:rPr>
        <w:t>Перечень документов</w:t>
      </w:r>
      <w:r w:rsidRPr="00A90C73">
        <w:t xml:space="preserve"> карточки услуги и добавление выбранного </w:t>
      </w:r>
      <w:r>
        <w:t>документа</w:t>
      </w:r>
      <w:r w:rsidRPr="00A90C73">
        <w:t xml:space="preserve"> в </w:t>
      </w:r>
      <w:r>
        <w:t xml:space="preserve">блок </w:t>
      </w:r>
      <w:r w:rsidRPr="00BA1372">
        <w:rPr>
          <w:b/>
        </w:rPr>
        <w:t>Перечень документов</w:t>
      </w:r>
      <w:r w:rsidRPr="00A90C73">
        <w:t xml:space="preserve"> услуги.</w:t>
      </w:r>
    </w:p>
    <w:p w14:paraId="3E6DD049" w14:textId="77777777" w:rsidR="007C7C78" w:rsidRPr="003836F4" w:rsidRDefault="007C7C78" w:rsidP="00AC4011">
      <w:pPr>
        <w:pStyle w:val="afb"/>
        <w:keepNext/>
        <w:keepLines/>
        <w:ind w:left="1416"/>
      </w:pPr>
      <w:r>
        <w:tab/>
      </w:r>
      <w:r w:rsidRPr="003836F4">
        <w:t xml:space="preserve">После выбора документа слева от него автоматически </w:t>
      </w:r>
      <w:r>
        <w:t xml:space="preserve">могут </w:t>
      </w:r>
      <w:r w:rsidRPr="003836F4">
        <w:t>появ</w:t>
      </w:r>
      <w:r>
        <w:t>иться</w:t>
      </w:r>
      <w:r w:rsidRPr="003836F4">
        <w:t xml:space="preserve"> визуальные отметки, характеризующие статус документа:</w:t>
      </w:r>
    </w:p>
    <w:p w14:paraId="15DC5BC9" w14:textId="77777777" w:rsidR="007C7C78" w:rsidRPr="004E04CC" w:rsidRDefault="007C7C78" w:rsidP="00AC4011">
      <w:pPr>
        <w:pStyle w:val="afd"/>
        <w:keepNext/>
        <w:keepLines/>
        <w:numPr>
          <w:ilvl w:val="2"/>
          <w:numId w:val="232"/>
        </w:numPr>
      </w:pPr>
      <w:r w:rsidRPr="00DA55EC">
        <w:rPr>
          <w:b/>
          <w:noProof/>
        </w:rPr>
        <w:drawing>
          <wp:inline distT="0" distB="0" distL="0" distR="0" wp14:anchorId="479FB86E" wp14:editId="5573221C">
            <wp:extent cx="314325" cy="247650"/>
            <wp:effectExtent l="0" t="0" r="9525" b="0"/>
            <wp:docPr id="1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DA55EC">
        <w:rPr>
          <w:b/>
        </w:rPr>
        <w:t xml:space="preserve"> – </w:t>
      </w:r>
      <w:r w:rsidRPr="00DA55EC">
        <w:rPr>
          <w:rStyle w:val="afff5"/>
          <w:b w:val="0"/>
        </w:rPr>
        <w:t>документ</w:t>
      </w:r>
      <w:r w:rsidRPr="00B95613">
        <w:t xml:space="preserve"> находится в статусе «Действующий»</w:t>
      </w:r>
      <w:r>
        <w:t>.</w:t>
      </w:r>
    </w:p>
    <w:p w14:paraId="41B9EAA3" w14:textId="77777777" w:rsidR="007C7C78" w:rsidRPr="00DA55EC" w:rsidRDefault="007C7C78" w:rsidP="00AC4011">
      <w:pPr>
        <w:pStyle w:val="afd"/>
        <w:keepNext/>
        <w:keepLines/>
        <w:numPr>
          <w:ilvl w:val="2"/>
          <w:numId w:val="232"/>
        </w:numPr>
        <w:rPr>
          <w:rStyle w:val="afff5"/>
          <w:b w:val="0"/>
        </w:rPr>
      </w:pPr>
      <w:r w:rsidRPr="00DA55EC">
        <w:rPr>
          <w:rStyle w:val="afff5"/>
          <w:b w:val="0"/>
          <w:noProof/>
        </w:rPr>
        <w:drawing>
          <wp:inline distT="0" distB="0" distL="0" distR="0" wp14:anchorId="3CF07752" wp14:editId="701E54E3">
            <wp:extent cx="114300" cy="190500"/>
            <wp:effectExtent l="0" t="0" r="0" b="0"/>
            <wp:docPr id="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sidRPr="00DA55EC">
        <w:rPr>
          <w:rStyle w:val="afff5"/>
          <w:b w:val="0"/>
        </w:rPr>
        <w:t>– документ находится в статусе, отличном от «Действующий», «Отклонен» и «Переведен в архив».</w:t>
      </w:r>
    </w:p>
    <w:p w14:paraId="146B4709" w14:textId="77777777" w:rsidR="007C7C78" w:rsidRPr="003836F4" w:rsidRDefault="007C7C78" w:rsidP="00AC4011">
      <w:pPr>
        <w:pStyle w:val="afd"/>
        <w:keepNext/>
        <w:keepLines/>
        <w:numPr>
          <w:ilvl w:val="2"/>
          <w:numId w:val="232"/>
        </w:numPr>
      </w:pPr>
      <w:r w:rsidRPr="003836F4">
        <w:rPr>
          <w:color w:val="FF0000"/>
        </w:rPr>
        <w:lastRenderedPageBreak/>
        <w:t>Х</w:t>
      </w:r>
      <w:r>
        <w:t xml:space="preserve"> </w:t>
      </w:r>
      <w:r w:rsidRPr="007A0511">
        <w:t xml:space="preserve">– </w:t>
      </w:r>
      <w:r w:rsidRPr="00DA55EC">
        <w:rPr>
          <w:rStyle w:val="afff5"/>
          <w:b w:val="0"/>
        </w:rPr>
        <w:t>документ</w:t>
      </w:r>
      <w:r w:rsidRPr="007A0511">
        <w:t xml:space="preserve"> находится в статусах «От</w:t>
      </w:r>
      <w:r>
        <w:t>клонен» или «Переведен в архив».</w:t>
      </w:r>
    </w:p>
    <w:p w14:paraId="7290D33F" w14:textId="77777777" w:rsidR="007C7C78" w:rsidRDefault="007C7C78" w:rsidP="00AC4011">
      <w:pPr>
        <w:pStyle w:val="afb"/>
        <w:keepNext/>
        <w:keepLines/>
        <w:numPr>
          <w:ilvl w:val="0"/>
          <w:numId w:val="188"/>
        </w:numPr>
      </w:pPr>
      <w:r>
        <w:t xml:space="preserve">Для перехода к карточке Рабочего документа нажмите на кнопку </w:t>
      </w:r>
      <w:r>
        <w:rPr>
          <w:noProof/>
        </w:rPr>
        <w:drawing>
          <wp:inline distT="0" distB="0" distL="0" distR="0" wp14:anchorId="56AB68F9" wp14:editId="08E6F080">
            <wp:extent cx="285750" cy="257175"/>
            <wp:effectExtent l="0" t="0" r="0" b="9525"/>
            <wp:docPr id="123" name="Рисунок 12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t xml:space="preserve">, расположенную справа от названия Рабочего документа. Для возврата к услуге нажмите на ссылку </w:t>
      </w:r>
      <w:r w:rsidRPr="00AF734F">
        <w:rPr>
          <w:b/>
        </w:rPr>
        <w:t>Вернуться в услугу</w:t>
      </w:r>
      <w:r>
        <w:t>, размещенную в верхнем левом углу карточки Рабочего документа.</w:t>
      </w:r>
    </w:p>
    <w:p w14:paraId="390513D2" w14:textId="5B35BB70" w:rsidR="007C7C78" w:rsidRPr="00B61405" w:rsidRDefault="007C7C78" w:rsidP="00AC4011">
      <w:pPr>
        <w:pStyle w:val="afb"/>
        <w:keepNext/>
        <w:keepLines/>
        <w:numPr>
          <w:ilvl w:val="0"/>
          <w:numId w:val="188"/>
        </w:numPr>
      </w:pPr>
      <w:r w:rsidRPr="00A90C73">
        <w:t xml:space="preserve">Для просмотра сведений по </w:t>
      </w:r>
      <w:r>
        <w:t>рабочему документу</w:t>
      </w:r>
      <w:r w:rsidRPr="00A90C73">
        <w:t xml:space="preserve"> в списке </w:t>
      </w:r>
      <w:r>
        <w:t>документов услуги</w:t>
      </w:r>
      <w:r w:rsidRPr="00A90C73">
        <w:t xml:space="preserve"> </w:t>
      </w:r>
      <w:r>
        <w:t xml:space="preserve">кликните по иконке </w:t>
      </w:r>
      <w:r w:rsidRPr="009D7B7B">
        <w:rPr>
          <w:noProof/>
        </w:rPr>
        <w:drawing>
          <wp:inline distT="0" distB="0" distL="0" distR="0" wp14:anchorId="1EA52263" wp14:editId="4024F92C">
            <wp:extent cx="171450" cy="180975"/>
            <wp:effectExtent l="0" t="0" r="0" b="9525"/>
            <wp:docPr id="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размещенной справа от</w:t>
      </w:r>
      <w:r>
        <w:t xml:space="preserve"> требуемого рабочего документа, при этом отобразится информация о выбранном документе (см. </w:t>
      </w:r>
      <w:r w:rsidRPr="00977B8E">
        <w:rPr>
          <w:rStyle w:val="afff9"/>
          <w:bCs/>
        </w:rPr>
        <w:fldChar w:fldCharType="begin"/>
      </w:r>
      <w:r w:rsidRPr="00977B8E">
        <w:rPr>
          <w:rStyle w:val="afff9"/>
          <w:bCs/>
        </w:rPr>
        <w:instrText xml:space="preserve"> REF _Ref407021135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4.34</w:t>
      </w:r>
      <w:r w:rsidRPr="00977B8E">
        <w:rPr>
          <w:rStyle w:val="afff9"/>
          <w:bCs/>
        </w:rPr>
        <w:fldChar w:fldCharType="end"/>
      </w:r>
      <w:r>
        <w:t>):</w:t>
      </w:r>
    </w:p>
    <w:p w14:paraId="12D6238D" w14:textId="77777777" w:rsidR="007C7C78" w:rsidRDefault="007C7C78" w:rsidP="00AC4011">
      <w:pPr>
        <w:pStyle w:val="afff1"/>
        <w:keepLines/>
        <w:rPr>
          <w:noProof/>
        </w:rPr>
      </w:pPr>
      <w:r w:rsidRPr="00FF405A">
        <w:rPr>
          <w:noProof/>
        </w:rPr>
        <w:drawing>
          <wp:inline distT="0" distB="0" distL="0" distR="0" wp14:anchorId="6577D237" wp14:editId="40C881E4">
            <wp:extent cx="6096000" cy="3933825"/>
            <wp:effectExtent l="0" t="0" r="0" b="9525"/>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96000" cy="3933825"/>
                    </a:xfrm>
                    <a:prstGeom prst="rect">
                      <a:avLst/>
                    </a:prstGeom>
                    <a:noFill/>
                    <a:ln>
                      <a:noFill/>
                    </a:ln>
                  </pic:spPr>
                </pic:pic>
              </a:graphicData>
            </a:graphic>
          </wp:inline>
        </w:drawing>
      </w:r>
    </w:p>
    <w:p w14:paraId="3C1E9DE8" w14:textId="78CDD611" w:rsidR="007C7C78" w:rsidRPr="00A65D7B" w:rsidRDefault="007C7C78" w:rsidP="00AC4011">
      <w:pPr>
        <w:keepNext/>
        <w:keepLines/>
        <w:jc w:val="center"/>
      </w:pPr>
      <w:bookmarkStart w:id="385" w:name="_Ref40702113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w:t>
      </w:r>
      <w:r w:rsidRPr="00A65D7B">
        <w:rPr>
          <w:rStyle w:val="afff5"/>
        </w:rPr>
        <w:fldChar w:fldCharType="end"/>
      </w:r>
      <w:bookmarkEnd w:id="385"/>
      <w:r w:rsidRPr="00A65D7B">
        <w:t> – Просмотр данных НПА</w:t>
      </w:r>
    </w:p>
    <w:p w14:paraId="7D9CA445" w14:textId="77777777" w:rsidR="007C7C78" w:rsidRPr="00F23869" w:rsidRDefault="007C7C78" w:rsidP="00AC4011">
      <w:pPr>
        <w:keepNext/>
        <w:keepLines/>
        <w:ind w:firstLine="0"/>
        <w:jc w:val="center"/>
      </w:pPr>
    </w:p>
    <w:p w14:paraId="7D56E6D8" w14:textId="77777777" w:rsidR="007C7C78" w:rsidRPr="00DA6815" w:rsidRDefault="007C7C78" w:rsidP="00AC4011">
      <w:pPr>
        <w:pStyle w:val="afb"/>
        <w:keepNext/>
        <w:keepLines/>
        <w:numPr>
          <w:ilvl w:val="0"/>
          <w:numId w:val="188"/>
        </w:numPr>
      </w:pPr>
      <w:r w:rsidRPr="00FC6F79">
        <w:t xml:space="preserve">Для просмотра файла, содержащего </w:t>
      </w:r>
      <w:r w:rsidRPr="00353A53">
        <w:t xml:space="preserve">пример документа, </w:t>
      </w:r>
      <w:r w:rsidRPr="00837921">
        <w:t>кликните по ссылке-названию документа, при этом откроется файл с документом.</w:t>
      </w:r>
    </w:p>
    <w:p w14:paraId="09E2EF5F" w14:textId="77777777" w:rsidR="007C7C78" w:rsidRDefault="007C7C78" w:rsidP="00AC4011">
      <w:pPr>
        <w:pStyle w:val="afb"/>
        <w:keepNext/>
        <w:keepLines/>
        <w:numPr>
          <w:ilvl w:val="0"/>
          <w:numId w:val="188"/>
        </w:numPr>
      </w:pPr>
      <w:r w:rsidRPr="00A90C73">
        <w:t xml:space="preserve">Для удаления </w:t>
      </w:r>
      <w:r>
        <w:t>документа</w:t>
      </w:r>
      <w:r w:rsidRPr="00A90C73">
        <w:t xml:space="preserve"> из списка </w:t>
      </w:r>
      <w:r>
        <w:t>рабочих документов услуги</w:t>
      </w:r>
      <w:r w:rsidRPr="00A90C73">
        <w:t xml:space="preserve">, </w:t>
      </w:r>
      <w:r>
        <w:t>подведите курсор мыши к строке</w:t>
      </w:r>
      <w:r w:rsidRPr="00A90C73">
        <w:t xml:space="preserve"> с </w:t>
      </w:r>
      <w:r>
        <w:t>документом</w:t>
      </w:r>
      <w:r w:rsidRPr="00A90C73">
        <w:t xml:space="preserve"> и нажмите кнопку </w:t>
      </w:r>
      <w:r w:rsidRPr="009830AB">
        <w:rPr>
          <w:noProof/>
        </w:rPr>
        <w:drawing>
          <wp:inline distT="0" distB="0" distL="0" distR="0" wp14:anchorId="672BCF9B" wp14:editId="16C86DF7">
            <wp:extent cx="190500" cy="190500"/>
            <wp:effectExtent l="0" t="0" r="0" b="0"/>
            <wp:docPr id="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90C73">
        <w:t xml:space="preserve">. Произойдет удаление выбранного </w:t>
      </w:r>
      <w:r>
        <w:t>документа</w:t>
      </w:r>
      <w:r w:rsidRPr="00A90C73">
        <w:t xml:space="preserve"> из списка.</w:t>
      </w:r>
    </w:p>
    <w:p w14:paraId="6205CF93" w14:textId="77777777" w:rsidR="007C7C78" w:rsidRPr="003836F4" w:rsidRDefault="007C7C78" w:rsidP="00AC4011">
      <w:pPr>
        <w:pStyle w:val="afb"/>
        <w:keepNext/>
        <w:keepLines/>
        <w:numPr>
          <w:ilvl w:val="0"/>
          <w:numId w:val="188"/>
        </w:numPr>
        <w:spacing w:after="120" w:line="240" w:lineRule="auto"/>
      </w:pPr>
      <w:r w:rsidRPr="000F2B69">
        <w:lastRenderedPageBreak/>
        <w:t xml:space="preserve">Для перемещения </w:t>
      </w:r>
      <w:r>
        <w:t>документа</w:t>
      </w:r>
      <w:r w:rsidRPr="000F2B69">
        <w:t xml:space="preserve"> в списке, справа от </w:t>
      </w:r>
      <w:r>
        <w:t>названия документа</w:t>
      </w:r>
      <w:r w:rsidRPr="000F2B69">
        <w:t xml:space="preserve"> нажмите на соответствующую кнопку </w:t>
      </w:r>
      <w:r w:rsidRPr="009B6C2F">
        <w:rPr>
          <w:noProof/>
        </w:rPr>
        <w:drawing>
          <wp:inline distT="0" distB="0" distL="0" distR="0" wp14:anchorId="222F4B7D" wp14:editId="0B6FBB14">
            <wp:extent cx="304800" cy="219075"/>
            <wp:effectExtent l="0" t="0" r="0" b="9525"/>
            <wp:docPr id="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0F2B69">
        <w:rPr>
          <w:noProof/>
        </w:rPr>
        <w:t>(</w:t>
      </w:r>
      <w:r w:rsidRPr="000F2B69">
        <w:rPr>
          <w:i/>
          <w:noProof/>
        </w:rPr>
        <w:t>выше</w:t>
      </w:r>
      <w:r w:rsidRPr="000F2B69">
        <w:rPr>
          <w:noProof/>
        </w:rPr>
        <w:t xml:space="preserve"> или </w:t>
      </w:r>
      <w:r w:rsidRPr="000F2B69">
        <w:rPr>
          <w:i/>
          <w:noProof/>
        </w:rPr>
        <w:t>ниже</w:t>
      </w:r>
      <w:r w:rsidRPr="000F2B69">
        <w:rPr>
          <w:noProof/>
        </w:rPr>
        <w:t>)</w:t>
      </w:r>
      <w:r w:rsidRPr="000F2B69">
        <w:t>, произойдет перемещение элемента в списке.</w:t>
      </w:r>
    </w:p>
    <w:p w14:paraId="13F91FDC" w14:textId="77777777" w:rsidR="007C7C78" w:rsidRPr="003836F4" w:rsidRDefault="007C7C78" w:rsidP="00AC4011">
      <w:pPr>
        <w:pStyle w:val="afb"/>
        <w:keepNext/>
        <w:keepLines/>
        <w:numPr>
          <w:ilvl w:val="0"/>
          <w:numId w:val="188"/>
        </w:numPr>
      </w:pPr>
      <w:r>
        <w:t xml:space="preserve">Для каждого выбранного входящего документа заполните поле </w:t>
      </w:r>
      <w:r w:rsidRPr="003836F4">
        <w:rPr>
          <w:b/>
        </w:rPr>
        <w:t>Описание</w:t>
      </w:r>
      <w:r>
        <w:t xml:space="preserve"> с помощью встроенного редактора текста.</w:t>
      </w:r>
    </w:p>
    <w:p w14:paraId="5747EC26" w14:textId="77777777" w:rsidR="007C7C78" w:rsidRPr="003836F4" w:rsidRDefault="007C7C78" w:rsidP="00AC4011">
      <w:pPr>
        <w:pStyle w:val="afb"/>
        <w:keepNext/>
        <w:keepLines/>
        <w:numPr>
          <w:ilvl w:val="0"/>
          <w:numId w:val="188"/>
        </w:numPr>
      </w:pPr>
      <w:r>
        <w:t xml:space="preserve">Если документ возможно получить с помощью межведомственного взаимодействия, проставьте галочку в поле </w:t>
      </w:r>
      <w:r w:rsidRPr="003836F4">
        <w:rPr>
          <w:b/>
        </w:rPr>
        <w:t>Предоставляется по МВ</w:t>
      </w:r>
      <w:r>
        <w:t>.</w:t>
      </w:r>
    </w:p>
    <w:p w14:paraId="7D3B549A" w14:textId="676DF8FA" w:rsidR="007C7C78" w:rsidRPr="003836F4" w:rsidRDefault="007C7C78" w:rsidP="00AC4011">
      <w:pPr>
        <w:pStyle w:val="afb"/>
        <w:keepNext/>
        <w:keepLines/>
        <w:numPr>
          <w:ilvl w:val="0"/>
          <w:numId w:val="188"/>
        </w:numPr>
      </w:pPr>
      <w:r>
        <w:t xml:space="preserve">Если в </w:t>
      </w:r>
      <w:r w:rsidRPr="00791064">
        <w:t>форм</w:t>
      </w:r>
      <w:r>
        <w:t>е</w:t>
      </w:r>
      <w:r w:rsidRPr="00791064">
        <w:t xml:space="preserve"> выбора рабочего документа из справочника</w:t>
      </w:r>
      <w:r>
        <w:t xml:space="preserve"> нет требуемого документа, нажмите кнопку </w:t>
      </w:r>
      <w:r w:rsidRPr="003836F4">
        <w:rPr>
          <w:b/>
        </w:rPr>
        <w:t>Создать</w:t>
      </w:r>
      <w:r>
        <w:t xml:space="preserve">, откроется карточка создания нового рабочего документа (см. </w:t>
      </w:r>
      <w:r w:rsidRPr="0044433C">
        <w:rPr>
          <w:rStyle w:val="afff9"/>
        </w:rPr>
        <w:fldChar w:fldCharType="begin"/>
      </w:r>
      <w:r w:rsidRPr="0044433C">
        <w:rPr>
          <w:rStyle w:val="afff9"/>
        </w:rPr>
        <w:instrText xml:space="preserve"> REF ris_4_238 \h  \* MERGEFORMAT </w:instrText>
      </w:r>
      <w:r w:rsidRPr="0044433C">
        <w:rPr>
          <w:rStyle w:val="afff9"/>
        </w:rPr>
      </w:r>
      <w:r w:rsidRPr="0044433C">
        <w:rPr>
          <w:rStyle w:val="afff9"/>
        </w:rPr>
        <w:fldChar w:fldCharType="separate"/>
      </w:r>
      <w:r w:rsidR="00550346" w:rsidRPr="00550346">
        <w:rPr>
          <w:rStyle w:val="afff9"/>
        </w:rPr>
        <w:t>Рисунок 4.268</w:t>
      </w:r>
      <w:r w:rsidRPr="0044433C">
        <w:rPr>
          <w:rStyle w:val="afff9"/>
        </w:rPr>
        <w:fldChar w:fldCharType="end"/>
      </w:r>
      <w:r>
        <w:t>).</w:t>
      </w:r>
    </w:p>
    <w:p w14:paraId="6829A03D" w14:textId="77777777" w:rsidR="007C7C78" w:rsidRDefault="007C7C78" w:rsidP="00AC4011">
      <w:pPr>
        <w:pStyle w:val="afb"/>
        <w:keepNext/>
        <w:keepLines/>
        <w:numPr>
          <w:ilvl w:val="0"/>
          <w:numId w:val="188"/>
        </w:numPr>
      </w:pPr>
      <w:r w:rsidRPr="00691E54">
        <w:t>Справа от выбранно</w:t>
      </w:r>
      <w:r>
        <w:t>й</w:t>
      </w:r>
      <w:r w:rsidRPr="00691E54">
        <w:t xml:space="preserve"> </w:t>
      </w:r>
      <w:r>
        <w:t xml:space="preserve">КМВ есть </w:t>
      </w:r>
      <w:r w:rsidRPr="00691E54">
        <w:t>возмо</w:t>
      </w:r>
      <w:r>
        <w:t>жность отправить запрос на предоставление прав доступа (</w:t>
      </w:r>
      <w:r w:rsidRPr="002E61B8">
        <w:rPr>
          <w:noProof/>
        </w:rPr>
        <w:drawing>
          <wp:inline distT="0" distB="0" distL="0" distR="0" wp14:anchorId="58689860" wp14:editId="3FAA77DD">
            <wp:extent cx="314325" cy="247650"/>
            <wp:effectExtent l="0" t="0" r="9525" b="0"/>
            <wp:docPr id="1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t>) либо посмотреть последний отправленный запрос на предоставление прав доступа (</w:t>
      </w:r>
      <w:r w:rsidRPr="002E61B8">
        <w:rPr>
          <w:noProof/>
        </w:rPr>
        <w:drawing>
          <wp:inline distT="0" distB="0" distL="0" distR="0" wp14:anchorId="09C51CB9" wp14:editId="69EBAAF7">
            <wp:extent cx="200025" cy="200025"/>
            <wp:effectExtent l="0" t="0" r="9525" b="9525"/>
            <wp:docPr id="1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w:t>
      </w:r>
    </w:p>
    <w:p w14:paraId="1FF52D96" w14:textId="4EBEEE30" w:rsidR="007C7C78" w:rsidRPr="003836F4" w:rsidRDefault="007C7C78" w:rsidP="00AC4011">
      <w:pPr>
        <w:pStyle w:val="afb"/>
        <w:keepNext/>
        <w:keepLines/>
        <w:numPr>
          <w:ilvl w:val="0"/>
          <w:numId w:val="188"/>
        </w:numPr>
      </w:pPr>
      <w:r w:rsidRPr="003836F4">
        <w:t>П</w:t>
      </w:r>
      <w:r>
        <w:t xml:space="preserve">ри нажатии </w:t>
      </w:r>
      <w:r w:rsidRPr="003836F4">
        <w:t xml:space="preserve">на данную иконку </w:t>
      </w:r>
      <w:r w:rsidRPr="002E61B8">
        <w:rPr>
          <w:noProof/>
        </w:rPr>
        <w:drawing>
          <wp:inline distT="0" distB="0" distL="0" distR="0" wp14:anchorId="110AA3B2" wp14:editId="60368E99">
            <wp:extent cx="314325" cy="247650"/>
            <wp:effectExtent l="0" t="0" r="9525" b="0"/>
            <wp:docPr id="13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3836F4">
        <w:t xml:space="preserve"> произойдет переход к карточке запроса прав доступа</w:t>
      </w:r>
      <w:r>
        <w:t xml:space="preserve"> (см. </w:t>
      </w:r>
      <w:r w:rsidRPr="00977B8E">
        <w:rPr>
          <w:rStyle w:val="afff9"/>
        </w:rPr>
        <w:fldChar w:fldCharType="begin"/>
      </w:r>
      <w:r w:rsidRPr="00977B8E">
        <w:rPr>
          <w:rStyle w:val="afff9"/>
        </w:rPr>
        <w:instrText xml:space="preserve"> REF _Ref407021239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4.35</w:t>
      </w:r>
      <w:r w:rsidRPr="00977B8E">
        <w:rPr>
          <w:rStyle w:val="afff9"/>
        </w:rPr>
        <w:fldChar w:fldCharType="end"/>
      </w:r>
      <w:r>
        <w:t>)</w:t>
      </w:r>
      <w:r w:rsidRPr="003836F4">
        <w:t>:</w:t>
      </w:r>
    </w:p>
    <w:p w14:paraId="1BE29CC6" w14:textId="77777777" w:rsidR="007C7C78" w:rsidRDefault="007C7C78" w:rsidP="00AC4011">
      <w:pPr>
        <w:pStyle w:val="afff1"/>
        <w:keepLines/>
        <w:rPr>
          <w:noProof/>
        </w:rPr>
      </w:pPr>
      <w:r>
        <w:rPr>
          <w:noProof/>
        </w:rPr>
        <w:drawing>
          <wp:inline distT="0" distB="0" distL="0" distR="0" wp14:anchorId="2809607F" wp14:editId="0AC7A49C">
            <wp:extent cx="5934075" cy="1943100"/>
            <wp:effectExtent l="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34075" cy="1943100"/>
                    </a:xfrm>
                    <a:prstGeom prst="rect">
                      <a:avLst/>
                    </a:prstGeom>
                    <a:noFill/>
                    <a:ln>
                      <a:noFill/>
                    </a:ln>
                  </pic:spPr>
                </pic:pic>
              </a:graphicData>
            </a:graphic>
          </wp:inline>
        </w:drawing>
      </w:r>
    </w:p>
    <w:p w14:paraId="5FA52421" w14:textId="50843E80" w:rsidR="007C7C78" w:rsidRPr="00A65D7B" w:rsidRDefault="007C7C78" w:rsidP="00AC4011">
      <w:pPr>
        <w:keepNext/>
        <w:keepLines/>
        <w:jc w:val="center"/>
      </w:pPr>
      <w:bookmarkStart w:id="386" w:name="_Ref40702123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35</w:t>
      </w:r>
      <w:r w:rsidRPr="00A65D7B">
        <w:rPr>
          <w:rStyle w:val="afff5"/>
        </w:rPr>
        <w:fldChar w:fldCharType="end"/>
      </w:r>
      <w:bookmarkEnd w:id="386"/>
      <w:r w:rsidRPr="00A65D7B">
        <w:t> – Карточка запроса прав доступа</w:t>
      </w:r>
    </w:p>
    <w:p w14:paraId="5D67FBC6" w14:textId="77777777" w:rsidR="007C7C78" w:rsidRPr="0050588B" w:rsidRDefault="007C7C78" w:rsidP="00AC4011">
      <w:pPr>
        <w:keepNext/>
        <w:keepLines/>
        <w:ind w:firstLine="0"/>
        <w:jc w:val="center"/>
      </w:pPr>
    </w:p>
    <w:tbl>
      <w:tblPr>
        <w:tblW w:w="4000" w:type="pct"/>
        <w:jc w:val="right"/>
        <w:tblLayout w:type="fixed"/>
        <w:tblLook w:val="0000" w:firstRow="0" w:lastRow="0" w:firstColumn="0" w:lastColumn="0" w:noHBand="0" w:noVBand="0"/>
      </w:tblPr>
      <w:tblGrid>
        <w:gridCol w:w="480"/>
        <w:gridCol w:w="7003"/>
      </w:tblGrid>
      <w:tr w:rsidR="007C7C78" w14:paraId="2C67178C" w14:textId="77777777" w:rsidTr="007C7C78">
        <w:trPr>
          <w:cantSplit/>
          <w:jc w:val="right"/>
        </w:trPr>
        <w:tc>
          <w:tcPr>
            <w:tcW w:w="7088" w:type="dxa"/>
            <w:gridSpan w:val="2"/>
          </w:tcPr>
          <w:p w14:paraId="7932C972" w14:textId="77777777" w:rsidR="007C7C78" w:rsidRDefault="007C7C78" w:rsidP="00AC4011">
            <w:pPr>
              <w:pStyle w:val="afff8"/>
              <w:keepLines/>
            </w:pPr>
            <w:r>
              <w:t>Примечание.</w:t>
            </w:r>
          </w:p>
        </w:tc>
      </w:tr>
      <w:tr w:rsidR="007C7C78" w14:paraId="6E8A2C27" w14:textId="77777777" w:rsidTr="007C7C78">
        <w:trPr>
          <w:jc w:val="right"/>
        </w:trPr>
        <w:tc>
          <w:tcPr>
            <w:tcW w:w="455" w:type="dxa"/>
          </w:tcPr>
          <w:p w14:paraId="09FF1687" w14:textId="77777777" w:rsidR="007C7C78" w:rsidRDefault="007C7C78" w:rsidP="00AC4011">
            <w:pPr>
              <w:pStyle w:val="afff8"/>
              <w:keepLines/>
            </w:pPr>
          </w:p>
        </w:tc>
        <w:tc>
          <w:tcPr>
            <w:tcW w:w="6633" w:type="dxa"/>
          </w:tcPr>
          <w:p w14:paraId="1A0FE328" w14:textId="77777777" w:rsidR="007C7C78" w:rsidRDefault="007C7C78" w:rsidP="00AC4011">
            <w:pPr>
              <w:pStyle w:val="aff4"/>
            </w:pPr>
            <w:r w:rsidRPr="000A5F30">
              <w:t>В созданной КМВ в поле</w:t>
            </w:r>
            <w:r>
              <w:t xml:space="preserve"> </w:t>
            </w:r>
            <w:r w:rsidRPr="00183C38">
              <w:t>Наименование КМВ</w:t>
            </w:r>
            <w:r w:rsidRPr="00D86895">
              <w:t xml:space="preserve"> </w:t>
            </w:r>
            <w:r w:rsidRPr="000A5F30">
              <w:t>автоматически подставляется тот документ, который выбран в карточке Услуги.</w:t>
            </w:r>
          </w:p>
        </w:tc>
      </w:tr>
    </w:tbl>
    <w:p w14:paraId="45CCBDF7" w14:textId="77777777" w:rsidR="007C7C78" w:rsidRDefault="007C7C78" w:rsidP="00AC4011">
      <w:pPr>
        <w:keepNext/>
        <w:keepLines/>
      </w:pPr>
    </w:p>
    <w:p w14:paraId="5AA098DA" w14:textId="77777777" w:rsidR="007C7C78" w:rsidRPr="003836F4" w:rsidRDefault="007C7C78" w:rsidP="00AC4011">
      <w:pPr>
        <w:pStyle w:val="afb"/>
        <w:keepNext/>
        <w:keepLines/>
        <w:numPr>
          <w:ilvl w:val="0"/>
          <w:numId w:val="188"/>
        </w:numPr>
      </w:pPr>
      <w:r>
        <w:t>Для отправки запроса к КМВ заполните поля карточки, выполните сохранение и переведите в статус «На формировании».</w:t>
      </w:r>
    </w:p>
    <w:p w14:paraId="5E14C127" w14:textId="77777777" w:rsidR="007C7C78" w:rsidRDefault="007C7C78" w:rsidP="00AC4011">
      <w:pPr>
        <w:pStyle w:val="afb"/>
        <w:keepNext/>
        <w:keepLines/>
        <w:numPr>
          <w:ilvl w:val="0"/>
          <w:numId w:val="294"/>
        </w:numPr>
      </w:pPr>
      <w:r>
        <w:t xml:space="preserve">при нажатии на иконку </w:t>
      </w:r>
      <w:r w:rsidRPr="002E61B8">
        <w:rPr>
          <w:noProof/>
        </w:rPr>
        <w:drawing>
          <wp:inline distT="0" distB="0" distL="0" distR="0" wp14:anchorId="28029831" wp14:editId="06954707">
            <wp:extent cx="200025" cy="200025"/>
            <wp:effectExtent l="0" t="0" r="9525" b="9525"/>
            <wp:docPr id="13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осуществляется переход к карточке последнего отправленного запроса на предоставление прав доступа.</w:t>
      </w:r>
    </w:p>
    <w:p w14:paraId="5D42ECD4" w14:textId="77777777" w:rsidR="007C7C78" w:rsidRDefault="007C7C78" w:rsidP="00AC4011">
      <w:pPr>
        <w:pStyle w:val="afb"/>
        <w:keepNext/>
        <w:keepLines/>
        <w:numPr>
          <w:ilvl w:val="0"/>
          <w:numId w:val="188"/>
        </w:numPr>
      </w:pPr>
      <w:r>
        <w:lastRenderedPageBreak/>
        <w:t xml:space="preserve">В случае, если имеются взаимозаменяемые документы, относящиеся к одной группе, необходимо добавить группу документов и сформировать в ней список взаимозаменяемых документов. Для этого нажмите кнопку </w:t>
      </w:r>
      <w:r w:rsidRPr="00BA1372">
        <w:rPr>
          <w:b/>
        </w:rPr>
        <w:t>Добавить группу</w:t>
      </w:r>
      <w:r>
        <w:t xml:space="preserve"> и в поле </w:t>
      </w:r>
      <w:r w:rsidRPr="00BA1372">
        <w:rPr>
          <w:b/>
        </w:rPr>
        <w:t>Новая группа документов</w:t>
      </w:r>
      <w:r>
        <w:t xml:space="preserve"> внесите наименование группы, после чего нажмите кнопку </w:t>
      </w:r>
      <w:r w:rsidRPr="00BA1372">
        <w:rPr>
          <w:b/>
        </w:rPr>
        <w:t>Добавить</w:t>
      </w:r>
      <w:r>
        <w:t>.</w:t>
      </w:r>
    </w:p>
    <w:p w14:paraId="6B845DED" w14:textId="77777777" w:rsidR="007C7C78" w:rsidRDefault="007C7C78" w:rsidP="00AC4011">
      <w:pPr>
        <w:pStyle w:val="afb"/>
        <w:keepNext/>
        <w:keepLines/>
        <w:numPr>
          <w:ilvl w:val="0"/>
          <w:numId w:val="188"/>
        </w:numPr>
      </w:pPr>
      <w:r>
        <w:t>Далее следует сформировать список документов группы, см. пункты 1-12 настоящей инструкции.</w:t>
      </w:r>
    </w:p>
    <w:p w14:paraId="50142FED" w14:textId="77777777" w:rsidR="007C7C78" w:rsidRDefault="007C7C78" w:rsidP="00AC4011">
      <w:pPr>
        <w:pStyle w:val="afb"/>
        <w:keepNext/>
        <w:keepLines/>
        <w:numPr>
          <w:ilvl w:val="0"/>
          <w:numId w:val="188"/>
        </w:numPr>
      </w:pPr>
      <w:r>
        <w:t xml:space="preserve">Аналогичным образом следует внести все группы взаимозаменяемых документов в блок </w:t>
      </w:r>
      <w:r w:rsidRPr="00BA1372">
        <w:rPr>
          <w:b/>
        </w:rPr>
        <w:t>Входящие документы</w:t>
      </w:r>
      <w:r>
        <w:t xml:space="preserve"> услуги. При этом для группы документов существует возможность копирования группы с помощью кнопки </w:t>
      </w:r>
      <w:r>
        <w:object w:dxaOrig="300" w:dyaOrig="345" w14:anchorId="093AF09E">
          <v:shape id="_x0000_i1029" type="#_x0000_t75" style="width:13.65pt;height:13.65pt" o:ole="">
            <v:imagedata r:id="rId138" o:title=""/>
          </v:shape>
          <o:OLEObject Type="Embed" ProgID="PBrush" ShapeID="_x0000_i1029" DrawAspect="Content" ObjectID="_1598971509" r:id="rId139"/>
        </w:object>
      </w:r>
      <w:r>
        <w:t xml:space="preserve">, размещенной справа от названия группы документов, а также возможность удаления группы с помощью кнопки </w:t>
      </w:r>
      <w:r>
        <w:object w:dxaOrig="315" w:dyaOrig="405" w14:anchorId="352D8C74">
          <v:shape id="_x0000_i1030" type="#_x0000_t75" style="width:13.65pt;height:21.1pt" o:ole="">
            <v:imagedata r:id="rId140" o:title=""/>
          </v:shape>
          <o:OLEObject Type="Embed" ProgID="PBrush" ShapeID="_x0000_i1030" DrawAspect="Content" ObjectID="_1598971510" r:id="rId141"/>
        </w:object>
      </w:r>
      <w:r>
        <w:t>, размещенной справа о названия группы документов.</w:t>
      </w:r>
    </w:p>
    <w:p w14:paraId="317F876B" w14:textId="77777777" w:rsidR="007C7C78" w:rsidRDefault="007C7C78" w:rsidP="00AC4011">
      <w:pPr>
        <w:pStyle w:val="6"/>
        <w:suppressAutoHyphens w:val="0"/>
      </w:pPr>
      <w:r>
        <w:t>Документ, являющийся результатом необходимой и обязательной услуги</w:t>
      </w:r>
    </w:p>
    <w:p w14:paraId="047AD211" w14:textId="77777777" w:rsidR="007C7C78" w:rsidRPr="002B2CAE" w:rsidRDefault="007C7C78" w:rsidP="00AC4011">
      <w:pPr>
        <w:keepNext/>
        <w:keepLines/>
      </w:pPr>
      <w:r>
        <w:t>Для заполнения полей данной вкладки документов, являющимся результатом НОУ, выполните следующие действия:</w:t>
      </w:r>
    </w:p>
    <w:p w14:paraId="76D98082" w14:textId="3E028692" w:rsidR="007C7C78" w:rsidRPr="00A90C73" w:rsidRDefault="007C7C78" w:rsidP="00AC4011">
      <w:pPr>
        <w:pStyle w:val="afb"/>
        <w:keepNext/>
        <w:keepLines/>
        <w:numPr>
          <w:ilvl w:val="0"/>
          <w:numId w:val="223"/>
        </w:numPr>
      </w:pPr>
      <w:r>
        <w:t xml:space="preserve">Нажмите кнопку </w:t>
      </w:r>
      <w:r>
        <w:rPr>
          <w:rStyle w:val="afff5"/>
        </w:rPr>
        <w:t>Выбрать</w:t>
      </w:r>
      <w:r>
        <w:t xml:space="preserve">, на вкладке </w:t>
      </w:r>
      <w:r w:rsidRPr="00680479">
        <w:rPr>
          <w:b/>
        </w:rPr>
        <w:t>Перечень документов</w:t>
      </w:r>
      <w:r>
        <w:t xml:space="preserve">, откроется форма для выбора рабочего документа из справочника (см. </w:t>
      </w:r>
      <w:r w:rsidRPr="00977B8E">
        <w:rPr>
          <w:rStyle w:val="afff9"/>
        </w:rPr>
        <w:fldChar w:fldCharType="begin"/>
      </w:r>
      <w:r w:rsidRPr="00977B8E">
        <w:rPr>
          <w:rStyle w:val="afff9"/>
        </w:rPr>
        <w:instrText xml:space="preserve"> REF _Ref407021158 \h </w:instrText>
      </w:r>
      <w:r w:rsidRPr="001C7384">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4.33</w:t>
      </w:r>
      <w:r w:rsidRPr="00977B8E">
        <w:rPr>
          <w:rStyle w:val="afff9"/>
        </w:rPr>
        <w:fldChar w:fldCharType="end"/>
      </w:r>
      <w:r>
        <w:t>):</w:t>
      </w:r>
    </w:p>
    <w:p w14:paraId="1123ED1F" w14:textId="73C97F4A" w:rsidR="007C7C78" w:rsidRDefault="007C7C78" w:rsidP="00AC4011">
      <w:pPr>
        <w:pStyle w:val="afb"/>
        <w:keepNext/>
        <w:keepLines/>
        <w:numPr>
          <w:ilvl w:val="0"/>
          <w:numId w:val="223"/>
        </w:numPr>
      </w:pPr>
      <w:r w:rsidRPr="00A90C73">
        <w:t xml:space="preserve">Выберите </w:t>
      </w:r>
      <w:r>
        <w:t>требуемый рабочий документ – результат НОУ</w:t>
      </w:r>
      <w:r w:rsidRPr="00A90C73">
        <w:t xml:space="preserve"> и нажмите кнопку </w:t>
      </w:r>
      <w:r>
        <w:rPr>
          <w:b/>
        </w:rPr>
        <w:t>Выбрать</w:t>
      </w:r>
      <w:r w:rsidRPr="00A90C73">
        <w:t xml:space="preserve">. Произойдет возврат к </w:t>
      </w:r>
      <w:r>
        <w:t>вклад</w:t>
      </w:r>
      <w:r w:rsidRPr="00A90C73">
        <w:t xml:space="preserve">ке </w:t>
      </w:r>
      <w:r w:rsidRPr="003B2FD4">
        <w:rPr>
          <w:b/>
        </w:rPr>
        <w:t>Перечень документов</w:t>
      </w:r>
      <w:r w:rsidRPr="00A90C73">
        <w:t xml:space="preserve"> карточки услуги и добавление выбранного </w:t>
      </w:r>
      <w:r>
        <w:t>документа</w:t>
      </w:r>
      <w:r w:rsidRPr="00A90C73">
        <w:t xml:space="preserve"> в </w:t>
      </w:r>
      <w:r>
        <w:t xml:space="preserve">блок </w:t>
      </w:r>
      <w:r w:rsidRPr="00BA1372">
        <w:rPr>
          <w:b/>
        </w:rPr>
        <w:t>Перечень документов</w:t>
      </w:r>
      <w:r w:rsidRPr="00A90C73">
        <w:t xml:space="preserve"> услуги</w:t>
      </w:r>
      <w:r>
        <w:t xml:space="preserve"> (см. </w:t>
      </w:r>
      <w:r w:rsidRPr="00227FEA">
        <w:rPr>
          <w:rStyle w:val="afff9"/>
        </w:rPr>
        <w:fldChar w:fldCharType="begin"/>
      </w:r>
      <w:r w:rsidRPr="00227FEA">
        <w:rPr>
          <w:rStyle w:val="afff9"/>
        </w:rPr>
        <w:instrText xml:space="preserve"> REF _Ref485717890 \h  \* MERGEFORMAT </w:instrText>
      </w:r>
      <w:r w:rsidRPr="00227FEA">
        <w:rPr>
          <w:rStyle w:val="afff9"/>
        </w:rPr>
      </w:r>
      <w:r w:rsidRPr="00227FEA">
        <w:rPr>
          <w:rStyle w:val="afff9"/>
        </w:rPr>
        <w:fldChar w:fldCharType="separate"/>
      </w:r>
      <w:r w:rsidR="00550346" w:rsidRPr="00550346">
        <w:rPr>
          <w:rStyle w:val="afff9"/>
        </w:rPr>
        <w:t>Рисунок 4.36</w:t>
      </w:r>
      <w:r w:rsidRPr="00227FEA">
        <w:rPr>
          <w:rStyle w:val="afff9"/>
        </w:rPr>
        <w:fldChar w:fldCharType="end"/>
      </w:r>
      <w:r>
        <w:t>):</w:t>
      </w:r>
    </w:p>
    <w:p w14:paraId="2A4C7556" w14:textId="77777777" w:rsidR="007C7C78" w:rsidRPr="003836F4" w:rsidRDefault="007C7C78" w:rsidP="00AC4011">
      <w:pPr>
        <w:pStyle w:val="afb"/>
        <w:keepNext/>
        <w:keepLines/>
      </w:pPr>
      <w:r>
        <w:rPr>
          <w:noProof/>
        </w:rPr>
        <w:lastRenderedPageBreak/>
        <w:drawing>
          <wp:inline distT="0" distB="0" distL="0" distR="0" wp14:anchorId="27D28600" wp14:editId="526B7927">
            <wp:extent cx="5924550" cy="3162300"/>
            <wp:effectExtent l="0" t="0" r="0" b="0"/>
            <wp:docPr id="135" name="Рисунок 13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0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24550" cy="3162300"/>
                    </a:xfrm>
                    <a:prstGeom prst="rect">
                      <a:avLst/>
                    </a:prstGeom>
                    <a:noFill/>
                    <a:ln>
                      <a:noFill/>
                    </a:ln>
                  </pic:spPr>
                </pic:pic>
              </a:graphicData>
            </a:graphic>
          </wp:inline>
        </w:drawing>
      </w:r>
    </w:p>
    <w:p w14:paraId="523E2B20" w14:textId="028EDE51" w:rsidR="007C7C78" w:rsidRPr="00A65D7B" w:rsidRDefault="007C7C78" w:rsidP="00AC4011">
      <w:pPr>
        <w:keepNext/>
        <w:keepLines/>
        <w:jc w:val="center"/>
      </w:pPr>
      <w:bookmarkStart w:id="387" w:name="_Ref48571789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36</w:t>
      </w:r>
      <w:r w:rsidRPr="00A65D7B">
        <w:rPr>
          <w:rStyle w:val="afff5"/>
        </w:rPr>
        <w:fldChar w:fldCharType="end"/>
      </w:r>
      <w:bookmarkEnd w:id="387"/>
      <w:r w:rsidRPr="00A65D7B">
        <w:t xml:space="preserve"> – </w:t>
      </w:r>
      <w:r>
        <w:t>Документ-результат оказания НОУ</w:t>
      </w:r>
    </w:p>
    <w:p w14:paraId="36093E05" w14:textId="77777777" w:rsidR="007C7C78" w:rsidRDefault="007C7C78" w:rsidP="00AC4011">
      <w:pPr>
        <w:pStyle w:val="afb"/>
        <w:keepNext/>
        <w:keepLines/>
        <w:ind w:left="1248"/>
      </w:pPr>
    </w:p>
    <w:p w14:paraId="1B9D2607" w14:textId="77777777" w:rsidR="007C7C78" w:rsidRPr="003836F4" w:rsidRDefault="007C7C78" w:rsidP="00AC4011">
      <w:pPr>
        <w:pStyle w:val="afb"/>
        <w:keepNext/>
        <w:keepLines/>
        <w:numPr>
          <w:ilvl w:val="0"/>
          <w:numId w:val="223"/>
        </w:numPr>
      </w:pPr>
      <w:r>
        <w:t xml:space="preserve">Для каждого выбранного входящего документа-результата НОУ заполните поля </w:t>
      </w:r>
      <w:r w:rsidRPr="00BD50E7">
        <w:rPr>
          <w:b/>
        </w:rPr>
        <w:t>Требования к организациям, оказывающим НОУ</w:t>
      </w:r>
      <w:r>
        <w:t xml:space="preserve"> и </w:t>
      </w:r>
      <w:r w:rsidRPr="00BD50E7">
        <w:rPr>
          <w:b/>
        </w:rPr>
        <w:t>Комментарий</w:t>
      </w:r>
      <w:r>
        <w:t xml:space="preserve"> с помощью встроенного редактора текста.</w:t>
      </w:r>
    </w:p>
    <w:p w14:paraId="76C896B5" w14:textId="77777777" w:rsidR="007C7C78" w:rsidRPr="00BD50E7" w:rsidRDefault="007C7C78" w:rsidP="00AC4011">
      <w:pPr>
        <w:pStyle w:val="afb"/>
        <w:keepNext/>
        <w:keepLines/>
        <w:numPr>
          <w:ilvl w:val="0"/>
          <w:numId w:val="223"/>
        </w:numPr>
      </w:pPr>
      <w:r>
        <w:t xml:space="preserve">В поле </w:t>
      </w:r>
      <w:r w:rsidRPr="00BD50E7">
        <w:rPr>
          <w:b/>
        </w:rPr>
        <w:t>Организации, оказывающие НОУ</w:t>
      </w:r>
      <w:r>
        <w:t xml:space="preserve"> укажите перечень организаций путем выбора из справочника, нажав кнопку </w:t>
      </w:r>
      <w:r w:rsidRPr="00BD50E7">
        <w:rPr>
          <w:b/>
        </w:rPr>
        <w:t>Выбрать</w:t>
      </w:r>
      <w:r>
        <w:rPr>
          <w:b/>
        </w:rPr>
        <w:t>.</w:t>
      </w:r>
    </w:p>
    <w:p w14:paraId="084A987D" w14:textId="77777777" w:rsidR="007C7C78" w:rsidRDefault="007C7C78" w:rsidP="00AC4011">
      <w:pPr>
        <w:keepNext/>
        <w:keepLines/>
        <w:ind w:firstLine="0"/>
      </w:pPr>
      <w:r>
        <w:rPr>
          <w:noProof/>
        </w:rPr>
        <w:drawing>
          <wp:inline distT="0" distB="0" distL="0" distR="0" wp14:anchorId="0013AE21" wp14:editId="0E0BDD1E">
            <wp:extent cx="5934075" cy="282892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30C8BB45" w14:textId="77777777" w:rsidR="007C7C78" w:rsidRDefault="007C7C78" w:rsidP="00AC4011">
      <w:pPr>
        <w:pStyle w:val="afb"/>
        <w:keepNext/>
        <w:keepLines/>
        <w:numPr>
          <w:ilvl w:val="0"/>
          <w:numId w:val="223"/>
        </w:numPr>
      </w:pPr>
      <w:r>
        <w:t>В открывшейся форме выбора выберите одну или несколько организаций путем выставления галочки, появляющейся при наведении курсора на название организации.</w:t>
      </w:r>
    </w:p>
    <w:p w14:paraId="1FC500F6" w14:textId="77777777" w:rsidR="007C7C78" w:rsidRPr="00680479" w:rsidRDefault="007C7C78" w:rsidP="00AC4011">
      <w:pPr>
        <w:pStyle w:val="afb"/>
        <w:keepNext/>
        <w:keepLines/>
        <w:numPr>
          <w:ilvl w:val="0"/>
          <w:numId w:val="223"/>
        </w:numPr>
      </w:pPr>
      <w:r>
        <w:t xml:space="preserve">После нажатия кнопка </w:t>
      </w:r>
      <w:r w:rsidRPr="00680283">
        <w:rPr>
          <w:b/>
        </w:rPr>
        <w:t>Выбрать</w:t>
      </w:r>
      <w:r>
        <w:t xml:space="preserve"> указанные организации отобразятся в описании документа в карточке услуги.</w:t>
      </w:r>
    </w:p>
    <w:p w14:paraId="63C2AE5D" w14:textId="77777777" w:rsidR="007C7C78" w:rsidRDefault="007C7C78" w:rsidP="00AC4011">
      <w:pPr>
        <w:pStyle w:val="51"/>
        <w:suppressAutoHyphens w:val="0"/>
      </w:pPr>
      <w:bookmarkStart w:id="388" w:name="_Закладка_«Процедуры»"/>
      <w:bookmarkStart w:id="389" w:name="_Ref340153911"/>
      <w:bookmarkStart w:id="390" w:name="_Ref337732724"/>
      <w:bookmarkStart w:id="391" w:name="_Ref24210841"/>
      <w:bookmarkStart w:id="392" w:name="_Ref24210866"/>
      <w:bookmarkEnd w:id="388"/>
      <w:r>
        <w:lastRenderedPageBreak/>
        <w:t>Вкладка «Критерии принятия решений»</w:t>
      </w:r>
      <w:bookmarkEnd w:id="389"/>
    </w:p>
    <w:p w14:paraId="3EA80D30" w14:textId="49AFA855" w:rsidR="007C7C78" w:rsidRPr="002B2CAE" w:rsidRDefault="007C7C78" w:rsidP="00AC4011">
      <w:pPr>
        <w:keepNext/>
        <w:keepLines/>
      </w:pPr>
      <w:bookmarkStart w:id="393" w:name="_Ref340153917"/>
      <w:r>
        <w:t xml:space="preserve">Внешний вид вкладки </w:t>
      </w:r>
      <w:r>
        <w:rPr>
          <w:rStyle w:val="afff5"/>
        </w:rPr>
        <w:t>Критерии принятия решений</w:t>
      </w:r>
      <w:r>
        <w:t xml:space="preserve"> представлен на рисунке ниже (см. </w:t>
      </w:r>
      <w:r w:rsidRPr="00977B8E">
        <w:rPr>
          <w:rStyle w:val="afff9"/>
          <w:bCs/>
        </w:rPr>
        <w:fldChar w:fldCharType="begin"/>
      </w:r>
      <w:r w:rsidRPr="00977B8E">
        <w:rPr>
          <w:rStyle w:val="afff9"/>
          <w:bCs/>
        </w:rPr>
        <w:instrText xml:space="preserve"> REF _Ref360618383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4.37</w:t>
      </w:r>
      <w:r w:rsidRPr="00977B8E">
        <w:rPr>
          <w:rStyle w:val="afff9"/>
          <w:bCs/>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54FEEE6D" w14:textId="77777777" w:rsidTr="007C7C78">
        <w:trPr>
          <w:jc w:val="center"/>
        </w:trPr>
        <w:tc>
          <w:tcPr>
            <w:tcW w:w="9639" w:type="dxa"/>
            <w:vAlign w:val="bottom"/>
          </w:tcPr>
          <w:p w14:paraId="500EB763" w14:textId="77777777" w:rsidR="007C7C78" w:rsidRPr="001E0E3B" w:rsidRDefault="007C7C78" w:rsidP="00AC4011">
            <w:pPr>
              <w:pStyle w:val="afff1"/>
              <w:keepLines/>
            </w:pPr>
            <w:r w:rsidRPr="00511DBB">
              <w:rPr>
                <w:noProof/>
              </w:rPr>
              <w:drawing>
                <wp:inline distT="0" distB="0" distL="0" distR="0" wp14:anchorId="782E730E" wp14:editId="2900DF8F">
                  <wp:extent cx="6105525" cy="3105150"/>
                  <wp:effectExtent l="0" t="0" r="9525" b="0"/>
                  <wp:docPr id="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105525" cy="3105150"/>
                          </a:xfrm>
                          <a:prstGeom prst="rect">
                            <a:avLst/>
                          </a:prstGeom>
                          <a:noFill/>
                          <a:ln>
                            <a:noFill/>
                          </a:ln>
                        </pic:spPr>
                      </pic:pic>
                    </a:graphicData>
                  </a:graphic>
                </wp:inline>
              </w:drawing>
            </w:r>
          </w:p>
          <w:p w14:paraId="5F9E3FB5" w14:textId="1AF53566" w:rsidR="007C7C78" w:rsidRPr="001E0E3B" w:rsidRDefault="007C7C78" w:rsidP="00AC4011">
            <w:pPr>
              <w:pStyle w:val="aff9"/>
              <w:keepNext/>
              <w:keepLines/>
            </w:pPr>
            <w:bookmarkStart w:id="394" w:name="_Ref36061838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37</w:t>
            </w:r>
            <w:r w:rsidRPr="00622CF7">
              <w:rPr>
                <w:rStyle w:val="afff5"/>
              </w:rPr>
              <w:fldChar w:fldCharType="end"/>
            </w:r>
            <w:bookmarkEnd w:id="394"/>
            <w:r w:rsidRPr="001E0E3B">
              <w:t xml:space="preserve"> – </w:t>
            </w:r>
            <w:r>
              <w:t>Вклад</w:t>
            </w:r>
            <w:r w:rsidRPr="001E0E3B">
              <w:t>ка «</w:t>
            </w:r>
            <w:r>
              <w:t>Критерии принятия решений</w:t>
            </w:r>
            <w:r w:rsidRPr="001E0E3B">
              <w:t xml:space="preserve">» </w:t>
            </w:r>
            <w:r>
              <w:t>карточки услуги</w:t>
            </w:r>
          </w:p>
        </w:tc>
      </w:tr>
    </w:tbl>
    <w:p w14:paraId="530DA61C" w14:textId="77777777" w:rsidR="007C7C78" w:rsidRDefault="007C7C78" w:rsidP="00AC4011">
      <w:pPr>
        <w:keepNext/>
        <w:keepLines/>
      </w:pPr>
    </w:p>
    <w:p w14:paraId="4DAA6A32" w14:textId="77777777" w:rsidR="007C7C78" w:rsidRPr="002B2CAE" w:rsidRDefault="007C7C78" w:rsidP="00AC4011">
      <w:pPr>
        <w:keepNext/>
        <w:keepLines/>
      </w:pPr>
      <w:r>
        <w:t>Для заполнения полей данной вкладки выполните следующие действия:</w:t>
      </w:r>
    </w:p>
    <w:p w14:paraId="1DB8DAD4" w14:textId="3BE3637E" w:rsidR="007C7C78" w:rsidRPr="00625839" w:rsidRDefault="007C7C78" w:rsidP="00AC4011">
      <w:pPr>
        <w:pStyle w:val="afb"/>
        <w:keepNext/>
        <w:keepLines/>
        <w:numPr>
          <w:ilvl w:val="0"/>
          <w:numId w:val="34"/>
        </w:numPr>
      </w:pPr>
      <w:r>
        <w:t>Нажмите</w:t>
      </w:r>
      <w:r w:rsidRPr="00741ACD">
        <w:t xml:space="preserve"> кнопку </w:t>
      </w:r>
      <w:r>
        <w:rPr>
          <w:b/>
        </w:rPr>
        <w:t>Добавить</w:t>
      </w:r>
      <w:r w:rsidRPr="00741ACD">
        <w:t xml:space="preserve">, откроется форма для ввода </w:t>
      </w:r>
      <w:r>
        <w:t>наименования</w:t>
      </w:r>
      <w:r w:rsidRPr="00741ACD">
        <w:t xml:space="preserve"> критери</w:t>
      </w:r>
      <w:r>
        <w:t xml:space="preserve">я (см. </w:t>
      </w:r>
      <w:r w:rsidRPr="00977B8E">
        <w:rPr>
          <w:rStyle w:val="afff9"/>
        </w:rPr>
        <w:fldChar w:fldCharType="begin"/>
      </w:r>
      <w:r w:rsidRPr="00977B8E">
        <w:rPr>
          <w:rStyle w:val="afff9"/>
        </w:rPr>
        <w:instrText xml:space="preserve"> REF _Ref340168213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4.38</w:t>
      </w:r>
      <w:r w:rsidRPr="00977B8E">
        <w:rPr>
          <w:rStyle w:val="afff9"/>
        </w:rPr>
        <w:fldChar w:fldCharType="end"/>
      </w:r>
      <w:r>
        <w:t xml:space="preserve">). При нажатии на кнопку </w:t>
      </w:r>
      <w:r>
        <w:rPr>
          <w:noProof/>
        </w:rPr>
        <w:drawing>
          <wp:inline distT="0" distB="0" distL="0" distR="0" wp14:anchorId="218D41F3" wp14:editId="4327C851">
            <wp:extent cx="142875" cy="190500"/>
            <wp:effectExtent l="0" t="0" r="9525" b="0"/>
            <wp:docPr id="138" name="Рисунок 138"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creenshot_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t xml:space="preserve">, можно выбрать значение из выпадающего списка. </w:t>
      </w:r>
    </w:p>
    <w:p w14:paraId="57AFC89D" w14:textId="77777777" w:rsidR="007C7C78" w:rsidRDefault="007C7C78" w:rsidP="00AC4011">
      <w:pPr>
        <w:pStyle w:val="afff1"/>
        <w:keepLines/>
      </w:pPr>
      <w:r>
        <w:rPr>
          <w:noProof/>
        </w:rPr>
        <w:drawing>
          <wp:inline distT="0" distB="0" distL="0" distR="0" wp14:anchorId="683C9860" wp14:editId="77AE899E">
            <wp:extent cx="5924550" cy="847725"/>
            <wp:effectExtent l="0" t="0" r="0" b="9525"/>
            <wp:docPr id="139" name="Рисунок 139" descr="Screenshot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creenshot_2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24550" cy="847725"/>
                    </a:xfrm>
                    <a:prstGeom prst="rect">
                      <a:avLst/>
                    </a:prstGeom>
                    <a:noFill/>
                    <a:ln>
                      <a:noFill/>
                    </a:ln>
                  </pic:spPr>
                </pic:pic>
              </a:graphicData>
            </a:graphic>
          </wp:inline>
        </w:drawing>
      </w:r>
    </w:p>
    <w:p w14:paraId="0DB00176" w14:textId="64F18BA0" w:rsidR="007C7C78" w:rsidRPr="00A65D7B" w:rsidRDefault="007C7C78" w:rsidP="00AC4011">
      <w:pPr>
        <w:keepNext/>
        <w:keepLines/>
        <w:ind w:firstLine="0"/>
        <w:jc w:val="center"/>
      </w:pPr>
      <w:bookmarkStart w:id="395" w:name="_Ref340168213"/>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38</w:t>
      </w:r>
      <w:r w:rsidRPr="00A65D7B">
        <w:rPr>
          <w:rStyle w:val="afff5"/>
        </w:rPr>
        <w:fldChar w:fldCharType="end"/>
      </w:r>
      <w:bookmarkEnd w:id="395"/>
      <w:r w:rsidRPr="00A65D7B">
        <w:t> – Форма ввода названия критерия</w:t>
      </w:r>
    </w:p>
    <w:p w14:paraId="3434B7DA" w14:textId="77777777" w:rsidR="007C7C78" w:rsidRDefault="007C7C78" w:rsidP="00AC4011">
      <w:pPr>
        <w:pStyle w:val="afb"/>
        <w:keepNext/>
        <w:keepLines/>
        <w:ind w:left="567" w:firstLine="397"/>
      </w:pPr>
    </w:p>
    <w:p w14:paraId="657DF192" w14:textId="4B77B794" w:rsidR="007C7C78" w:rsidRPr="00DD721D" w:rsidRDefault="007C7C78" w:rsidP="00AC4011">
      <w:pPr>
        <w:pStyle w:val="afb"/>
        <w:keepNext/>
        <w:keepLines/>
        <w:numPr>
          <w:ilvl w:val="0"/>
          <w:numId w:val="34"/>
        </w:numPr>
      </w:pPr>
      <w:r w:rsidRPr="00DD721D">
        <w:t>Введите наименование критерия</w:t>
      </w:r>
      <w:r>
        <w:t xml:space="preserve"> (выберите из выпадающего списка) </w:t>
      </w:r>
      <w:r w:rsidRPr="00DD721D">
        <w:t xml:space="preserve">и нажмите кнопку </w:t>
      </w:r>
      <w:r w:rsidRPr="00DD721D">
        <w:rPr>
          <w:b/>
        </w:rPr>
        <w:t>Добавить</w:t>
      </w:r>
      <w:r w:rsidRPr="00DD721D">
        <w:t xml:space="preserve">, отобразится поле </w:t>
      </w:r>
      <w:r w:rsidRPr="00DD721D">
        <w:rPr>
          <w:b/>
        </w:rPr>
        <w:t>Описание</w:t>
      </w:r>
      <w:r w:rsidRPr="00DD721D">
        <w:t xml:space="preserve"> для заполнения</w:t>
      </w:r>
      <w:r>
        <w:t xml:space="preserve"> (см. </w:t>
      </w:r>
      <w:r w:rsidRPr="00977B8E">
        <w:rPr>
          <w:rStyle w:val="afff9"/>
          <w:bCs/>
        </w:rPr>
        <w:fldChar w:fldCharType="begin"/>
      </w:r>
      <w:r w:rsidRPr="00977B8E">
        <w:rPr>
          <w:rStyle w:val="afff9"/>
          <w:bCs/>
        </w:rPr>
        <w:instrText xml:space="preserve"> REF _Ref407021296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4.39</w:t>
      </w:r>
      <w:r w:rsidRPr="00977B8E">
        <w:rPr>
          <w:rStyle w:val="afff9"/>
          <w:bCs/>
        </w:rPr>
        <w:fldChar w:fldCharType="end"/>
      </w:r>
      <w:r>
        <w:t>)</w:t>
      </w:r>
      <w:r w:rsidRPr="00DD721D">
        <w:t>:</w:t>
      </w:r>
    </w:p>
    <w:p w14:paraId="2BA963E7" w14:textId="77777777" w:rsidR="007C7C78" w:rsidRDefault="007C7C78" w:rsidP="00AC4011">
      <w:pPr>
        <w:pStyle w:val="afff1"/>
        <w:keepLines/>
        <w:rPr>
          <w:noProof/>
        </w:rPr>
      </w:pPr>
      <w:r w:rsidRPr="009B6C2F">
        <w:rPr>
          <w:noProof/>
        </w:rPr>
        <w:lastRenderedPageBreak/>
        <w:drawing>
          <wp:inline distT="0" distB="0" distL="0" distR="0" wp14:anchorId="7DE25E11" wp14:editId="703FB320">
            <wp:extent cx="5934075" cy="1285875"/>
            <wp:effectExtent l="19050" t="19050" r="28575" b="28575"/>
            <wp:docPr id="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34075" cy="1285875"/>
                    </a:xfrm>
                    <a:prstGeom prst="rect">
                      <a:avLst/>
                    </a:prstGeom>
                    <a:noFill/>
                    <a:ln w="6350" cmpd="sng">
                      <a:solidFill>
                        <a:srgbClr val="000000"/>
                      </a:solidFill>
                      <a:miter lim="800000"/>
                      <a:headEnd/>
                      <a:tailEnd/>
                    </a:ln>
                    <a:effectLst/>
                  </pic:spPr>
                </pic:pic>
              </a:graphicData>
            </a:graphic>
          </wp:inline>
        </w:drawing>
      </w:r>
    </w:p>
    <w:p w14:paraId="1C6A640B" w14:textId="62224ADF" w:rsidR="007C7C78" w:rsidRPr="00A65D7B" w:rsidRDefault="007C7C78" w:rsidP="00AC4011">
      <w:pPr>
        <w:keepNext/>
        <w:keepLines/>
        <w:ind w:firstLine="0"/>
        <w:jc w:val="center"/>
      </w:pPr>
      <w:bookmarkStart w:id="396" w:name="_Ref407021296"/>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39</w:t>
      </w:r>
      <w:r w:rsidRPr="00A65D7B">
        <w:rPr>
          <w:rStyle w:val="afff5"/>
        </w:rPr>
        <w:fldChar w:fldCharType="end"/>
      </w:r>
      <w:bookmarkEnd w:id="396"/>
      <w:r w:rsidRPr="00A65D7B">
        <w:t> – Форма для ввода описания критерия</w:t>
      </w:r>
    </w:p>
    <w:p w14:paraId="388CCCA5" w14:textId="77777777" w:rsidR="007C7C78" w:rsidRPr="00426E0A" w:rsidRDefault="007C7C78" w:rsidP="00AC4011">
      <w:pPr>
        <w:keepNext/>
        <w:keepLines/>
        <w:ind w:firstLine="0"/>
        <w:jc w:val="center"/>
      </w:pPr>
    </w:p>
    <w:p w14:paraId="0C9396D5" w14:textId="77777777" w:rsidR="007C7C78" w:rsidRPr="00346E16" w:rsidRDefault="007C7C78" w:rsidP="00AC4011">
      <w:pPr>
        <w:pStyle w:val="afb"/>
        <w:keepNext/>
        <w:keepLines/>
        <w:numPr>
          <w:ilvl w:val="0"/>
          <w:numId w:val="34"/>
        </w:numPr>
      </w:pPr>
      <w:r>
        <w:t xml:space="preserve">Заполните поле </w:t>
      </w:r>
      <w:r w:rsidRPr="00346E16">
        <w:rPr>
          <w:b/>
        </w:rPr>
        <w:t>Описание</w:t>
      </w:r>
      <w:r>
        <w:t xml:space="preserve"> с помощью </w:t>
      </w:r>
      <w:r w:rsidRPr="00DD721D">
        <w:rPr>
          <w:b/>
        </w:rPr>
        <w:t>Встроенного редактора текста</w:t>
      </w:r>
      <w:r>
        <w:t>.</w:t>
      </w:r>
    </w:p>
    <w:p w14:paraId="150E2866" w14:textId="04208DC4" w:rsidR="007C7C78" w:rsidRPr="00346E16" w:rsidRDefault="007C7C78" w:rsidP="00AC4011">
      <w:pPr>
        <w:pStyle w:val="afb"/>
        <w:keepNext/>
        <w:keepLines/>
        <w:numPr>
          <w:ilvl w:val="0"/>
          <w:numId w:val="34"/>
        </w:numPr>
      </w:pPr>
      <w:r>
        <w:t xml:space="preserve">Для редактирования информации о критерии в списке критериев наведите курсор мыши на строку с критерием и кликните на кнопку </w:t>
      </w:r>
      <w:r w:rsidRPr="00D50A07">
        <w:rPr>
          <w:noProof/>
        </w:rPr>
        <w:drawing>
          <wp:inline distT="0" distB="0" distL="0" distR="0" wp14:anchorId="56C7C3B1" wp14:editId="48AB3AE3">
            <wp:extent cx="228600" cy="200025"/>
            <wp:effectExtent l="0" t="0" r="0" b="9525"/>
            <wp:docPr id="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t xml:space="preserve">, откроется форма для редактирования наименования критерия (см. </w:t>
      </w:r>
      <w:r w:rsidRPr="00E77740">
        <w:rPr>
          <w:rStyle w:val="afff9"/>
        </w:rPr>
        <w:fldChar w:fldCharType="begin"/>
      </w:r>
      <w:r w:rsidRPr="00E77740">
        <w:rPr>
          <w:rStyle w:val="afff9"/>
        </w:rPr>
        <w:instrText xml:space="preserve"> REF _Ref340168213 \h  \* MERGEFORMAT </w:instrText>
      </w:r>
      <w:r w:rsidRPr="00E77740">
        <w:rPr>
          <w:rStyle w:val="afff9"/>
        </w:rPr>
      </w:r>
      <w:r w:rsidRPr="00E77740">
        <w:rPr>
          <w:rStyle w:val="afff9"/>
        </w:rPr>
        <w:fldChar w:fldCharType="separate"/>
      </w:r>
      <w:r w:rsidR="00550346" w:rsidRPr="00550346">
        <w:rPr>
          <w:rStyle w:val="afff9"/>
        </w:rPr>
        <w:t>Рисунок 4.38</w:t>
      </w:r>
      <w:r w:rsidRPr="00E77740">
        <w:rPr>
          <w:rStyle w:val="afff9"/>
        </w:rPr>
        <w:fldChar w:fldCharType="end"/>
      </w:r>
      <w:r>
        <w:t xml:space="preserve">). Скорректируйте наименование критерия и нажмите кнопку </w:t>
      </w:r>
      <w:r w:rsidRPr="00DD721D">
        <w:rPr>
          <w:b/>
        </w:rPr>
        <w:t>ОК</w:t>
      </w:r>
      <w:r>
        <w:t xml:space="preserve">. Для редактирования описания критерия кликните на название критерия, отобразится поле </w:t>
      </w:r>
      <w:r w:rsidRPr="00DD721D">
        <w:rPr>
          <w:b/>
        </w:rPr>
        <w:t>Описание</w:t>
      </w:r>
      <w:r>
        <w:t xml:space="preserve"> (см.</w:t>
      </w:r>
      <w:r>
        <w:rPr>
          <w:rStyle w:val="afff9"/>
        </w:rPr>
        <w:t xml:space="preserve"> </w:t>
      </w:r>
      <w:r w:rsidRPr="00E77740">
        <w:rPr>
          <w:rStyle w:val="afff9"/>
          <w:bCs/>
        </w:rPr>
        <w:fldChar w:fldCharType="begin"/>
      </w:r>
      <w:r w:rsidRPr="00E77740">
        <w:rPr>
          <w:rStyle w:val="afff9"/>
          <w:bCs/>
        </w:rPr>
        <w:instrText xml:space="preserve"> REF _Ref407021296 \h  \* MERGEFORMAT </w:instrText>
      </w:r>
      <w:r w:rsidRPr="00E77740">
        <w:rPr>
          <w:rStyle w:val="afff9"/>
          <w:bCs/>
        </w:rPr>
      </w:r>
      <w:r w:rsidRPr="00E77740">
        <w:rPr>
          <w:rStyle w:val="afff9"/>
          <w:bCs/>
        </w:rPr>
        <w:fldChar w:fldCharType="separate"/>
      </w:r>
      <w:r w:rsidR="00550346" w:rsidRPr="00550346">
        <w:rPr>
          <w:rStyle w:val="afff9"/>
        </w:rPr>
        <w:t>Рисунок 4.39</w:t>
      </w:r>
      <w:r w:rsidRPr="00E77740">
        <w:rPr>
          <w:rStyle w:val="afff9"/>
          <w:bCs/>
        </w:rPr>
        <w:fldChar w:fldCharType="end"/>
      </w:r>
      <w:r>
        <w:t>). Скорректируйте описание с помощью встроенного редактора текста.</w:t>
      </w:r>
    </w:p>
    <w:p w14:paraId="5B307B50" w14:textId="77777777" w:rsidR="007C7C78" w:rsidRDefault="007C7C78" w:rsidP="00AC4011">
      <w:pPr>
        <w:pStyle w:val="afb"/>
        <w:keepNext/>
        <w:keepLines/>
        <w:numPr>
          <w:ilvl w:val="0"/>
          <w:numId w:val="34"/>
        </w:numPr>
      </w:pPr>
      <w:r>
        <w:t xml:space="preserve">Для удаления критерия принятия решения из списка критериев наведите курсор мыши на строку с критерием и нажмите кнопку </w:t>
      </w:r>
      <w:r w:rsidRPr="009830AB">
        <w:rPr>
          <w:noProof/>
        </w:rPr>
        <w:drawing>
          <wp:inline distT="0" distB="0" distL="0" distR="0" wp14:anchorId="6BFEEB48" wp14:editId="2D951AAD">
            <wp:extent cx="190500" cy="190500"/>
            <wp:effectExtent l="0" t="0" r="0" b="0"/>
            <wp:docPr id="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w:t>
      </w:r>
      <w:r w:rsidRPr="00741ACD">
        <w:t xml:space="preserve"> </w:t>
      </w:r>
      <w:r w:rsidRPr="00A90C73">
        <w:t xml:space="preserve">Произойдет удаление выбранного </w:t>
      </w:r>
      <w:r>
        <w:t>критерия</w:t>
      </w:r>
      <w:r w:rsidRPr="00A90C73">
        <w:t xml:space="preserve"> из списка.</w:t>
      </w:r>
    </w:p>
    <w:p w14:paraId="6DF796FC" w14:textId="77777777" w:rsidR="007C7C78" w:rsidRPr="002B2CAE" w:rsidRDefault="007C7C78" w:rsidP="00AC4011">
      <w:pPr>
        <w:pStyle w:val="afb"/>
        <w:keepNext/>
        <w:keepLines/>
        <w:numPr>
          <w:ilvl w:val="0"/>
          <w:numId w:val="34"/>
        </w:numPr>
      </w:pPr>
      <w:r w:rsidRPr="00EA1CC4">
        <w:t xml:space="preserve">Для перемещения </w:t>
      </w:r>
      <w:r>
        <w:t>критерия</w:t>
      </w:r>
      <w:r w:rsidRPr="00EA1CC4">
        <w:t xml:space="preserve"> в списке справа от названия </w:t>
      </w:r>
      <w:r>
        <w:t>критерия</w:t>
      </w:r>
      <w:r w:rsidRPr="00EA1CC4">
        <w:t xml:space="preserve"> нажмите на соответствующую кнопку </w:t>
      </w:r>
      <w:r w:rsidRPr="009B6C2F">
        <w:rPr>
          <w:noProof/>
        </w:rPr>
        <w:drawing>
          <wp:inline distT="0" distB="0" distL="0" distR="0" wp14:anchorId="4C2D1984" wp14:editId="7938BF68">
            <wp:extent cx="304800" cy="219075"/>
            <wp:effectExtent l="0" t="0" r="0" b="9525"/>
            <wp:docPr id="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EA1CC4">
        <w:rPr>
          <w:noProof/>
        </w:rPr>
        <w:t>(</w:t>
      </w:r>
      <w:r w:rsidRPr="00EA1CC4">
        <w:rPr>
          <w:i/>
          <w:noProof/>
        </w:rPr>
        <w:t>выше</w:t>
      </w:r>
      <w:r w:rsidRPr="00EA1CC4">
        <w:rPr>
          <w:noProof/>
        </w:rPr>
        <w:t xml:space="preserve"> или </w:t>
      </w:r>
      <w:r w:rsidRPr="00EA1CC4">
        <w:rPr>
          <w:i/>
          <w:noProof/>
        </w:rPr>
        <w:t>ниже</w:t>
      </w:r>
      <w:r w:rsidRPr="00EA1CC4">
        <w:rPr>
          <w:noProof/>
        </w:rPr>
        <w:t>)</w:t>
      </w:r>
      <w:r w:rsidRPr="00EA1CC4">
        <w:t>, произойдет перемещение элемента в списке.</w:t>
      </w:r>
    </w:p>
    <w:p w14:paraId="4E68231A" w14:textId="77777777" w:rsidR="007C7C78" w:rsidRDefault="007C7C78" w:rsidP="00AC4011">
      <w:pPr>
        <w:pStyle w:val="51"/>
        <w:suppressAutoHyphens w:val="0"/>
      </w:pPr>
      <w:bookmarkStart w:id="397" w:name="_Вкладка_«Административные_процедуры"/>
      <w:bookmarkStart w:id="398" w:name="_Ref340153923"/>
      <w:bookmarkEnd w:id="393"/>
      <w:bookmarkEnd w:id="397"/>
      <w:r>
        <w:t>Вкладка «Административные процедуры»</w:t>
      </w:r>
      <w:bookmarkEnd w:id="398"/>
    </w:p>
    <w:p w14:paraId="0C178978" w14:textId="77777777" w:rsidR="007C7C78" w:rsidRDefault="007C7C78" w:rsidP="00AC4011">
      <w:pPr>
        <w:keepNext/>
        <w:keepLines/>
        <w:rPr>
          <w:lang w:eastAsia="x-none"/>
        </w:rPr>
      </w:pPr>
      <w:r>
        <w:rPr>
          <w:lang w:eastAsia="x-none"/>
        </w:rPr>
        <w:t>На данной вкладке вносится информация об административных процедурах, выполняемых при предоставлении услуги в соответствии с административным регламентом.</w:t>
      </w:r>
    </w:p>
    <w:p w14:paraId="7E017F15" w14:textId="2D3BD3D1" w:rsidR="007C7C78" w:rsidRDefault="007C7C78" w:rsidP="00AC4011">
      <w:pPr>
        <w:keepNext/>
        <w:keepLines/>
        <w:rPr>
          <w:lang w:eastAsia="x-none"/>
        </w:rPr>
      </w:pPr>
      <w:r>
        <w:rPr>
          <w:lang w:eastAsia="x-none"/>
        </w:rPr>
        <w:t xml:space="preserve">Внешний вид вкладки </w:t>
      </w:r>
      <w:r w:rsidRPr="00565609">
        <w:rPr>
          <w:b/>
          <w:lang w:eastAsia="x-none"/>
        </w:rPr>
        <w:t>Административные процедуры</w:t>
      </w:r>
      <w:r>
        <w:rPr>
          <w:lang w:eastAsia="x-none"/>
        </w:rPr>
        <w:t xml:space="preserve"> представлен на </w:t>
      </w:r>
      <w:r>
        <w:t>рисунке ниже (см. </w:t>
      </w:r>
      <w:r w:rsidRPr="00137A31">
        <w:rPr>
          <w:rStyle w:val="afff9"/>
          <w:bCs/>
          <w:lang w:val="x-none"/>
        </w:rPr>
        <w:fldChar w:fldCharType="begin"/>
      </w:r>
      <w:r w:rsidRPr="00137A31">
        <w:rPr>
          <w:rStyle w:val="afff9"/>
          <w:bCs/>
          <w:lang w:val="x-none"/>
        </w:rPr>
        <w:instrText xml:space="preserve"> REF _Ref340232658 \h </w:instrText>
      </w:r>
      <w:r>
        <w:rPr>
          <w:rStyle w:val="afff9"/>
          <w:bCs/>
          <w:lang w:val="x-none"/>
        </w:rPr>
        <w:instrText xml:space="preserve"> \* MERGEFORMAT </w:instrText>
      </w:r>
      <w:r w:rsidRPr="00137A31">
        <w:rPr>
          <w:rStyle w:val="afff9"/>
          <w:bCs/>
          <w:lang w:val="x-none"/>
        </w:rPr>
      </w:r>
      <w:r w:rsidRPr="00137A31">
        <w:rPr>
          <w:rStyle w:val="afff9"/>
          <w:bCs/>
          <w:lang w:val="x-none"/>
        </w:rPr>
        <w:fldChar w:fldCharType="separate"/>
      </w:r>
      <w:r w:rsidR="00550346" w:rsidRPr="00550346">
        <w:rPr>
          <w:rStyle w:val="afff9"/>
          <w:lang w:val="x-none" w:eastAsia="x-none"/>
        </w:rPr>
        <w:t>Рисунок 4.40</w:t>
      </w:r>
      <w:r w:rsidRPr="00137A31">
        <w:rPr>
          <w:rStyle w:val="afff9"/>
          <w:bCs/>
          <w:lang w:val="x-none"/>
        </w:rPr>
        <w:fldChar w:fldCharType="end"/>
      </w:r>
      <w:r w:rsidRPr="00262940">
        <w:t>)</w:t>
      </w:r>
      <w:r>
        <w:rPr>
          <w:lang w:eastAsia="x-none"/>
        </w:rPr>
        <w:t>:</w:t>
      </w:r>
    </w:p>
    <w:p w14:paraId="1A753534" w14:textId="77777777" w:rsidR="007C7C78" w:rsidRDefault="007C7C78" w:rsidP="00AC4011">
      <w:pPr>
        <w:keepNext/>
        <w:keepLines/>
        <w:ind w:firstLine="0"/>
        <w:jc w:val="center"/>
        <w:rPr>
          <w:noProof/>
        </w:rPr>
      </w:pPr>
      <w:r w:rsidRPr="00FF405A">
        <w:rPr>
          <w:noProof/>
        </w:rPr>
        <w:lastRenderedPageBreak/>
        <w:drawing>
          <wp:inline distT="0" distB="0" distL="0" distR="0" wp14:anchorId="1113EC8C" wp14:editId="446682C3">
            <wp:extent cx="5781675" cy="2933700"/>
            <wp:effectExtent l="0" t="0" r="9525" b="0"/>
            <wp:docPr id="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81675" cy="2933700"/>
                    </a:xfrm>
                    <a:prstGeom prst="rect">
                      <a:avLst/>
                    </a:prstGeom>
                    <a:noFill/>
                    <a:ln>
                      <a:noFill/>
                    </a:ln>
                  </pic:spPr>
                </pic:pic>
              </a:graphicData>
            </a:graphic>
          </wp:inline>
        </w:drawing>
      </w:r>
    </w:p>
    <w:p w14:paraId="1D86C703" w14:textId="0AD8B473" w:rsidR="007C7C78" w:rsidRPr="00A65D7B" w:rsidRDefault="007C7C78" w:rsidP="00AC4011">
      <w:pPr>
        <w:keepNext/>
        <w:keepLines/>
        <w:ind w:firstLine="0"/>
        <w:jc w:val="center"/>
      </w:pPr>
      <w:bookmarkStart w:id="399" w:name="_Ref34023265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40</w:t>
      </w:r>
      <w:r w:rsidRPr="00A65D7B">
        <w:rPr>
          <w:rStyle w:val="afff5"/>
        </w:rPr>
        <w:fldChar w:fldCharType="end"/>
      </w:r>
      <w:bookmarkEnd w:id="399"/>
      <w:r w:rsidRPr="00A65D7B">
        <w:t xml:space="preserve"> – </w:t>
      </w:r>
      <w:r>
        <w:t>Вклад</w:t>
      </w:r>
      <w:r w:rsidRPr="00A65D7B">
        <w:t>ка «Административные процедуры» карточки услуги</w:t>
      </w:r>
    </w:p>
    <w:p w14:paraId="568D7DA1" w14:textId="77777777" w:rsidR="007C7C78" w:rsidRDefault="007C7C78" w:rsidP="00AC4011">
      <w:pPr>
        <w:keepNext/>
        <w:keepLines/>
      </w:pPr>
    </w:p>
    <w:p w14:paraId="0D196488" w14:textId="77777777" w:rsidR="007C7C78" w:rsidRDefault="007C7C78" w:rsidP="00AC4011">
      <w:pPr>
        <w:keepNext/>
        <w:keepLines/>
        <w:ind w:firstLine="0"/>
        <w:jc w:val="center"/>
        <w:rPr>
          <w:lang w:eastAsia="x-none"/>
        </w:rPr>
      </w:pPr>
      <w:r>
        <w:rPr>
          <w:lang w:eastAsia="x-none"/>
        </w:rPr>
        <w:t>Для заполнения данной вкладки выполните следующие действия:</w:t>
      </w:r>
    </w:p>
    <w:p w14:paraId="22325D1F" w14:textId="352EF492" w:rsidR="007C7C78" w:rsidRPr="00DD721D" w:rsidRDefault="007C7C78" w:rsidP="00AC4011">
      <w:pPr>
        <w:pStyle w:val="afb"/>
        <w:keepNext/>
        <w:keepLines/>
        <w:numPr>
          <w:ilvl w:val="0"/>
          <w:numId w:val="36"/>
        </w:numPr>
      </w:pPr>
      <w:r>
        <w:t>На</w:t>
      </w:r>
      <w:r w:rsidRPr="004848F9">
        <w:t xml:space="preserve">жмите кнопку </w:t>
      </w:r>
      <w:r w:rsidRPr="004848F9">
        <w:rPr>
          <w:rStyle w:val="afff5"/>
        </w:rPr>
        <w:t>Добавить</w:t>
      </w:r>
      <w:r w:rsidRPr="00137A31">
        <w:t xml:space="preserve">, откроется </w:t>
      </w:r>
      <w:r>
        <w:t xml:space="preserve">форма для ввода названия административной процедуры (см. </w:t>
      </w:r>
      <w:r w:rsidRPr="00977B8E">
        <w:rPr>
          <w:rStyle w:val="afff9"/>
        </w:rPr>
        <w:fldChar w:fldCharType="begin"/>
      </w:r>
      <w:r w:rsidRPr="00977B8E">
        <w:rPr>
          <w:rStyle w:val="afff9"/>
        </w:rPr>
        <w:instrText xml:space="preserve"> REF _Ref407021386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4.41</w:t>
      </w:r>
      <w:r w:rsidRPr="00977B8E">
        <w:rPr>
          <w:rStyle w:val="afff9"/>
        </w:rPr>
        <w:fldChar w:fldCharType="end"/>
      </w:r>
      <w:r>
        <w:t xml:space="preserve">). При нажатии на кнопку </w:t>
      </w:r>
      <w:r>
        <w:rPr>
          <w:noProof/>
        </w:rPr>
        <w:drawing>
          <wp:inline distT="0" distB="0" distL="0" distR="0" wp14:anchorId="2BB34CC1" wp14:editId="189460C2">
            <wp:extent cx="142875" cy="190500"/>
            <wp:effectExtent l="0" t="0" r="9525" b="0"/>
            <wp:docPr id="145" name="Рисунок 145"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creenshot_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t xml:space="preserve">, можно выбрать значение из выпадающего списка. </w:t>
      </w:r>
    </w:p>
    <w:p w14:paraId="012B2C15" w14:textId="77777777" w:rsidR="007C7C78" w:rsidRDefault="007C7C78" w:rsidP="00AC4011">
      <w:pPr>
        <w:pStyle w:val="afff1"/>
        <w:keepLines/>
        <w:rPr>
          <w:noProof/>
        </w:rPr>
      </w:pPr>
      <w:r>
        <w:rPr>
          <w:noProof/>
        </w:rPr>
        <w:drawing>
          <wp:inline distT="0" distB="0" distL="0" distR="0" wp14:anchorId="0F50A163" wp14:editId="234BFB34">
            <wp:extent cx="5743575" cy="790575"/>
            <wp:effectExtent l="0" t="0" r="9525" b="9525"/>
            <wp:docPr id="146" name="Рисунок 146" descr="Screenshot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Screenshot_2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43575" cy="790575"/>
                    </a:xfrm>
                    <a:prstGeom prst="rect">
                      <a:avLst/>
                    </a:prstGeom>
                    <a:noFill/>
                    <a:ln>
                      <a:noFill/>
                    </a:ln>
                  </pic:spPr>
                </pic:pic>
              </a:graphicData>
            </a:graphic>
          </wp:inline>
        </w:drawing>
      </w:r>
    </w:p>
    <w:p w14:paraId="7046CF7B" w14:textId="4E8E1862" w:rsidR="007C7C78" w:rsidRPr="00A65D7B" w:rsidRDefault="007C7C78" w:rsidP="00AC4011">
      <w:pPr>
        <w:keepNext/>
        <w:keepLines/>
        <w:ind w:firstLine="0"/>
        <w:jc w:val="center"/>
      </w:pPr>
      <w:bookmarkStart w:id="400" w:name="_Ref407021386"/>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41</w:t>
      </w:r>
      <w:r w:rsidRPr="00A65D7B">
        <w:rPr>
          <w:rStyle w:val="afff5"/>
        </w:rPr>
        <w:fldChar w:fldCharType="end"/>
      </w:r>
      <w:bookmarkEnd w:id="400"/>
      <w:r w:rsidRPr="00A65D7B">
        <w:t> – Форма ввода названия административной процедуры</w:t>
      </w:r>
    </w:p>
    <w:p w14:paraId="6792A82E" w14:textId="77777777" w:rsidR="007C7C78" w:rsidRDefault="007C7C78" w:rsidP="00AC4011">
      <w:pPr>
        <w:keepNext/>
        <w:keepLines/>
        <w:ind w:firstLine="0"/>
        <w:jc w:val="center"/>
      </w:pPr>
    </w:p>
    <w:p w14:paraId="004AD3E4" w14:textId="11B7F3DE" w:rsidR="007C7C78" w:rsidRPr="00637A31" w:rsidRDefault="007C7C78" w:rsidP="00AC4011">
      <w:pPr>
        <w:pStyle w:val="afb"/>
        <w:keepNext/>
        <w:keepLines/>
        <w:numPr>
          <w:ilvl w:val="0"/>
          <w:numId w:val="36"/>
        </w:numPr>
      </w:pPr>
      <w:r>
        <w:t xml:space="preserve">Введите наименование административной процедуры в соответствии с административным регламентом и нажмите кнопку </w:t>
      </w:r>
      <w:r w:rsidRPr="00DD721D">
        <w:rPr>
          <w:b/>
        </w:rPr>
        <w:t>Добавить</w:t>
      </w:r>
      <w:r>
        <w:t xml:space="preserve">, отобразятся поля для заполнения (см. </w:t>
      </w:r>
      <w:r w:rsidRPr="00977B8E">
        <w:rPr>
          <w:rStyle w:val="afff9"/>
          <w:bCs/>
        </w:rPr>
        <w:fldChar w:fldCharType="begin"/>
      </w:r>
      <w:r w:rsidRPr="00977B8E">
        <w:rPr>
          <w:rStyle w:val="afff9"/>
          <w:bCs/>
        </w:rPr>
        <w:instrText xml:space="preserve"> REF _Ref407021398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4.42</w:t>
      </w:r>
      <w:r w:rsidRPr="00977B8E">
        <w:rPr>
          <w:rStyle w:val="afff9"/>
          <w:bCs/>
        </w:rPr>
        <w:fldChar w:fldCharType="end"/>
      </w:r>
      <w:r>
        <w:t>):</w:t>
      </w:r>
    </w:p>
    <w:p w14:paraId="51AF89E0" w14:textId="77777777" w:rsidR="007C7C78" w:rsidRDefault="007C7C78" w:rsidP="00AC4011">
      <w:pPr>
        <w:pStyle w:val="afff1"/>
        <w:keepLines/>
      </w:pPr>
      <w:r w:rsidRPr="009B6C2F">
        <w:rPr>
          <w:noProof/>
        </w:rPr>
        <w:lastRenderedPageBreak/>
        <w:drawing>
          <wp:inline distT="0" distB="0" distL="0" distR="0" wp14:anchorId="34F0C21F" wp14:editId="1353FD00">
            <wp:extent cx="5943600" cy="3019425"/>
            <wp:effectExtent l="19050" t="19050" r="19050" b="28575"/>
            <wp:docPr id="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w="6350" cmpd="sng">
                      <a:solidFill>
                        <a:srgbClr val="000000"/>
                      </a:solidFill>
                      <a:miter lim="800000"/>
                      <a:headEnd/>
                      <a:tailEnd/>
                    </a:ln>
                    <a:effectLst/>
                  </pic:spPr>
                </pic:pic>
              </a:graphicData>
            </a:graphic>
          </wp:inline>
        </w:drawing>
      </w:r>
    </w:p>
    <w:p w14:paraId="56492B1F" w14:textId="36EC311F" w:rsidR="007C7C78" w:rsidRPr="00A65D7B" w:rsidRDefault="007C7C78" w:rsidP="00AC4011">
      <w:pPr>
        <w:keepNext/>
        <w:keepLines/>
        <w:ind w:firstLine="0"/>
        <w:jc w:val="center"/>
      </w:pPr>
      <w:bookmarkStart w:id="401" w:name="_Ref40702139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42</w:t>
      </w:r>
      <w:r w:rsidRPr="00A65D7B">
        <w:rPr>
          <w:rStyle w:val="afff5"/>
        </w:rPr>
        <w:fldChar w:fldCharType="end"/>
      </w:r>
      <w:bookmarkEnd w:id="401"/>
      <w:r w:rsidRPr="00A65D7B">
        <w:t> – Сведения об административной процедуре</w:t>
      </w:r>
    </w:p>
    <w:p w14:paraId="500816D5" w14:textId="77777777" w:rsidR="007C7C78" w:rsidRDefault="007C7C78" w:rsidP="00AC4011">
      <w:pPr>
        <w:keepNext/>
        <w:keepLines/>
      </w:pPr>
    </w:p>
    <w:p w14:paraId="6160C9A9" w14:textId="77777777" w:rsidR="007C7C78" w:rsidRPr="001E0E6E" w:rsidRDefault="007C7C78" w:rsidP="00AC4011">
      <w:pPr>
        <w:pStyle w:val="afb"/>
        <w:keepNext/>
        <w:keepLines/>
        <w:numPr>
          <w:ilvl w:val="0"/>
          <w:numId w:val="36"/>
        </w:numPr>
      </w:pPr>
      <w:r w:rsidRPr="007F1A41">
        <w:t>В случае</w:t>
      </w:r>
      <w:r>
        <w:t>,</w:t>
      </w:r>
      <w:r w:rsidRPr="007F1A41">
        <w:t xml:space="preserve"> если данная административная процедура </w:t>
      </w:r>
      <w:r w:rsidRPr="007F1A41">
        <w:rPr>
          <w:b/>
        </w:rPr>
        <w:t>используется для межведомственного взаимодействия</w:t>
      </w:r>
      <w:r w:rsidRPr="007F1A41">
        <w:t>, проставьте галочку в одноименном поле.</w:t>
      </w:r>
    </w:p>
    <w:p w14:paraId="592541E4" w14:textId="77777777" w:rsidR="007C7C78" w:rsidRPr="001E0E6E" w:rsidRDefault="007C7C78" w:rsidP="00AC4011">
      <w:pPr>
        <w:pStyle w:val="afb"/>
        <w:keepNext/>
        <w:keepLines/>
        <w:numPr>
          <w:ilvl w:val="0"/>
          <w:numId w:val="36"/>
        </w:numPr>
      </w:pPr>
      <w:r>
        <w:t xml:space="preserve">Заполните поля </w:t>
      </w:r>
      <w:r w:rsidRPr="001E0E6E">
        <w:rPr>
          <w:b/>
        </w:rPr>
        <w:t xml:space="preserve">Основания для начала, Результат, Порядок передачи результата оказания, </w:t>
      </w:r>
      <w:r>
        <w:rPr>
          <w:b/>
        </w:rPr>
        <w:t xml:space="preserve">Способ фиксации результата, </w:t>
      </w:r>
      <w:r w:rsidRPr="001E0E6E">
        <w:rPr>
          <w:b/>
        </w:rPr>
        <w:t>Комментарий</w:t>
      </w:r>
      <w:r>
        <w:t xml:space="preserve"> с помощью </w:t>
      </w:r>
      <w:r w:rsidRPr="00DD721D">
        <w:rPr>
          <w:b/>
        </w:rPr>
        <w:t>Встроенного редактора текста</w:t>
      </w:r>
      <w:r>
        <w:t>.</w:t>
      </w:r>
    </w:p>
    <w:p w14:paraId="055DBE72" w14:textId="73BA5443" w:rsidR="007C7C78" w:rsidRPr="007D1D70" w:rsidRDefault="007C7C78" w:rsidP="00AC4011">
      <w:pPr>
        <w:pStyle w:val="afb"/>
        <w:keepNext/>
        <w:keepLines/>
        <w:numPr>
          <w:ilvl w:val="0"/>
          <w:numId w:val="36"/>
        </w:numPr>
      </w:pPr>
      <w:r>
        <w:t xml:space="preserve">В блоке </w:t>
      </w:r>
      <w:r w:rsidRPr="007D1D70">
        <w:rPr>
          <w:b/>
        </w:rPr>
        <w:t>Критерии принятия решения для административной процедуры</w:t>
      </w:r>
      <w:r>
        <w:t xml:space="preserve"> нажмите кнопку </w:t>
      </w:r>
      <w:r>
        <w:rPr>
          <w:b/>
        </w:rPr>
        <w:t>Добавить</w:t>
      </w:r>
      <w:r>
        <w:t xml:space="preserve"> для выбора критериев, откроется форма (см. </w:t>
      </w:r>
      <w:r w:rsidRPr="00977B8E">
        <w:rPr>
          <w:rStyle w:val="afff9"/>
        </w:rPr>
        <w:fldChar w:fldCharType="begin"/>
      </w:r>
      <w:r w:rsidRPr="00977B8E">
        <w:rPr>
          <w:rStyle w:val="afff9"/>
        </w:rPr>
        <w:instrText xml:space="preserve"> REF _Ref407021415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4.43</w:t>
      </w:r>
      <w:r w:rsidRPr="00977B8E">
        <w:rPr>
          <w:rStyle w:val="afff9"/>
        </w:rPr>
        <w:fldChar w:fldCharType="end"/>
      </w:r>
      <w:r>
        <w:t>):</w:t>
      </w:r>
    </w:p>
    <w:p w14:paraId="785FBD21" w14:textId="77777777" w:rsidR="007C7C78" w:rsidRDefault="007C7C78" w:rsidP="00AC4011">
      <w:pPr>
        <w:pStyle w:val="afff1"/>
        <w:keepLines/>
        <w:rPr>
          <w:noProof/>
        </w:rPr>
      </w:pPr>
      <w:r w:rsidRPr="00D32203">
        <w:rPr>
          <w:noProof/>
        </w:rPr>
        <w:drawing>
          <wp:inline distT="0" distB="0" distL="0" distR="0" wp14:anchorId="181DA565" wp14:editId="445ED69A">
            <wp:extent cx="5791200" cy="2743200"/>
            <wp:effectExtent l="0" t="0" r="0" b="0"/>
            <wp:docPr id="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91200" cy="2743200"/>
                    </a:xfrm>
                    <a:prstGeom prst="rect">
                      <a:avLst/>
                    </a:prstGeom>
                    <a:noFill/>
                    <a:ln>
                      <a:noFill/>
                    </a:ln>
                  </pic:spPr>
                </pic:pic>
              </a:graphicData>
            </a:graphic>
          </wp:inline>
        </w:drawing>
      </w:r>
    </w:p>
    <w:p w14:paraId="0BE79127" w14:textId="2D234E88" w:rsidR="007C7C78" w:rsidRPr="00A65D7B" w:rsidRDefault="007C7C78" w:rsidP="00AC4011">
      <w:pPr>
        <w:keepNext/>
        <w:keepLines/>
        <w:ind w:firstLine="0"/>
        <w:jc w:val="center"/>
      </w:pPr>
      <w:bookmarkStart w:id="402" w:name="_Ref40702141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43</w:t>
      </w:r>
      <w:r w:rsidRPr="00A65D7B">
        <w:rPr>
          <w:rStyle w:val="afff5"/>
        </w:rPr>
        <w:fldChar w:fldCharType="end"/>
      </w:r>
      <w:bookmarkEnd w:id="402"/>
      <w:r w:rsidRPr="00A65D7B">
        <w:t> – Выбор критериев принятия решения</w:t>
      </w:r>
    </w:p>
    <w:p w14:paraId="4DB849E0" w14:textId="77777777" w:rsidR="007C7C78" w:rsidRDefault="007C7C78" w:rsidP="00AC4011">
      <w:pPr>
        <w:keepNext/>
        <w:keepLines/>
        <w:ind w:firstLine="0"/>
        <w:jc w:val="center"/>
      </w:pPr>
    </w:p>
    <w:p w14:paraId="31F705DF" w14:textId="77777777" w:rsidR="007C7C78" w:rsidRDefault="007C7C78" w:rsidP="00AC4011">
      <w:pPr>
        <w:pStyle w:val="afb"/>
        <w:keepNext/>
        <w:keepLines/>
        <w:numPr>
          <w:ilvl w:val="0"/>
          <w:numId w:val="36"/>
        </w:numPr>
      </w:pPr>
      <w:r>
        <w:lastRenderedPageBreak/>
        <w:t xml:space="preserve">Выберите критерии из общего списка критериев услуги, на основании которых принимаются решения по данной административной процедуре. </w:t>
      </w:r>
    </w:p>
    <w:p w14:paraId="6CA8FA46" w14:textId="77777777" w:rsidR="007C7C78" w:rsidRDefault="007C7C78" w:rsidP="00AC4011">
      <w:pPr>
        <w:pStyle w:val="afb"/>
        <w:keepNext/>
        <w:keepLines/>
        <w:numPr>
          <w:ilvl w:val="0"/>
          <w:numId w:val="36"/>
        </w:numPr>
      </w:pPr>
      <w:r>
        <w:t xml:space="preserve">Нажмите кнопку </w:t>
      </w:r>
      <w:r w:rsidRPr="00784CA0">
        <w:rPr>
          <w:b/>
        </w:rPr>
        <w:t>Выбрать</w:t>
      </w:r>
      <w:r>
        <w:t xml:space="preserve">, произойдет возврат к вкладке </w:t>
      </w:r>
      <w:r w:rsidRPr="00363ACF">
        <w:rPr>
          <w:b/>
        </w:rPr>
        <w:t>Административные процедуры</w:t>
      </w:r>
      <w:r>
        <w:t xml:space="preserve"> и отображение выбранных критериев в блоке </w:t>
      </w:r>
      <w:r w:rsidRPr="007D1D70">
        <w:rPr>
          <w:b/>
        </w:rPr>
        <w:t>Критерии принятия решения для административной процедуры</w:t>
      </w:r>
      <w:r>
        <w:t xml:space="preserve">. Для удаления критерия из списка подведите курсор мыши к строке с названием критерия и кликните по иконке </w:t>
      </w:r>
      <w:r w:rsidRPr="009830AB">
        <w:rPr>
          <w:noProof/>
        </w:rPr>
        <w:drawing>
          <wp:inline distT="0" distB="0" distL="0" distR="0" wp14:anchorId="055BB3A8" wp14:editId="2A07E21D">
            <wp:extent cx="190500" cy="190500"/>
            <wp:effectExtent l="0" t="0" r="0" b="0"/>
            <wp:docPr id="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Для копирования административной процедуры и её сведений подведите курсор мыши к строке с наименованием копируемой административной процедуры и кликните по иконке </w:t>
      </w:r>
      <w:r w:rsidRPr="00A90CE0">
        <w:rPr>
          <w:noProof/>
        </w:rPr>
        <w:drawing>
          <wp:inline distT="0" distB="0" distL="0" distR="0" wp14:anchorId="0B7A4137" wp14:editId="6C2483D0">
            <wp:extent cx="228600" cy="209550"/>
            <wp:effectExtent l="0" t="0" r="0" b="0"/>
            <wp:docPr id="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Pr>
          <w:noProof/>
        </w:rPr>
        <w:t>, произойдет копирование выбранной административной процедуры, после чего следует скорректировать наименование скопированной административной процедуры и её сведения.</w:t>
      </w:r>
    </w:p>
    <w:p w14:paraId="29964D76" w14:textId="77777777" w:rsidR="007C7C78" w:rsidRDefault="007C7C78" w:rsidP="00AC4011">
      <w:pPr>
        <w:pStyle w:val="afb"/>
        <w:keepNext/>
        <w:keepLines/>
        <w:numPr>
          <w:ilvl w:val="0"/>
          <w:numId w:val="36"/>
        </w:numPr>
      </w:pPr>
      <w:r w:rsidRPr="00EA1CC4">
        <w:t xml:space="preserve">Для перемещения </w:t>
      </w:r>
      <w:r>
        <w:t>административной процедуры</w:t>
      </w:r>
      <w:r w:rsidRPr="00EA1CC4">
        <w:t xml:space="preserve"> в списке, справа от названия </w:t>
      </w:r>
      <w:r>
        <w:t>административной процедуры</w:t>
      </w:r>
      <w:r w:rsidRPr="00EA1CC4">
        <w:t xml:space="preserve"> нажмите на соответствующую кнопку </w:t>
      </w:r>
      <w:r w:rsidRPr="009B6C2F">
        <w:rPr>
          <w:noProof/>
        </w:rPr>
        <w:drawing>
          <wp:inline distT="0" distB="0" distL="0" distR="0" wp14:anchorId="4FE1C28A" wp14:editId="22F10B44">
            <wp:extent cx="304800" cy="219075"/>
            <wp:effectExtent l="0" t="0" r="0" b="9525"/>
            <wp:docPr id="1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EA1CC4">
        <w:rPr>
          <w:noProof/>
        </w:rPr>
        <w:t>(</w:t>
      </w:r>
      <w:r w:rsidRPr="00EA1CC4">
        <w:rPr>
          <w:i/>
          <w:noProof/>
        </w:rPr>
        <w:t>выше</w:t>
      </w:r>
      <w:r w:rsidRPr="00EA1CC4">
        <w:rPr>
          <w:noProof/>
        </w:rPr>
        <w:t xml:space="preserve"> или </w:t>
      </w:r>
      <w:r w:rsidRPr="00EA1CC4">
        <w:rPr>
          <w:i/>
          <w:noProof/>
        </w:rPr>
        <w:t>ниже</w:t>
      </w:r>
      <w:r w:rsidRPr="00EA1CC4">
        <w:rPr>
          <w:noProof/>
        </w:rPr>
        <w:t>)</w:t>
      </w:r>
      <w:r w:rsidRPr="00EA1CC4">
        <w:t>, произойдет перемещение элемента в списке.</w:t>
      </w:r>
    </w:p>
    <w:p w14:paraId="06266F6D" w14:textId="77777777" w:rsidR="007C7C78" w:rsidRDefault="007C7C78" w:rsidP="00AC4011">
      <w:pPr>
        <w:keepNext/>
        <w:keepLines/>
      </w:pPr>
      <w:r>
        <w:t>Каждая административная процедура содержит в себе административные действия. Для добавления административного действия:</w:t>
      </w:r>
    </w:p>
    <w:p w14:paraId="0B8D6DFC" w14:textId="0D33407D" w:rsidR="007C7C78" w:rsidRPr="00DD721D" w:rsidRDefault="007C7C78" w:rsidP="00AC4011">
      <w:pPr>
        <w:pStyle w:val="afb"/>
        <w:keepNext/>
        <w:keepLines/>
        <w:numPr>
          <w:ilvl w:val="0"/>
          <w:numId w:val="35"/>
        </w:numPr>
        <w:tabs>
          <w:tab w:val="clear" w:pos="1418"/>
        </w:tabs>
      </w:pPr>
      <w:r>
        <w:t xml:space="preserve">Нажмите кнопку </w:t>
      </w:r>
      <w:r w:rsidRPr="00DD721D">
        <w:rPr>
          <w:b/>
        </w:rPr>
        <w:t>Добавить</w:t>
      </w:r>
      <w:r>
        <w:t xml:space="preserve">, размещённую в блоке </w:t>
      </w:r>
      <w:r w:rsidRPr="00DD721D">
        <w:rPr>
          <w:b/>
        </w:rPr>
        <w:t>Административные действия</w:t>
      </w:r>
      <w:r>
        <w:t xml:space="preserve">, откроется форма для ввода названия административного действия (см. </w:t>
      </w:r>
      <w:r w:rsidRPr="00977B8E">
        <w:rPr>
          <w:rStyle w:val="afff9"/>
          <w:bCs/>
        </w:rPr>
        <w:fldChar w:fldCharType="begin"/>
      </w:r>
      <w:r w:rsidRPr="00977B8E">
        <w:rPr>
          <w:rStyle w:val="afff9"/>
          <w:bCs/>
        </w:rPr>
        <w:instrText xml:space="preserve"> REF _Ref407021434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4.44</w:t>
      </w:r>
      <w:r w:rsidRPr="00977B8E">
        <w:rPr>
          <w:rStyle w:val="afff9"/>
          <w:bCs/>
        </w:rPr>
        <w:fldChar w:fldCharType="end"/>
      </w:r>
      <w:r>
        <w:t xml:space="preserve">). При нажатии на кнопку </w:t>
      </w:r>
      <w:r>
        <w:rPr>
          <w:noProof/>
        </w:rPr>
        <w:drawing>
          <wp:inline distT="0" distB="0" distL="0" distR="0" wp14:anchorId="1449EF18" wp14:editId="736638D1">
            <wp:extent cx="142875" cy="190500"/>
            <wp:effectExtent l="0" t="0" r="9525" b="0"/>
            <wp:docPr id="152" name="Рисунок 152"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creenshot_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t xml:space="preserve">, можно выбрать значение из выпадающего списка. </w:t>
      </w:r>
    </w:p>
    <w:p w14:paraId="4BC117AA" w14:textId="77777777" w:rsidR="007C7C78" w:rsidRDefault="007C7C78" w:rsidP="00AC4011">
      <w:pPr>
        <w:pStyle w:val="afff1"/>
        <w:keepLines/>
      </w:pPr>
      <w:r>
        <w:rPr>
          <w:noProof/>
        </w:rPr>
        <w:drawing>
          <wp:inline distT="0" distB="0" distL="0" distR="0" wp14:anchorId="339EA69C" wp14:editId="686A6BBC">
            <wp:extent cx="5934075" cy="838200"/>
            <wp:effectExtent l="0" t="0" r="9525" b="0"/>
            <wp:docPr id="153" name="Рисунок 153" descr="Screenshot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creenshot_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34075" cy="838200"/>
                    </a:xfrm>
                    <a:prstGeom prst="rect">
                      <a:avLst/>
                    </a:prstGeom>
                    <a:noFill/>
                    <a:ln>
                      <a:noFill/>
                    </a:ln>
                  </pic:spPr>
                </pic:pic>
              </a:graphicData>
            </a:graphic>
          </wp:inline>
        </w:drawing>
      </w:r>
    </w:p>
    <w:p w14:paraId="49B5BAA9" w14:textId="6EA4914C" w:rsidR="007C7C78" w:rsidRPr="00A65D7B" w:rsidRDefault="007C7C78" w:rsidP="00AC4011">
      <w:pPr>
        <w:keepNext/>
        <w:keepLines/>
        <w:ind w:firstLine="0"/>
        <w:jc w:val="center"/>
      </w:pPr>
      <w:bookmarkStart w:id="403" w:name="_Ref40702143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44</w:t>
      </w:r>
      <w:r w:rsidRPr="00A65D7B">
        <w:rPr>
          <w:rStyle w:val="afff5"/>
        </w:rPr>
        <w:fldChar w:fldCharType="end"/>
      </w:r>
      <w:bookmarkEnd w:id="403"/>
      <w:r w:rsidRPr="00A65D7B">
        <w:t> – Форма для ввода названия административного действия</w:t>
      </w:r>
    </w:p>
    <w:p w14:paraId="5BC6C06E" w14:textId="01AAAF4C" w:rsidR="007C7C78" w:rsidRPr="00BA6C8F" w:rsidRDefault="007C7C78" w:rsidP="00AC4011">
      <w:pPr>
        <w:pStyle w:val="afb"/>
        <w:keepNext/>
        <w:keepLines/>
        <w:numPr>
          <w:ilvl w:val="0"/>
          <w:numId w:val="35"/>
        </w:numPr>
        <w:tabs>
          <w:tab w:val="clear" w:pos="1418"/>
        </w:tabs>
      </w:pPr>
      <w:r>
        <w:t xml:space="preserve">Введите наименование административного действия в соответствии с административным регламентом и нажмите кнопку </w:t>
      </w:r>
      <w:r w:rsidRPr="00DD721D">
        <w:rPr>
          <w:b/>
        </w:rPr>
        <w:t>Добавить</w:t>
      </w:r>
      <w:r>
        <w:t xml:space="preserve">, отобразятся поля для заполнения (см. </w:t>
      </w:r>
      <w:r w:rsidRPr="00977B8E">
        <w:rPr>
          <w:rStyle w:val="afff9"/>
        </w:rPr>
        <w:fldChar w:fldCharType="begin"/>
      </w:r>
      <w:r w:rsidRPr="00977B8E">
        <w:rPr>
          <w:rStyle w:val="afff9"/>
        </w:rPr>
        <w:instrText xml:space="preserve"> REF _Ref407021451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4.45</w:t>
      </w:r>
      <w:r w:rsidRPr="00977B8E">
        <w:rPr>
          <w:rStyle w:val="afff9"/>
        </w:rPr>
        <w:fldChar w:fldCharType="end"/>
      </w:r>
      <w:r>
        <w:t>):</w:t>
      </w:r>
    </w:p>
    <w:p w14:paraId="72D13066" w14:textId="77777777" w:rsidR="007C7C78" w:rsidRDefault="007C7C78" w:rsidP="00AC4011">
      <w:pPr>
        <w:pStyle w:val="afff1"/>
        <w:keepLines/>
      </w:pPr>
      <w:r w:rsidRPr="00D32203">
        <w:rPr>
          <w:noProof/>
        </w:rPr>
        <w:lastRenderedPageBreak/>
        <w:drawing>
          <wp:inline distT="0" distB="0" distL="0" distR="0" wp14:anchorId="55B40CEC" wp14:editId="77609CB6">
            <wp:extent cx="5791200" cy="2400300"/>
            <wp:effectExtent l="19050" t="19050" r="19050" b="19050"/>
            <wp:docPr id="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91200" cy="2400300"/>
                    </a:xfrm>
                    <a:prstGeom prst="rect">
                      <a:avLst/>
                    </a:prstGeom>
                    <a:noFill/>
                    <a:ln w="6350" cmpd="sng">
                      <a:solidFill>
                        <a:srgbClr val="000000"/>
                      </a:solidFill>
                      <a:miter lim="800000"/>
                      <a:headEnd/>
                      <a:tailEnd/>
                    </a:ln>
                    <a:effectLst/>
                  </pic:spPr>
                </pic:pic>
              </a:graphicData>
            </a:graphic>
          </wp:inline>
        </w:drawing>
      </w:r>
    </w:p>
    <w:p w14:paraId="5E3A9D3B" w14:textId="629BB350" w:rsidR="007C7C78" w:rsidRPr="00A65D7B" w:rsidRDefault="007C7C78" w:rsidP="00AC4011">
      <w:pPr>
        <w:keepNext/>
        <w:keepLines/>
        <w:ind w:firstLine="0"/>
        <w:jc w:val="center"/>
      </w:pPr>
      <w:bookmarkStart w:id="404" w:name="_Ref40702145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45</w:t>
      </w:r>
      <w:r w:rsidRPr="00A65D7B">
        <w:rPr>
          <w:rStyle w:val="afff5"/>
        </w:rPr>
        <w:fldChar w:fldCharType="end"/>
      </w:r>
      <w:bookmarkEnd w:id="404"/>
      <w:r w:rsidRPr="00A65D7B">
        <w:t> – Форма для заполнения описания административного действия</w:t>
      </w:r>
    </w:p>
    <w:p w14:paraId="09AEDB18" w14:textId="77777777" w:rsidR="007C7C78" w:rsidRDefault="007C7C78" w:rsidP="00AC4011">
      <w:pPr>
        <w:keepNext/>
        <w:keepLines/>
      </w:pPr>
    </w:p>
    <w:p w14:paraId="1417E876" w14:textId="77777777" w:rsidR="007C7C78" w:rsidRPr="001E0E6E" w:rsidRDefault="007C7C78" w:rsidP="00AC4011">
      <w:pPr>
        <w:pStyle w:val="afb"/>
        <w:keepNext/>
        <w:keepLines/>
        <w:numPr>
          <w:ilvl w:val="0"/>
          <w:numId w:val="36"/>
        </w:numPr>
      </w:pPr>
      <w:r>
        <w:t xml:space="preserve">Заполните поля </w:t>
      </w:r>
      <w:r w:rsidRPr="001E0E6E">
        <w:rPr>
          <w:b/>
        </w:rPr>
        <w:t>О</w:t>
      </w:r>
      <w:r>
        <w:rPr>
          <w:b/>
        </w:rPr>
        <w:t xml:space="preserve">писание </w:t>
      </w:r>
      <w:r w:rsidRPr="00B86057">
        <w:t>и</w:t>
      </w:r>
      <w:r>
        <w:rPr>
          <w:b/>
        </w:rPr>
        <w:t xml:space="preserve"> Ответственное должностное лицо</w:t>
      </w:r>
      <w:r w:rsidRPr="001E0E6E">
        <w:rPr>
          <w:b/>
        </w:rPr>
        <w:t xml:space="preserve">, </w:t>
      </w:r>
      <w:r>
        <w:t>с помощью встроенного редактора текста.</w:t>
      </w:r>
    </w:p>
    <w:p w14:paraId="743DA7F1" w14:textId="77777777" w:rsidR="007C7C78" w:rsidRPr="00625260" w:rsidRDefault="007C7C78" w:rsidP="00AC4011">
      <w:pPr>
        <w:pStyle w:val="afb"/>
        <w:keepNext/>
        <w:keepLines/>
        <w:numPr>
          <w:ilvl w:val="0"/>
          <w:numId w:val="36"/>
        </w:numPr>
      </w:pPr>
      <w:r>
        <w:t xml:space="preserve">В поле </w:t>
      </w:r>
      <w:r w:rsidRPr="00B86057">
        <w:rPr>
          <w:b/>
        </w:rPr>
        <w:t>Максимальный срок выполнения</w:t>
      </w:r>
      <w:r>
        <w:t xml:space="preserve"> укажите соответствующий срок выполнения административного действия.</w:t>
      </w:r>
    </w:p>
    <w:p w14:paraId="7C60C7C7" w14:textId="77777777" w:rsidR="007C7C78" w:rsidRPr="001E0E6E" w:rsidRDefault="007C7C78" w:rsidP="00AC4011">
      <w:pPr>
        <w:pStyle w:val="afb"/>
        <w:keepNext/>
        <w:keepLines/>
        <w:numPr>
          <w:ilvl w:val="0"/>
          <w:numId w:val="36"/>
        </w:numPr>
      </w:pPr>
      <w:r>
        <w:t xml:space="preserve">Если данное административное действие </w:t>
      </w:r>
      <w:r w:rsidRPr="00625260">
        <w:rPr>
          <w:b/>
        </w:rPr>
        <w:t>является взаимодействием заявителя с должностными лицами</w:t>
      </w:r>
      <w:r>
        <w:t>, то проставьте галочку в соответствующем поле.</w:t>
      </w:r>
    </w:p>
    <w:tbl>
      <w:tblPr>
        <w:tblW w:w="4000" w:type="pct"/>
        <w:jc w:val="right"/>
        <w:tblLayout w:type="fixed"/>
        <w:tblLook w:val="0000" w:firstRow="0" w:lastRow="0" w:firstColumn="0" w:lastColumn="0" w:noHBand="0" w:noVBand="0"/>
      </w:tblPr>
      <w:tblGrid>
        <w:gridCol w:w="485"/>
        <w:gridCol w:w="6998"/>
      </w:tblGrid>
      <w:tr w:rsidR="007C7C78" w:rsidRPr="004848F9" w14:paraId="657A08A5" w14:textId="77777777" w:rsidTr="007C7C78">
        <w:trPr>
          <w:jc w:val="right"/>
        </w:trPr>
        <w:tc>
          <w:tcPr>
            <w:tcW w:w="7656" w:type="dxa"/>
            <w:gridSpan w:val="2"/>
          </w:tcPr>
          <w:p w14:paraId="27DD079E" w14:textId="77777777" w:rsidR="007C7C78" w:rsidRPr="001E0E3B" w:rsidRDefault="007C7C78" w:rsidP="00AC4011">
            <w:pPr>
              <w:pStyle w:val="afff0"/>
              <w:keepLines/>
              <w:spacing w:before="0"/>
            </w:pPr>
            <w:r w:rsidRPr="001E0E3B">
              <w:t>Примечание.</w:t>
            </w:r>
          </w:p>
        </w:tc>
      </w:tr>
      <w:tr w:rsidR="007C7C78" w:rsidRPr="00627EE9" w14:paraId="64080E44" w14:textId="77777777" w:rsidTr="007C7C78">
        <w:trPr>
          <w:jc w:val="right"/>
        </w:trPr>
        <w:tc>
          <w:tcPr>
            <w:tcW w:w="491" w:type="dxa"/>
          </w:tcPr>
          <w:p w14:paraId="15AA9063" w14:textId="77777777" w:rsidR="007C7C78" w:rsidRPr="001E0E3B" w:rsidRDefault="007C7C78" w:rsidP="00AC4011">
            <w:pPr>
              <w:pStyle w:val="afff0"/>
              <w:keepLines/>
              <w:spacing w:before="0"/>
            </w:pPr>
          </w:p>
        </w:tc>
        <w:tc>
          <w:tcPr>
            <w:tcW w:w="7165" w:type="dxa"/>
          </w:tcPr>
          <w:p w14:paraId="4B71F5C3" w14:textId="77777777" w:rsidR="007C7C78" w:rsidRPr="00627EE9" w:rsidRDefault="007C7C78" w:rsidP="00AC4011">
            <w:pPr>
              <w:pStyle w:val="a9"/>
              <w:keepNext/>
              <w:keepLines/>
              <w:jc w:val="both"/>
              <w:rPr>
                <w:sz w:val="24"/>
                <w:szCs w:val="24"/>
                <w:lang w:val="ru-RU" w:eastAsia="ru-RU"/>
              </w:rPr>
            </w:pPr>
            <w:r w:rsidRPr="00627EE9">
              <w:rPr>
                <w:sz w:val="24"/>
                <w:szCs w:val="24"/>
                <w:lang w:val="ru-RU" w:eastAsia="ru-RU"/>
              </w:rPr>
              <w:t xml:space="preserve">При необходимости можно удалить или дублировать один или несколько описываемых элементов дерева, для этого воспользуйтесь кнопками </w:t>
            </w:r>
            <w:r w:rsidRPr="00627EE9">
              <w:rPr>
                <w:noProof/>
                <w:sz w:val="24"/>
                <w:szCs w:val="24"/>
                <w:lang w:val="ru-RU" w:eastAsia="ru-RU"/>
              </w:rPr>
              <w:drawing>
                <wp:inline distT="0" distB="0" distL="0" distR="0" wp14:anchorId="5068F04C" wp14:editId="64D768F3">
                  <wp:extent cx="190500" cy="190500"/>
                  <wp:effectExtent l="0" t="0" r="0" b="0"/>
                  <wp:docPr id="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27EE9">
              <w:rPr>
                <w:b/>
                <w:bCs w:val="0"/>
                <w:sz w:val="24"/>
                <w:szCs w:val="24"/>
                <w:lang w:val="ru-RU" w:eastAsia="ru-RU"/>
              </w:rPr>
              <w:t xml:space="preserve"> </w:t>
            </w:r>
            <w:r w:rsidRPr="00627EE9">
              <w:rPr>
                <w:bCs w:val="0"/>
                <w:sz w:val="24"/>
                <w:szCs w:val="24"/>
                <w:lang w:val="ru-RU" w:eastAsia="ru-RU"/>
              </w:rPr>
              <w:t>- удалить и</w:t>
            </w:r>
            <w:r w:rsidRPr="00627EE9">
              <w:rPr>
                <w:b/>
                <w:bCs w:val="0"/>
                <w:sz w:val="24"/>
                <w:szCs w:val="24"/>
                <w:lang w:val="ru-RU" w:eastAsia="ru-RU"/>
              </w:rPr>
              <w:t xml:space="preserve"> </w:t>
            </w:r>
            <w:r w:rsidRPr="00627EE9">
              <w:rPr>
                <w:noProof/>
                <w:sz w:val="24"/>
                <w:szCs w:val="24"/>
                <w:lang w:val="ru-RU" w:eastAsia="ru-RU"/>
              </w:rPr>
              <w:drawing>
                <wp:inline distT="0" distB="0" distL="0" distR="0" wp14:anchorId="36E22E36" wp14:editId="1E1391BB">
                  <wp:extent cx="228600" cy="209550"/>
                  <wp:effectExtent l="0" t="0" r="0" b="0"/>
                  <wp:docPr id="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27EE9">
              <w:rPr>
                <w:noProof/>
                <w:sz w:val="24"/>
                <w:szCs w:val="24"/>
                <w:lang w:val="ru-RU" w:eastAsia="ru-RU"/>
              </w:rPr>
              <w:t xml:space="preserve"> - копировать</w:t>
            </w:r>
            <w:r w:rsidRPr="00627EE9">
              <w:rPr>
                <w:sz w:val="24"/>
                <w:szCs w:val="24"/>
                <w:lang w:val="ru-RU" w:eastAsia="ru-RU"/>
              </w:rPr>
              <w:t>.</w:t>
            </w:r>
          </w:p>
          <w:p w14:paraId="6DEE24D6" w14:textId="77777777" w:rsidR="007C7C78" w:rsidRPr="00627EE9" w:rsidRDefault="007C7C78" w:rsidP="00AC4011">
            <w:pPr>
              <w:pStyle w:val="a9"/>
              <w:keepNext/>
              <w:keepLines/>
              <w:jc w:val="both"/>
            </w:pPr>
            <w:r w:rsidRPr="00627EE9">
              <w:rPr>
                <w:sz w:val="24"/>
                <w:szCs w:val="24"/>
                <w:lang w:val="ru-RU" w:eastAsia="ru-RU"/>
              </w:rPr>
              <w:t xml:space="preserve">Также можно изменить последовательность административных действий в списке, для этого воспользуйтесь кнопками </w:t>
            </w:r>
            <w:r w:rsidRPr="00627EE9">
              <w:rPr>
                <w:noProof/>
                <w:sz w:val="24"/>
                <w:szCs w:val="24"/>
                <w:lang w:val="ru-RU" w:eastAsia="ru-RU"/>
              </w:rPr>
              <w:drawing>
                <wp:inline distT="0" distB="0" distL="0" distR="0" wp14:anchorId="6FCA6AAD" wp14:editId="436B7472">
                  <wp:extent cx="304800" cy="219075"/>
                  <wp:effectExtent l="0" t="0" r="0" b="9525"/>
                  <wp:docPr id="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627EE9">
              <w:rPr>
                <w:noProof/>
                <w:sz w:val="24"/>
                <w:szCs w:val="24"/>
                <w:lang w:val="ru-RU" w:eastAsia="ru-RU"/>
              </w:rPr>
              <w:t xml:space="preserve"> </w:t>
            </w:r>
            <w:r w:rsidRPr="00627EE9">
              <w:rPr>
                <w:noProof/>
                <w:sz w:val="24"/>
                <w:szCs w:val="24"/>
              </w:rPr>
              <w:t>(</w:t>
            </w:r>
            <w:r w:rsidRPr="00627EE9">
              <w:rPr>
                <w:i/>
                <w:noProof/>
                <w:sz w:val="24"/>
                <w:szCs w:val="24"/>
              </w:rPr>
              <w:t>выше</w:t>
            </w:r>
            <w:r w:rsidRPr="00627EE9">
              <w:rPr>
                <w:noProof/>
                <w:sz w:val="24"/>
                <w:szCs w:val="24"/>
              </w:rPr>
              <w:t xml:space="preserve"> или </w:t>
            </w:r>
            <w:r w:rsidRPr="00627EE9">
              <w:rPr>
                <w:i/>
                <w:noProof/>
                <w:sz w:val="24"/>
                <w:szCs w:val="24"/>
              </w:rPr>
              <w:t>ниже</w:t>
            </w:r>
            <w:r w:rsidRPr="00627EE9">
              <w:rPr>
                <w:noProof/>
                <w:sz w:val="24"/>
                <w:szCs w:val="24"/>
              </w:rPr>
              <w:t>)</w:t>
            </w:r>
            <w:r w:rsidRPr="00627EE9">
              <w:rPr>
                <w:sz w:val="24"/>
                <w:szCs w:val="24"/>
              </w:rPr>
              <w:t>, произойдет перемещение элемента в списке.</w:t>
            </w:r>
          </w:p>
        </w:tc>
      </w:tr>
    </w:tbl>
    <w:p w14:paraId="24182F88" w14:textId="77777777" w:rsidR="007C7C78" w:rsidRPr="00C246F5" w:rsidRDefault="007C7C78" w:rsidP="00AC4011">
      <w:pPr>
        <w:pStyle w:val="afb"/>
        <w:keepNext/>
        <w:keepLines/>
        <w:numPr>
          <w:ilvl w:val="0"/>
          <w:numId w:val="36"/>
        </w:numPr>
      </w:pPr>
      <w:r w:rsidRPr="004848F9">
        <w:t xml:space="preserve">Сохраните внесенные изменения, нажав на кнопку </w:t>
      </w:r>
      <w:r w:rsidRPr="00624383">
        <w:rPr>
          <w:b/>
        </w:rPr>
        <w:t>Сохранить</w:t>
      </w:r>
      <w:r w:rsidRPr="004848F9">
        <w:t>.</w:t>
      </w:r>
    </w:p>
    <w:p w14:paraId="4EE42C4D" w14:textId="77777777" w:rsidR="007C7C78" w:rsidRDefault="007C7C78" w:rsidP="00AC4011">
      <w:pPr>
        <w:pStyle w:val="51"/>
        <w:suppressAutoHyphens w:val="0"/>
      </w:pPr>
      <w:bookmarkStart w:id="405" w:name="_Ref338064178"/>
      <w:bookmarkEnd w:id="390"/>
      <w:r>
        <w:t>Вкладка «</w:t>
      </w:r>
      <w:bookmarkEnd w:id="391"/>
      <w:r>
        <w:t>Варианты предоставления»</w:t>
      </w:r>
      <w:bookmarkStart w:id="406" w:name="_HTML_SERVISY"/>
      <w:bookmarkEnd w:id="392"/>
      <w:bookmarkEnd w:id="405"/>
      <w:bookmarkEnd w:id="406"/>
    </w:p>
    <w:p w14:paraId="22847325" w14:textId="77777777" w:rsidR="007C7C78" w:rsidRDefault="007C7C78" w:rsidP="00AC4011">
      <w:pPr>
        <w:keepNext/>
        <w:keepLines/>
      </w:pPr>
      <w:r>
        <w:t xml:space="preserve">На данной вкладке добавляются конкретные варианты предоставления услуги с возможностью группировки вариантов по общим для группы параметрам. </w:t>
      </w:r>
    </w:p>
    <w:p w14:paraId="4E421EDE" w14:textId="77777777" w:rsidR="007C7C78" w:rsidRDefault="007C7C78" w:rsidP="00AC4011">
      <w:pPr>
        <w:keepNext/>
        <w:keepLines/>
      </w:pPr>
      <w:r w:rsidRPr="00943A5D">
        <w:lastRenderedPageBreak/>
        <w:t xml:space="preserve">Критериями выделения </w:t>
      </w:r>
      <w:r>
        <w:t xml:space="preserve">групп вариантов предоставления </w:t>
      </w:r>
      <w:r w:rsidRPr="00943A5D">
        <w:t xml:space="preserve">государственной </w:t>
      </w:r>
      <w:r>
        <w:t xml:space="preserve">(муниципальной) </w:t>
      </w:r>
      <w:r w:rsidRPr="00943A5D">
        <w:t>услуги</w:t>
      </w:r>
      <w:r>
        <w:t xml:space="preserve"> </w:t>
      </w:r>
      <w:r w:rsidRPr="00943A5D">
        <w:t xml:space="preserve">могут быть: разные статусы (типы) заявителей, дающие право на получение результата услуги, разные нормативно закрепленные последствия для заявителей по результатам предоставления </w:t>
      </w:r>
      <w:r>
        <w:t>услуги</w:t>
      </w:r>
      <w:r w:rsidRPr="00943A5D">
        <w:t xml:space="preserve">, меняющие его статус. Например, для Административного регламента Федеральной миграционной службы исполнения государственной </w:t>
      </w:r>
      <w:r>
        <w:t>услуги</w:t>
      </w:r>
      <w:r w:rsidRPr="00943A5D">
        <w:t xml:space="preserve"> по осуществлению лицензирования деятельности, связанной с трудоустройством граждан Российской Федерации за пределами Российской Федерации, результатами исполнения </w:t>
      </w:r>
      <w:r>
        <w:t>услуги</w:t>
      </w:r>
      <w:r w:rsidRPr="00943A5D">
        <w:t xml:space="preserve"> будут: предоставление лицензии, отказ в предоставлении лицензии, продление срока действия лицензии, переоформление лицензии, оформление дубликата лицензии, досрочное прекращение действия лицензии по заявлению владельца лицензии, вынесение предупреждения о приостановлении действия лицензии, обращение в суд о приостановлении или об аннулировании лицензии, приостановление действия лицензии, возобновление действия лицензии, аннулирование лицензии, формирование и ведение реестра лицензий, предоставление информации из реестра лицензий</w:t>
      </w:r>
      <w:r>
        <w:t>.</w:t>
      </w:r>
    </w:p>
    <w:p w14:paraId="59A70EFA" w14:textId="77777777" w:rsidR="007C7C78" w:rsidRDefault="007C7C78" w:rsidP="00AC4011">
      <w:pPr>
        <w:keepNext/>
        <w:keepLines/>
      </w:pPr>
      <w:r w:rsidRPr="00943A5D">
        <w:t xml:space="preserve">При «вычленении» </w:t>
      </w:r>
      <w:r>
        <w:t>вариантов предоставления услуги</w:t>
      </w:r>
      <w:r w:rsidRPr="00943A5D">
        <w:t xml:space="preserve"> из регламента следует учитывать следующие нюансы:</w:t>
      </w:r>
    </w:p>
    <w:p w14:paraId="78F66EF9" w14:textId="77777777" w:rsidR="007C7C78" w:rsidRDefault="007C7C78" w:rsidP="00AC4011">
      <w:pPr>
        <w:pStyle w:val="afb"/>
        <w:keepNext/>
        <w:keepLines/>
        <w:numPr>
          <w:ilvl w:val="0"/>
          <w:numId w:val="159"/>
        </w:numPr>
      </w:pPr>
      <w:r w:rsidRPr="00943A5D">
        <w:t xml:space="preserve">Одно обращение </w:t>
      </w:r>
      <w:r w:rsidRPr="00FA382C">
        <w:rPr>
          <w:i/>
        </w:rPr>
        <w:t>Заявителя</w:t>
      </w:r>
      <w:r w:rsidRPr="00943A5D">
        <w:t xml:space="preserve"> - Од</w:t>
      </w:r>
      <w:r>
        <w:t>и</w:t>
      </w:r>
      <w:r w:rsidRPr="00943A5D">
        <w:t xml:space="preserve">н </w:t>
      </w:r>
      <w:r>
        <w:t>вариант предоставления услуги</w:t>
      </w:r>
      <w:r w:rsidRPr="00943A5D">
        <w:t xml:space="preserve">. Т.е. если для получения некоего конечного результата </w:t>
      </w:r>
      <w:r w:rsidRPr="00FA382C">
        <w:rPr>
          <w:i/>
        </w:rPr>
        <w:t>Заявитель</w:t>
      </w:r>
      <w:r w:rsidRPr="00943A5D">
        <w:t xml:space="preserve"> должен обратиться в ОГВ дважды, каждый раз подавая некий входной комплект документов и сначала подавая заявление на получение некоего промежуточного результата, а лишь затем обращаясь за конечным результатом – то это 2 </w:t>
      </w:r>
      <w:r>
        <w:t>варианта предоставления услуги</w:t>
      </w:r>
      <w:r w:rsidRPr="00943A5D">
        <w:t>, по одно</w:t>
      </w:r>
      <w:r>
        <w:t>му</w:t>
      </w:r>
      <w:r w:rsidRPr="00943A5D">
        <w:t xml:space="preserve"> на каждое обращение.</w:t>
      </w:r>
    </w:p>
    <w:p w14:paraId="210C44B7" w14:textId="77777777" w:rsidR="007C7C78" w:rsidRDefault="007C7C78" w:rsidP="00AC4011">
      <w:pPr>
        <w:pStyle w:val="afb"/>
        <w:keepNext/>
        <w:keepLines/>
        <w:numPr>
          <w:ilvl w:val="0"/>
          <w:numId w:val="159"/>
        </w:numPr>
      </w:pPr>
      <w:r w:rsidRPr="00943A5D">
        <w:t xml:space="preserve">Бывают ситуации, когда для получения схожего результата разным категориям </w:t>
      </w:r>
      <w:r w:rsidRPr="00933C70">
        <w:rPr>
          <w:i/>
        </w:rPr>
        <w:t>Заявителей</w:t>
      </w:r>
      <w:r w:rsidRPr="00943A5D">
        <w:t xml:space="preserve"> необходимо предоставить разный комплект документов, либо </w:t>
      </w:r>
      <w:r>
        <w:t xml:space="preserve">необходимо </w:t>
      </w:r>
      <w:r w:rsidRPr="00943A5D">
        <w:t xml:space="preserve">заполнить разные формы заявления, либо </w:t>
      </w:r>
      <w:r>
        <w:t xml:space="preserve">необходимо </w:t>
      </w:r>
      <w:r w:rsidRPr="00943A5D">
        <w:t>оплатить разную сумму за услугу. В этом случае для каждой группы категорий получателей с отличными от других условиями получения результата создается сво</w:t>
      </w:r>
      <w:r>
        <w:t>й</w:t>
      </w:r>
      <w:r w:rsidRPr="00943A5D">
        <w:t xml:space="preserve"> </w:t>
      </w:r>
      <w:r>
        <w:t>вариант предоставления услуги</w:t>
      </w:r>
      <w:r w:rsidRPr="00943A5D">
        <w:t xml:space="preserve">. Пример: Если выписка из какого-либо реестра дается и физическим, и юридическим лицам, но при этом от физических лиц требуется только паспорт и заявление, а от юридических – копия устава и пр. документы, плюс дополнительная оплата пошлины - то должно быть создано 2 </w:t>
      </w:r>
      <w:r>
        <w:t>варианта предоставления услуги</w:t>
      </w:r>
      <w:r w:rsidRPr="00943A5D">
        <w:t>: «Предоставление выписки из реестра для физических лиц» и «Предоставление выписки из реестра для юридических лиц».</w:t>
      </w:r>
    </w:p>
    <w:p w14:paraId="6EB4D680" w14:textId="77777777" w:rsidR="007C7C78" w:rsidRDefault="007C7C78" w:rsidP="00AC4011">
      <w:pPr>
        <w:pStyle w:val="afb"/>
        <w:keepNext/>
        <w:keepLines/>
        <w:numPr>
          <w:ilvl w:val="0"/>
          <w:numId w:val="159"/>
        </w:numPr>
      </w:pPr>
      <w:r w:rsidRPr="00943A5D">
        <w:lastRenderedPageBreak/>
        <w:t xml:space="preserve">Бывают ситуации, когда для получения схожих результатов необходимо заполнить разные варианты заявления. Например, (условно), «Предоставление разрешения на работу», категория получателей – любые физические лица. Однако в региональном ведомстве требуют заполнять разные типы заявлений жителям своей области и жителям соседних областей. Соответственно, должно быть создано 2 </w:t>
      </w:r>
      <w:r>
        <w:t>варианта предоставления услуги</w:t>
      </w:r>
      <w:r w:rsidRPr="00943A5D">
        <w:t xml:space="preserve"> – «Предоставление разрешения на работу для жителей области» и «Предоставление разрешения на работу для жителей других регионов».</w:t>
      </w:r>
    </w:p>
    <w:p w14:paraId="2A95EB48" w14:textId="77777777" w:rsidR="007C7C78" w:rsidRDefault="007C7C78" w:rsidP="00AC4011">
      <w:pPr>
        <w:keepNext/>
        <w:keepLines/>
      </w:pPr>
      <w:r>
        <w:t>В случае, если несколько вариантов предоставления услуги имеют какие-либо общие параметры (одинаковые для всех вариантов), то целесообразно выделить группу вариантов предоставления услуги и задать значения указанных параметров для всей группы. Таким образом, у пользователя есть возможность единожды задать значения параметров, которые будут применены ко всем вариантам предоставления услуги, входящим в выделенную группу.</w:t>
      </w:r>
    </w:p>
    <w:p w14:paraId="546FE985" w14:textId="1E6AC934" w:rsidR="007C7C78" w:rsidRPr="002B2CAE" w:rsidRDefault="007C7C78" w:rsidP="00AC4011">
      <w:pPr>
        <w:keepNext/>
        <w:keepLines/>
      </w:pPr>
      <w:r>
        <w:t xml:space="preserve">Внешний вид вкладки </w:t>
      </w:r>
      <w:r>
        <w:rPr>
          <w:rStyle w:val="afff5"/>
        </w:rPr>
        <w:t>Варианты предоставления</w:t>
      </w:r>
      <w:r>
        <w:t xml:space="preserve"> представлен на рисунке ниже (см. </w:t>
      </w:r>
      <w:r>
        <w:fldChar w:fldCharType="begin"/>
      </w:r>
      <w:r>
        <w:instrText xml:space="preserve"> REF BM10_RIS__4_15_1 \h  \*mergeformat </w:instrText>
      </w:r>
      <w:r>
        <w:fldChar w:fldCharType="separate"/>
      </w:r>
      <w:r w:rsidR="00550346" w:rsidRPr="00550346">
        <w:rPr>
          <w:rStyle w:val="afff9"/>
        </w:rPr>
        <w:t>Рисунок 4.46</w:t>
      </w:r>
      <w:r>
        <w:fldChar w:fldCharType="end"/>
      </w:r>
      <w:r>
        <w:t>)</w:t>
      </w:r>
      <w:r w:rsidRPr="005B1E5E">
        <w:t>:</w:t>
      </w:r>
    </w:p>
    <w:tbl>
      <w:tblPr>
        <w:tblW w:w="9499" w:type="dxa"/>
        <w:jc w:val="center"/>
        <w:tblLayout w:type="fixed"/>
        <w:tblCellMar>
          <w:left w:w="0" w:type="dxa"/>
          <w:right w:w="0" w:type="dxa"/>
        </w:tblCellMar>
        <w:tblLook w:val="0000" w:firstRow="0" w:lastRow="0" w:firstColumn="0" w:lastColumn="0" w:noHBand="0" w:noVBand="0"/>
      </w:tblPr>
      <w:tblGrid>
        <w:gridCol w:w="9499"/>
      </w:tblGrid>
      <w:tr w:rsidR="007C7C78" w:rsidRPr="002B2CAE" w14:paraId="0986FDA5" w14:textId="77777777" w:rsidTr="007C7C78">
        <w:trPr>
          <w:jc w:val="center"/>
        </w:trPr>
        <w:tc>
          <w:tcPr>
            <w:tcW w:w="9499" w:type="dxa"/>
            <w:vAlign w:val="bottom"/>
          </w:tcPr>
          <w:p w14:paraId="645E6E47" w14:textId="77777777" w:rsidR="007C7C78" w:rsidRPr="001E0E3B" w:rsidRDefault="007C7C78" w:rsidP="00AC4011">
            <w:pPr>
              <w:pStyle w:val="afff1"/>
              <w:keepLines/>
            </w:pPr>
            <w:r w:rsidRPr="00892807">
              <w:rPr>
                <w:noProof/>
              </w:rPr>
              <w:drawing>
                <wp:inline distT="0" distB="0" distL="0" distR="0" wp14:anchorId="0C5F0E29" wp14:editId="35AEFF15">
                  <wp:extent cx="5943600" cy="3067050"/>
                  <wp:effectExtent l="19050" t="19050" r="19050" b="19050"/>
                  <wp:docPr id="1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3600" cy="3067050"/>
                          </a:xfrm>
                          <a:prstGeom prst="rect">
                            <a:avLst/>
                          </a:prstGeom>
                          <a:noFill/>
                          <a:ln w="6350" cmpd="sng">
                            <a:solidFill>
                              <a:srgbClr val="000000"/>
                            </a:solidFill>
                            <a:miter lim="800000"/>
                            <a:headEnd/>
                            <a:tailEnd/>
                          </a:ln>
                          <a:effectLst/>
                        </pic:spPr>
                      </pic:pic>
                    </a:graphicData>
                  </a:graphic>
                </wp:inline>
              </w:drawing>
            </w:r>
          </w:p>
          <w:p w14:paraId="15B98744" w14:textId="35A0F567" w:rsidR="007C7C78" w:rsidRPr="001E0E3B" w:rsidRDefault="007C7C78" w:rsidP="00AC4011">
            <w:pPr>
              <w:pStyle w:val="aff9"/>
              <w:keepNext/>
              <w:keepLines/>
            </w:pPr>
            <w:bookmarkStart w:id="407" w:name="BM10_RIS__4_15_1"/>
            <w:bookmarkStart w:id="408" w:name="ris_4_1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46</w:t>
            </w:r>
            <w:r w:rsidRPr="00622CF7">
              <w:rPr>
                <w:rStyle w:val="afff5"/>
              </w:rPr>
              <w:fldChar w:fldCharType="end"/>
            </w:r>
            <w:bookmarkEnd w:id="407"/>
            <w:bookmarkEnd w:id="408"/>
            <w:r w:rsidRPr="001E0E3B">
              <w:t xml:space="preserve"> – </w:t>
            </w:r>
            <w:r>
              <w:t>Вклад</w:t>
            </w:r>
            <w:r w:rsidRPr="001E0E3B">
              <w:t>ка «</w:t>
            </w:r>
            <w:r>
              <w:t>Варианты предоставления</w:t>
            </w:r>
            <w:r w:rsidRPr="001E0E3B">
              <w:t xml:space="preserve">» </w:t>
            </w:r>
            <w:r>
              <w:t>карточки услуги</w:t>
            </w:r>
          </w:p>
        </w:tc>
      </w:tr>
    </w:tbl>
    <w:p w14:paraId="1ABD506D" w14:textId="77777777" w:rsidR="007C7C78" w:rsidRDefault="007C7C78" w:rsidP="00AC4011">
      <w:pPr>
        <w:keepNext/>
        <w:keepLines/>
      </w:pPr>
    </w:p>
    <w:p w14:paraId="6BC322E3" w14:textId="77777777" w:rsidR="007C7C78" w:rsidRDefault="007C7C78" w:rsidP="00AC4011">
      <w:pPr>
        <w:keepNext/>
        <w:keepLines/>
        <w:rPr>
          <w:noProof/>
        </w:rPr>
      </w:pPr>
      <w:r>
        <w:t xml:space="preserve">В иерархической структуре описания услуги группа вариантов предоставления услуги обозначается </w:t>
      </w:r>
      <w:r w:rsidRPr="008903D4">
        <w:rPr>
          <w:noProof/>
        </w:rPr>
        <w:drawing>
          <wp:inline distT="0" distB="0" distL="0" distR="0" wp14:anchorId="157C8759" wp14:editId="65611614">
            <wp:extent cx="200025" cy="209550"/>
            <wp:effectExtent l="0" t="0" r="9525" b="0"/>
            <wp:docPr id="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noProof/>
        </w:rPr>
        <w:t xml:space="preserve">, вариант предоставления услуги обозначается </w:t>
      </w:r>
      <w:r w:rsidRPr="008903D4">
        <w:rPr>
          <w:noProof/>
        </w:rPr>
        <w:drawing>
          <wp:inline distT="0" distB="0" distL="0" distR="0" wp14:anchorId="5898F8AC" wp14:editId="7F88BE8A">
            <wp:extent cx="180975" cy="200025"/>
            <wp:effectExtent l="0" t="0" r="9525" b="9525"/>
            <wp:docPr id="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noProof/>
        </w:rPr>
        <w:t>. Для добавления элемента в дерево следует предварительно выделить элемент, внутрь которого будет добавлен новый элемент.</w:t>
      </w:r>
    </w:p>
    <w:p w14:paraId="381E4EA2" w14:textId="77777777" w:rsidR="007C7C78" w:rsidRDefault="007C7C78" w:rsidP="00AC4011">
      <w:pPr>
        <w:keepNext/>
        <w:keepLines/>
        <w:rPr>
          <w:noProof/>
        </w:rPr>
      </w:pPr>
      <w:r>
        <w:rPr>
          <w:noProof/>
        </w:rPr>
        <w:lastRenderedPageBreak/>
        <w:t xml:space="preserve">Для раскрытия вложенности кликните по иконке </w:t>
      </w:r>
      <w:r w:rsidRPr="008903D4">
        <w:rPr>
          <w:noProof/>
        </w:rPr>
        <w:drawing>
          <wp:inline distT="0" distB="0" distL="0" distR="0" wp14:anchorId="3C02AF17" wp14:editId="4E03E20B">
            <wp:extent cx="104775" cy="142875"/>
            <wp:effectExtent l="0" t="0" r="9525" b="9525"/>
            <wp:docPr id="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noProof/>
        </w:rPr>
        <w:t xml:space="preserve">, для закрытия вложенности кликните по иконке </w:t>
      </w:r>
      <w:r w:rsidRPr="008903D4">
        <w:rPr>
          <w:noProof/>
        </w:rPr>
        <w:drawing>
          <wp:inline distT="0" distB="0" distL="0" distR="0" wp14:anchorId="06038DED" wp14:editId="51686CFA">
            <wp:extent cx="133350" cy="123825"/>
            <wp:effectExtent l="0" t="0" r="0" b="9525"/>
            <wp:docPr id="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noProof/>
        </w:rPr>
        <w:t>.</w:t>
      </w:r>
    </w:p>
    <w:p w14:paraId="7DBB738A" w14:textId="1396CBE7" w:rsidR="007C7C78" w:rsidRDefault="007C7C78" w:rsidP="00AC4011">
      <w:pPr>
        <w:keepNext/>
        <w:keepLines/>
        <w:rPr>
          <w:noProof/>
        </w:rPr>
      </w:pPr>
      <w:r>
        <w:rPr>
          <w:noProof/>
        </w:rPr>
        <w:t xml:space="preserve">Для перетаскивания/копирования элемента дерева нажмите на названии элемента и, удерживая нажатой левую клавишу мыши, подведите курсор мыши к нужному уровню. Отпустите левую клавишу мыши, откроется окно (см. </w:t>
      </w:r>
      <w:r w:rsidRPr="00977B8E">
        <w:rPr>
          <w:rStyle w:val="afff9"/>
          <w:bCs/>
        </w:rPr>
        <w:fldChar w:fldCharType="begin"/>
      </w:r>
      <w:r w:rsidRPr="00977B8E">
        <w:rPr>
          <w:rStyle w:val="afff9"/>
          <w:bCs/>
        </w:rPr>
        <w:instrText xml:space="preserve"> REF _Ref407021504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4.47</w:t>
      </w:r>
      <w:r w:rsidRPr="00977B8E">
        <w:rPr>
          <w:rStyle w:val="afff9"/>
          <w:bCs/>
        </w:rPr>
        <w:fldChar w:fldCharType="end"/>
      </w:r>
      <w:r>
        <w:rPr>
          <w:noProof/>
        </w:rPr>
        <w:t>):</w:t>
      </w:r>
    </w:p>
    <w:p w14:paraId="1B4C7B68" w14:textId="77777777" w:rsidR="007C7C78" w:rsidRDefault="007C7C78" w:rsidP="00AC4011">
      <w:pPr>
        <w:pStyle w:val="afff1"/>
        <w:keepLines/>
        <w:rPr>
          <w:noProof/>
        </w:rPr>
      </w:pPr>
      <w:r w:rsidRPr="008903D4">
        <w:rPr>
          <w:noProof/>
        </w:rPr>
        <w:drawing>
          <wp:inline distT="0" distB="0" distL="0" distR="0" wp14:anchorId="2E298F49" wp14:editId="0B6A9C8B">
            <wp:extent cx="2876550" cy="790575"/>
            <wp:effectExtent l="0" t="0" r="0" b="9525"/>
            <wp:docPr id="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876550" cy="790575"/>
                    </a:xfrm>
                    <a:prstGeom prst="rect">
                      <a:avLst/>
                    </a:prstGeom>
                    <a:noFill/>
                    <a:ln>
                      <a:noFill/>
                    </a:ln>
                  </pic:spPr>
                </pic:pic>
              </a:graphicData>
            </a:graphic>
          </wp:inline>
        </w:drawing>
      </w:r>
    </w:p>
    <w:p w14:paraId="60270B70" w14:textId="14F7964C" w:rsidR="007C7C78" w:rsidRPr="00A65D7B" w:rsidRDefault="007C7C78" w:rsidP="00AC4011">
      <w:pPr>
        <w:keepNext/>
        <w:keepLines/>
        <w:ind w:firstLine="0"/>
        <w:jc w:val="center"/>
      </w:pPr>
      <w:bookmarkStart w:id="409" w:name="_Ref40702150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47</w:t>
      </w:r>
      <w:r w:rsidRPr="00A65D7B">
        <w:rPr>
          <w:rStyle w:val="afff5"/>
        </w:rPr>
        <w:fldChar w:fldCharType="end"/>
      </w:r>
      <w:bookmarkEnd w:id="409"/>
      <w:r w:rsidRPr="00A65D7B">
        <w:t> – Окно выбора действия</w:t>
      </w:r>
    </w:p>
    <w:p w14:paraId="54EEAC8A" w14:textId="77777777" w:rsidR="007C7C78" w:rsidRDefault="007C7C78" w:rsidP="00AC4011">
      <w:pPr>
        <w:keepNext/>
        <w:keepLines/>
        <w:rPr>
          <w:noProof/>
        </w:rPr>
      </w:pPr>
    </w:p>
    <w:p w14:paraId="635E16B4" w14:textId="77777777" w:rsidR="007C7C78" w:rsidRDefault="007C7C78" w:rsidP="00AC4011">
      <w:pPr>
        <w:keepNext/>
        <w:keepLines/>
        <w:rPr>
          <w:noProof/>
        </w:rPr>
      </w:pPr>
      <w:r>
        <w:rPr>
          <w:noProof/>
        </w:rPr>
        <w:t>Выберите требуемый вариант действия. При этом указанный элемент дерева будет перенесен/скопированн в указанный уровень дерева. Если было осуществлено копирование, то в названии появившегося элемента будет указано (копия).</w:t>
      </w:r>
    </w:p>
    <w:tbl>
      <w:tblPr>
        <w:tblW w:w="4000" w:type="pct"/>
        <w:jc w:val="right"/>
        <w:tblLayout w:type="fixed"/>
        <w:tblLook w:val="0000" w:firstRow="0" w:lastRow="0" w:firstColumn="0" w:lastColumn="0" w:noHBand="0" w:noVBand="0"/>
      </w:tblPr>
      <w:tblGrid>
        <w:gridCol w:w="480"/>
        <w:gridCol w:w="7003"/>
      </w:tblGrid>
      <w:tr w:rsidR="007C7C78" w14:paraId="481EE90B" w14:textId="77777777" w:rsidTr="007C7C78">
        <w:trPr>
          <w:cantSplit/>
          <w:jc w:val="right"/>
        </w:trPr>
        <w:tc>
          <w:tcPr>
            <w:tcW w:w="7088" w:type="dxa"/>
            <w:gridSpan w:val="2"/>
          </w:tcPr>
          <w:p w14:paraId="2B99D8CD" w14:textId="77777777" w:rsidR="007C7C78" w:rsidRDefault="007C7C78" w:rsidP="00AC4011">
            <w:pPr>
              <w:pStyle w:val="afff8"/>
              <w:keepLines/>
            </w:pPr>
            <w:r>
              <w:t>Примечание.</w:t>
            </w:r>
          </w:p>
        </w:tc>
      </w:tr>
      <w:tr w:rsidR="007C7C78" w14:paraId="066BD523" w14:textId="77777777" w:rsidTr="007C7C78">
        <w:trPr>
          <w:jc w:val="right"/>
        </w:trPr>
        <w:tc>
          <w:tcPr>
            <w:tcW w:w="455" w:type="dxa"/>
          </w:tcPr>
          <w:p w14:paraId="64DF2A27" w14:textId="77777777" w:rsidR="007C7C78" w:rsidRDefault="007C7C78" w:rsidP="00AC4011">
            <w:pPr>
              <w:pStyle w:val="afff8"/>
              <w:keepLines/>
            </w:pPr>
          </w:p>
        </w:tc>
        <w:tc>
          <w:tcPr>
            <w:tcW w:w="6633" w:type="dxa"/>
          </w:tcPr>
          <w:p w14:paraId="60610E3B" w14:textId="77777777" w:rsidR="007C7C78" w:rsidRPr="00DA1F2E" w:rsidRDefault="007C7C78" w:rsidP="00AC4011">
            <w:pPr>
              <w:pStyle w:val="aff4"/>
            </w:pPr>
            <w:r w:rsidRPr="00DA1F2E">
              <w:t>Кнопка Добавить добавляет элемент дерева (группу или вариант предоставления). Если выделен корневой элемент дерева – наименование услуги или выделена группа, то существует возможность добавить как группу, так и вариант предоставления услуги. Если выделен вариант предоставления услуги, то добавление элементов в дерево невозможно, так как вариант предоставления услуги является конечным элементом дерева. Таким образом, можно построить многоуровневую иерархическую структуру, в которой конечными элементами дерева всегда будут сгруппированные по общим параметрам варианты предоставления услуги.</w:t>
            </w:r>
          </w:p>
        </w:tc>
      </w:tr>
    </w:tbl>
    <w:p w14:paraId="71DC622C" w14:textId="77777777" w:rsidR="007C7C78" w:rsidRDefault="007C7C78" w:rsidP="00AC4011">
      <w:pPr>
        <w:keepNext/>
        <w:keepLines/>
      </w:pPr>
    </w:p>
    <w:p w14:paraId="2EAF369C" w14:textId="77777777" w:rsidR="007C7C78" w:rsidRDefault="007C7C78" w:rsidP="00AC4011">
      <w:pPr>
        <w:pStyle w:val="afb"/>
        <w:keepNext/>
        <w:keepLines/>
        <w:ind w:left="851"/>
      </w:pPr>
      <w:r>
        <w:t xml:space="preserve">Для </w:t>
      </w:r>
      <w:r w:rsidRPr="002E06D8">
        <w:rPr>
          <w:b/>
        </w:rPr>
        <w:t>добавления группы вариантов</w:t>
      </w:r>
      <w:r>
        <w:t xml:space="preserve"> предоставления услуги:</w:t>
      </w:r>
    </w:p>
    <w:p w14:paraId="12CEC5A2" w14:textId="5E937E6F" w:rsidR="007C7C78" w:rsidRPr="002E06D8" w:rsidRDefault="007C7C78" w:rsidP="00AC4011">
      <w:pPr>
        <w:pStyle w:val="afb"/>
        <w:keepNext/>
        <w:keepLines/>
        <w:numPr>
          <w:ilvl w:val="0"/>
          <w:numId w:val="295"/>
        </w:numPr>
      </w:pPr>
      <w:r w:rsidRPr="002E06D8">
        <w:t>Н</w:t>
      </w:r>
      <w:r w:rsidRPr="00072971">
        <w:t xml:space="preserve">ажмите кнопку </w:t>
      </w:r>
      <w:r w:rsidRPr="002E06D8">
        <w:rPr>
          <w:b/>
        </w:rPr>
        <w:t>Добавить группу</w:t>
      </w:r>
      <w:r w:rsidRPr="00072971">
        <w:t>,</w:t>
      </w:r>
      <w:r w:rsidRPr="002E06D8">
        <w:t xml:space="preserve"> отобразится поле для ввода названия </w:t>
      </w:r>
      <w:r>
        <w:t xml:space="preserve">группы (см. </w:t>
      </w:r>
      <w:r w:rsidRPr="00977B8E">
        <w:rPr>
          <w:rStyle w:val="afff9"/>
        </w:rPr>
        <w:fldChar w:fldCharType="begin"/>
      </w:r>
      <w:r w:rsidRPr="00977B8E">
        <w:rPr>
          <w:rStyle w:val="afff9"/>
        </w:rPr>
        <w:instrText xml:space="preserve"> REF _Ref407021517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4.48</w:t>
      </w:r>
      <w:r w:rsidRPr="00977B8E">
        <w:rPr>
          <w:rStyle w:val="afff9"/>
        </w:rPr>
        <w:fldChar w:fldCharType="end"/>
      </w:r>
      <w:r>
        <w:t>)</w:t>
      </w:r>
      <w:r w:rsidRPr="002E06D8">
        <w:t>:</w:t>
      </w:r>
    </w:p>
    <w:p w14:paraId="21808BDB" w14:textId="77777777" w:rsidR="007C7C78" w:rsidRDefault="007C7C78" w:rsidP="00AC4011">
      <w:pPr>
        <w:pStyle w:val="afff1"/>
        <w:keepLines/>
      </w:pPr>
      <w:r w:rsidRPr="008903D4">
        <w:rPr>
          <w:noProof/>
        </w:rPr>
        <w:drawing>
          <wp:inline distT="0" distB="0" distL="0" distR="0" wp14:anchorId="14043CBE" wp14:editId="019AFA00">
            <wp:extent cx="4686300" cy="333375"/>
            <wp:effectExtent l="19050" t="19050" r="19050" b="28575"/>
            <wp:docPr id="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686300" cy="333375"/>
                    </a:xfrm>
                    <a:prstGeom prst="rect">
                      <a:avLst/>
                    </a:prstGeom>
                    <a:noFill/>
                    <a:ln w="6350" cmpd="sng">
                      <a:solidFill>
                        <a:srgbClr val="000000"/>
                      </a:solidFill>
                      <a:miter lim="800000"/>
                      <a:headEnd/>
                      <a:tailEnd/>
                    </a:ln>
                    <a:effectLst/>
                  </pic:spPr>
                </pic:pic>
              </a:graphicData>
            </a:graphic>
          </wp:inline>
        </w:drawing>
      </w:r>
    </w:p>
    <w:p w14:paraId="5B820648" w14:textId="38C7C9DF" w:rsidR="007C7C78" w:rsidRPr="00A65D7B" w:rsidRDefault="007C7C78" w:rsidP="00AC4011">
      <w:pPr>
        <w:pStyle w:val="aff9"/>
        <w:keepNext/>
        <w:keepLines/>
      </w:pPr>
      <w:bookmarkStart w:id="410" w:name="_Ref407021517"/>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48</w:t>
      </w:r>
      <w:r w:rsidRPr="00A65D7B">
        <w:rPr>
          <w:rStyle w:val="afff5"/>
        </w:rPr>
        <w:fldChar w:fldCharType="end"/>
      </w:r>
      <w:bookmarkEnd w:id="410"/>
      <w:r w:rsidRPr="00A65D7B">
        <w:t> – Поле для ввода названия группы</w:t>
      </w:r>
    </w:p>
    <w:p w14:paraId="2637DB10" w14:textId="77777777" w:rsidR="007C7C78" w:rsidRDefault="007C7C78" w:rsidP="00AC4011">
      <w:pPr>
        <w:keepNext/>
        <w:keepLines/>
      </w:pPr>
    </w:p>
    <w:tbl>
      <w:tblPr>
        <w:tblW w:w="4000" w:type="pct"/>
        <w:jc w:val="right"/>
        <w:tblLayout w:type="fixed"/>
        <w:tblLook w:val="0000" w:firstRow="0" w:lastRow="0" w:firstColumn="0" w:lastColumn="0" w:noHBand="0" w:noVBand="0"/>
      </w:tblPr>
      <w:tblGrid>
        <w:gridCol w:w="480"/>
        <w:gridCol w:w="7003"/>
      </w:tblGrid>
      <w:tr w:rsidR="007C7C78" w14:paraId="553ABDDC" w14:textId="77777777" w:rsidTr="007C7C78">
        <w:trPr>
          <w:cantSplit/>
          <w:jc w:val="right"/>
        </w:trPr>
        <w:tc>
          <w:tcPr>
            <w:tcW w:w="7088" w:type="dxa"/>
            <w:gridSpan w:val="2"/>
          </w:tcPr>
          <w:p w14:paraId="47DBC5A9" w14:textId="77777777" w:rsidR="007C7C78" w:rsidRPr="001E0E3B" w:rsidRDefault="007C7C78" w:rsidP="00AC4011">
            <w:pPr>
              <w:pStyle w:val="afff8"/>
              <w:keepLines/>
              <w:spacing w:before="0"/>
            </w:pPr>
            <w:r w:rsidRPr="001E0E3B">
              <w:lastRenderedPageBreak/>
              <w:t>Пример.</w:t>
            </w:r>
          </w:p>
        </w:tc>
      </w:tr>
      <w:tr w:rsidR="007C7C78" w14:paraId="6FE841C1" w14:textId="77777777" w:rsidTr="007C7C78">
        <w:trPr>
          <w:jc w:val="right"/>
        </w:trPr>
        <w:tc>
          <w:tcPr>
            <w:tcW w:w="455" w:type="dxa"/>
          </w:tcPr>
          <w:p w14:paraId="4992761D" w14:textId="77777777" w:rsidR="007C7C78" w:rsidRPr="001E0E3B" w:rsidRDefault="007C7C78" w:rsidP="00AC4011">
            <w:pPr>
              <w:pStyle w:val="afff8"/>
              <w:keepLines/>
              <w:spacing w:before="0"/>
            </w:pPr>
          </w:p>
        </w:tc>
        <w:tc>
          <w:tcPr>
            <w:tcW w:w="6633" w:type="dxa"/>
          </w:tcPr>
          <w:p w14:paraId="12CA2488" w14:textId="77777777" w:rsidR="007C7C78" w:rsidRPr="00B95D88" w:rsidRDefault="007C7C78" w:rsidP="00AC4011">
            <w:pPr>
              <w:pStyle w:val="a9"/>
              <w:keepNext/>
              <w:keepLines/>
              <w:spacing w:before="0" w:after="120"/>
              <w:jc w:val="both"/>
              <w:rPr>
                <w:i/>
                <w:lang w:val="ru-RU" w:eastAsia="ru-RU"/>
              </w:rPr>
            </w:pPr>
            <w:r w:rsidRPr="00B95D88">
              <w:rPr>
                <w:i/>
                <w:sz w:val="24"/>
                <w:lang w:val="ru-RU" w:eastAsia="ru-RU"/>
              </w:rPr>
              <w:t>Предоставление разрешения на работу</w:t>
            </w:r>
            <w:r>
              <w:rPr>
                <w:i/>
                <w:sz w:val="24"/>
                <w:lang w:val="ru-RU" w:eastAsia="ru-RU"/>
              </w:rPr>
              <w:t>.</w:t>
            </w:r>
          </w:p>
        </w:tc>
      </w:tr>
    </w:tbl>
    <w:p w14:paraId="3C2F8CD6" w14:textId="77777777" w:rsidR="007C7C78" w:rsidRPr="002B2CAE" w:rsidRDefault="007C7C78" w:rsidP="00AC4011">
      <w:pPr>
        <w:keepNext/>
        <w:keepLines/>
      </w:pPr>
    </w:p>
    <w:p w14:paraId="073AD42C" w14:textId="77777777" w:rsidR="007C7C78" w:rsidRPr="002E06D8" w:rsidRDefault="007C7C78" w:rsidP="00AC4011">
      <w:pPr>
        <w:pStyle w:val="afb"/>
        <w:keepNext/>
        <w:keepLines/>
        <w:numPr>
          <w:ilvl w:val="0"/>
          <w:numId w:val="295"/>
        </w:numPr>
      </w:pPr>
      <w:r>
        <w:t xml:space="preserve">Введите наименование группы и нажмите кнопку </w:t>
      </w:r>
      <w:r w:rsidRPr="002E06D8">
        <w:rPr>
          <w:b/>
        </w:rPr>
        <w:t>ОК</w:t>
      </w:r>
      <w:r>
        <w:t>, в иерархическую структуру услуги добавится новый элемент-группа.</w:t>
      </w:r>
    </w:p>
    <w:p w14:paraId="76EA5B12" w14:textId="0BAEC50D" w:rsidR="007C7C78" w:rsidRPr="002E06D8" w:rsidRDefault="007C7C78" w:rsidP="00AC4011">
      <w:pPr>
        <w:pStyle w:val="afb"/>
        <w:keepNext/>
        <w:keepLines/>
        <w:numPr>
          <w:ilvl w:val="0"/>
          <w:numId w:val="295"/>
        </w:numPr>
      </w:pPr>
      <w:r>
        <w:t xml:space="preserve">Нажмите кнопку </w:t>
      </w:r>
      <w:r w:rsidRPr="007246F1">
        <w:rPr>
          <w:noProof/>
        </w:rPr>
        <w:drawing>
          <wp:inline distT="0" distB="0" distL="0" distR="0" wp14:anchorId="31759596" wp14:editId="06F86F31">
            <wp:extent cx="190500" cy="190500"/>
            <wp:effectExtent l="0" t="0" r="0" b="0"/>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расположенной справа от названия группы в иерархической структуре, откроется окно для определения параметров, общих для вариантов предоставления услуги, входящих в группу (см. </w:t>
      </w:r>
      <w:r w:rsidRPr="00977B8E">
        <w:rPr>
          <w:rStyle w:val="afff9"/>
          <w:bCs/>
        </w:rPr>
        <w:fldChar w:fldCharType="begin"/>
      </w:r>
      <w:r w:rsidRPr="00977B8E">
        <w:rPr>
          <w:rStyle w:val="afff9"/>
          <w:bCs/>
        </w:rPr>
        <w:instrText xml:space="preserve"> REF _Ref407021541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4.49</w:t>
      </w:r>
      <w:r w:rsidRPr="00977B8E">
        <w:rPr>
          <w:rStyle w:val="afff9"/>
          <w:bCs/>
        </w:rPr>
        <w:fldChar w:fldCharType="end"/>
      </w:r>
      <w:r>
        <w:rPr>
          <w:noProof/>
        </w:rPr>
        <w:t>):</w:t>
      </w:r>
    </w:p>
    <w:p w14:paraId="17B4BF7F" w14:textId="77777777" w:rsidR="007C7C78" w:rsidRDefault="007C7C78" w:rsidP="00AC4011">
      <w:pPr>
        <w:pStyle w:val="afff1"/>
        <w:keepLines/>
        <w:rPr>
          <w:noProof/>
        </w:rPr>
      </w:pPr>
      <w:r w:rsidRPr="008903D4">
        <w:rPr>
          <w:noProof/>
        </w:rPr>
        <w:drawing>
          <wp:inline distT="0" distB="0" distL="0" distR="0" wp14:anchorId="03CE65A9" wp14:editId="201EBEBA">
            <wp:extent cx="6153150" cy="2914650"/>
            <wp:effectExtent l="0" t="0" r="0" b="0"/>
            <wp:docPr id="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153150" cy="2914650"/>
                    </a:xfrm>
                    <a:prstGeom prst="rect">
                      <a:avLst/>
                    </a:prstGeom>
                    <a:noFill/>
                    <a:ln>
                      <a:noFill/>
                    </a:ln>
                  </pic:spPr>
                </pic:pic>
              </a:graphicData>
            </a:graphic>
          </wp:inline>
        </w:drawing>
      </w:r>
    </w:p>
    <w:p w14:paraId="0C232BA7" w14:textId="230F4739" w:rsidR="007C7C78" w:rsidRPr="00A65D7B" w:rsidRDefault="007C7C78" w:rsidP="00AC4011">
      <w:pPr>
        <w:pStyle w:val="aff9"/>
        <w:keepNext/>
        <w:keepLines/>
      </w:pPr>
      <w:bookmarkStart w:id="411" w:name="_Ref40702154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49</w:t>
      </w:r>
      <w:r w:rsidRPr="00A65D7B">
        <w:rPr>
          <w:rStyle w:val="afff5"/>
        </w:rPr>
        <w:fldChar w:fldCharType="end"/>
      </w:r>
      <w:bookmarkEnd w:id="411"/>
      <w:r w:rsidRPr="00A65D7B">
        <w:t> – Определение общих параметров для группы вариантов предоставления услуги</w:t>
      </w:r>
    </w:p>
    <w:p w14:paraId="3C4E6834" w14:textId="77777777" w:rsidR="007C7C78" w:rsidRDefault="007C7C78" w:rsidP="00AC4011">
      <w:pPr>
        <w:pStyle w:val="afb"/>
        <w:keepNext/>
        <w:keepLines/>
        <w:numPr>
          <w:ilvl w:val="0"/>
          <w:numId w:val="295"/>
        </w:numPr>
      </w:pPr>
      <w:r>
        <w:t xml:space="preserve">Проставьте галочки напротив тех параметров, которые будут общими для всех вариантов предоставления услуги, входящих в данную группу, затем нажмите кнопку </w:t>
      </w:r>
      <w:r w:rsidRPr="002E06D8">
        <w:rPr>
          <w:b/>
        </w:rPr>
        <w:t>Выбрать</w:t>
      </w:r>
      <w:r>
        <w:t xml:space="preserve">, при этом в правой части вкладки </w:t>
      </w:r>
      <w:r w:rsidRPr="00B95D88">
        <w:rPr>
          <w:b/>
        </w:rPr>
        <w:t>Варианты предоставления</w:t>
      </w:r>
      <w:r>
        <w:t xml:space="preserve"> отобразятся блоки с атрибутами для заполнения.</w:t>
      </w:r>
    </w:p>
    <w:tbl>
      <w:tblPr>
        <w:tblW w:w="4000" w:type="pct"/>
        <w:jc w:val="right"/>
        <w:tblLayout w:type="fixed"/>
        <w:tblLook w:val="0000" w:firstRow="0" w:lastRow="0" w:firstColumn="0" w:lastColumn="0" w:noHBand="0" w:noVBand="0"/>
      </w:tblPr>
      <w:tblGrid>
        <w:gridCol w:w="485"/>
        <w:gridCol w:w="6998"/>
      </w:tblGrid>
      <w:tr w:rsidR="007C7C78" w:rsidRPr="002B2CAE" w14:paraId="580CFFF2" w14:textId="77777777" w:rsidTr="007C7C78">
        <w:trPr>
          <w:jc w:val="right"/>
        </w:trPr>
        <w:tc>
          <w:tcPr>
            <w:tcW w:w="7656" w:type="dxa"/>
            <w:gridSpan w:val="2"/>
          </w:tcPr>
          <w:p w14:paraId="2700781F" w14:textId="77777777" w:rsidR="007C7C78" w:rsidRPr="001E0E3B" w:rsidRDefault="007C7C78" w:rsidP="00AC4011">
            <w:pPr>
              <w:pStyle w:val="afff8"/>
              <w:keepLines/>
              <w:spacing w:before="0"/>
            </w:pPr>
            <w:r w:rsidRPr="00A65D7B">
              <w:lastRenderedPageBreak/>
              <w:t>Примечание</w:t>
            </w:r>
            <w:r w:rsidRPr="001E0E3B">
              <w:t>.</w:t>
            </w:r>
          </w:p>
        </w:tc>
      </w:tr>
      <w:tr w:rsidR="007C7C78" w:rsidRPr="002B2CAE" w14:paraId="28C3CF7C" w14:textId="77777777" w:rsidTr="007C7C78">
        <w:trPr>
          <w:jc w:val="right"/>
        </w:trPr>
        <w:tc>
          <w:tcPr>
            <w:tcW w:w="491" w:type="dxa"/>
          </w:tcPr>
          <w:p w14:paraId="05C3DA15" w14:textId="77777777" w:rsidR="007C7C78" w:rsidRPr="001E0E3B" w:rsidRDefault="007C7C78" w:rsidP="00AC4011">
            <w:pPr>
              <w:pStyle w:val="afff0"/>
              <w:keepLines/>
              <w:spacing w:before="0"/>
            </w:pPr>
          </w:p>
        </w:tc>
        <w:tc>
          <w:tcPr>
            <w:tcW w:w="7165" w:type="dxa"/>
          </w:tcPr>
          <w:p w14:paraId="45921213" w14:textId="77777777" w:rsidR="007C7C78" w:rsidRPr="00197E43" w:rsidRDefault="007C7C78" w:rsidP="00AC4011">
            <w:pPr>
              <w:pStyle w:val="aff4"/>
            </w:pPr>
            <w:r w:rsidRPr="00197E43">
              <w:t>Список доступных параметров для определения в группе:</w:t>
            </w:r>
          </w:p>
          <w:p w14:paraId="0FCC3075" w14:textId="77777777" w:rsidR="007C7C78" w:rsidRDefault="007C7C78" w:rsidP="00AC4011">
            <w:pPr>
              <w:pStyle w:val="a1"/>
            </w:pPr>
            <w:r>
              <w:t>Блок-схема</w:t>
            </w:r>
          </w:p>
          <w:p w14:paraId="276BABE8" w14:textId="77777777" w:rsidR="007C7C78" w:rsidRDefault="007C7C78" w:rsidP="00AC4011">
            <w:pPr>
              <w:pStyle w:val="a1"/>
            </w:pPr>
            <w:r>
              <w:t>Основание</w:t>
            </w:r>
          </w:p>
          <w:p w14:paraId="68AEADFC" w14:textId="77777777" w:rsidR="007C7C78" w:rsidRDefault="007C7C78" w:rsidP="00AC4011">
            <w:pPr>
              <w:pStyle w:val="a1"/>
            </w:pPr>
            <w:r>
              <w:t>Результат оказания</w:t>
            </w:r>
          </w:p>
          <w:p w14:paraId="10557A10" w14:textId="77777777" w:rsidR="007C7C78" w:rsidRDefault="007C7C78" w:rsidP="00AC4011">
            <w:pPr>
              <w:pStyle w:val="a1"/>
            </w:pPr>
            <w:r>
              <w:t>Основания для отказа/приостановления</w:t>
            </w:r>
          </w:p>
          <w:p w14:paraId="3A385F4D" w14:textId="77777777" w:rsidR="007C7C78" w:rsidRDefault="007C7C78" w:rsidP="00AC4011">
            <w:pPr>
              <w:pStyle w:val="a1"/>
            </w:pPr>
            <w:r>
              <w:t>НПА</w:t>
            </w:r>
          </w:p>
          <w:p w14:paraId="1FACDC40" w14:textId="77777777" w:rsidR="007C7C78" w:rsidRDefault="007C7C78" w:rsidP="00AC4011">
            <w:pPr>
              <w:pStyle w:val="a1"/>
            </w:pPr>
            <w:r>
              <w:t>Административные процедуры</w:t>
            </w:r>
          </w:p>
          <w:p w14:paraId="458A3D78" w14:textId="77777777" w:rsidR="007C7C78" w:rsidRDefault="007C7C78" w:rsidP="00AC4011">
            <w:pPr>
              <w:pStyle w:val="a1"/>
            </w:pPr>
            <w:r>
              <w:t>Способы обращения</w:t>
            </w:r>
          </w:p>
          <w:p w14:paraId="6365039A" w14:textId="77777777" w:rsidR="007C7C78" w:rsidRDefault="007C7C78" w:rsidP="00AC4011">
            <w:pPr>
              <w:pStyle w:val="a1"/>
            </w:pPr>
            <w:r>
              <w:t>Способы получения результата</w:t>
            </w:r>
          </w:p>
          <w:p w14:paraId="35481113" w14:textId="77777777" w:rsidR="007C7C78" w:rsidRPr="00AC2AC3" w:rsidRDefault="007C7C78" w:rsidP="00AC4011">
            <w:pPr>
              <w:pStyle w:val="a1"/>
            </w:pPr>
            <w:r>
              <w:t>Эталоны</w:t>
            </w:r>
          </w:p>
        </w:tc>
      </w:tr>
    </w:tbl>
    <w:p w14:paraId="7AFB89C1" w14:textId="77777777" w:rsidR="007C7C78" w:rsidRPr="002E06D8" w:rsidRDefault="007C7C78" w:rsidP="00AC4011">
      <w:pPr>
        <w:keepNext/>
        <w:keepLines/>
        <w:rPr>
          <w:lang w:val="x-none"/>
        </w:rPr>
      </w:pPr>
    </w:p>
    <w:p w14:paraId="1EE0BCC8" w14:textId="77777777" w:rsidR="007C7C78" w:rsidRDefault="007C7C78" w:rsidP="00AC4011">
      <w:pPr>
        <w:pStyle w:val="afb"/>
        <w:keepNext/>
        <w:keepLines/>
        <w:numPr>
          <w:ilvl w:val="0"/>
          <w:numId w:val="295"/>
        </w:numPr>
      </w:pPr>
      <w:r>
        <w:t>Для каждого из выбранных параметров задайте значения в блоках, размещенных в правой части страницы.</w:t>
      </w:r>
    </w:p>
    <w:tbl>
      <w:tblPr>
        <w:tblW w:w="4000" w:type="pct"/>
        <w:jc w:val="right"/>
        <w:tblLayout w:type="fixed"/>
        <w:tblLook w:val="0000" w:firstRow="0" w:lastRow="0" w:firstColumn="0" w:lastColumn="0" w:noHBand="0" w:noVBand="0"/>
      </w:tblPr>
      <w:tblGrid>
        <w:gridCol w:w="485"/>
        <w:gridCol w:w="6998"/>
      </w:tblGrid>
      <w:tr w:rsidR="007C7C78" w:rsidRPr="002B2CAE" w14:paraId="3FACDBBE" w14:textId="77777777" w:rsidTr="007C7C78">
        <w:trPr>
          <w:jc w:val="right"/>
        </w:trPr>
        <w:tc>
          <w:tcPr>
            <w:tcW w:w="7656" w:type="dxa"/>
            <w:gridSpan w:val="2"/>
          </w:tcPr>
          <w:p w14:paraId="2EB70E50" w14:textId="77777777" w:rsidR="007C7C78" w:rsidRPr="001E0E3B" w:rsidRDefault="007C7C78" w:rsidP="00AC4011">
            <w:pPr>
              <w:pStyle w:val="afff8"/>
              <w:keepLines/>
              <w:spacing w:before="0"/>
            </w:pPr>
            <w:r w:rsidRPr="00A65D7B">
              <w:t>Примечание</w:t>
            </w:r>
            <w:r w:rsidRPr="001E0E3B">
              <w:t>.</w:t>
            </w:r>
          </w:p>
        </w:tc>
      </w:tr>
      <w:tr w:rsidR="007C7C78" w:rsidRPr="002B2CAE" w14:paraId="50C395AD" w14:textId="77777777" w:rsidTr="007C7C78">
        <w:trPr>
          <w:jc w:val="right"/>
        </w:trPr>
        <w:tc>
          <w:tcPr>
            <w:tcW w:w="491" w:type="dxa"/>
          </w:tcPr>
          <w:p w14:paraId="6576E934" w14:textId="77777777" w:rsidR="007C7C78" w:rsidRPr="001E0E3B" w:rsidRDefault="007C7C78" w:rsidP="00AC4011">
            <w:pPr>
              <w:pStyle w:val="afff0"/>
              <w:keepLines/>
              <w:spacing w:before="0"/>
            </w:pPr>
          </w:p>
        </w:tc>
        <w:tc>
          <w:tcPr>
            <w:tcW w:w="7165" w:type="dxa"/>
          </w:tcPr>
          <w:p w14:paraId="1DDD6049" w14:textId="35603E7C" w:rsidR="007C7C78" w:rsidRPr="00AC2AC3" w:rsidRDefault="007C7C78" w:rsidP="00AC4011">
            <w:pPr>
              <w:pStyle w:val="a9"/>
              <w:keepNext/>
              <w:keepLines/>
              <w:spacing w:before="0" w:after="120"/>
              <w:jc w:val="both"/>
              <w:rPr>
                <w:lang w:val="ru-RU"/>
              </w:rPr>
            </w:pPr>
            <w:r>
              <w:rPr>
                <w:sz w:val="24"/>
                <w:lang w:val="ru-RU" w:eastAsia="ru-RU"/>
              </w:rPr>
              <w:t xml:space="preserve">Описание заполнения блоков приведено в пункте </w:t>
            </w:r>
            <w:hyperlink w:anchor="Закладка55" w:history="1">
              <w:r w:rsidRPr="007C6076">
                <w:rPr>
                  <w:rStyle w:val="af3"/>
                  <w:sz w:val="24"/>
                  <w:lang w:val="ru-RU" w:eastAsia="ru-RU"/>
                </w:rPr>
                <w:t>Заполнение параметров описания услуги</w:t>
              </w:r>
            </w:hyperlink>
            <w:r>
              <w:rPr>
                <w:sz w:val="24"/>
                <w:lang w:val="ru-RU" w:eastAsia="ru-RU"/>
              </w:rPr>
              <w:t>.</w:t>
            </w:r>
          </w:p>
        </w:tc>
      </w:tr>
    </w:tbl>
    <w:p w14:paraId="7A5200C9" w14:textId="77777777" w:rsidR="007C7C78" w:rsidRDefault="007C7C78" w:rsidP="00AC4011">
      <w:pPr>
        <w:keepNext/>
        <w:keepLines/>
      </w:pPr>
    </w:p>
    <w:p w14:paraId="36F51149" w14:textId="77777777" w:rsidR="007C7C78" w:rsidRPr="002E06D8" w:rsidRDefault="007C7C78" w:rsidP="00AC4011">
      <w:pPr>
        <w:pStyle w:val="afb"/>
        <w:keepNext/>
        <w:keepLines/>
        <w:ind w:left="964"/>
      </w:pPr>
      <w:r>
        <w:t xml:space="preserve">Для </w:t>
      </w:r>
      <w:r w:rsidRPr="002E06D8">
        <w:rPr>
          <w:b/>
        </w:rPr>
        <w:t>добавления варианта предоставления услуги</w:t>
      </w:r>
      <w:r>
        <w:t xml:space="preserve"> в древовидную структуру услуги:</w:t>
      </w:r>
    </w:p>
    <w:p w14:paraId="72A4F781" w14:textId="6E2C9A76" w:rsidR="007C7C78" w:rsidRPr="00DD721D" w:rsidRDefault="007C7C78" w:rsidP="00AC4011">
      <w:pPr>
        <w:pStyle w:val="afb"/>
        <w:keepNext/>
        <w:keepLines/>
        <w:numPr>
          <w:ilvl w:val="0"/>
          <w:numId w:val="114"/>
        </w:numPr>
      </w:pPr>
      <w:r w:rsidRPr="002E06D8">
        <w:t>Н</w:t>
      </w:r>
      <w:r>
        <w:t xml:space="preserve">ажмите кнопку </w:t>
      </w:r>
      <w:r w:rsidRPr="007D6129">
        <w:rPr>
          <w:rStyle w:val="afff5"/>
        </w:rPr>
        <w:t>Добавить</w:t>
      </w:r>
      <w:r>
        <w:t xml:space="preserve"> либо </w:t>
      </w:r>
      <w:r w:rsidRPr="002E06D8">
        <w:rPr>
          <w:b/>
        </w:rPr>
        <w:t>Добавить вариант предоставления</w:t>
      </w:r>
      <w:r>
        <w:t>,</w:t>
      </w:r>
      <w:r w:rsidRPr="002E06D8">
        <w:t xml:space="preserve"> отобразится поле для ввода названия варианта предоставления услуги</w:t>
      </w:r>
      <w:r>
        <w:t xml:space="preserve"> (см. </w:t>
      </w:r>
      <w:r w:rsidRPr="00977B8E">
        <w:rPr>
          <w:rStyle w:val="afff9"/>
        </w:rPr>
        <w:fldChar w:fldCharType="begin"/>
      </w:r>
      <w:r w:rsidRPr="00977B8E">
        <w:rPr>
          <w:rStyle w:val="afff9"/>
        </w:rPr>
        <w:instrText xml:space="preserve"> REF _Ref407021559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4.50</w:t>
      </w:r>
      <w:r w:rsidRPr="00977B8E">
        <w:rPr>
          <w:rStyle w:val="afff9"/>
        </w:rPr>
        <w:fldChar w:fldCharType="end"/>
      </w:r>
      <w:r>
        <w:t>)</w:t>
      </w:r>
      <w:r w:rsidRPr="002E06D8">
        <w:t>:</w:t>
      </w:r>
    </w:p>
    <w:p w14:paraId="3DB815D6" w14:textId="77777777" w:rsidR="007C7C78" w:rsidRDefault="007C7C78" w:rsidP="00AC4011">
      <w:pPr>
        <w:pStyle w:val="afff1"/>
        <w:keepLines/>
      </w:pPr>
      <w:r w:rsidRPr="008903D4">
        <w:rPr>
          <w:noProof/>
        </w:rPr>
        <w:drawing>
          <wp:inline distT="0" distB="0" distL="0" distR="0" wp14:anchorId="5687BBD9" wp14:editId="303E66F6">
            <wp:extent cx="4000500" cy="314325"/>
            <wp:effectExtent l="19050" t="19050" r="19050" b="28575"/>
            <wp:docPr id="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000500" cy="314325"/>
                    </a:xfrm>
                    <a:prstGeom prst="rect">
                      <a:avLst/>
                    </a:prstGeom>
                    <a:noFill/>
                    <a:ln w="6350" cmpd="sng">
                      <a:solidFill>
                        <a:srgbClr val="000000"/>
                      </a:solidFill>
                      <a:miter lim="800000"/>
                      <a:headEnd/>
                      <a:tailEnd/>
                    </a:ln>
                    <a:effectLst/>
                  </pic:spPr>
                </pic:pic>
              </a:graphicData>
            </a:graphic>
          </wp:inline>
        </w:drawing>
      </w:r>
    </w:p>
    <w:p w14:paraId="5A2A83E3" w14:textId="523A33FD" w:rsidR="007C7C78" w:rsidRPr="00A65D7B" w:rsidRDefault="007C7C78" w:rsidP="00AC4011">
      <w:pPr>
        <w:pStyle w:val="aff9"/>
        <w:keepNext/>
        <w:keepLines/>
      </w:pPr>
      <w:bookmarkStart w:id="412" w:name="_Ref40702155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50</w:t>
      </w:r>
      <w:r w:rsidRPr="00A65D7B">
        <w:rPr>
          <w:rStyle w:val="afff5"/>
        </w:rPr>
        <w:fldChar w:fldCharType="end"/>
      </w:r>
      <w:bookmarkEnd w:id="412"/>
      <w:r w:rsidRPr="00A65D7B">
        <w:t> – Поле для ввода названия варианта предоставления услуги</w:t>
      </w:r>
    </w:p>
    <w:p w14:paraId="2C1290CE" w14:textId="77777777" w:rsidR="007C7C78" w:rsidRDefault="007C7C78" w:rsidP="00AC4011">
      <w:pPr>
        <w:pStyle w:val="aff0"/>
        <w:keepNext/>
        <w:keepLines/>
      </w:pPr>
    </w:p>
    <w:tbl>
      <w:tblPr>
        <w:tblW w:w="4000" w:type="pct"/>
        <w:jc w:val="right"/>
        <w:tblLayout w:type="fixed"/>
        <w:tblLook w:val="0000" w:firstRow="0" w:lastRow="0" w:firstColumn="0" w:lastColumn="0" w:noHBand="0" w:noVBand="0"/>
      </w:tblPr>
      <w:tblGrid>
        <w:gridCol w:w="480"/>
        <w:gridCol w:w="7003"/>
      </w:tblGrid>
      <w:tr w:rsidR="007C7C78" w14:paraId="33110AFE" w14:textId="77777777" w:rsidTr="007C7C78">
        <w:trPr>
          <w:cantSplit/>
          <w:jc w:val="right"/>
        </w:trPr>
        <w:tc>
          <w:tcPr>
            <w:tcW w:w="7088" w:type="dxa"/>
            <w:gridSpan w:val="2"/>
          </w:tcPr>
          <w:p w14:paraId="5F49F38B" w14:textId="77777777" w:rsidR="007C7C78" w:rsidRPr="001E0E3B" w:rsidRDefault="007C7C78" w:rsidP="00AC4011">
            <w:pPr>
              <w:pStyle w:val="afff8"/>
              <w:keepLines/>
              <w:spacing w:before="0"/>
            </w:pPr>
            <w:r w:rsidRPr="001E0E3B">
              <w:t>Пример.</w:t>
            </w:r>
          </w:p>
        </w:tc>
      </w:tr>
      <w:tr w:rsidR="007C7C78" w14:paraId="0C35C0E2" w14:textId="77777777" w:rsidTr="007C7C78">
        <w:trPr>
          <w:jc w:val="right"/>
        </w:trPr>
        <w:tc>
          <w:tcPr>
            <w:tcW w:w="455" w:type="dxa"/>
          </w:tcPr>
          <w:p w14:paraId="2FDF708A" w14:textId="77777777" w:rsidR="007C7C78" w:rsidRPr="001E0E3B" w:rsidRDefault="007C7C78" w:rsidP="00AC4011">
            <w:pPr>
              <w:pStyle w:val="afff8"/>
              <w:keepLines/>
              <w:spacing w:before="0"/>
            </w:pPr>
          </w:p>
        </w:tc>
        <w:tc>
          <w:tcPr>
            <w:tcW w:w="6633" w:type="dxa"/>
          </w:tcPr>
          <w:p w14:paraId="29ED35CD" w14:textId="77777777" w:rsidR="007C7C78" w:rsidRPr="00197E43" w:rsidRDefault="007C7C78" w:rsidP="00AC4011">
            <w:pPr>
              <w:pStyle w:val="a9"/>
              <w:keepNext/>
              <w:keepLines/>
              <w:spacing w:before="0" w:after="120"/>
              <w:jc w:val="both"/>
              <w:rPr>
                <w:i/>
                <w:sz w:val="24"/>
                <w:szCs w:val="24"/>
                <w:lang w:val="ru-RU" w:eastAsia="ru-RU"/>
              </w:rPr>
            </w:pPr>
            <w:r w:rsidRPr="00197E43">
              <w:rPr>
                <w:i/>
                <w:sz w:val="24"/>
                <w:szCs w:val="24"/>
              </w:rPr>
              <w:t>Предоставление разрешения на работу для жителей области</w:t>
            </w:r>
          </w:p>
        </w:tc>
      </w:tr>
    </w:tbl>
    <w:p w14:paraId="0535558D" w14:textId="77777777" w:rsidR="007C7C78" w:rsidRPr="002B2CAE" w:rsidRDefault="007C7C78" w:rsidP="00AC4011">
      <w:pPr>
        <w:keepNext/>
        <w:keepLines/>
      </w:pPr>
    </w:p>
    <w:p w14:paraId="6A1FC595" w14:textId="77777777" w:rsidR="007C7C78" w:rsidRPr="002E06D8" w:rsidRDefault="007C7C78" w:rsidP="00AC4011">
      <w:pPr>
        <w:pStyle w:val="afb"/>
        <w:keepNext/>
        <w:keepLines/>
        <w:numPr>
          <w:ilvl w:val="0"/>
          <w:numId w:val="114"/>
        </w:numPr>
      </w:pPr>
      <w:r>
        <w:lastRenderedPageBreak/>
        <w:t>Для каждого варианта предоставления услуги в правой части страницы задайте значения блоков.</w:t>
      </w:r>
    </w:p>
    <w:tbl>
      <w:tblPr>
        <w:tblW w:w="4000" w:type="pct"/>
        <w:jc w:val="right"/>
        <w:tblLayout w:type="fixed"/>
        <w:tblLook w:val="0000" w:firstRow="0" w:lastRow="0" w:firstColumn="0" w:lastColumn="0" w:noHBand="0" w:noVBand="0"/>
      </w:tblPr>
      <w:tblGrid>
        <w:gridCol w:w="485"/>
        <w:gridCol w:w="6998"/>
      </w:tblGrid>
      <w:tr w:rsidR="007C7C78" w:rsidRPr="002B2CAE" w14:paraId="73BC0E3C" w14:textId="77777777" w:rsidTr="007C7C78">
        <w:trPr>
          <w:jc w:val="right"/>
        </w:trPr>
        <w:tc>
          <w:tcPr>
            <w:tcW w:w="7656" w:type="dxa"/>
            <w:gridSpan w:val="2"/>
          </w:tcPr>
          <w:p w14:paraId="5FEBCA48" w14:textId="77777777" w:rsidR="007C7C78" w:rsidRPr="008A54FF" w:rsidRDefault="007C7C78" w:rsidP="00AC4011">
            <w:pPr>
              <w:pStyle w:val="aff4"/>
            </w:pPr>
            <w:r w:rsidRPr="007C6076">
              <w:t>Примечание</w:t>
            </w:r>
            <w:r w:rsidRPr="008A54FF">
              <w:t>.</w:t>
            </w:r>
          </w:p>
        </w:tc>
      </w:tr>
      <w:tr w:rsidR="007C7C78" w:rsidRPr="002B2CAE" w14:paraId="4D8007E2" w14:textId="77777777" w:rsidTr="007C7C78">
        <w:trPr>
          <w:jc w:val="right"/>
        </w:trPr>
        <w:tc>
          <w:tcPr>
            <w:tcW w:w="491" w:type="dxa"/>
          </w:tcPr>
          <w:p w14:paraId="107B0B16" w14:textId="77777777" w:rsidR="007C7C78" w:rsidRPr="001E0E3B" w:rsidRDefault="007C7C78" w:rsidP="00AC4011">
            <w:pPr>
              <w:pStyle w:val="afff0"/>
              <w:keepLines/>
              <w:spacing w:before="0"/>
            </w:pPr>
          </w:p>
        </w:tc>
        <w:tc>
          <w:tcPr>
            <w:tcW w:w="7165" w:type="dxa"/>
          </w:tcPr>
          <w:p w14:paraId="5B65050F" w14:textId="122F31BB" w:rsidR="007C7C78" w:rsidRPr="00AC2AC3" w:rsidRDefault="007C7C78" w:rsidP="00AC4011">
            <w:pPr>
              <w:pStyle w:val="a9"/>
              <w:keepNext/>
              <w:keepLines/>
              <w:spacing w:before="0" w:after="120"/>
              <w:jc w:val="both"/>
              <w:rPr>
                <w:lang w:val="ru-RU"/>
              </w:rPr>
            </w:pPr>
            <w:r>
              <w:rPr>
                <w:sz w:val="24"/>
                <w:lang w:val="ru-RU" w:eastAsia="ru-RU"/>
              </w:rPr>
              <w:t xml:space="preserve">Описание заполнения блоков приведено в ниже в пункте </w:t>
            </w:r>
            <w:hyperlink w:anchor="Закладка55" w:history="1">
              <w:r w:rsidRPr="007C6076">
                <w:rPr>
                  <w:rStyle w:val="af3"/>
                  <w:sz w:val="24"/>
                  <w:lang w:val="ru-RU" w:eastAsia="ru-RU"/>
                </w:rPr>
                <w:t>Заполнение параметров описания услуги</w:t>
              </w:r>
            </w:hyperlink>
            <w:r>
              <w:rPr>
                <w:sz w:val="24"/>
                <w:lang w:val="ru-RU" w:eastAsia="ru-RU"/>
              </w:rPr>
              <w:t>.</w:t>
            </w:r>
          </w:p>
        </w:tc>
      </w:tr>
    </w:tbl>
    <w:p w14:paraId="43BB5779" w14:textId="77777777" w:rsidR="007C7C78" w:rsidRDefault="007C7C78" w:rsidP="00AC4011">
      <w:pPr>
        <w:keepNext/>
        <w:keepLines/>
      </w:pPr>
    </w:p>
    <w:p w14:paraId="051785CB" w14:textId="77777777" w:rsidR="007C7C78" w:rsidRPr="00183C38" w:rsidRDefault="007C7C78" w:rsidP="00AC4011">
      <w:pPr>
        <w:keepNext/>
        <w:keepLines/>
        <w:rPr>
          <w:b/>
          <w:u w:val="single"/>
        </w:rPr>
      </w:pPr>
      <w:bookmarkStart w:id="413" w:name="Закладка55"/>
      <w:r w:rsidRPr="00183C38">
        <w:rPr>
          <w:b/>
          <w:u w:val="single"/>
        </w:rPr>
        <w:t>Заполнение параметров описания услуги</w:t>
      </w:r>
    </w:p>
    <w:bookmarkEnd w:id="413"/>
    <w:p w14:paraId="72745F23" w14:textId="77777777" w:rsidR="007C7C78" w:rsidRPr="00AB4ADA" w:rsidRDefault="007C7C78" w:rsidP="00AC4011">
      <w:pPr>
        <w:keepNext/>
        <w:keepLines/>
      </w:pPr>
      <w:r w:rsidRPr="002E06D8">
        <w:rPr>
          <w:b/>
          <w:i/>
        </w:rPr>
        <w:t>Внимание!</w:t>
      </w:r>
      <w:r>
        <w:t xml:space="preserve"> В случае если в каком-либо блоке поле недоступно для редактирования, это означает, что параметр, в описание которого входит данное поле, был задан для группы вариантов предоставления услуги. Для редактирования таких полей следует перейти к группе (в древовидной структуре кликнуть по названию группы), и в правой части страницы в появившихся блоках отредактировать значения полей, общих для всей группы.</w:t>
      </w:r>
    </w:p>
    <w:p w14:paraId="7572A9DD" w14:textId="77777777" w:rsidR="007C7C78" w:rsidRPr="00E047CB" w:rsidRDefault="007C7C78" w:rsidP="00AC4011">
      <w:pPr>
        <w:pStyle w:val="afb"/>
        <w:keepNext/>
        <w:keepLines/>
        <w:ind w:left="964"/>
      </w:pPr>
      <w:r>
        <w:t>Введите информацию по вариантам предоставления услуги, используя блоки:</w:t>
      </w:r>
    </w:p>
    <w:p w14:paraId="4AEB6FB5" w14:textId="41CDDE16" w:rsidR="007C7C78" w:rsidRPr="00DB017A" w:rsidRDefault="007C7C78" w:rsidP="00AC4011">
      <w:pPr>
        <w:pStyle w:val="23"/>
        <w:keepNext/>
        <w:keepLines/>
        <w:rPr>
          <w:rStyle w:val="afff9"/>
        </w:rPr>
      </w:pPr>
      <w:r w:rsidRPr="00DB017A">
        <w:rPr>
          <w:rStyle w:val="afff9"/>
        </w:rPr>
        <w:fldChar w:fldCharType="begin"/>
      </w:r>
      <w:r w:rsidRPr="00DB017A">
        <w:rPr>
          <w:rStyle w:val="afff9"/>
        </w:rPr>
        <w:instrText xml:space="preserve"> REF _Ref340392139 \h </w:instrText>
      </w:r>
      <w:r>
        <w:rPr>
          <w:rStyle w:val="afff9"/>
        </w:rPr>
        <w:instrText xml:space="preserve"> \* MERGEFORMAT </w:instrText>
      </w:r>
      <w:r w:rsidRPr="00DB017A">
        <w:rPr>
          <w:rStyle w:val="afff9"/>
        </w:rPr>
      </w:r>
      <w:r w:rsidRPr="00DB017A">
        <w:rPr>
          <w:rStyle w:val="afff9"/>
        </w:rPr>
        <w:fldChar w:fldCharType="separate"/>
      </w:r>
      <w:r w:rsidR="00550346" w:rsidRPr="00550346">
        <w:rPr>
          <w:rStyle w:val="afff9"/>
        </w:rPr>
        <w:t>Блок «Общие сведения»</w:t>
      </w:r>
      <w:r w:rsidRPr="00DB017A">
        <w:rPr>
          <w:rStyle w:val="afff9"/>
        </w:rPr>
        <w:fldChar w:fldCharType="end"/>
      </w:r>
      <w:r w:rsidRPr="00DA55EC">
        <w:rPr>
          <w:rStyle w:val="afff9"/>
        </w:rPr>
        <w:t>.</w:t>
      </w:r>
    </w:p>
    <w:p w14:paraId="4529464D" w14:textId="188780CF" w:rsidR="007C7C78" w:rsidRPr="00DB017A" w:rsidRDefault="007C7C78" w:rsidP="00AC4011">
      <w:pPr>
        <w:pStyle w:val="23"/>
        <w:keepNext/>
        <w:keepLines/>
        <w:rPr>
          <w:rStyle w:val="afff9"/>
        </w:rPr>
      </w:pPr>
      <w:r w:rsidRPr="00DB017A">
        <w:rPr>
          <w:rStyle w:val="afff9"/>
        </w:rPr>
        <w:fldChar w:fldCharType="begin"/>
      </w:r>
      <w:r w:rsidRPr="00DB017A">
        <w:rPr>
          <w:rStyle w:val="afff9"/>
        </w:rPr>
        <w:instrText xml:space="preserve"> REF _Ref340392143 \h </w:instrText>
      </w:r>
      <w:r>
        <w:rPr>
          <w:rStyle w:val="afff9"/>
        </w:rPr>
        <w:instrText xml:space="preserve"> \* MERGEFORMAT </w:instrText>
      </w:r>
      <w:r w:rsidRPr="00DB017A">
        <w:rPr>
          <w:rStyle w:val="afff9"/>
        </w:rPr>
      </w:r>
      <w:r w:rsidRPr="00DB017A">
        <w:rPr>
          <w:rStyle w:val="afff9"/>
        </w:rPr>
        <w:fldChar w:fldCharType="separate"/>
      </w:r>
      <w:r w:rsidR="00550346" w:rsidRPr="00550346">
        <w:rPr>
          <w:rStyle w:val="afff9"/>
        </w:rPr>
        <w:t>Блок «Основания для отказа/приостановления»</w:t>
      </w:r>
      <w:r w:rsidRPr="00DB017A">
        <w:rPr>
          <w:rStyle w:val="afff9"/>
        </w:rPr>
        <w:fldChar w:fldCharType="end"/>
      </w:r>
      <w:r w:rsidRPr="00DA55EC">
        <w:rPr>
          <w:rStyle w:val="afff9"/>
        </w:rPr>
        <w:t>.</w:t>
      </w:r>
    </w:p>
    <w:p w14:paraId="5B7ABFC1" w14:textId="71ABBF08" w:rsidR="007C7C78" w:rsidRPr="00DB017A" w:rsidRDefault="007C7C78" w:rsidP="00AC4011">
      <w:pPr>
        <w:pStyle w:val="23"/>
        <w:keepNext/>
        <w:keepLines/>
        <w:rPr>
          <w:rStyle w:val="afff9"/>
        </w:rPr>
      </w:pPr>
      <w:r w:rsidRPr="00DB017A">
        <w:rPr>
          <w:rStyle w:val="afff9"/>
        </w:rPr>
        <w:fldChar w:fldCharType="begin"/>
      </w:r>
      <w:r w:rsidRPr="00DB017A">
        <w:rPr>
          <w:rStyle w:val="afff9"/>
        </w:rPr>
        <w:instrText xml:space="preserve"> REF _Ref340392147 \h </w:instrText>
      </w:r>
      <w:r>
        <w:rPr>
          <w:rStyle w:val="afff9"/>
        </w:rPr>
        <w:instrText xml:space="preserve"> \* MERGEFORMAT </w:instrText>
      </w:r>
      <w:r w:rsidRPr="00DB017A">
        <w:rPr>
          <w:rStyle w:val="afff9"/>
        </w:rPr>
      </w:r>
      <w:r w:rsidRPr="00DB017A">
        <w:rPr>
          <w:rStyle w:val="afff9"/>
        </w:rPr>
        <w:fldChar w:fldCharType="separate"/>
      </w:r>
      <w:r w:rsidR="00550346" w:rsidRPr="00550346">
        <w:rPr>
          <w:rStyle w:val="afff9"/>
        </w:rPr>
        <w:t>Блок «НПА»</w:t>
      </w:r>
      <w:r w:rsidRPr="00DB017A">
        <w:rPr>
          <w:rStyle w:val="afff9"/>
        </w:rPr>
        <w:fldChar w:fldCharType="end"/>
      </w:r>
      <w:r w:rsidRPr="00DA55EC">
        <w:rPr>
          <w:rStyle w:val="afff9"/>
        </w:rPr>
        <w:t>.</w:t>
      </w:r>
    </w:p>
    <w:p w14:paraId="0F1B2968" w14:textId="5CBE4D5F" w:rsidR="007C7C78" w:rsidRPr="00DB017A" w:rsidRDefault="007C7C78" w:rsidP="00AC4011">
      <w:pPr>
        <w:pStyle w:val="23"/>
        <w:keepNext/>
        <w:keepLines/>
        <w:rPr>
          <w:rStyle w:val="afff9"/>
        </w:rPr>
      </w:pPr>
      <w:r w:rsidRPr="00DB017A">
        <w:rPr>
          <w:rStyle w:val="afff9"/>
        </w:rPr>
        <w:fldChar w:fldCharType="begin"/>
      </w:r>
      <w:r w:rsidRPr="00DB017A">
        <w:rPr>
          <w:rStyle w:val="afff9"/>
        </w:rPr>
        <w:instrText xml:space="preserve"> REF _Ref340392150 \h </w:instrText>
      </w:r>
      <w:r>
        <w:rPr>
          <w:rStyle w:val="afff9"/>
        </w:rPr>
        <w:instrText xml:space="preserve"> \* MERGEFORMAT </w:instrText>
      </w:r>
      <w:r w:rsidRPr="00DB017A">
        <w:rPr>
          <w:rStyle w:val="afff9"/>
        </w:rPr>
      </w:r>
      <w:r w:rsidRPr="00DB017A">
        <w:rPr>
          <w:rStyle w:val="afff9"/>
        </w:rPr>
        <w:fldChar w:fldCharType="separate"/>
      </w:r>
      <w:r w:rsidR="00550346" w:rsidRPr="00550346">
        <w:rPr>
          <w:rStyle w:val="afff9"/>
        </w:rPr>
        <w:t>Блок «Административные процедуры»</w:t>
      </w:r>
      <w:r w:rsidRPr="00DB017A">
        <w:rPr>
          <w:rStyle w:val="afff9"/>
        </w:rPr>
        <w:fldChar w:fldCharType="end"/>
      </w:r>
      <w:r w:rsidRPr="00DA55EC">
        <w:rPr>
          <w:rStyle w:val="afff9"/>
        </w:rPr>
        <w:t>.</w:t>
      </w:r>
    </w:p>
    <w:p w14:paraId="2010298A" w14:textId="557BE3C0" w:rsidR="007C7C78" w:rsidRPr="00DB017A" w:rsidRDefault="007C7C78" w:rsidP="00AC4011">
      <w:pPr>
        <w:pStyle w:val="23"/>
        <w:keepNext/>
        <w:keepLines/>
        <w:rPr>
          <w:rStyle w:val="afff9"/>
        </w:rPr>
      </w:pPr>
      <w:r w:rsidRPr="00DB017A">
        <w:rPr>
          <w:rStyle w:val="afff9"/>
        </w:rPr>
        <w:fldChar w:fldCharType="begin"/>
      </w:r>
      <w:r w:rsidRPr="00DB017A">
        <w:rPr>
          <w:rStyle w:val="afff9"/>
        </w:rPr>
        <w:instrText xml:space="preserve"> REF _Ref340392154 \h </w:instrText>
      </w:r>
      <w:r>
        <w:rPr>
          <w:rStyle w:val="afff9"/>
        </w:rPr>
        <w:instrText xml:space="preserve"> \* MERGEFORMAT </w:instrText>
      </w:r>
      <w:r w:rsidRPr="00DB017A">
        <w:rPr>
          <w:rStyle w:val="afff9"/>
        </w:rPr>
      </w:r>
      <w:r w:rsidRPr="00DB017A">
        <w:rPr>
          <w:rStyle w:val="afff9"/>
        </w:rPr>
        <w:fldChar w:fldCharType="separate"/>
      </w:r>
      <w:r w:rsidR="00550346" w:rsidRPr="00550346">
        <w:rPr>
          <w:rStyle w:val="afff9"/>
        </w:rPr>
        <w:t>Блок «Формы взаимодействия»</w:t>
      </w:r>
      <w:r w:rsidRPr="00DB017A">
        <w:rPr>
          <w:rStyle w:val="afff9"/>
        </w:rPr>
        <w:fldChar w:fldCharType="end"/>
      </w:r>
      <w:r w:rsidRPr="00DA55EC">
        <w:rPr>
          <w:rStyle w:val="afff9"/>
        </w:rPr>
        <w:t>.</w:t>
      </w:r>
    </w:p>
    <w:p w14:paraId="271653CC" w14:textId="6ECFC355" w:rsidR="007C7C78" w:rsidRPr="00DA55EC" w:rsidRDefault="007C7C78" w:rsidP="00AC4011">
      <w:pPr>
        <w:pStyle w:val="23"/>
        <w:keepNext/>
        <w:keepLines/>
        <w:rPr>
          <w:rStyle w:val="afff9"/>
        </w:rPr>
      </w:pPr>
      <w:r w:rsidRPr="00DB017A">
        <w:rPr>
          <w:rStyle w:val="afff9"/>
        </w:rPr>
        <w:fldChar w:fldCharType="begin"/>
      </w:r>
      <w:r w:rsidRPr="00DB017A">
        <w:rPr>
          <w:rStyle w:val="afff9"/>
        </w:rPr>
        <w:instrText xml:space="preserve"> REF _Ref340392157 \h </w:instrText>
      </w:r>
      <w:r>
        <w:rPr>
          <w:rStyle w:val="afff9"/>
        </w:rPr>
        <w:instrText xml:space="preserve"> \* MERGEFORMAT </w:instrText>
      </w:r>
      <w:r w:rsidRPr="00DB017A">
        <w:rPr>
          <w:rStyle w:val="afff9"/>
        </w:rPr>
      </w:r>
      <w:r w:rsidRPr="00DB017A">
        <w:rPr>
          <w:rStyle w:val="afff9"/>
        </w:rPr>
        <w:fldChar w:fldCharType="separate"/>
      </w:r>
      <w:r w:rsidR="00550346" w:rsidRPr="00550346">
        <w:rPr>
          <w:rStyle w:val="afff9"/>
        </w:rPr>
        <w:t>Блок «Эталоны»</w:t>
      </w:r>
      <w:r w:rsidRPr="00DB017A">
        <w:rPr>
          <w:rStyle w:val="afff9"/>
        </w:rPr>
        <w:fldChar w:fldCharType="end"/>
      </w:r>
      <w:r w:rsidRPr="00DA55EC">
        <w:rPr>
          <w:rStyle w:val="afff9"/>
        </w:rPr>
        <w:t>.</w:t>
      </w:r>
    </w:p>
    <w:p w14:paraId="1E998996" w14:textId="4873FD25" w:rsidR="007C7C78" w:rsidRPr="00A51C0C" w:rsidRDefault="007C7C78" w:rsidP="00AC4011">
      <w:pPr>
        <w:pStyle w:val="23"/>
        <w:keepNext/>
        <w:keepLines/>
        <w:rPr>
          <w:rStyle w:val="afff9"/>
        </w:rPr>
      </w:pPr>
      <w:r w:rsidRPr="00A51C0C">
        <w:rPr>
          <w:rStyle w:val="afff9"/>
        </w:rPr>
        <w:fldChar w:fldCharType="begin"/>
      </w:r>
      <w:r w:rsidRPr="00A51C0C">
        <w:rPr>
          <w:rStyle w:val="afff9"/>
        </w:rPr>
        <w:instrText xml:space="preserve"> REF _Ref340404287 \h </w:instrText>
      </w:r>
      <w:r>
        <w:rPr>
          <w:rStyle w:val="afff9"/>
        </w:rPr>
        <w:instrText xml:space="preserve"> \* MERGEFORMAT </w:instrText>
      </w:r>
      <w:r w:rsidRPr="00A51C0C">
        <w:rPr>
          <w:rStyle w:val="afff9"/>
        </w:rPr>
      </w:r>
      <w:r w:rsidRPr="00A51C0C">
        <w:rPr>
          <w:rStyle w:val="afff9"/>
        </w:rPr>
        <w:fldChar w:fldCharType="separate"/>
      </w:r>
      <w:r w:rsidR="00550346" w:rsidRPr="00550346">
        <w:rPr>
          <w:rStyle w:val="afff9"/>
        </w:rPr>
        <w:t>Блок «Пошаговая инструкция»</w:t>
      </w:r>
      <w:r w:rsidRPr="00A51C0C">
        <w:rPr>
          <w:rStyle w:val="afff9"/>
        </w:rPr>
        <w:fldChar w:fldCharType="end"/>
      </w:r>
      <w:r w:rsidRPr="00DA55EC">
        <w:rPr>
          <w:rStyle w:val="afff9"/>
        </w:rPr>
        <w:t>.</w:t>
      </w:r>
    </w:p>
    <w:p w14:paraId="033FF61E" w14:textId="1F94346E" w:rsidR="007C7C78" w:rsidRPr="00A51C0C" w:rsidRDefault="007C7C78" w:rsidP="00AC4011">
      <w:pPr>
        <w:pStyle w:val="23"/>
        <w:keepNext/>
        <w:keepLines/>
        <w:rPr>
          <w:rStyle w:val="afff9"/>
        </w:rPr>
      </w:pPr>
      <w:r w:rsidRPr="00A51C0C">
        <w:rPr>
          <w:rStyle w:val="afff9"/>
        </w:rPr>
        <w:fldChar w:fldCharType="begin"/>
      </w:r>
      <w:r w:rsidRPr="00A51C0C">
        <w:rPr>
          <w:rStyle w:val="afff9"/>
        </w:rPr>
        <w:instrText xml:space="preserve"> REF _Ref340404294 \h </w:instrText>
      </w:r>
      <w:r>
        <w:rPr>
          <w:rStyle w:val="afff9"/>
        </w:rPr>
        <w:instrText xml:space="preserve"> \* MERGEFORMAT </w:instrText>
      </w:r>
      <w:r w:rsidRPr="00A51C0C">
        <w:rPr>
          <w:rStyle w:val="afff9"/>
        </w:rPr>
      </w:r>
      <w:r w:rsidRPr="00A51C0C">
        <w:rPr>
          <w:rStyle w:val="afff9"/>
        </w:rPr>
        <w:fldChar w:fldCharType="separate"/>
      </w:r>
      <w:r w:rsidR="00550346" w:rsidRPr="00550346">
        <w:rPr>
          <w:rStyle w:val="afff9"/>
        </w:rPr>
        <w:t>Блок «Категории получателей»</w:t>
      </w:r>
      <w:r w:rsidRPr="00A51C0C">
        <w:rPr>
          <w:rStyle w:val="afff9"/>
        </w:rPr>
        <w:fldChar w:fldCharType="end"/>
      </w:r>
      <w:r w:rsidRPr="00DA55EC">
        <w:rPr>
          <w:rStyle w:val="afff9"/>
        </w:rPr>
        <w:t>.</w:t>
      </w:r>
    </w:p>
    <w:p w14:paraId="47D1A055" w14:textId="5C8B8BC6" w:rsidR="007C7C78" w:rsidRPr="00A51C0C" w:rsidRDefault="007C7C78" w:rsidP="00AC4011">
      <w:pPr>
        <w:pStyle w:val="23"/>
        <w:keepNext/>
        <w:keepLines/>
        <w:rPr>
          <w:rStyle w:val="afff9"/>
        </w:rPr>
      </w:pPr>
      <w:r w:rsidRPr="00A51C0C">
        <w:rPr>
          <w:rStyle w:val="afff9"/>
        </w:rPr>
        <w:fldChar w:fldCharType="begin"/>
      </w:r>
      <w:r w:rsidRPr="00A51C0C">
        <w:rPr>
          <w:rStyle w:val="afff9"/>
        </w:rPr>
        <w:instrText xml:space="preserve"> REF _Ref340404302 \h </w:instrText>
      </w:r>
      <w:r>
        <w:rPr>
          <w:rStyle w:val="afff9"/>
        </w:rPr>
        <w:instrText xml:space="preserve"> \* MERGEFORMAT </w:instrText>
      </w:r>
      <w:r w:rsidRPr="00A51C0C">
        <w:rPr>
          <w:rStyle w:val="afff9"/>
        </w:rPr>
      </w:r>
      <w:r w:rsidRPr="00A51C0C">
        <w:rPr>
          <w:rStyle w:val="afff9"/>
        </w:rPr>
        <w:fldChar w:fldCharType="separate"/>
      </w:r>
      <w:r w:rsidR="00550346" w:rsidRPr="00550346">
        <w:rPr>
          <w:rStyle w:val="afff9"/>
        </w:rPr>
        <w:t>Блок «Жизненные ситуации»</w:t>
      </w:r>
      <w:r w:rsidRPr="00A51C0C">
        <w:rPr>
          <w:rStyle w:val="afff9"/>
        </w:rPr>
        <w:fldChar w:fldCharType="end"/>
      </w:r>
      <w:r w:rsidRPr="00DA55EC">
        <w:rPr>
          <w:rStyle w:val="afff9"/>
        </w:rPr>
        <w:t>.</w:t>
      </w:r>
    </w:p>
    <w:p w14:paraId="5000C901" w14:textId="41C1D4D9" w:rsidR="007C7C78" w:rsidRPr="00A51C0C" w:rsidRDefault="007C7C78" w:rsidP="00AC4011">
      <w:pPr>
        <w:pStyle w:val="23"/>
        <w:keepNext/>
        <w:keepLines/>
        <w:rPr>
          <w:rStyle w:val="afff9"/>
        </w:rPr>
      </w:pPr>
      <w:r w:rsidRPr="00A51C0C">
        <w:rPr>
          <w:rStyle w:val="afff9"/>
        </w:rPr>
        <w:fldChar w:fldCharType="begin"/>
      </w:r>
      <w:r w:rsidRPr="00A51C0C">
        <w:rPr>
          <w:rStyle w:val="afff9"/>
        </w:rPr>
        <w:instrText xml:space="preserve"> REF _Ref340404305 \h </w:instrText>
      </w:r>
      <w:r>
        <w:rPr>
          <w:rStyle w:val="afff9"/>
        </w:rPr>
        <w:instrText xml:space="preserve"> \* MERGEFORMAT </w:instrText>
      </w:r>
      <w:r w:rsidRPr="00A51C0C">
        <w:rPr>
          <w:rStyle w:val="afff9"/>
        </w:rPr>
      </w:r>
      <w:r w:rsidRPr="00A51C0C">
        <w:rPr>
          <w:rStyle w:val="afff9"/>
        </w:rPr>
        <w:fldChar w:fldCharType="separate"/>
      </w:r>
      <w:r w:rsidR="00550346" w:rsidRPr="00550346">
        <w:rPr>
          <w:rStyle w:val="afff9"/>
        </w:rPr>
        <w:t>Блок «Оплата»</w:t>
      </w:r>
      <w:r w:rsidRPr="00A51C0C">
        <w:rPr>
          <w:rStyle w:val="afff9"/>
        </w:rPr>
        <w:fldChar w:fldCharType="end"/>
      </w:r>
      <w:r w:rsidRPr="00DA55EC">
        <w:rPr>
          <w:rStyle w:val="afff9"/>
        </w:rPr>
        <w:t>.</w:t>
      </w:r>
    </w:p>
    <w:p w14:paraId="492BF9F6" w14:textId="77865EDB" w:rsidR="007C7C78" w:rsidRDefault="007C7C78" w:rsidP="00AC4011">
      <w:pPr>
        <w:pStyle w:val="23"/>
        <w:keepNext/>
        <w:keepLines/>
        <w:rPr>
          <w:rStyle w:val="afff9"/>
        </w:rPr>
      </w:pPr>
      <w:r w:rsidRPr="00A51C0C">
        <w:rPr>
          <w:rStyle w:val="afff9"/>
        </w:rPr>
        <w:fldChar w:fldCharType="begin"/>
      </w:r>
      <w:r w:rsidRPr="00A51C0C">
        <w:rPr>
          <w:rStyle w:val="afff9"/>
        </w:rPr>
        <w:instrText xml:space="preserve"> REF _Ref340404311 \h </w:instrText>
      </w:r>
      <w:r>
        <w:rPr>
          <w:rStyle w:val="afff9"/>
        </w:rPr>
        <w:instrText xml:space="preserve"> \* MERGEFORMAT </w:instrText>
      </w:r>
      <w:r w:rsidRPr="00A51C0C">
        <w:rPr>
          <w:rStyle w:val="afff9"/>
        </w:rPr>
      </w:r>
      <w:r w:rsidRPr="00A51C0C">
        <w:rPr>
          <w:rStyle w:val="afff9"/>
        </w:rPr>
        <w:fldChar w:fldCharType="separate"/>
      </w:r>
      <w:r w:rsidR="00550346" w:rsidRPr="00550346">
        <w:rPr>
          <w:rStyle w:val="afff9"/>
        </w:rPr>
        <w:t>Блок «Информационные системы»</w:t>
      </w:r>
      <w:r w:rsidRPr="00A51C0C">
        <w:rPr>
          <w:rStyle w:val="afff9"/>
        </w:rPr>
        <w:fldChar w:fldCharType="end"/>
      </w:r>
      <w:r w:rsidRPr="00DA55EC">
        <w:rPr>
          <w:rStyle w:val="afff9"/>
        </w:rPr>
        <w:t>.</w:t>
      </w:r>
    </w:p>
    <w:p w14:paraId="372140F6" w14:textId="298C970C" w:rsidR="007C7C78" w:rsidRPr="00A51C0C" w:rsidRDefault="007C7C78" w:rsidP="00AC4011">
      <w:pPr>
        <w:pStyle w:val="23"/>
        <w:keepNext/>
        <w:keepLines/>
        <w:rPr>
          <w:rStyle w:val="afff9"/>
        </w:rPr>
      </w:pPr>
      <w:r>
        <w:rPr>
          <w:rStyle w:val="afff9"/>
        </w:rPr>
        <w:fldChar w:fldCharType="begin"/>
      </w:r>
      <w:r>
        <w:rPr>
          <w:rStyle w:val="afff9"/>
        </w:rPr>
        <w:instrText xml:space="preserve"> REF _Ref434955617 \h  \* MERGEFORMAT </w:instrText>
      </w:r>
      <w:r>
        <w:rPr>
          <w:rStyle w:val="afff9"/>
        </w:rPr>
      </w:r>
      <w:r>
        <w:rPr>
          <w:rStyle w:val="afff9"/>
        </w:rPr>
        <w:fldChar w:fldCharType="separate"/>
      </w:r>
      <w:r w:rsidR="00550346" w:rsidRPr="00550346">
        <w:rPr>
          <w:rStyle w:val="afff9"/>
        </w:rPr>
        <w:t>Блок «Входящие документы»</w:t>
      </w:r>
      <w:r>
        <w:rPr>
          <w:rStyle w:val="afff9"/>
        </w:rPr>
        <w:fldChar w:fldCharType="end"/>
      </w:r>
    </w:p>
    <w:p w14:paraId="11C5FB1B" w14:textId="77777777" w:rsidR="007C7C78" w:rsidRPr="00FC54B9" w:rsidRDefault="007C7C78" w:rsidP="00AC4011">
      <w:pPr>
        <w:pStyle w:val="6"/>
        <w:suppressAutoHyphens w:val="0"/>
      </w:pPr>
      <w:bookmarkStart w:id="414" w:name="_Ref340392031"/>
      <w:bookmarkStart w:id="415" w:name="_Ref340392139"/>
      <w:r w:rsidRPr="00FC54B9">
        <w:t>Блок «Общие сведения</w:t>
      </w:r>
      <w:bookmarkEnd w:id="414"/>
      <w:r w:rsidRPr="00FC54B9">
        <w:t>»</w:t>
      </w:r>
      <w:bookmarkEnd w:id="415"/>
    </w:p>
    <w:p w14:paraId="733EF733" w14:textId="0A00844F" w:rsidR="007C7C78" w:rsidRDefault="007C7C78" w:rsidP="00AC4011">
      <w:pPr>
        <w:keepNext/>
        <w:keepLines/>
        <w:rPr>
          <w:lang w:eastAsia="x-none"/>
        </w:rPr>
      </w:pPr>
      <w:r>
        <w:rPr>
          <w:lang w:eastAsia="x-none"/>
        </w:rPr>
        <w:t xml:space="preserve">Внешний вид блока </w:t>
      </w:r>
      <w:r w:rsidRPr="00941CDF">
        <w:rPr>
          <w:b/>
          <w:lang w:eastAsia="x-none"/>
        </w:rPr>
        <w:t>О</w:t>
      </w:r>
      <w:r>
        <w:rPr>
          <w:b/>
          <w:lang w:eastAsia="x-none"/>
        </w:rPr>
        <w:t>бщие</w:t>
      </w:r>
      <w:r w:rsidRPr="00941CDF">
        <w:rPr>
          <w:b/>
          <w:lang w:eastAsia="x-none"/>
        </w:rPr>
        <w:t xml:space="preserve"> сведения</w:t>
      </w:r>
      <w:r>
        <w:rPr>
          <w:lang w:eastAsia="x-none"/>
        </w:rPr>
        <w:t xml:space="preserve"> представлен на </w:t>
      </w:r>
      <w:r>
        <w:t>рисунке ниже (см. </w:t>
      </w:r>
      <w:r w:rsidRPr="00977B8E">
        <w:rPr>
          <w:rStyle w:val="afff9"/>
          <w:bCs/>
        </w:rPr>
        <w:fldChar w:fldCharType="begin"/>
      </w:r>
      <w:r w:rsidRPr="00977B8E">
        <w:rPr>
          <w:rStyle w:val="afff9"/>
          <w:bCs/>
        </w:rPr>
        <w:instrText xml:space="preserve"> REF _Ref407021615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4.51</w:t>
      </w:r>
      <w:r w:rsidRPr="00977B8E">
        <w:rPr>
          <w:rStyle w:val="afff9"/>
          <w:bCs/>
        </w:rPr>
        <w:fldChar w:fldCharType="end"/>
      </w:r>
      <w:r w:rsidRPr="00262940">
        <w:t>)</w:t>
      </w:r>
      <w:r>
        <w:rPr>
          <w:lang w:eastAsia="x-none"/>
        </w:rPr>
        <w:t>:</w:t>
      </w:r>
    </w:p>
    <w:p w14:paraId="519E48CD" w14:textId="77777777" w:rsidR="007C7C78" w:rsidRDefault="007C7C78" w:rsidP="00AC4011">
      <w:pPr>
        <w:pStyle w:val="afff1"/>
        <w:keepLines/>
        <w:rPr>
          <w:noProof/>
        </w:rPr>
      </w:pPr>
      <w:r>
        <w:rPr>
          <w:noProof/>
        </w:rPr>
        <w:lastRenderedPageBreak/>
        <w:drawing>
          <wp:inline distT="0" distB="0" distL="0" distR="0" wp14:anchorId="6500B58B" wp14:editId="67418EF4">
            <wp:extent cx="5007428" cy="7010400"/>
            <wp:effectExtent l="0" t="0" r="317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creenshot_18"/>
                    <pic:cNvPicPr>
                      <a:picLocks noChangeAspect="1" noChangeArrowheads="1"/>
                    </pic:cNvPicPr>
                  </pic:nvPicPr>
                  <pic:blipFill>
                    <a:blip r:embed="rId165">
                      <a:extLst>
                        <a:ext uri="{28A0092B-C50C-407E-A947-70E740481C1C}">
                          <a14:useLocalDpi xmlns:a14="http://schemas.microsoft.com/office/drawing/2010/main" val="0"/>
                        </a:ext>
                      </a:extLst>
                    </a:blip>
                    <a:stretch>
                      <a:fillRect/>
                    </a:stretch>
                  </pic:blipFill>
                  <pic:spPr bwMode="auto">
                    <a:xfrm>
                      <a:off x="0" y="0"/>
                      <a:ext cx="5007428" cy="7010400"/>
                    </a:xfrm>
                    <a:prstGeom prst="rect">
                      <a:avLst/>
                    </a:prstGeom>
                    <a:noFill/>
                    <a:ln>
                      <a:noFill/>
                    </a:ln>
                  </pic:spPr>
                </pic:pic>
              </a:graphicData>
            </a:graphic>
          </wp:inline>
        </w:drawing>
      </w:r>
    </w:p>
    <w:p w14:paraId="405BC241" w14:textId="7CDF654E" w:rsidR="007C7C78" w:rsidRPr="00A65D7B" w:rsidRDefault="007C7C78" w:rsidP="00AC4011">
      <w:pPr>
        <w:keepNext/>
        <w:keepLines/>
        <w:ind w:firstLine="0"/>
        <w:jc w:val="center"/>
      </w:pPr>
      <w:bookmarkStart w:id="416" w:name="_Ref40702161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51</w:t>
      </w:r>
      <w:r w:rsidRPr="00A65D7B">
        <w:rPr>
          <w:rStyle w:val="afff5"/>
        </w:rPr>
        <w:fldChar w:fldCharType="end"/>
      </w:r>
      <w:bookmarkEnd w:id="416"/>
      <w:r w:rsidRPr="00A65D7B">
        <w:t> – Блок «Общие сведения»</w:t>
      </w:r>
    </w:p>
    <w:p w14:paraId="1B381307" w14:textId="77777777" w:rsidR="007C7C78" w:rsidRDefault="007C7C78" w:rsidP="00AC4011">
      <w:pPr>
        <w:keepNext/>
        <w:keepLines/>
        <w:ind w:firstLine="0"/>
        <w:jc w:val="center"/>
        <w:rPr>
          <w:lang w:eastAsia="x-none"/>
        </w:rPr>
      </w:pPr>
      <w:r>
        <w:rPr>
          <w:lang w:eastAsia="x-none"/>
        </w:rPr>
        <w:t>Для заполнения данного блока выполните следующие действия:</w:t>
      </w:r>
    </w:p>
    <w:p w14:paraId="513EBE19" w14:textId="77777777" w:rsidR="007C7C78" w:rsidRPr="00603AA3" w:rsidRDefault="007C7C78" w:rsidP="00AC4011">
      <w:pPr>
        <w:pStyle w:val="afb"/>
        <w:keepNext/>
        <w:keepLines/>
        <w:numPr>
          <w:ilvl w:val="0"/>
          <w:numId w:val="38"/>
        </w:numPr>
      </w:pPr>
      <w:r>
        <w:t xml:space="preserve">Поля </w:t>
      </w:r>
      <w:r w:rsidRPr="00603AA3">
        <w:rPr>
          <w:b/>
        </w:rPr>
        <w:t>Идентификатор</w:t>
      </w:r>
      <w:r>
        <w:t xml:space="preserve"> и </w:t>
      </w:r>
      <w:r w:rsidRPr="00603AA3">
        <w:rPr>
          <w:b/>
        </w:rPr>
        <w:t>Системный код</w:t>
      </w:r>
      <w:r>
        <w:t xml:space="preserve"> заполняются автоматически.</w:t>
      </w:r>
    </w:p>
    <w:p w14:paraId="6F0F94A7" w14:textId="77777777" w:rsidR="007C7C78" w:rsidRPr="002B2CAE" w:rsidRDefault="007C7C78" w:rsidP="00AC4011">
      <w:pPr>
        <w:pStyle w:val="afb"/>
        <w:keepNext/>
        <w:keepLines/>
        <w:numPr>
          <w:ilvl w:val="0"/>
          <w:numId w:val="38"/>
        </w:numPr>
      </w:pPr>
      <w:r>
        <w:t xml:space="preserve">Для добавления в описание процедуры файла, содержащего блок-схему процесса оказания услуги нажмите кнопку </w:t>
      </w:r>
      <w:r w:rsidRPr="005416C0">
        <w:rPr>
          <w:rStyle w:val="afff5"/>
        </w:rPr>
        <w:t>Выбрать</w:t>
      </w:r>
      <w:r>
        <w:t xml:space="preserve"> (</w:t>
      </w:r>
      <w:r w:rsidRPr="000246FC">
        <w:rPr>
          <w:noProof/>
        </w:rPr>
        <w:drawing>
          <wp:inline distT="0" distB="0" distL="0" distR="0" wp14:anchorId="59161156" wp14:editId="3EA40342">
            <wp:extent cx="266700" cy="276225"/>
            <wp:effectExtent l="0" t="0" r="0" b="9525"/>
            <wp:docPr id="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t>). Откроется окно для выбора файла, содержащего блок-схему.</w:t>
      </w:r>
    </w:p>
    <w:p w14:paraId="43C6C720" w14:textId="77777777" w:rsidR="007C7C78" w:rsidRPr="002B2CAE" w:rsidRDefault="007C7C78" w:rsidP="00AC4011">
      <w:pPr>
        <w:pStyle w:val="afb"/>
        <w:keepNext/>
        <w:keepLines/>
        <w:numPr>
          <w:ilvl w:val="0"/>
          <w:numId w:val="38"/>
        </w:numPr>
      </w:pPr>
      <w:r>
        <w:lastRenderedPageBreak/>
        <w:t xml:space="preserve">В списке папок и файлов выберите требуемый файл с блок-схемой и нажмите кнопку </w:t>
      </w:r>
      <w:r w:rsidRPr="000802B8">
        <w:rPr>
          <w:rStyle w:val="afff5"/>
        </w:rPr>
        <w:t>Open</w:t>
      </w:r>
      <w:r>
        <w:t xml:space="preserve"> (</w:t>
      </w:r>
      <w:r w:rsidRPr="000802B8">
        <w:rPr>
          <w:rStyle w:val="afff5"/>
        </w:rPr>
        <w:t>Открыть</w:t>
      </w:r>
      <w:r>
        <w:t xml:space="preserve">). Произойдет присоединение файла к карточке услуги и заполнение поля </w:t>
      </w:r>
      <w:r>
        <w:rPr>
          <w:rStyle w:val="afff5"/>
        </w:rPr>
        <w:t>Блок-схема</w:t>
      </w:r>
      <w:r>
        <w:t>.</w:t>
      </w:r>
    </w:p>
    <w:tbl>
      <w:tblPr>
        <w:tblW w:w="4000" w:type="pct"/>
        <w:jc w:val="right"/>
        <w:tblLayout w:type="fixed"/>
        <w:tblLook w:val="0000" w:firstRow="0" w:lastRow="0" w:firstColumn="0" w:lastColumn="0" w:noHBand="0" w:noVBand="0"/>
      </w:tblPr>
      <w:tblGrid>
        <w:gridCol w:w="480"/>
        <w:gridCol w:w="7003"/>
      </w:tblGrid>
      <w:tr w:rsidR="007C7C78" w:rsidRPr="002B2CAE" w14:paraId="7E53AA4C" w14:textId="77777777" w:rsidTr="007C7C78">
        <w:trPr>
          <w:jc w:val="right"/>
        </w:trPr>
        <w:tc>
          <w:tcPr>
            <w:tcW w:w="7088" w:type="dxa"/>
            <w:gridSpan w:val="2"/>
          </w:tcPr>
          <w:p w14:paraId="3BD1E53A" w14:textId="77777777" w:rsidR="007C7C78" w:rsidRPr="001E0E3B" w:rsidRDefault="007C7C78" w:rsidP="00AC4011">
            <w:pPr>
              <w:pStyle w:val="afff0"/>
              <w:keepLines/>
              <w:spacing w:before="0"/>
            </w:pPr>
            <w:r w:rsidRPr="001E0E3B">
              <w:t>Примечание.</w:t>
            </w:r>
          </w:p>
        </w:tc>
      </w:tr>
      <w:tr w:rsidR="007C7C78" w:rsidRPr="002B2CAE" w14:paraId="7E9E2F5E" w14:textId="77777777" w:rsidTr="007C7C78">
        <w:trPr>
          <w:jc w:val="right"/>
        </w:trPr>
        <w:tc>
          <w:tcPr>
            <w:tcW w:w="455" w:type="dxa"/>
          </w:tcPr>
          <w:p w14:paraId="6AB929B5" w14:textId="77777777" w:rsidR="007C7C78" w:rsidRPr="001E0E3B" w:rsidRDefault="007C7C78" w:rsidP="00AC4011">
            <w:pPr>
              <w:pStyle w:val="afff0"/>
              <w:keepLines/>
              <w:spacing w:before="0"/>
            </w:pPr>
          </w:p>
        </w:tc>
        <w:tc>
          <w:tcPr>
            <w:tcW w:w="6633" w:type="dxa"/>
          </w:tcPr>
          <w:p w14:paraId="5C81E795"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При необходимости файл можно удалить. Для этого </w:t>
            </w:r>
            <w:r>
              <w:rPr>
                <w:sz w:val="24"/>
                <w:lang w:val="ru-RU" w:eastAsia="ru-RU"/>
              </w:rPr>
              <w:t xml:space="preserve">кликните по иконке </w:t>
            </w:r>
            <w:r w:rsidRPr="009830AB">
              <w:rPr>
                <w:noProof/>
                <w:lang w:val="ru-RU" w:eastAsia="ru-RU"/>
              </w:rPr>
              <w:drawing>
                <wp:inline distT="0" distB="0" distL="0" distR="0" wp14:anchorId="351DCDD9" wp14:editId="536ED3A0">
                  <wp:extent cx="190500" cy="190500"/>
                  <wp:effectExtent l="0" t="0" r="0" b="0"/>
                  <wp:docPr id="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 расположенн</w:t>
            </w:r>
            <w:r>
              <w:rPr>
                <w:sz w:val="24"/>
                <w:lang w:val="ru-RU" w:eastAsia="ru-RU"/>
              </w:rPr>
              <w:t>ой</w:t>
            </w:r>
            <w:r w:rsidRPr="00A779EB">
              <w:rPr>
                <w:sz w:val="24"/>
                <w:lang w:val="ru-RU" w:eastAsia="ru-RU"/>
              </w:rPr>
              <w:t xml:space="preserve"> справа от </w:t>
            </w:r>
            <w:r>
              <w:rPr>
                <w:sz w:val="24"/>
                <w:lang w:val="ru-RU" w:eastAsia="ru-RU"/>
              </w:rPr>
              <w:t>названия присоединенного файла</w:t>
            </w:r>
            <w:r w:rsidRPr="00D841B1">
              <w:rPr>
                <w:lang w:val="ru-RU" w:eastAsia="ru-RU"/>
              </w:rPr>
              <w:t>.</w:t>
            </w:r>
          </w:p>
        </w:tc>
      </w:tr>
    </w:tbl>
    <w:p w14:paraId="158C2D1A" w14:textId="77777777" w:rsidR="007C7C78" w:rsidRPr="002B2CAE" w:rsidRDefault="007C7C78" w:rsidP="00AC4011">
      <w:pPr>
        <w:keepNext/>
        <w:keepLines/>
      </w:pPr>
    </w:p>
    <w:p w14:paraId="3DAAECFA" w14:textId="77777777" w:rsidR="007C7C78" w:rsidRPr="005B1E5E" w:rsidRDefault="007C7C78" w:rsidP="00AC4011">
      <w:pPr>
        <w:pStyle w:val="afb"/>
        <w:keepNext/>
        <w:keepLines/>
        <w:numPr>
          <w:ilvl w:val="0"/>
          <w:numId w:val="38"/>
        </w:numPr>
      </w:pPr>
      <w:r>
        <w:t xml:space="preserve">Для ввода основания </w:t>
      </w:r>
      <w:r w:rsidRPr="006D51B4">
        <w:t xml:space="preserve">предоставления </w:t>
      </w:r>
      <w:r>
        <w:t>государственной услуги</w:t>
      </w:r>
      <w:r w:rsidRPr="006D51B4">
        <w:t xml:space="preserve"> </w:t>
      </w:r>
      <w:r>
        <w:t xml:space="preserve">заполните поле </w:t>
      </w:r>
      <w:r w:rsidRPr="00A117C3">
        <w:rPr>
          <w:rStyle w:val="afff5"/>
        </w:rPr>
        <w:t>Основание</w:t>
      </w:r>
      <w:r>
        <w:t xml:space="preserve"> с помощью встроенного редактора текста.</w:t>
      </w:r>
    </w:p>
    <w:tbl>
      <w:tblPr>
        <w:tblW w:w="4000" w:type="pct"/>
        <w:jc w:val="right"/>
        <w:tblLayout w:type="fixed"/>
        <w:tblLook w:val="0000" w:firstRow="0" w:lastRow="0" w:firstColumn="0" w:lastColumn="0" w:noHBand="0" w:noVBand="0"/>
      </w:tblPr>
      <w:tblGrid>
        <w:gridCol w:w="480"/>
        <w:gridCol w:w="7003"/>
      </w:tblGrid>
      <w:tr w:rsidR="007C7C78" w14:paraId="22946E64" w14:textId="77777777" w:rsidTr="007C7C78">
        <w:trPr>
          <w:cantSplit/>
          <w:jc w:val="right"/>
        </w:trPr>
        <w:tc>
          <w:tcPr>
            <w:tcW w:w="7483" w:type="dxa"/>
            <w:gridSpan w:val="2"/>
          </w:tcPr>
          <w:p w14:paraId="615204F1" w14:textId="77777777" w:rsidR="007C7C78" w:rsidRPr="001E0E3B" w:rsidRDefault="007C7C78" w:rsidP="00AC4011">
            <w:pPr>
              <w:pStyle w:val="afff8"/>
              <w:keepLines/>
              <w:spacing w:before="0"/>
            </w:pPr>
            <w:r w:rsidRPr="001E0E3B">
              <w:t>Пример.</w:t>
            </w:r>
          </w:p>
        </w:tc>
      </w:tr>
      <w:tr w:rsidR="007C7C78" w14:paraId="2E51FCAA" w14:textId="77777777" w:rsidTr="007C7C78">
        <w:trPr>
          <w:jc w:val="right"/>
        </w:trPr>
        <w:tc>
          <w:tcPr>
            <w:tcW w:w="480" w:type="dxa"/>
          </w:tcPr>
          <w:p w14:paraId="335BA7D4" w14:textId="77777777" w:rsidR="007C7C78" w:rsidRPr="001E0E3B" w:rsidRDefault="007C7C78" w:rsidP="00AC4011">
            <w:pPr>
              <w:pStyle w:val="afff8"/>
              <w:keepLines/>
              <w:spacing w:before="0"/>
            </w:pPr>
          </w:p>
        </w:tc>
        <w:tc>
          <w:tcPr>
            <w:tcW w:w="7003" w:type="dxa"/>
          </w:tcPr>
          <w:p w14:paraId="5E423E04" w14:textId="77777777" w:rsidR="007C7C78" w:rsidRPr="00254AED" w:rsidRDefault="007C7C78" w:rsidP="00AC4011">
            <w:pPr>
              <w:pStyle w:val="a9"/>
              <w:keepNext/>
              <w:keepLines/>
              <w:spacing w:before="0" w:after="120"/>
              <w:jc w:val="both"/>
              <w:rPr>
                <w:i/>
                <w:lang w:val="ru-RU" w:eastAsia="ru-RU"/>
              </w:rPr>
            </w:pPr>
            <w:r w:rsidRPr="00254AED">
              <w:rPr>
                <w:i/>
                <w:sz w:val="24"/>
                <w:lang w:val="ru-RU" w:eastAsia="ru-RU"/>
              </w:rPr>
              <w:t>Заявление гражданина РФ</w:t>
            </w:r>
          </w:p>
        </w:tc>
      </w:tr>
    </w:tbl>
    <w:p w14:paraId="1A56DE1A" w14:textId="77777777" w:rsidR="007C7C78" w:rsidRDefault="007C7C78" w:rsidP="00AC4011">
      <w:pPr>
        <w:keepNext/>
        <w:keepLines/>
      </w:pPr>
    </w:p>
    <w:p w14:paraId="119344D8" w14:textId="77777777" w:rsidR="007C7C78" w:rsidRPr="007705F8" w:rsidRDefault="007C7C78" w:rsidP="00AC4011">
      <w:pPr>
        <w:pStyle w:val="afb"/>
        <w:keepNext/>
        <w:keepLines/>
        <w:numPr>
          <w:ilvl w:val="0"/>
          <w:numId w:val="38"/>
        </w:numPr>
      </w:pPr>
      <w:r>
        <w:t xml:space="preserve">Аналогичным образом заполните поле </w:t>
      </w:r>
      <w:r>
        <w:rPr>
          <w:rStyle w:val="afff5"/>
        </w:rPr>
        <w:t>Результат оказания</w:t>
      </w:r>
      <w:r>
        <w:t xml:space="preserve"> - укажите результат оказания для данной группы или варианта предоставления услуги.</w:t>
      </w:r>
    </w:p>
    <w:p w14:paraId="59C4CB30" w14:textId="77777777" w:rsidR="007C7C78" w:rsidRPr="002E06D8" w:rsidRDefault="007C7C78" w:rsidP="00AC4011">
      <w:pPr>
        <w:pStyle w:val="afb"/>
        <w:keepNext/>
        <w:keepLines/>
        <w:numPr>
          <w:ilvl w:val="0"/>
          <w:numId w:val="38"/>
        </w:numPr>
      </w:pPr>
      <w:r>
        <w:t xml:space="preserve">В поле </w:t>
      </w:r>
      <w:r w:rsidRPr="007705F8">
        <w:rPr>
          <w:b/>
        </w:rPr>
        <w:t>Краткое наименование (для ЕПГУ)</w:t>
      </w:r>
      <w:r>
        <w:t xml:space="preserve"> введите краткое и понятное наименование варианта предоставления для отображения на ЕПГУ.</w:t>
      </w:r>
    </w:p>
    <w:p w14:paraId="6DB3DD88" w14:textId="77777777" w:rsidR="007C7C78" w:rsidRPr="00C657A8" w:rsidRDefault="007C7C78" w:rsidP="00AC4011">
      <w:pPr>
        <w:pStyle w:val="afb"/>
        <w:keepNext/>
        <w:keepLines/>
        <w:numPr>
          <w:ilvl w:val="0"/>
          <w:numId w:val="38"/>
        </w:numPr>
      </w:pPr>
      <w:r>
        <w:t xml:space="preserve">Если вариант предоставления услуги </w:t>
      </w:r>
      <w:r w:rsidRPr="00E47D3F">
        <w:rPr>
          <w:b/>
        </w:rPr>
        <w:t>используется для межведомственного взаимодействия</w:t>
      </w:r>
      <w:r>
        <w:t>, проставьте галочку в соответствующем поле.</w:t>
      </w:r>
    </w:p>
    <w:p w14:paraId="2846963B" w14:textId="77777777" w:rsidR="007C7C78" w:rsidRPr="00E47D3F" w:rsidRDefault="007C7C78" w:rsidP="00AC4011">
      <w:pPr>
        <w:pStyle w:val="afb"/>
        <w:keepNext/>
        <w:keepLines/>
        <w:numPr>
          <w:ilvl w:val="0"/>
          <w:numId w:val="38"/>
        </w:numPr>
      </w:pPr>
      <w:r>
        <w:t xml:space="preserve">Если вариант предоставления услуги </w:t>
      </w:r>
      <w:r>
        <w:rPr>
          <w:b/>
        </w:rPr>
        <w:t>предоставляется в электронном виде</w:t>
      </w:r>
      <w:r>
        <w:t>, проставьте галочку в соответствующем поле.</w:t>
      </w:r>
    </w:p>
    <w:p w14:paraId="36FE1799" w14:textId="77777777" w:rsidR="007C7C78" w:rsidRPr="002A00E5" w:rsidRDefault="007C7C78" w:rsidP="00AC4011">
      <w:pPr>
        <w:pStyle w:val="afb"/>
        <w:keepNext/>
        <w:keepLines/>
        <w:numPr>
          <w:ilvl w:val="0"/>
          <w:numId w:val="38"/>
        </w:numPr>
      </w:pPr>
      <w:r>
        <w:t>В</w:t>
      </w:r>
      <w:r w:rsidRPr="002A00E5">
        <w:t xml:space="preserve"> поле </w:t>
      </w:r>
      <w:r w:rsidRPr="00E47D3F">
        <w:rPr>
          <w:b/>
        </w:rPr>
        <w:t xml:space="preserve">Адрес в сети Интернет </w:t>
      </w:r>
      <w:r w:rsidRPr="002A00E5">
        <w:t>ука</w:t>
      </w:r>
      <w:r>
        <w:t>жите</w:t>
      </w:r>
      <w:r w:rsidRPr="002A00E5">
        <w:t xml:space="preserve"> ссылк</w:t>
      </w:r>
      <w:r>
        <w:t>у</w:t>
      </w:r>
      <w:r w:rsidRPr="00E7120A">
        <w:t>, по которой пользователь может найти информацию по данной подуслуге</w:t>
      </w:r>
      <w:r w:rsidRPr="002A00E5">
        <w:t xml:space="preserve">. </w:t>
      </w:r>
    </w:p>
    <w:tbl>
      <w:tblPr>
        <w:tblW w:w="4000" w:type="pct"/>
        <w:jc w:val="right"/>
        <w:tblLayout w:type="fixed"/>
        <w:tblLook w:val="0000" w:firstRow="0" w:lastRow="0" w:firstColumn="0" w:lastColumn="0" w:noHBand="0" w:noVBand="0"/>
      </w:tblPr>
      <w:tblGrid>
        <w:gridCol w:w="480"/>
        <w:gridCol w:w="7003"/>
      </w:tblGrid>
      <w:tr w:rsidR="007C7C78" w14:paraId="309DA363" w14:textId="77777777" w:rsidTr="007C7C78">
        <w:trPr>
          <w:jc w:val="right"/>
        </w:trPr>
        <w:tc>
          <w:tcPr>
            <w:tcW w:w="7088" w:type="dxa"/>
            <w:gridSpan w:val="2"/>
          </w:tcPr>
          <w:p w14:paraId="4CDC0AF8" w14:textId="77777777" w:rsidR="007C7C78" w:rsidRPr="001E0E3B" w:rsidRDefault="007C7C78" w:rsidP="00AC4011">
            <w:pPr>
              <w:pStyle w:val="afff0"/>
              <w:keepLines/>
              <w:spacing w:before="0"/>
            </w:pPr>
            <w:r w:rsidRPr="001E0E3B">
              <w:t>Примечание.</w:t>
            </w:r>
          </w:p>
        </w:tc>
      </w:tr>
      <w:tr w:rsidR="007C7C78" w14:paraId="7ACF5545" w14:textId="77777777" w:rsidTr="007C7C78">
        <w:trPr>
          <w:jc w:val="right"/>
        </w:trPr>
        <w:tc>
          <w:tcPr>
            <w:tcW w:w="455" w:type="dxa"/>
          </w:tcPr>
          <w:p w14:paraId="2A91D7E5" w14:textId="77777777" w:rsidR="007C7C78" w:rsidRPr="001E0E3B" w:rsidRDefault="007C7C78" w:rsidP="00AC4011">
            <w:pPr>
              <w:pStyle w:val="afff0"/>
              <w:keepLines/>
              <w:spacing w:before="0"/>
            </w:pPr>
          </w:p>
        </w:tc>
        <w:tc>
          <w:tcPr>
            <w:tcW w:w="6633" w:type="dxa"/>
          </w:tcPr>
          <w:p w14:paraId="3814383F" w14:textId="77777777" w:rsidR="007C7C78" w:rsidRDefault="007C7C78" w:rsidP="00AC4011">
            <w:pPr>
              <w:pStyle w:val="aff4"/>
            </w:pPr>
            <w:r w:rsidRPr="00A779EB">
              <w:t xml:space="preserve">В поле указывается адрес в формате </w:t>
            </w:r>
            <w:r w:rsidRPr="00E7120A">
              <w:rPr>
                <w:i/>
              </w:rPr>
              <w:t>«</w:t>
            </w:r>
            <w:r w:rsidRPr="00E7120A">
              <w:rPr>
                <w:i/>
                <w:szCs w:val="22"/>
              </w:rPr>
              <w:t>h</w:t>
            </w:r>
            <w:r w:rsidRPr="00E7120A">
              <w:rPr>
                <w:i/>
                <w:szCs w:val="22"/>
                <w:lang w:val="en-US"/>
              </w:rPr>
              <w:t>ttp</w:t>
            </w:r>
            <w:r w:rsidRPr="00E7120A">
              <w:rPr>
                <w:i/>
                <w:szCs w:val="22"/>
              </w:rPr>
              <w:t>(s)://...</w:t>
            </w:r>
            <w:r w:rsidRPr="00E7120A">
              <w:rPr>
                <w:i/>
              </w:rPr>
              <w:t>».</w:t>
            </w:r>
            <w:r w:rsidRPr="00A779EB">
              <w:t xml:space="preserve"> </w:t>
            </w:r>
          </w:p>
          <w:p w14:paraId="7ABE8A5F" w14:textId="77777777" w:rsidR="007C7C78" w:rsidRPr="00A779EB" w:rsidRDefault="007C7C78" w:rsidP="00AC4011">
            <w:pPr>
              <w:pStyle w:val="aff4"/>
            </w:pPr>
            <w:r w:rsidRPr="00A779EB">
              <w:t xml:space="preserve">Например,  </w:t>
            </w:r>
            <w:r w:rsidRPr="00E7120A">
              <w:t>http://www.7771000.ru/info/poleznaja-idc-836/</w:t>
            </w:r>
          </w:p>
        </w:tc>
      </w:tr>
    </w:tbl>
    <w:p w14:paraId="7F073485" w14:textId="77777777" w:rsidR="007C7C78" w:rsidRPr="00043531" w:rsidRDefault="007C7C78" w:rsidP="00AC4011">
      <w:pPr>
        <w:pStyle w:val="afb"/>
        <w:keepNext/>
        <w:keepLines/>
        <w:ind w:left="503"/>
      </w:pPr>
    </w:p>
    <w:p w14:paraId="5276C747" w14:textId="77777777" w:rsidR="007C7C78" w:rsidRPr="00DD721D" w:rsidRDefault="007C7C78" w:rsidP="00AC4011">
      <w:pPr>
        <w:pStyle w:val="afb"/>
        <w:keepNext/>
        <w:keepLines/>
        <w:numPr>
          <w:ilvl w:val="0"/>
          <w:numId w:val="38"/>
        </w:numPr>
      </w:pPr>
      <w:r>
        <w:t xml:space="preserve">Заполните поля </w:t>
      </w:r>
      <w:r w:rsidRPr="00AC174D">
        <w:rPr>
          <w:b/>
        </w:rPr>
        <w:t>Описание</w:t>
      </w:r>
      <w:r>
        <w:t xml:space="preserve"> и </w:t>
      </w:r>
      <w:r w:rsidRPr="00DD721D">
        <w:rPr>
          <w:b/>
        </w:rPr>
        <w:t>Порядок регистрации запроса</w:t>
      </w:r>
      <w:r>
        <w:t xml:space="preserve"> с помощью встроенного редактора текста.</w:t>
      </w:r>
    </w:p>
    <w:p w14:paraId="31C7DD77" w14:textId="77777777" w:rsidR="007C7C78" w:rsidRDefault="007C7C78" w:rsidP="00AC4011">
      <w:pPr>
        <w:pStyle w:val="afb"/>
        <w:keepNext/>
        <w:keepLines/>
        <w:numPr>
          <w:ilvl w:val="0"/>
          <w:numId w:val="38"/>
        </w:numPr>
      </w:pPr>
      <w:r>
        <w:lastRenderedPageBreak/>
        <w:t xml:space="preserve">Заполните поля </w:t>
      </w:r>
      <w:r w:rsidRPr="00AC174D">
        <w:rPr>
          <w:b/>
        </w:rPr>
        <w:t>Срок предоставления</w:t>
      </w:r>
      <w:r>
        <w:t xml:space="preserve">, </w:t>
      </w:r>
      <w:r w:rsidRPr="00AC174D">
        <w:rPr>
          <w:b/>
        </w:rPr>
        <w:t>Максимальный срок ожидания в очереди</w:t>
      </w:r>
      <w:r>
        <w:rPr>
          <w:b/>
        </w:rPr>
        <w:t xml:space="preserve"> при подаче запроса о предоставлении услуги, Максимальный срок ожидания в очереди при получении результата предоставления услуги</w:t>
      </w:r>
      <w:r>
        <w:t xml:space="preserve">, </w:t>
      </w:r>
      <w:r w:rsidRPr="00AC174D">
        <w:rPr>
          <w:b/>
        </w:rPr>
        <w:t>Срок регистрации запроса</w:t>
      </w:r>
      <w:r>
        <w:t xml:space="preserve">. В поле </w:t>
      </w:r>
      <w:r w:rsidRPr="000F0D39">
        <w:rPr>
          <w:b/>
        </w:rPr>
        <w:t>Срок предоставления</w:t>
      </w:r>
      <w:r>
        <w:t xml:space="preserve"> указываются максимальные сроки, в течение которых услуга должна быть выполнена. Если поле не имеет однозначного описания, заполните поле </w:t>
      </w:r>
      <w:r w:rsidRPr="001C5C52">
        <w:rPr>
          <w:b/>
        </w:rPr>
        <w:t>Комментарий</w:t>
      </w:r>
      <w:r>
        <w:t xml:space="preserve"> к сроку предоставления</w:t>
      </w:r>
      <w:r w:rsidRPr="001C5C52">
        <w:t xml:space="preserve"> </w:t>
      </w:r>
      <w:r w:rsidRPr="00A84FE4">
        <w:t>с помощью встроенного редактора текста</w:t>
      </w:r>
      <w:r>
        <w:t xml:space="preserve">. В поле </w:t>
      </w:r>
      <w:r w:rsidRPr="00DD721D">
        <w:rPr>
          <w:b/>
        </w:rPr>
        <w:t>Срок регистрации запроса</w:t>
      </w:r>
      <w:r>
        <w:t xml:space="preserve"> указывается срок, в течение которого запрос должен быть зарегистрирован.</w:t>
      </w:r>
    </w:p>
    <w:p w14:paraId="5B87DC92" w14:textId="2E4F811E" w:rsidR="007C7C78" w:rsidRPr="003A03DB" w:rsidRDefault="007C7C78" w:rsidP="00AC4011">
      <w:pPr>
        <w:pStyle w:val="afb"/>
        <w:keepNext/>
        <w:keepLines/>
        <w:numPr>
          <w:ilvl w:val="0"/>
          <w:numId w:val="38"/>
        </w:numPr>
      </w:pPr>
      <w:r>
        <w:t xml:space="preserve">Список ключевых слов используется для поиска услуги на портале государственных и муниципальных услуг. Для формирования списка ключевых слов нажмите кнопку </w:t>
      </w:r>
      <w:r w:rsidRPr="003A03DB">
        <w:rPr>
          <w:b/>
        </w:rPr>
        <w:t>Добавить</w:t>
      </w:r>
      <w:r w:rsidRPr="001A1B61">
        <w:t>, расположенн</w:t>
      </w:r>
      <w:r>
        <w:t>ую</w:t>
      </w:r>
      <w:r w:rsidRPr="001A1B61">
        <w:t xml:space="preserve"> в поле</w:t>
      </w:r>
      <w:r>
        <w:rPr>
          <w:b/>
        </w:rPr>
        <w:t xml:space="preserve"> Ключевые слова</w:t>
      </w:r>
      <w:r>
        <w:t xml:space="preserve"> (или </w:t>
      </w:r>
      <w:r w:rsidRPr="007F513B">
        <w:rPr>
          <w:b/>
        </w:rPr>
        <w:t>Добавить еще</w:t>
      </w:r>
      <w:r>
        <w:t xml:space="preserve"> – для ввода следующего ключевого слова)</w:t>
      </w:r>
      <w:r>
        <w:rPr>
          <w:b/>
        </w:rPr>
        <w:t xml:space="preserve">, </w:t>
      </w:r>
      <w:r w:rsidRPr="003A03DB">
        <w:t>откроется форма для ввода ключевого слова</w:t>
      </w:r>
      <w:r>
        <w:t xml:space="preserve"> (см</w:t>
      </w:r>
      <w:r w:rsidRPr="00140B0A">
        <w:rPr>
          <w:b/>
        </w:rPr>
        <w:t>.</w:t>
      </w:r>
      <w:r>
        <w:rPr>
          <w:b/>
        </w:rPr>
        <w:t xml:space="preserve"> </w:t>
      </w:r>
      <w:r w:rsidRPr="004F0738">
        <w:rPr>
          <w:rStyle w:val="afff9"/>
        </w:rPr>
        <w:fldChar w:fldCharType="begin"/>
      </w:r>
      <w:r w:rsidRPr="004F0738">
        <w:rPr>
          <w:rStyle w:val="afff9"/>
        </w:rPr>
        <w:instrText xml:space="preserve"> REF ris_4_2771 \h  \* MERGEFORMAT </w:instrText>
      </w:r>
      <w:r w:rsidRPr="004F0738">
        <w:rPr>
          <w:rStyle w:val="afff9"/>
        </w:rPr>
      </w:r>
      <w:r w:rsidRPr="004F0738">
        <w:rPr>
          <w:rStyle w:val="afff9"/>
        </w:rPr>
        <w:fldChar w:fldCharType="separate"/>
      </w:r>
      <w:r w:rsidR="00550346" w:rsidRPr="00550346">
        <w:rPr>
          <w:rStyle w:val="afff9"/>
        </w:rPr>
        <w:t>Рисунок 4.52</w:t>
      </w:r>
      <w:r w:rsidRPr="004F0738">
        <w:rPr>
          <w:rStyle w:val="afff9"/>
        </w:rPr>
        <w:fldChar w:fldCharType="end"/>
      </w:r>
      <w:r w:rsidRPr="004F0738">
        <w:rPr>
          <w:rStyle w:val="afff9"/>
          <w:color w:val="auto"/>
        </w:rPr>
        <w:t>):</w:t>
      </w:r>
      <w:r w:rsidRPr="004F0738">
        <w:t xml:space="preserve"> </w:t>
      </w:r>
    </w:p>
    <w:p w14:paraId="0625ABAD" w14:textId="77777777" w:rsidR="007C7C78" w:rsidRDefault="007C7C78" w:rsidP="00AC4011">
      <w:pPr>
        <w:pStyle w:val="afff1"/>
        <w:keepLines/>
        <w:rPr>
          <w:noProof/>
        </w:rPr>
      </w:pPr>
      <w:r>
        <w:rPr>
          <w:noProof/>
        </w:rPr>
        <w:drawing>
          <wp:inline distT="0" distB="0" distL="0" distR="0" wp14:anchorId="5DB97A23" wp14:editId="2F8F88D4">
            <wp:extent cx="5934075" cy="1143000"/>
            <wp:effectExtent l="0" t="0" r="9525" b="0"/>
            <wp:docPr id="171" name="Рисунок 171" descr="Screenshot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creenshot_1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34075" cy="1143000"/>
                    </a:xfrm>
                    <a:prstGeom prst="rect">
                      <a:avLst/>
                    </a:prstGeom>
                    <a:noFill/>
                    <a:ln>
                      <a:noFill/>
                    </a:ln>
                  </pic:spPr>
                </pic:pic>
              </a:graphicData>
            </a:graphic>
          </wp:inline>
        </w:drawing>
      </w:r>
    </w:p>
    <w:p w14:paraId="6E37CF21" w14:textId="7FD98AE8" w:rsidR="007C7C78" w:rsidRPr="00FA382C" w:rsidRDefault="007C7C78" w:rsidP="00AC4011">
      <w:pPr>
        <w:keepNext/>
        <w:keepLines/>
        <w:ind w:firstLine="0"/>
        <w:jc w:val="center"/>
      </w:pPr>
      <w:bookmarkStart w:id="417" w:name="ris_4_277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52</w:t>
      </w:r>
      <w:r w:rsidRPr="00A65D7B">
        <w:rPr>
          <w:rStyle w:val="afff5"/>
        </w:rPr>
        <w:fldChar w:fldCharType="end"/>
      </w:r>
      <w:bookmarkEnd w:id="417"/>
      <w:r w:rsidRPr="00A65D7B">
        <w:t xml:space="preserve"> – </w:t>
      </w:r>
      <w:r w:rsidRPr="00FA382C">
        <w:t>Форма добавления ключевого слова</w:t>
      </w:r>
    </w:p>
    <w:p w14:paraId="6E122989" w14:textId="77777777" w:rsidR="007C7C78" w:rsidRPr="00C24CD8" w:rsidRDefault="007C7C78" w:rsidP="00AC4011">
      <w:pPr>
        <w:keepNext/>
        <w:keepLines/>
      </w:pPr>
    </w:p>
    <w:p w14:paraId="49D0530C" w14:textId="77777777" w:rsidR="007C7C78" w:rsidRPr="003A03DB" w:rsidRDefault="007C7C78" w:rsidP="00AC4011">
      <w:pPr>
        <w:pStyle w:val="afb"/>
        <w:keepNext/>
        <w:keepLines/>
        <w:numPr>
          <w:ilvl w:val="0"/>
          <w:numId w:val="38"/>
        </w:numPr>
      </w:pPr>
      <w:r>
        <w:t xml:space="preserve">Заполните поле </w:t>
      </w:r>
      <w:r w:rsidRPr="003A03DB">
        <w:rPr>
          <w:b/>
        </w:rPr>
        <w:t>Ключевое слово</w:t>
      </w:r>
      <w:r>
        <w:t xml:space="preserve"> и нажмите кнопку </w:t>
      </w:r>
      <w:r>
        <w:rPr>
          <w:b/>
        </w:rPr>
        <w:t>Добав</w:t>
      </w:r>
      <w:r w:rsidRPr="003A03DB">
        <w:rPr>
          <w:b/>
        </w:rPr>
        <w:t>ить</w:t>
      </w:r>
      <w:r>
        <w:t>, произойдет отображение ключевого слова в списке ключевых слов.</w:t>
      </w:r>
    </w:p>
    <w:p w14:paraId="580ECAF3" w14:textId="77777777" w:rsidR="007C7C78" w:rsidRDefault="007C7C78" w:rsidP="00AC4011">
      <w:pPr>
        <w:pStyle w:val="afb"/>
        <w:keepNext/>
        <w:keepLines/>
        <w:numPr>
          <w:ilvl w:val="0"/>
          <w:numId w:val="38"/>
        </w:numPr>
      </w:pPr>
      <w:r>
        <w:t>Для добавления следующего ключевого слова в список выполните пункты 12-13 еще раз, таким образом, сформируется список ключевых слов услуги.</w:t>
      </w:r>
      <w:r w:rsidRPr="00C36828">
        <w:t xml:space="preserve"> </w:t>
      </w:r>
    </w:p>
    <w:tbl>
      <w:tblPr>
        <w:tblW w:w="4000" w:type="pct"/>
        <w:jc w:val="right"/>
        <w:tblLayout w:type="fixed"/>
        <w:tblLook w:val="0000" w:firstRow="0" w:lastRow="0" w:firstColumn="0" w:lastColumn="0" w:noHBand="0" w:noVBand="0"/>
      </w:tblPr>
      <w:tblGrid>
        <w:gridCol w:w="480"/>
        <w:gridCol w:w="7003"/>
      </w:tblGrid>
      <w:tr w:rsidR="007C7C78" w14:paraId="12BEE833" w14:textId="77777777" w:rsidTr="007C7C78">
        <w:trPr>
          <w:jc w:val="right"/>
        </w:trPr>
        <w:tc>
          <w:tcPr>
            <w:tcW w:w="7088" w:type="dxa"/>
            <w:gridSpan w:val="2"/>
          </w:tcPr>
          <w:p w14:paraId="4A8CB314" w14:textId="77777777" w:rsidR="007C7C78" w:rsidRPr="001E0E3B" w:rsidRDefault="007C7C78" w:rsidP="00AC4011">
            <w:pPr>
              <w:pStyle w:val="afff0"/>
              <w:keepLines/>
              <w:spacing w:before="0"/>
            </w:pPr>
            <w:r w:rsidRPr="001E0E3B">
              <w:lastRenderedPageBreak/>
              <w:t>Примечание.</w:t>
            </w:r>
          </w:p>
        </w:tc>
      </w:tr>
      <w:tr w:rsidR="007C7C78" w14:paraId="7554EB90" w14:textId="77777777" w:rsidTr="007C7C78">
        <w:trPr>
          <w:jc w:val="right"/>
        </w:trPr>
        <w:tc>
          <w:tcPr>
            <w:tcW w:w="455" w:type="dxa"/>
          </w:tcPr>
          <w:p w14:paraId="40DEAF83" w14:textId="77777777" w:rsidR="007C7C78" w:rsidRPr="001E0E3B" w:rsidRDefault="007C7C78" w:rsidP="00AC4011">
            <w:pPr>
              <w:pStyle w:val="afff0"/>
              <w:keepLines/>
              <w:spacing w:before="0"/>
            </w:pPr>
          </w:p>
        </w:tc>
        <w:tc>
          <w:tcPr>
            <w:tcW w:w="6633" w:type="dxa"/>
          </w:tcPr>
          <w:p w14:paraId="3A001D44" w14:textId="77777777" w:rsidR="007C7C78" w:rsidRPr="00AC4011" w:rsidRDefault="007C7C78" w:rsidP="00AC4011">
            <w:pPr>
              <w:pStyle w:val="aff4"/>
            </w:pPr>
            <w:r w:rsidRPr="00AC4011">
              <w:t xml:space="preserve">Для автоматического выделения ключевых слов из полного наименования услуги нажмите кнопку </w:t>
            </w:r>
            <w:r w:rsidRPr="00AC4011">
              <w:rPr>
                <w:noProof/>
              </w:rPr>
              <w:drawing>
                <wp:inline distT="0" distB="0" distL="0" distR="0" wp14:anchorId="3080E703" wp14:editId="5C2B2831">
                  <wp:extent cx="219075" cy="257175"/>
                  <wp:effectExtent l="0" t="0" r="9525" b="9525"/>
                  <wp:docPr id="172" name="Рисунок 17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AC4011">
              <w:t>. При этом в список ключевых слов будут добавлены слова, входящие в состав полного наименования услуги.</w:t>
            </w:r>
          </w:p>
          <w:p w14:paraId="316F8A07" w14:textId="77777777" w:rsidR="007C7C78" w:rsidRPr="00AC4011" w:rsidRDefault="007C7C78" w:rsidP="00AC4011">
            <w:pPr>
              <w:pStyle w:val="aff4"/>
            </w:pPr>
            <w:r w:rsidRPr="00AC4011">
              <w:t xml:space="preserve">Для редактирования ключевого слова подведите курсор мыши к слову и нажмите кнопку </w:t>
            </w:r>
            <w:r w:rsidRPr="00AC4011">
              <w:rPr>
                <w:noProof/>
              </w:rPr>
              <w:drawing>
                <wp:inline distT="0" distB="0" distL="0" distR="0" wp14:anchorId="7EB1D24A" wp14:editId="06DD4FB5">
                  <wp:extent cx="228600" cy="200025"/>
                  <wp:effectExtent l="0" t="0" r="0" b="9525"/>
                  <wp:docPr id="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AC4011">
              <w:t>, откроется форма для редактирования ключевого слова. Отредактируйте слово и нажмите кнопку ОК.</w:t>
            </w:r>
          </w:p>
          <w:p w14:paraId="1F0EFD98" w14:textId="77777777" w:rsidR="007C7C78" w:rsidRDefault="007C7C78" w:rsidP="00AC4011">
            <w:pPr>
              <w:pStyle w:val="a9"/>
              <w:keepNext/>
              <w:keepLines/>
              <w:spacing w:before="0" w:after="120"/>
              <w:jc w:val="both"/>
              <w:rPr>
                <w:sz w:val="24"/>
                <w:lang w:val="ru-RU" w:eastAsia="ru-RU"/>
              </w:rPr>
            </w:pPr>
            <w:r w:rsidRPr="00A779EB">
              <w:rPr>
                <w:sz w:val="24"/>
                <w:lang w:val="ru-RU" w:eastAsia="ru-RU"/>
              </w:rPr>
              <w:t xml:space="preserve">Для удаления ключевого слова из списка </w:t>
            </w:r>
            <w:r>
              <w:rPr>
                <w:sz w:val="24"/>
                <w:lang w:val="ru-RU" w:eastAsia="ru-RU"/>
              </w:rPr>
              <w:t xml:space="preserve">подведите курсор мыши к слову и </w:t>
            </w:r>
            <w:r>
              <w:t xml:space="preserve">нажмите кнопку </w:t>
            </w:r>
            <w:r w:rsidRPr="009830AB">
              <w:rPr>
                <w:noProof/>
                <w:lang w:val="ru-RU" w:eastAsia="ru-RU"/>
              </w:rPr>
              <w:drawing>
                <wp:inline distT="0" distB="0" distL="0" distR="0" wp14:anchorId="734778BD" wp14:editId="17EFEE63">
                  <wp:extent cx="190500" cy="190500"/>
                  <wp:effectExtent l="0" t="0" r="0" b="0"/>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p>
          <w:p w14:paraId="1D237BE6" w14:textId="77777777" w:rsidR="007C7C78" w:rsidRPr="00D841B1" w:rsidRDefault="007C7C78" w:rsidP="00AC4011">
            <w:pPr>
              <w:pStyle w:val="a9"/>
              <w:keepNext/>
              <w:keepLines/>
              <w:spacing w:before="0" w:after="120"/>
              <w:jc w:val="both"/>
              <w:rPr>
                <w:lang w:val="ru-RU" w:eastAsia="ru-RU"/>
              </w:rPr>
            </w:pPr>
            <w:r>
              <w:rPr>
                <w:sz w:val="24"/>
                <w:lang w:val="ru-RU" w:eastAsia="ru-RU"/>
              </w:rPr>
              <w:t xml:space="preserve">Также можно изменить последовательность ключевых слов в списке, для этого воспользуйтесь кнопками </w:t>
            </w:r>
            <w:r w:rsidRPr="001D5007">
              <w:rPr>
                <w:noProof/>
                <w:sz w:val="24"/>
                <w:lang w:val="ru-RU" w:eastAsia="ru-RU"/>
              </w:rPr>
              <w:drawing>
                <wp:inline distT="0" distB="0" distL="0" distR="0" wp14:anchorId="6A990C07" wp14:editId="0C6F4E00">
                  <wp:extent cx="304800" cy="219075"/>
                  <wp:effectExtent l="0" t="0" r="0" b="9525"/>
                  <wp:docPr id="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1D5007">
              <w:rPr>
                <w:sz w:val="24"/>
                <w:lang w:val="ru-RU" w:eastAsia="ru-RU"/>
              </w:rPr>
              <w:t xml:space="preserve"> </w:t>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r w:rsidRPr="001D5007">
              <w:rPr>
                <w:sz w:val="24"/>
                <w:lang w:val="ru-RU" w:eastAsia="ru-RU"/>
              </w:rPr>
              <w:t>.</w:t>
            </w:r>
          </w:p>
        </w:tc>
      </w:tr>
    </w:tbl>
    <w:p w14:paraId="55DDD851" w14:textId="77777777" w:rsidR="007C7C78" w:rsidRDefault="007C7C78" w:rsidP="00AC4011">
      <w:pPr>
        <w:pStyle w:val="6"/>
        <w:suppressAutoHyphens w:val="0"/>
      </w:pPr>
      <w:bookmarkStart w:id="418" w:name="_Ref340392143"/>
      <w:r>
        <w:t>Блок «Основания для отказа/приостановления»</w:t>
      </w:r>
      <w:bookmarkEnd w:id="418"/>
    </w:p>
    <w:p w14:paraId="3AC06F92" w14:textId="77777777" w:rsidR="007C7C78" w:rsidRDefault="007C7C78" w:rsidP="00AC4011">
      <w:pPr>
        <w:pStyle w:val="aff0"/>
        <w:keepNext/>
        <w:keepLines/>
        <w:ind w:left="0"/>
      </w:pPr>
      <w:r>
        <w:t>В данном блоке указываются наименование и описание всех оснований для отказа или приостановления в предоставлении услуги в рамках описываемой группы или варианта предоставления услуги.</w:t>
      </w:r>
    </w:p>
    <w:p w14:paraId="03850D35" w14:textId="77777777" w:rsidR="007C7C78" w:rsidRDefault="007C7C78" w:rsidP="00AC4011">
      <w:pPr>
        <w:pStyle w:val="aff0"/>
        <w:keepNext/>
        <w:keepLines/>
        <w:ind w:left="0"/>
      </w:pPr>
      <w:r>
        <w:t>Если основания для отказа/приостановления предоставления услуги отсутствуют, проставьте галочку напротив поля</w:t>
      </w:r>
      <w:r w:rsidRPr="00622CF7">
        <w:rPr>
          <w:b/>
        </w:rPr>
        <w:t xml:space="preserve"> Основания отсутствуют</w:t>
      </w:r>
      <w:r>
        <w:t xml:space="preserve">. При этом необходимо заполнить поле </w:t>
      </w:r>
      <w:r w:rsidRPr="00622CF7">
        <w:rPr>
          <w:b/>
        </w:rPr>
        <w:t>Комментарий</w:t>
      </w:r>
      <w:r>
        <w:t xml:space="preserve"> с помощью </w:t>
      </w:r>
      <w:r w:rsidRPr="006076AD">
        <w:t>встроенного редактора текста</w:t>
      </w:r>
      <w:r>
        <w:t>.</w:t>
      </w:r>
    </w:p>
    <w:p w14:paraId="22586394" w14:textId="551A2440" w:rsidR="007C7C78" w:rsidRPr="002B2CAE" w:rsidRDefault="007C7C78" w:rsidP="00AC4011">
      <w:pPr>
        <w:pStyle w:val="aff0"/>
        <w:keepNext/>
        <w:keepLines/>
        <w:ind w:left="0"/>
      </w:pPr>
      <w:r>
        <w:t xml:space="preserve">Внешний вид блока </w:t>
      </w:r>
      <w:r>
        <w:rPr>
          <w:rStyle w:val="afff5"/>
        </w:rPr>
        <w:t>Основания для отказа/приостановления</w:t>
      </w:r>
      <w:r>
        <w:t xml:space="preserve"> представлен на рисунке ниже (см. </w:t>
      </w:r>
      <w:r w:rsidRPr="006076AD">
        <w:rPr>
          <w:rStyle w:val="afff9"/>
        </w:rPr>
        <w:fldChar w:fldCharType="begin"/>
      </w:r>
      <w:r w:rsidRPr="006076AD">
        <w:rPr>
          <w:rStyle w:val="afff9"/>
        </w:rPr>
        <w:instrText xml:space="preserve"> REF _Ref340394194 \h  \* MERGEFORMAT </w:instrText>
      </w:r>
      <w:r w:rsidRPr="006076AD">
        <w:rPr>
          <w:rStyle w:val="afff9"/>
        </w:rPr>
      </w:r>
      <w:r w:rsidRPr="006076AD">
        <w:rPr>
          <w:rStyle w:val="afff9"/>
        </w:rPr>
        <w:fldChar w:fldCharType="separate"/>
      </w:r>
      <w:r w:rsidR="00550346" w:rsidRPr="00550346">
        <w:rPr>
          <w:rStyle w:val="afff9"/>
        </w:rPr>
        <w:t>Рисунок 4.53</w:t>
      </w:r>
      <w:r w:rsidRPr="006076AD">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1829812" w14:textId="77777777" w:rsidTr="007C7C78">
        <w:trPr>
          <w:jc w:val="center"/>
        </w:trPr>
        <w:tc>
          <w:tcPr>
            <w:tcW w:w="9639" w:type="dxa"/>
            <w:vAlign w:val="bottom"/>
          </w:tcPr>
          <w:p w14:paraId="33F0D685" w14:textId="77777777" w:rsidR="007C7C78" w:rsidRPr="001E0E3B" w:rsidRDefault="007C7C78" w:rsidP="00AC4011">
            <w:pPr>
              <w:pStyle w:val="afff1"/>
              <w:keepLines/>
            </w:pPr>
            <w:r w:rsidRPr="00691EBD">
              <w:rPr>
                <w:noProof/>
              </w:rPr>
              <w:drawing>
                <wp:inline distT="0" distB="0" distL="0" distR="0" wp14:anchorId="2510073B" wp14:editId="72F222DF">
                  <wp:extent cx="5648325" cy="1905000"/>
                  <wp:effectExtent l="19050" t="19050" r="28575" b="19050"/>
                  <wp:docPr id="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48325" cy="1905000"/>
                          </a:xfrm>
                          <a:prstGeom prst="rect">
                            <a:avLst/>
                          </a:prstGeom>
                          <a:noFill/>
                          <a:ln w="6350" cmpd="sng">
                            <a:solidFill>
                              <a:srgbClr val="000000"/>
                            </a:solidFill>
                            <a:miter lim="800000"/>
                            <a:headEnd/>
                            <a:tailEnd/>
                          </a:ln>
                          <a:effectLst/>
                        </pic:spPr>
                      </pic:pic>
                    </a:graphicData>
                  </a:graphic>
                </wp:inline>
              </w:drawing>
            </w:r>
          </w:p>
          <w:p w14:paraId="3962772C" w14:textId="77D67E0A" w:rsidR="007C7C78" w:rsidRPr="001E0E3B" w:rsidRDefault="007C7C78" w:rsidP="00AC4011">
            <w:pPr>
              <w:pStyle w:val="aff9"/>
              <w:keepNext/>
              <w:keepLines/>
            </w:pPr>
            <w:bookmarkStart w:id="419" w:name="_Ref34039419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53</w:t>
            </w:r>
            <w:r w:rsidRPr="00622CF7">
              <w:rPr>
                <w:rStyle w:val="afff5"/>
              </w:rPr>
              <w:fldChar w:fldCharType="end"/>
            </w:r>
            <w:bookmarkEnd w:id="419"/>
            <w:r w:rsidRPr="001E0E3B">
              <w:t xml:space="preserve"> – </w:t>
            </w:r>
            <w:r>
              <w:t>Блок «Основания для отказа/приостановления»</w:t>
            </w:r>
          </w:p>
        </w:tc>
      </w:tr>
    </w:tbl>
    <w:p w14:paraId="5A10B025" w14:textId="77777777" w:rsidR="007C7C78" w:rsidRPr="002B2CAE" w:rsidRDefault="007C7C78" w:rsidP="00AC4011">
      <w:pPr>
        <w:pStyle w:val="afb"/>
        <w:keepNext/>
        <w:keepLines/>
        <w:ind w:left="567" w:firstLine="397"/>
      </w:pPr>
    </w:p>
    <w:p w14:paraId="4D4271D4" w14:textId="77777777" w:rsidR="007C7C78" w:rsidRDefault="007C7C78" w:rsidP="00AC4011">
      <w:pPr>
        <w:pStyle w:val="aff0"/>
        <w:keepNext/>
        <w:keepLines/>
        <w:ind w:left="0"/>
        <w:rPr>
          <w:lang w:eastAsia="x-none"/>
        </w:rPr>
      </w:pPr>
      <w:r>
        <w:rPr>
          <w:lang w:eastAsia="x-none"/>
        </w:rPr>
        <w:lastRenderedPageBreak/>
        <w:t xml:space="preserve">Для </w:t>
      </w:r>
      <w:r>
        <w:t>заполнения</w:t>
      </w:r>
      <w:r>
        <w:rPr>
          <w:lang w:eastAsia="x-none"/>
        </w:rPr>
        <w:t xml:space="preserve"> данного блока выполните следующие действия:</w:t>
      </w:r>
    </w:p>
    <w:p w14:paraId="0915AB8F" w14:textId="77777777" w:rsidR="007C7C78" w:rsidRPr="0016066E" w:rsidRDefault="007C7C78" w:rsidP="00AC4011">
      <w:pPr>
        <w:pStyle w:val="afb"/>
        <w:keepNext/>
        <w:keepLines/>
        <w:numPr>
          <w:ilvl w:val="0"/>
          <w:numId w:val="39"/>
        </w:numPr>
      </w:pPr>
      <w:r w:rsidRPr="007F6470">
        <w:t>В случае</w:t>
      </w:r>
      <w:r>
        <w:t>,</w:t>
      </w:r>
      <w:r w:rsidRPr="007F6470">
        <w:t xml:space="preserve"> если оснований для отказа/приостановления для данной </w:t>
      </w:r>
      <w:r>
        <w:t>группы или варианта предоставления услуги</w:t>
      </w:r>
      <w:r w:rsidRPr="007F6470">
        <w:t xml:space="preserve"> не предусмотрено, проставьте галочку в поле </w:t>
      </w:r>
      <w:r w:rsidRPr="007F6470">
        <w:rPr>
          <w:b/>
        </w:rPr>
        <w:t>Основания отсутствуют</w:t>
      </w:r>
      <w:r w:rsidRPr="007F6470">
        <w:t>.</w:t>
      </w:r>
    </w:p>
    <w:p w14:paraId="1F6342C0" w14:textId="74A1B879" w:rsidR="007C7C78" w:rsidRPr="00DD721D" w:rsidRDefault="007C7C78" w:rsidP="00AC4011">
      <w:pPr>
        <w:pStyle w:val="afb"/>
        <w:keepNext/>
        <w:keepLines/>
        <w:numPr>
          <w:ilvl w:val="0"/>
          <w:numId w:val="38"/>
        </w:numPr>
      </w:pPr>
      <w:r>
        <w:t xml:space="preserve">Для добавления основания нажмите кнопку </w:t>
      </w:r>
      <w:r>
        <w:rPr>
          <w:b/>
        </w:rPr>
        <w:t>Добави</w:t>
      </w:r>
      <w:r w:rsidRPr="00BA6316">
        <w:rPr>
          <w:b/>
        </w:rPr>
        <w:t>ть</w:t>
      </w:r>
      <w:r>
        <w:t xml:space="preserve">, отобразится форма для ввода названия основания (см. </w:t>
      </w:r>
      <w:r w:rsidRPr="00977B8E">
        <w:rPr>
          <w:rStyle w:val="afff9"/>
        </w:rPr>
        <w:fldChar w:fldCharType="begin"/>
      </w:r>
      <w:r w:rsidRPr="00977B8E">
        <w:rPr>
          <w:rStyle w:val="afff9"/>
        </w:rPr>
        <w:instrText xml:space="preserve"> REF _Ref407021683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4.54</w:t>
      </w:r>
      <w:r w:rsidRPr="00977B8E">
        <w:rPr>
          <w:rStyle w:val="afff9"/>
        </w:rPr>
        <w:fldChar w:fldCharType="end"/>
      </w:r>
      <w:r>
        <w:t>):</w:t>
      </w:r>
    </w:p>
    <w:p w14:paraId="3E048343" w14:textId="77777777" w:rsidR="007C7C78" w:rsidRDefault="007C7C78" w:rsidP="00AC4011">
      <w:pPr>
        <w:pStyle w:val="afff1"/>
        <w:keepLines/>
      </w:pPr>
      <w:r w:rsidRPr="00D32203">
        <w:rPr>
          <w:noProof/>
        </w:rPr>
        <w:drawing>
          <wp:inline distT="0" distB="0" distL="0" distR="0" wp14:anchorId="4E30A6F1" wp14:editId="3B8154FA">
            <wp:extent cx="5791200" cy="466725"/>
            <wp:effectExtent l="19050" t="19050" r="19050" b="28575"/>
            <wp:docPr id="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91200" cy="466725"/>
                    </a:xfrm>
                    <a:prstGeom prst="rect">
                      <a:avLst/>
                    </a:prstGeom>
                    <a:noFill/>
                    <a:ln w="6350" cmpd="sng">
                      <a:solidFill>
                        <a:srgbClr val="000000"/>
                      </a:solidFill>
                      <a:miter lim="800000"/>
                      <a:headEnd/>
                      <a:tailEnd/>
                    </a:ln>
                    <a:effectLst/>
                  </pic:spPr>
                </pic:pic>
              </a:graphicData>
            </a:graphic>
          </wp:inline>
        </w:drawing>
      </w:r>
    </w:p>
    <w:p w14:paraId="4E2C6E11" w14:textId="30E360B6" w:rsidR="007C7C78" w:rsidRPr="00A65D7B" w:rsidRDefault="007C7C78" w:rsidP="00AC4011">
      <w:pPr>
        <w:pStyle w:val="aff9"/>
        <w:keepNext/>
        <w:keepLines/>
      </w:pPr>
      <w:bookmarkStart w:id="420" w:name="_Ref407021683"/>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54</w:t>
      </w:r>
      <w:r w:rsidRPr="00A65D7B">
        <w:rPr>
          <w:rStyle w:val="afff5"/>
        </w:rPr>
        <w:fldChar w:fldCharType="end"/>
      </w:r>
      <w:bookmarkEnd w:id="420"/>
      <w:r w:rsidRPr="00A65D7B">
        <w:t> – Форма ввода наименования основания для отказа/приостановления</w:t>
      </w:r>
    </w:p>
    <w:p w14:paraId="19875C04" w14:textId="77777777" w:rsidR="007C7C78" w:rsidRPr="00426E0A" w:rsidRDefault="007C7C78" w:rsidP="00AC4011">
      <w:pPr>
        <w:keepNext/>
        <w:keepLines/>
      </w:pPr>
    </w:p>
    <w:p w14:paraId="78E1D71F" w14:textId="7FD36CD2" w:rsidR="007C7C78" w:rsidRPr="00DD721D" w:rsidRDefault="007C7C78" w:rsidP="00AC4011">
      <w:pPr>
        <w:pStyle w:val="afb"/>
        <w:keepNext/>
        <w:keepLines/>
        <w:numPr>
          <w:ilvl w:val="0"/>
          <w:numId w:val="38"/>
        </w:numPr>
      </w:pPr>
      <w:r>
        <w:t xml:space="preserve">Введите наименование основания для отказа/приостановления предоставления услуги и нажмите кнопку </w:t>
      </w:r>
      <w:r w:rsidRPr="00DD721D">
        <w:rPr>
          <w:b/>
        </w:rPr>
        <w:t>Добавить</w:t>
      </w:r>
      <w:r>
        <w:t xml:space="preserve">, отобразятся поля для заполнения (см. </w:t>
      </w:r>
      <w:r w:rsidRPr="00DD721D">
        <w:rPr>
          <w:rStyle w:val="afff9"/>
        </w:rPr>
        <w:fldChar w:fldCharType="begin"/>
      </w:r>
      <w:r w:rsidRPr="00DD721D">
        <w:rPr>
          <w:rStyle w:val="afff9"/>
        </w:rPr>
        <w:instrText xml:space="preserve"> REF _Ref340394194 \h </w:instrText>
      </w:r>
      <w:r w:rsidRPr="009F39B7">
        <w:rPr>
          <w:rStyle w:val="afff9"/>
        </w:rPr>
        <w:instrText xml:space="preserve"> \* MERGEFORMAT </w:instrText>
      </w:r>
      <w:r w:rsidRPr="00DD721D">
        <w:rPr>
          <w:rStyle w:val="afff9"/>
        </w:rPr>
      </w:r>
      <w:r w:rsidRPr="00DD721D">
        <w:rPr>
          <w:rStyle w:val="afff9"/>
        </w:rPr>
        <w:fldChar w:fldCharType="separate"/>
      </w:r>
      <w:r w:rsidR="00550346" w:rsidRPr="00550346">
        <w:rPr>
          <w:rStyle w:val="afff9"/>
        </w:rPr>
        <w:t>Рисунок 4.53</w:t>
      </w:r>
      <w:r w:rsidRPr="00DD721D">
        <w:rPr>
          <w:rStyle w:val="afff9"/>
        </w:rPr>
        <w:fldChar w:fldCharType="end"/>
      </w:r>
      <w:r>
        <w:t>).</w:t>
      </w:r>
    </w:p>
    <w:p w14:paraId="0B06C005" w14:textId="77777777" w:rsidR="007C7C78" w:rsidRPr="00BA6316" w:rsidRDefault="007C7C78" w:rsidP="00AC4011">
      <w:pPr>
        <w:pStyle w:val="afb"/>
        <w:keepNext/>
        <w:keepLines/>
        <w:numPr>
          <w:ilvl w:val="0"/>
          <w:numId w:val="38"/>
        </w:numPr>
      </w:pPr>
      <w:r>
        <w:t xml:space="preserve">В поле </w:t>
      </w:r>
      <w:r w:rsidRPr="00BA6316">
        <w:rPr>
          <w:b/>
        </w:rPr>
        <w:t>Тип действия</w:t>
      </w:r>
      <w:r>
        <w:t xml:space="preserve"> выберите требуемый тип для данного основания.</w:t>
      </w:r>
    </w:p>
    <w:p w14:paraId="1D0127C1" w14:textId="77777777" w:rsidR="007C7C78" w:rsidRPr="00E047CB" w:rsidRDefault="007C7C78" w:rsidP="00AC4011">
      <w:pPr>
        <w:pStyle w:val="afb"/>
        <w:keepNext/>
        <w:keepLines/>
        <w:numPr>
          <w:ilvl w:val="0"/>
          <w:numId w:val="38"/>
        </w:numPr>
      </w:pPr>
      <w:r>
        <w:t xml:space="preserve">В поле </w:t>
      </w:r>
      <w:r w:rsidRPr="007F6470">
        <w:rPr>
          <w:b/>
        </w:rPr>
        <w:t>Срок приостановления</w:t>
      </w:r>
      <w:r>
        <w:t xml:space="preserve"> укажите срок приостановления предоставления услуги в случае, если в поле </w:t>
      </w:r>
      <w:r w:rsidRPr="005069C3">
        <w:rPr>
          <w:b/>
        </w:rPr>
        <w:t>Тип действия</w:t>
      </w:r>
      <w:r>
        <w:t xml:space="preserve"> выбрано значение </w:t>
      </w:r>
      <w:r w:rsidRPr="005069C3">
        <w:rPr>
          <w:i/>
        </w:rPr>
        <w:t>Приостановление</w:t>
      </w:r>
      <w:r>
        <w:t>.</w:t>
      </w:r>
    </w:p>
    <w:p w14:paraId="505EE9D5" w14:textId="77777777" w:rsidR="007C7C78" w:rsidRPr="007F6470" w:rsidRDefault="007C7C78" w:rsidP="00AC4011">
      <w:pPr>
        <w:pStyle w:val="afb"/>
        <w:keepNext/>
        <w:keepLines/>
        <w:numPr>
          <w:ilvl w:val="0"/>
          <w:numId w:val="38"/>
        </w:numPr>
      </w:pPr>
      <w:r>
        <w:t xml:space="preserve">Заполните поле </w:t>
      </w:r>
      <w:r w:rsidRPr="007F6470">
        <w:rPr>
          <w:b/>
        </w:rPr>
        <w:t>Описание</w:t>
      </w:r>
      <w:r>
        <w:t xml:space="preserve"> с помощью встроенного редактора текста.</w:t>
      </w:r>
    </w:p>
    <w:tbl>
      <w:tblPr>
        <w:tblW w:w="4000" w:type="pct"/>
        <w:jc w:val="right"/>
        <w:tblLayout w:type="fixed"/>
        <w:tblLook w:val="0000" w:firstRow="0" w:lastRow="0" w:firstColumn="0" w:lastColumn="0" w:noHBand="0" w:noVBand="0"/>
      </w:tblPr>
      <w:tblGrid>
        <w:gridCol w:w="6967"/>
        <w:gridCol w:w="516"/>
      </w:tblGrid>
      <w:tr w:rsidR="007C7C78" w:rsidRPr="002B2CAE" w14:paraId="262E94D7" w14:textId="77777777" w:rsidTr="007C7C78">
        <w:trPr>
          <w:jc w:val="right"/>
        </w:trPr>
        <w:tc>
          <w:tcPr>
            <w:tcW w:w="7656" w:type="dxa"/>
            <w:gridSpan w:val="2"/>
          </w:tcPr>
          <w:p w14:paraId="643D7E99" w14:textId="77777777" w:rsidR="007C7C78" w:rsidRPr="001E0E3B" w:rsidRDefault="007C7C78" w:rsidP="00AC4011">
            <w:pPr>
              <w:pStyle w:val="afff0"/>
              <w:keepLines/>
              <w:spacing w:before="0"/>
            </w:pPr>
            <w:r w:rsidRPr="001E0E3B">
              <w:t>Примечание.</w:t>
            </w:r>
          </w:p>
        </w:tc>
      </w:tr>
      <w:tr w:rsidR="007C7C78" w:rsidRPr="002B2CAE" w14:paraId="739945D8" w14:textId="77777777" w:rsidTr="007C7C78">
        <w:trPr>
          <w:gridAfter w:val="1"/>
          <w:wAfter w:w="528" w:type="dxa"/>
          <w:jc w:val="right"/>
        </w:trPr>
        <w:tc>
          <w:tcPr>
            <w:tcW w:w="7128" w:type="dxa"/>
          </w:tcPr>
          <w:p w14:paraId="6410CD1A" w14:textId="77777777" w:rsidR="007C7C78" w:rsidRPr="00575B84" w:rsidRDefault="007C7C78" w:rsidP="00AC4011">
            <w:pPr>
              <w:pStyle w:val="a9"/>
              <w:keepNext/>
              <w:keepLines/>
              <w:spacing w:before="0" w:after="120"/>
              <w:jc w:val="both"/>
            </w:pPr>
            <w:r w:rsidRPr="00A779EB">
              <w:rPr>
                <w:sz w:val="24"/>
                <w:lang w:val="ru-RU" w:eastAsia="ru-RU"/>
              </w:rPr>
              <w:t xml:space="preserve">Для удаления основания для отказа/приостановления воспользуйтесь </w:t>
            </w:r>
            <w:r>
              <w:rPr>
                <w:sz w:val="24"/>
                <w:lang w:val="ru-RU" w:eastAsia="ru-RU"/>
              </w:rPr>
              <w:t>иконкой</w:t>
            </w:r>
            <w:r w:rsidRPr="00A779EB">
              <w:rPr>
                <w:sz w:val="24"/>
                <w:lang w:val="ru-RU" w:eastAsia="ru-RU"/>
              </w:rPr>
              <w:t xml:space="preserve"> </w:t>
            </w:r>
            <w:r w:rsidRPr="009830AB">
              <w:rPr>
                <w:noProof/>
                <w:lang w:val="ru-RU" w:eastAsia="ru-RU"/>
              </w:rPr>
              <w:drawing>
                <wp:inline distT="0" distB="0" distL="0" distR="0" wp14:anchorId="6BA5C419" wp14:editId="5160E5A6">
                  <wp:extent cx="190500" cy="190500"/>
                  <wp:effectExtent l="0" t="0" r="0" b="0"/>
                  <wp:docPr id="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r>
              <w:rPr>
                <w:sz w:val="24"/>
                <w:lang w:val="ru-RU" w:eastAsia="ru-RU"/>
              </w:rPr>
              <w:t xml:space="preserve"> Для перемещения основания в списке воспользуйтесь иконками </w:t>
            </w:r>
            <w:r w:rsidRPr="00172D4D">
              <w:rPr>
                <w:noProof/>
                <w:lang w:val="ru-RU" w:eastAsia="ru-RU"/>
              </w:rPr>
              <w:drawing>
                <wp:inline distT="0" distB="0" distL="0" distR="0" wp14:anchorId="0D56E0CF" wp14:editId="58FB0DF6">
                  <wp:extent cx="314325" cy="228600"/>
                  <wp:effectExtent l="0" t="0" r="9525" b="0"/>
                  <wp:docPr id="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r>
              <w:rPr>
                <w:noProof/>
                <w:lang w:val="ru-RU" w:eastAsia="ru-RU"/>
              </w:rPr>
              <w:t>.</w:t>
            </w:r>
          </w:p>
        </w:tc>
      </w:tr>
    </w:tbl>
    <w:p w14:paraId="5A1962C8" w14:textId="77777777" w:rsidR="007C7C78" w:rsidRDefault="007C7C78" w:rsidP="00AC4011">
      <w:pPr>
        <w:pStyle w:val="6"/>
        <w:suppressAutoHyphens w:val="0"/>
      </w:pPr>
      <w:bookmarkStart w:id="421" w:name="_Ref340392147"/>
      <w:r>
        <w:t>Блок «НПА»</w:t>
      </w:r>
      <w:bookmarkEnd w:id="421"/>
    </w:p>
    <w:p w14:paraId="1AEF817A" w14:textId="548895C7" w:rsidR="007C7C78" w:rsidRDefault="007C7C78" w:rsidP="00AC4011">
      <w:pPr>
        <w:pStyle w:val="aff0"/>
        <w:keepNext/>
        <w:keepLines/>
        <w:ind w:left="0"/>
      </w:pPr>
      <w:r>
        <w:t>В данном блоке отображены все нормативно-правовые акты</w:t>
      </w:r>
      <w:r w:rsidRPr="00690F59">
        <w:t xml:space="preserve"> из числа добавленных ранее в записи о</w:t>
      </w:r>
      <w:r>
        <w:t>б услуге</w:t>
      </w:r>
      <w:r w:rsidRPr="00690F59">
        <w:t xml:space="preserve">, регулирующие предоставление данной </w:t>
      </w:r>
      <w:r>
        <w:t xml:space="preserve">группы или варианта предоставления услуги, которые были выбраны на вкладке </w:t>
      </w:r>
      <w:r w:rsidRPr="005B1E5E">
        <w:fldChar w:fldCharType="begin"/>
      </w:r>
      <w:r w:rsidRPr="005B1E5E">
        <w:instrText xml:space="preserve"> REF BM4__NORMATIVNYE_AKTY_ \h  \*mergeformat </w:instrText>
      </w:r>
      <w:r w:rsidRPr="005B1E5E">
        <w:fldChar w:fldCharType="separate"/>
      </w:r>
      <w:r w:rsidR="00550346" w:rsidRPr="00550346">
        <w:rPr>
          <w:rStyle w:val="afff9"/>
        </w:rPr>
        <w:t>«</w:t>
      </w:r>
      <w:r w:rsidR="00550346">
        <w:t>НПА»</w:t>
      </w:r>
      <w:r w:rsidRPr="005B1E5E">
        <w:fldChar w:fldCharType="end"/>
      </w:r>
      <w:r w:rsidRPr="005B1E5E">
        <w:t>.</w:t>
      </w:r>
    </w:p>
    <w:p w14:paraId="7146F198" w14:textId="38938A3A" w:rsidR="007C7C78" w:rsidRPr="002B2CAE" w:rsidRDefault="007C7C78" w:rsidP="00AC4011">
      <w:pPr>
        <w:keepNext/>
        <w:keepLines/>
      </w:pPr>
      <w:r>
        <w:t xml:space="preserve">Внешний вид блока </w:t>
      </w:r>
      <w:r w:rsidRPr="009E5C50">
        <w:rPr>
          <w:b/>
        </w:rPr>
        <w:t>НПА</w:t>
      </w:r>
      <w:r>
        <w:t xml:space="preserve"> представлен на рисунке ниже (см. </w:t>
      </w:r>
      <w:r w:rsidRPr="00DD721D">
        <w:rPr>
          <w:rStyle w:val="afff9"/>
        </w:rPr>
        <w:fldChar w:fldCharType="begin"/>
      </w:r>
      <w:r w:rsidRPr="00DD721D">
        <w:rPr>
          <w:rStyle w:val="afff9"/>
        </w:rPr>
        <w:instrText xml:space="preserve"> REF _Ref360646324 \h </w:instrText>
      </w:r>
      <w:r>
        <w:rPr>
          <w:rStyle w:val="afff9"/>
        </w:rPr>
        <w:instrText xml:space="preserve"> \* MERGEFORMAT </w:instrText>
      </w:r>
      <w:r w:rsidRPr="00DD721D">
        <w:rPr>
          <w:rStyle w:val="afff9"/>
        </w:rPr>
      </w:r>
      <w:r w:rsidRPr="00DD721D">
        <w:rPr>
          <w:rStyle w:val="afff9"/>
        </w:rPr>
        <w:fldChar w:fldCharType="separate"/>
      </w:r>
      <w:r w:rsidR="00550346" w:rsidRPr="00550346">
        <w:rPr>
          <w:rStyle w:val="afff9"/>
        </w:rPr>
        <w:t>Рисунок 4.55</w:t>
      </w:r>
      <w:r w:rsidRPr="00DD721D">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9C16A92" w14:textId="77777777" w:rsidTr="007C7C78">
        <w:trPr>
          <w:jc w:val="center"/>
        </w:trPr>
        <w:tc>
          <w:tcPr>
            <w:tcW w:w="9639" w:type="dxa"/>
            <w:vAlign w:val="bottom"/>
          </w:tcPr>
          <w:p w14:paraId="49AF50F9" w14:textId="77777777" w:rsidR="007C7C78" w:rsidRPr="001E0E3B" w:rsidRDefault="007C7C78" w:rsidP="00AC4011">
            <w:pPr>
              <w:pStyle w:val="afff1"/>
              <w:keepLines/>
            </w:pPr>
            <w:r w:rsidRPr="00691EBD">
              <w:rPr>
                <w:noProof/>
              </w:rPr>
              <w:drawing>
                <wp:inline distT="0" distB="0" distL="0" distR="0" wp14:anchorId="32536904" wp14:editId="44F07F57">
                  <wp:extent cx="1790700" cy="571500"/>
                  <wp:effectExtent l="19050" t="19050" r="19050" b="19050"/>
                  <wp:docPr id="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90700" cy="571500"/>
                          </a:xfrm>
                          <a:prstGeom prst="rect">
                            <a:avLst/>
                          </a:prstGeom>
                          <a:noFill/>
                          <a:ln w="6350" cmpd="sng">
                            <a:solidFill>
                              <a:srgbClr val="000000"/>
                            </a:solidFill>
                            <a:miter lim="800000"/>
                            <a:headEnd/>
                            <a:tailEnd/>
                          </a:ln>
                          <a:effectLst/>
                        </pic:spPr>
                      </pic:pic>
                    </a:graphicData>
                  </a:graphic>
                </wp:inline>
              </w:drawing>
            </w:r>
          </w:p>
          <w:p w14:paraId="65C24AEE" w14:textId="02D815C7" w:rsidR="007C7C78" w:rsidRPr="001E0E3B" w:rsidRDefault="007C7C78" w:rsidP="00AC4011">
            <w:pPr>
              <w:pStyle w:val="aff9"/>
              <w:keepNext/>
              <w:keepLines/>
            </w:pPr>
            <w:bookmarkStart w:id="422" w:name="_Ref360646324"/>
            <w:r>
              <w:rPr>
                <w:rStyle w:val="afff5"/>
              </w:rPr>
              <w:t>Рисунок</w:t>
            </w:r>
            <w:r w:rsidRPr="00C01F4E">
              <w:rPr>
                <w:rStyle w:val="afff5"/>
              </w:rPr>
              <w:t> </w:t>
            </w:r>
            <w:r w:rsidRPr="009F39B7">
              <w:rPr>
                <w:rStyle w:val="afff5"/>
              </w:rPr>
              <w:fldChar w:fldCharType="begin"/>
            </w:r>
            <w:r w:rsidRPr="009F39B7">
              <w:rPr>
                <w:rStyle w:val="afff5"/>
              </w:rPr>
              <w:instrText xml:space="preserve"> STYLEREF 1 \s </w:instrText>
            </w:r>
            <w:r w:rsidRPr="009F39B7">
              <w:rPr>
                <w:rStyle w:val="afff5"/>
              </w:rPr>
              <w:fldChar w:fldCharType="separate"/>
            </w:r>
            <w:r w:rsidR="00550346">
              <w:rPr>
                <w:rStyle w:val="afff5"/>
                <w:noProof/>
              </w:rPr>
              <w:t>4</w:t>
            </w:r>
            <w:r w:rsidRPr="009F39B7">
              <w:rPr>
                <w:rStyle w:val="afff5"/>
              </w:rPr>
              <w:fldChar w:fldCharType="end"/>
            </w:r>
            <w:r w:rsidRPr="009F39B7">
              <w:rPr>
                <w:rStyle w:val="afff5"/>
              </w:rPr>
              <w:t>.</w:t>
            </w:r>
            <w:r w:rsidRPr="009F39B7">
              <w:rPr>
                <w:rStyle w:val="afff5"/>
              </w:rPr>
              <w:fldChar w:fldCharType="begin"/>
            </w:r>
            <w:r w:rsidRPr="009F39B7">
              <w:rPr>
                <w:rStyle w:val="afff5"/>
              </w:rPr>
              <w:instrText xml:space="preserve"> SEQ Рис. \* ARABIC \s 1 </w:instrText>
            </w:r>
            <w:r w:rsidRPr="009F39B7">
              <w:rPr>
                <w:rStyle w:val="afff5"/>
              </w:rPr>
              <w:fldChar w:fldCharType="separate"/>
            </w:r>
            <w:r w:rsidR="00550346">
              <w:rPr>
                <w:rStyle w:val="afff5"/>
                <w:noProof/>
              </w:rPr>
              <w:t>55</w:t>
            </w:r>
            <w:r w:rsidRPr="009F39B7">
              <w:rPr>
                <w:rStyle w:val="afff5"/>
              </w:rPr>
              <w:fldChar w:fldCharType="end"/>
            </w:r>
            <w:bookmarkEnd w:id="422"/>
            <w:r w:rsidRPr="001E0E3B">
              <w:t xml:space="preserve"> – </w:t>
            </w:r>
            <w:r>
              <w:t>Блок «НПА»</w:t>
            </w:r>
          </w:p>
        </w:tc>
      </w:tr>
    </w:tbl>
    <w:p w14:paraId="3C224246" w14:textId="77777777" w:rsidR="007C7C78" w:rsidRPr="00DD721D" w:rsidRDefault="007C7C78" w:rsidP="00AC4011">
      <w:pPr>
        <w:pStyle w:val="afb"/>
        <w:keepNext/>
        <w:keepLines/>
        <w:ind w:left="567" w:firstLine="397"/>
      </w:pPr>
    </w:p>
    <w:p w14:paraId="09554C1A" w14:textId="77777777" w:rsidR="007C7C78" w:rsidRDefault="007C7C78" w:rsidP="00AC4011">
      <w:pPr>
        <w:keepNext/>
        <w:keepLines/>
        <w:ind w:firstLine="0"/>
        <w:jc w:val="center"/>
        <w:rPr>
          <w:lang w:eastAsia="x-none"/>
        </w:rPr>
      </w:pPr>
      <w:r>
        <w:rPr>
          <w:lang w:eastAsia="x-none"/>
        </w:rPr>
        <w:lastRenderedPageBreak/>
        <w:t>Для заполнения данного блока выполните следующие действия:</w:t>
      </w:r>
    </w:p>
    <w:p w14:paraId="28553EAA" w14:textId="06D1AABB" w:rsidR="007C7C78" w:rsidRPr="009E5C50" w:rsidRDefault="007C7C78" w:rsidP="00AC4011">
      <w:pPr>
        <w:pStyle w:val="afb"/>
        <w:keepNext/>
        <w:keepLines/>
        <w:numPr>
          <w:ilvl w:val="0"/>
          <w:numId w:val="40"/>
        </w:numPr>
      </w:pPr>
      <w:r w:rsidRPr="009E5C50">
        <w:t xml:space="preserve">Нажмите кнопку </w:t>
      </w:r>
      <w:r>
        <w:rPr>
          <w:b/>
        </w:rPr>
        <w:t>Добавить</w:t>
      </w:r>
      <w:r w:rsidRPr="009E5C50">
        <w:t>, отобразится форма для выбора НПА</w:t>
      </w:r>
      <w:r>
        <w:t xml:space="preserve"> (см. </w:t>
      </w:r>
      <w:r w:rsidRPr="00977B8E">
        <w:rPr>
          <w:rStyle w:val="afff9"/>
          <w:bCs/>
        </w:rPr>
        <w:fldChar w:fldCharType="begin"/>
      </w:r>
      <w:r w:rsidRPr="00977B8E">
        <w:rPr>
          <w:rStyle w:val="afff9"/>
          <w:bCs/>
        </w:rPr>
        <w:instrText xml:space="preserve"> REF _Ref407021745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4.56</w:t>
      </w:r>
      <w:r w:rsidRPr="00977B8E">
        <w:rPr>
          <w:rStyle w:val="afff9"/>
          <w:bCs/>
        </w:rPr>
        <w:fldChar w:fldCharType="end"/>
      </w:r>
      <w:r>
        <w:t>)</w:t>
      </w:r>
      <w:r w:rsidRPr="009E5C50">
        <w:t>:</w:t>
      </w:r>
    </w:p>
    <w:p w14:paraId="6951C297" w14:textId="77777777" w:rsidR="007C7C78" w:rsidRDefault="007C7C78" w:rsidP="00AC4011">
      <w:pPr>
        <w:pStyle w:val="afff1"/>
        <w:keepLines/>
      </w:pPr>
      <w:r w:rsidRPr="00D32203">
        <w:rPr>
          <w:noProof/>
        </w:rPr>
        <w:drawing>
          <wp:inline distT="0" distB="0" distL="0" distR="0" wp14:anchorId="595211FB" wp14:editId="3C88C12C">
            <wp:extent cx="5743575" cy="2724150"/>
            <wp:effectExtent l="0" t="0" r="9525" b="0"/>
            <wp:docPr id="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43575" cy="2724150"/>
                    </a:xfrm>
                    <a:prstGeom prst="rect">
                      <a:avLst/>
                    </a:prstGeom>
                    <a:noFill/>
                    <a:ln>
                      <a:noFill/>
                    </a:ln>
                  </pic:spPr>
                </pic:pic>
              </a:graphicData>
            </a:graphic>
          </wp:inline>
        </w:drawing>
      </w:r>
    </w:p>
    <w:p w14:paraId="00A31BF6" w14:textId="07801C67" w:rsidR="007C7C78" w:rsidRPr="00A65D7B" w:rsidRDefault="007C7C78" w:rsidP="00AC4011">
      <w:pPr>
        <w:keepNext/>
        <w:keepLines/>
        <w:ind w:firstLine="0"/>
        <w:jc w:val="center"/>
      </w:pPr>
      <w:bookmarkStart w:id="423" w:name="_Ref40702174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56</w:t>
      </w:r>
      <w:r w:rsidRPr="00A65D7B">
        <w:rPr>
          <w:rStyle w:val="afff5"/>
        </w:rPr>
        <w:fldChar w:fldCharType="end"/>
      </w:r>
      <w:bookmarkEnd w:id="423"/>
      <w:r w:rsidRPr="00A65D7B">
        <w:t> – Выбор НПА</w:t>
      </w:r>
    </w:p>
    <w:p w14:paraId="0C745E93" w14:textId="77777777" w:rsidR="007C7C78" w:rsidRPr="009E5C50" w:rsidRDefault="007C7C78" w:rsidP="00AC4011">
      <w:pPr>
        <w:keepNext/>
        <w:keepLines/>
      </w:pPr>
    </w:p>
    <w:p w14:paraId="675CD557" w14:textId="77777777" w:rsidR="007C7C78" w:rsidRPr="00DD721D" w:rsidRDefault="007C7C78" w:rsidP="00AC4011">
      <w:pPr>
        <w:pStyle w:val="afb"/>
        <w:keepNext/>
        <w:keepLines/>
        <w:numPr>
          <w:ilvl w:val="0"/>
          <w:numId w:val="40"/>
        </w:numPr>
      </w:pPr>
      <w:r w:rsidRPr="00426E0A">
        <w:t xml:space="preserve">Кликните по галочке, расположенной слева от названия НПА, </w:t>
      </w:r>
      <w:r>
        <w:t xml:space="preserve">и нажмите кнопку </w:t>
      </w:r>
      <w:r w:rsidRPr="007F513B">
        <w:rPr>
          <w:b/>
        </w:rPr>
        <w:t>Выбрать</w:t>
      </w:r>
      <w:r>
        <w:t xml:space="preserve">, </w:t>
      </w:r>
      <w:r w:rsidRPr="00426E0A">
        <w:t xml:space="preserve">произойдет </w:t>
      </w:r>
      <w:r w:rsidRPr="00C01F4E">
        <w:t>возврат к блоку НПА.</w:t>
      </w:r>
    </w:p>
    <w:p w14:paraId="6F7148D3" w14:textId="77777777" w:rsidR="007C7C78" w:rsidRDefault="007C7C78" w:rsidP="00AC4011">
      <w:pPr>
        <w:pStyle w:val="afb"/>
        <w:keepNext/>
        <w:keepLines/>
        <w:numPr>
          <w:ilvl w:val="0"/>
          <w:numId w:val="40"/>
        </w:numPr>
      </w:pPr>
      <w:r w:rsidRPr="00426E0A">
        <w:t>Для</w:t>
      </w:r>
      <w:r>
        <w:t xml:space="preserve"> </w:t>
      </w:r>
      <w:r w:rsidRPr="00426E0A">
        <w:t xml:space="preserve">добавления следующего НПА воспользуйтесь кнопкой </w:t>
      </w:r>
      <w:r w:rsidRPr="00DD721D">
        <w:rPr>
          <w:b/>
        </w:rPr>
        <w:t>Добавить еще</w:t>
      </w:r>
      <w:r w:rsidRPr="00426E0A">
        <w:t>.</w:t>
      </w:r>
    </w:p>
    <w:tbl>
      <w:tblPr>
        <w:tblW w:w="4000" w:type="pct"/>
        <w:jc w:val="right"/>
        <w:tblLayout w:type="fixed"/>
        <w:tblLook w:val="0000" w:firstRow="0" w:lastRow="0" w:firstColumn="0" w:lastColumn="0" w:noHBand="0" w:noVBand="0"/>
      </w:tblPr>
      <w:tblGrid>
        <w:gridCol w:w="6967"/>
        <w:gridCol w:w="516"/>
      </w:tblGrid>
      <w:tr w:rsidR="007C7C78" w:rsidRPr="001E0E3B" w14:paraId="736F3732" w14:textId="77777777" w:rsidTr="007C7C78">
        <w:trPr>
          <w:jc w:val="right"/>
        </w:trPr>
        <w:tc>
          <w:tcPr>
            <w:tcW w:w="7656" w:type="dxa"/>
            <w:gridSpan w:val="2"/>
          </w:tcPr>
          <w:p w14:paraId="6803C37B" w14:textId="77777777" w:rsidR="007C7C78" w:rsidRPr="001E0E3B" w:rsidRDefault="007C7C78" w:rsidP="00AC4011">
            <w:pPr>
              <w:pStyle w:val="afff0"/>
              <w:keepLines/>
              <w:spacing w:before="0"/>
            </w:pPr>
            <w:r w:rsidRPr="001E0E3B">
              <w:t>Примечание.</w:t>
            </w:r>
          </w:p>
        </w:tc>
      </w:tr>
      <w:tr w:rsidR="007C7C78" w:rsidRPr="00575B84" w14:paraId="443EF0AF" w14:textId="77777777" w:rsidTr="007C7C78">
        <w:trPr>
          <w:gridAfter w:val="1"/>
          <w:wAfter w:w="528" w:type="dxa"/>
          <w:jc w:val="right"/>
        </w:trPr>
        <w:tc>
          <w:tcPr>
            <w:tcW w:w="7128" w:type="dxa"/>
          </w:tcPr>
          <w:p w14:paraId="0CA5807D" w14:textId="77777777" w:rsidR="007C7C78" w:rsidRPr="00575B84" w:rsidRDefault="007C7C78" w:rsidP="00AC4011">
            <w:pPr>
              <w:pStyle w:val="a9"/>
              <w:keepNext/>
              <w:keepLines/>
              <w:spacing w:before="0" w:after="120"/>
              <w:jc w:val="both"/>
            </w:pPr>
            <w:r w:rsidRPr="00A779EB">
              <w:rPr>
                <w:sz w:val="24"/>
                <w:lang w:val="ru-RU" w:eastAsia="ru-RU"/>
              </w:rPr>
              <w:t xml:space="preserve">Для удаления </w:t>
            </w:r>
            <w:r>
              <w:rPr>
                <w:sz w:val="24"/>
                <w:lang w:val="ru-RU" w:eastAsia="ru-RU"/>
              </w:rPr>
              <w:t>НПА из списка</w:t>
            </w:r>
            <w:r w:rsidRPr="00A779EB">
              <w:rPr>
                <w:sz w:val="24"/>
                <w:lang w:val="ru-RU" w:eastAsia="ru-RU"/>
              </w:rPr>
              <w:t xml:space="preserve"> воспользуйтесь </w:t>
            </w:r>
            <w:r>
              <w:rPr>
                <w:sz w:val="24"/>
                <w:lang w:val="ru-RU" w:eastAsia="ru-RU"/>
              </w:rPr>
              <w:t>иконкой</w:t>
            </w:r>
            <w:r w:rsidRPr="00A779EB">
              <w:rPr>
                <w:sz w:val="24"/>
                <w:lang w:val="ru-RU" w:eastAsia="ru-RU"/>
              </w:rPr>
              <w:t xml:space="preserve"> </w:t>
            </w:r>
            <w:r w:rsidRPr="00172D4D">
              <w:rPr>
                <w:noProof/>
                <w:lang w:val="ru-RU" w:eastAsia="ru-RU"/>
              </w:rPr>
              <w:drawing>
                <wp:inline distT="0" distB="0" distL="0" distR="0" wp14:anchorId="6567798B" wp14:editId="4DAEAB0D">
                  <wp:extent cx="190500" cy="190500"/>
                  <wp:effectExtent l="0" t="0" r="0" b="0"/>
                  <wp:docPr id="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r>
              <w:rPr>
                <w:sz w:val="24"/>
                <w:lang w:val="ru-RU" w:eastAsia="ru-RU"/>
              </w:rPr>
              <w:t xml:space="preserve"> Для перемещения НПА воспользуйтесь иконками </w:t>
            </w:r>
            <w:r w:rsidRPr="00172D4D">
              <w:rPr>
                <w:noProof/>
                <w:lang w:val="ru-RU" w:eastAsia="ru-RU"/>
              </w:rPr>
              <w:drawing>
                <wp:inline distT="0" distB="0" distL="0" distR="0" wp14:anchorId="40E4FE98" wp14:editId="2C07E423">
                  <wp:extent cx="314325" cy="228600"/>
                  <wp:effectExtent l="0" t="0" r="9525" b="0"/>
                  <wp:docPr id="1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Pr>
                <w:noProof/>
                <w:lang w:val="ru-RU" w:eastAsia="ru-RU"/>
              </w:rPr>
              <w:t xml:space="preserve"> </w:t>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r>
              <w:rPr>
                <w:noProof/>
                <w:lang w:val="ru-RU" w:eastAsia="ru-RU"/>
              </w:rPr>
              <w:t>.</w:t>
            </w:r>
          </w:p>
        </w:tc>
      </w:tr>
    </w:tbl>
    <w:p w14:paraId="3DA44909" w14:textId="77777777" w:rsidR="007C7C78" w:rsidRDefault="007C7C78" w:rsidP="00AC4011">
      <w:pPr>
        <w:pStyle w:val="6"/>
        <w:suppressAutoHyphens w:val="0"/>
      </w:pPr>
      <w:bookmarkStart w:id="424" w:name="_Ref340392150"/>
      <w:r>
        <w:t>Блок «Административные процедуры»</w:t>
      </w:r>
      <w:bookmarkEnd w:id="424"/>
    </w:p>
    <w:p w14:paraId="6292A17A" w14:textId="77777777" w:rsidR="007C7C78" w:rsidRDefault="007C7C78" w:rsidP="00AC4011">
      <w:pPr>
        <w:keepNext/>
        <w:keepLines/>
        <w:rPr>
          <w:lang w:eastAsia="x-none"/>
        </w:rPr>
      </w:pPr>
      <w:r>
        <w:rPr>
          <w:lang w:eastAsia="x-none"/>
        </w:rPr>
        <w:t>В данном блоке отображены административные процедуры, относящиеся к данной группе или варианту предоставления услуги, которые были внесены на вкладке «Административные процедуры» карточки услуги.</w:t>
      </w:r>
    </w:p>
    <w:p w14:paraId="2E49C2E7" w14:textId="2060A694" w:rsidR="007C7C78" w:rsidRPr="002B2CAE" w:rsidRDefault="007C7C78" w:rsidP="00AC4011">
      <w:pPr>
        <w:keepNext/>
        <w:keepLines/>
      </w:pPr>
      <w:r>
        <w:t xml:space="preserve">Внешний вид блока </w:t>
      </w:r>
      <w:r>
        <w:rPr>
          <w:b/>
        </w:rPr>
        <w:t>Административные процедуры</w:t>
      </w:r>
      <w:r>
        <w:t xml:space="preserve"> представлен на рисунке ниже (см. </w:t>
      </w:r>
      <w:r w:rsidRPr="003B4E48">
        <w:rPr>
          <w:rStyle w:val="afff9"/>
        </w:rPr>
        <w:fldChar w:fldCharType="begin"/>
      </w:r>
      <w:r w:rsidRPr="003B4E48">
        <w:rPr>
          <w:rStyle w:val="afff9"/>
        </w:rPr>
        <w:instrText xml:space="preserve"> REF _Ref340395405 \h  \* MERGEFORMAT </w:instrText>
      </w:r>
      <w:r w:rsidRPr="003B4E48">
        <w:rPr>
          <w:rStyle w:val="afff9"/>
        </w:rPr>
      </w:r>
      <w:r w:rsidRPr="003B4E48">
        <w:rPr>
          <w:rStyle w:val="afff9"/>
        </w:rPr>
        <w:fldChar w:fldCharType="separate"/>
      </w:r>
      <w:r w:rsidR="00550346" w:rsidRPr="00550346">
        <w:rPr>
          <w:rStyle w:val="afff9"/>
        </w:rPr>
        <w:t>Рисунок 4.57</w:t>
      </w:r>
      <w:r w:rsidRPr="003B4E48">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01F1D020" w14:textId="77777777" w:rsidTr="007C7C78">
        <w:trPr>
          <w:jc w:val="center"/>
        </w:trPr>
        <w:tc>
          <w:tcPr>
            <w:tcW w:w="9639" w:type="dxa"/>
            <w:vAlign w:val="bottom"/>
          </w:tcPr>
          <w:p w14:paraId="5EC6DBE0" w14:textId="77777777" w:rsidR="007C7C78" w:rsidRPr="001E0E3B" w:rsidRDefault="007C7C78" w:rsidP="00AC4011">
            <w:pPr>
              <w:pStyle w:val="afff1"/>
              <w:keepLines/>
            </w:pPr>
            <w:r w:rsidRPr="006C60F2">
              <w:rPr>
                <w:noProof/>
              </w:rPr>
              <w:drawing>
                <wp:inline distT="0" distB="0" distL="0" distR="0" wp14:anchorId="45C7E12A" wp14:editId="2015E8EB">
                  <wp:extent cx="2209800" cy="561975"/>
                  <wp:effectExtent l="19050" t="19050" r="19050" b="28575"/>
                  <wp:docPr id="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209800" cy="561975"/>
                          </a:xfrm>
                          <a:prstGeom prst="rect">
                            <a:avLst/>
                          </a:prstGeom>
                          <a:noFill/>
                          <a:ln w="6350" cmpd="sng">
                            <a:solidFill>
                              <a:srgbClr val="000000"/>
                            </a:solidFill>
                            <a:miter lim="800000"/>
                            <a:headEnd/>
                            <a:tailEnd/>
                          </a:ln>
                          <a:effectLst/>
                        </pic:spPr>
                      </pic:pic>
                    </a:graphicData>
                  </a:graphic>
                </wp:inline>
              </w:drawing>
            </w:r>
          </w:p>
          <w:p w14:paraId="0DEE16EA" w14:textId="4EDC616F" w:rsidR="007C7C78" w:rsidRPr="001E0E3B" w:rsidRDefault="007C7C78" w:rsidP="00AC4011">
            <w:pPr>
              <w:pStyle w:val="aff9"/>
              <w:keepNext/>
              <w:keepLines/>
            </w:pPr>
            <w:bookmarkStart w:id="425" w:name="_Ref34039540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57</w:t>
            </w:r>
            <w:r w:rsidRPr="00622CF7">
              <w:rPr>
                <w:rStyle w:val="afff5"/>
              </w:rPr>
              <w:fldChar w:fldCharType="end"/>
            </w:r>
            <w:bookmarkEnd w:id="425"/>
            <w:r w:rsidRPr="001E0E3B">
              <w:t xml:space="preserve"> – </w:t>
            </w:r>
            <w:r>
              <w:t>Блок «Административные процедуры»</w:t>
            </w:r>
          </w:p>
        </w:tc>
      </w:tr>
    </w:tbl>
    <w:p w14:paraId="34CA092F" w14:textId="77777777" w:rsidR="007C7C78" w:rsidRPr="002B2CAE" w:rsidRDefault="007C7C78" w:rsidP="00AC4011">
      <w:pPr>
        <w:pStyle w:val="afb"/>
        <w:keepNext/>
        <w:keepLines/>
        <w:ind w:left="567" w:firstLine="397"/>
      </w:pPr>
    </w:p>
    <w:p w14:paraId="45CF1456" w14:textId="77777777" w:rsidR="007C7C78" w:rsidRDefault="007C7C78" w:rsidP="00AC4011">
      <w:pPr>
        <w:keepNext/>
        <w:keepLines/>
        <w:ind w:firstLine="0"/>
        <w:jc w:val="center"/>
        <w:rPr>
          <w:lang w:eastAsia="x-none"/>
        </w:rPr>
      </w:pPr>
      <w:r>
        <w:rPr>
          <w:lang w:eastAsia="x-none"/>
        </w:rPr>
        <w:lastRenderedPageBreak/>
        <w:t>Для заполнения данной вкладки выполните следующие действия:</w:t>
      </w:r>
    </w:p>
    <w:p w14:paraId="344C03EE" w14:textId="24D68244" w:rsidR="007C7C78" w:rsidRPr="009E5C50" w:rsidRDefault="007C7C78" w:rsidP="00AC4011">
      <w:pPr>
        <w:pStyle w:val="afb"/>
        <w:keepNext/>
        <w:keepLines/>
        <w:numPr>
          <w:ilvl w:val="0"/>
          <w:numId w:val="41"/>
        </w:numPr>
      </w:pPr>
      <w:r w:rsidRPr="003B4E48">
        <w:t xml:space="preserve">Нажмите кнопку </w:t>
      </w:r>
      <w:r>
        <w:rPr>
          <w:b/>
        </w:rPr>
        <w:t>Добавить</w:t>
      </w:r>
      <w:r w:rsidRPr="003B4E48">
        <w:t xml:space="preserve">, отобразится форма для выбора </w:t>
      </w:r>
      <w:r>
        <w:t xml:space="preserve">административных процедур (см. </w:t>
      </w:r>
      <w:r w:rsidRPr="00977B8E">
        <w:rPr>
          <w:rStyle w:val="afff9"/>
        </w:rPr>
        <w:fldChar w:fldCharType="begin"/>
      </w:r>
      <w:r w:rsidRPr="00977B8E">
        <w:rPr>
          <w:rStyle w:val="afff9"/>
        </w:rPr>
        <w:instrText xml:space="preserve"> REF _Ref407021775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4.58</w:t>
      </w:r>
      <w:r w:rsidRPr="00977B8E">
        <w:rPr>
          <w:rStyle w:val="afff9"/>
        </w:rPr>
        <w:fldChar w:fldCharType="end"/>
      </w:r>
      <w:r>
        <w:t>)</w:t>
      </w:r>
      <w:r w:rsidRPr="003B4E48">
        <w:t>:</w:t>
      </w:r>
    </w:p>
    <w:p w14:paraId="633F8F62" w14:textId="77777777" w:rsidR="007C7C78" w:rsidRDefault="007C7C78" w:rsidP="00AC4011">
      <w:pPr>
        <w:pStyle w:val="afff1"/>
        <w:keepLines/>
      </w:pPr>
      <w:r w:rsidRPr="00D32203">
        <w:rPr>
          <w:noProof/>
        </w:rPr>
        <w:drawing>
          <wp:inline distT="0" distB="0" distL="0" distR="0" wp14:anchorId="03953EFD" wp14:editId="0F9E2B8E">
            <wp:extent cx="5791200" cy="2743200"/>
            <wp:effectExtent l="0" t="0" r="0" b="0"/>
            <wp:docPr id="1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91200" cy="2743200"/>
                    </a:xfrm>
                    <a:prstGeom prst="rect">
                      <a:avLst/>
                    </a:prstGeom>
                    <a:noFill/>
                    <a:ln>
                      <a:noFill/>
                    </a:ln>
                  </pic:spPr>
                </pic:pic>
              </a:graphicData>
            </a:graphic>
          </wp:inline>
        </w:drawing>
      </w:r>
    </w:p>
    <w:p w14:paraId="186C9F36" w14:textId="7944F643" w:rsidR="007C7C78" w:rsidRPr="00A65D7B" w:rsidRDefault="007C7C78" w:rsidP="00AC4011">
      <w:pPr>
        <w:keepNext/>
        <w:keepLines/>
        <w:ind w:firstLine="0"/>
        <w:jc w:val="center"/>
      </w:pPr>
      <w:bookmarkStart w:id="426" w:name="_Ref40702177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58</w:t>
      </w:r>
      <w:r w:rsidRPr="00A65D7B">
        <w:rPr>
          <w:rStyle w:val="afff5"/>
        </w:rPr>
        <w:fldChar w:fldCharType="end"/>
      </w:r>
      <w:bookmarkEnd w:id="426"/>
      <w:r w:rsidRPr="00A65D7B">
        <w:t> – Выбор административных процедур</w:t>
      </w:r>
    </w:p>
    <w:p w14:paraId="1A2490B8" w14:textId="77777777" w:rsidR="007C7C78" w:rsidRPr="009E5C50" w:rsidRDefault="007C7C78" w:rsidP="00AC4011">
      <w:pPr>
        <w:keepNext/>
        <w:keepLines/>
      </w:pPr>
    </w:p>
    <w:p w14:paraId="07D09BDE" w14:textId="77777777" w:rsidR="007C7C78" w:rsidRPr="00D50A07" w:rsidRDefault="007C7C78" w:rsidP="00AC4011">
      <w:pPr>
        <w:pStyle w:val="afb"/>
        <w:keepNext/>
        <w:keepLines/>
        <w:numPr>
          <w:ilvl w:val="0"/>
          <w:numId w:val="40"/>
        </w:numPr>
      </w:pPr>
      <w:r w:rsidRPr="00686693">
        <w:t xml:space="preserve">Кликните по галочке, расположенной слева от названия </w:t>
      </w:r>
      <w:r>
        <w:t xml:space="preserve">административной процедуры, которая имеет отношение к данной процедуре взаимодействия с заявителями, и нажмите кнопку </w:t>
      </w:r>
      <w:r w:rsidRPr="007F513B">
        <w:rPr>
          <w:b/>
        </w:rPr>
        <w:t>Выбрать</w:t>
      </w:r>
      <w:r>
        <w:t>, произойдет возврат к списку административных процедур данной группы или варианта предоставления услуги.</w:t>
      </w:r>
    </w:p>
    <w:p w14:paraId="68F84FE3" w14:textId="77777777" w:rsidR="007C7C78" w:rsidRDefault="007C7C78" w:rsidP="00AC4011">
      <w:pPr>
        <w:pStyle w:val="afb"/>
        <w:keepNext/>
        <w:keepLines/>
        <w:numPr>
          <w:ilvl w:val="0"/>
          <w:numId w:val="40"/>
        </w:numPr>
      </w:pPr>
      <w:r w:rsidRPr="00686693">
        <w:t>Для добавления следующе</w:t>
      </w:r>
      <w:r>
        <w:t>й</w:t>
      </w:r>
      <w:r w:rsidRPr="00686693">
        <w:t xml:space="preserve"> </w:t>
      </w:r>
      <w:r>
        <w:t>административной процедуры</w:t>
      </w:r>
      <w:r w:rsidRPr="00686693">
        <w:t xml:space="preserve"> воспользуйтесь кнопкой </w:t>
      </w:r>
      <w:r w:rsidRPr="00686693">
        <w:rPr>
          <w:b/>
        </w:rPr>
        <w:t>Добавить еще</w:t>
      </w:r>
      <w:r w:rsidRPr="00686693">
        <w:t>.</w:t>
      </w:r>
    </w:p>
    <w:tbl>
      <w:tblPr>
        <w:tblW w:w="4000" w:type="pct"/>
        <w:jc w:val="right"/>
        <w:tblLayout w:type="fixed"/>
        <w:tblLook w:val="0000" w:firstRow="0" w:lastRow="0" w:firstColumn="0" w:lastColumn="0" w:noHBand="0" w:noVBand="0"/>
      </w:tblPr>
      <w:tblGrid>
        <w:gridCol w:w="6967"/>
        <w:gridCol w:w="516"/>
      </w:tblGrid>
      <w:tr w:rsidR="007C7C78" w:rsidRPr="001E0E3B" w14:paraId="24556A35" w14:textId="77777777" w:rsidTr="007C7C78">
        <w:trPr>
          <w:jc w:val="right"/>
        </w:trPr>
        <w:tc>
          <w:tcPr>
            <w:tcW w:w="7656" w:type="dxa"/>
            <w:gridSpan w:val="2"/>
          </w:tcPr>
          <w:p w14:paraId="191DB92B" w14:textId="77777777" w:rsidR="007C7C78" w:rsidRPr="001E0E3B" w:rsidRDefault="007C7C78" w:rsidP="00AC4011">
            <w:pPr>
              <w:pStyle w:val="afff0"/>
              <w:keepLines/>
              <w:spacing w:before="0"/>
            </w:pPr>
            <w:r w:rsidRPr="001E0E3B">
              <w:t>Примечание.</w:t>
            </w:r>
          </w:p>
        </w:tc>
      </w:tr>
      <w:tr w:rsidR="007C7C78" w:rsidRPr="00575B84" w14:paraId="3326ADFF" w14:textId="77777777" w:rsidTr="007C7C78">
        <w:trPr>
          <w:gridAfter w:val="1"/>
          <w:wAfter w:w="528" w:type="dxa"/>
          <w:jc w:val="right"/>
        </w:trPr>
        <w:tc>
          <w:tcPr>
            <w:tcW w:w="7128" w:type="dxa"/>
          </w:tcPr>
          <w:p w14:paraId="7BD846F2" w14:textId="77777777" w:rsidR="007C7C78" w:rsidRPr="00575B84" w:rsidRDefault="007C7C78" w:rsidP="00AC4011">
            <w:pPr>
              <w:pStyle w:val="a9"/>
              <w:keepNext/>
              <w:keepLines/>
              <w:spacing w:before="0" w:after="120"/>
              <w:jc w:val="both"/>
            </w:pPr>
            <w:r w:rsidRPr="00A779EB">
              <w:rPr>
                <w:sz w:val="24"/>
                <w:lang w:val="ru-RU" w:eastAsia="ru-RU"/>
              </w:rPr>
              <w:t xml:space="preserve">Для удаления </w:t>
            </w:r>
            <w:r>
              <w:rPr>
                <w:sz w:val="24"/>
                <w:lang w:val="ru-RU" w:eastAsia="ru-RU"/>
              </w:rPr>
              <w:t>административной процедуры из списка</w:t>
            </w:r>
            <w:r w:rsidRPr="00A779EB">
              <w:rPr>
                <w:sz w:val="24"/>
                <w:lang w:val="ru-RU" w:eastAsia="ru-RU"/>
              </w:rPr>
              <w:t xml:space="preserve"> воспользуйтесь </w:t>
            </w:r>
            <w:r>
              <w:rPr>
                <w:sz w:val="24"/>
                <w:lang w:val="ru-RU" w:eastAsia="ru-RU"/>
              </w:rPr>
              <w:t>иконкой</w:t>
            </w:r>
            <w:r w:rsidRPr="00A779EB">
              <w:rPr>
                <w:sz w:val="24"/>
                <w:lang w:val="ru-RU" w:eastAsia="ru-RU"/>
              </w:rPr>
              <w:t xml:space="preserve"> </w:t>
            </w:r>
            <w:r w:rsidRPr="00172D4D">
              <w:rPr>
                <w:noProof/>
                <w:lang w:val="ru-RU" w:eastAsia="ru-RU"/>
              </w:rPr>
              <w:drawing>
                <wp:inline distT="0" distB="0" distL="0" distR="0" wp14:anchorId="41F9B08A" wp14:editId="22F682B0">
                  <wp:extent cx="190500" cy="190500"/>
                  <wp:effectExtent l="0" t="0" r="0" b="0"/>
                  <wp:docPr id="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r>
              <w:rPr>
                <w:sz w:val="24"/>
                <w:lang w:val="ru-RU" w:eastAsia="ru-RU"/>
              </w:rPr>
              <w:t xml:space="preserve"> Для перемещения административной процедуры воспользуйтесь иконками </w:t>
            </w:r>
            <w:r w:rsidRPr="00172D4D">
              <w:rPr>
                <w:noProof/>
                <w:lang w:val="ru-RU" w:eastAsia="ru-RU"/>
              </w:rPr>
              <w:drawing>
                <wp:inline distT="0" distB="0" distL="0" distR="0" wp14:anchorId="66006AA2" wp14:editId="3907BABE">
                  <wp:extent cx="314325" cy="228600"/>
                  <wp:effectExtent l="0" t="0" r="9525" b="0"/>
                  <wp:docPr id="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Pr>
                <w:noProof/>
                <w:lang w:val="ru-RU" w:eastAsia="ru-RU"/>
              </w:rPr>
              <w:t xml:space="preserve"> </w:t>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r>
              <w:rPr>
                <w:noProof/>
                <w:lang w:val="ru-RU" w:eastAsia="ru-RU"/>
              </w:rPr>
              <w:t>.</w:t>
            </w:r>
          </w:p>
        </w:tc>
      </w:tr>
    </w:tbl>
    <w:p w14:paraId="6DEDE1AE" w14:textId="77777777" w:rsidR="007C7C78" w:rsidRDefault="007C7C78" w:rsidP="00AC4011">
      <w:pPr>
        <w:pStyle w:val="6"/>
        <w:suppressAutoHyphens w:val="0"/>
      </w:pPr>
      <w:bookmarkStart w:id="427" w:name="_Ref340392154"/>
      <w:r>
        <w:t>Блок «Формы взаимодействия»</w:t>
      </w:r>
      <w:bookmarkEnd w:id="427"/>
    </w:p>
    <w:p w14:paraId="59F7CC71" w14:textId="77777777" w:rsidR="007C7C78" w:rsidRDefault="007C7C78" w:rsidP="00AC4011">
      <w:pPr>
        <w:keepNext/>
        <w:keepLines/>
      </w:pPr>
      <w:r>
        <w:t>В данном блоке указываются все возможные способы обращения за получением данной услуги, в рамках описываемой группы или варианта предоставления услуги, а также все возможные способы получения ответа на обращение.</w:t>
      </w:r>
    </w:p>
    <w:p w14:paraId="126AEB30" w14:textId="0AA9A960" w:rsidR="007C7C78" w:rsidRPr="002B2CAE" w:rsidRDefault="007C7C78" w:rsidP="00AC4011">
      <w:pPr>
        <w:pStyle w:val="aff0"/>
        <w:keepNext/>
        <w:keepLines/>
        <w:ind w:left="0"/>
      </w:pPr>
      <w:r>
        <w:t xml:space="preserve">Внешний вид блока </w:t>
      </w:r>
      <w:r>
        <w:rPr>
          <w:b/>
        </w:rPr>
        <w:t>Формы взаимодействия</w:t>
      </w:r>
      <w:r>
        <w:t xml:space="preserve"> представлен на рисунке ниже (см. </w:t>
      </w:r>
      <w:r w:rsidRPr="009310BA">
        <w:rPr>
          <w:rStyle w:val="afff9"/>
        </w:rPr>
        <w:fldChar w:fldCharType="begin"/>
      </w:r>
      <w:r w:rsidRPr="009310BA">
        <w:rPr>
          <w:rStyle w:val="afff9"/>
        </w:rPr>
        <w:instrText xml:space="preserve"> REF _Ref340395980 \h  \* MERGEFORMAT </w:instrText>
      </w:r>
      <w:r w:rsidRPr="009310BA">
        <w:rPr>
          <w:rStyle w:val="afff9"/>
        </w:rPr>
      </w:r>
      <w:r w:rsidRPr="009310BA">
        <w:rPr>
          <w:rStyle w:val="afff9"/>
        </w:rPr>
        <w:fldChar w:fldCharType="separate"/>
      </w:r>
      <w:r w:rsidR="00550346" w:rsidRPr="00550346">
        <w:rPr>
          <w:rStyle w:val="afff9"/>
        </w:rPr>
        <w:t>Рисунок 4.59</w:t>
      </w:r>
      <w:r w:rsidRPr="009310BA">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20C2516" w14:textId="77777777" w:rsidTr="007C7C78">
        <w:trPr>
          <w:jc w:val="center"/>
        </w:trPr>
        <w:tc>
          <w:tcPr>
            <w:tcW w:w="9639" w:type="dxa"/>
            <w:vAlign w:val="bottom"/>
          </w:tcPr>
          <w:p w14:paraId="2ACD45A3" w14:textId="77777777" w:rsidR="007C7C78" w:rsidRPr="001E0E3B" w:rsidRDefault="007C7C78" w:rsidP="00AC4011">
            <w:pPr>
              <w:pStyle w:val="afff1"/>
              <w:keepLines/>
            </w:pPr>
            <w:r w:rsidRPr="006C60F2">
              <w:rPr>
                <w:noProof/>
              </w:rPr>
              <w:lastRenderedPageBreak/>
              <w:drawing>
                <wp:inline distT="0" distB="0" distL="0" distR="0" wp14:anchorId="7893E875" wp14:editId="5D49BDBF">
                  <wp:extent cx="5981700" cy="2257425"/>
                  <wp:effectExtent l="19050" t="19050" r="19050" b="28575"/>
                  <wp:docPr id="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81700" cy="2257425"/>
                          </a:xfrm>
                          <a:prstGeom prst="rect">
                            <a:avLst/>
                          </a:prstGeom>
                          <a:noFill/>
                          <a:ln w="6350" cmpd="sng">
                            <a:solidFill>
                              <a:srgbClr val="000000"/>
                            </a:solidFill>
                            <a:miter lim="800000"/>
                            <a:headEnd/>
                            <a:tailEnd/>
                          </a:ln>
                          <a:effectLst/>
                        </pic:spPr>
                      </pic:pic>
                    </a:graphicData>
                  </a:graphic>
                </wp:inline>
              </w:drawing>
            </w:r>
          </w:p>
          <w:p w14:paraId="1FF556B5" w14:textId="0EBA0F5D" w:rsidR="007C7C78" w:rsidRPr="001E0E3B" w:rsidRDefault="007C7C78" w:rsidP="00AC4011">
            <w:pPr>
              <w:pStyle w:val="aff9"/>
              <w:keepNext/>
              <w:keepLines/>
            </w:pPr>
            <w:bookmarkStart w:id="428" w:name="_Ref34039598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59</w:t>
            </w:r>
            <w:r w:rsidRPr="00622CF7">
              <w:rPr>
                <w:rStyle w:val="afff5"/>
              </w:rPr>
              <w:fldChar w:fldCharType="end"/>
            </w:r>
            <w:bookmarkEnd w:id="428"/>
            <w:r w:rsidRPr="001E0E3B">
              <w:t xml:space="preserve"> – </w:t>
            </w:r>
            <w:r>
              <w:t>Блок «Формы взаимодействия»</w:t>
            </w:r>
          </w:p>
        </w:tc>
      </w:tr>
    </w:tbl>
    <w:p w14:paraId="46F793D5" w14:textId="77777777" w:rsidR="007C7C78" w:rsidRPr="002B2CAE" w:rsidRDefault="007C7C78" w:rsidP="00AC4011">
      <w:pPr>
        <w:pStyle w:val="afb"/>
        <w:keepNext/>
        <w:keepLines/>
        <w:ind w:left="567" w:firstLine="397"/>
      </w:pPr>
    </w:p>
    <w:p w14:paraId="22EF403A"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4F7FAF7C" w14:textId="77777777" w:rsidR="007C7C78" w:rsidRPr="002B2CAE" w:rsidRDefault="007C7C78" w:rsidP="00AC4011">
      <w:pPr>
        <w:pStyle w:val="afb"/>
        <w:keepNext/>
        <w:keepLines/>
        <w:numPr>
          <w:ilvl w:val="0"/>
          <w:numId w:val="42"/>
        </w:numPr>
      </w:pPr>
      <w:r>
        <w:t xml:space="preserve">В поле </w:t>
      </w:r>
      <w:r>
        <w:rPr>
          <w:rStyle w:val="afff5"/>
        </w:rPr>
        <w:t>Способы</w:t>
      </w:r>
      <w:r w:rsidRPr="00BA75B3">
        <w:rPr>
          <w:rStyle w:val="afff5"/>
        </w:rPr>
        <w:t xml:space="preserve"> об</w:t>
      </w:r>
      <w:r>
        <w:rPr>
          <w:rStyle w:val="afff5"/>
        </w:rPr>
        <w:t>ра</w:t>
      </w:r>
      <w:r w:rsidRPr="00BA75B3">
        <w:rPr>
          <w:rStyle w:val="afff5"/>
        </w:rPr>
        <w:t>щения</w:t>
      </w:r>
      <w:r>
        <w:t xml:space="preserve"> выберите одну или несколько способов обращения, проставив галочки в соответствующих полях.</w:t>
      </w:r>
    </w:p>
    <w:p w14:paraId="707C0DA6" w14:textId="77777777" w:rsidR="007C7C78" w:rsidRDefault="007C7C78" w:rsidP="00AC4011">
      <w:pPr>
        <w:pStyle w:val="afb"/>
        <w:keepNext/>
        <w:keepLines/>
        <w:numPr>
          <w:ilvl w:val="0"/>
          <w:numId w:val="42"/>
        </w:numPr>
      </w:pPr>
      <w:r>
        <w:t xml:space="preserve">В поле </w:t>
      </w:r>
      <w:r>
        <w:rPr>
          <w:rStyle w:val="afff5"/>
        </w:rPr>
        <w:t>Способы получения результата</w:t>
      </w:r>
      <w:r>
        <w:t xml:space="preserve"> выберите одну или несколько способов получения результата, проставив галочки в соответствующих полях.</w:t>
      </w:r>
    </w:p>
    <w:p w14:paraId="62247ED5" w14:textId="77777777" w:rsidR="007C7C78" w:rsidRDefault="007C7C78" w:rsidP="00AC4011">
      <w:pPr>
        <w:pStyle w:val="6"/>
        <w:suppressAutoHyphens w:val="0"/>
      </w:pPr>
      <w:bookmarkStart w:id="429" w:name="_Ref340392157"/>
      <w:r>
        <w:t>Блок «Эталоны»</w:t>
      </w:r>
      <w:bookmarkEnd w:id="429"/>
    </w:p>
    <w:p w14:paraId="2D229004" w14:textId="77777777" w:rsidR="007C7C78" w:rsidRDefault="007C7C78" w:rsidP="00AC4011">
      <w:pPr>
        <w:keepNext/>
        <w:keepLines/>
      </w:pPr>
      <w:r w:rsidRPr="009A1CFF">
        <w:t>В</w:t>
      </w:r>
      <w:r>
        <w:t xml:space="preserve"> блоке</w:t>
      </w:r>
      <w:r w:rsidRPr="009A1CFF">
        <w:t xml:space="preserve"> </w:t>
      </w:r>
      <w:r w:rsidRPr="00622CF7">
        <w:rPr>
          <w:b/>
        </w:rPr>
        <w:t>Эталоны</w:t>
      </w:r>
      <w:r w:rsidRPr="009A1CFF">
        <w:t xml:space="preserve"> можно выстроить с помощью встроенного инструментария блок-схемы предоставления </w:t>
      </w:r>
      <w:r>
        <w:t>услуги</w:t>
      </w:r>
      <w:r w:rsidRPr="009A1CFF">
        <w:t xml:space="preserve"> в рамках описываемой </w:t>
      </w:r>
      <w:r>
        <w:t>группы или варианта предоставления услуги.</w:t>
      </w:r>
    </w:p>
    <w:p w14:paraId="21FBACBE" w14:textId="769FFDE7" w:rsidR="007C7C78" w:rsidRPr="002B2CAE" w:rsidRDefault="007C7C78" w:rsidP="00AC4011">
      <w:pPr>
        <w:keepNext/>
        <w:keepLines/>
      </w:pPr>
      <w:r>
        <w:rPr>
          <w:lang w:eastAsia="x-none"/>
        </w:rPr>
        <w:t>Внешний</w:t>
      </w:r>
      <w:r>
        <w:t xml:space="preserve"> вид блока </w:t>
      </w:r>
      <w:r>
        <w:rPr>
          <w:b/>
        </w:rPr>
        <w:t>Эталоны</w:t>
      </w:r>
      <w:r>
        <w:t xml:space="preserve"> представлен на рисунке ниже (см. </w:t>
      </w:r>
      <w:r w:rsidRPr="00A04846">
        <w:rPr>
          <w:rStyle w:val="afff9"/>
        </w:rPr>
        <w:fldChar w:fldCharType="begin"/>
      </w:r>
      <w:r w:rsidRPr="00A04846">
        <w:rPr>
          <w:rStyle w:val="afff9"/>
        </w:rPr>
        <w:instrText xml:space="preserve"> REF _Ref340404260 \h  \* MERGEFORMAT </w:instrText>
      </w:r>
      <w:r w:rsidRPr="00A04846">
        <w:rPr>
          <w:rStyle w:val="afff9"/>
        </w:rPr>
      </w:r>
      <w:r w:rsidRPr="00A04846">
        <w:rPr>
          <w:rStyle w:val="afff9"/>
        </w:rPr>
        <w:fldChar w:fldCharType="separate"/>
      </w:r>
      <w:r w:rsidR="00550346" w:rsidRPr="00550346">
        <w:rPr>
          <w:rStyle w:val="afff9"/>
        </w:rPr>
        <w:t>Рисунок 4.60</w:t>
      </w:r>
      <w:r w:rsidRPr="00A04846">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AC15708" w14:textId="77777777" w:rsidTr="007C7C78">
        <w:trPr>
          <w:jc w:val="center"/>
        </w:trPr>
        <w:tc>
          <w:tcPr>
            <w:tcW w:w="9639" w:type="dxa"/>
            <w:vAlign w:val="bottom"/>
          </w:tcPr>
          <w:p w14:paraId="4F1EACD8" w14:textId="77777777" w:rsidR="007C7C78" w:rsidRPr="001E0E3B" w:rsidRDefault="007C7C78" w:rsidP="00AC4011">
            <w:pPr>
              <w:pStyle w:val="afff1"/>
              <w:keepLines/>
            </w:pPr>
            <w:r w:rsidRPr="006C60F2">
              <w:rPr>
                <w:noProof/>
              </w:rPr>
              <w:drawing>
                <wp:inline distT="0" distB="0" distL="0" distR="0" wp14:anchorId="7101424B" wp14:editId="58592564">
                  <wp:extent cx="1714500" cy="571500"/>
                  <wp:effectExtent l="19050" t="19050" r="19050" b="19050"/>
                  <wp:docPr id="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714500" cy="571500"/>
                          </a:xfrm>
                          <a:prstGeom prst="rect">
                            <a:avLst/>
                          </a:prstGeom>
                          <a:noFill/>
                          <a:ln w="6350" cmpd="sng">
                            <a:solidFill>
                              <a:srgbClr val="000000"/>
                            </a:solidFill>
                            <a:miter lim="800000"/>
                            <a:headEnd/>
                            <a:tailEnd/>
                          </a:ln>
                          <a:effectLst/>
                        </pic:spPr>
                      </pic:pic>
                    </a:graphicData>
                  </a:graphic>
                </wp:inline>
              </w:drawing>
            </w:r>
          </w:p>
          <w:p w14:paraId="66D9C0AB" w14:textId="043278FE" w:rsidR="007C7C78" w:rsidRPr="001E0E3B" w:rsidRDefault="007C7C78" w:rsidP="00AC4011">
            <w:pPr>
              <w:pStyle w:val="aff9"/>
              <w:keepNext/>
              <w:keepLines/>
            </w:pPr>
            <w:bookmarkStart w:id="430" w:name="_Ref34040426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60</w:t>
            </w:r>
            <w:r w:rsidRPr="00622CF7">
              <w:rPr>
                <w:rStyle w:val="afff5"/>
              </w:rPr>
              <w:fldChar w:fldCharType="end"/>
            </w:r>
            <w:bookmarkEnd w:id="430"/>
            <w:r w:rsidRPr="001E0E3B">
              <w:t xml:space="preserve"> – </w:t>
            </w:r>
            <w:r>
              <w:t>Блок «Эталоны»</w:t>
            </w:r>
          </w:p>
        </w:tc>
      </w:tr>
    </w:tbl>
    <w:p w14:paraId="7634B1DC" w14:textId="77777777" w:rsidR="007C7C78" w:rsidRPr="002B2CAE" w:rsidRDefault="007C7C78" w:rsidP="00AC4011">
      <w:pPr>
        <w:pStyle w:val="afb"/>
        <w:keepNext/>
        <w:keepLines/>
        <w:ind w:left="567" w:firstLine="397"/>
      </w:pPr>
    </w:p>
    <w:p w14:paraId="5E982A99"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0EA71C28" w14:textId="18C4F4CE" w:rsidR="007C7C78" w:rsidRPr="007F513B" w:rsidRDefault="007C7C78" w:rsidP="00AC4011">
      <w:pPr>
        <w:pStyle w:val="afb"/>
        <w:keepNext/>
        <w:keepLines/>
        <w:numPr>
          <w:ilvl w:val="0"/>
          <w:numId w:val="43"/>
        </w:numPr>
      </w:pPr>
      <w:r>
        <w:t xml:space="preserve">Нажмите кнопку </w:t>
      </w:r>
      <w:r>
        <w:rPr>
          <w:b/>
        </w:rPr>
        <w:t>Добавить</w:t>
      </w:r>
      <w:r>
        <w:t xml:space="preserve">, появится поле для ввода названия эталона (см. </w:t>
      </w:r>
      <w:r w:rsidRPr="00977B8E">
        <w:rPr>
          <w:rStyle w:val="afff9"/>
        </w:rPr>
        <w:fldChar w:fldCharType="begin"/>
      </w:r>
      <w:r w:rsidRPr="00977B8E">
        <w:rPr>
          <w:rStyle w:val="afff9"/>
        </w:rPr>
        <w:instrText xml:space="preserve"> REF _Ref407021813 \h </w:instrText>
      </w:r>
      <w:r w:rsidRPr="00834B6C">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4.61</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B571D67" w14:textId="77777777" w:rsidTr="007C7C78">
        <w:trPr>
          <w:jc w:val="center"/>
        </w:trPr>
        <w:tc>
          <w:tcPr>
            <w:tcW w:w="9639" w:type="dxa"/>
            <w:vAlign w:val="bottom"/>
          </w:tcPr>
          <w:p w14:paraId="3BEFE593" w14:textId="77777777" w:rsidR="007C7C78" w:rsidRPr="001E0E3B" w:rsidRDefault="007C7C78" w:rsidP="00AC4011">
            <w:pPr>
              <w:pStyle w:val="afff1"/>
              <w:keepLines/>
            </w:pPr>
            <w:r w:rsidRPr="006C60F2">
              <w:rPr>
                <w:noProof/>
              </w:rPr>
              <w:drawing>
                <wp:inline distT="0" distB="0" distL="0" distR="0" wp14:anchorId="6EFC47C4" wp14:editId="5F5A0D42">
                  <wp:extent cx="5448300" cy="409575"/>
                  <wp:effectExtent l="19050" t="19050" r="19050" b="28575"/>
                  <wp:docPr id="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48300" cy="409575"/>
                          </a:xfrm>
                          <a:prstGeom prst="rect">
                            <a:avLst/>
                          </a:prstGeom>
                          <a:noFill/>
                          <a:ln w="6350" cmpd="sng">
                            <a:solidFill>
                              <a:srgbClr val="000000"/>
                            </a:solidFill>
                            <a:miter lim="800000"/>
                            <a:headEnd/>
                            <a:tailEnd/>
                          </a:ln>
                          <a:effectLst/>
                        </pic:spPr>
                      </pic:pic>
                    </a:graphicData>
                  </a:graphic>
                </wp:inline>
              </w:drawing>
            </w:r>
          </w:p>
          <w:p w14:paraId="7D471755" w14:textId="1A4441A3" w:rsidR="007C7C78" w:rsidRPr="001E0E3B" w:rsidRDefault="007C7C78" w:rsidP="00AC4011">
            <w:pPr>
              <w:pStyle w:val="aff9"/>
              <w:keepNext/>
              <w:keepLines/>
            </w:pPr>
            <w:bookmarkStart w:id="431" w:name="_Ref40702181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61</w:t>
            </w:r>
            <w:r w:rsidRPr="00622CF7">
              <w:rPr>
                <w:rStyle w:val="afff5"/>
              </w:rPr>
              <w:fldChar w:fldCharType="end"/>
            </w:r>
            <w:bookmarkEnd w:id="431"/>
            <w:r w:rsidRPr="001E0E3B">
              <w:t xml:space="preserve"> – </w:t>
            </w:r>
            <w:r>
              <w:t>Форма ввода названия эталона</w:t>
            </w:r>
          </w:p>
        </w:tc>
      </w:tr>
    </w:tbl>
    <w:p w14:paraId="480FC645" w14:textId="77777777" w:rsidR="007C7C78" w:rsidRPr="002B2CAE" w:rsidRDefault="007C7C78" w:rsidP="00AC4011">
      <w:pPr>
        <w:pStyle w:val="afb"/>
        <w:keepNext/>
        <w:keepLines/>
        <w:ind w:left="964"/>
      </w:pPr>
    </w:p>
    <w:p w14:paraId="20361458" w14:textId="3305F087" w:rsidR="007C7C78" w:rsidRPr="00B61405" w:rsidRDefault="007C7C78" w:rsidP="00AC4011">
      <w:pPr>
        <w:pStyle w:val="afb"/>
        <w:keepNext/>
        <w:keepLines/>
        <w:numPr>
          <w:ilvl w:val="0"/>
          <w:numId w:val="43"/>
        </w:numPr>
      </w:pPr>
      <w:r>
        <w:lastRenderedPageBreak/>
        <w:t xml:space="preserve">Введите название эталона и нажмите кнопку </w:t>
      </w:r>
      <w:r w:rsidRPr="007F513B">
        <w:rPr>
          <w:b/>
        </w:rPr>
        <w:t>Добавить</w:t>
      </w:r>
      <w:r>
        <w:t xml:space="preserve">, отобразится поле для указания признака типового эталона (см. </w:t>
      </w:r>
      <w:r w:rsidRPr="00977B8E">
        <w:rPr>
          <w:rStyle w:val="afff9"/>
          <w:bCs/>
        </w:rPr>
        <w:fldChar w:fldCharType="begin"/>
      </w:r>
      <w:r w:rsidRPr="00977B8E">
        <w:rPr>
          <w:rStyle w:val="afff9"/>
          <w:bCs/>
        </w:rPr>
        <w:instrText xml:space="preserve"> REF _Ref407021835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4.62</w:t>
      </w:r>
      <w:r w:rsidRPr="00977B8E">
        <w:rPr>
          <w:rStyle w:val="afff9"/>
          <w:bCs/>
        </w:rPr>
        <w:fldChar w:fldCharType="end"/>
      </w:r>
      <w:r>
        <w:t>):</w:t>
      </w:r>
      <w:r w:rsidRPr="002153ED">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790E98B" w14:textId="77777777" w:rsidTr="007C7C78">
        <w:trPr>
          <w:jc w:val="center"/>
        </w:trPr>
        <w:tc>
          <w:tcPr>
            <w:tcW w:w="9639" w:type="dxa"/>
            <w:vAlign w:val="bottom"/>
          </w:tcPr>
          <w:p w14:paraId="55B72E30" w14:textId="77777777" w:rsidR="007C7C78" w:rsidRPr="001E0E3B" w:rsidRDefault="007C7C78" w:rsidP="00AC4011">
            <w:pPr>
              <w:pStyle w:val="afff1"/>
              <w:keepLines/>
            </w:pPr>
            <w:r w:rsidRPr="00FC6F79">
              <w:rPr>
                <w:noProof/>
              </w:rPr>
              <w:drawing>
                <wp:inline distT="0" distB="0" distL="0" distR="0" wp14:anchorId="1CBB7BEA" wp14:editId="5F8D78CD">
                  <wp:extent cx="2305050" cy="857250"/>
                  <wp:effectExtent l="19050" t="19050" r="19050" b="19050"/>
                  <wp:docPr id="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305050" cy="857250"/>
                          </a:xfrm>
                          <a:prstGeom prst="rect">
                            <a:avLst/>
                          </a:prstGeom>
                          <a:noFill/>
                          <a:ln w="6350" cmpd="sng">
                            <a:solidFill>
                              <a:srgbClr val="000000"/>
                            </a:solidFill>
                            <a:miter lim="800000"/>
                            <a:headEnd/>
                            <a:tailEnd/>
                          </a:ln>
                          <a:effectLst/>
                        </pic:spPr>
                      </pic:pic>
                    </a:graphicData>
                  </a:graphic>
                </wp:inline>
              </w:drawing>
            </w:r>
          </w:p>
          <w:p w14:paraId="6F73C672" w14:textId="7F64A7AB" w:rsidR="007C7C78" w:rsidRPr="001E0E3B" w:rsidRDefault="007C7C78" w:rsidP="00AC4011">
            <w:pPr>
              <w:pStyle w:val="aff9"/>
              <w:keepNext/>
              <w:keepLines/>
            </w:pPr>
            <w:bookmarkStart w:id="432" w:name="_Ref40702183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62</w:t>
            </w:r>
            <w:r w:rsidRPr="00622CF7">
              <w:rPr>
                <w:rStyle w:val="afff5"/>
              </w:rPr>
              <w:fldChar w:fldCharType="end"/>
            </w:r>
            <w:bookmarkEnd w:id="432"/>
            <w:r w:rsidRPr="001E0E3B">
              <w:t xml:space="preserve"> – </w:t>
            </w:r>
            <w:r>
              <w:t>Поле ввода признака типового эталона</w:t>
            </w:r>
          </w:p>
        </w:tc>
      </w:tr>
    </w:tbl>
    <w:p w14:paraId="1D5C4327" w14:textId="77777777" w:rsidR="007C7C78" w:rsidRPr="002B2CAE" w:rsidRDefault="007C7C78" w:rsidP="00AC4011">
      <w:pPr>
        <w:pStyle w:val="afb"/>
        <w:keepNext/>
        <w:keepLines/>
        <w:ind w:left="964"/>
      </w:pPr>
    </w:p>
    <w:p w14:paraId="7788F7D8" w14:textId="77777777" w:rsidR="007C7C78" w:rsidRPr="002B2CAE" w:rsidRDefault="007C7C78" w:rsidP="00AC4011">
      <w:pPr>
        <w:pStyle w:val="afb"/>
        <w:keepNext/>
        <w:keepLines/>
        <w:numPr>
          <w:ilvl w:val="0"/>
          <w:numId w:val="43"/>
        </w:numPr>
      </w:pPr>
      <w:r>
        <w:t xml:space="preserve">Если эталон </w:t>
      </w:r>
      <w:r w:rsidRPr="00FC6F79">
        <w:rPr>
          <w:b/>
        </w:rPr>
        <w:t>типовой</w:t>
      </w:r>
      <w:r>
        <w:t>, проставьте галочку в соответствующем поле.</w:t>
      </w:r>
    </w:p>
    <w:p w14:paraId="5C992103" w14:textId="04B86879" w:rsidR="007C7C78" w:rsidRPr="002B2CAE" w:rsidRDefault="007C7C78" w:rsidP="00AC4011">
      <w:pPr>
        <w:pStyle w:val="afb"/>
        <w:keepNext/>
        <w:keepLines/>
        <w:numPr>
          <w:ilvl w:val="0"/>
          <w:numId w:val="43"/>
        </w:numPr>
      </w:pPr>
      <w:r>
        <w:t xml:space="preserve">Для редактирования блок-схемы эталона нажмите кнопку </w:t>
      </w:r>
      <w:r w:rsidRPr="00914E64">
        <w:rPr>
          <w:rStyle w:val="afff5"/>
        </w:rPr>
        <w:t>Редактировать</w:t>
      </w:r>
      <w:r>
        <w:rPr>
          <w:rStyle w:val="afff5"/>
        </w:rPr>
        <w:t xml:space="preserve"> </w:t>
      </w:r>
      <w:r w:rsidRPr="007F513B">
        <w:rPr>
          <w:rStyle w:val="afff5"/>
          <w:b w:val="0"/>
        </w:rPr>
        <w:t>(</w:t>
      </w:r>
      <w:r w:rsidRPr="00FC6F79">
        <w:rPr>
          <w:noProof/>
        </w:rPr>
        <w:drawing>
          <wp:inline distT="0" distB="0" distL="0" distR="0" wp14:anchorId="51604489" wp14:editId="75322378">
            <wp:extent cx="161925" cy="209550"/>
            <wp:effectExtent l="0" t="0" r="9525" b="0"/>
            <wp:docPr id="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7F513B">
        <w:rPr>
          <w:rStyle w:val="afff5"/>
          <w:b w:val="0"/>
        </w:rPr>
        <w:t>)</w:t>
      </w:r>
      <w:r>
        <w:t xml:space="preserve">, расположенную справа от названия эталона. Откроется редактор описания процессов оказания услуг (см. </w:t>
      </w:r>
      <w:r w:rsidRPr="00977B8E">
        <w:rPr>
          <w:rStyle w:val="afff9"/>
        </w:rPr>
        <w:fldChar w:fldCharType="begin"/>
      </w:r>
      <w:r w:rsidRPr="00977B8E">
        <w:rPr>
          <w:rStyle w:val="afff9"/>
        </w:rPr>
        <w:instrText xml:space="preserve"> REF _Ref407021851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4.63</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B7A39B9" w14:textId="77777777" w:rsidTr="007C7C78">
        <w:trPr>
          <w:jc w:val="center"/>
        </w:trPr>
        <w:tc>
          <w:tcPr>
            <w:tcW w:w="9639" w:type="dxa"/>
            <w:vAlign w:val="bottom"/>
          </w:tcPr>
          <w:p w14:paraId="7994608E" w14:textId="77777777" w:rsidR="007C7C78" w:rsidRPr="001E0E3B" w:rsidRDefault="007C7C78" w:rsidP="00AC4011">
            <w:pPr>
              <w:pStyle w:val="afff1"/>
              <w:keepLines/>
            </w:pPr>
            <w:r w:rsidRPr="00F36C7A">
              <w:rPr>
                <w:noProof/>
              </w:rPr>
              <w:drawing>
                <wp:inline distT="0" distB="0" distL="0" distR="0" wp14:anchorId="1F879B6C" wp14:editId="30623635">
                  <wp:extent cx="6038850" cy="3086100"/>
                  <wp:effectExtent l="19050" t="19050" r="19050" b="19050"/>
                  <wp:docPr id="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038850" cy="3086100"/>
                          </a:xfrm>
                          <a:prstGeom prst="rect">
                            <a:avLst/>
                          </a:prstGeom>
                          <a:noFill/>
                          <a:ln w="6350" cmpd="sng">
                            <a:solidFill>
                              <a:srgbClr val="000000"/>
                            </a:solidFill>
                            <a:miter lim="800000"/>
                            <a:headEnd/>
                            <a:tailEnd/>
                          </a:ln>
                          <a:effectLst/>
                        </pic:spPr>
                      </pic:pic>
                    </a:graphicData>
                  </a:graphic>
                </wp:inline>
              </w:drawing>
            </w:r>
          </w:p>
          <w:p w14:paraId="4C491A13" w14:textId="749FCFE0" w:rsidR="007C7C78" w:rsidRPr="001E0E3B" w:rsidRDefault="007C7C78" w:rsidP="00AC4011">
            <w:pPr>
              <w:pStyle w:val="aff9"/>
              <w:keepNext/>
              <w:keepLines/>
            </w:pPr>
            <w:bookmarkStart w:id="433" w:name="_Ref40702185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63</w:t>
            </w:r>
            <w:r w:rsidRPr="00622CF7">
              <w:rPr>
                <w:rStyle w:val="afff5"/>
              </w:rPr>
              <w:fldChar w:fldCharType="end"/>
            </w:r>
            <w:bookmarkEnd w:id="433"/>
            <w:r w:rsidRPr="001E0E3B">
              <w:t> –Редактор описаний процессов оказания услуг</w:t>
            </w:r>
          </w:p>
        </w:tc>
      </w:tr>
    </w:tbl>
    <w:p w14:paraId="0B053A7D" w14:textId="77777777" w:rsidR="007C7C78" w:rsidRPr="002B2CAE" w:rsidRDefault="007C7C78" w:rsidP="00AC4011">
      <w:pPr>
        <w:pStyle w:val="afb"/>
        <w:keepNext/>
        <w:keepLines/>
        <w:ind w:left="567" w:firstLine="397"/>
      </w:pPr>
    </w:p>
    <w:p w14:paraId="62A17D70" w14:textId="615AB6C7" w:rsidR="007C7C78" w:rsidRPr="008B4D4C" w:rsidRDefault="007C7C78" w:rsidP="00AC4011">
      <w:pPr>
        <w:keepNext/>
        <w:keepLines/>
      </w:pPr>
      <w:r>
        <w:t>Графический редактор</w:t>
      </w:r>
      <w:r w:rsidRPr="008B4D4C">
        <w:t xml:space="preserve"> - инструмент, позволяющий вносить </w:t>
      </w:r>
      <w:r w:rsidR="00945324">
        <w:t xml:space="preserve">в </w:t>
      </w:r>
      <w:r w:rsidR="002C15CE">
        <w:t>Систему</w:t>
      </w:r>
      <w:r w:rsidR="002C15CE" w:rsidRPr="008B4D4C">
        <w:t xml:space="preserve"> блок</w:t>
      </w:r>
      <w:r w:rsidRPr="008B4D4C">
        <w:t>-схемы, согласно которым осуществляется процесс исполнения процедур.</w:t>
      </w:r>
      <w:r>
        <w:t xml:space="preserve"> </w:t>
      </w:r>
    </w:p>
    <w:p w14:paraId="68561C15" w14:textId="77777777" w:rsidR="007C7C78" w:rsidRPr="008B4D4C" w:rsidRDefault="007C7C78" w:rsidP="00AC4011">
      <w:pPr>
        <w:keepNext/>
        <w:keepLines/>
      </w:pPr>
      <w:r w:rsidRPr="008B4D4C">
        <w:t>На панели форматирования располагаются кнопки:</w:t>
      </w:r>
    </w:p>
    <w:p w14:paraId="4A804F22" w14:textId="77777777" w:rsidR="007C7C78" w:rsidRPr="00C94909" w:rsidRDefault="007C7C78" w:rsidP="00AC4011">
      <w:pPr>
        <w:pStyle w:val="afd"/>
        <w:keepNext/>
        <w:keepLines/>
        <w:numPr>
          <w:ilvl w:val="0"/>
          <w:numId w:val="233"/>
        </w:numPr>
        <w:tabs>
          <w:tab w:val="num" w:pos="1381"/>
        </w:tabs>
        <w:ind w:left="567" w:firstLine="454"/>
        <w:rPr>
          <w:noProof/>
        </w:rPr>
      </w:pPr>
      <w:r w:rsidRPr="00F36C7A">
        <w:rPr>
          <w:noProof/>
        </w:rPr>
        <w:drawing>
          <wp:inline distT="0" distB="0" distL="0" distR="0" wp14:anchorId="42C65D08" wp14:editId="4EEBC436">
            <wp:extent cx="190500" cy="190500"/>
            <wp:effectExtent l="19050" t="19050" r="19050" b="19050"/>
            <wp:docPr id="1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w="6350" cmpd="sng">
                      <a:solidFill>
                        <a:srgbClr val="000000"/>
                      </a:solidFill>
                      <a:miter lim="800000"/>
                      <a:headEnd/>
                      <a:tailEnd/>
                    </a:ln>
                    <a:effectLst/>
                  </pic:spPr>
                </pic:pic>
              </a:graphicData>
            </a:graphic>
          </wp:inline>
        </w:drawing>
      </w:r>
      <w:r>
        <w:rPr>
          <w:noProof/>
        </w:rPr>
        <w:t xml:space="preserve"> - с</w:t>
      </w:r>
      <w:r w:rsidRPr="008B4D4C">
        <w:rPr>
          <w:noProof/>
        </w:rPr>
        <w:t>охранени</w:t>
      </w:r>
      <w:r>
        <w:rPr>
          <w:noProof/>
        </w:rPr>
        <w:t>е</w:t>
      </w:r>
      <w:r w:rsidRPr="008B4D4C">
        <w:rPr>
          <w:noProof/>
        </w:rPr>
        <w:t xml:space="preserve"> блок схемы</w:t>
      </w:r>
      <w:r>
        <w:rPr>
          <w:noProof/>
        </w:rPr>
        <w:t>;</w:t>
      </w:r>
    </w:p>
    <w:p w14:paraId="3768AEB5" w14:textId="77777777" w:rsidR="007C7C78" w:rsidRPr="00C94909"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45D33052" wp14:editId="51F1986C">
            <wp:extent cx="219075" cy="180975"/>
            <wp:effectExtent l="19050" t="19050" r="28575" b="28575"/>
            <wp:docPr id="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w="6350" cmpd="sng">
                      <a:solidFill>
                        <a:srgbClr val="000000"/>
                      </a:solidFill>
                      <a:miter lim="800000"/>
                      <a:headEnd/>
                      <a:tailEnd/>
                    </a:ln>
                    <a:effectLst/>
                  </pic:spPr>
                </pic:pic>
              </a:graphicData>
            </a:graphic>
          </wp:inline>
        </w:drawing>
      </w:r>
      <w:r>
        <w:rPr>
          <w:noProof/>
        </w:rPr>
        <w:t xml:space="preserve"> - печать блок-схемы;</w:t>
      </w:r>
    </w:p>
    <w:p w14:paraId="46032A0C" w14:textId="77777777" w:rsidR="007C7C78" w:rsidRPr="008B4D4C"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3C7150E2" wp14:editId="6238CC49">
            <wp:extent cx="200025" cy="200025"/>
            <wp:effectExtent l="19050" t="19050" r="28575" b="28575"/>
            <wp:docPr id="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w="6350" cmpd="sng">
                      <a:solidFill>
                        <a:srgbClr val="000000"/>
                      </a:solidFill>
                      <a:miter lim="800000"/>
                      <a:headEnd/>
                      <a:tailEnd/>
                    </a:ln>
                    <a:effectLst/>
                  </pic:spPr>
                </pic:pic>
              </a:graphicData>
            </a:graphic>
          </wp:inline>
        </w:drawing>
      </w:r>
      <w:r>
        <w:rPr>
          <w:noProof/>
        </w:rPr>
        <w:t xml:space="preserve"> - экспорт блок-схемы в </w:t>
      </w:r>
      <w:r w:rsidRPr="00DA55EC">
        <w:rPr>
          <w:noProof/>
        </w:rPr>
        <w:t>PDF</w:t>
      </w:r>
      <w:r>
        <w:rPr>
          <w:noProof/>
        </w:rPr>
        <w:t>;</w:t>
      </w:r>
    </w:p>
    <w:p w14:paraId="0270F577" w14:textId="77777777" w:rsidR="007C7C78" w:rsidRPr="005B4906" w:rsidRDefault="007C7C78" w:rsidP="00AC4011">
      <w:pPr>
        <w:pStyle w:val="afd"/>
        <w:keepNext/>
        <w:keepLines/>
        <w:numPr>
          <w:ilvl w:val="0"/>
          <w:numId w:val="233"/>
        </w:numPr>
        <w:tabs>
          <w:tab w:val="num" w:pos="1381"/>
        </w:tabs>
        <w:ind w:left="567" w:firstLine="454"/>
        <w:rPr>
          <w:noProof/>
        </w:rPr>
      </w:pPr>
      <w:r w:rsidRPr="00F36C7A">
        <w:rPr>
          <w:noProof/>
        </w:rPr>
        <w:lastRenderedPageBreak/>
        <w:drawing>
          <wp:inline distT="0" distB="0" distL="0" distR="0" wp14:anchorId="3801F2B9" wp14:editId="3DC973C1">
            <wp:extent cx="419100" cy="200025"/>
            <wp:effectExtent l="19050" t="19050" r="19050" b="28575"/>
            <wp:docPr id="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w="6350" cmpd="sng">
                      <a:solidFill>
                        <a:srgbClr val="000000"/>
                      </a:solidFill>
                      <a:miter lim="800000"/>
                      <a:headEnd/>
                      <a:tailEnd/>
                    </a:ln>
                    <a:effectLst/>
                  </pic:spPr>
                </pic:pic>
              </a:graphicData>
            </a:graphic>
          </wp:inline>
        </w:drawing>
      </w:r>
      <w:r>
        <w:rPr>
          <w:noProof/>
        </w:rPr>
        <w:t xml:space="preserve"> - о</w:t>
      </w:r>
      <w:r w:rsidRPr="008B4D4C">
        <w:rPr>
          <w:noProof/>
        </w:rPr>
        <w:t>тмен</w:t>
      </w:r>
      <w:r>
        <w:rPr>
          <w:noProof/>
        </w:rPr>
        <w:t>а</w:t>
      </w:r>
      <w:r w:rsidRPr="008B4D4C">
        <w:rPr>
          <w:noProof/>
        </w:rPr>
        <w:t xml:space="preserve"> и повтор последних действий</w:t>
      </w:r>
      <w:r>
        <w:rPr>
          <w:noProof/>
        </w:rPr>
        <w:t>;</w:t>
      </w:r>
    </w:p>
    <w:p w14:paraId="4285874F" w14:textId="77777777" w:rsidR="007C7C78" w:rsidRPr="008B4D4C" w:rsidRDefault="007C7C78" w:rsidP="00AC4011">
      <w:pPr>
        <w:pStyle w:val="afd"/>
        <w:keepNext/>
        <w:keepLines/>
        <w:numPr>
          <w:ilvl w:val="0"/>
          <w:numId w:val="233"/>
        </w:numPr>
        <w:tabs>
          <w:tab w:val="num" w:pos="1381"/>
        </w:tabs>
        <w:ind w:left="567" w:firstLine="454"/>
        <w:rPr>
          <w:noProof/>
        </w:rPr>
      </w:pPr>
      <w:r w:rsidRPr="00F36C7A">
        <w:rPr>
          <w:noProof/>
        </w:rPr>
        <w:drawing>
          <wp:inline distT="0" distB="0" distL="0" distR="0" wp14:anchorId="746A9711" wp14:editId="38324CDB">
            <wp:extent cx="609600" cy="209550"/>
            <wp:effectExtent l="19050" t="19050" r="19050" b="19050"/>
            <wp:docPr id="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w="6350" cmpd="sng">
                      <a:solidFill>
                        <a:srgbClr val="000000"/>
                      </a:solidFill>
                      <a:miter lim="800000"/>
                      <a:headEnd/>
                      <a:tailEnd/>
                    </a:ln>
                    <a:effectLst/>
                  </pic:spPr>
                </pic:pic>
              </a:graphicData>
            </a:graphic>
          </wp:inline>
        </w:drawing>
      </w:r>
      <w:r>
        <w:rPr>
          <w:noProof/>
        </w:rPr>
        <w:t xml:space="preserve"> - в</w:t>
      </w:r>
      <w:r w:rsidRPr="008B4D4C">
        <w:rPr>
          <w:noProof/>
        </w:rPr>
        <w:t>ыравнивание элементов по ширине: по левому краю, по центру, по правому краю</w:t>
      </w:r>
      <w:r>
        <w:rPr>
          <w:noProof/>
        </w:rPr>
        <w:t>;</w:t>
      </w:r>
    </w:p>
    <w:p w14:paraId="17A4BA92" w14:textId="77777777" w:rsidR="007C7C78" w:rsidRPr="005B4906" w:rsidRDefault="007C7C78" w:rsidP="00AC4011">
      <w:pPr>
        <w:pStyle w:val="afd"/>
        <w:keepNext/>
        <w:keepLines/>
        <w:numPr>
          <w:ilvl w:val="0"/>
          <w:numId w:val="233"/>
        </w:numPr>
        <w:tabs>
          <w:tab w:val="num" w:pos="1381"/>
        </w:tabs>
        <w:ind w:left="567" w:firstLine="454"/>
        <w:rPr>
          <w:noProof/>
        </w:rPr>
      </w:pPr>
      <w:r w:rsidRPr="00F36C7A">
        <w:rPr>
          <w:noProof/>
        </w:rPr>
        <w:drawing>
          <wp:inline distT="0" distB="0" distL="0" distR="0" wp14:anchorId="7CBB33C3" wp14:editId="34BDC79C">
            <wp:extent cx="666750" cy="209550"/>
            <wp:effectExtent l="19050" t="19050" r="19050" b="19050"/>
            <wp:docPr id="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66750" cy="209550"/>
                    </a:xfrm>
                    <a:prstGeom prst="rect">
                      <a:avLst/>
                    </a:prstGeom>
                    <a:noFill/>
                    <a:ln w="6350" cmpd="sng">
                      <a:solidFill>
                        <a:srgbClr val="000000"/>
                      </a:solidFill>
                      <a:miter lim="800000"/>
                      <a:headEnd/>
                      <a:tailEnd/>
                    </a:ln>
                    <a:effectLst/>
                  </pic:spPr>
                </pic:pic>
              </a:graphicData>
            </a:graphic>
          </wp:inline>
        </w:drawing>
      </w:r>
      <w:r>
        <w:rPr>
          <w:noProof/>
        </w:rPr>
        <w:t xml:space="preserve"> - в</w:t>
      </w:r>
      <w:r w:rsidRPr="008B4D4C">
        <w:rPr>
          <w:noProof/>
        </w:rPr>
        <w:t>ыравнивание элементов по высоте: по верхней границе, по центру, по нижней границе</w:t>
      </w:r>
      <w:r>
        <w:rPr>
          <w:noProof/>
        </w:rPr>
        <w:t>;</w:t>
      </w:r>
    </w:p>
    <w:p w14:paraId="2596277E"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6F9F8A9A" wp14:editId="56953B77">
            <wp:extent cx="428625" cy="190500"/>
            <wp:effectExtent l="19050" t="19050" r="28575" b="19050"/>
            <wp:docPr id="2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w="6350" cmpd="sng">
                      <a:solidFill>
                        <a:srgbClr val="000000"/>
                      </a:solidFill>
                      <a:miter lim="800000"/>
                      <a:headEnd/>
                      <a:tailEnd/>
                    </a:ln>
                    <a:effectLst/>
                  </pic:spPr>
                </pic:pic>
              </a:graphicData>
            </a:graphic>
          </wp:inline>
        </w:drawing>
      </w:r>
      <w:r>
        <w:rPr>
          <w:noProof/>
        </w:rPr>
        <w:t xml:space="preserve"> - увеличение и уменьшение масштаба отображения блок-схемы;</w:t>
      </w:r>
    </w:p>
    <w:p w14:paraId="0C75C5F2"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36173872" wp14:editId="33DD3CB0">
            <wp:extent cx="200025" cy="190500"/>
            <wp:effectExtent l="19050" t="19050" r="28575" b="19050"/>
            <wp:docPr id="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w="6350" cmpd="sng">
                      <a:solidFill>
                        <a:srgbClr val="000000"/>
                      </a:solidFill>
                      <a:miter lim="800000"/>
                      <a:headEnd/>
                      <a:tailEnd/>
                    </a:ln>
                    <a:effectLst/>
                  </pic:spPr>
                </pic:pic>
              </a:graphicData>
            </a:graphic>
          </wp:inline>
        </w:drawing>
      </w:r>
      <w:r>
        <w:rPr>
          <w:noProof/>
        </w:rPr>
        <w:t xml:space="preserve"> - отмена масштабирования;</w:t>
      </w:r>
    </w:p>
    <w:p w14:paraId="1D379F18"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496E0C85" wp14:editId="1DE32954">
            <wp:extent cx="161925" cy="200025"/>
            <wp:effectExtent l="19050" t="19050" r="28575" b="28575"/>
            <wp:docPr id="2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w="6350" cmpd="sng">
                      <a:solidFill>
                        <a:srgbClr val="000000"/>
                      </a:solidFill>
                      <a:miter lim="800000"/>
                      <a:headEnd/>
                      <a:tailEnd/>
                    </a:ln>
                    <a:effectLst/>
                  </pic:spPr>
                </pic:pic>
              </a:graphicData>
            </a:graphic>
          </wp:inline>
        </w:drawing>
      </w:r>
      <w:r>
        <w:rPr>
          <w:noProof/>
        </w:rPr>
        <w:t xml:space="preserve"> - подгонка под размер модели;</w:t>
      </w:r>
    </w:p>
    <w:p w14:paraId="79DF2ED0"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2EB53B48" wp14:editId="79B002BC">
            <wp:extent cx="485775" cy="209550"/>
            <wp:effectExtent l="19050" t="19050" r="28575" b="19050"/>
            <wp:docPr id="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85775" cy="209550"/>
                    </a:xfrm>
                    <a:prstGeom prst="rect">
                      <a:avLst/>
                    </a:prstGeom>
                    <a:noFill/>
                    <a:ln w="6350" cmpd="sng">
                      <a:solidFill>
                        <a:srgbClr val="000000"/>
                      </a:solidFill>
                      <a:miter lim="800000"/>
                      <a:headEnd/>
                      <a:tailEnd/>
                    </a:ln>
                    <a:effectLst/>
                  </pic:spPr>
                </pic:pic>
              </a:graphicData>
            </a:graphic>
          </wp:inline>
        </w:drawing>
      </w:r>
      <w:r>
        <w:rPr>
          <w:noProof/>
        </w:rPr>
        <w:t xml:space="preserve"> - группировка и разгруппировка;</w:t>
      </w:r>
    </w:p>
    <w:p w14:paraId="0213CC44" w14:textId="77777777" w:rsidR="007C7C78" w:rsidRPr="008B4D4C"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7065CE5F" wp14:editId="0CAAF7E5">
            <wp:extent cx="247650" cy="200025"/>
            <wp:effectExtent l="19050" t="19050" r="19050" b="28575"/>
            <wp:docPr id="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w="6350" cmpd="sng">
                      <a:solidFill>
                        <a:srgbClr val="000000"/>
                      </a:solidFill>
                      <a:miter lim="800000"/>
                      <a:headEnd/>
                      <a:tailEnd/>
                    </a:ln>
                    <a:effectLst/>
                  </pic:spPr>
                </pic:pic>
              </a:graphicData>
            </a:graphic>
          </wp:inline>
        </w:drawing>
      </w:r>
      <w:r>
        <w:rPr>
          <w:noProof/>
        </w:rPr>
        <w:t xml:space="preserve"> - проверка синтаксиса.</w:t>
      </w:r>
    </w:p>
    <w:p w14:paraId="4C8FF2FE" w14:textId="77777777" w:rsidR="007C7C78" w:rsidRPr="008B4D4C" w:rsidRDefault="007C7C78" w:rsidP="00AC4011">
      <w:pPr>
        <w:keepNext/>
        <w:keepLines/>
      </w:pPr>
      <w:r w:rsidRPr="008B4D4C">
        <w:t>Для выделенной группы объектов становятся активными следующие группы кнопок:</w:t>
      </w:r>
    </w:p>
    <w:p w14:paraId="4969CD25" w14:textId="77777777" w:rsidR="007C7C78" w:rsidRPr="00C94909"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15F4B687" wp14:editId="680B2492">
            <wp:extent cx="866775" cy="228600"/>
            <wp:effectExtent l="19050" t="19050" r="28575" b="19050"/>
            <wp:docPr id="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w="6350" cmpd="sng">
                      <a:solidFill>
                        <a:srgbClr val="000000"/>
                      </a:solidFill>
                      <a:miter lim="800000"/>
                      <a:headEnd/>
                      <a:tailEnd/>
                    </a:ln>
                    <a:effectLst/>
                  </pic:spPr>
                </pic:pic>
              </a:graphicData>
            </a:graphic>
          </wp:inline>
        </w:drawing>
      </w:r>
      <w:r>
        <w:rPr>
          <w:noProof/>
        </w:rPr>
        <w:t xml:space="preserve"> - на задний и на передний план, перемещение объекта вперед и назад;</w:t>
      </w:r>
    </w:p>
    <w:p w14:paraId="7AEFF13C" w14:textId="77777777" w:rsidR="007C7C78" w:rsidRPr="00C94909"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0E86D27A" wp14:editId="65455933">
            <wp:extent cx="628650" cy="209550"/>
            <wp:effectExtent l="19050" t="19050" r="19050" b="19050"/>
            <wp:docPr id="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28650" cy="209550"/>
                    </a:xfrm>
                    <a:prstGeom prst="rect">
                      <a:avLst/>
                    </a:prstGeom>
                    <a:noFill/>
                    <a:ln w="6350" cmpd="sng">
                      <a:solidFill>
                        <a:srgbClr val="000000"/>
                      </a:solidFill>
                      <a:miter lim="800000"/>
                      <a:headEnd/>
                      <a:tailEnd/>
                    </a:ln>
                    <a:effectLst/>
                  </pic:spPr>
                </pic:pic>
              </a:graphicData>
            </a:graphic>
          </wp:inline>
        </w:drawing>
      </w:r>
      <w:r>
        <w:rPr>
          <w:noProof/>
        </w:rPr>
        <w:t xml:space="preserve"> - вырезание в буфер, копирование в буфер, добавление содержимого из буфера на холст;</w:t>
      </w:r>
    </w:p>
    <w:p w14:paraId="6206811B" w14:textId="77777777" w:rsidR="007C7C78" w:rsidRPr="005B4906"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307BF349" wp14:editId="1E3117BB">
            <wp:extent cx="200025" cy="180975"/>
            <wp:effectExtent l="19050" t="19050" r="28575" b="28575"/>
            <wp:docPr id="2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w="6350" cmpd="sng">
                      <a:solidFill>
                        <a:srgbClr val="000000"/>
                      </a:solidFill>
                      <a:miter lim="800000"/>
                      <a:headEnd/>
                      <a:tailEnd/>
                    </a:ln>
                    <a:effectLst/>
                  </pic:spPr>
                </pic:pic>
              </a:graphicData>
            </a:graphic>
          </wp:inline>
        </w:drawing>
      </w:r>
      <w:r>
        <w:rPr>
          <w:noProof/>
        </w:rPr>
        <w:t xml:space="preserve"> - удаление объекта с холста.</w:t>
      </w:r>
    </w:p>
    <w:p w14:paraId="2E93E1D2" w14:textId="5A991418" w:rsidR="007C7C78" w:rsidRDefault="007C7C78" w:rsidP="00AC4011">
      <w:pPr>
        <w:pStyle w:val="afb"/>
        <w:keepNext/>
        <w:keepLines/>
        <w:numPr>
          <w:ilvl w:val="0"/>
          <w:numId w:val="43"/>
        </w:numPr>
      </w:pPr>
      <w:r>
        <w:t xml:space="preserve">В левой части окна располагается панель инструментов </w:t>
      </w:r>
      <w:r w:rsidRPr="00725079">
        <w:rPr>
          <w:b/>
        </w:rPr>
        <w:t>Репозиторий фигур</w:t>
      </w:r>
      <w:r>
        <w:t xml:space="preserve">. Панель инструментов выглядит следующим образом (см. </w:t>
      </w:r>
      <w:r w:rsidRPr="00977B8E">
        <w:rPr>
          <w:rStyle w:val="afff9"/>
          <w:bCs/>
        </w:rPr>
        <w:fldChar w:fldCharType="begin"/>
      </w:r>
      <w:r w:rsidRPr="00977B8E">
        <w:rPr>
          <w:rStyle w:val="afff9"/>
          <w:bCs/>
        </w:rPr>
        <w:instrText xml:space="preserve"> REF _Ref407021869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4.64</w:t>
      </w:r>
      <w:r w:rsidRPr="00977B8E">
        <w:rPr>
          <w:rStyle w:val="afff9"/>
          <w:bCs/>
        </w:rPr>
        <w:fldChar w:fldCharType="end"/>
      </w:r>
      <w:r>
        <w:t>):</w:t>
      </w:r>
      <w:r w:rsidRPr="00A97AA5">
        <w:t xml:space="preserve"> </w:t>
      </w:r>
    </w:p>
    <w:p w14:paraId="7A4AF62C" w14:textId="77777777" w:rsidR="007C7C78" w:rsidRPr="002B2CAE" w:rsidRDefault="007C7C78" w:rsidP="00AC4011">
      <w:pPr>
        <w:pStyle w:val="afff1"/>
        <w:keepLines/>
      </w:pPr>
      <w:r w:rsidRPr="00B6262D">
        <w:rPr>
          <w:noProof/>
        </w:rPr>
        <w:lastRenderedPageBreak/>
        <w:t xml:space="preserve"> </w:t>
      </w:r>
      <w:r w:rsidRPr="00B6262D">
        <w:rPr>
          <w:noProof/>
        </w:rPr>
        <w:drawing>
          <wp:inline distT="0" distB="0" distL="0" distR="0" wp14:anchorId="5C681D19" wp14:editId="213142D1">
            <wp:extent cx="2305050" cy="4324350"/>
            <wp:effectExtent l="0" t="0" r="0" b="0"/>
            <wp:docPr id="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305050" cy="4324350"/>
                    </a:xfrm>
                    <a:prstGeom prst="rect">
                      <a:avLst/>
                    </a:prstGeom>
                    <a:noFill/>
                    <a:ln>
                      <a:noFill/>
                    </a:ln>
                  </pic:spPr>
                </pic:pic>
              </a:graphicData>
            </a:graphic>
          </wp:inline>
        </w:drawing>
      </w:r>
    </w:p>
    <w:p w14:paraId="28D301BA" w14:textId="2BEAF237" w:rsidR="007C7C78" w:rsidRPr="00A65D7B" w:rsidRDefault="007C7C78" w:rsidP="00AC4011">
      <w:pPr>
        <w:pStyle w:val="aff0"/>
        <w:keepNext/>
        <w:keepLines/>
        <w:ind w:left="0" w:firstLine="0"/>
        <w:jc w:val="center"/>
      </w:pPr>
      <w:bookmarkStart w:id="434" w:name="_Ref40702186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64</w:t>
      </w:r>
      <w:r w:rsidRPr="00A65D7B">
        <w:rPr>
          <w:rStyle w:val="afff5"/>
        </w:rPr>
        <w:fldChar w:fldCharType="end"/>
      </w:r>
      <w:bookmarkEnd w:id="434"/>
      <w:r w:rsidRPr="00A65D7B">
        <w:t> – Панель инструментов</w:t>
      </w:r>
    </w:p>
    <w:p w14:paraId="41F60D45" w14:textId="77777777" w:rsidR="007C7C78" w:rsidRPr="002B2CAE" w:rsidRDefault="007C7C78" w:rsidP="00AC4011">
      <w:pPr>
        <w:pStyle w:val="aff0"/>
        <w:keepNext/>
        <w:keepLines/>
        <w:ind w:left="0" w:firstLine="0"/>
        <w:jc w:val="center"/>
      </w:pPr>
    </w:p>
    <w:p w14:paraId="1767DB99" w14:textId="77777777" w:rsidR="007C7C78" w:rsidRPr="000B4AF4" w:rsidRDefault="007C7C78" w:rsidP="00AC4011">
      <w:pPr>
        <w:pStyle w:val="aff0"/>
        <w:keepNext/>
        <w:keepLines/>
        <w:ind w:left="0"/>
      </w:pPr>
      <w:r w:rsidRPr="000B4AF4">
        <w:t xml:space="preserve">С помощью панели инструментов выбираются объекты для построения блок-схемы. </w:t>
      </w:r>
      <w:r>
        <w:t>Инструменты панели поделены на группы.</w:t>
      </w:r>
    </w:p>
    <w:p w14:paraId="066033A8" w14:textId="77777777" w:rsidR="007C7C78" w:rsidRDefault="007C7C78" w:rsidP="00AC4011">
      <w:pPr>
        <w:pStyle w:val="aff0"/>
        <w:keepNext/>
        <w:keepLines/>
        <w:ind w:left="0"/>
      </w:pPr>
      <w:r w:rsidRPr="000B4AF4">
        <w:t xml:space="preserve">Первая </w:t>
      </w:r>
      <w:r>
        <w:t xml:space="preserve">и вторая </w:t>
      </w:r>
      <w:r w:rsidRPr="000B4AF4">
        <w:t>групп</w:t>
      </w:r>
      <w:r>
        <w:t>ы</w:t>
      </w:r>
      <w:r w:rsidRPr="000B4AF4">
        <w:t xml:space="preserve"> инструментов</w:t>
      </w:r>
      <w:r>
        <w:t xml:space="preserve"> </w:t>
      </w:r>
      <w:r w:rsidRPr="00625260">
        <w:rPr>
          <w:b/>
        </w:rPr>
        <w:t>Деятельность</w:t>
      </w:r>
      <w:r>
        <w:t xml:space="preserve"> и</w:t>
      </w:r>
      <w:r w:rsidRPr="000B4AF4">
        <w:t xml:space="preserve"> </w:t>
      </w:r>
      <w:r w:rsidRPr="00725079">
        <w:rPr>
          <w:b/>
          <w:lang w:val="en-US"/>
        </w:rPr>
        <w:t>Activites</w:t>
      </w:r>
      <w:r w:rsidRPr="00725079">
        <w:t xml:space="preserve"> </w:t>
      </w:r>
      <w:r w:rsidRPr="000B4AF4">
        <w:t>служит для выбора объектов</w:t>
      </w:r>
      <w:r w:rsidRPr="00725079">
        <w:t>-</w:t>
      </w:r>
      <w:r>
        <w:t>задач</w:t>
      </w:r>
      <w:r w:rsidRPr="000B4AF4">
        <w:t>.</w:t>
      </w:r>
      <w:r>
        <w:t xml:space="preserve"> </w:t>
      </w:r>
      <w:r w:rsidRPr="000B4AF4">
        <w:t xml:space="preserve">Выбирать </w:t>
      </w:r>
      <w:r>
        <w:t xml:space="preserve">и перетаскивать на холст </w:t>
      </w:r>
      <w:r w:rsidRPr="000B4AF4">
        <w:t xml:space="preserve">их можно </w:t>
      </w:r>
      <w:r>
        <w:t>удерживая левую кнопку мыши.</w:t>
      </w:r>
    </w:p>
    <w:p w14:paraId="33AA7AEA" w14:textId="77777777" w:rsidR="007C7C78" w:rsidRPr="000B4AF4" w:rsidRDefault="007C7C78" w:rsidP="00AC4011">
      <w:pPr>
        <w:pStyle w:val="aff0"/>
        <w:keepNext/>
        <w:keepLines/>
        <w:ind w:left="0"/>
      </w:pPr>
      <w:r>
        <w:t xml:space="preserve">Третья и четвертая </w:t>
      </w:r>
      <w:r w:rsidRPr="000B4AF4">
        <w:t>групп</w:t>
      </w:r>
      <w:r>
        <w:t>ы</w:t>
      </w:r>
      <w:r w:rsidRPr="000B4AF4">
        <w:t xml:space="preserve"> </w:t>
      </w:r>
      <w:r>
        <w:t xml:space="preserve">инструментов </w:t>
      </w:r>
      <w:r w:rsidRPr="00625260">
        <w:rPr>
          <w:b/>
        </w:rPr>
        <w:t>Ветвления</w:t>
      </w:r>
      <w:r>
        <w:t xml:space="preserve"> и </w:t>
      </w:r>
      <w:r w:rsidRPr="002171E3">
        <w:rPr>
          <w:b/>
          <w:lang w:val="en-US"/>
        </w:rPr>
        <w:t>Gateways</w:t>
      </w:r>
      <w:r>
        <w:t xml:space="preserve"> позволяет размещать на холсте различные ветвления блок-схемы. Ветвления </w:t>
      </w:r>
      <w:r w:rsidRPr="000B4AF4">
        <w:t>бывают нескольких видов:</w:t>
      </w:r>
    </w:p>
    <w:p w14:paraId="2E3A3668" w14:textId="77777777" w:rsidR="007C7C78" w:rsidRPr="00EC6F88" w:rsidRDefault="007C7C78" w:rsidP="00AC4011">
      <w:pPr>
        <w:pStyle w:val="afd"/>
        <w:keepNext/>
        <w:keepLines/>
        <w:numPr>
          <w:ilvl w:val="0"/>
          <w:numId w:val="294"/>
        </w:numPr>
        <w:ind w:left="1418" w:hanging="284"/>
        <w:rPr>
          <w:noProof/>
        </w:rPr>
      </w:pPr>
      <w:r w:rsidRPr="00EC6F88">
        <w:rPr>
          <w:noProof/>
        </w:rPr>
        <w:t>Ветвление «исключающее ИЛИ» (XOR-ветвление) - для обозначения взаимоисключающих вариантов дальнейших действий (альтернатив).</w:t>
      </w:r>
    </w:p>
    <w:p w14:paraId="0A45EDA1" w14:textId="77777777" w:rsidR="007C7C78" w:rsidRPr="00EC6F88" w:rsidRDefault="007C7C78" w:rsidP="00AC4011">
      <w:pPr>
        <w:pStyle w:val="afd"/>
        <w:keepNext/>
        <w:keepLines/>
        <w:numPr>
          <w:ilvl w:val="0"/>
          <w:numId w:val="294"/>
        </w:numPr>
        <w:ind w:left="1418" w:hanging="284"/>
        <w:rPr>
          <w:noProof/>
        </w:rPr>
      </w:pPr>
      <w:r w:rsidRPr="00EC6F88">
        <w:rPr>
          <w:noProof/>
        </w:rPr>
        <w:t>Параллельное ветвление «логическое И» (ветвление AND) - для обозначения параллельно исполняемых задач</w:t>
      </w:r>
      <w:r>
        <w:rPr>
          <w:noProof/>
        </w:rPr>
        <w:t>.</w:t>
      </w:r>
    </w:p>
    <w:p w14:paraId="37B9F5A8" w14:textId="77777777" w:rsidR="007C7C78" w:rsidRPr="00EC6F88" w:rsidRDefault="007C7C78" w:rsidP="00AC4011">
      <w:pPr>
        <w:pStyle w:val="afd"/>
        <w:keepNext/>
        <w:keepLines/>
        <w:numPr>
          <w:ilvl w:val="0"/>
          <w:numId w:val="294"/>
        </w:numPr>
        <w:ind w:left="1418" w:hanging="284"/>
        <w:rPr>
          <w:noProof/>
        </w:rPr>
      </w:pPr>
      <w:r w:rsidRPr="00EC6F88">
        <w:rPr>
          <w:noProof/>
        </w:rPr>
        <w:t>Объединение – для слияния ветвей процесса исполнения процедуры в единый поток исполнения</w:t>
      </w:r>
      <w:r>
        <w:rPr>
          <w:noProof/>
        </w:rPr>
        <w:t>.</w:t>
      </w:r>
    </w:p>
    <w:p w14:paraId="74120266" w14:textId="77777777" w:rsidR="007C7C78" w:rsidRDefault="007C7C78" w:rsidP="00AC4011">
      <w:pPr>
        <w:pStyle w:val="aff0"/>
        <w:keepNext/>
        <w:keepLines/>
        <w:ind w:left="0"/>
      </w:pPr>
      <w:r>
        <w:t xml:space="preserve">Группа начальных событий </w:t>
      </w:r>
      <w:r w:rsidRPr="002171E3">
        <w:rPr>
          <w:b/>
          <w:lang w:val="en-US"/>
        </w:rPr>
        <w:t>Start</w:t>
      </w:r>
      <w:r w:rsidRPr="002171E3">
        <w:rPr>
          <w:b/>
        </w:rPr>
        <w:t xml:space="preserve"> </w:t>
      </w:r>
      <w:r w:rsidRPr="002171E3">
        <w:rPr>
          <w:b/>
          <w:lang w:val="en-US"/>
        </w:rPr>
        <w:t>Events</w:t>
      </w:r>
      <w:r w:rsidRPr="002171E3">
        <w:t xml:space="preserve"> </w:t>
      </w:r>
      <w:r>
        <w:t>позволяет выбирать начальное событие для блок-схемы.</w:t>
      </w:r>
    </w:p>
    <w:p w14:paraId="71F2F11F" w14:textId="77777777" w:rsidR="007C7C78" w:rsidRDefault="007C7C78" w:rsidP="00AC4011">
      <w:pPr>
        <w:keepNext/>
        <w:keepLines/>
      </w:pPr>
      <w:r>
        <w:lastRenderedPageBreak/>
        <w:t xml:space="preserve">Группа </w:t>
      </w:r>
      <w:r w:rsidRPr="00625260">
        <w:rPr>
          <w:b/>
        </w:rPr>
        <w:t>Завершающее событие</w:t>
      </w:r>
      <w:r w:rsidRPr="002171E3">
        <w:t xml:space="preserve"> </w:t>
      </w:r>
      <w:r>
        <w:t>позволяет выбирать завершающее событие для блок-схемы. Завершающие события могут быть следующих видов:</w:t>
      </w:r>
    </w:p>
    <w:p w14:paraId="10192C06" w14:textId="77777777" w:rsidR="007C7C78" w:rsidRPr="002171E3" w:rsidRDefault="007C7C78" w:rsidP="00AC4011">
      <w:pPr>
        <w:pStyle w:val="afd"/>
        <w:keepNext/>
        <w:keepLines/>
        <w:numPr>
          <w:ilvl w:val="0"/>
          <w:numId w:val="294"/>
        </w:numPr>
        <w:ind w:left="1418" w:hanging="284"/>
        <w:rPr>
          <w:noProof/>
        </w:rPr>
      </w:pPr>
      <w:r w:rsidRPr="002171E3">
        <w:rPr>
          <w:noProof/>
        </w:rPr>
        <w:t>Завершающее событие – простая точка выхода после выполнения отображаемой последовательности действий</w:t>
      </w:r>
      <w:r>
        <w:rPr>
          <w:noProof/>
        </w:rPr>
        <w:t>.</w:t>
      </w:r>
    </w:p>
    <w:p w14:paraId="30BA9C1A" w14:textId="77777777" w:rsidR="007C7C78" w:rsidRPr="002171E3" w:rsidRDefault="007C7C78" w:rsidP="00AC4011">
      <w:pPr>
        <w:pStyle w:val="afd"/>
        <w:keepNext/>
        <w:keepLines/>
        <w:numPr>
          <w:ilvl w:val="0"/>
          <w:numId w:val="294"/>
        </w:numPr>
        <w:ind w:left="1418" w:hanging="284"/>
        <w:rPr>
          <w:noProof/>
        </w:rPr>
      </w:pPr>
      <w:r w:rsidRPr="002171E3">
        <w:rPr>
          <w:noProof/>
        </w:rPr>
        <w:t>Завершение с ошибкой – точка выхода из процедуры в случае, когда в процессе исполнения происходят какие-то сбои</w:t>
      </w:r>
      <w:r>
        <w:rPr>
          <w:noProof/>
        </w:rPr>
        <w:t>.</w:t>
      </w:r>
    </w:p>
    <w:p w14:paraId="02035496" w14:textId="77777777" w:rsidR="007C7C78" w:rsidRPr="002171E3" w:rsidRDefault="007C7C78" w:rsidP="00AC4011">
      <w:pPr>
        <w:pStyle w:val="afd"/>
        <w:keepNext/>
        <w:keepLines/>
        <w:numPr>
          <w:ilvl w:val="0"/>
          <w:numId w:val="294"/>
        </w:numPr>
        <w:ind w:left="1418" w:hanging="284"/>
        <w:rPr>
          <w:noProof/>
        </w:rPr>
      </w:pPr>
      <w:r w:rsidRPr="002171E3">
        <w:rPr>
          <w:noProof/>
        </w:rPr>
        <w:t>Завершение процесса – конечная точка завершения всего процесса</w:t>
      </w:r>
      <w:r>
        <w:rPr>
          <w:noProof/>
        </w:rPr>
        <w:t>.</w:t>
      </w:r>
    </w:p>
    <w:p w14:paraId="54D0A860" w14:textId="77777777" w:rsidR="007C7C78" w:rsidRPr="000B4AF4" w:rsidRDefault="007C7C78" w:rsidP="00AC4011">
      <w:pPr>
        <w:keepNext/>
        <w:keepLines/>
      </w:pPr>
      <w:r>
        <w:t xml:space="preserve">Группа </w:t>
      </w:r>
      <w:r>
        <w:rPr>
          <w:b/>
        </w:rPr>
        <w:t>Соединение</w:t>
      </w:r>
      <w:r w:rsidRPr="002171E3">
        <w:t xml:space="preserve"> </w:t>
      </w:r>
      <w:r>
        <w:t xml:space="preserve">позволяет выбирать связи между объектами блок-схемы. Связи </w:t>
      </w:r>
      <w:r w:rsidRPr="000B4AF4">
        <w:t>бывают следующих видов:</w:t>
      </w:r>
    </w:p>
    <w:p w14:paraId="63D85952" w14:textId="77777777" w:rsidR="007C7C78" w:rsidRPr="000B4AF4" w:rsidRDefault="007C7C78" w:rsidP="00AC4011">
      <w:pPr>
        <w:pStyle w:val="afd"/>
        <w:keepNext/>
        <w:keepLines/>
        <w:numPr>
          <w:ilvl w:val="0"/>
          <w:numId w:val="294"/>
        </w:numPr>
        <w:ind w:left="1418" w:hanging="284"/>
      </w:pPr>
      <w:r w:rsidRPr="00DA55EC">
        <w:rPr>
          <w:b/>
          <w:noProof/>
        </w:rPr>
        <w:t>Последовательность</w:t>
      </w:r>
      <w:r>
        <w:t xml:space="preserve"> – </w:t>
      </w:r>
      <w:r>
        <w:rPr>
          <w:noProof/>
        </w:rPr>
        <w:t>последовательное</w:t>
      </w:r>
      <w:r>
        <w:t xml:space="preserve"> исполнение действий.</w:t>
      </w:r>
    </w:p>
    <w:p w14:paraId="7DE78596" w14:textId="77777777" w:rsidR="007C7C78" w:rsidRPr="000B4AF4" w:rsidRDefault="007C7C78" w:rsidP="00AC4011">
      <w:pPr>
        <w:pStyle w:val="afd"/>
        <w:keepNext/>
        <w:keepLines/>
        <w:numPr>
          <w:ilvl w:val="0"/>
          <w:numId w:val="294"/>
        </w:numPr>
        <w:ind w:left="1418" w:hanging="284"/>
      </w:pPr>
      <w:r w:rsidRPr="00181E29">
        <w:rPr>
          <w:b/>
          <w:noProof/>
        </w:rPr>
        <w:t>Условная последовательность</w:t>
      </w:r>
      <w:r>
        <w:t xml:space="preserve"> – связь, </w:t>
      </w:r>
      <w:r>
        <w:rPr>
          <w:noProof/>
        </w:rPr>
        <w:t>соединяющая</w:t>
      </w:r>
      <w:r>
        <w:t xml:space="preserve"> ветвление и следующие после него задачи.</w:t>
      </w:r>
    </w:p>
    <w:p w14:paraId="35FCD3CA" w14:textId="77777777" w:rsidR="007C7C78" w:rsidRPr="00181E29" w:rsidRDefault="007C7C78" w:rsidP="00AC4011">
      <w:pPr>
        <w:pStyle w:val="afd"/>
        <w:keepNext/>
        <w:keepLines/>
        <w:numPr>
          <w:ilvl w:val="0"/>
          <w:numId w:val="294"/>
        </w:numPr>
        <w:ind w:left="1418" w:hanging="284"/>
        <w:rPr>
          <w:b/>
        </w:rPr>
      </w:pPr>
      <w:r w:rsidRPr="00181E29">
        <w:rPr>
          <w:b/>
          <w:noProof/>
        </w:rPr>
        <w:t>Последовательность</w:t>
      </w:r>
      <w:r w:rsidRPr="00181E29">
        <w:rPr>
          <w:b/>
        </w:rPr>
        <w:t xml:space="preserve"> по </w:t>
      </w:r>
      <w:r w:rsidRPr="00181E29">
        <w:rPr>
          <w:b/>
          <w:noProof/>
        </w:rPr>
        <w:t>умолчанию</w:t>
      </w:r>
      <w:r w:rsidRPr="00181E29">
        <w:t xml:space="preserve"> </w:t>
      </w:r>
      <w:r>
        <w:t>–</w:t>
      </w:r>
      <w:r>
        <w:rPr>
          <w:b/>
        </w:rPr>
        <w:t xml:space="preserve"> </w:t>
      </w:r>
      <w:r>
        <w:t xml:space="preserve">для </w:t>
      </w:r>
      <w:r>
        <w:rPr>
          <w:noProof/>
        </w:rPr>
        <w:t>обозначения</w:t>
      </w:r>
      <w:r>
        <w:t xml:space="preserve"> последовательности действий, которая исполняется, если не указывается иное.</w:t>
      </w:r>
    </w:p>
    <w:p w14:paraId="3F55AF72" w14:textId="77777777" w:rsidR="007C7C78" w:rsidRPr="000B4AF4" w:rsidRDefault="007C7C78" w:rsidP="00AC4011">
      <w:pPr>
        <w:pStyle w:val="afd"/>
        <w:keepNext/>
        <w:keepLines/>
        <w:numPr>
          <w:ilvl w:val="0"/>
          <w:numId w:val="294"/>
        </w:numPr>
        <w:ind w:left="1418" w:hanging="284"/>
      </w:pPr>
      <w:r w:rsidRPr="00181E29">
        <w:rPr>
          <w:b/>
          <w:noProof/>
        </w:rPr>
        <w:t>Ассоциация</w:t>
      </w:r>
      <w:r>
        <w:t xml:space="preserve"> – связь между </w:t>
      </w:r>
      <w:r>
        <w:rPr>
          <w:noProof/>
        </w:rPr>
        <w:t>комментарием</w:t>
      </w:r>
      <w:r>
        <w:t xml:space="preserve"> или документом и некоторым объектом схемы, к которому этот комментарий или документ относится. </w:t>
      </w:r>
    </w:p>
    <w:p w14:paraId="553871B1" w14:textId="77777777" w:rsidR="007C7C78" w:rsidRPr="001A5B2B" w:rsidRDefault="007C7C78" w:rsidP="00AC4011">
      <w:pPr>
        <w:pStyle w:val="aff0"/>
        <w:keepNext/>
        <w:keepLines/>
        <w:ind w:left="0"/>
        <w:rPr>
          <w:b/>
        </w:rPr>
      </w:pPr>
      <w:r w:rsidRPr="005D0D0C">
        <w:t>Для каждого объекта блок</w:t>
      </w:r>
      <w:r>
        <w:t>-</w:t>
      </w:r>
      <w:r w:rsidRPr="005D0D0C">
        <w:t xml:space="preserve">схемы (кроме связей) также имеется возможность </w:t>
      </w:r>
      <w:r>
        <w:t>задать</w:t>
      </w:r>
      <w:r>
        <w:rPr>
          <w:b/>
        </w:rPr>
        <w:t xml:space="preserve"> </w:t>
      </w:r>
      <w:r w:rsidRPr="001A5B2B">
        <w:rPr>
          <w:b/>
        </w:rPr>
        <w:t>Документ</w:t>
      </w:r>
      <w:r>
        <w:t xml:space="preserve"> - реализует дополнительную возможность вынесения наиболее важных документов, использующихся при исполнении процедуры на саму блок-схему и </w:t>
      </w:r>
      <w:r w:rsidRPr="001A5B2B">
        <w:rPr>
          <w:b/>
        </w:rPr>
        <w:t>Комментарий</w:t>
      </w:r>
      <w:r>
        <w:t xml:space="preserve"> - объект, для внесения дополнительных описаний и текстовых комментариев к элементам блок-схемы.</w:t>
      </w:r>
    </w:p>
    <w:p w14:paraId="716E85DD" w14:textId="77777777" w:rsidR="007C7C78" w:rsidRPr="008B4D4C" w:rsidRDefault="007C7C78" w:rsidP="00AC4011">
      <w:pPr>
        <w:pStyle w:val="afb"/>
        <w:keepNext/>
        <w:keepLines/>
        <w:numPr>
          <w:ilvl w:val="0"/>
          <w:numId w:val="43"/>
        </w:numPr>
      </w:pPr>
      <w:r w:rsidRPr="008B4D4C">
        <w:t xml:space="preserve">В </w:t>
      </w:r>
      <w:r>
        <w:t>правой</w:t>
      </w:r>
      <w:r w:rsidRPr="008B4D4C">
        <w:t xml:space="preserve"> части окна расположена панель, в которой перечис</w:t>
      </w:r>
      <w:r>
        <w:t xml:space="preserve">ляются </w:t>
      </w:r>
      <w:r w:rsidRPr="008B4D4C">
        <w:t>свойства выбранного объекта.</w:t>
      </w:r>
    </w:p>
    <w:p w14:paraId="38126513" w14:textId="77777777" w:rsidR="007C7C78" w:rsidRDefault="007C7C78" w:rsidP="00AC4011">
      <w:pPr>
        <w:keepNext/>
        <w:keepLines/>
        <w:ind w:left="283"/>
      </w:pPr>
      <w:r>
        <w:t>Для объектов блок-схемы можно задавать следующие свойства:</w:t>
      </w:r>
    </w:p>
    <w:p w14:paraId="34BC520F" w14:textId="77777777" w:rsidR="007C7C78" w:rsidRPr="00BD27EC" w:rsidRDefault="007C7C78" w:rsidP="00AC4011">
      <w:pPr>
        <w:pStyle w:val="afd"/>
        <w:keepNext/>
        <w:keepLines/>
        <w:numPr>
          <w:ilvl w:val="0"/>
          <w:numId w:val="294"/>
        </w:numPr>
        <w:ind w:left="1418" w:hanging="284"/>
      </w:pPr>
      <w:r w:rsidRPr="001A5B2B">
        <w:rPr>
          <w:b/>
          <w:noProof/>
        </w:rPr>
        <w:t>Имя</w:t>
      </w:r>
      <w:r>
        <w:rPr>
          <w:b/>
        </w:rPr>
        <w:t xml:space="preserve"> (</w:t>
      </w:r>
      <w:r>
        <w:rPr>
          <w:b/>
          <w:lang w:val="en-US"/>
        </w:rPr>
        <w:t>Name</w:t>
      </w:r>
      <w:r w:rsidRPr="005D0D0C">
        <w:rPr>
          <w:b/>
        </w:rPr>
        <w:t>)</w:t>
      </w:r>
      <w:r>
        <w:t xml:space="preserve"> - </w:t>
      </w:r>
      <w:r w:rsidRPr="00BD27EC">
        <w:t xml:space="preserve">автоматически </w:t>
      </w:r>
      <w:r>
        <w:t>за</w:t>
      </w:r>
      <w:r w:rsidRPr="00BD27EC">
        <w:t>дается как его тип и номер на схеме. Объект можно переименовать.</w:t>
      </w:r>
    </w:p>
    <w:p w14:paraId="37A4E038" w14:textId="77777777" w:rsidR="007C7C78" w:rsidRDefault="007C7C78" w:rsidP="00AC4011">
      <w:pPr>
        <w:pStyle w:val="afd"/>
        <w:keepNext/>
        <w:keepLines/>
        <w:numPr>
          <w:ilvl w:val="0"/>
          <w:numId w:val="294"/>
        </w:numPr>
        <w:ind w:left="1418" w:hanging="284"/>
      </w:pPr>
      <w:r w:rsidRPr="005D0D0C">
        <w:rPr>
          <w:b/>
          <w:noProof/>
        </w:rPr>
        <w:t>Комментарий</w:t>
      </w:r>
      <w:r w:rsidRPr="005D0D0C">
        <w:rPr>
          <w:b/>
        </w:rPr>
        <w:t xml:space="preserve"> (</w:t>
      </w:r>
      <w:r w:rsidRPr="005D0D0C">
        <w:rPr>
          <w:b/>
          <w:lang w:val="en-US"/>
        </w:rPr>
        <w:t>Documentation</w:t>
      </w:r>
      <w:r w:rsidRPr="005D0D0C">
        <w:rPr>
          <w:b/>
        </w:rPr>
        <w:t>)</w:t>
      </w:r>
      <w:r>
        <w:t xml:space="preserve"> - </w:t>
      </w:r>
      <w:r w:rsidRPr="00BD27EC">
        <w:t xml:space="preserve">вводится с помощью </w:t>
      </w:r>
      <w:r>
        <w:t>небольшой формы для ввода текста</w:t>
      </w:r>
      <w:r w:rsidRPr="00BD27EC">
        <w:t xml:space="preserve">. </w:t>
      </w:r>
    </w:p>
    <w:p w14:paraId="4B3A84DB" w14:textId="77777777" w:rsidR="007C7C78" w:rsidRPr="00BD27EC" w:rsidRDefault="007C7C78" w:rsidP="00AC4011">
      <w:pPr>
        <w:pStyle w:val="afd"/>
        <w:keepNext/>
        <w:keepLines/>
        <w:numPr>
          <w:ilvl w:val="0"/>
          <w:numId w:val="294"/>
        </w:numPr>
        <w:ind w:left="1418" w:hanging="284"/>
      </w:pPr>
      <w:r w:rsidRPr="001A5B2B">
        <w:rPr>
          <w:b/>
          <w:noProof/>
        </w:rPr>
        <w:t>Цвет</w:t>
      </w:r>
      <w:r w:rsidRPr="001A5B2B">
        <w:rPr>
          <w:b/>
        </w:rPr>
        <w:t xml:space="preserve"> заливки</w:t>
      </w:r>
      <w:r>
        <w:rPr>
          <w:b/>
        </w:rPr>
        <w:t xml:space="preserve"> (</w:t>
      </w:r>
      <w:r>
        <w:rPr>
          <w:b/>
          <w:lang w:val="en-US"/>
        </w:rPr>
        <w:t>Backgroundcolor</w:t>
      </w:r>
      <w:r w:rsidRPr="00814481">
        <w:rPr>
          <w:b/>
        </w:rPr>
        <w:t>)</w:t>
      </w:r>
      <w:r w:rsidRPr="00814481">
        <w:t xml:space="preserve"> - </w:t>
      </w:r>
      <w:r w:rsidRPr="00BD27EC">
        <w:t xml:space="preserve">задаются с помощью </w:t>
      </w:r>
      <w:r>
        <w:t>стандартной палитры цветов, так</w:t>
      </w:r>
      <w:r w:rsidRPr="00BD27EC">
        <w:t xml:space="preserve">же можно задать численные значения </w:t>
      </w:r>
      <w:r>
        <w:t>основных цветов (</w:t>
      </w:r>
      <w:r w:rsidRPr="00BD27EC">
        <w:rPr>
          <w:lang w:val="en-US"/>
        </w:rPr>
        <w:t>RGB</w:t>
      </w:r>
      <w:r>
        <w:t>).</w:t>
      </w:r>
    </w:p>
    <w:p w14:paraId="1F07AE76" w14:textId="77777777" w:rsidR="007C7C78" w:rsidRPr="00DA55EC" w:rsidRDefault="007C7C78" w:rsidP="00AC4011">
      <w:pPr>
        <w:pStyle w:val="afd"/>
        <w:keepNext/>
        <w:keepLines/>
        <w:numPr>
          <w:ilvl w:val="0"/>
          <w:numId w:val="294"/>
        </w:numPr>
        <w:ind w:left="1418" w:hanging="284"/>
        <w:rPr>
          <w:noProof/>
        </w:rPr>
      </w:pPr>
      <w:r w:rsidRPr="00DA55EC">
        <w:rPr>
          <w:noProof/>
        </w:rPr>
        <w:t>Чтобы задать входящие/</w:t>
      </w:r>
      <w:r w:rsidRPr="00DA55EC">
        <w:t>исходящие</w:t>
      </w:r>
      <w:r w:rsidRPr="00DA55EC">
        <w:rPr>
          <w:noProof/>
        </w:rPr>
        <w:t xml:space="preserve"> документы, нужно нажать кнопку справа от объекта блок-схемы </w:t>
      </w:r>
      <w:r w:rsidRPr="00DA55EC">
        <w:rPr>
          <w:noProof/>
        </w:rPr>
        <w:drawing>
          <wp:inline distT="0" distB="0" distL="0" distR="0" wp14:anchorId="79DD13A1" wp14:editId="3147012C">
            <wp:extent cx="171450" cy="180975"/>
            <wp:effectExtent l="0" t="0" r="0" b="9525"/>
            <wp:docPr id="2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DA55EC">
        <w:rPr>
          <w:noProof/>
        </w:rPr>
        <w:t xml:space="preserve"> для ввода значения свойства. </w:t>
      </w:r>
    </w:p>
    <w:p w14:paraId="04BCA3BC" w14:textId="77777777" w:rsidR="007C7C78" w:rsidRPr="00DA55EC" w:rsidRDefault="007C7C78" w:rsidP="00AC4011">
      <w:pPr>
        <w:pStyle w:val="afd"/>
        <w:keepNext/>
        <w:keepLines/>
        <w:numPr>
          <w:ilvl w:val="0"/>
          <w:numId w:val="294"/>
        </w:numPr>
        <w:ind w:left="1418" w:hanging="284"/>
        <w:rPr>
          <w:noProof/>
        </w:rPr>
      </w:pPr>
      <w:r w:rsidRPr="00DA55EC">
        <w:rPr>
          <w:noProof/>
        </w:rPr>
        <w:lastRenderedPageBreak/>
        <w:t xml:space="preserve">Чтобы задать </w:t>
      </w:r>
      <w:r w:rsidRPr="00DA55EC">
        <w:t>комментарий</w:t>
      </w:r>
      <w:r w:rsidRPr="00DA55EC">
        <w:rPr>
          <w:noProof/>
        </w:rPr>
        <w:t xml:space="preserve">, нужно нажать кнопку справа от объекта блок-схемы </w:t>
      </w:r>
      <w:r w:rsidRPr="00DA55EC">
        <w:rPr>
          <w:noProof/>
        </w:rPr>
        <w:drawing>
          <wp:inline distT="0" distB="0" distL="0" distR="0" wp14:anchorId="0C04CE3A" wp14:editId="2F68475C">
            <wp:extent cx="171450" cy="200025"/>
            <wp:effectExtent l="0" t="0" r="0" b="9525"/>
            <wp:docPr id="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DA55EC">
        <w:rPr>
          <w:noProof/>
        </w:rPr>
        <w:t xml:space="preserve"> для ввода комментария.</w:t>
      </w:r>
    </w:p>
    <w:p w14:paraId="53E225FB" w14:textId="77777777" w:rsidR="007C7C78" w:rsidRDefault="007C7C78" w:rsidP="00AC4011">
      <w:pPr>
        <w:keepNext/>
        <w:keepLines/>
      </w:pPr>
      <w:r>
        <w:rPr>
          <w:lang w:eastAsia="x-none"/>
        </w:rPr>
        <w:t>Блок</w:t>
      </w:r>
      <w:r>
        <w:t>-схема формируется перетаскиванием компонентов, расположенных на панели инструментов.</w:t>
      </w:r>
    </w:p>
    <w:p w14:paraId="25D8015A" w14:textId="77777777" w:rsidR="007C7C78" w:rsidRDefault="007C7C78" w:rsidP="00AC4011">
      <w:pPr>
        <w:keepNext/>
        <w:keepLines/>
      </w:pPr>
      <w:r>
        <w:rPr>
          <w:lang w:eastAsia="x-none"/>
        </w:rPr>
        <w:t>Сформируйте</w:t>
      </w:r>
      <w:r>
        <w:t xml:space="preserve"> блок-схему процесса оказания услуги. В процессе формирования блок-схемы основные свойства объектов необходимо отредактировать на панели </w:t>
      </w:r>
      <w:r w:rsidRPr="00667734">
        <w:rPr>
          <w:rStyle w:val="afff5"/>
        </w:rPr>
        <w:t>Свойства</w:t>
      </w:r>
      <w:r>
        <w:t>.</w:t>
      </w:r>
    </w:p>
    <w:tbl>
      <w:tblPr>
        <w:tblW w:w="4000" w:type="pct"/>
        <w:jc w:val="right"/>
        <w:tblLayout w:type="fixed"/>
        <w:tblLook w:val="0000" w:firstRow="0" w:lastRow="0" w:firstColumn="0" w:lastColumn="0" w:noHBand="0" w:noVBand="0"/>
      </w:tblPr>
      <w:tblGrid>
        <w:gridCol w:w="480"/>
        <w:gridCol w:w="7003"/>
      </w:tblGrid>
      <w:tr w:rsidR="007C7C78" w14:paraId="4617F6A1" w14:textId="77777777" w:rsidTr="007C7C78">
        <w:trPr>
          <w:cantSplit/>
          <w:jc w:val="right"/>
        </w:trPr>
        <w:tc>
          <w:tcPr>
            <w:tcW w:w="7088" w:type="dxa"/>
            <w:gridSpan w:val="2"/>
          </w:tcPr>
          <w:p w14:paraId="6AB89423" w14:textId="77777777" w:rsidR="007C7C78" w:rsidRPr="001E0E3B" w:rsidRDefault="007C7C78" w:rsidP="00AC4011">
            <w:pPr>
              <w:pStyle w:val="afff8"/>
              <w:keepLines/>
              <w:spacing w:before="0"/>
            </w:pPr>
            <w:r w:rsidRPr="001E0E3B">
              <w:t>Пример.</w:t>
            </w:r>
          </w:p>
        </w:tc>
      </w:tr>
      <w:tr w:rsidR="007C7C78" w14:paraId="45BA80F0" w14:textId="77777777" w:rsidTr="007C7C78">
        <w:trPr>
          <w:jc w:val="right"/>
        </w:trPr>
        <w:tc>
          <w:tcPr>
            <w:tcW w:w="455" w:type="dxa"/>
          </w:tcPr>
          <w:p w14:paraId="205D5841" w14:textId="77777777" w:rsidR="007C7C78" w:rsidRPr="001E0E3B" w:rsidRDefault="007C7C78" w:rsidP="00AC4011">
            <w:pPr>
              <w:pStyle w:val="afff8"/>
              <w:keepLines/>
              <w:spacing w:before="0"/>
            </w:pPr>
          </w:p>
        </w:tc>
        <w:tc>
          <w:tcPr>
            <w:tcW w:w="6633" w:type="dxa"/>
          </w:tcPr>
          <w:p w14:paraId="380F8051"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Для редактирования названия объекта выделите на схеме объект, затем на панели </w:t>
            </w:r>
            <w:r w:rsidRPr="00A779EB">
              <w:rPr>
                <w:rStyle w:val="afff5"/>
                <w:sz w:val="24"/>
                <w:lang w:val="ru-RU" w:eastAsia="ru-RU"/>
              </w:rPr>
              <w:t>Свойства</w:t>
            </w:r>
            <w:r w:rsidRPr="00A779EB">
              <w:rPr>
                <w:sz w:val="24"/>
                <w:lang w:val="ru-RU" w:eastAsia="ru-RU"/>
              </w:rPr>
              <w:t xml:space="preserve"> в поле </w:t>
            </w:r>
            <w:r w:rsidRPr="00A779EB">
              <w:rPr>
                <w:rStyle w:val="afff5"/>
                <w:sz w:val="24"/>
                <w:lang w:val="ru-RU" w:eastAsia="ru-RU"/>
              </w:rPr>
              <w:t>Имя</w:t>
            </w:r>
            <w:r w:rsidRPr="00A779EB">
              <w:rPr>
                <w:sz w:val="24"/>
                <w:lang w:val="ru-RU" w:eastAsia="ru-RU"/>
              </w:rPr>
              <w:t xml:space="preserve"> введите имя объекта.</w:t>
            </w:r>
          </w:p>
        </w:tc>
      </w:tr>
    </w:tbl>
    <w:p w14:paraId="1EF1450A" w14:textId="77777777" w:rsidR="007C7C78" w:rsidRDefault="007C7C78" w:rsidP="00AC4011">
      <w:pPr>
        <w:pStyle w:val="afb"/>
        <w:keepNext/>
        <w:keepLines/>
        <w:ind w:left="567" w:firstLine="397"/>
      </w:pPr>
    </w:p>
    <w:p w14:paraId="28F25FE9" w14:textId="77777777" w:rsidR="007C7C78" w:rsidRPr="002B2CAE" w:rsidRDefault="007C7C78" w:rsidP="00AC4011">
      <w:pPr>
        <w:pStyle w:val="afb"/>
        <w:keepNext/>
        <w:keepLines/>
        <w:numPr>
          <w:ilvl w:val="0"/>
          <w:numId w:val="43"/>
        </w:numPr>
      </w:pPr>
      <w:r>
        <w:t xml:space="preserve">Нажмите кнопку </w:t>
      </w:r>
      <w:r w:rsidRPr="00F36C7A">
        <w:rPr>
          <w:noProof/>
        </w:rPr>
        <w:drawing>
          <wp:inline distT="0" distB="0" distL="0" distR="0" wp14:anchorId="4E86686A" wp14:editId="15609C1A">
            <wp:extent cx="190500" cy="190500"/>
            <wp:effectExtent l="19050" t="19050" r="19050" b="19050"/>
            <wp:docPr id="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w="6350" cmpd="sng">
                      <a:solidFill>
                        <a:srgbClr val="000000"/>
                      </a:solidFill>
                      <a:miter lim="800000"/>
                      <a:headEnd/>
                      <a:tailEnd/>
                    </a:ln>
                    <a:effectLst/>
                  </pic:spPr>
                </pic:pic>
              </a:graphicData>
            </a:graphic>
          </wp:inline>
        </w:drawing>
      </w:r>
      <w:r>
        <w:t xml:space="preserve"> для сохранения внесенных изменений.</w:t>
      </w:r>
    </w:p>
    <w:tbl>
      <w:tblPr>
        <w:tblW w:w="4000" w:type="pct"/>
        <w:jc w:val="right"/>
        <w:tblLayout w:type="fixed"/>
        <w:tblLook w:val="0000" w:firstRow="0" w:lastRow="0" w:firstColumn="0" w:lastColumn="0" w:noHBand="0" w:noVBand="0"/>
      </w:tblPr>
      <w:tblGrid>
        <w:gridCol w:w="485"/>
        <w:gridCol w:w="6998"/>
      </w:tblGrid>
      <w:tr w:rsidR="007C7C78" w:rsidRPr="002B2CAE" w14:paraId="0544284C" w14:textId="77777777" w:rsidTr="007C7C78">
        <w:trPr>
          <w:jc w:val="right"/>
        </w:trPr>
        <w:tc>
          <w:tcPr>
            <w:tcW w:w="7656" w:type="dxa"/>
            <w:gridSpan w:val="2"/>
          </w:tcPr>
          <w:p w14:paraId="755627DC" w14:textId="77777777" w:rsidR="007C7C78" w:rsidRPr="001E0E3B" w:rsidRDefault="007C7C78" w:rsidP="00AC4011">
            <w:pPr>
              <w:pStyle w:val="afff0"/>
              <w:keepLines/>
              <w:spacing w:before="0"/>
            </w:pPr>
            <w:r w:rsidRPr="001E0E3B">
              <w:t>Примечание.</w:t>
            </w:r>
          </w:p>
        </w:tc>
      </w:tr>
      <w:tr w:rsidR="007C7C78" w:rsidRPr="002B2CAE" w14:paraId="02E48938" w14:textId="77777777" w:rsidTr="007C7C78">
        <w:trPr>
          <w:jc w:val="right"/>
        </w:trPr>
        <w:tc>
          <w:tcPr>
            <w:tcW w:w="491" w:type="dxa"/>
          </w:tcPr>
          <w:p w14:paraId="22CAAB60" w14:textId="77777777" w:rsidR="007C7C78" w:rsidRPr="001E0E3B" w:rsidRDefault="007C7C78" w:rsidP="00AC4011">
            <w:pPr>
              <w:pStyle w:val="afff0"/>
              <w:keepLines/>
              <w:spacing w:before="0"/>
            </w:pPr>
          </w:p>
        </w:tc>
        <w:tc>
          <w:tcPr>
            <w:tcW w:w="7165" w:type="dxa"/>
          </w:tcPr>
          <w:p w14:paraId="541D4B74"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Для удаления блок-схемы из списка эталонов нажмите кнопку </w:t>
            </w:r>
            <w:r w:rsidRPr="00A779EB">
              <w:rPr>
                <w:rStyle w:val="afff5"/>
                <w:sz w:val="24"/>
                <w:lang w:val="ru-RU" w:eastAsia="ru-RU"/>
              </w:rPr>
              <w:t>Удалить</w:t>
            </w:r>
            <w:r w:rsidRPr="00A779EB">
              <w:rPr>
                <w:sz w:val="24"/>
                <w:lang w:val="ru-RU" w:eastAsia="ru-RU"/>
              </w:rPr>
              <w:t>.</w:t>
            </w:r>
          </w:p>
        </w:tc>
      </w:tr>
    </w:tbl>
    <w:p w14:paraId="1470E849" w14:textId="77777777" w:rsidR="007C7C78" w:rsidRDefault="007C7C78" w:rsidP="00AC4011">
      <w:pPr>
        <w:pStyle w:val="6"/>
        <w:suppressAutoHyphens w:val="0"/>
      </w:pPr>
      <w:bookmarkStart w:id="435" w:name="_Ref340404287"/>
      <w:r>
        <w:t>Блок «Пошаговая инструкция»</w:t>
      </w:r>
      <w:bookmarkEnd w:id="435"/>
    </w:p>
    <w:p w14:paraId="4A8C022D" w14:textId="5559AA5E" w:rsidR="007C7C78" w:rsidRDefault="007C7C78" w:rsidP="00AC4011">
      <w:pPr>
        <w:keepNext/>
        <w:keepLines/>
        <w:rPr>
          <w:lang w:eastAsia="x-none"/>
        </w:rPr>
      </w:pPr>
      <w:r>
        <w:rPr>
          <w:lang w:eastAsia="x-none"/>
        </w:rPr>
        <w:t xml:space="preserve">Внешний вид блока </w:t>
      </w:r>
      <w:r w:rsidRPr="00941CDF">
        <w:rPr>
          <w:b/>
          <w:lang w:eastAsia="x-none"/>
        </w:rPr>
        <w:t>Пошагов</w:t>
      </w:r>
      <w:r>
        <w:rPr>
          <w:b/>
          <w:lang w:eastAsia="x-none"/>
        </w:rPr>
        <w:t>ая</w:t>
      </w:r>
      <w:r w:rsidRPr="00941CDF">
        <w:rPr>
          <w:b/>
          <w:lang w:eastAsia="x-none"/>
        </w:rPr>
        <w:t xml:space="preserve"> инструкци</w:t>
      </w:r>
      <w:r>
        <w:rPr>
          <w:b/>
          <w:lang w:eastAsia="x-none"/>
        </w:rPr>
        <w:t>я</w:t>
      </w:r>
      <w:r>
        <w:rPr>
          <w:lang w:eastAsia="x-none"/>
        </w:rPr>
        <w:t xml:space="preserve"> представлен на </w:t>
      </w:r>
      <w:r>
        <w:t>рисунке ниже (см. </w:t>
      </w:r>
      <w:r w:rsidRPr="00600F81">
        <w:rPr>
          <w:rStyle w:val="afff9"/>
          <w:lang w:val="x-none"/>
        </w:rPr>
        <w:fldChar w:fldCharType="begin"/>
      </w:r>
      <w:r w:rsidRPr="00600F81">
        <w:rPr>
          <w:rStyle w:val="afff9"/>
          <w:lang w:val="x-none"/>
        </w:rPr>
        <w:instrText xml:space="preserve"> REF _Ref340405558 \h </w:instrText>
      </w:r>
      <w:r>
        <w:rPr>
          <w:rStyle w:val="afff9"/>
          <w:lang w:val="x-none"/>
        </w:rPr>
        <w:instrText xml:space="preserve"> \* MERGEFORMAT </w:instrText>
      </w:r>
      <w:r w:rsidRPr="00600F81">
        <w:rPr>
          <w:rStyle w:val="afff9"/>
          <w:lang w:val="x-none"/>
        </w:rPr>
      </w:r>
      <w:r w:rsidRPr="00600F81">
        <w:rPr>
          <w:rStyle w:val="afff9"/>
          <w:lang w:val="x-none"/>
        </w:rPr>
        <w:fldChar w:fldCharType="separate"/>
      </w:r>
      <w:r w:rsidR="00550346" w:rsidRPr="00550346">
        <w:rPr>
          <w:rStyle w:val="afff9"/>
          <w:lang w:val="x-none" w:eastAsia="x-none"/>
        </w:rPr>
        <w:t>Рисунок 4.65</w:t>
      </w:r>
      <w:r w:rsidRPr="00600F81">
        <w:rPr>
          <w:rStyle w:val="afff9"/>
          <w:lang w:val="x-none"/>
        </w:rPr>
        <w:fldChar w:fldCharType="end"/>
      </w:r>
      <w:r w:rsidRPr="00262940">
        <w:t>)</w:t>
      </w:r>
      <w:r>
        <w:rPr>
          <w:lang w:eastAsia="x-none"/>
        </w:rPr>
        <w:t>:</w:t>
      </w:r>
    </w:p>
    <w:p w14:paraId="783C5807" w14:textId="77777777" w:rsidR="007C7C78" w:rsidRDefault="007C7C78" w:rsidP="00AC4011">
      <w:pPr>
        <w:pStyle w:val="afff1"/>
        <w:keepLines/>
        <w:rPr>
          <w:noProof/>
        </w:rPr>
      </w:pPr>
      <w:r w:rsidRPr="004E4B8D">
        <w:rPr>
          <w:noProof/>
        </w:rPr>
        <w:drawing>
          <wp:inline distT="0" distB="0" distL="0" distR="0" wp14:anchorId="36515302" wp14:editId="68EA4B17">
            <wp:extent cx="2800350" cy="790575"/>
            <wp:effectExtent l="19050" t="19050" r="19050" b="28575"/>
            <wp:docPr id="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800350" cy="790575"/>
                    </a:xfrm>
                    <a:prstGeom prst="rect">
                      <a:avLst/>
                    </a:prstGeom>
                    <a:noFill/>
                    <a:ln w="6350" cmpd="sng">
                      <a:solidFill>
                        <a:srgbClr val="000000"/>
                      </a:solidFill>
                      <a:miter lim="800000"/>
                      <a:headEnd/>
                      <a:tailEnd/>
                    </a:ln>
                    <a:effectLst/>
                  </pic:spPr>
                </pic:pic>
              </a:graphicData>
            </a:graphic>
          </wp:inline>
        </w:drawing>
      </w:r>
    </w:p>
    <w:p w14:paraId="3E0A0306" w14:textId="482EEB3F" w:rsidR="007C7C78" w:rsidRPr="00A65D7B" w:rsidRDefault="007C7C78" w:rsidP="00AC4011">
      <w:pPr>
        <w:keepNext/>
        <w:keepLines/>
        <w:ind w:firstLine="0"/>
        <w:jc w:val="center"/>
      </w:pPr>
      <w:bookmarkStart w:id="436" w:name="_Ref34040555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65</w:t>
      </w:r>
      <w:r w:rsidRPr="00A65D7B">
        <w:rPr>
          <w:rStyle w:val="afff5"/>
        </w:rPr>
        <w:fldChar w:fldCharType="end"/>
      </w:r>
      <w:bookmarkEnd w:id="436"/>
      <w:r w:rsidRPr="00A65D7B">
        <w:t> – Блок «Пошаговая инструкция»</w:t>
      </w:r>
    </w:p>
    <w:p w14:paraId="2122C809" w14:textId="77777777" w:rsidR="007C7C78" w:rsidRDefault="007C7C78" w:rsidP="00AC4011">
      <w:pPr>
        <w:keepNext/>
        <w:keepLines/>
      </w:pPr>
    </w:p>
    <w:p w14:paraId="4E60C65A"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71A656AA" w14:textId="51643BE8" w:rsidR="007C7C78" w:rsidRPr="00600F81" w:rsidRDefault="007C7C78" w:rsidP="00AC4011">
      <w:pPr>
        <w:pStyle w:val="afb"/>
        <w:keepNext/>
        <w:keepLines/>
        <w:numPr>
          <w:ilvl w:val="0"/>
          <w:numId w:val="44"/>
        </w:numPr>
      </w:pPr>
      <w:r w:rsidRPr="001860DC">
        <w:t>Н</w:t>
      </w:r>
      <w:r>
        <w:t xml:space="preserve">ажмите кнопку </w:t>
      </w:r>
      <w:r>
        <w:rPr>
          <w:rStyle w:val="afff5"/>
        </w:rPr>
        <w:t>Добавить</w:t>
      </w:r>
      <w:r w:rsidRPr="001860DC">
        <w:t xml:space="preserve">, отобразится форма для ввода </w:t>
      </w:r>
      <w:r>
        <w:t xml:space="preserve">наименования шага инструкции (см. </w:t>
      </w:r>
      <w:r w:rsidRPr="00977B8E">
        <w:rPr>
          <w:rStyle w:val="afff9"/>
        </w:rPr>
        <w:fldChar w:fldCharType="begin"/>
      </w:r>
      <w:r w:rsidRPr="00977B8E">
        <w:rPr>
          <w:rStyle w:val="afff9"/>
        </w:rPr>
        <w:instrText xml:space="preserve"> REF _Ref340407022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4.66</w:t>
      </w:r>
      <w:r w:rsidRPr="00977B8E">
        <w:rPr>
          <w:rStyle w:val="afff9"/>
        </w:rPr>
        <w:fldChar w:fldCharType="end"/>
      </w:r>
      <w:r>
        <w:t>)</w:t>
      </w:r>
      <w:r w:rsidRPr="001860DC">
        <w:t>:</w:t>
      </w:r>
    </w:p>
    <w:p w14:paraId="1557AE26" w14:textId="77777777" w:rsidR="007C7C78" w:rsidRDefault="007C7C78" w:rsidP="00AC4011">
      <w:pPr>
        <w:pStyle w:val="afff1"/>
        <w:keepLines/>
      </w:pPr>
      <w:r w:rsidRPr="00D32203">
        <w:rPr>
          <w:noProof/>
        </w:rPr>
        <w:drawing>
          <wp:inline distT="0" distB="0" distL="0" distR="0" wp14:anchorId="7F4FA99D" wp14:editId="2E2ADA55">
            <wp:extent cx="5791200" cy="466725"/>
            <wp:effectExtent l="19050" t="19050" r="19050" b="28575"/>
            <wp:docPr id="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91200" cy="466725"/>
                    </a:xfrm>
                    <a:prstGeom prst="rect">
                      <a:avLst/>
                    </a:prstGeom>
                    <a:noFill/>
                    <a:ln w="6350" cmpd="sng">
                      <a:solidFill>
                        <a:srgbClr val="000000"/>
                      </a:solidFill>
                      <a:miter lim="800000"/>
                      <a:headEnd/>
                      <a:tailEnd/>
                    </a:ln>
                    <a:effectLst/>
                  </pic:spPr>
                </pic:pic>
              </a:graphicData>
            </a:graphic>
          </wp:inline>
        </w:drawing>
      </w:r>
    </w:p>
    <w:p w14:paraId="5FC09AFB" w14:textId="669760EA" w:rsidR="007C7C78" w:rsidRPr="00A65D7B" w:rsidRDefault="007C7C78" w:rsidP="00AC4011">
      <w:pPr>
        <w:keepNext/>
        <w:keepLines/>
        <w:ind w:firstLine="0"/>
        <w:jc w:val="center"/>
      </w:pPr>
      <w:bookmarkStart w:id="437" w:name="_Ref340407022"/>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66</w:t>
      </w:r>
      <w:r w:rsidRPr="00A65D7B">
        <w:rPr>
          <w:rStyle w:val="afff5"/>
        </w:rPr>
        <w:fldChar w:fldCharType="end"/>
      </w:r>
      <w:bookmarkEnd w:id="437"/>
      <w:r w:rsidRPr="00A65D7B">
        <w:t> – Форма ввода наименования шага инструкции</w:t>
      </w:r>
    </w:p>
    <w:p w14:paraId="7B066B58" w14:textId="77777777" w:rsidR="007C7C78" w:rsidRDefault="007C7C78" w:rsidP="00AC4011">
      <w:pPr>
        <w:keepNext/>
        <w:keepLines/>
      </w:pPr>
    </w:p>
    <w:p w14:paraId="4050F8D8" w14:textId="74FFC8DE" w:rsidR="007C7C78" w:rsidRPr="00DD721D" w:rsidRDefault="007C7C78" w:rsidP="00AC4011">
      <w:pPr>
        <w:pStyle w:val="afb"/>
        <w:keepNext/>
        <w:keepLines/>
        <w:numPr>
          <w:ilvl w:val="0"/>
          <w:numId w:val="44"/>
        </w:numPr>
      </w:pPr>
      <w:r>
        <w:t xml:space="preserve">Введите наименование шага инструкции и нажмите кнопку </w:t>
      </w:r>
      <w:r w:rsidRPr="00DD721D">
        <w:rPr>
          <w:b/>
        </w:rPr>
        <w:t>Добавить</w:t>
      </w:r>
      <w:r>
        <w:t xml:space="preserve">, отобразятся поля для заполнения (см. </w:t>
      </w:r>
      <w:r w:rsidRPr="00977B8E">
        <w:rPr>
          <w:rStyle w:val="afff9"/>
          <w:bCs/>
        </w:rPr>
        <w:fldChar w:fldCharType="begin"/>
      </w:r>
      <w:r w:rsidRPr="00977B8E">
        <w:rPr>
          <w:rStyle w:val="afff9"/>
          <w:bCs/>
        </w:rPr>
        <w:instrText xml:space="preserve"> REF _Ref407021926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4.67</w:t>
      </w:r>
      <w:r w:rsidRPr="00977B8E">
        <w:rPr>
          <w:rStyle w:val="afff9"/>
          <w:bCs/>
        </w:rPr>
        <w:fldChar w:fldCharType="end"/>
      </w:r>
      <w:r>
        <w:t>):</w:t>
      </w:r>
    </w:p>
    <w:p w14:paraId="7D674344" w14:textId="77777777" w:rsidR="007C7C78" w:rsidRPr="00DD721D" w:rsidRDefault="007C7C78" w:rsidP="00AC4011">
      <w:pPr>
        <w:pStyle w:val="afff1"/>
        <w:keepLines/>
      </w:pPr>
      <w:r w:rsidRPr="00D32203">
        <w:rPr>
          <w:noProof/>
        </w:rPr>
        <w:lastRenderedPageBreak/>
        <w:drawing>
          <wp:inline distT="0" distB="0" distL="0" distR="0" wp14:anchorId="3D06B0BE" wp14:editId="44B735E6">
            <wp:extent cx="4829175" cy="1409700"/>
            <wp:effectExtent l="19050" t="19050" r="28575" b="19050"/>
            <wp:docPr id="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829175" cy="1409700"/>
                    </a:xfrm>
                    <a:prstGeom prst="rect">
                      <a:avLst/>
                    </a:prstGeom>
                    <a:noFill/>
                    <a:ln w="6350" cmpd="sng">
                      <a:solidFill>
                        <a:srgbClr val="000000"/>
                      </a:solidFill>
                      <a:miter lim="800000"/>
                      <a:headEnd/>
                      <a:tailEnd/>
                    </a:ln>
                    <a:effectLst/>
                  </pic:spPr>
                </pic:pic>
              </a:graphicData>
            </a:graphic>
          </wp:inline>
        </w:drawing>
      </w:r>
    </w:p>
    <w:p w14:paraId="7D8C8EDF" w14:textId="255CC83F" w:rsidR="007C7C78" w:rsidRPr="00A65D7B" w:rsidRDefault="007C7C78" w:rsidP="00AC4011">
      <w:pPr>
        <w:keepNext/>
        <w:keepLines/>
        <w:ind w:firstLine="0"/>
        <w:jc w:val="center"/>
      </w:pPr>
      <w:bookmarkStart w:id="438" w:name="_Ref407021926"/>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67</w:t>
      </w:r>
      <w:r w:rsidRPr="00A65D7B">
        <w:rPr>
          <w:rStyle w:val="afff5"/>
        </w:rPr>
        <w:fldChar w:fldCharType="end"/>
      </w:r>
      <w:bookmarkEnd w:id="438"/>
      <w:r w:rsidRPr="00A65D7B">
        <w:t> – Форма для заполнения полей шага инструкции</w:t>
      </w:r>
    </w:p>
    <w:p w14:paraId="1451F4EE" w14:textId="77777777" w:rsidR="007C7C78" w:rsidRPr="00C01F4E" w:rsidRDefault="007C7C78" w:rsidP="00AC4011">
      <w:pPr>
        <w:keepNext/>
        <w:keepLines/>
      </w:pPr>
    </w:p>
    <w:p w14:paraId="272E01F0" w14:textId="77777777" w:rsidR="007C7C78" w:rsidRPr="006305E3" w:rsidRDefault="007C7C78" w:rsidP="00AC4011">
      <w:pPr>
        <w:pStyle w:val="afb"/>
        <w:keepNext/>
        <w:keepLines/>
        <w:numPr>
          <w:ilvl w:val="0"/>
          <w:numId w:val="44"/>
        </w:numPr>
      </w:pPr>
      <w:r>
        <w:t xml:space="preserve">В поле </w:t>
      </w:r>
      <w:r w:rsidRPr="006305E3">
        <w:rPr>
          <w:b/>
        </w:rPr>
        <w:t>Номер шага</w:t>
      </w:r>
      <w:r>
        <w:t xml:space="preserve"> укажите текущий номер шага инструкции. По умолчанию проставлен порядковый номер шага.</w:t>
      </w:r>
    </w:p>
    <w:p w14:paraId="2B0D25DC" w14:textId="77777777" w:rsidR="007C7C78" w:rsidRPr="0080606F" w:rsidRDefault="007C7C78" w:rsidP="00AC4011">
      <w:pPr>
        <w:pStyle w:val="afb"/>
        <w:keepNext/>
        <w:keepLines/>
        <w:numPr>
          <w:ilvl w:val="0"/>
          <w:numId w:val="44"/>
        </w:numPr>
      </w:pPr>
      <w:r>
        <w:t xml:space="preserve">Заполните поле </w:t>
      </w:r>
      <w:r>
        <w:rPr>
          <w:rStyle w:val="afff5"/>
        </w:rPr>
        <w:t>Сведения о шаге</w:t>
      </w:r>
      <w:r>
        <w:t xml:space="preserve"> с помощью встроенного редактора текста.</w:t>
      </w:r>
    </w:p>
    <w:p w14:paraId="32724250" w14:textId="77777777" w:rsidR="007C7C78" w:rsidRPr="005F7206" w:rsidRDefault="007C7C78" w:rsidP="00AC4011">
      <w:pPr>
        <w:pStyle w:val="afb"/>
        <w:keepNext/>
        <w:keepLines/>
        <w:numPr>
          <w:ilvl w:val="0"/>
          <w:numId w:val="44"/>
        </w:numPr>
      </w:pPr>
      <w:r>
        <w:t>Аналогичным образом необходимо добавить все шаги для пошаговой инструкции.</w:t>
      </w:r>
    </w:p>
    <w:p w14:paraId="6466C549" w14:textId="77777777" w:rsidR="007C7C78" w:rsidRPr="005F7206" w:rsidRDefault="007C7C78" w:rsidP="00AC4011">
      <w:pPr>
        <w:pStyle w:val="afb"/>
        <w:keepNext/>
        <w:keepLines/>
        <w:numPr>
          <w:ilvl w:val="0"/>
          <w:numId w:val="44"/>
        </w:numPr>
      </w:pPr>
      <w:r>
        <w:t xml:space="preserve">Для редактирования наименования шага инструкции подведите курсор мыши к строке с шагом и кликните по иконке </w:t>
      </w:r>
      <w:r w:rsidRPr="00D50A07">
        <w:rPr>
          <w:noProof/>
        </w:rPr>
        <w:drawing>
          <wp:inline distT="0" distB="0" distL="0" distR="0" wp14:anchorId="439BA055" wp14:editId="4462A64F">
            <wp:extent cx="228600" cy="200025"/>
            <wp:effectExtent l="0" t="0" r="0" b="9525"/>
            <wp:docPr id="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t xml:space="preserve">, в открывшейся форме скорректируйте название шага и нажмите кнопку </w:t>
      </w:r>
      <w:r w:rsidRPr="00DD721D">
        <w:rPr>
          <w:b/>
        </w:rPr>
        <w:t>ОК</w:t>
      </w:r>
      <w:r>
        <w:t>. Для редактирования сведений о шаге кликните по названию шага и скорректируйте данные в отобразившихся полях.</w:t>
      </w:r>
    </w:p>
    <w:p w14:paraId="55AB73A2" w14:textId="77777777" w:rsidR="007C7C78" w:rsidRDefault="007C7C78" w:rsidP="00AC4011">
      <w:pPr>
        <w:pStyle w:val="afb"/>
        <w:keepNext/>
        <w:keepLines/>
        <w:numPr>
          <w:ilvl w:val="0"/>
          <w:numId w:val="44"/>
        </w:numPr>
      </w:pPr>
      <w:r>
        <w:t>Для удаления шага инструкции подведите курсор мыши к строке с названием шага и кликните по иконке</w:t>
      </w:r>
      <w:r>
        <w:rPr>
          <w:b/>
        </w:rPr>
        <w:t xml:space="preserve"> </w:t>
      </w:r>
      <w:r w:rsidRPr="009830AB">
        <w:rPr>
          <w:noProof/>
        </w:rPr>
        <w:drawing>
          <wp:inline distT="0" distB="0" distL="0" distR="0" wp14:anchorId="1792FED7" wp14:editId="7D474549">
            <wp:extent cx="190500" cy="190500"/>
            <wp:effectExtent l="0" t="0" r="0" b="0"/>
            <wp:docPr id="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выбранный шаг инструкции будет удален.</w:t>
      </w:r>
    </w:p>
    <w:p w14:paraId="2D800032" w14:textId="77777777" w:rsidR="007C7C78" w:rsidRDefault="007C7C78" w:rsidP="00AC4011">
      <w:pPr>
        <w:pStyle w:val="6"/>
        <w:suppressAutoHyphens w:val="0"/>
      </w:pPr>
      <w:bookmarkStart w:id="439" w:name="_Ref340404294"/>
      <w:r>
        <w:t>Блок «Категории получателей»</w:t>
      </w:r>
      <w:bookmarkEnd w:id="439"/>
    </w:p>
    <w:p w14:paraId="229438AF" w14:textId="0C03F8EF" w:rsidR="007C7C78" w:rsidRDefault="007C7C78" w:rsidP="00AC4011">
      <w:pPr>
        <w:keepNext/>
        <w:keepLines/>
        <w:rPr>
          <w:lang w:eastAsia="x-none"/>
        </w:rPr>
      </w:pPr>
      <w:r>
        <w:rPr>
          <w:lang w:eastAsia="x-none"/>
        </w:rPr>
        <w:t xml:space="preserve">Внешний вид блока </w:t>
      </w:r>
      <w:r w:rsidRPr="00941CDF">
        <w:rPr>
          <w:b/>
          <w:lang w:eastAsia="x-none"/>
        </w:rPr>
        <w:t>Категории получателей</w:t>
      </w:r>
      <w:r>
        <w:rPr>
          <w:lang w:eastAsia="x-none"/>
        </w:rPr>
        <w:t xml:space="preserve"> представлен на </w:t>
      </w:r>
      <w:r>
        <w:t>рисунке ниже (см. </w:t>
      </w:r>
      <w:r w:rsidRPr="00EF353E">
        <w:rPr>
          <w:rStyle w:val="afff9"/>
          <w:lang w:val="x-none"/>
        </w:rPr>
        <w:fldChar w:fldCharType="begin"/>
      </w:r>
      <w:r w:rsidRPr="00EF353E">
        <w:rPr>
          <w:rStyle w:val="afff9"/>
          <w:lang w:val="x-none"/>
        </w:rPr>
        <w:instrText xml:space="preserve"> REF _Ref340408015 \h </w:instrText>
      </w:r>
      <w:r>
        <w:rPr>
          <w:rStyle w:val="afff9"/>
          <w:lang w:val="x-none"/>
        </w:rPr>
        <w:instrText xml:space="preserve"> \* MERGEFORMAT </w:instrText>
      </w:r>
      <w:r w:rsidRPr="00EF353E">
        <w:rPr>
          <w:rStyle w:val="afff9"/>
          <w:lang w:val="x-none"/>
        </w:rPr>
      </w:r>
      <w:r w:rsidRPr="00EF353E">
        <w:rPr>
          <w:rStyle w:val="afff9"/>
          <w:lang w:val="x-none"/>
        </w:rPr>
        <w:fldChar w:fldCharType="separate"/>
      </w:r>
      <w:r w:rsidR="00550346" w:rsidRPr="00550346">
        <w:rPr>
          <w:rStyle w:val="afff9"/>
          <w:lang w:val="x-none" w:eastAsia="x-none"/>
        </w:rPr>
        <w:t>Рисунок 4.68</w:t>
      </w:r>
      <w:r w:rsidRPr="00EF353E">
        <w:rPr>
          <w:rStyle w:val="afff9"/>
          <w:lang w:val="x-none"/>
        </w:rPr>
        <w:fldChar w:fldCharType="end"/>
      </w:r>
      <w:r w:rsidRPr="00262940">
        <w:t>)</w:t>
      </w:r>
      <w:r>
        <w:rPr>
          <w:lang w:eastAsia="x-none"/>
        </w:rPr>
        <w:t>:</w:t>
      </w:r>
    </w:p>
    <w:p w14:paraId="2B4F6618" w14:textId="77777777" w:rsidR="007C7C78" w:rsidRDefault="007C7C78" w:rsidP="00AC4011">
      <w:pPr>
        <w:pStyle w:val="afff1"/>
        <w:keepLines/>
        <w:rPr>
          <w:noProof/>
        </w:rPr>
      </w:pPr>
      <w:r w:rsidRPr="00D32203">
        <w:rPr>
          <w:noProof/>
        </w:rPr>
        <w:drawing>
          <wp:inline distT="0" distB="0" distL="0" distR="0" wp14:anchorId="3239F0CA" wp14:editId="73D7452E">
            <wp:extent cx="2228850" cy="542925"/>
            <wp:effectExtent l="19050" t="19050" r="19050" b="28575"/>
            <wp:docPr id="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228850" cy="542925"/>
                    </a:xfrm>
                    <a:prstGeom prst="rect">
                      <a:avLst/>
                    </a:prstGeom>
                    <a:noFill/>
                    <a:ln w="6350" cmpd="sng">
                      <a:solidFill>
                        <a:srgbClr val="000000"/>
                      </a:solidFill>
                      <a:miter lim="800000"/>
                      <a:headEnd/>
                      <a:tailEnd/>
                    </a:ln>
                    <a:effectLst/>
                  </pic:spPr>
                </pic:pic>
              </a:graphicData>
            </a:graphic>
          </wp:inline>
        </w:drawing>
      </w:r>
    </w:p>
    <w:p w14:paraId="200C7C5D" w14:textId="2C9F445A" w:rsidR="007C7C78" w:rsidRPr="00A65D7B" w:rsidRDefault="007C7C78" w:rsidP="00AC4011">
      <w:pPr>
        <w:keepNext/>
        <w:keepLines/>
        <w:ind w:firstLine="0"/>
        <w:jc w:val="center"/>
      </w:pPr>
      <w:bookmarkStart w:id="440" w:name="_Ref34040801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68</w:t>
      </w:r>
      <w:r w:rsidRPr="00A65D7B">
        <w:rPr>
          <w:rStyle w:val="afff5"/>
        </w:rPr>
        <w:fldChar w:fldCharType="end"/>
      </w:r>
      <w:bookmarkEnd w:id="440"/>
      <w:r w:rsidRPr="00A65D7B">
        <w:t> – Блок «Категории получателей»</w:t>
      </w:r>
    </w:p>
    <w:p w14:paraId="1A0BC6DE" w14:textId="77777777" w:rsidR="007C7C78" w:rsidRDefault="007C7C78" w:rsidP="00AC4011">
      <w:pPr>
        <w:keepNext/>
        <w:keepLines/>
      </w:pPr>
    </w:p>
    <w:p w14:paraId="50D8E646"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2C06EB0A" w14:textId="389903EA" w:rsidR="007C7C78" w:rsidRPr="00EF353E" w:rsidRDefault="007C7C78" w:rsidP="00AC4011">
      <w:pPr>
        <w:pStyle w:val="afb"/>
        <w:keepNext/>
        <w:keepLines/>
        <w:numPr>
          <w:ilvl w:val="0"/>
          <w:numId w:val="45"/>
        </w:numPr>
      </w:pPr>
      <w:r w:rsidRPr="001860DC">
        <w:t>Н</w:t>
      </w:r>
      <w:r>
        <w:t>ажмите кноп</w:t>
      </w:r>
      <w:r w:rsidRPr="00EF353E">
        <w:t xml:space="preserve">ку </w:t>
      </w:r>
      <w:r>
        <w:rPr>
          <w:b/>
        </w:rPr>
        <w:t>Добавить</w:t>
      </w:r>
      <w:r w:rsidRPr="00EF353E">
        <w:t>, отобразится справочник для выбора значения</w:t>
      </w:r>
      <w:r>
        <w:t xml:space="preserve"> (см. </w:t>
      </w:r>
      <w:r w:rsidRPr="00977B8E">
        <w:rPr>
          <w:rStyle w:val="afff9"/>
        </w:rPr>
        <w:fldChar w:fldCharType="begin"/>
      </w:r>
      <w:r w:rsidRPr="00977B8E">
        <w:rPr>
          <w:rStyle w:val="afff9"/>
        </w:rPr>
        <w:instrText xml:space="preserve"> REF _Ref407021947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4.69</w:t>
      </w:r>
      <w:r w:rsidRPr="00977B8E">
        <w:rPr>
          <w:rStyle w:val="afff9"/>
        </w:rPr>
        <w:fldChar w:fldCharType="end"/>
      </w:r>
      <w:r>
        <w:t>)</w:t>
      </w:r>
      <w:r w:rsidRPr="00EF353E">
        <w:t>:</w:t>
      </w:r>
    </w:p>
    <w:p w14:paraId="2073AFC8" w14:textId="77777777" w:rsidR="007C7C78" w:rsidRDefault="007C7C78" w:rsidP="00AC4011">
      <w:pPr>
        <w:pStyle w:val="afff1"/>
        <w:keepLines/>
      </w:pPr>
      <w:r w:rsidRPr="00D32203">
        <w:rPr>
          <w:noProof/>
        </w:rPr>
        <w:lastRenderedPageBreak/>
        <w:drawing>
          <wp:inline distT="0" distB="0" distL="0" distR="0" wp14:anchorId="2485E0B6" wp14:editId="3F0A6847">
            <wp:extent cx="5972175" cy="2828925"/>
            <wp:effectExtent l="0" t="0" r="9525" b="9525"/>
            <wp:docPr id="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72175" cy="2828925"/>
                    </a:xfrm>
                    <a:prstGeom prst="rect">
                      <a:avLst/>
                    </a:prstGeom>
                    <a:noFill/>
                    <a:ln>
                      <a:noFill/>
                    </a:ln>
                  </pic:spPr>
                </pic:pic>
              </a:graphicData>
            </a:graphic>
          </wp:inline>
        </w:drawing>
      </w:r>
    </w:p>
    <w:p w14:paraId="112B5AA2" w14:textId="22D2F02E" w:rsidR="007C7C78" w:rsidRPr="00A65D7B" w:rsidRDefault="007C7C78" w:rsidP="00AC4011">
      <w:pPr>
        <w:keepNext/>
        <w:keepLines/>
        <w:ind w:firstLine="0"/>
        <w:jc w:val="center"/>
      </w:pPr>
      <w:bookmarkStart w:id="441" w:name="_Ref407021947"/>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69</w:t>
      </w:r>
      <w:r w:rsidRPr="00A65D7B">
        <w:rPr>
          <w:rStyle w:val="afff5"/>
        </w:rPr>
        <w:fldChar w:fldCharType="end"/>
      </w:r>
      <w:bookmarkEnd w:id="441"/>
      <w:r w:rsidRPr="00A65D7B">
        <w:t> – Выбор категории получателя из справочника</w:t>
      </w:r>
    </w:p>
    <w:p w14:paraId="4740BD90" w14:textId="77777777" w:rsidR="007C7C78" w:rsidRDefault="007C7C78" w:rsidP="00AC4011">
      <w:pPr>
        <w:keepNext/>
        <w:keepLines/>
      </w:pPr>
    </w:p>
    <w:p w14:paraId="19B50672" w14:textId="77777777" w:rsidR="007C7C78" w:rsidRDefault="007C7C78" w:rsidP="00AC4011">
      <w:pPr>
        <w:pStyle w:val="afb"/>
        <w:keepNext/>
        <w:keepLines/>
        <w:numPr>
          <w:ilvl w:val="0"/>
          <w:numId w:val="40"/>
        </w:numPr>
      </w:pPr>
      <w:r>
        <w:t xml:space="preserve">Выберите требуемую категорию и нажмите кнопку </w:t>
      </w:r>
      <w:r w:rsidRPr="007F513B">
        <w:rPr>
          <w:b/>
        </w:rPr>
        <w:t>Выбрать</w:t>
      </w:r>
      <w:r>
        <w:t>, произойдет возврат к списку категорий получателей.</w:t>
      </w:r>
    </w:p>
    <w:p w14:paraId="50C501AE" w14:textId="77777777" w:rsidR="007C7C78" w:rsidRPr="005B1E5E" w:rsidRDefault="007C7C78" w:rsidP="00AC4011">
      <w:pPr>
        <w:pStyle w:val="afb"/>
        <w:keepNext/>
        <w:keepLines/>
        <w:numPr>
          <w:ilvl w:val="0"/>
          <w:numId w:val="40"/>
        </w:numPr>
      </w:pPr>
      <w:r w:rsidRPr="005B1E5E">
        <w:t>Если необходимо внести комментарий по како</w:t>
      </w:r>
      <w:r>
        <w:t>й</w:t>
      </w:r>
      <w:r w:rsidRPr="005B1E5E">
        <w:t xml:space="preserve">-либо </w:t>
      </w:r>
      <w:r>
        <w:t>категории получателей</w:t>
      </w:r>
      <w:r w:rsidRPr="005B1E5E">
        <w:t xml:space="preserve"> из списка, выделите е</w:t>
      </w:r>
      <w:r>
        <w:t>ё</w:t>
      </w:r>
      <w:r w:rsidRPr="005B1E5E">
        <w:t xml:space="preserve"> </w:t>
      </w:r>
      <w:r>
        <w:t xml:space="preserve">в списке и заполните поле </w:t>
      </w:r>
      <w:r>
        <w:rPr>
          <w:b/>
        </w:rPr>
        <w:t>Сведения о категории получателей</w:t>
      </w:r>
      <w:r>
        <w:t xml:space="preserve"> с помощью встроенного редактора текста</w:t>
      </w:r>
      <w:r w:rsidRPr="005B1E5E">
        <w:t>.</w:t>
      </w:r>
    </w:p>
    <w:p w14:paraId="30DE47E1" w14:textId="77777777" w:rsidR="007C7C78" w:rsidRPr="00D71D07" w:rsidRDefault="007C7C78" w:rsidP="00AC4011">
      <w:pPr>
        <w:pStyle w:val="afb"/>
        <w:keepNext/>
        <w:keepLines/>
        <w:numPr>
          <w:ilvl w:val="0"/>
          <w:numId w:val="40"/>
        </w:numPr>
      </w:pPr>
      <w:r>
        <w:t xml:space="preserve">Для удаления категории из списка категорий получателей выделите строку с требуемой категорией в блоке </w:t>
      </w:r>
      <w:r w:rsidRPr="00D71D07">
        <w:rPr>
          <w:b/>
        </w:rPr>
        <w:t>Категории получателей</w:t>
      </w:r>
      <w:r>
        <w:t xml:space="preserve"> и нажмите кнопку </w:t>
      </w:r>
      <w:r w:rsidRPr="00D71D07">
        <w:rPr>
          <w:b/>
        </w:rPr>
        <w:t>Удалить</w:t>
      </w:r>
      <w:r>
        <w:t>, выбранная категория получателей будет удалена.</w:t>
      </w:r>
    </w:p>
    <w:p w14:paraId="5A784A25" w14:textId="77777777" w:rsidR="007C7C78" w:rsidRDefault="007C7C78" w:rsidP="00AC4011">
      <w:pPr>
        <w:pStyle w:val="6"/>
        <w:suppressAutoHyphens w:val="0"/>
      </w:pPr>
      <w:bookmarkStart w:id="442" w:name="_Ref340404302"/>
      <w:r>
        <w:t>Блок «Жизненные ситуации»</w:t>
      </w:r>
      <w:bookmarkEnd w:id="442"/>
    </w:p>
    <w:p w14:paraId="53C14B40" w14:textId="77777777" w:rsidR="007C7C78" w:rsidRDefault="007C7C78" w:rsidP="00AC4011">
      <w:pPr>
        <w:keepNext/>
        <w:keepLines/>
        <w:rPr>
          <w:lang w:eastAsia="x-none"/>
        </w:rPr>
      </w:pPr>
      <w:r>
        <w:t xml:space="preserve">Выбор жизненной ситуации – это один из способов классификации </w:t>
      </w:r>
      <w:r>
        <w:rPr>
          <w:lang w:eastAsia="x-none"/>
        </w:rPr>
        <w:t>государственных</w:t>
      </w:r>
      <w:r>
        <w:t xml:space="preserve"> (муниципальных) услуг.</w:t>
      </w:r>
      <w:r w:rsidRPr="00EB46D3">
        <w:t xml:space="preserve"> </w:t>
      </w:r>
      <w:r w:rsidRPr="00C27812">
        <w:t xml:space="preserve">Выберите ту группу, к которой относится описываемая </w:t>
      </w:r>
      <w:r>
        <w:t>услуга.</w:t>
      </w:r>
    </w:p>
    <w:p w14:paraId="3970BFF9" w14:textId="5FD687B7" w:rsidR="007C7C78" w:rsidRDefault="007C7C78" w:rsidP="00AC4011">
      <w:pPr>
        <w:keepNext/>
        <w:keepLines/>
        <w:rPr>
          <w:lang w:eastAsia="x-none"/>
        </w:rPr>
      </w:pPr>
      <w:r>
        <w:rPr>
          <w:lang w:eastAsia="x-none"/>
        </w:rPr>
        <w:t xml:space="preserve">Внешний вид блока </w:t>
      </w:r>
      <w:r w:rsidRPr="00941CDF">
        <w:rPr>
          <w:b/>
          <w:lang w:eastAsia="x-none"/>
        </w:rPr>
        <w:t>Жизненные ситуации</w:t>
      </w:r>
      <w:r>
        <w:rPr>
          <w:lang w:eastAsia="x-none"/>
        </w:rPr>
        <w:t xml:space="preserve"> представлен на </w:t>
      </w:r>
      <w:r>
        <w:t>рисунке ниже (см. </w:t>
      </w:r>
      <w:r w:rsidRPr="00941CDF">
        <w:rPr>
          <w:rStyle w:val="afff9"/>
          <w:lang w:val="x-none"/>
        </w:rPr>
        <w:fldChar w:fldCharType="begin"/>
      </w:r>
      <w:r w:rsidRPr="00941CDF">
        <w:rPr>
          <w:rStyle w:val="afff9"/>
          <w:lang w:val="x-none"/>
        </w:rPr>
        <w:instrText xml:space="preserve"> REF _Ref340409911 \h </w:instrText>
      </w:r>
      <w:r>
        <w:rPr>
          <w:rStyle w:val="afff9"/>
          <w:lang w:val="x-none"/>
        </w:rPr>
        <w:instrText xml:space="preserve"> \* MERGEFORMAT </w:instrText>
      </w:r>
      <w:r w:rsidRPr="00941CDF">
        <w:rPr>
          <w:rStyle w:val="afff9"/>
          <w:lang w:val="x-none"/>
        </w:rPr>
      </w:r>
      <w:r w:rsidRPr="00941CDF">
        <w:rPr>
          <w:rStyle w:val="afff9"/>
          <w:lang w:val="x-none"/>
        </w:rPr>
        <w:fldChar w:fldCharType="separate"/>
      </w:r>
      <w:r w:rsidR="00550346" w:rsidRPr="00550346">
        <w:rPr>
          <w:rStyle w:val="afff9"/>
          <w:lang w:val="x-none" w:eastAsia="x-none"/>
        </w:rPr>
        <w:t>Рисунок 4.70</w:t>
      </w:r>
      <w:r w:rsidRPr="00941CDF">
        <w:rPr>
          <w:rStyle w:val="afff9"/>
          <w:lang w:val="x-none"/>
        </w:rPr>
        <w:fldChar w:fldCharType="end"/>
      </w:r>
      <w:r w:rsidRPr="00262940">
        <w:t>)</w:t>
      </w:r>
      <w:r>
        <w:rPr>
          <w:lang w:eastAsia="x-none"/>
        </w:rPr>
        <w:t>:</w:t>
      </w:r>
    </w:p>
    <w:p w14:paraId="3581989C" w14:textId="77777777" w:rsidR="007C7C78" w:rsidRDefault="007C7C78" w:rsidP="00AC4011">
      <w:pPr>
        <w:pStyle w:val="afff1"/>
        <w:keepLines/>
        <w:rPr>
          <w:noProof/>
        </w:rPr>
      </w:pPr>
      <w:r w:rsidRPr="00D32203">
        <w:rPr>
          <w:noProof/>
        </w:rPr>
        <w:drawing>
          <wp:inline distT="0" distB="0" distL="0" distR="0" wp14:anchorId="0D4F548C" wp14:editId="376B2FCA">
            <wp:extent cx="2076450" cy="561975"/>
            <wp:effectExtent l="19050" t="19050" r="19050" b="28575"/>
            <wp:docPr id="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76450" cy="561975"/>
                    </a:xfrm>
                    <a:prstGeom prst="rect">
                      <a:avLst/>
                    </a:prstGeom>
                    <a:noFill/>
                    <a:ln w="6350" cmpd="sng">
                      <a:solidFill>
                        <a:srgbClr val="000000"/>
                      </a:solidFill>
                      <a:miter lim="800000"/>
                      <a:headEnd/>
                      <a:tailEnd/>
                    </a:ln>
                    <a:effectLst/>
                  </pic:spPr>
                </pic:pic>
              </a:graphicData>
            </a:graphic>
          </wp:inline>
        </w:drawing>
      </w:r>
    </w:p>
    <w:p w14:paraId="47C87AC1" w14:textId="235D8A55" w:rsidR="007C7C78" w:rsidRPr="00A65D7B" w:rsidRDefault="007C7C78" w:rsidP="00AC4011">
      <w:pPr>
        <w:keepNext/>
        <w:keepLines/>
        <w:ind w:firstLine="0"/>
        <w:jc w:val="center"/>
      </w:pPr>
      <w:bookmarkStart w:id="443" w:name="_Ref34040991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70</w:t>
      </w:r>
      <w:r w:rsidRPr="00A65D7B">
        <w:rPr>
          <w:rStyle w:val="afff5"/>
        </w:rPr>
        <w:fldChar w:fldCharType="end"/>
      </w:r>
      <w:bookmarkEnd w:id="443"/>
      <w:r w:rsidRPr="00A65D7B">
        <w:t> – Блок «Жизненные ситуации»</w:t>
      </w:r>
    </w:p>
    <w:p w14:paraId="711A0F08" w14:textId="77777777" w:rsidR="007C7C78" w:rsidRDefault="007C7C78" w:rsidP="00AC4011">
      <w:pPr>
        <w:keepNext/>
        <w:keepLines/>
      </w:pPr>
    </w:p>
    <w:p w14:paraId="0FBFACB5"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4751468A" w14:textId="42B7EEEB" w:rsidR="007C7C78" w:rsidRPr="00600F81" w:rsidRDefault="007C7C78" w:rsidP="00AC4011">
      <w:pPr>
        <w:pStyle w:val="afb"/>
        <w:keepNext/>
        <w:keepLines/>
        <w:numPr>
          <w:ilvl w:val="0"/>
          <w:numId w:val="46"/>
        </w:numPr>
      </w:pPr>
      <w:r w:rsidRPr="002C3D2B">
        <w:lastRenderedPageBreak/>
        <w:t>Н</w:t>
      </w:r>
      <w:r>
        <w:t xml:space="preserve">ажмите кнопку </w:t>
      </w:r>
      <w:r>
        <w:rPr>
          <w:rStyle w:val="afff5"/>
        </w:rPr>
        <w:t>Добавить</w:t>
      </w:r>
      <w:r w:rsidRPr="002C3D2B">
        <w:t>, отобразится форма для в</w:t>
      </w:r>
      <w:r>
        <w:t xml:space="preserve">ыбора жизненных ситуаций (см. </w:t>
      </w:r>
      <w:r w:rsidRPr="00977B8E">
        <w:rPr>
          <w:rStyle w:val="afff9"/>
          <w:bCs/>
        </w:rPr>
        <w:fldChar w:fldCharType="begin"/>
      </w:r>
      <w:r w:rsidRPr="00977B8E">
        <w:rPr>
          <w:rStyle w:val="afff9"/>
          <w:bCs/>
        </w:rPr>
        <w:instrText xml:space="preserve"> REF _Ref407021964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4.71</w:t>
      </w:r>
      <w:r w:rsidRPr="00977B8E">
        <w:rPr>
          <w:rStyle w:val="afff9"/>
          <w:bCs/>
        </w:rPr>
        <w:fldChar w:fldCharType="end"/>
      </w:r>
      <w:r>
        <w:t>)</w:t>
      </w:r>
      <w:r w:rsidRPr="002C3D2B">
        <w:t>:</w:t>
      </w:r>
    </w:p>
    <w:p w14:paraId="140BEB1C" w14:textId="77777777" w:rsidR="007C7C78" w:rsidRDefault="007C7C78" w:rsidP="00AC4011">
      <w:pPr>
        <w:pStyle w:val="afff1"/>
        <w:keepLines/>
      </w:pPr>
      <w:r w:rsidRPr="00D32203">
        <w:rPr>
          <w:noProof/>
        </w:rPr>
        <w:drawing>
          <wp:inline distT="0" distB="0" distL="0" distR="0" wp14:anchorId="26152350" wp14:editId="13F8801E">
            <wp:extent cx="5876925" cy="2781300"/>
            <wp:effectExtent l="0" t="0" r="9525" b="0"/>
            <wp:docPr id="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876925" cy="2781300"/>
                    </a:xfrm>
                    <a:prstGeom prst="rect">
                      <a:avLst/>
                    </a:prstGeom>
                    <a:noFill/>
                    <a:ln>
                      <a:noFill/>
                    </a:ln>
                  </pic:spPr>
                </pic:pic>
              </a:graphicData>
            </a:graphic>
          </wp:inline>
        </w:drawing>
      </w:r>
    </w:p>
    <w:p w14:paraId="284755E2" w14:textId="0C4474FD" w:rsidR="007C7C78" w:rsidRPr="00A65D7B" w:rsidRDefault="007C7C78" w:rsidP="00AC4011">
      <w:pPr>
        <w:keepNext/>
        <w:keepLines/>
        <w:ind w:firstLine="0"/>
        <w:jc w:val="center"/>
      </w:pPr>
      <w:bookmarkStart w:id="444" w:name="_Ref40702196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71</w:t>
      </w:r>
      <w:r w:rsidRPr="00A65D7B">
        <w:rPr>
          <w:rStyle w:val="afff5"/>
        </w:rPr>
        <w:fldChar w:fldCharType="end"/>
      </w:r>
      <w:bookmarkEnd w:id="444"/>
      <w:r w:rsidRPr="00A65D7B">
        <w:t> – Выбор жизненной ситуации</w:t>
      </w:r>
    </w:p>
    <w:p w14:paraId="53B6883B" w14:textId="77777777" w:rsidR="007C7C78" w:rsidRDefault="007C7C78" w:rsidP="00AC4011">
      <w:pPr>
        <w:keepNext/>
        <w:keepLines/>
      </w:pPr>
    </w:p>
    <w:p w14:paraId="1C952411" w14:textId="77777777" w:rsidR="007C7C78" w:rsidRDefault="007C7C78" w:rsidP="00AC4011">
      <w:pPr>
        <w:pStyle w:val="afb"/>
        <w:keepNext/>
        <w:keepLines/>
        <w:numPr>
          <w:ilvl w:val="0"/>
          <w:numId w:val="46"/>
        </w:numPr>
      </w:pPr>
      <w:r>
        <w:t xml:space="preserve">Выберите жизненные ситуации и нажмите кнопку </w:t>
      </w:r>
      <w:r w:rsidRPr="007F513B">
        <w:rPr>
          <w:b/>
        </w:rPr>
        <w:t>Выбрать</w:t>
      </w:r>
      <w:r>
        <w:t>, произойдет возврат к списку жизненных ситуаций.</w:t>
      </w:r>
    </w:p>
    <w:p w14:paraId="2095517B" w14:textId="77777777" w:rsidR="007C7C78" w:rsidRPr="005B1E5E" w:rsidRDefault="007C7C78" w:rsidP="00AC4011">
      <w:pPr>
        <w:pStyle w:val="afb"/>
        <w:keepNext/>
        <w:keepLines/>
        <w:numPr>
          <w:ilvl w:val="0"/>
          <w:numId w:val="46"/>
        </w:numPr>
      </w:pPr>
      <w:r w:rsidRPr="005B1E5E">
        <w:t>Если необходимо внести комментарий по како</w:t>
      </w:r>
      <w:r>
        <w:t>й</w:t>
      </w:r>
      <w:r w:rsidRPr="005B1E5E">
        <w:t xml:space="preserve">-либо </w:t>
      </w:r>
      <w:r>
        <w:t>жизненной ситуации</w:t>
      </w:r>
      <w:r w:rsidRPr="005B1E5E">
        <w:t xml:space="preserve"> из списка, выделите е</w:t>
      </w:r>
      <w:r>
        <w:t>ё</w:t>
      </w:r>
      <w:r w:rsidRPr="005B1E5E">
        <w:t xml:space="preserve"> </w:t>
      </w:r>
      <w:r>
        <w:t xml:space="preserve">в списке и заполните поле </w:t>
      </w:r>
      <w:r>
        <w:rPr>
          <w:b/>
        </w:rPr>
        <w:t>Сведения о жизненной ситуации</w:t>
      </w:r>
      <w:r>
        <w:t xml:space="preserve"> с помощью встроенного редактора текста</w:t>
      </w:r>
      <w:r w:rsidRPr="005B1E5E">
        <w:t>.</w:t>
      </w:r>
    </w:p>
    <w:p w14:paraId="1B63A318" w14:textId="77777777" w:rsidR="007C7C78" w:rsidRPr="00D71D07" w:rsidRDefault="007C7C78" w:rsidP="00AC4011">
      <w:pPr>
        <w:pStyle w:val="afb"/>
        <w:keepNext/>
        <w:keepLines/>
        <w:numPr>
          <w:ilvl w:val="0"/>
          <w:numId w:val="46"/>
        </w:numPr>
      </w:pPr>
      <w:r>
        <w:t xml:space="preserve">Для удаления ситуации из списка жизненных ситуаций выделите строку с требуемой ситуацией в блоке </w:t>
      </w:r>
      <w:r>
        <w:rPr>
          <w:b/>
        </w:rPr>
        <w:t>Жизненные ситуации</w:t>
      </w:r>
      <w:r>
        <w:t xml:space="preserve"> и нажмите кнопку </w:t>
      </w:r>
      <w:r w:rsidRPr="00D71D07">
        <w:rPr>
          <w:b/>
        </w:rPr>
        <w:t>Удалить</w:t>
      </w:r>
      <w:r>
        <w:t>, выбранная жизненная ситуация будет удалена.</w:t>
      </w:r>
    </w:p>
    <w:p w14:paraId="5874872A" w14:textId="77777777" w:rsidR="007C7C78" w:rsidRDefault="007C7C78" w:rsidP="00AC4011">
      <w:pPr>
        <w:pStyle w:val="6"/>
        <w:suppressAutoHyphens w:val="0"/>
      </w:pPr>
      <w:bookmarkStart w:id="445" w:name="_Ref340404305"/>
      <w:r>
        <w:t>Блок «Оплата»</w:t>
      </w:r>
      <w:bookmarkEnd w:id="445"/>
    </w:p>
    <w:p w14:paraId="09723FFC" w14:textId="77777777" w:rsidR="007C7C78" w:rsidRDefault="007C7C78" w:rsidP="00AC4011">
      <w:pPr>
        <w:keepNext/>
        <w:keepLines/>
      </w:pPr>
      <w:r>
        <w:t>В</w:t>
      </w:r>
      <w:r w:rsidRPr="009A1CFF">
        <w:t xml:space="preserve"> данно</w:t>
      </w:r>
      <w:r>
        <w:t>м</w:t>
      </w:r>
      <w:r w:rsidRPr="009A1CFF">
        <w:t xml:space="preserve"> </w:t>
      </w:r>
      <w:r>
        <w:rPr>
          <w:lang w:eastAsia="x-none"/>
        </w:rPr>
        <w:t>блоке</w:t>
      </w:r>
      <w:r w:rsidRPr="009A1CFF">
        <w:t xml:space="preserve"> указываются наименование, тип, размер оплаты предоставления </w:t>
      </w:r>
      <w:r>
        <w:t>услуги</w:t>
      </w:r>
      <w:r w:rsidRPr="009A1CFF">
        <w:t>. При необходимости можно указать описание платежа.</w:t>
      </w:r>
      <w:r>
        <w:rPr>
          <w:color w:val="244061"/>
        </w:rPr>
        <w:t xml:space="preserve"> </w:t>
      </w:r>
    </w:p>
    <w:p w14:paraId="7F0D6555" w14:textId="520F06EE" w:rsidR="007C7C78" w:rsidRDefault="007C7C78" w:rsidP="00AC4011">
      <w:pPr>
        <w:keepNext/>
        <w:keepLines/>
        <w:rPr>
          <w:lang w:eastAsia="x-none"/>
        </w:rPr>
      </w:pPr>
      <w:r>
        <w:t>Внешний</w:t>
      </w:r>
      <w:r>
        <w:rPr>
          <w:lang w:eastAsia="x-none"/>
        </w:rPr>
        <w:t xml:space="preserve"> вид блока </w:t>
      </w:r>
      <w:r w:rsidRPr="00640D81">
        <w:rPr>
          <w:b/>
          <w:lang w:eastAsia="x-none"/>
        </w:rPr>
        <w:t>Оплата</w:t>
      </w:r>
      <w:r>
        <w:rPr>
          <w:lang w:eastAsia="x-none"/>
        </w:rPr>
        <w:t xml:space="preserve"> представлен на </w:t>
      </w:r>
      <w:r>
        <w:t>рисунке ниже (см. </w:t>
      </w:r>
      <w:r w:rsidRPr="00941CDF">
        <w:rPr>
          <w:rStyle w:val="afff9"/>
          <w:lang w:val="x-none"/>
        </w:rPr>
        <w:fldChar w:fldCharType="begin"/>
      </w:r>
      <w:r w:rsidRPr="00941CDF">
        <w:rPr>
          <w:rStyle w:val="afff9"/>
          <w:lang w:val="x-none"/>
        </w:rPr>
        <w:instrText xml:space="preserve"> REF _Ref340410111 \h </w:instrText>
      </w:r>
      <w:r>
        <w:rPr>
          <w:rStyle w:val="afff9"/>
          <w:lang w:val="x-none"/>
        </w:rPr>
        <w:instrText xml:space="preserve"> \* MERGEFORMAT </w:instrText>
      </w:r>
      <w:r w:rsidRPr="00941CDF">
        <w:rPr>
          <w:rStyle w:val="afff9"/>
          <w:lang w:val="x-none"/>
        </w:rPr>
      </w:r>
      <w:r w:rsidRPr="00941CDF">
        <w:rPr>
          <w:rStyle w:val="afff9"/>
          <w:lang w:val="x-none"/>
        </w:rPr>
        <w:fldChar w:fldCharType="separate"/>
      </w:r>
      <w:r w:rsidR="00550346" w:rsidRPr="00550346">
        <w:rPr>
          <w:rStyle w:val="afff9"/>
          <w:lang w:val="x-none" w:eastAsia="x-none"/>
        </w:rPr>
        <w:t>Рисунок 4.72</w:t>
      </w:r>
      <w:r w:rsidRPr="00941CDF">
        <w:rPr>
          <w:rStyle w:val="afff9"/>
          <w:lang w:val="x-none"/>
        </w:rPr>
        <w:fldChar w:fldCharType="end"/>
      </w:r>
      <w:r w:rsidRPr="00262940">
        <w:t>)</w:t>
      </w:r>
      <w:r>
        <w:rPr>
          <w:lang w:eastAsia="x-none"/>
        </w:rPr>
        <w:t>:</w:t>
      </w:r>
    </w:p>
    <w:p w14:paraId="3FF57653" w14:textId="77777777" w:rsidR="007C7C78" w:rsidRDefault="007C7C78" w:rsidP="00AC4011">
      <w:pPr>
        <w:pStyle w:val="afff1"/>
        <w:keepLines/>
        <w:rPr>
          <w:noProof/>
        </w:rPr>
      </w:pPr>
      <w:r w:rsidRPr="00D32203">
        <w:rPr>
          <w:noProof/>
        </w:rPr>
        <w:drawing>
          <wp:inline distT="0" distB="0" distL="0" distR="0" wp14:anchorId="3F57C063" wp14:editId="247C665D">
            <wp:extent cx="2733675" cy="723900"/>
            <wp:effectExtent l="19050" t="19050" r="28575" b="19050"/>
            <wp:docPr id="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733675" cy="723900"/>
                    </a:xfrm>
                    <a:prstGeom prst="rect">
                      <a:avLst/>
                    </a:prstGeom>
                    <a:noFill/>
                    <a:ln w="6350" cmpd="sng">
                      <a:solidFill>
                        <a:srgbClr val="000000"/>
                      </a:solidFill>
                      <a:miter lim="800000"/>
                      <a:headEnd/>
                      <a:tailEnd/>
                    </a:ln>
                    <a:effectLst/>
                  </pic:spPr>
                </pic:pic>
              </a:graphicData>
            </a:graphic>
          </wp:inline>
        </w:drawing>
      </w:r>
    </w:p>
    <w:p w14:paraId="46C91F26" w14:textId="3F3D2D79" w:rsidR="007C7C78" w:rsidRPr="00A65D7B" w:rsidRDefault="007C7C78" w:rsidP="00AC4011">
      <w:pPr>
        <w:keepNext/>
        <w:keepLines/>
        <w:ind w:firstLine="0"/>
        <w:jc w:val="center"/>
      </w:pPr>
      <w:bookmarkStart w:id="446" w:name="_Ref34041011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72</w:t>
      </w:r>
      <w:r w:rsidRPr="00A65D7B">
        <w:rPr>
          <w:rStyle w:val="afff5"/>
        </w:rPr>
        <w:fldChar w:fldCharType="end"/>
      </w:r>
      <w:bookmarkEnd w:id="446"/>
      <w:r w:rsidRPr="00A65D7B">
        <w:t> – Блок «Оплата»</w:t>
      </w:r>
    </w:p>
    <w:p w14:paraId="2CBCDC35" w14:textId="77777777" w:rsidR="007C7C78" w:rsidRDefault="007C7C78" w:rsidP="00AC4011">
      <w:pPr>
        <w:keepNext/>
        <w:keepLines/>
      </w:pPr>
    </w:p>
    <w:p w14:paraId="6458AA34"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38867BA3" w14:textId="77777777" w:rsidR="007C7C78" w:rsidRDefault="007C7C78" w:rsidP="00AC4011">
      <w:pPr>
        <w:pStyle w:val="afb"/>
        <w:keepNext/>
        <w:keepLines/>
        <w:numPr>
          <w:ilvl w:val="0"/>
          <w:numId w:val="47"/>
        </w:numPr>
        <w:tabs>
          <w:tab w:val="clear" w:pos="1418"/>
        </w:tabs>
      </w:pPr>
      <w:r>
        <w:lastRenderedPageBreak/>
        <w:t xml:space="preserve">Если услуга предоставляется бесплатно, </w:t>
      </w:r>
      <w:r w:rsidRPr="00255508">
        <w:t>поставьте галочку</w:t>
      </w:r>
      <w:r>
        <w:t xml:space="preserve"> в поле </w:t>
      </w:r>
      <w:r w:rsidRPr="00941CDF">
        <w:rPr>
          <w:b/>
        </w:rPr>
        <w:t>Предоставляется бесплатно</w:t>
      </w:r>
      <w:r w:rsidRPr="00255508">
        <w:t>.</w:t>
      </w:r>
      <w:r>
        <w:t xml:space="preserve"> При этом появится поле </w:t>
      </w:r>
      <w:r w:rsidRPr="007F513B">
        <w:rPr>
          <w:b/>
        </w:rPr>
        <w:t>Комментарий</w:t>
      </w:r>
      <w:r>
        <w:t>, который необходимо заполнить с помощью встроенного редактора текста.</w:t>
      </w:r>
    </w:p>
    <w:p w14:paraId="1A41E187" w14:textId="2B5E44F1" w:rsidR="007C7C78" w:rsidRPr="00A231C9" w:rsidRDefault="007C7C78" w:rsidP="00AC4011">
      <w:pPr>
        <w:pStyle w:val="afb"/>
        <w:keepNext/>
        <w:keepLines/>
        <w:numPr>
          <w:ilvl w:val="0"/>
          <w:numId w:val="47"/>
        </w:numPr>
        <w:tabs>
          <w:tab w:val="clear" w:pos="1418"/>
        </w:tabs>
      </w:pPr>
      <w:r w:rsidRPr="00A231C9">
        <w:t>Н</w:t>
      </w:r>
      <w:r>
        <w:t>ажмите к</w:t>
      </w:r>
      <w:r w:rsidRPr="00A231C9">
        <w:t xml:space="preserve">нопку </w:t>
      </w:r>
      <w:r>
        <w:rPr>
          <w:b/>
        </w:rPr>
        <w:t>Добавить</w:t>
      </w:r>
      <w:r w:rsidRPr="00A231C9">
        <w:t xml:space="preserve">, при этом </w:t>
      </w:r>
      <w:r>
        <w:t xml:space="preserve">появится поле </w:t>
      </w:r>
      <w:r w:rsidRPr="007F513B">
        <w:rPr>
          <w:b/>
        </w:rPr>
        <w:t>Новая оплата</w:t>
      </w:r>
      <w:r>
        <w:t xml:space="preserve"> для ввода названия оплаты (см. </w:t>
      </w:r>
      <w:r w:rsidRPr="00977B8E">
        <w:rPr>
          <w:rStyle w:val="afff9"/>
        </w:rPr>
        <w:fldChar w:fldCharType="begin"/>
      </w:r>
      <w:r w:rsidRPr="00977B8E">
        <w:rPr>
          <w:rStyle w:val="afff9"/>
        </w:rPr>
        <w:instrText xml:space="preserve"> REF _Ref407021979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4.73</w:t>
      </w:r>
      <w:r w:rsidRPr="00977B8E">
        <w:rPr>
          <w:rStyle w:val="afff9"/>
        </w:rPr>
        <w:fldChar w:fldCharType="end"/>
      </w:r>
      <w:r>
        <w:t>):</w:t>
      </w:r>
    </w:p>
    <w:p w14:paraId="6C75AC31" w14:textId="77777777" w:rsidR="007C7C78" w:rsidRDefault="007C7C78" w:rsidP="00AC4011">
      <w:pPr>
        <w:pStyle w:val="afff1"/>
        <w:keepLines/>
      </w:pPr>
      <w:r w:rsidRPr="00D32203">
        <w:rPr>
          <w:noProof/>
        </w:rPr>
        <w:drawing>
          <wp:inline distT="0" distB="0" distL="0" distR="0" wp14:anchorId="536FD3CD" wp14:editId="041D4D65">
            <wp:extent cx="5791200" cy="400050"/>
            <wp:effectExtent l="19050" t="19050" r="19050" b="19050"/>
            <wp:docPr id="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91200" cy="400050"/>
                    </a:xfrm>
                    <a:prstGeom prst="rect">
                      <a:avLst/>
                    </a:prstGeom>
                    <a:noFill/>
                    <a:ln w="6350" cmpd="sng">
                      <a:solidFill>
                        <a:srgbClr val="000000"/>
                      </a:solidFill>
                      <a:miter lim="800000"/>
                      <a:headEnd/>
                      <a:tailEnd/>
                    </a:ln>
                    <a:effectLst/>
                  </pic:spPr>
                </pic:pic>
              </a:graphicData>
            </a:graphic>
          </wp:inline>
        </w:drawing>
      </w:r>
    </w:p>
    <w:p w14:paraId="795BBDD2" w14:textId="5B9F6EF2" w:rsidR="007C7C78" w:rsidRPr="00A65D7B" w:rsidRDefault="007C7C78" w:rsidP="00AC4011">
      <w:pPr>
        <w:keepNext/>
        <w:keepLines/>
        <w:ind w:firstLine="0"/>
        <w:jc w:val="center"/>
      </w:pPr>
      <w:bookmarkStart w:id="447" w:name="_Ref40702197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73</w:t>
      </w:r>
      <w:r w:rsidRPr="00A65D7B">
        <w:rPr>
          <w:rStyle w:val="afff5"/>
        </w:rPr>
        <w:fldChar w:fldCharType="end"/>
      </w:r>
      <w:bookmarkEnd w:id="447"/>
      <w:r w:rsidRPr="00A65D7B">
        <w:t> – Форма ввода названия оплаты</w:t>
      </w:r>
    </w:p>
    <w:p w14:paraId="4F8E2264" w14:textId="77777777" w:rsidR="007C7C78" w:rsidRDefault="007C7C78" w:rsidP="00AC4011">
      <w:pPr>
        <w:keepNext/>
        <w:keepLines/>
      </w:pPr>
    </w:p>
    <w:p w14:paraId="1ACA2EF9" w14:textId="77777777" w:rsidR="007C7C78" w:rsidRDefault="007C7C78" w:rsidP="00AC4011">
      <w:pPr>
        <w:pStyle w:val="aff0"/>
        <w:keepNext/>
        <w:keepLines/>
      </w:pPr>
      <w:r>
        <w:t xml:space="preserve">Пример заполнения поля </w:t>
      </w:r>
      <w:r>
        <w:rPr>
          <w:rStyle w:val="afff5"/>
        </w:rPr>
        <w:t>Новая оплата</w:t>
      </w:r>
      <w:r>
        <w:t>:</w:t>
      </w:r>
    </w:p>
    <w:tbl>
      <w:tblPr>
        <w:tblW w:w="4000" w:type="pct"/>
        <w:jc w:val="right"/>
        <w:tblLayout w:type="fixed"/>
        <w:tblLook w:val="0000" w:firstRow="0" w:lastRow="0" w:firstColumn="0" w:lastColumn="0" w:noHBand="0" w:noVBand="0"/>
      </w:tblPr>
      <w:tblGrid>
        <w:gridCol w:w="480"/>
        <w:gridCol w:w="7003"/>
      </w:tblGrid>
      <w:tr w:rsidR="007C7C78" w14:paraId="06D27F64" w14:textId="77777777" w:rsidTr="007C7C78">
        <w:trPr>
          <w:cantSplit/>
          <w:jc w:val="right"/>
        </w:trPr>
        <w:tc>
          <w:tcPr>
            <w:tcW w:w="7088" w:type="dxa"/>
            <w:gridSpan w:val="2"/>
          </w:tcPr>
          <w:p w14:paraId="5978B55C" w14:textId="77777777" w:rsidR="007C7C78" w:rsidRPr="001E0E3B" w:rsidRDefault="007C7C78" w:rsidP="00AC4011">
            <w:pPr>
              <w:pStyle w:val="afff8"/>
              <w:keepLines/>
              <w:spacing w:before="0"/>
            </w:pPr>
            <w:r w:rsidRPr="001E0E3B">
              <w:t>Пример.</w:t>
            </w:r>
          </w:p>
        </w:tc>
      </w:tr>
      <w:tr w:rsidR="007C7C78" w14:paraId="47BFF24F" w14:textId="77777777" w:rsidTr="007C7C78">
        <w:trPr>
          <w:jc w:val="right"/>
        </w:trPr>
        <w:tc>
          <w:tcPr>
            <w:tcW w:w="455" w:type="dxa"/>
          </w:tcPr>
          <w:p w14:paraId="546DC132" w14:textId="77777777" w:rsidR="007C7C78" w:rsidRPr="001E0E3B" w:rsidRDefault="007C7C78" w:rsidP="00AC4011">
            <w:pPr>
              <w:pStyle w:val="afff8"/>
              <w:keepLines/>
              <w:spacing w:before="0"/>
            </w:pPr>
          </w:p>
        </w:tc>
        <w:tc>
          <w:tcPr>
            <w:tcW w:w="6633" w:type="dxa"/>
          </w:tcPr>
          <w:p w14:paraId="119978E7" w14:textId="77777777" w:rsidR="007C7C78" w:rsidRPr="007B0B4D" w:rsidRDefault="007C7C78" w:rsidP="00AC4011">
            <w:pPr>
              <w:keepNext/>
              <w:keepLines/>
              <w:rPr>
                <w:i/>
              </w:rPr>
            </w:pPr>
            <w:r w:rsidRPr="007B0B4D">
              <w:rPr>
                <w:i/>
              </w:rPr>
              <w:t xml:space="preserve">Государственная пошлина </w:t>
            </w:r>
          </w:p>
        </w:tc>
      </w:tr>
    </w:tbl>
    <w:p w14:paraId="29BFA9FA" w14:textId="77777777" w:rsidR="007C7C78" w:rsidRPr="002B2CAE" w:rsidRDefault="007C7C78" w:rsidP="00AC4011">
      <w:pPr>
        <w:keepNext/>
        <w:keepLines/>
      </w:pPr>
    </w:p>
    <w:p w14:paraId="38E8972A" w14:textId="29DC7BBA" w:rsidR="007C7C78" w:rsidRPr="007F513B" w:rsidRDefault="007C7C78" w:rsidP="00AC4011">
      <w:pPr>
        <w:pStyle w:val="afb"/>
        <w:keepNext/>
        <w:keepLines/>
        <w:numPr>
          <w:ilvl w:val="0"/>
          <w:numId w:val="47"/>
        </w:numPr>
        <w:tabs>
          <w:tab w:val="clear" w:pos="1418"/>
        </w:tabs>
      </w:pPr>
      <w:r>
        <w:t xml:space="preserve">Введите наименование оплаты и нажмите кнопку </w:t>
      </w:r>
      <w:r w:rsidRPr="007F513B">
        <w:rPr>
          <w:b/>
        </w:rPr>
        <w:t>Добавить</w:t>
      </w:r>
      <w:r>
        <w:t xml:space="preserve">, отобразятся поля для ввода информации об оплате (см. </w:t>
      </w:r>
      <w:r w:rsidRPr="00977B8E">
        <w:rPr>
          <w:rStyle w:val="afff9"/>
          <w:bCs/>
        </w:rPr>
        <w:fldChar w:fldCharType="begin"/>
      </w:r>
      <w:r w:rsidRPr="00977B8E">
        <w:rPr>
          <w:rStyle w:val="afff9"/>
          <w:bCs/>
        </w:rPr>
        <w:instrText xml:space="preserve"> REF _Ref407021990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4.74</w:t>
      </w:r>
      <w:r w:rsidRPr="00977B8E">
        <w:rPr>
          <w:rStyle w:val="afff9"/>
          <w:bCs/>
        </w:rPr>
        <w:fldChar w:fldCharType="end"/>
      </w:r>
      <w:r>
        <w:t>):</w:t>
      </w:r>
    </w:p>
    <w:p w14:paraId="4DFBFAB4" w14:textId="77777777" w:rsidR="007C7C78" w:rsidRDefault="007C7C78" w:rsidP="00AC4011">
      <w:pPr>
        <w:pStyle w:val="afff1"/>
        <w:keepLines/>
      </w:pPr>
      <w:r>
        <w:rPr>
          <w:noProof/>
        </w:rPr>
        <w:lastRenderedPageBreak/>
        <w:drawing>
          <wp:inline distT="0" distB="0" distL="0" distR="0" wp14:anchorId="732EE112" wp14:editId="687D7762">
            <wp:extent cx="5934075" cy="5238750"/>
            <wp:effectExtent l="0" t="0" r="952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34075" cy="5238750"/>
                    </a:xfrm>
                    <a:prstGeom prst="rect">
                      <a:avLst/>
                    </a:prstGeom>
                    <a:noFill/>
                    <a:ln>
                      <a:noFill/>
                    </a:ln>
                  </pic:spPr>
                </pic:pic>
              </a:graphicData>
            </a:graphic>
          </wp:inline>
        </w:drawing>
      </w:r>
    </w:p>
    <w:p w14:paraId="56CD9A10" w14:textId="3D936DAA" w:rsidR="007C7C78" w:rsidRPr="00A65D7B" w:rsidRDefault="007C7C78" w:rsidP="00AC4011">
      <w:pPr>
        <w:keepNext/>
        <w:keepLines/>
        <w:ind w:firstLine="0"/>
        <w:jc w:val="center"/>
      </w:pPr>
      <w:bookmarkStart w:id="448" w:name="_Ref40702199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74</w:t>
      </w:r>
      <w:r w:rsidRPr="00A65D7B">
        <w:rPr>
          <w:rStyle w:val="afff5"/>
        </w:rPr>
        <w:fldChar w:fldCharType="end"/>
      </w:r>
      <w:bookmarkEnd w:id="448"/>
      <w:r w:rsidRPr="00A65D7B">
        <w:t> – Информация об оплате</w:t>
      </w:r>
    </w:p>
    <w:p w14:paraId="289C4D60" w14:textId="77777777" w:rsidR="007C7C78" w:rsidRDefault="007C7C78" w:rsidP="00AC4011">
      <w:pPr>
        <w:keepNext/>
        <w:keepLines/>
      </w:pPr>
    </w:p>
    <w:tbl>
      <w:tblPr>
        <w:tblW w:w="4000" w:type="pct"/>
        <w:jc w:val="right"/>
        <w:tblLayout w:type="fixed"/>
        <w:tblLook w:val="0000" w:firstRow="0" w:lastRow="0" w:firstColumn="0" w:lastColumn="0" w:noHBand="0" w:noVBand="0"/>
      </w:tblPr>
      <w:tblGrid>
        <w:gridCol w:w="6967"/>
        <w:gridCol w:w="516"/>
      </w:tblGrid>
      <w:tr w:rsidR="007C7C78" w:rsidRPr="001E0E3B" w14:paraId="397DDF8A" w14:textId="77777777" w:rsidTr="007C7C78">
        <w:trPr>
          <w:jc w:val="right"/>
        </w:trPr>
        <w:tc>
          <w:tcPr>
            <w:tcW w:w="7656" w:type="dxa"/>
            <w:gridSpan w:val="2"/>
          </w:tcPr>
          <w:p w14:paraId="0F51357E" w14:textId="77777777" w:rsidR="007C7C78" w:rsidRPr="001E0E3B" w:rsidRDefault="007C7C78" w:rsidP="00AC4011">
            <w:pPr>
              <w:pStyle w:val="afff0"/>
              <w:keepLines/>
              <w:spacing w:before="0"/>
            </w:pPr>
            <w:r w:rsidRPr="001E0E3B">
              <w:t>Примечание.</w:t>
            </w:r>
          </w:p>
        </w:tc>
      </w:tr>
      <w:tr w:rsidR="007C7C78" w:rsidRPr="00575B84" w14:paraId="64AA4F90" w14:textId="77777777" w:rsidTr="007C7C78">
        <w:trPr>
          <w:gridAfter w:val="1"/>
          <w:wAfter w:w="528" w:type="dxa"/>
          <w:jc w:val="right"/>
        </w:trPr>
        <w:tc>
          <w:tcPr>
            <w:tcW w:w="7128" w:type="dxa"/>
          </w:tcPr>
          <w:p w14:paraId="2CF596E3" w14:textId="77777777" w:rsidR="007C7C78" w:rsidRPr="00665A4A" w:rsidRDefault="007C7C78" w:rsidP="00AC4011">
            <w:pPr>
              <w:pStyle w:val="a9"/>
              <w:keepNext/>
              <w:keepLines/>
              <w:spacing w:before="0" w:after="120"/>
              <w:jc w:val="both"/>
              <w:rPr>
                <w:sz w:val="24"/>
                <w:szCs w:val="24"/>
              </w:rPr>
            </w:pPr>
            <w:r w:rsidRPr="00665A4A">
              <w:rPr>
                <w:sz w:val="24"/>
                <w:szCs w:val="24"/>
                <w:lang w:val="ru-RU" w:eastAsia="ru-RU"/>
              </w:rPr>
              <w:t xml:space="preserve">Для удаления оплаты воспользуйтесь иконкой </w:t>
            </w:r>
            <w:r w:rsidRPr="00665A4A">
              <w:rPr>
                <w:noProof/>
                <w:sz w:val="24"/>
                <w:szCs w:val="24"/>
                <w:lang w:val="ru-RU" w:eastAsia="ru-RU"/>
              </w:rPr>
              <w:drawing>
                <wp:inline distT="0" distB="0" distL="0" distR="0" wp14:anchorId="3059D095" wp14:editId="00A39FC7">
                  <wp:extent cx="190500" cy="190500"/>
                  <wp:effectExtent l="0" t="0" r="0" b="0"/>
                  <wp:docPr id="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65A4A">
              <w:rPr>
                <w:sz w:val="24"/>
                <w:szCs w:val="24"/>
                <w:lang w:val="ru-RU" w:eastAsia="ru-RU"/>
              </w:rPr>
              <w:t xml:space="preserve">. Для редактирования наименования оплаты воспользуйтесь иконкой </w:t>
            </w:r>
            <w:r w:rsidRPr="00665A4A">
              <w:rPr>
                <w:noProof/>
                <w:sz w:val="24"/>
                <w:szCs w:val="24"/>
                <w:lang w:val="ru-RU" w:eastAsia="ru-RU"/>
              </w:rPr>
              <w:drawing>
                <wp:inline distT="0" distB="0" distL="0" distR="0" wp14:anchorId="203538E3" wp14:editId="34D41AA8">
                  <wp:extent cx="228600" cy="200025"/>
                  <wp:effectExtent l="0" t="0" r="0" b="9525"/>
                  <wp:docPr id="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665A4A">
              <w:rPr>
                <w:sz w:val="24"/>
                <w:szCs w:val="24"/>
                <w:lang w:val="ru-RU"/>
              </w:rPr>
              <w:t>.</w:t>
            </w:r>
            <w:r w:rsidRPr="00665A4A">
              <w:rPr>
                <w:sz w:val="24"/>
                <w:szCs w:val="24"/>
                <w:lang w:val="ru-RU" w:eastAsia="ru-RU"/>
              </w:rPr>
              <w:t xml:space="preserve"> Для перемещения оплаты в списке воспользуйтесь иконками </w:t>
            </w:r>
            <w:r w:rsidRPr="00665A4A">
              <w:rPr>
                <w:noProof/>
                <w:sz w:val="24"/>
                <w:szCs w:val="24"/>
                <w:lang w:val="ru-RU" w:eastAsia="ru-RU"/>
              </w:rPr>
              <w:drawing>
                <wp:inline distT="0" distB="0" distL="0" distR="0" wp14:anchorId="480F7B3B" wp14:editId="14F7609D">
                  <wp:extent cx="314325" cy="228600"/>
                  <wp:effectExtent l="0" t="0" r="9525" b="0"/>
                  <wp:docPr id="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65A4A">
              <w:rPr>
                <w:noProof/>
                <w:sz w:val="24"/>
                <w:szCs w:val="24"/>
                <w:lang w:val="ru-RU" w:eastAsia="ru-RU"/>
              </w:rPr>
              <w:t xml:space="preserve"> </w:t>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элемента в списке</w:t>
            </w:r>
            <w:r w:rsidRPr="00665A4A">
              <w:rPr>
                <w:noProof/>
                <w:sz w:val="24"/>
                <w:szCs w:val="24"/>
                <w:lang w:val="ru-RU" w:eastAsia="ru-RU"/>
              </w:rPr>
              <w:t>.</w:t>
            </w:r>
          </w:p>
        </w:tc>
      </w:tr>
    </w:tbl>
    <w:p w14:paraId="74BB43FE" w14:textId="77777777" w:rsidR="007C7C78" w:rsidRDefault="007C7C78" w:rsidP="00AC4011">
      <w:pPr>
        <w:keepNext/>
        <w:keepLines/>
      </w:pPr>
    </w:p>
    <w:p w14:paraId="4F2C4AB4" w14:textId="77777777" w:rsidR="007C7C78" w:rsidRDefault="007C7C78" w:rsidP="00AC4011">
      <w:pPr>
        <w:pStyle w:val="afb"/>
        <w:keepNext/>
        <w:keepLines/>
        <w:numPr>
          <w:ilvl w:val="0"/>
          <w:numId w:val="47"/>
        </w:numPr>
        <w:tabs>
          <w:tab w:val="clear" w:pos="1418"/>
        </w:tabs>
      </w:pPr>
      <w:r>
        <w:t xml:space="preserve">Заполните поле </w:t>
      </w:r>
      <w:r w:rsidRPr="00F20E31">
        <w:rPr>
          <w:rStyle w:val="afff5"/>
        </w:rPr>
        <w:t>О</w:t>
      </w:r>
      <w:r>
        <w:rPr>
          <w:rStyle w:val="afff5"/>
        </w:rPr>
        <w:t xml:space="preserve">снование </w:t>
      </w:r>
      <w:r w:rsidRPr="00AC5F72">
        <w:rPr>
          <w:rStyle w:val="afff5"/>
          <w:b w:val="0"/>
        </w:rPr>
        <w:t>(обязательное поле для заполнения)</w:t>
      </w:r>
      <w:r>
        <w:rPr>
          <w:rStyle w:val="afff5"/>
        </w:rPr>
        <w:t xml:space="preserve"> </w:t>
      </w:r>
      <w:r>
        <w:t>с помощью встроенного редактора текста.</w:t>
      </w:r>
    </w:p>
    <w:p w14:paraId="713AB6BA" w14:textId="77777777" w:rsidR="007C7C78" w:rsidRDefault="007C7C78" w:rsidP="00AC4011">
      <w:pPr>
        <w:pStyle w:val="aff0"/>
        <w:keepNext/>
        <w:keepLines/>
      </w:pPr>
      <w:r>
        <w:t xml:space="preserve">Пример заполнения поля </w:t>
      </w:r>
      <w:r w:rsidRPr="002E57A0">
        <w:rPr>
          <w:rStyle w:val="afff5"/>
        </w:rPr>
        <w:t>О</w:t>
      </w:r>
      <w:r>
        <w:rPr>
          <w:rStyle w:val="afff5"/>
        </w:rPr>
        <w:t>снование</w:t>
      </w:r>
      <w:r>
        <w:t>:</w:t>
      </w:r>
    </w:p>
    <w:tbl>
      <w:tblPr>
        <w:tblW w:w="4000" w:type="pct"/>
        <w:jc w:val="right"/>
        <w:tblLayout w:type="fixed"/>
        <w:tblLook w:val="0000" w:firstRow="0" w:lastRow="0" w:firstColumn="0" w:lastColumn="0" w:noHBand="0" w:noVBand="0"/>
      </w:tblPr>
      <w:tblGrid>
        <w:gridCol w:w="480"/>
        <w:gridCol w:w="7003"/>
      </w:tblGrid>
      <w:tr w:rsidR="007C7C78" w14:paraId="103EAD2A" w14:textId="77777777" w:rsidTr="007C7C78">
        <w:trPr>
          <w:cantSplit/>
          <w:jc w:val="right"/>
        </w:trPr>
        <w:tc>
          <w:tcPr>
            <w:tcW w:w="7088" w:type="dxa"/>
            <w:gridSpan w:val="2"/>
          </w:tcPr>
          <w:p w14:paraId="7480E784" w14:textId="77777777" w:rsidR="007C7C78" w:rsidRPr="001E0E3B" w:rsidRDefault="007C7C78" w:rsidP="00AC4011">
            <w:pPr>
              <w:pStyle w:val="afff8"/>
              <w:keepLines/>
              <w:spacing w:before="0"/>
            </w:pPr>
            <w:r w:rsidRPr="001E0E3B">
              <w:lastRenderedPageBreak/>
              <w:t>Пример.</w:t>
            </w:r>
          </w:p>
        </w:tc>
      </w:tr>
      <w:tr w:rsidR="007C7C78" w14:paraId="13C3550E" w14:textId="77777777" w:rsidTr="007C7C78">
        <w:trPr>
          <w:jc w:val="right"/>
        </w:trPr>
        <w:tc>
          <w:tcPr>
            <w:tcW w:w="455" w:type="dxa"/>
          </w:tcPr>
          <w:p w14:paraId="4F85E1A0" w14:textId="77777777" w:rsidR="007C7C78" w:rsidRPr="001E0E3B" w:rsidRDefault="007C7C78" w:rsidP="00AC4011">
            <w:pPr>
              <w:pStyle w:val="afff8"/>
              <w:keepLines/>
              <w:spacing w:before="0"/>
            </w:pPr>
          </w:p>
        </w:tc>
        <w:tc>
          <w:tcPr>
            <w:tcW w:w="6633" w:type="dxa"/>
          </w:tcPr>
          <w:p w14:paraId="5E2D87E5" w14:textId="77777777" w:rsidR="007C7C78" w:rsidRPr="009845DE" w:rsidRDefault="007C7C78" w:rsidP="00AC4011">
            <w:pPr>
              <w:keepNext/>
              <w:keepLines/>
              <w:ind w:firstLine="0"/>
              <w:rPr>
                <w:i/>
              </w:rPr>
            </w:pPr>
            <w:r w:rsidRPr="009845DE">
              <w:rPr>
                <w:i/>
              </w:rPr>
              <w:t>Налоговый кодекс РФ. Часть II Раздел VIII. Федеральные налоги Глава 25.3 Государственная пошлина Ст. 333.33 (п. 16)</w:t>
            </w:r>
          </w:p>
        </w:tc>
      </w:tr>
    </w:tbl>
    <w:p w14:paraId="47A2AD09" w14:textId="77777777" w:rsidR="007C7C78" w:rsidRDefault="007C7C78" w:rsidP="00AC4011">
      <w:pPr>
        <w:pStyle w:val="aff0"/>
        <w:keepNext/>
        <w:keepLines/>
      </w:pPr>
    </w:p>
    <w:p w14:paraId="46D51FE4" w14:textId="77777777" w:rsidR="007C7C78" w:rsidRDefault="007C7C78" w:rsidP="00AC4011">
      <w:pPr>
        <w:pStyle w:val="afb"/>
        <w:keepNext/>
        <w:keepLines/>
        <w:numPr>
          <w:ilvl w:val="0"/>
          <w:numId w:val="47"/>
        </w:numPr>
        <w:tabs>
          <w:tab w:val="clear" w:pos="1418"/>
        </w:tabs>
      </w:pPr>
      <w:r>
        <w:t xml:space="preserve">В поле </w:t>
      </w:r>
      <w:r w:rsidRPr="00065FAE">
        <w:rPr>
          <w:rStyle w:val="afff5"/>
        </w:rPr>
        <w:t>Стоимость</w:t>
      </w:r>
      <w:r>
        <w:t xml:space="preserve"> (обязательно для заполнения) введите стоимость предоставления услуги, при этом справа будет по умолчанию выбрано значение «руб». При необходимости доступны также значения «доллар» и «евро».</w:t>
      </w:r>
    </w:p>
    <w:p w14:paraId="79353DB3" w14:textId="77777777" w:rsidR="007C7C78" w:rsidRPr="005069C3" w:rsidRDefault="007C7C78" w:rsidP="00AC4011">
      <w:pPr>
        <w:pStyle w:val="afb"/>
        <w:keepNext/>
        <w:keepLines/>
        <w:numPr>
          <w:ilvl w:val="0"/>
          <w:numId w:val="47"/>
        </w:numPr>
        <w:tabs>
          <w:tab w:val="clear" w:pos="1418"/>
        </w:tabs>
      </w:pPr>
      <w:r>
        <w:t xml:space="preserve">В списочном поле </w:t>
      </w:r>
      <w:r w:rsidRPr="00065FAE">
        <w:rPr>
          <w:rStyle w:val="afff5"/>
        </w:rPr>
        <w:t>Тип платежа</w:t>
      </w:r>
      <w:r>
        <w:t xml:space="preserve"> (обязательно для заполнения) выберите соответствующий тип платежа за предоставление услуги.</w:t>
      </w:r>
    </w:p>
    <w:p w14:paraId="0A8CEDFF" w14:textId="77777777" w:rsidR="007C7C78" w:rsidRPr="002B2CAE" w:rsidRDefault="007C7C78" w:rsidP="00AC4011">
      <w:pPr>
        <w:pStyle w:val="afb"/>
        <w:keepNext/>
        <w:keepLines/>
        <w:numPr>
          <w:ilvl w:val="0"/>
          <w:numId w:val="47"/>
        </w:numPr>
        <w:tabs>
          <w:tab w:val="clear" w:pos="1418"/>
        </w:tabs>
      </w:pPr>
      <w:r>
        <w:t xml:space="preserve">В поле </w:t>
      </w:r>
      <w:r w:rsidRPr="00B639E2">
        <w:rPr>
          <w:rStyle w:val="afff5"/>
        </w:rPr>
        <w:t>КБК</w:t>
      </w:r>
      <w:r>
        <w:t xml:space="preserve"> укажите код бюджетной классификации, по которому осуществляется оплата услуги.</w:t>
      </w:r>
    </w:p>
    <w:p w14:paraId="5B930DC0" w14:textId="77777777" w:rsidR="007C7C78" w:rsidRDefault="007C7C78" w:rsidP="00AC4011">
      <w:pPr>
        <w:pStyle w:val="afb"/>
        <w:keepNext/>
        <w:keepLines/>
        <w:numPr>
          <w:ilvl w:val="0"/>
          <w:numId w:val="47"/>
        </w:numPr>
        <w:tabs>
          <w:tab w:val="clear" w:pos="1418"/>
        </w:tabs>
      </w:pPr>
      <w:r>
        <w:t xml:space="preserve">Для присоединения файла, содержащего </w:t>
      </w:r>
      <w:r w:rsidRPr="00DD721D">
        <w:rPr>
          <w:b/>
        </w:rPr>
        <w:t>Методику расчета</w:t>
      </w:r>
      <w:r>
        <w:t xml:space="preserve"> оплаты нажмите кнопку </w:t>
      </w:r>
      <w:r w:rsidRPr="00622CF7">
        <w:rPr>
          <w:b/>
        </w:rPr>
        <w:t>Выбрать</w:t>
      </w:r>
      <w:r>
        <w:t>, и выберите требуемый файл.</w:t>
      </w:r>
      <w:r w:rsidRPr="00E635F5">
        <w:t xml:space="preserve"> </w:t>
      </w:r>
    </w:p>
    <w:tbl>
      <w:tblPr>
        <w:tblW w:w="4000" w:type="pct"/>
        <w:jc w:val="right"/>
        <w:tblLayout w:type="fixed"/>
        <w:tblLook w:val="0000" w:firstRow="0" w:lastRow="0" w:firstColumn="0" w:lastColumn="0" w:noHBand="0" w:noVBand="0"/>
      </w:tblPr>
      <w:tblGrid>
        <w:gridCol w:w="6967"/>
        <w:gridCol w:w="516"/>
      </w:tblGrid>
      <w:tr w:rsidR="007C7C78" w:rsidRPr="002B2CAE" w14:paraId="5440241E" w14:textId="77777777" w:rsidTr="007C7C78">
        <w:trPr>
          <w:jc w:val="right"/>
        </w:trPr>
        <w:tc>
          <w:tcPr>
            <w:tcW w:w="7656" w:type="dxa"/>
            <w:gridSpan w:val="2"/>
          </w:tcPr>
          <w:p w14:paraId="33836ED8" w14:textId="77777777" w:rsidR="007C7C78" w:rsidRPr="001E0E3B" w:rsidRDefault="007C7C78" w:rsidP="00AC4011">
            <w:pPr>
              <w:pStyle w:val="afff0"/>
              <w:keepLines/>
              <w:spacing w:before="0"/>
            </w:pPr>
            <w:r w:rsidRPr="001E0E3B">
              <w:t>Примечание.</w:t>
            </w:r>
          </w:p>
        </w:tc>
      </w:tr>
      <w:tr w:rsidR="007C7C78" w:rsidRPr="002B2CAE" w14:paraId="60F1FAC5" w14:textId="77777777" w:rsidTr="007C7C78">
        <w:trPr>
          <w:gridAfter w:val="1"/>
          <w:wAfter w:w="528" w:type="dxa"/>
          <w:jc w:val="right"/>
        </w:trPr>
        <w:tc>
          <w:tcPr>
            <w:tcW w:w="7128" w:type="dxa"/>
          </w:tcPr>
          <w:p w14:paraId="3BB66FF6"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Для удаления ранее выбранного файла с методикой расчета оплаты воспользуйтесь </w:t>
            </w:r>
            <w:r>
              <w:rPr>
                <w:sz w:val="24"/>
                <w:lang w:val="ru-RU" w:eastAsia="ru-RU"/>
              </w:rPr>
              <w:t xml:space="preserve">иконкой </w:t>
            </w:r>
            <w:r w:rsidRPr="009830AB">
              <w:rPr>
                <w:noProof/>
                <w:lang w:val="ru-RU" w:eastAsia="ru-RU"/>
              </w:rPr>
              <w:drawing>
                <wp:inline distT="0" distB="0" distL="0" distR="0" wp14:anchorId="71421E7B" wp14:editId="10983E69">
                  <wp:extent cx="190500" cy="190500"/>
                  <wp:effectExtent l="0" t="0" r="0" b="0"/>
                  <wp:docPr id="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p>
        </w:tc>
      </w:tr>
    </w:tbl>
    <w:p w14:paraId="3E2E3F91" w14:textId="77777777" w:rsidR="007C7C78" w:rsidRPr="00870BD7" w:rsidRDefault="007C7C78" w:rsidP="00AC4011">
      <w:pPr>
        <w:keepNext/>
        <w:keepLines/>
      </w:pPr>
    </w:p>
    <w:p w14:paraId="0F497C04" w14:textId="77777777" w:rsidR="007C7C78" w:rsidRPr="00FD5FA9" w:rsidRDefault="007C7C78" w:rsidP="00AC4011">
      <w:pPr>
        <w:pStyle w:val="afb"/>
        <w:keepNext/>
        <w:keepLines/>
        <w:numPr>
          <w:ilvl w:val="0"/>
          <w:numId w:val="47"/>
        </w:numPr>
        <w:tabs>
          <w:tab w:val="clear" w:pos="1418"/>
        </w:tabs>
      </w:pPr>
      <w:r w:rsidRPr="00611D28">
        <w:t xml:space="preserve">Заполните поле </w:t>
      </w:r>
      <w:r w:rsidRPr="00611D28">
        <w:rPr>
          <w:b/>
        </w:rPr>
        <w:t>Описание методики расчета</w:t>
      </w:r>
      <w:r w:rsidRPr="00611D28">
        <w:t xml:space="preserve"> с помощью встроенного редактора текста.</w:t>
      </w:r>
    </w:p>
    <w:p w14:paraId="11274CDE" w14:textId="2286156B" w:rsidR="007C7C78" w:rsidRPr="00FD5FA9" w:rsidRDefault="007C7C78" w:rsidP="00AC4011">
      <w:pPr>
        <w:pStyle w:val="afb"/>
        <w:keepNext/>
        <w:keepLines/>
        <w:numPr>
          <w:ilvl w:val="0"/>
          <w:numId w:val="47"/>
        </w:numPr>
        <w:tabs>
          <w:tab w:val="clear" w:pos="1418"/>
        </w:tabs>
      </w:pPr>
      <w:r>
        <w:t xml:space="preserve">В блоке </w:t>
      </w:r>
      <w:r w:rsidRPr="00FD5FA9">
        <w:rPr>
          <w:b/>
        </w:rPr>
        <w:t>НПА, регулирующие оплату</w:t>
      </w:r>
      <w:r>
        <w:t xml:space="preserve">, нажмите кнопку </w:t>
      </w:r>
      <w:r>
        <w:rPr>
          <w:b/>
        </w:rPr>
        <w:t>Добавить</w:t>
      </w:r>
      <w:r>
        <w:t xml:space="preserve">, отобразится форма для выбора НПА из списка НПА группы или варианта предоставления услуги (см. </w:t>
      </w:r>
      <w:r w:rsidRPr="00977B8E">
        <w:rPr>
          <w:rStyle w:val="afff9"/>
        </w:rPr>
        <w:fldChar w:fldCharType="begin"/>
      </w:r>
      <w:r w:rsidRPr="00977B8E">
        <w:rPr>
          <w:rStyle w:val="afff9"/>
        </w:rPr>
        <w:instrText xml:space="preserve"> REF _Ref407022032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4.75</w:t>
      </w:r>
      <w:r w:rsidRPr="00977B8E">
        <w:rPr>
          <w:rStyle w:val="afff9"/>
        </w:rPr>
        <w:fldChar w:fldCharType="end"/>
      </w:r>
      <w:r>
        <w:t>):</w:t>
      </w:r>
    </w:p>
    <w:p w14:paraId="2BBCA8F5" w14:textId="77777777" w:rsidR="007C7C78" w:rsidRDefault="007C7C78" w:rsidP="00AC4011">
      <w:pPr>
        <w:pStyle w:val="afff1"/>
        <w:keepLines/>
      </w:pPr>
      <w:r w:rsidRPr="00D32203">
        <w:rPr>
          <w:noProof/>
        </w:rPr>
        <w:drawing>
          <wp:inline distT="0" distB="0" distL="0" distR="0" wp14:anchorId="3B9F0103" wp14:editId="5DF692C6">
            <wp:extent cx="5829300" cy="2752725"/>
            <wp:effectExtent l="19050" t="19050" r="19050" b="28575"/>
            <wp:docPr id="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829300" cy="2752725"/>
                    </a:xfrm>
                    <a:prstGeom prst="rect">
                      <a:avLst/>
                    </a:prstGeom>
                    <a:noFill/>
                    <a:ln w="6350" cmpd="sng">
                      <a:solidFill>
                        <a:srgbClr val="000000"/>
                      </a:solidFill>
                      <a:miter lim="800000"/>
                      <a:headEnd/>
                      <a:tailEnd/>
                    </a:ln>
                    <a:effectLst/>
                  </pic:spPr>
                </pic:pic>
              </a:graphicData>
            </a:graphic>
          </wp:inline>
        </w:drawing>
      </w:r>
    </w:p>
    <w:p w14:paraId="7FAA7D57" w14:textId="7073A4AF" w:rsidR="007C7C78" w:rsidRPr="00A65D7B" w:rsidRDefault="007C7C78" w:rsidP="00AC4011">
      <w:pPr>
        <w:keepNext/>
        <w:keepLines/>
        <w:ind w:firstLine="0"/>
        <w:jc w:val="center"/>
      </w:pPr>
      <w:bookmarkStart w:id="449" w:name="_Ref407022032"/>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75</w:t>
      </w:r>
      <w:r w:rsidRPr="00A65D7B">
        <w:rPr>
          <w:rStyle w:val="afff5"/>
        </w:rPr>
        <w:fldChar w:fldCharType="end"/>
      </w:r>
      <w:bookmarkEnd w:id="449"/>
      <w:r w:rsidRPr="00A65D7B">
        <w:t> – Выбор НПА, регулирующих оплату</w:t>
      </w:r>
    </w:p>
    <w:p w14:paraId="4A97779A" w14:textId="77777777" w:rsidR="007C7C78" w:rsidRDefault="007C7C78" w:rsidP="00AC4011">
      <w:pPr>
        <w:keepNext/>
        <w:keepLines/>
      </w:pPr>
    </w:p>
    <w:p w14:paraId="2FD438AC" w14:textId="77777777" w:rsidR="007C7C78" w:rsidRDefault="007C7C78" w:rsidP="00AC4011">
      <w:pPr>
        <w:pStyle w:val="afb"/>
        <w:keepNext/>
        <w:keepLines/>
        <w:numPr>
          <w:ilvl w:val="0"/>
          <w:numId w:val="47"/>
        </w:numPr>
        <w:tabs>
          <w:tab w:val="clear" w:pos="1418"/>
        </w:tabs>
      </w:pPr>
      <w:r>
        <w:t xml:space="preserve">Выберите соответствующие НПА и нажмите кнопу </w:t>
      </w:r>
      <w:r w:rsidRPr="007F513B">
        <w:rPr>
          <w:b/>
        </w:rPr>
        <w:t>Выбрать</w:t>
      </w:r>
      <w:r>
        <w:t>, произойдет возврат к списку НПА, регулирующих оплату.</w:t>
      </w:r>
    </w:p>
    <w:tbl>
      <w:tblPr>
        <w:tblW w:w="4000" w:type="pct"/>
        <w:jc w:val="right"/>
        <w:tblLayout w:type="fixed"/>
        <w:tblLook w:val="0000" w:firstRow="0" w:lastRow="0" w:firstColumn="0" w:lastColumn="0" w:noHBand="0" w:noVBand="0"/>
      </w:tblPr>
      <w:tblGrid>
        <w:gridCol w:w="6967"/>
        <w:gridCol w:w="516"/>
      </w:tblGrid>
      <w:tr w:rsidR="007C7C78" w:rsidRPr="002B2CAE" w14:paraId="32CBA883" w14:textId="77777777" w:rsidTr="007C7C78">
        <w:trPr>
          <w:jc w:val="right"/>
        </w:trPr>
        <w:tc>
          <w:tcPr>
            <w:tcW w:w="7656" w:type="dxa"/>
            <w:gridSpan w:val="2"/>
          </w:tcPr>
          <w:p w14:paraId="7B8EDD45" w14:textId="77777777" w:rsidR="007C7C78" w:rsidRPr="001E0E3B" w:rsidRDefault="007C7C78" w:rsidP="00AC4011">
            <w:pPr>
              <w:pStyle w:val="afff0"/>
              <w:keepLines/>
              <w:spacing w:before="0"/>
            </w:pPr>
            <w:r w:rsidRPr="001E0E3B">
              <w:t>Примечание.</w:t>
            </w:r>
          </w:p>
        </w:tc>
      </w:tr>
      <w:tr w:rsidR="007C7C78" w:rsidRPr="002B2CAE" w14:paraId="5BC7B3E4" w14:textId="77777777" w:rsidTr="007C7C78">
        <w:trPr>
          <w:gridAfter w:val="1"/>
          <w:wAfter w:w="528" w:type="dxa"/>
          <w:jc w:val="right"/>
        </w:trPr>
        <w:tc>
          <w:tcPr>
            <w:tcW w:w="7128" w:type="dxa"/>
          </w:tcPr>
          <w:p w14:paraId="4A0C7A96" w14:textId="77777777" w:rsidR="007C7C78" w:rsidRPr="00D841B1" w:rsidRDefault="007C7C78" w:rsidP="00AC4011">
            <w:pPr>
              <w:pStyle w:val="afb"/>
              <w:keepNext/>
              <w:keepLines/>
              <w:tabs>
                <w:tab w:val="clear" w:pos="1418"/>
              </w:tabs>
              <w:ind w:left="459"/>
            </w:pPr>
            <w:r w:rsidRPr="00650F38">
              <w:t xml:space="preserve">Для перехода к карточке НПА нажмите на кнопку </w:t>
            </w:r>
            <w:r w:rsidRPr="00650F38">
              <w:rPr>
                <w:noProof/>
              </w:rPr>
              <w:drawing>
                <wp:inline distT="0" distB="0" distL="0" distR="0" wp14:anchorId="5769A918" wp14:editId="0B88DE88">
                  <wp:extent cx="285750" cy="257175"/>
                  <wp:effectExtent l="0" t="0" r="0" b="9525"/>
                  <wp:docPr id="229" name="Рисунок 229"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к услуге нажмите на ссылку </w:t>
            </w:r>
            <w:r w:rsidRPr="00650F38">
              <w:rPr>
                <w:b/>
                <w:noProof/>
              </w:rPr>
              <w:t>Вернуться в услугу</w:t>
            </w:r>
            <w:r w:rsidRPr="00650F38">
              <w:rPr>
                <w:noProof/>
              </w:rPr>
              <w:t>, размещенную в верхнем левом углу карточки НПА.</w:t>
            </w:r>
          </w:p>
        </w:tc>
      </w:tr>
    </w:tbl>
    <w:p w14:paraId="174D2525" w14:textId="77777777" w:rsidR="007C7C78" w:rsidRDefault="007C7C78" w:rsidP="00AC4011">
      <w:pPr>
        <w:pStyle w:val="afb"/>
        <w:keepNext/>
        <w:keepLines/>
        <w:tabs>
          <w:tab w:val="clear" w:pos="1418"/>
        </w:tabs>
        <w:ind w:left="1277"/>
      </w:pPr>
    </w:p>
    <w:p w14:paraId="0596C4D3" w14:textId="08A741FF" w:rsidR="007C7C78" w:rsidRPr="007F513B" w:rsidRDefault="007C7C78" w:rsidP="00AC4011">
      <w:pPr>
        <w:pStyle w:val="afb"/>
        <w:keepNext/>
        <w:keepLines/>
        <w:numPr>
          <w:ilvl w:val="0"/>
          <w:numId w:val="47"/>
        </w:numPr>
        <w:tabs>
          <w:tab w:val="clear" w:pos="1418"/>
        </w:tabs>
      </w:pPr>
      <w:r>
        <w:t xml:space="preserve">В блоке </w:t>
      </w:r>
      <w:r w:rsidRPr="007F513B">
        <w:rPr>
          <w:b/>
        </w:rPr>
        <w:t>Платежные реквизиты органа власти, оказывающего услугу</w:t>
      </w:r>
      <w:r>
        <w:t xml:space="preserve"> нажмите кнопку </w:t>
      </w:r>
      <w:r w:rsidRPr="007F513B">
        <w:rPr>
          <w:b/>
        </w:rPr>
        <w:t>Добавить</w:t>
      </w:r>
      <w:r>
        <w:t xml:space="preserve">, отобразится форма для выбора платежных реквизитов для данной оплаты (см. </w:t>
      </w:r>
      <w:r w:rsidRPr="00977B8E">
        <w:rPr>
          <w:rStyle w:val="afff9"/>
          <w:bCs/>
        </w:rPr>
        <w:fldChar w:fldCharType="begin"/>
      </w:r>
      <w:r w:rsidRPr="00977B8E">
        <w:rPr>
          <w:rStyle w:val="afff9"/>
          <w:bCs/>
        </w:rPr>
        <w:instrText xml:space="preserve"> REF _Ref407022042 \h </w:instrText>
      </w:r>
      <w:r w:rsidRPr="00E77740">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4.76</w:t>
      </w:r>
      <w:r w:rsidRPr="00977B8E">
        <w:rPr>
          <w:rStyle w:val="afff9"/>
          <w:bCs/>
        </w:rPr>
        <w:fldChar w:fldCharType="end"/>
      </w:r>
      <w:r>
        <w:t>):</w:t>
      </w:r>
    </w:p>
    <w:p w14:paraId="040997F7" w14:textId="77777777" w:rsidR="007C7C78" w:rsidRDefault="007C7C78" w:rsidP="00AC4011">
      <w:pPr>
        <w:pStyle w:val="afff1"/>
        <w:keepLines/>
      </w:pPr>
      <w:r w:rsidRPr="00D32203">
        <w:rPr>
          <w:noProof/>
        </w:rPr>
        <w:drawing>
          <wp:inline distT="0" distB="0" distL="0" distR="0" wp14:anchorId="1CCDAE99" wp14:editId="19AFD6FC">
            <wp:extent cx="5829300" cy="2762250"/>
            <wp:effectExtent l="0" t="0" r="0" b="0"/>
            <wp:docPr id="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829300" cy="2762250"/>
                    </a:xfrm>
                    <a:prstGeom prst="rect">
                      <a:avLst/>
                    </a:prstGeom>
                    <a:noFill/>
                    <a:ln>
                      <a:noFill/>
                    </a:ln>
                  </pic:spPr>
                </pic:pic>
              </a:graphicData>
            </a:graphic>
          </wp:inline>
        </w:drawing>
      </w:r>
    </w:p>
    <w:p w14:paraId="7F1792E1" w14:textId="7B2C0CBF" w:rsidR="007C7C78" w:rsidRPr="00A65D7B" w:rsidRDefault="007C7C78" w:rsidP="00AC4011">
      <w:pPr>
        <w:keepNext/>
        <w:keepLines/>
        <w:ind w:firstLine="0"/>
        <w:jc w:val="center"/>
      </w:pPr>
      <w:bookmarkStart w:id="450" w:name="_Ref407022042"/>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76</w:t>
      </w:r>
      <w:r w:rsidRPr="00A65D7B">
        <w:rPr>
          <w:rStyle w:val="afff5"/>
        </w:rPr>
        <w:fldChar w:fldCharType="end"/>
      </w:r>
      <w:bookmarkEnd w:id="450"/>
      <w:r w:rsidRPr="00A65D7B">
        <w:t> – Выбор платежных реквизитов для оплаты</w:t>
      </w:r>
    </w:p>
    <w:p w14:paraId="466AABC3" w14:textId="77777777" w:rsidR="007C7C78" w:rsidRDefault="007C7C78" w:rsidP="00AC4011">
      <w:pPr>
        <w:keepNext/>
        <w:keepLines/>
      </w:pPr>
    </w:p>
    <w:p w14:paraId="054C3295" w14:textId="4F7C46A4" w:rsidR="007C7C78" w:rsidRPr="007F513B" w:rsidRDefault="007C7C78" w:rsidP="00AC4011">
      <w:pPr>
        <w:pStyle w:val="afb"/>
        <w:keepNext/>
        <w:keepLines/>
        <w:numPr>
          <w:ilvl w:val="0"/>
          <w:numId w:val="47"/>
        </w:numPr>
        <w:tabs>
          <w:tab w:val="clear" w:pos="1418"/>
        </w:tabs>
      </w:pPr>
      <w:r>
        <w:t xml:space="preserve">Выберите требуемые платежные реквизиты, при необходимости посмотрите информацию о реквизитах, нажав на кнопку </w:t>
      </w:r>
      <w:r w:rsidRPr="00445DA8">
        <w:rPr>
          <w:noProof/>
        </w:rPr>
        <w:drawing>
          <wp:inline distT="0" distB="0" distL="0" distR="0" wp14:anchorId="09D74C41" wp14:editId="239510C3">
            <wp:extent cx="180975" cy="190500"/>
            <wp:effectExtent l="0" t="0" r="9525"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noProof/>
        </w:rPr>
        <w:t xml:space="preserve">, расположенную справа от названия платежных реквизитов, откроется форма просмотра (см. </w:t>
      </w:r>
      <w:r w:rsidRPr="00977B8E">
        <w:rPr>
          <w:rStyle w:val="afff9"/>
        </w:rPr>
        <w:fldChar w:fldCharType="begin"/>
      </w:r>
      <w:r w:rsidRPr="00977B8E">
        <w:rPr>
          <w:rStyle w:val="afff9"/>
        </w:rPr>
        <w:instrText xml:space="preserve"> REF _Ref407022057 \h  \* MERGEFORMAT </w:instrText>
      </w:r>
      <w:r w:rsidRPr="00977B8E">
        <w:rPr>
          <w:rStyle w:val="afff9"/>
        </w:rPr>
      </w:r>
      <w:r w:rsidRPr="00977B8E">
        <w:rPr>
          <w:rStyle w:val="afff9"/>
        </w:rPr>
        <w:fldChar w:fldCharType="separate"/>
      </w:r>
      <w:r w:rsidR="00550346" w:rsidRPr="00550346">
        <w:rPr>
          <w:rStyle w:val="afff9"/>
        </w:rPr>
        <w:t>Рисунок 4.77</w:t>
      </w:r>
      <w:r w:rsidRPr="00977B8E">
        <w:rPr>
          <w:rStyle w:val="afff9"/>
        </w:rPr>
        <w:fldChar w:fldCharType="end"/>
      </w:r>
      <w:r>
        <w:rPr>
          <w:noProof/>
        </w:rPr>
        <w:t>):</w:t>
      </w:r>
    </w:p>
    <w:p w14:paraId="573D3054" w14:textId="77777777" w:rsidR="007C7C78" w:rsidRDefault="007C7C78" w:rsidP="00AC4011">
      <w:pPr>
        <w:pStyle w:val="afff1"/>
        <w:keepLines/>
        <w:rPr>
          <w:noProof/>
        </w:rPr>
      </w:pPr>
      <w:r w:rsidRPr="00D32203">
        <w:rPr>
          <w:noProof/>
        </w:rPr>
        <w:lastRenderedPageBreak/>
        <w:drawing>
          <wp:inline distT="0" distB="0" distL="0" distR="0" wp14:anchorId="28B0D6B1" wp14:editId="23291394">
            <wp:extent cx="3990975" cy="3990975"/>
            <wp:effectExtent l="0" t="0" r="9525" b="9525"/>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a:ln>
                      <a:noFill/>
                    </a:ln>
                  </pic:spPr>
                </pic:pic>
              </a:graphicData>
            </a:graphic>
          </wp:inline>
        </w:drawing>
      </w:r>
    </w:p>
    <w:p w14:paraId="6173FB2D" w14:textId="03D9A7CE" w:rsidR="007C7C78" w:rsidRPr="00A65D7B" w:rsidRDefault="007C7C78" w:rsidP="00AC4011">
      <w:pPr>
        <w:keepNext/>
        <w:keepLines/>
        <w:ind w:firstLine="0"/>
        <w:jc w:val="center"/>
      </w:pPr>
      <w:bookmarkStart w:id="451" w:name="_Ref407022057"/>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77</w:t>
      </w:r>
      <w:r w:rsidRPr="00A65D7B">
        <w:rPr>
          <w:rStyle w:val="afff5"/>
        </w:rPr>
        <w:fldChar w:fldCharType="end"/>
      </w:r>
      <w:bookmarkEnd w:id="451"/>
      <w:r w:rsidRPr="00A65D7B">
        <w:t> – Просмотр информации о платежных реквизитах</w:t>
      </w:r>
    </w:p>
    <w:p w14:paraId="3977E66F" w14:textId="77777777" w:rsidR="007C7C78" w:rsidRPr="007F513B" w:rsidRDefault="007C7C78" w:rsidP="00AC4011">
      <w:pPr>
        <w:keepNext/>
        <w:keepLines/>
        <w:ind w:firstLine="0"/>
        <w:jc w:val="center"/>
      </w:pPr>
    </w:p>
    <w:p w14:paraId="47CFF82E" w14:textId="77777777" w:rsidR="007C7C78" w:rsidRPr="005B1E5E" w:rsidRDefault="007C7C78" w:rsidP="00AC4011">
      <w:pPr>
        <w:pStyle w:val="afb"/>
        <w:keepNext/>
        <w:keepLines/>
        <w:numPr>
          <w:ilvl w:val="0"/>
          <w:numId w:val="47"/>
        </w:numPr>
        <w:tabs>
          <w:tab w:val="clear" w:pos="1418"/>
        </w:tabs>
      </w:pPr>
      <w:r>
        <w:t xml:space="preserve">После выбора платежных реквизитов в списке нажмите кнопку </w:t>
      </w:r>
      <w:r w:rsidRPr="007F513B">
        <w:rPr>
          <w:b/>
        </w:rPr>
        <w:t>Выбрать</w:t>
      </w:r>
      <w:r>
        <w:t>, произойдет возврат к списку платежных реквизитов данной оплаты.</w:t>
      </w:r>
    </w:p>
    <w:p w14:paraId="1070DDF9" w14:textId="77777777" w:rsidR="007C7C78" w:rsidRDefault="007C7C78" w:rsidP="00AC4011">
      <w:pPr>
        <w:pStyle w:val="6"/>
        <w:suppressAutoHyphens w:val="0"/>
      </w:pPr>
      <w:bookmarkStart w:id="452" w:name="_Ref340404311"/>
      <w:r>
        <w:t>Блок «Информационные системы»</w:t>
      </w:r>
      <w:bookmarkEnd w:id="452"/>
    </w:p>
    <w:p w14:paraId="55004417" w14:textId="77777777" w:rsidR="007C7C78" w:rsidRPr="00EB46D3" w:rsidRDefault="007C7C78" w:rsidP="00AC4011">
      <w:pPr>
        <w:keepNext/>
        <w:keepLines/>
      </w:pPr>
      <w:r w:rsidRPr="00C27812">
        <w:t>В созданно</w:t>
      </w:r>
      <w:r>
        <w:t xml:space="preserve">м варианте предоставления услуги </w:t>
      </w:r>
      <w:r w:rsidRPr="00C27812">
        <w:t xml:space="preserve">можно описать ведомственную информационную систему, с помощью которой заявитель (либо должностное лицо, участвующее в предоставлении </w:t>
      </w:r>
      <w:r>
        <w:t>услуги</w:t>
      </w:r>
      <w:r w:rsidRPr="00C27812">
        <w:t xml:space="preserve">) может получить результаты предоставления </w:t>
      </w:r>
      <w:r>
        <w:t>услуги</w:t>
      </w:r>
      <w:r w:rsidRPr="00C27812">
        <w:t xml:space="preserve"> (при наличии).</w:t>
      </w:r>
    </w:p>
    <w:p w14:paraId="06410DC3" w14:textId="079BC8B1" w:rsidR="007C7C78" w:rsidRDefault="007C7C78" w:rsidP="00AC4011">
      <w:pPr>
        <w:keepNext/>
        <w:keepLines/>
        <w:rPr>
          <w:lang w:eastAsia="x-none"/>
        </w:rPr>
      </w:pPr>
      <w:r>
        <w:rPr>
          <w:lang w:eastAsia="x-none"/>
        </w:rPr>
        <w:t xml:space="preserve">Внешний вид блока </w:t>
      </w:r>
      <w:r>
        <w:rPr>
          <w:b/>
          <w:lang w:eastAsia="x-none"/>
        </w:rPr>
        <w:t>Информационные системы</w:t>
      </w:r>
      <w:r>
        <w:rPr>
          <w:lang w:eastAsia="x-none"/>
        </w:rPr>
        <w:t xml:space="preserve"> представлен на </w:t>
      </w:r>
      <w:r>
        <w:t>рисунке ниже (см. </w:t>
      </w:r>
      <w:r w:rsidRPr="00617F1C">
        <w:rPr>
          <w:rStyle w:val="afff9"/>
          <w:lang w:val="x-none"/>
        </w:rPr>
        <w:fldChar w:fldCharType="begin"/>
      </w:r>
      <w:r w:rsidRPr="00617F1C">
        <w:rPr>
          <w:rStyle w:val="afff9"/>
          <w:lang w:val="x-none"/>
        </w:rPr>
        <w:instrText xml:space="preserve"> REF _Ref340411522 \h </w:instrText>
      </w:r>
      <w:r>
        <w:rPr>
          <w:rStyle w:val="afff9"/>
          <w:lang w:val="x-none"/>
        </w:rPr>
        <w:instrText xml:space="preserve"> \* MERGEFORMAT </w:instrText>
      </w:r>
      <w:r w:rsidRPr="00617F1C">
        <w:rPr>
          <w:rStyle w:val="afff9"/>
          <w:lang w:val="x-none"/>
        </w:rPr>
      </w:r>
      <w:r w:rsidRPr="00617F1C">
        <w:rPr>
          <w:rStyle w:val="afff9"/>
          <w:lang w:val="x-none"/>
        </w:rPr>
        <w:fldChar w:fldCharType="separate"/>
      </w:r>
      <w:r w:rsidR="00550346" w:rsidRPr="00550346">
        <w:rPr>
          <w:rStyle w:val="afff9"/>
          <w:lang w:val="x-none" w:eastAsia="x-none"/>
        </w:rPr>
        <w:t>Рисунок 4.78</w:t>
      </w:r>
      <w:r w:rsidRPr="00617F1C">
        <w:rPr>
          <w:rStyle w:val="afff9"/>
          <w:lang w:val="x-none"/>
        </w:rPr>
        <w:fldChar w:fldCharType="end"/>
      </w:r>
      <w:r w:rsidRPr="00262940">
        <w:t>)</w:t>
      </w:r>
      <w:r>
        <w:rPr>
          <w:lang w:eastAsia="x-none"/>
        </w:rPr>
        <w:t>:</w:t>
      </w:r>
    </w:p>
    <w:p w14:paraId="08B9986E" w14:textId="77777777" w:rsidR="007C7C78" w:rsidRDefault="007C7C78" w:rsidP="00AC4011">
      <w:pPr>
        <w:pStyle w:val="afff1"/>
        <w:keepLines/>
        <w:rPr>
          <w:noProof/>
        </w:rPr>
      </w:pPr>
      <w:r w:rsidRPr="00D32203">
        <w:rPr>
          <w:noProof/>
        </w:rPr>
        <w:drawing>
          <wp:inline distT="0" distB="0" distL="0" distR="0" wp14:anchorId="79E0CEFB" wp14:editId="4071788E">
            <wp:extent cx="3057525" cy="581025"/>
            <wp:effectExtent l="19050" t="19050" r="28575" b="28575"/>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57525" cy="581025"/>
                    </a:xfrm>
                    <a:prstGeom prst="rect">
                      <a:avLst/>
                    </a:prstGeom>
                    <a:noFill/>
                    <a:ln w="6350" cmpd="sng">
                      <a:solidFill>
                        <a:srgbClr val="000000"/>
                      </a:solidFill>
                      <a:miter lim="800000"/>
                      <a:headEnd/>
                      <a:tailEnd/>
                    </a:ln>
                    <a:effectLst/>
                  </pic:spPr>
                </pic:pic>
              </a:graphicData>
            </a:graphic>
          </wp:inline>
        </w:drawing>
      </w:r>
    </w:p>
    <w:p w14:paraId="53197C57" w14:textId="3DB16D00" w:rsidR="007C7C78" w:rsidRPr="00A65D7B" w:rsidRDefault="007C7C78" w:rsidP="00AC4011">
      <w:pPr>
        <w:keepNext/>
        <w:keepLines/>
        <w:ind w:firstLine="0"/>
        <w:jc w:val="center"/>
      </w:pPr>
      <w:bookmarkStart w:id="453" w:name="_Ref340411522"/>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78</w:t>
      </w:r>
      <w:r w:rsidRPr="00A65D7B">
        <w:rPr>
          <w:rStyle w:val="afff5"/>
        </w:rPr>
        <w:fldChar w:fldCharType="end"/>
      </w:r>
      <w:bookmarkEnd w:id="453"/>
      <w:r w:rsidRPr="00A65D7B">
        <w:t> – Блок «Информационные системы»</w:t>
      </w:r>
    </w:p>
    <w:p w14:paraId="13C40148" w14:textId="77777777" w:rsidR="007C7C78" w:rsidRDefault="007C7C78" w:rsidP="00AC4011">
      <w:pPr>
        <w:keepNext/>
        <w:keepLines/>
      </w:pPr>
    </w:p>
    <w:p w14:paraId="6171DB4E" w14:textId="77777777" w:rsidR="007C7C78" w:rsidRDefault="007C7C78" w:rsidP="00AC4011">
      <w:pPr>
        <w:keepNext/>
        <w:keepLines/>
        <w:ind w:firstLine="0"/>
        <w:jc w:val="center"/>
        <w:rPr>
          <w:lang w:eastAsia="x-none"/>
        </w:rPr>
      </w:pPr>
      <w:r>
        <w:rPr>
          <w:lang w:eastAsia="x-none"/>
        </w:rPr>
        <w:t>Для заполнения данного блока выполните следующие действия:</w:t>
      </w:r>
    </w:p>
    <w:p w14:paraId="67F7295B" w14:textId="1ACBD3B6" w:rsidR="007C7C78" w:rsidRPr="007E1FCD" w:rsidRDefault="007C7C78" w:rsidP="00AC4011">
      <w:pPr>
        <w:pStyle w:val="afb"/>
        <w:keepNext/>
        <w:keepLines/>
        <w:numPr>
          <w:ilvl w:val="0"/>
          <w:numId w:val="48"/>
        </w:numPr>
        <w:rPr>
          <w:rStyle w:val="afff5"/>
          <w:b w:val="0"/>
          <w:bCs w:val="0"/>
        </w:rPr>
      </w:pPr>
      <w:r w:rsidRPr="007E1FCD">
        <w:rPr>
          <w:rStyle w:val="afff5"/>
          <w:b w:val="0"/>
          <w:bCs w:val="0"/>
        </w:rPr>
        <w:t xml:space="preserve">Нажмите кнопку </w:t>
      </w:r>
      <w:r>
        <w:rPr>
          <w:rStyle w:val="afff5"/>
          <w:bCs w:val="0"/>
        </w:rPr>
        <w:t>Добавить</w:t>
      </w:r>
      <w:r w:rsidRPr="007E1FCD">
        <w:rPr>
          <w:rStyle w:val="afff5"/>
          <w:b w:val="0"/>
          <w:bCs w:val="0"/>
        </w:rPr>
        <w:t>, отобразится форма для выбора информационной системы из справочника</w:t>
      </w:r>
      <w:r>
        <w:rPr>
          <w:rStyle w:val="afff5"/>
          <w:b w:val="0"/>
          <w:bCs w:val="0"/>
        </w:rPr>
        <w:t xml:space="preserve"> (см. </w:t>
      </w:r>
      <w:r w:rsidRPr="00977B8E">
        <w:rPr>
          <w:rStyle w:val="afff9"/>
        </w:rPr>
        <w:fldChar w:fldCharType="begin"/>
      </w:r>
      <w:r w:rsidRPr="00977B8E">
        <w:rPr>
          <w:rStyle w:val="afff9"/>
        </w:rPr>
        <w:instrText xml:space="preserve"> REF _Ref340412435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4.79</w:t>
      </w:r>
      <w:r w:rsidRPr="00977B8E">
        <w:rPr>
          <w:rStyle w:val="afff9"/>
        </w:rPr>
        <w:fldChar w:fldCharType="end"/>
      </w:r>
      <w:r>
        <w:rPr>
          <w:rStyle w:val="afff5"/>
          <w:b w:val="0"/>
          <w:bCs w:val="0"/>
        </w:rPr>
        <w:t>)</w:t>
      </w:r>
      <w:r w:rsidRPr="007E1FCD">
        <w:rPr>
          <w:rStyle w:val="afff5"/>
          <w:b w:val="0"/>
          <w:bCs w:val="0"/>
        </w:rPr>
        <w:t>:</w:t>
      </w:r>
    </w:p>
    <w:p w14:paraId="0FFA8917" w14:textId="77777777" w:rsidR="007C7C78" w:rsidRDefault="007C7C78" w:rsidP="00AC4011">
      <w:pPr>
        <w:pStyle w:val="afff1"/>
        <w:keepLines/>
        <w:rPr>
          <w:rStyle w:val="afff5"/>
          <w:b w:val="0"/>
          <w:bCs w:val="0"/>
        </w:rPr>
      </w:pPr>
      <w:r w:rsidRPr="00D32203">
        <w:rPr>
          <w:noProof/>
        </w:rPr>
        <w:lastRenderedPageBreak/>
        <w:drawing>
          <wp:inline distT="0" distB="0" distL="0" distR="0" wp14:anchorId="5C2AC5B6" wp14:editId="6FEFC70F">
            <wp:extent cx="5829300" cy="3257550"/>
            <wp:effectExtent l="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829300" cy="3257550"/>
                    </a:xfrm>
                    <a:prstGeom prst="rect">
                      <a:avLst/>
                    </a:prstGeom>
                    <a:noFill/>
                    <a:ln>
                      <a:noFill/>
                    </a:ln>
                  </pic:spPr>
                </pic:pic>
              </a:graphicData>
            </a:graphic>
          </wp:inline>
        </w:drawing>
      </w:r>
    </w:p>
    <w:p w14:paraId="1969E297" w14:textId="098FC830" w:rsidR="007C7C78" w:rsidRPr="00A65D7B" w:rsidRDefault="007C7C78" w:rsidP="00AC4011">
      <w:pPr>
        <w:keepNext/>
        <w:keepLines/>
        <w:ind w:firstLine="0"/>
        <w:jc w:val="center"/>
      </w:pPr>
      <w:bookmarkStart w:id="454" w:name="_Ref34041243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79</w:t>
      </w:r>
      <w:r w:rsidRPr="00A65D7B">
        <w:rPr>
          <w:rStyle w:val="afff5"/>
        </w:rPr>
        <w:fldChar w:fldCharType="end"/>
      </w:r>
      <w:bookmarkEnd w:id="454"/>
      <w:r w:rsidRPr="00A65D7B">
        <w:t> – Выбор информационной системы из справочника</w:t>
      </w:r>
    </w:p>
    <w:p w14:paraId="0E268D48" w14:textId="77777777" w:rsidR="007C7C78" w:rsidRDefault="007C7C78" w:rsidP="00AC4011">
      <w:pPr>
        <w:keepNext/>
        <w:keepLines/>
        <w:rPr>
          <w:rStyle w:val="afff5"/>
          <w:b w:val="0"/>
          <w:bCs w:val="0"/>
        </w:rPr>
      </w:pPr>
    </w:p>
    <w:p w14:paraId="7806AF23" w14:textId="656B3F92" w:rsidR="007C7C78" w:rsidRPr="007E769C" w:rsidRDefault="007C7C78" w:rsidP="00AC4011">
      <w:pPr>
        <w:pStyle w:val="afb"/>
        <w:keepNext/>
        <w:keepLines/>
        <w:numPr>
          <w:ilvl w:val="0"/>
          <w:numId w:val="48"/>
        </w:numPr>
        <w:rPr>
          <w:rStyle w:val="afff5"/>
          <w:b w:val="0"/>
          <w:bCs w:val="0"/>
        </w:rPr>
      </w:pPr>
      <w:r>
        <w:rPr>
          <w:rStyle w:val="afff5"/>
          <w:b w:val="0"/>
          <w:bCs w:val="0"/>
        </w:rPr>
        <w:t xml:space="preserve">В случае, если требуется добавить информационную систему в справочник, нажмите кнопку </w:t>
      </w:r>
      <w:r w:rsidRPr="007E769C">
        <w:rPr>
          <w:rStyle w:val="afff5"/>
          <w:bCs w:val="0"/>
        </w:rPr>
        <w:t>Создать</w:t>
      </w:r>
      <w:r>
        <w:rPr>
          <w:rStyle w:val="afff5"/>
          <w:b w:val="0"/>
          <w:bCs w:val="0"/>
        </w:rPr>
        <w:t xml:space="preserve"> (см. </w:t>
      </w:r>
      <w:r w:rsidRPr="007E769C">
        <w:rPr>
          <w:rStyle w:val="afff9"/>
        </w:rPr>
        <w:fldChar w:fldCharType="begin"/>
      </w:r>
      <w:r w:rsidRPr="007E769C">
        <w:rPr>
          <w:rStyle w:val="afff9"/>
        </w:rPr>
        <w:instrText xml:space="preserve"> REF _Ref340412435 \h </w:instrText>
      </w:r>
      <w:r>
        <w:rPr>
          <w:rStyle w:val="afff9"/>
        </w:rPr>
        <w:instrText xml:space="preserve"> \* MERGEFORMAT </w:instrText>
      </w:r>
      <w:r w:rsidRPr="007E769C">
        <w:rPr>
          <w:rStyle w:val="afff9"/>
        </w:rPr>
      </w:r>
      <w:r w:rsidRPr="007E769C">
        <w:rPr>
          <w:rStyle w:val="afff9"/>
        </w:rPr>
        <w:fldChar w:fldCharType="separate"/>
      </w:r>
      <w:r w:rsidR="00550346" w:rsidRPr="00550346">
        <w:rPr>
          <w:rStyle w:val="afff9"/>
        </w:rPr>
        <w:t>Рисунок 4.79</w:t>
      </w:r>
      <w:r w:rsidRPr="007E769C">
        <w:rPr>
          <w:rStyle w:val="afff9"/>
        </w:rPr>
        <w:fldChar w:fldCharType="end"/>
      </w:r>
      <w:r>
        <w:rPr>
          <w:rStyle w:val="afff5"/>
          <w:b w:val="0"/>
          <w:bCs w:val="0"/>
        </w:rPr>
        <w:t xml:space="preserve">), отобразится форма для добавления информационной системы (см. </w:t>
      </w:r>
      <w:r w:rsidRPr="00977B8E">
        <w:rPr>
          <w:rStyle w:val="afff9"/>
        </w:rPr>
        <w:fldChar w:fldCharType="begin"/>
      </w:r>
      <w:r w:rsidRPr="00977B8E">
        <w:rPr>
          <w:rStyle w:val="afff9"/>
        </w:rPr>
        <w:instrText xml:space="preserve"> REF _Ref407022108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4.80</w:t>
      </w:r>
      <w:r w:rsidRPr="00977B8E">
        <w:rPr>
          <w:rStyle w:val="afff9"/>
        </w:rPr>
        <w:fldChar w:fldCharType="end"/>
      </w:r>
      <w:r>
        <w:rPr>
          <w:rStyle w:val="afff5"/>
          <w:b w:val="0"/>
          <w:bCs w:val="0"/>
        </w:rPr>
        <w:t>):</w:t>
      </w:r>
    </w:p>
    <w:p w14:paraId="3379C375" w14:textId="77777777" w:rsidR="007C7C78" w:rsidRDefault="007C7C78" w:rsidP="00AC4011">
      <w:pPr>
        <w:pStyle w:val="afff1"/>
        <w:keepLines/>
        <w:rPr>
          <w:rStyle w:val="afff5"/>
          <w:b w:val="0"/>
          <w:bCs w:val="0"/>
        </w:rPr>
      </w:pPr>
      <w:r w:rsidRPr="00D32203">
        <w:rPr>
          <w:noProof/>
        </w:rPr>
        <w:drawing>
          <wp:inline distT="0" distB="0" distL="0" distR="0" wp14:anchorId="5CB47286" wp14:editId="119A6410">
            <wp:extent cx="5972175" cy="3228975"/>
            <wp:effectExtent l="0" t="0" r="9525" b="9525"/>
            <wp:docPr id="2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72175" cy="3228975"/>
                    </a:xfrm>
                    <a:prstGeom prst="rect">
                      <a:avLst/>
                    </a:prstGeom>
                    <a:noFill/>
                    <a:ln>
                      <a:noFill/>
                    </a:ln>
                  </pic:spPr>
                </pic:pic>
              </a:graphicData>
            </a:graphic>
          </wp:inline>
        </w:drawing>
      </w:r>
    </w:p>
    <w:p w14:paraId="614C2F27" w14:textId="25213515" w:rsidR="007C7C78" w:rsidRPr="00A65D7B" w:rsidRDefault="007C7C78" w:rsidP="00AC4011">
      <w:pPr>
        <w:keepNext/>
        <w:keepLines/>
        <w:ind w:firstLine="0"/>
        <w:jc w:val="center"/>
      </w:pPr>
      <w:bookmarkStart w:id="455" w:name="_Ref40702210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80</w:t>
      </w:r>
      <w:r w:rsidRPr="00A65D7B">
        <w:rPr>
          <w:rStyle w:val="afff5"/>
        </w:rPr>
        <w:fldChar w:fldCharType="end"/>
      </w:r>
      <w:bookmarkEnd w:id="455"/>
      <w:r w:rsidRPr="00A65D7B">
        <w:t> – Добавление информационной системы в справочник</w:t>
      </w:r>
    </w:p>
    <w:p w14:paraId="42B9C83B" w14:textId="77777777" w:rsidR="007C7C78" w:rsidRDefault="007C7C78" w:rsidP="00AC4011">
      <w:pPr>
        <w:keepNext/>
        <w:keepLines/>
        <w:rPr>
          <w:rStyle w:val="afff5"/>
          <w:b w:val="0"/>
          <w:bCs w:val="0"/>
        </w:rPr>
      </w:pPr>
    </w:p>
    <w:p w14:paraId="6C4349D6" w14:textId="77777777" w:rsidR="007C7C78" w:rsidRPr="007E769C" w:rsidRDefault="007C7C78" w:rsidP="00AC4011">
      <w:pPr>
        <w:pStyle w:val="afb"/>
        <w:keepNext/>
        <w:keepLines/>
        <w:numPr>
          <w:ilvl w:val="0"/>
          <w:numId w:val="48"/>
        </w:numPr>
        <w:rPr>
          <w:rStyle w:val="afff5"/>
          <w:b w:val="0"/>
          <w:bCs w:val="0"/>
        </w:rPr>
      </w:pPr>
      <w:r>
        <w:rPr>
          <w:rStyle w:val="afff5"/>
          <w:b w:val="0"/>
          <w:bCs w:val="0"/>
        </w:rPr>
        <w:t xml:space="preserve">В поле </w:t>
      </w:r>
      <w:r w:rsidRPr="007E1FCD">
        <w:rPr>
          <w:rStyle w:val="afff5"/>
          <w:bCs w:val="0"/>
        </w:rPr>
        <w:t>Наименование</w:t>
      </w:r>
      <w:r>
        <w:rPr>
          <w:rStyle w:val="afff5"/>
          <w:b w:val="0"/>
          <w:bCs w:val="0"/>
        </w:rPr>
        <w:t xml:space="preserve"> введите наименование информационной системы.</w:t>
      </w:r>
    </w:p>
    <w:p w14:paraId="6C747EBE" w14:textId="5F650DAD" w:rsidR="007C7C78" w:rsidRPr="007E769C" w:rsidRDefault="007C7C78" w:rsidP="00AC4011">
      <w:pPr>
        <w:pStyle w:val="afb"/>
        <w:keepNext/>
        <w:keepLines/>
        <w:numPr>
          <w:ilvl w:val="0"/>
          <w:numId w:val="48"/>
        </w:numPr>
        <w:rPr>
          <w:rStyle w:val="afff5"/>
          <w:b w:val="0"/>
          <w:bCs w:val="0"/>
        </w:rPr>
      </w:pPr>
      <w:r>
        <w:rPr>
          <w:rStyle w:val="afff5"/>
          <w:b w:val="0"/>
          <w:bCs w:val="0"/>
        </w:rPr>
        <w:lastRenderedPageBreak/>
        <w:t xml:space="preserve">В поле </w:t>
      </w:r>
      <w:r w:rsidRPr="00AF1B5B">
        <w:rPr>
          <w:rStyle w:val="afff5"/>
          <w:bCs w:val="0"/>
        </w:rPr>
        <w:t>Владелец ИС</w:t>
      </w:r>
      <w:r>
        <w:rPr>
          <w:rStyle w:val="afff5"/>
          <w:b w:val="0"/>
          <w:bCs w:val="0"/>
        </w:rPr>
        <w:t xml:space="preserve"> введите имя владельца информационной системы с помощью кнопки </w:t>
      </w:r>
      <w:r w:rsidRPr="007E769C">
        <w:rPr>
          <w:rStyle w:val="afff5"/>
          <w:bCs w:val="0"/>
        </w:rPr>
        <w:t>Выбрать</w:t>
      </w:r>
      <w:r>
        <w:rPr>
          <w:rStyle w:val="afff5"/>
          <w:b w:val="0"/>
          <w:bCs w:val="0"/>
        </w:rPr>
        <w:t xml:space="preserve">, в открывшемся справочнике выберите владельца ИС (см. </w:t>
      </w:r>
      <w:r w:rsidRPr="00977B8E">
        <w:rPr>
          <w:rStyle w:val="afff9"/>
        </w:rPr>
        <w:fldChar w:fldCharType="begin"/>
      </w:r>
      <w:r w:rsidRPr="00977B8E">
        <w:rPr>
          <w:rStyle w:val="afff9"/>
        </w:rPr>
        <w:instrText xml:space="preserve"> REF _Ref407022122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4.81</w:t>
      </w:r>
      <w:r w:rsidRPr="00977B8E">
        <w:rPr>
          <w:rStyle w:val="afff9"/>
        </w:rPr>
        <w:fldChar w:fldCharType="end"/>
      </w:r>
      <w:r>
        <w:rPr>
          <w:rStyle w:val="afff5"/>
          <w:b w:val="0"/>
          <w:bCs w:val="0"/>
        </w:rPr>
        <w:t>):</w:t>
      </w:r>
    </w:p>
    <w:p w14:paraId="4C2F1D5C" w14:textId="77777777" w:rsidR="007C7C78" w:rsidRDefault="007C7C78" w:rsidP="00AC4011">
      <w:pPr>
        <w:pStyle w:val="afff1"/>
        <w:keepLines/>
        <w:rPr>
          <w:rStyle w:val="afff5"/>
          <w:b w:val="0"/>
          <w:bCs w:val="0"/>
        </w:rPr>
      </w:pPr>
      <w:r w:rsidRPr="00D32203">
        <w:rPr>
          <w:noProof/>
        </w:rPr>
        <w:drawing>
          <wp:inline distT="0" distB="0" distL="0" distR="0" wp14:anchorId="6AFD6412" wp14:editId="15F4F177">
            <wp:extent cx="5915025" cy="2657475"/>
            <wp:effectExtent l="0" t="0" r="9525" b="9525"/>
            <wp:docPr id="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15025" cy="2657475"/>
                    </a:xfrm>
                    <a:prstGeom prst="rect">
                      <a:avLst/>
                    </a:prstGeom>
                    <a:noFill/>
                    <a:ln>
                      <a:noFill/>
                    </a:ln>
                  </pic:spPr>
                </pic:pic>
              </a:graphicData>
            </a:graphic>
          </wp:inline>
        </w:drawing>
      </w:r>
    </w:p>
    <w:p w14:paraId="46862046" w14:textId="4DF14F79" w:rsidR="007C7C78" w:rsidRPr="0097067C" w:rsidRDefault="007C7C78" w:rsidP="00AC4011">
      <w:pPr>
        <w:keepNext/>
        <w:keepLines/>
        <w:ind w:firstLine="0"/>
        <w:jc w:val="center"/>
      </w:pPr>
      <w:bookmarkStart w:id="456" w:name="_Ref407022122"/>
      <w:r>
        <w:rPr>
          <w:rStyle w:val="afff5"/>
        </w:rPr>
        <w:t>Рисунок</w:t>
      </w:r>
      <w:r w:rsidRPr="0097067C">
        <w:rPr>
          <w:rStyle w:val="afff5"/>
        </w:rPr>
        <w:t> </w:t>
      </w:r>
      <w:r w:rsidRPr="0097067C">
        <w:rPr>
          <w:rStyle w:val="afff5"/>
        </w:rPr>
        <w:fldChar w:fldCharType="begin"/>
      </w:r>
      <w:r w:rsidRPr="0097067C">
        <w:rPr>
          <w:rStyle w:val="afff5"/>
        </w:rPr>
        <w:instrText xml:space="preserve"> STYLEREF 1 \s </w:instrText>
      </w:r>
      <w:r w:rsidRPr="0097067C">
        <w:rPr>
          <w:rStyle w:val="afff5"/>
        </w:rPr>
        <w:fldChar w:fldCharType="separate"/>
      </w:r>
      <w:r w:rsidR="00550346">
        <w:rPr>
          <w:rStyle w:val="afff5"/>
          <w:noProof/>
        </w:rPr>
        <w:t>4</w:t>
      </w:r>
      <w:r w:rsidRPr="0097067C">
        <w:rPr>
          <w:rStyle w:val="afff5"/>
        </w:rPr>
        <w:fldChar w:fldCharType="end"/>
      </w:r>
      <w:r w:rsidRPr="0097067C">
        <w:rPr>
          <w:rStyle w:val="afff5"/>
        </w:rPr>
        <w:t>.</w:t>
      </w:r>
      <w:r w:rsidRPr="0097067C">
        <w:rPr>
          <w:rStyle w:val="afff5"/>
        </w:rPr>
        <w:fldChar w:fldCharType="begin"/>
      </w:r>
      <w:r w:rsidRPr="0097067C">
        <w:rPr>
          <w:rStyle w:val="afff5"/>
        </w:rPr>
        <w:instrText xml:space="preserve"> SEQ Рис. \* ARABIC \s 1 </w:instrText>
      </w:r>
      <w:r w:rsidRPr="0097067C">
        <w:rPr>
          <w:rStyle w:val="afff5"/>
        </w:rPr>
        <w:fldChar w:fldCharType="separate"/>
      </w:r>
      <w:r w:rsidR="00550346">
        <w:rPr>
          <w:rStyle w:val="afff5"/>
          <w:noProof/>
        </w:rPr>
        <w:t>81</w:t>
      </w:r>
      <w:r w:rsidRPr="0097067C">
        <w:rPr>
          <w:rStyle w:val="afff5"/>
        </w:rPr>
        <w:fldChar w:fldCharType="end"/>
      </w:r>
      <w:bookmarkEnd w:id="456"/>
      <w:r w:rsidRPr="0097067C">
        <w:t> – Выбор владельца ИС из справочника</w:t>
      </w:r>
    </w:p>
    <w:p w14:paraId="2290ECB5" w14:textId="77777777" w:rsidR="007C7C78" w:rsidRDefault="007C7C78" w:rsidP="00AC4011">
      <w:pPr>
        <w:keepNext/>
        <w:keepLines/>
        <w:rPr>
          <w:rStyle w:val="afff5"/>
          <w:b w:val="0"/>
          <w:bCs w:val="0"/>
        </w:rPr>
      </w:pPr>
    </w:p>
    <w:p w14:paraId="2CD595FA" w14:textId="77777777" w:rsidR="007C7C78" w:rsidRPr="007E769C" w:rsidRDefault="007C7C78" w:rsidP="00AC4011">
      <w:pPr>
        <w:pStyle w:val="afb"/>
        <w:keepNext/>
        <w:keepLines/>
        <w:numPr>
          <w:ilvl w:val="0"/>
          <w:numId w:val="48"/>
        </w:numPr>
        <w:rPr>
          <w:rStyle w:val="afff5"/>
          <w:b w:val="0"/>
          <w:bCs w:val="0"/>
        </w:rPr>
      </w:pPr>
      <w:r>
        <w:rPr>
          <w:rStyle w:val="afff5"/>
          <w:b w:val="0"/>
          <w:bCs w:val="0"/>
        </w:rPr>
        <w:t>Выберите владельца ИС, проставив галочку слева от названия ИС, произойдет возврат к форме добавления информационной системы в справочник.</w:t>
      </w:r>
    </w:p>
    <w:p w14:paraId="18E75078" w14:textId="77777777" w:rsidR="007C7C78" w:rsidRPr="00AF1B5B" w:rsidRDefault="007C7C78" w:rsidP="00AC4011">
      <w:pPr>
        <w:pStyle w:val="afb"/>
        <w:keepNext/>
        <w:keepLines/>
        <w:numPr>
          <w:ilvl w:val="0"/>
          <w:numId w:val="48"/>
        </w:numPr>
        <w:rPr>
          <w:rStyle w:val="afff5"/>
          <w:b w:val="0"/>
          <w:bCs w:val="0"/>
        </w:rPr>
      </w:pPr>
      <w:r>
        <w:rPr>
          <w:rStyle w:val="afff5"/>
          <w:b w:val="0"/>
          <w:bCs w:val="0"/>
        </w:rPr>
        <w:t xml:space="preserve">В поле </w:t>
      </w:r>
      <w:r w:rsidRPr="00AF1B5B">
        <w:rPr>
          <w:rStyle w:val="afff5"/>
          <w:bCs w:val="0"/>
        </w:rPr>
        <w:t xml:space="preserve">Код </w:t>
      </w:r>
      <w:r>
        <w:rPr>
          <w:rStyle w:val="afff5"/>
          <w:b w:val="0"/>
          <w:bCs w:val="0"/>
        </w:rPr>
        <w:t>введите код информационной системы.</w:t>
      </w:r>
    </w:p>
    <w:p w14:paraId="7D06CB5B" w14:textId="77777777" w:rsidR="007C7C78" w:rsidRPr="00846D68" w:rsidRDefault="007C7C78" w:rsidP="00AC4011">
      <w:pPr>
        <w:pStyle w:val="afb"/>
        <w:keepNext/>
        <w:keepLines/>
        <w:numPr>
          <w:ilvl w:val="0"/>
          <w:numId w:val="48"/>
        </w:numPr>
        <w:rPr>
          <w:rStyle w:val="afff5"/>
          <w:b w:val="0"/>
          <w:bCs w:val="0"/>
        </w:rPr>
      </w:pPr>
      <w:r>
        <w:rPr>
          <w:rStyle w:val="afff5"/>
          <w:b w:val="0"/>
          <w:bCs w:val="0"/>
        </w:rPr>
        <w:t xml:space="preserve">В поле </w:t>
      </w:r>
      <w:r w:rsidRPr="00AF1B5B">
        <w:rPr>
          <w:rStyle w:val="afff5"/>
          <w:bCs w:val="0"/>
        </w:rPr>
        <w:t>Тип</w:t>
      </w:r>
      <w:r>
        <w:rPr>
          <w:rStyle w:val="afff5"/>
          <w:b w:val="0"/>
          <w:bCs w:val="0"/>
        </w:rPr>
        <w:t xml:space="preserve"> выберите тип информационной системы, например, </w:t>
      </w:r>
      <w:r w:rsidRPr="00AF1B5B">
        <w:rPr>
          <w:rStyle w:val="afff5"/>
          <w:b w:val="0"/>
          <w:bCs w:val="0"/>
          <w:i/>
        </w:rPr>
        <w:t>Внутриведомственная система</w:t>
      </w:r>
      <w:r>
        <w:rPr>
          <w:rStyle w:val="afff5"/>
          <w:b w:val="0"/>
          <w:bCs w:val="0"/>
        </w:rPr>
        <w:t>.</w:t>
      </w:r>
    </w:p>
    <w:p w14:paraId="08B45201" w14:textId="77777777" w:rsidR="007C7C78" w:rsidRPr="00846D68" w:rsidRDefault="007C7C78" w:rsidP="00AC4011">
      <w:pPr>
        <w:pStyle w:val="afb"/>
        <w:keepNext/>
        <w:keepLines/>
        <w:numPr>
          <w:ilvl w:val="0"/>
          <w:numId w:val="48"/>
        </w:numPr>
        <w:rPr>
          <w:rStyle w:val="afff5"/>
          <w:b w:val="0"/>
          <w:bCs w:val="0"/>
        </w:rPr>
      </w:pPr>
      <w:r>
        <w:rPr>
          <w:rStyle w:val="afff5"/>
          <w:b w:val="0"/>
          <w:bCs w:val="0"/>
        </w:rPr>
        <w:t xml:space="preserve">Выберите требуемое значение в поле </w:t>
      </w:r>
      <w:r w:rsidRPr="00846D68">
        <w:rPr>
          <w:rStyle w:val="afff5"/>
          <w:bCs w:val="0"/>
        </w:rPr>
        <w:t>Наименование ЕСНСИ</w:t>
      </w:r>
      <w:r>
        <w:rPr>
          <w:rStyle w:val="afff5"/>
          <w:b w:val="0"/>
          <w:bCs w:val="0"/>
        </w:rPr>
        <w:t>.</w:t>
      </w:r>
    </w:p>
    <w:p w14:paraId="08BAB23B" w14:textId="049DD10B" w:rsidR="007C7C78" w:rsidRPr="00846D68" w:rsidRDefault="007C7C78" w:rsidP="00AC4011">
      <w:pPr>
        <w:pStyle w:val="afb"/>
        <w:keepNext/>
        <w:keepLines/>
        <w:numPr>
          <w:ilvl w:val="0"/>
          <w:numId w:val="48"/>
        </w:numPr>
        <w:rPr>
          <w:rStyle w:val="afff5"/>
          <w:b w:val="0"/>
          <w:bCs w:val="0"/>
        </w:rPr>
      </w:pPr>
      <w:r>
        <w:rPr>
          <w:rStyle w:val="afff5"/>
          <w:b w:val="0"/>
          <w:bCs w:val="0"/>
        </w:rPr>
        <w:t xml:space="preserve">Для добавления программного интерфейса к информационной системе нажмите кнопку </w:t>
      </w:r>
      <w:r>
        <w:rPr>
          <w:rStyle w:val="afff5"/>
          <w:bCs w:val="0"/>
        </w:rPr>
        <w:t>Добавить</w:t>
      </w:r>
      <w:r>
        <w:rPr>
          <w:rStyle w:val="afff5"/>
          <w:b w:val="0"/>
          <w:bCs w:val="0"/>
        </w:rPr>
        <w:t xml:space="preserve"> в блоке </w:t>
      </w:r>
      <w:r w:rsidRPr="00846D68">
        <w:rPr>
          <w:rStyle w:val="afff5"/>
          <w:bCs w:val="0"/>
        </w:rPr>
        <w:t>Программные интерфейсы</w:t>
      </w:r>
      <w:r w:rsidRPr="009F39B7">
        <w:rPr>
          <w:rStyle w:val="afff5"/>
          <w:bCs w:val="0"/>
        </w:rPr>
        <w:t>, предоставляемые системой</w:t>
      </w:r>
      <w:r>
        <w:rPr>
          <w:rStyle w:val="afff5"/>
          <w:b w:val="0"/>
          <w:bCs w:val="0"/>
        </w:rPr>
        <w:t xml:space="preserve">, отобразится форма для добавления наименования интерфейса (см. </w:t>
      </w:r>
      <w:r w:rsidRPr="00977B8E">
        <w:rPr>
          <w:rStyle w:val="afff9"/>
        </w:rPr>
        <w:fldChar w:fldCharType="begin"/>
      </w:r>
      <w:r w:rsidRPr="00977B8E">
        <w:rPr>
          <w:rStyle w:val="afff9"/>
        </w:rPr>
        <w:instrText xml:space="preserve"> REF _Ref407022141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4.82</w:t>
      </w:r>
      <w:r w:rsidRPr="00977B8E">
        <w:rPr>
          <w:rStyle w:val="afff9"/>
        </w:rPr>
        <w:fldChar w:fldCharType="end"/>
      </w:r>
      <w:r>
        <w:rPr>
          <w:rStyle w:val="afff5"/>
          <w:b w:val="0"/>
          <w:bCs w:val="0"/>
        </w:rPr>
        <w:t>):</w:t>
      </w:r>
    </w:p>
    <w:p w14:paraId="7D5427F1" w14:textId="77777777" w:rsidR="007C7C78" w:rsidRDefault="007C7C78" w:rsidP="00AC4011">
      <w:pPr>
        <w:pStyle w:val="afff1"/>
        <w:keepLines/>
        <w:rPr>
          <w:rStyle w:val="afff5"/>
          <w:b w:val="0"/>
          <w:bCs w:val="0"/>
        </w:rPr>
      </w:pPr>
      <w:r w:rsidRPr="00D32203">
        <w:rPr>
          <w:noProof/>
        </w:rPr>
        <w:drawing>
          <wp:inline distT="0" distB="0" distL="0" distR="0" wp14:anchorId="70E01D7F" wp14:editId="60D884F9">
            <wp:extent cx="5543550" cy="285750"/>
            <wp:effectExtent l="19050" t="19050" r="19050" b="19050"/>
            <wp:docPr id="2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543550" cy="285750"/>
                    </a:xfrm>
                    <a:prstGeom prst="rect">
                      <a:avLst/>
                    </a:prstGeom>
                    <a:noFill/>
                    <a:ln w="6350" cmpd="sng">
                      <a:solidFill>
                        <a:srgbClr val="000000"/>
                      </a:solidFill>
                      <a:miter lim="800000"/>
                      <a:headEnd/>
                      <a:tailEnd/>
                    </a:ln>
                    <a:effectLst/>
                  </pic:spPr>
                </pic:pic>
              </a:graphicData>
            </a:graphic>
          </wp:inline>
        </w:drawing>
      </w:r>
    </w:p>
    <w:p w14:paraId="208D56B1" w14:textId="5B611C2D" w:rsidR="007C7C78" w:rsidRPr="00A65D7B" w:rsidRDefault="007C7C78" w:rsidP="00AC4011">
      <w:pPr>
        <w:keepNext/>
        <w:keepLines/>
        <w:ind w:firstLine="0"/>
        <w:jc w:val="center"/>
      </w:pPr>
      <w:bookmarkStart w:id="457" w:name="_Ref40702214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82</w:t>
      </w:r>
      <w:r w:rsidRPr="00A65D7B">
        <w:rPr>
          <w:rStyle w:val="afff5"/>
        </w:rPr>
        <w:fldChar w:fldCharType="end"/>
      </w:r>
      <w:bookmarkEnd w:id="457"/>
      <w:r w:rsidRPr="00A65D7B">
        <w:t> – Редактирование программного интерфейса</w:t>
      </w:r>
    </w:p>
    <w:p w14:paraId="69438DCE" w14:textId="77777777" w:rsidR="007C7C78" w:rsidRDefault="007C7C78" w:rsidP="00AC4011">
      <w:pPr>
        <w:keepNext/>
        <w:keepLines/>
        <w:rPr>
          <w:rStyle w:val="afff5"/>
          <w:b w:val="0"/>
          <w:bCs w:val="0"/>
        </w:rPr>
      </w:pPr>
    </w:p>
    <w:p w14:paraId="5FA3F8F1" w14:textId="445CBE8C" w:rsidR="007C7C78" w:rsidRPr="00DD721D" w:rsidRDefault="007C7C78" w:rsidP="00AC4011">
      <w:pPr>
        <w:pStyle w:val="afb"/>
        <w:keepNext/>
        <w:keepLines/>
        <w:numPr>
          <w:ilvl w:val="0"/>
          <w:numId w:val="48"/>
        </w:numPr>
      </w:pPr>
      <w:r w:rsidRPr="00846D68">
        <w:rPr>
          <w:rStyle w:val="afff5"/>
          <w:b w:val="0"/>
        </w:rPr>
        <w:t xml:space="preserve">Введите </w:t>
      </w:r>
      <w:r w:rsidRPr="00111236">
        <w:rPr>
          <w:rStyle w:val="afff5"/>
          <w:b w:val="0"/>
          <w:bCs w:val="0"/>
        </w:rPr>
        <w:t>наименование</w:t>
      </w:r>
      <w:r w:rsidRPr="00846D68">
        <w:rPr>
          <w:rStyle w:val="afff5"/>
          <w:b w:val="0"/>
        </w:rPr>
        <w:t xml:space="preserve"> программного интерфейса</w:t>
      </w:r>
      <w:r>
        <w:rPr>
          <w:rStyle w:val="afff5"/>
          <w:b w:val="0"/>
        </w:rPr>
        <w:t xml:space="preserve"> и нажмите кнопку </w:t>
      </w:r>
      <w:r w:rsidRPr="00DD721D">
        <w:rPr>
          <w:rStyle w:val="afff5"/>
        </w:rPr>
        <w:t>Добавить</w:t>
      </w:r>
      <w:r>
        <w:t xml:space="preserve">, отобразятся поля для заполнения информации о программном интерфейсе (см. </w:t>
      </w:r>
      <w:r w:rsidRPr="00977B8E">
        <w:rPr>
          <w:rStyle w:val="afff9"/>
        </w:rPr>
        <w:fldChar w:fldCharType="begin"/>
      </w:r>
      <w:r w:rsidRPr="00977B8E">
        <w:rPr>
          <w:rStyle w:val="afff9"/>
        </w:rPr>
        <w:instrText xml:space="preserve"> REF _Ref407022402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4.83</w:t>
      </w:r>
      <w:r w:rsidRPr="00977B8E">
        <w:rPr>
          <w:rStyle w:val="afff9"/>
        </w:rPr>
        <w:fldChar w:fldCharType="end"/>
      </w:r>
      <w:r>
        <w:t>):</w:t>
      </w:r>
    </w:p>
    <w:p w14:paraId="30921EFA" w14:textId="77777777" w:rsidR="007C7C78" w:rsidRDefault="007C7C78" w:rsidP="00AC4011">
      <w:pPr>
        <w:pStyle w:val="afff1"/>
        <w:keepLines/>
      </w:pPr>
      <w:r w:rsidRPr="00D32203">
        <w:rPr>
          <w:noProof/>
        </w:rPr>
        <w:lastRenderedPageBreak/>
        <w:drawing>
          <wp:inline distT="0" distB="0" distL="0" distR="0" wp14:anchorId="6D723DC3" wp14:editId="52B864F7">
            <wp:extent cx="5829300" cy="2476500"/>
            <wp:effectExtent l="19050" t="19050" r="19050" b="19050"/>
            <wp:docPr id="2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829300" cy="2476500"/>
                    </a:xfrm>
                    <a:prstGeom prst="rect">
                      <a:avLst/>
                    </a:prstGeom>
                    <a:noFill/>
                    <a:ln w="6350" cmpd="sng">
                      <a:solidFill>
                        <a:srgbClr val="000000"/>
                      </a:solidFill>
                      <a:miter lim="800000"/>
                      <a:headEnd/>
                      <a:tailEnd/>
                    </a:ln>
                    <a:effectLst/>
                  </pic:spPr>
                </pic:pic>
              </a:graphicData>
            </a:graphic>
          </wp:inline>
        </w:drawing>
      </w:r>
    </w:p>
    <w:p w14:paraId="70BB2619" w14:textId="7A6EF4EC" w:rsidR="007C7C78" w:rsidRPr="00A65D7B" w:rsidRDefault="007C7C78" w:rsidP="00AC4011">
      <w:pPr>
        <w:keepNext/>
        <w:keepLines/>
        <w:ind w:firstLine="0"/>
        <w:jc w:val="center"/>
      </w:pPr>
      <w:bookmarkStart w:id="458" w:name="_Ref407022402"/>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83</w:t>
      </w:r>
      <w:r w:rsidRPr="00A65D7B">
        <w:rPr>
          <w:rStyle w:val="afff5"/>
        </w:rPr>
        <w:fldChar w:fldCharType="end"/>
      </w:r>
      <w:bookmarkEnd w:id="458"/>
      <w:r w:rsidRPr="00A65D7B">
        <w:t> – Информация о программном интерфейсе</w:t>
      </w:r>
    </w:p>
    <w:p w14:paraId="56B17FA5" w14:textId="77777777" w:rsidR="007C7C78" w:rsidRDefault="007C7C78" w:rsidP="00AC4011">
      <w:pPr>
        <w:keepNext/>
        <w:keepLines/>
        <w:ind w:firstLine="0"/>
        <w:jc w:val="center"/>
      </w:pPr>
    </w:p>
    <w:p w14:paraId="727AD2CD" w14:textId="77777777" w:rsidR="007C7C78" w:rsidRPr="00DD721D" w:rsidRDefault="007C7C78" w:rsidP="00AC4011">
      <w:pPr>
        <w:pStyle w:val="afb"/>
        <w:keepNext/>
        <w:keepLines/>
        <w:numPr>
          <w:ilvl w:val="0"/>
          <w:numId w:val="48"/>
        </w:numPr>
      </w:pPr>
      <w:r w:rsidRPr="00111236">
        <w:rPr>
          <w:rStyle w:val="afff5"/>
        </w:rPr>
        <w:t>Заполните</w:t>
      </w:r>
      <w:r>
        <w:t xml:space="preserve"> поле </w:t>
      </w:r>
      <w:r w:rsidRPr="00C01F4E">
        <w:rPr>
          <w:b/>
        </w:rPr>
        <w:t>Описание</w:t>
      </w:r>
      <w:r>
        <w:rPr>
          <w:b/>
        </w:rPr>
        <w:t xml:space="preserve"> программного интерфейса</w:t>
      </w:r>
      <w:r>
        <w:t xml:space="preserve"> с помощью встроенного редактора текста.</w:t>
      </w:r>
    </w:p>
    <w:p w14:paraId="6CF5F7F5" w14:textId="77777777" w:rsidR="007C7C78" w:rsidRPr="00846D68" w:rsidRDefault="007C7C78" w:rsidP="00AC4011">
      <w:pPr>
        <w:pStyle w:val="afb"/>
        <w:keepNext/>
        <w:keepLines/>
        <w:numPr>
          <w:ilvl w:val="0"/>
          <w:numId w:val="48"/>
        </w:numPr>
      </w:pPr>
      <w:r>
        <w:t xml:space="preserve">В поле </w:t>
      </w:r>
      <w:r w:rsidRPr="00846D68">
        <w:rPr>
          <w:b/>
        </w:rPr>
        <w:t>Тип</w:t>
      </w:r>
      <w:r>
        <w:rPr>
          <w:b/>
        </w:rPr>
        <w:t xml:space="preserve"> программного интерфейса</w:t>
      </w:r>
      <w:r>
        <w:t xml:space="preserve"> выберите требуемый тип программного интерфейса.</w:t>
      </w:r>
    </w:p>
    <w:p w14:paraId="33366B04" w14:textId="77777777" w:rsidR="007C7C78" w:rsidRPr="008C60BB" w:rsidRDefault="007C7C78" w:rsidP="00AC4011">
      <w:pPr>
        <w:pStyle w:val="afb"/>
        <w:keepNext/>
        <w:keepLines/>
        <w:numPr>
          <w:ilvl w:val="0"/>
          <w:numId w:val="48"/>
        </w:numPr>
      </w:pPr>
      <w:r>
        <w:t xml:space="preserve">В </w:t>
      </w:r>
      <w:r w:rsidRPr="00111236">
        <w:rPr>
          <w:rStyle w:val="afff5"/>
        </w:rPr>
        <w:t>поле</w:t>
      </w:r>
      <w:r>
        <w:t xml:space="preserve"> </w:t>
      </w:r>
      <w:r w:rsidRPr="008C60BB">
        <w:rPr>
          <w:b/>
        </w:rPr>
        <w:t>Адрес предоставления</w:t>
      </w:r>
      <w:r>
        <w:rPr>
          <w:b/>
        </w:rPr>
        <w:t xml:space="preserve"> программного интерфейса</w:t>
      </w:r>
      <w:r>
        <w:t xml:space="preserve"> введите </w:t>
      </w:r>
      <w:r>
        <w:rPr>
          <w:lang w:val="en-US"/>
        </w:rPr>
        <w:t>URL</w:t>
      </w:r>
      <w:r w:rsidRPr="00846D68">
        <w:t>-</w:t>
      </w:r>
      <w:r>
        <w:t>ссылку</w:t>
      </w:r>
      <w:r w:rsidRPr="008C60BB">
        <w:t xml:space="preserve"> </w:t>
      </w:r>
      <w:r>
        <w:t>в сети Интернет, где предоставляется программный интерфейс.</w:t>
      </w:r>
    </w:p>
    <w:p w14:paraId="49B4396A" w14:textId="77777777" w:rsidR="007C7C78" w:rsidRPr="008C60BB" w:rsidRDefault="007C7C78" w:rsidP="00AC4011">
      <w:pPr>
        <w:pStyle w:val="afb"/>
        <w:keepNext/>
        <w:keepLines/>
        <w:numPr>
          <w:ilvl w:val="0"/>
          <w:numId w:val="48"/>
        </w:numPr>
      </w:pPr>
      <w:r w:rsidRPr="00111236">
        <w:rPr>
          <w:rStyle w:val="afff5"/>
        </w:rPr>
        <w:t>Аналогичным</w:t>
      </w:r>
      <w:r>
        <w:t xml:space="preserve"> образом добавьте все программные интерфейсы информационной системы.</w:t>
      </w:r>
    </w:p>
    <w:p w14:paraId="220B83DB" w14:textId="77777777" w:rsidR="007C7C78" w:rsidRDefault="007C7C78" w:rsidP="00AC4011">
      <w:pPr>
        <w:pStyle w:val="afb"/>
        <w:keepNext/>
        <w:keepLines/>
        <w:numPr>
          <w:ilvl w:val="0"/>
          <w:numId w:val="48"/>
        </w:numPr>
      </w:pPr>
      <w:r>
        <w:t xml:space="preserve">Для </w:t>
      </w:r>
      <w:r w:rsidRPr="00111236">
        <w:rPr>
          <w:rStyle w:val="afff5"/>
        </w:rPr>
        <w:t>присоединения</w:t>
      </w:r>
      <w:r>
        <w:t xml:space="preserve"> файла, содержащего формализованное описание программного интерфейса, нажмите кнопку </w:t>
      </w:r>
      <w:r w:rsidRPr="008C60BB">
        <w:rPr>
          <w:b/>
        </w:rPr>
        <w:t>Выбрать</w:t>
      </w:r>
      <w:r>
        <w:t xml:space="preserve">, расположенную в поле </w:t>
      </w:r>
      <w:r w:rsidRPr="008C60BB">
        <w:rPr>
          <w:b/>
        </w:rPr>
        <w:t>Формализованное описание</w:t>
      </w:r>
      <w:r>
        <w:rPr>
          <w:b/>
        </w:rPr>
        <w:t xml:space="preserve"> программного интерфейса</w:t>
      </w:r>
      <w:r>
        <w:t xml:space="preserve">, в открывшемся окне выберите требуемый файл и нажмите кнопку </w:t>
      </w:r>
      <w:r w:rsidRPr="008C60BB">
        <w:rPr>
          <w:b/>
        </w:rPr>
        <w:t>Открыть</w:t>
      </w:r>
      <w:r>
        <w:t>, произойдет присоединение файла и возврат к форме добавления информационной системы.</w:t>
      </w:r>
      <w:r w:rsidRPr="007E1FCD">
        <w:t xml:space="preserve"> </w:t>
      </w:r>
    </w:p>
    <w:tbl>
      <w:tblPr>
        <w:tblW w:w="4000" w:type="pct"/>
        <w:jc w:val="right"/>
        <w:tblLayout w:type="fixed"/>
        <w:tblLook w:val="0000" w:firstRow="0" w:lastRow="0" w:firstColumn="0" w:lastColumn="0" w:noHBand="0" w:noVBand="0"/>
      </w:tblPr>
      <w:tblGrid>
        <w:gridCol w:w="480"/>
        <w:gridCol w:w="7003"/>
      </w:tblGrid>
      <w:tr w:rsidR="007C7C78" w14:paraId="37D66BBF" w14:textId="77777777" w:rsidTr="007C7C78">
        <w:trPr>
          <w:cantSplit/>
          <w:jc w:val="right"/>
        </w:trPr>
        <w:tc>
          <w:tcPr>
            <w:tcW w:w="7088" w:type="dxa"/>
            <w:gridSpan w:val="2"/>
          </w:tcPr>
          <w:p w14:paraId="2ECE3510" w14:textId="77777777" w:rsidR="007C7C78" w:rsidRDefault="007C7C78" w:rsidP="00AC4011">
            <w:pPr>
              <w:pStyle w:val="afff8"/>
              <w:keepLines/>
            </w:pPr>
            <w:r>
              <w:t>Примечание.</w:t>
            </w:r>
          </w:p>
        </w:tc>
      </w:tr>
      <w:tr w:rsidR="007C7C78" w14:paraId="5B4BD016" w14:textId="77777777" w:rsidTr="007C7C78">
        <w:trPr>
          <w:jc w:val="right"/>
        </w:trPr>
        <w:tc>
          <w:tcPr>
            <w:tcW w:w="455" w:type="dxa"/>
          </w:tcPr>
          <w:p w14:paraId="37F05C6C" w14:textId="77777777" w:rsidR="007C7C78" w:rsidRPr="0015449B" w:rsidRDefault="007C7C78" w:rsidP="00AC4011">
            <w:pPr>
              <w:pStyle w:val="afff8"/>
              <w:keepLines/>
              <w:rPr>
                <w:b w:val="0"/>
              </w:rPr>
            </w:pPr>
          </w:p>
        </w:tc>
        <w:tc>
          <w:tcPr>
            <w:tcW w:w="6633" w:type="dxa"/>
          </w:tcPr>
          <w:p w14:paraId="1B167381" w14:textId="77777777" w:rsidR="007C7C78" w:rsidRPr="0015449B" w:rsidRDefault="007C7C78" w:rsidP="00AC4011">
            <w:pPr>
              <w:pStyle w:val="aff4"/>
            </w:pPr>
            <w:r w:rsidRPr="0015449B">
              <w:t xml:space="preserve">Для добавления следующего файла, содержащего формализованное описание, воспользуйтесь кнопкой </w:t>
            </w:r>
            <w:r w:rsidRPr="009F0A0C">
              <w:t>Добавить</w:t>
            </w:r>
            <w:r w:rsidRPr="0015449B">
              <w:t xml:space="preserve">, расположенной справа от поля </w:t>
            </w:r>
            <w:r w:rsidRPr="009F0A0C">
              <w:t>Формализованное описание программного интерфейса</w:t>
            </w:r>
            <w:r w:rsidRPr="0015449B">
              <w:t>.</w:t>
            </w:r>
          </w:p>
          <w:p w14:paraId="4759CE4A" w14:textId="77777777" w:rsidR="007C7C78" w:rsidRPr="0015449B" w:rsidRDefault="007C7C78" w:rsidP="00AC4011">
            <w:pPr>
              <w:pStyle w:val="aff4"/>
            </w:pPr>
            <w:r w:rsidRPr="0015449B">
              <w:t xml:space="preserve">Для удаления ранее выбранного файла воспользуйтесь кнопкой </w:t>
            </w:r>
            <w:r w:rsidRPr="0015449B">
              <w:rPr>
                <w:noProof/>
              </w:rPr>
              <w:drawing>
                <wp:inline distT="0" distB="0" distL="0" distR="0" wp14:anchorId="07062CC7" wp14:editId="12F087FE">
                  <wp:extent cx="114300" cy="142875"/>
                  <wp:effectExtent l="0" t="0" r="0" b="9525"/>
                  <wp:docPr id="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r>
    </w:tbl>
    <w:p w14:paraId="067AC8B8" w14:textId="77777777" w:rsidR="007C7C78" w:rsidRDefault="007C7C78" w:rsidP="00AC4011">
      <w:pPr>
        <w:keepNext/>
        <w:keepLines/>
      </w:pPr>
    </w:p>
    <w:p w14:paraId="2F72DD76" w14:textId="77777777" w:rsidR="007C7C78" w:rsidRPr="008C60BB" w:rsidRDefault="007C7C78" w:rsidP="00AC4011">
      <w:pPr>
        <w:pStyle w:val="afb"/>
        <w:keepNext/>
        <w:keepLines/>
        <w:numPr>
          <w:ilvl w:val="0"/>
          <w:numId w:val="48"/>
        </w:numPr>
      </w:pPr>
      <w:r>
        <w:lastRenderedPageBreak/>
        <w:t xml:space="preserve">Нажмите </w:t>
      </w:r>
      <w:r w:rsidRPr="00424111">
        <w:rPr>
          <w:rStyle w:val="afff5"/>
          <w:b w:val="0"/>
        </w:rPr>
        <w:t>кнопку</w:t>
      </w:r>
      <w:r>
        <w:t xml:space="preserve"> </w:t>
      </w:r>
      <w:r w:rsidRPr="007E1FCD">
        <w:rPr>
          <w:b/>
        </w:rPr>
        <w:t>Сохранить</w:t>
      </w:r>
      <w:r>
        <w:t xml:space="preserve"> для сохранения введенных данных по информационной системе и возврата к форме выбора информационной системы из справочника.</w:t>
      </w:r>
    </w:p>
    <w:p w14:paraId="64A6CE8F" w14:textId="77777777" w:rsidR="007C7C78" w:rsidRPr="007F513B" w:rsidRDefault="007C7C78" w:rsidP="00AC4011">
      <w:pPr>
        <w:pStyle w:val="afb"/>
        <w:keepNext/>
        <w:keepLines/>
        <w:numPr>
          <w:ilvl w:val="0"/>
          <w:numId w:val="48"/>
        </w:numPr>
        <w:rPr>
          <w:rStyle w:val="afff5"/>
          <w:b w:val="0"/>
          <w:bCs w:val="0"/>
        </w:rPr>
      </w:pPr>
      <w:r>
        <w:rPr>
          <w:rStyle w:val="afff5"/>
          <w:b w:val="0"/>
          <w:bCs w:val="0"/>
        </w:rPr>
        <w:t xml:space="preserve">Выделите строку с информационной системой (по умолчанию она уже выделена) и нажмите кнопку </w:t>
      </w:r>
      <w:r>
        <w:rPr>
          <w:rStyle w:val="afff5"/>
          <w:bCs w:val="0"/>
        </w:rPr>
        <w:t>Выбрать</w:t>
      </w:r>
      <w:r>
        <w:rPr>
          <w:rStyle w:val="afff5"/>
          <w:b w:val="0"/>
          <w:bCs w:val="0"/>
        </w:rPr>
        <w:t xml:space="preserve">, произойдет возврат к блоку </w:t>
      </w:r>
      <w:r w:rsidRPr="007F513B">
        <w:rPr>
          <w:rStyle w:val="afff5"/>
          <w:bCs w:val="0"/>
        </w:rPr>
        <w:t>Информационные системы</w:t>
      </w:r>
      <w:r>
        <w:rPr>
          <w:rStyle w:val="afff5"/>
          <w:b w:val="0"/>
          <w:bCs w:val="0"/>
        </w:rPr>
        <w:t>.</w:t>
      </w:r>
    </w:p>
    <w:p w14:paraId="6E4F23DB" w14:textId="7E723AEE" w:rsidR="007C7C78" w:rsidRPr="007F513B" w:rsidRDefault="007C7C78" w:rsidP="00AC4011">
      <w:pPr>
        <w:pStyle w:val="afb"/>
        <w:keepNext/>
        <w:keepLines/>
        <w:numPr>
          <w:ilvl w:val="0"/>
          <w:numId w:val="48"/>
        </w:numPr>
      </w:pPr>
      <w:r>
        <w:rPr>
          <w:rStyle w:val="afff5"/>
          <w:b w:val="0"/>
          <w:bCs w:val="0"/>
        </w:rPr>
        <w:t xml:space="preserve">Для просмотра информации об информационной системе в списке воспользуйтесь иконкой </w:t>
      </w:r>
      <w:r w:rsidRPr="00142604">
        <w:rPr>
          <w:noProof/>
        </w:rPr>
        <w:drawing>
          <wp:inline distT="0" distB="0" distL="0" distR="0" wp14:anchorId="309DC981" wp14:editId="3048367A">
            <wp:extent cx="171450" cy="190500"/>
            <wp:effectExtent l="0" t="0" r="0" b="0"/>
            <wp:docPr id="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Pr>
          <w:noProof/>
        </w:rPr>
        <w:t xml:space="preserve">, при этом отобразится форма для просмотра информации (см. </w:t>
      </w:r>
      <w:r w:rsidRPr="00977B8E">
        <w:rPr>
          <w:rStyle w:val="afff9"/>
        </w:rPr>
        <w:fldChar w:fldCharType="begin"/>
      </w:r>
      <w:r w:rsidRPr="00977B8E">
        <w:rPr>
          <w:rStyle w:val="afff9"/>
        </w:rPr>
        <w:instrText xml:space="preserve"> REF _Ref407022498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4.84</w:t>
      </w:r>
      <w:r w:rsidRPr="00977B8E">
        <w:rPr>
          <w:rStyle w:val="afff9"/>
        </w:rPr>
        <w:fldChar w:fldCharType="end"/>
      </w:r>
      <w:r>
        <w:rPr>
          <w:noProof/>
        </w:rPr>
        <w:t>):</w:t>
      </w:r>
    </w:p>
    <w:p w14:paraId="6D1F7594" w14:textId="77777777" w:rsidR="007C7C78" w:rsidRDefault="007C7C78" w:rsidP="00AC4011">
      <w:pPr>
        <w:pStyle w:val="afff1"/>
        <w:keepLines/>
        <w:rPr>
          <w:noProof/>
        </w:rPr>
      </w:pPr>
      <w:r w:rsidRPr="00D32203">
        <w:rPr>
          <w:noProof/>
        </w:rPr>
        <w:drawing>
          <wp:inline distT="0" distB="0" distL="0" distR="0" wp14:anchorId="5D5EAD47" wp14:editId="142A5729">
            <wp:extent cx="5667375" cy="3638550"/>
            <wp:effectExtent l="0" t="0" r="9525" b="0"/>
            <wp:docPr id="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667375" cy="3638550"/>
                    </a:xfrm>
                    <a:prstGeom prst="rect">
                      <a:avLst/>
                    </a:prstGeom>
                    <a:noFill/>
                    <a:ln>
                      <a:noFill/>
                    </a:ln>
                  </pic:spPr>
                </pic:pic>
              </a:graphicData>
            </a:graphic>
          </wp:inline>
        </w:drawing>
      </w:r>
    </w:p>
    <w:p w14:paraId="6AEE93B1" w14:textId="1585C076" w:rsidR="007C7C78" w:rsidRPr="00A65D7B" w:rsidRDefault="007C7C78" w:rsidP="00AC4011">
      <w:pPr>
        <w:keepNext/>
        <w:keepLines/>
        <w:ind w:firstLine="0"/>
        <w:jc w:val="center"/>
      </w:pPr>
      <w:bookmarkStart w:id="459" w:name="_Ref40702249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84</w:t>
      </w:r>
      <w:r w:rsidRPr="00A65D7B">
        <w:rPr>
          <w:rStyle w:val="afff5"/>
        </w:rPr>
        <w:fldChar w:fldCharType="end"/>
      </w:r>
      <w:bookmarkEnd w:id="459"/>
      <w:r w:rsidRPr="00A65D7B">
        <w:t> – Информация о программном интерфейсе</w:t>
      </w:r>
    </w:p>
    <w:p w14:paraId="5DA4E0EA" w14:textId="77777777" w:rsidR="007C7C78" w:rsidRPr="007F513B" w:rsidRDefault="007C7C78" w:rsidP="00AC4011">
      <w:pPr>
        <w:keepNext/>
        <w:keepLines/>
        <w:ind w:firstLine="0"/>
        <w:jc w:val="center"/>
        <w:rPr>
          <w:rStyle w:val="afff5"/>
          <w:b w:val="0"/>
          <w:bCs w:val="0"/>
          <w:lang w:val="x-none"/>
        </w:rPr>
      </w:pPr>
    </w:p>
    <w:p w14:paraId="19555557" w14:textId="54B278E6" w:rsidR="007C7C78" w:rsidRPr="007E1FCD" w:rsidRDefault="007C7C78" w:rsidP="00AC4011">
      <w:pPr>
        <w:pStyle w:val="afb"/>
        <w:keepNext/>
        <w:keepLines/>
        <w:numPr>
          <w:ilvl w:val="0"/>
          <w:numId w:val="48"/>
        </w:numPr>
      </w:pPr>
      <w:r>
        <w:t xml:space="preserve">Для </w:t>
      </w:r>
      <w:r w:rsidRPr="00424111">
        <w:rPr>
          <w:rStyle w:val="afff5"/>
          <w:b w:val="0"/>
        </w:rPr>
        <w:t>удаления</w:t>
      </w:r>
      <w:r>
        <w:t xml:space="preserve"> информационной системы из списка выделите соответствующую </w:t>
      </w:r>
      <w:r w:rsidR="002C15CE">
        <w:t>строку в</w:t>
      </w:r>
      <w:r>
        <w:t xml:space="preserve"> блоке </w:t>
      </w:r>
      <w:r w:rsidRPr="007E1FCD">
        <w:rPr>
          <w:b/>
        </w:rPr>
        <w:t>Информационные системы</w:t>
      </w:r>
      <w:r>
        <w:t xml:space="preserve"> и нажмите кнопку </w:t>
      </w:r>
      <w:r w:rsidRPr="007E1FCD">
        <w:rPr>
          <w:b/>
        </w:rPr>
        <w:t>Удалить</w:t>
      </w:r>
      <w:r>
        <w:t>, выбранная система будет удалена.</w:t>
      </w:r>
    </w:p>
    <w:p w14:paraId="79B7A665" w14:textId="77777777" w:rsidR="007C7C78" w:rsidRDefault="007C7C78" w:rsidP="00AC4011">
      <w:pPr>
        <w:pStyle w:val="afb"/>
        <w:keepNext/>
        <w:keepLines/>
        <w:numPr>
          <w:ilvl w:val="0"/>
          <w:numId w:val="48"/>
        </w:numPr>
      </w:pPr>
      <w:r w:rsidRPr="00D64F0F">
        <w:rPr>
          <w:rStyle w:val="afff5"/>
          <w:b w:val="0"/>
        </w:rPr>
        <w:t>Нажмите</w:t>
      </w:r>
      <w:r>
        <w:t xml:space="preserve"> кн</w:t>
      </w:r>
      <w:r w:rsidRPr="00111236">
        <w:rPr>
          <w:rStyle w:val="afff5"/>
        </w:rPr>
        <w:t>о</w:t>
      </w:r>
      <w:r>
        <w:t xml:space="preserve">пку </w:t>
      </w:r>
      <w:r w:rsidRPr="007E1FCD">
        <w:rPr>
          <w:b/>
        </w:rPr>
        <w:t>Сохранить</w:t>
      </w:r>
      <w:r>
        <w:t xml:space="preserve"> для сохранения введенной информации по варианту предоставления услуги.</w:t>
      </w:r>
    </w:p>
    <w:p w14:paraId="15776EF3" w14:textId="77777777" w:rsidR="007C7C78" w:rsidRPr="00682B2C" w:rsidRDefault="007C7C78" w:rsidP="00AC4011">
      <w:pPr>
        <w:pStyle w:val="6"/>
        <w:suppressAutoHyphens w:val="0"/>
        <w:ind w:left="2002" w:hanging="1151"/>
      </w:pPr>
      <w:bookmarkStart w:id="460" w:name="_Ref434955617"/>
      <w:r w:rsidRPr="00682B2C">
        <w:t>Блок «Входящие документы»</w:t>
      </w:r>
      <w:bookmarkEnd w:id="460"/>
    </w:p>
    <w:p w14:paraId="21E8164E" w14:textId="77777777" w:rsidR="007C7C78" w:rsidRDefault="007C7C78" w:rsidP="00AC4011">
      <w:pPr>
        <w:keepNext/>
        <w:keepLines/>
      </w:pPr>
      <w:r>
        <w:lastRenderedPageBreak/>
        <w:t xml:space="preserve">Внутри варианта предоставления услуги следует заполнить блок </w:t>
      </w:r>
      <w:r w:rsidRPr="009A2656">
        <w:rPr>
          <w:b/>
        </w:rPr>
        <w:t>Входящие документы</w:t>
      </w:r>
      <w:r>
        <w:t xml:space="preserve">, состоящий из перечня входящих документов и перечня групп входящих документов. В данном подуровне </w:t>
      </w:r>
      <w:r w:rsidRPr="005236A5">
        <w:t xml:space="preserve">необходимо указать предоставляемые заявителем </w:t>
      </w:r>
      <w:r>
        <w:t xml:space="preserve">входящие документы </w:t>
      </w:r>
      <w:r w:rsidRPr="005236A5">
        <w:t xml:space="preserve">для получения данной </w:t>
      </w:r>
      <w:r>
        <w:t>услуги</w:t>
      </w:r>
      <w:r w:rsidRPr="005236A5">
        <w:t xml:space="preserve"> в рамках описываемо</w:t>
      </w:r>
      <w:r>
        <w:t>го варианта предоставления услуги</w:t>
      </w:r>
      <w:r w:rsidRPr="005236A5">
        <w:t xml:space="preserve"> из числа ранее добавленных </w:t>
      </w:r>
      <w:r>
        <w:t>на</w:t>
      </w:r>
      <w:r w:rsidRPr="005236A5">
        <w:t xml:space="preserve"> </w:t>
      </w:r>
      <w:r>
        <w:t>вклад</w:t>
      </w:r>
      <w:r w:rsidRPr="005236A5">
        <w:t xml:space="preserve">ке </w:t>
      </w:r>
      <w:r w:rsidRPr="009A2656">
        <w:rPr>
          <w:b/>
        </w:rPr>
        <w:t>Перечень документов</w:t>
      </w:r>
      <w:r w:rsidRPr="005236A5">
        <w:t>.</w:t>
      </w:r>
      <w:r w:rsidRPr="00E74149">
        <w:rPr>
          <w:color w:val="244061"/>
        </w:rPr>
        <w:t xml:space="preserve"> </w:t>
      </w:r>
      <w:r w:rsidRPr="00E74149">
        <w:t>Для этого</w:t>
      </w:r>
      <w:r>
        <w:t xml:space="preserve"> выполните следующие действия:</w:t>
      </w:r>
    </w:p>
    <w:p w14:paraId="5FAC6063" w14:textId="669E3AC7" w:rsidR="007C7C78" w:rsidRPr="00F8538A" w:rsidRDefault="007C7C78" w:rsidP="00AC4011">
      <w:pPr>
        <w:pStyle w:val="afb"/>
        <w:keepNext/>
        <w:keepLines/>
        <w:numPr>
          <w:ilvl w:val="0"/>
          <w:numId w:val="49"/>
        </w:numPr>
      </w:pPr>
      <w:r w:rsidRPr="00977367">
        <w:t>Н</w:t>
      </w:r>
      <w:r>
        <w:t xml:space="preserve">ажмите кнопку </w:t>
      </w:r>
      <w:r w:rsidRPr="007D6129">
        <w:rPr>
          <w:rStyle w:val="afff5"/>
        </w:rPr>
        <w:t>Добавить</w:t>
      </w:r>
      <w:r>
        <w:rPr>
          <w:rStyle w:val="afff5"/>
        </w:rPr>
        <w:t xml:space="preserve"> документ</w:t>
      </w:r>
      <w:r>
        <w:t xml:space="preserve"> в подблоке </w:t>
      </w:r>
      <w:r w:rsidRPr="00682B2C">
        <w:rPr>
          <w:b/>
        </w:rPr>
        <w:t>Перечень входящих документов</w:t>
      </w:r>
      <w:r>
        <w:t xml:space="preserve">, </w:t>
      </w:r>
      <w:r w:rsidRPr="00977367">
        <w:t xml:space="preserve">отобразится форма для выбора входящих документов из </w:t>
      </w:r>
      <w:r>
        <w:t>перечня</w:t>
      </w:r>
      <w:r w:rsidRPr="00977367">
        <w:t xml:space="preserve"> документов данной услуги</w:t>
      </w:r>
      <w:r>
        <w:t xml:space="preserve"> (см. </w:t>
      </w:r>
      <w:r w:rsidRPr="00977B8E">
        <w:rPr>
          <w:rStyle w:val="afff9"/>
        </w:rPr>
        <w:fldChar w:fldCharType="begin"/>
      </w:r>
      <w:r w:rsidRPr="00977B8E">
        <w:rPr>
          <w:rStyle w:val="afff9"/>
        </w:rPr>
        <w:instrText xml:space="preserve"> REF _Ref407022515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4.85</w:t>
      </w:r>
      <w:r w:rsidRPr="00977B8E">
        <w:rPr>
          <w:rStyle w:val="afff9"/>
        </w:rPr>
        <w:fldChar w:fldCharType="end"/>
      </w:r>
      <w:r>
        <w:t>)</w:t>
      </w:r>
      <w:r w:rsidRPr="00977367">
        <w:t>:</w:t>
      </w:r>
    </w:p>
    <w:p w14:paraId="72FA9CB0" w14:textId="77777777" w:rsidR="007C7C78" w:rsidRDefault="007C7C78" w:rsidP="00AC4011">
      <w:pPr>
        <w:keepNext/>
        <w:keepLines/>
        <w:ind w:firstLine="0"/>
        <w:jc w:val="center"/>
      </w:pPr>
      <w:r w:rsidRPr="00EA349E">
        <w:rPr>
          <w:noProof/>
        </w:rPr>
        <w:drawing>
          <wp:inline distT="0" distB="0" distL="0" distR="0" wp14:anchorId="375E759E" wp14:editId="3DD3114E">
            <wp:extent cx="5972175" cy="2819400"/>
            <wp:effectExtent l="0" t="0" r="9525" b="0"/>
            <wp:docPr id="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972175" cy="2819400"/>
                    </a:xfrm>
                    <a:prstGeom prst="rect">
                      <a:avLst/>
                    </a:prstGeom>
                    <a:noFill/>
                    <a:ln>
                      <a:noFill/>
                    </a:ln>
                  </pic:spPr>
                </pic:pic>
              </a:graphicData>
            </a:graphic>
          </wp:inline>
        </w:drawing>
      </w:r>
    </w:p>
    <w:p w14:paraId="135A0D44" w14:textId="4CBF66F8" w:rsidR="007C7C78" w:rsidRPr="00A65D7B" w:rsidRDefault="007C7C78" w:rsidP="00AC4011">
      <w:pPr>
        <w:keepNext/>
        <w:keepLines/>
        <w:ind w:firstLine="0"/>
        <w:jc w:val="center"/>
      </w:pPr>
      <w:bookmarkStart w:id="461" w:name="_Ref40702251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85</w:t>
      </w:r>
      <w:r w:rsidRPr="00A65D7B">
        <w:rPr>
          <w:rStyle w:val="afff5"/>
        </w:rPr>
        <w:fldChar w:fldCharType="end"/>
      </w:r>
      <w:bookmarkEnd w:id="461"/>
      <w:r w:rsidRPr="00A65D7B">
        <w:t> – Выбор входящих документов</w:t>
      </w:r>
    </w:p>
    <w:p w14:paraId="00BBB0F7" w14:textId="77777777" w:rsidR="007C7C78" w:rsidRDefault="007C7C78" w:rsidP="00AC4011">
      <w:pPr>
        <w:keepNext/>
        <w:keepLines/>
      </w:pPr>
    </w:p>
    <w:p w14:paraId="3B809D3E" w14:textId="77777777" w:rsidR="007C7C78" w:rsidRPr="00784CA0" w:rsidRDefault="007C7C78" w:rsidP="00AC4011">
      <w:pPr>
        <w:pStyle w:val="afb"/>
        <w:keepNext/>
        <w:keepLines/>
        <w:numPr>
          <w:ilvl w:val="0"/>
          <w:numId w:val="49"/>
        </w:numPr>
      </w:pPr>
      <w:r>
        <w:t>Выставьте галочки слева от названий</w:t>
      </w:r>
      <w:r w:rsidRPr="00784CA0">
        <w:t xml:space="preserve"> </w:t>
      </w:r>
      <w:r>
        <w:t>документов</w:t>
      </w:r>
      <w:r w:rsidRPr="00784CA0">
        <w:t xml:space="preserve">, </w:t>
      </w:r>
      <w:r>
        <w:t xml:space="preserve">которые являются входящими для данного варианта предоставления услуги, и нажмите кнопку </w:t>
      </w:r>
      <w:r w:rsidRPr="007F513B">
        <w:rPr>
          <w:b/>
        </w:rPr>
        <w:t>Выбрать</w:t>
      </w:r>
      <w:r>
        <w:t xml:space="preserve">, произойдет возврат к подблоку </w:t>
      </w:r>
      <w:r w:rsidRPr="00682B2C">
        <w:rPr>
          <w:b/>
        </w:rPr>
        <w:t>Перечень входящих документов</w:t>
      </w:r>
      <w:r w:rsidRPr="00784CA0">
        <w:t>.</w:t>
      </w:r>
    </w:p>
    <w:p w14:paraId="501D1F20" w14:textId="5328528A" w:rsidR="007C7C78" w:rsidRPr="00784CA0" w:rsidRDefault="007C7C78" w:rsidP="00AC4011">
      <w:pPr>
        <w:pStyle w:val="afb"/>
        <w:keepNext/>
        <w:keepLines/>
        <w:numPr>
          <w:ilvl w:val="0"/>
          <w:numId w:val="49"/>
        </w:numPr>
      </w:pPr>
      <w:r>
        <w:t xml:space="preserve">При выделении строки с входящим документом в древовидной структуре, в нижней части вкладки отобразится форма для ввода дополнительной информации по входящему документу (см. </w:t>
      </w:r>
      <w:r w:rsidRPr="00977B8E">
        <w:rPr>
          <w:rStyle w:val="afff9"/>
        </w:rPr>
        <w:fldChar w:fldCharType="begin"/>
      </w:r>
      <w:r w:rsidRPr="00977B8E">
        <w:rPr>
          <w:rStyle w:val="afff9"/>
        </w:rPr>
        <w:instrText xml:space="preserve"> REF _Ref407022534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4.86</w:t>
      </w:r>
      <w:r w:rsidRPr="00977B8E">
        <w:rPr>
          <w:rStyle w:val="afff9"/>
        </w:rPr>
        <w:fldChar w:fldCharType="end"/>
      </w:r>
      <w:r>
        <w:t>):</w:t>
      </w:r>
    </w:p>
    <w:p w14:paraId="083FFE7F" w14:textId="77777777" w:rsidR="007C7C78" w:rsidRDefault="007C7C78" w:rsidP="00AC4011">
      <w:pPr>
        <w:pStyle w:val="afff1"/>
        <w:keepLines/>
        <w:rPr>
          <w:noProof/>
        </w:rPr>
      </w:pPr>
      <w:r>
        <w:rPr>
          <w:noProof/>
        </w:rPr>
        <w:lastRenderedPageBreak/>
        <w:drawing>
          <wp:inline distT="0" distB="0" distL="0" distR="0" wp14:anchorId="654BAE2E" wp14:editId="23661A8A">
            <wp:extent cx="5934075" cy="3467100"/>
            <wp:effectExtent l="0" t="0" r="9525" b="0"/>
            <wp:docPr id="243" name="Рисунок 243" descr="Screenshot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Screenshot_5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34075" cy="3467100"/>
                    </a:xfrm>
                    <a:prstGeom prst="rect">
                      <a:avLst/>
                    </a:prstGeom>
                    <a:noFill/>
                    <a:ln>
                      <a:noFill/>
                    </a:ln>
                  </pic:spPr>
                </pic:pic>
              </a:graphicData>
            </a:graphic>
          </wp:inline>
        </w:drawing>
      </w:r>
    </w:p>
    <w:p w14:paraId="1A1308E2" w14:textId="41EBFC9C" w:rsidR="007C7C78" w:rsidRPr="00A65D7B" w:rsidRDefault="007C7C78" w:rsidP="00AC4011">
      <w:pPr>
        <w:keepNext/>
        <w:keepLines/>
        <w:ind w:firstLine="0"/>
        <w:jc w:val="center"/>
      </w:pPr>
      <w:bookmarkStart w:id="462" w:name="_Ref40702253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86</w:t>
      </w:r>
      <w:r w:rsidRPr="00A65D7B">
        <w:rPr>
          <w:rStyle w:val="afff5"/>
        </w:rPr>
        <w:fldChar w:fldCharType="end"/>
      </w:r>
      <w:bookmarkEnd w:id="462"/>
      <w:r w:rsidRPr="00A65D7B">
        <w:t> – Форма ввода дополнительных данных по входящему документу</w:t>
      </w:r>
    </w:p>
    <w:p w14:paraId="67488929" w14:textId="77777777" w:rsidR="007C7C78" w:rsidRPr="00784CA0" w:rsidRDefault="007C7C78" w:rsidP="00AC4011">
      <w:pPr>
        <w:keepNext/>
        <w:keepLines/>
        <w:ind w:firstLine="0"/>
        <w:jc w:val="center"/>
      </w:pPr>
    </w:p>
    <w:p w14:paraId="64C2D989" w14:textId="77777777" w:rsidR="007C7C78" w:rsidRDefault="007C7C78" w:rsidP="00AC4011">
      <w:pPr>
        <w:pStyle w:val="afb"/>
        <w:keepNext/>
        <w:keepLines/>
        <w:numPr>
          <w:ilvl w:val="0"/>
          <w:numId w:val="49"/>
        </w:numPr>
      </w:pPr>
      <w:r>
        <w:t xml:space="preserve">В поле </w:t>
      </w:r>
      <w:r w:rsidRPr="00483013">
        <w:rPr>
          <w:rStyle w:val="afff5"/>
        </w:rPr>
        <w:t>Количество</w:t>
      </w:r>
      <w:r>
        <w:t xml:space="preserve"> </w:t>
      </w:r>
      <w:r w:rsidRPr="00E74149">
        <w:rPr>
          <w:rStyle w:val="afff5"/>
          <w:b w:val="0"/>
        </w:rPr>
        <w:t xml:space="preserve">(поле обязательно для заполнения) </w:t>
      </w:r>
      <w:r>
        <w:t>укажите количество экземпляров данного документа.</w:t>
      </w:r>
    </w:p>
    <w:p w14:paraId="22204F56" w14:textId="77777777" w:rsidR="007C7C78" w:rsidRDefault="007C7C78" w:rsidP="00AC4011">
      <w:pPr>
        <w:pStyle w:val="afb"/>
        <w:keepNext/>
        <w:keepLines/>
        <w:numPr>
          <w:ilvl w:val="0"/>
          <w:numId w:val="49"/>
        </w:numPr>
      </w:pPr>
      <w:r>
        <w:t xml:space="preserve">В поле </w:t>
      </w:r>
      <w:r>
        <w:rPr>
          <w:rStyle w:val="afff5"/>
        </w:rPr>
        <w:t xml:space="preserve">Формат предоставления документа </w:t>
      </w:r>
      <w:r>
        <w:t>(</w:t>
      </w:r>
      <w:r w:rsidRPr="00E74149">
        <w:rPr>
          <w:rStyle w:val="afff5"/>
          <w:b w:val="0"/>
        </w:rPr>
        <w:t xml:space="preserve">поле обязательно для заполнения) </w:t>
      </w:r>
      <w:r>
        <w:t>выберите формат предоставления документа из выпадающего списка.</w:t>
      </w:r>
    </w:p>
    <w:p w14:paraId="4C9065AA" w14:textId="77777777" w:rsidR="007C7C78" w:rsidRDefault="007C7C78" w:rsidP="00AC4011">
      <w:pPr>
        <w:pStyle w:val="afb"/>
        <w:keepNext/>
        <w:keepLines/>
        <w:numPr>
          <w:ilvl w:val="0"/>
          <w:numId w:val="49"/>
        </w:numPr>
      </w:pPr>
      <w:r>
        <w:t xml:space="preserve">В списочном поле </w:t>
      </w:r>
      <w:r w:rsidRPr="00483013">
        <w:rPr>
          <w:rStyle w:val="afff5"/>
        </w:rPr>
        <w:t>Тип</w:t>
      </w:r>
      <w:r>
        <w:rPr>
          <w:rStyle w:val="afff5"/>
        </w:rPr>
        <w:t xml:space="preserve"> входящего документа</w:t>
      </w:r>
      <w:r>
        <w:t xml:space="preserve"> </w:t>
      </w:r>
      <w:r w:rsidRPr="00E74149">
        <w:rPr>
          <w:rStyle w:val="afff5"/>
          <w:b w:val="0"/>
        </w:rPr>
        <w:t xml:space="preserve">(поле обязательно для заполнения) </w:t>
      </w:r>
      <w:r>
        <w:t>выберите тип документа.</w:t>
      </w:r>
    </w:p>
    <w:p w14:paraId="5A991947" w14:textId="77777777" w:rsidR="007C7C78" w:rsidRDefault="007C7C78" w:rsidP="00AC4011">
      <w:pPr>
        <w:pStyle w:val="afb"/>
        <w:keepNext/>
        <w:keepLines/>
        <w:numPr>
          <w:ilvl w:val="0"/>
          <w:numId w:val="49"/>
        </w:numPr>
      </w:pPr>
      <w:r>
        <w:t xml:space="preserve">В поле </w:t>
      </w:r>
      <w:r w:rsidRPr="00483013">
        <w:rPr>
          <w:rStyle w:val="afff5"/>
        </w:rPr>
        <w:t>Варианты предоставления</w:t>
      </w:r>
      <w:r>
        <w:t xml:space="preserve"> поставьте галочки напротив возможных вариантов предоставления документа.</w:t>
      </w:r>
    </w:p>
    <w:p w14:paraId="3E6B8F8F" w14:textId="77777777" w:rsidR="007C7C78" w:rsidRPr="007F513B" w:rsidRDefault="007C7C78" w:rsidP="00AC4011">
      <w:pPr>
        <w:pStyle w:val="afb"/>
        <w:keepNext/>
        <w:keepLines/>
        <w:numPr>
          <w:ilvl w:val="0"/>
          <w:numId w:val="49"/>
        </w:numPr>
      </w:pPr>
      <w:r>
        <w:t xml:space="preserve">Заполните при необходимости поле </w:t>
      </w:r>
      <w:r w:rsidRPr="00483013">
        <w:rPr>
          <w:rStyle w:val="afff5"/>
        </w:rPr>
        <w:t>Комментарий</w:t>
      </w:r>
      <w:r>
        <w:t xml:space="preserve"> с помощью встроенного редактора текста.</w:t>
      </w:r>
    </w:p>
    <w:p w14:paraId="3F6F47D3" w14:textId="0FECAFEF" w:rsidR="007C7C78" w:rsidRPr="007F513B" w:rsidRDefault="007C7C78" w:rsidP="00AC4011">
      <w:pPr>
        <w:pStyle w:val="afb"/>
        <w:keepNext/>
        <w:keepLines/>
        <w:numPr>
          <w:ilvl w:val="0"/>
          <w:numId w:val="49"/>
        </w:numPr>
      </w:pPr>
      <w:r>
        <w:t xml:space="preserve">Для просмотра информации о рабочем документе кликните по кнопке </w:t>
      </w:r>
      <w:r w:rsidRPr="00CD4B6F">
        <w:rPr>
          <w:noProof/>
        </w:rPr>
        <w:drawing>
          <wp:inline distT="0" distB="0" distL="0" distR="0" wp14:anchorId="1F14F554" wp14:editId="02145F27">
            <wp:extent cx="180975" cy="171450"/>
            <wp:effectExtent l="0" t="0" r="9525" b="0"/>
            <wp:docPr id="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noProof/>
        </w:rPr>
        <w:t xml:space="preserve">, размещенной справа от названия документа, откроется нередактируемая форма (см. </w:t>
      </w:r>
      <w:r w:rsidRPr="00977B8E">
        <w:rPr>
          <w:rStyle w:val="afff9"/>
        </w:rPr>
        <w:fldChar w:fldCharType="begin"/>
      </w:r>
      <w:r w:rsidRPr="00977B8E">
        <w:rPr>
          <w:rStyle w:val="afff9"/>
        </w:rPr>
        <w:instrText xml:space="preserve"> REF _Ref407022564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4.87</w:t>
      </w:r>
      <w:r w:rsidRPr="00977B8E">
        <w:rPr>
          <w:rStyle w:val="afff9"/>
        </w:rPr>
        <w:fldChar w:fldCharType="end"/>
      </w:r>
      <w:r>
        <w:rPr>
          <w:noProof/>
        </w:rPr>
        <w:t>):</w:t>
      </w:r>
    </w:p>
    <w:p w14:paraId="2B23528E" w14:textId="77777777" w:rsidR="007C7C78" w:rsidRDefault="007C7C78" w:rsidP="00AC4011">
      <w:pPr>
        <w:pStyle w:val="afff1"/>
        <w:keepLines/>
        <w:rPr>
          <w:noProof/>
        </w:rPr>
      </w:pPr>
      <w:r>
        <w:rPr>
          <w:noProof/>
        </w:rPr>
        <w:lastRenderedPageBreak/>
        <w:drawing>
          <wp:inline distT="0" distB="0" distL="0" distR="0" wp14:anchorId="62930128" wp14:editId="3CA038E5">
            <wp:extent cx="5877571" cy="3810000"/>
            <wp:effectExtent l="0" t="0" r="889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24">
                      <a:extLst>
                        <a:ext uri="{28A0092B-C50C-407E-A947-70E740481C1C}">
                          <a14:useLocalDpi xmlns:a14="http://schemas.microsoft.com/office/drawing/2010/main" val="0"/>
                        </a:ext>
                      </a:extLst>
                    </a:blip>
                    <a:stretch>
                      <a:fillRect/>
                    </a:stretch>
                  </pic:blipFill>
                  <pic:spPr bwMode="auto">
                    <a:xfrm>
                      <a:off x="0" y="0"/>
                      <a:ext cx="5877571" cy="3810000"/>
                    </a:xfrm>
                    <a:prstGeom prst="rect">
                      <a:avLst/>
                    </a:prstGeom>
                    <a:noFill/>
                    <a:ln>
                      <a:noFill/>
                    </a:ln>
                  </pic:spPr>
                </pic:pic>
              </a:graphicData>
            </a:graphic>
          </wp:inline>
        </w:drawing>
      </w:r>
    </w:p>
    <w:p w14:paraId="0522D074" w14:textId="4B6AFA05" w:rsidR="007C7C78" w:rsidRPr="00A65D7B" w:rsidRDefault="007C7C78" w:rsidP="00AC4011">
      <w:pPr>
        <w:keepNext/>
        <w:keepLines/>
        <w:ind w:firstLine="0"/>
        <w:jc w:val="center"/>
      </w:pPr>
      <w:bookmarkStart w:id="463" w:name="_Ref40702256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87</w:t>
      </w:r>
      <w:r w:rsidRPr="00A65D7B">
        <w:rPr>
          <w:rStyle w:val="afff5"/>
        </w:rPr>
        <w:fldChar w:fldCharType="end"/>
      </w:r>
      <w:bookmarkEnd w:id="463"/>
      <w:r w:rsidRPr="00A65D7B">
        <w:t xml:space="preserve"> – Форма просмотра </w:t>
      </w:r>
      <w:r>
        <w:t>кратких сведений</w:t>
      </w:r>
      <w:r w:rsidRPr="00A65D7B">
        <w:t xml:space="preserve"> о рабочем документе</w:t>
      </w:r>
    </w:p>
    <w:p w14:paraId="23A3B4D4" w14:textId="77777777" w:rsidR="007C7C78" w:rsidRPr="007F513B" w:rsidRDefault="007C7C78" w:rsidP="00AC4011">
      <w:pPr>
        <w:keepNext/>
        <w:keepLines/>
        <w:ind w:firstLine="0"/>
        <w:jc w:val="center"/>
      </w:pPr>
    </w:p>
    <w:p w14:paraId="5A5CF5D1" w14:textId="77777777" w:rsidR="007C7C78" w:rsidRDefault="007C7C78" w:rsidP="00AC4011">
      <w:pPr>
        <w:pStyle w:val="afb"/>
        <w:keepNext/>
        <w:keepLines/>
        <w:numPr>
          <w:ilvl w:val="0"/>
          <w:numId w:val="49"/>
        </w:numPr>
      </w:pPr>
      <w:r>
        <w:t xml:space="preserve">Для удаления документа из списка входящих документов кликните по кнопке </w:t>
      </w:r>
      <w:r w:rsidRPr="00CD4B6F">
        <w:rPr>
          <w:noProof/>
        </w:rPr>
        <w:drawing>
          <wp:inline distT="0" distB="0" distL="0" distR="0" wp14:anchorId="69B3801B" wp14:editId="264680A0">
            <wp:extent cx="171450" cy="180975"/>
            <wp:effectExtent l="0" t="0" r="0" b="9525"/>
            <wp:docPr id="2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xml:space="preserve"> (</w:t>
      </w:r>
      <w:r w:rsidRPr="007F513B">
        <w:rPr>
          <w:b/>
          <w:noProof/>
        </w:rPr>
        <w:t>Удалить</w:t>
      </w:r>
      <w:r>
        <w:rPr>
          <w:noProof/>
        </w:rPr>
        <w:t>), выбранный документ удалится из списка входящих документов варианта предоставления услуги.</w:t>
      </w:r>
    </w:p>
    <w:p w14:paraId="3B4F33BC" w14:textId="77777777" w:rsidR="007C7C78" w:rsidRDefault="007C7C78" w:rsidP="00AC4011">
      <w:pPr>
        <w:pStyle w:val="afb"/>
        <w:keepNext/>
        <w:keepLines/>
        <w:numPr>
          <w:ilvl w:val="0"/>
          <w:numId w:val="49"/>
        </w:numPr>
      </w:pPr>
      <w:r>
        <w:rPr>
          <w:noProof/>
        </w:rPr>
        <w:t xml:space="preserve">Для перемещения входящего документа в списке справа он названия документа нажмите на соответствующую иконку </w:t>
      </w:r>
      <w:r w:rsidRPr="009B6C2F">
        <w:rPr>
          <w:noProof/>
        </w:rPr>
        <w:drawing>
          <wp:inline distT="0" distB="0" distL="0" distR="0" wp14:anchorId="79C1346A" wp14:editId="0404D2DA">
            <wp:extent cx="314325" cy="228600"/>
            <wp:effectExtent l="0" t="0" r="9525" b="0"/>
            <wp:docPr id="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506F1F">
        <w:rPr>
          <w:i/>
          <w:noProof/>
        </w:rPr>
        <w:t>(выше/ниже)</w:t>
      </w:r>
      <w:r>
        <w:rPr>
          <w:noProof/>
        </w:rPr>
        <w:t>. Входящий документ будет перемещен в списке.</w:t>
      </w:r>
    </w:p>
    <w:p w14:paraId="688080D8" w14:textId="77777777" w:rsidR="007C7C78" w:rsidRDefault="007C7C78" w:rsidP="00AC4011">
      <w:pPr>
        <w:pStyle w:val="afb"/>
        <w:keepNext/>
        <w:keepLines/>
        <w:numPr>
          <w:ilvl w:val="0"/>
          <w:numId w:val="49"/>
        </w:numPr>
      </w:pPr>
      <w:r>
        <w:t xml:space="preserve">В случае, если для данного варианта предоставления имеются группы взаимозаменяемых входящих документов, нажмите кнопку </w:t>
      </w:r>
      <w:r w:rsidRPr="007D6129">
        <w:rPr>
          <w:rStyle w:val="afff5"/>
        </w:rPr>
        <w:t>Добавить</w:t>
      </w:r>
      <w:r>
        <w:rPr>
          <w:rStyle w:val="afff5"/>
        </w:rPr>
        <w:t xml:space="preserve"> </w:t>
      </w:r>
      <w:r>
        <w:t xml:space="preserve">в подблоке </w:t>
      </w:r>
      <w:r>
        <w:rPr>
          <w:b/>
        </w:rPr>
        <w:t xml:space="preserve">Группы </w:t>
      </w:r>
      <w:r w:rsidRPr="00682B2C">
        <w:rPr>
          <w:b/>
        </w:rPr>
        <w:t>документов</w:t>
      </w:r>
      <w:r>
        <w:t xml:space="preserve">, </w:t>
      </w:r>
      <w:r w:rsidRPr="00977367">
        <w:t xml:space="preserve">отобразится форма для выбора </w:t>
      </w:r>
      <w:r>
        <w:t xml:space="preserve">групп </w:t>
      </w:r>
      <w:r w:rsidRPr="00977367">
        <w:t xml:space="preserve">входящих документов из </w:t>
      </w:r>
      <w:r>
        <w:t>преднастроенных ранее групп</w:t>
      </w:r>
      <w:r w:rsidRPr="00977367">
        <w:t xml:space="preserve"> </w:t>
      </w:r>
      <w:r>
        <w:t xml:space="preserve">входящих </w:t>
      </w:r>
      <w:r w:rsidRPr="00977367">
        <w:t>документов данной услуги</w:t>
      </w:r>
      <w:r>
        <w:t>.</w:t>
      </w:r>
    </w:p>
    <w:p w14:paraId="24DBDE99" w14:textId="77777777" w:rsidR="007C7C78" w:rsidRDefault="007C7C78" w:rsidP="00AC4011">
      <w:pPr>
        <w:pStyle w:val="afb"/>
        <w:keepNext/>
        <w:keepLines/>
        <w:numPr>
          <w:ilvl w:val="0"/>
          <w:numId w:val="49"/>
        </w:numPr>
      </w:pPr>
      <w:r>
        <w:t>Поставьте галочки у наименований</w:t>
      </w:r>
      <w:r w:rsidRPr="00784CA0">
        <w:t xml:space="preserve"> </w:t>
      </w:r>
      <w:r>
        <w:t>групп документов</w:t>
      </w:r>
      <w:r w:rsidRPr="00784CA0">
        <w:t xml:space="preserve">, </w:t>
      </w:r>
      <w:r>
        <w:t xml:space="preserve">которые являются входящими для данного варианта предоставления услуги, и нажмите кнопку </w:t>
      </w:r>
      <w:r w:rsidRPr="007F513B">
        <w:rPr>
          <w:b/>
        </w:rPr>
        <w:t>Выбрать</w:t>
      </w:r>
      <w:r>
        <w:t xml:space="preserve">, произойдет возврат к подблоку </w:t>
      </w:r>
      <w:r>
        <w:rPr>
          <w:b/>
        </w:rPr>
        <w:t xml:space="preserve">Группы </w:t>
      </w:r>
      <w:r w:rsidRPr="00682B2C">
        <w:rPr>
          <w:b/>
        </w:rPr>
        <w:t>документов</w:t>
      </w:r>
      <w:r w:rsidRPr="00784CA0">
        <w:t>.</w:t>
      </w:r>
    </w:p>
    <w:p w14:paraId="21F75E4A" w14:textId="77777777" w:rsidR="007C7C78" w:rsidRDefault="007C7C78" w:rsidP="00AC4011">
      <w:pPr>
        <w:pStyle w:val="afb"/>
        <w:keepNext/>
        <w:keepLines/>
        <w:numPr>
          <w:ilvl w:val="0"/>
          <w:numId w:val="49"/>
        </w:numPr>
      </w:pPr>
      <w:r>
        <w:t xml:space="preserve">В поле </w:t>
      </w:r>
      <w:r w:rsidRPr="00483013">
        <w:rPr>
          <w:rStyle w:val="afff5"/>
        </w:rPr>
        <w:t>Количество</w:t>
      </w:r>
      <w:r>
        <w:t xml:space="preserve"> </w:t>
      </w:r>
      <w:r w:rsidRPr="00E74149">
        <w:rPr>
          <w:rStyle w:val="afff5"/>
          <w:b w:val="0"/>
        </w:rPr>
        <w:t xml:space="preserve">(поле обязательно для заполнения) </w:t>
      </w:r>
      <w:r>
        <w:t>укажите количество экземпляров данного документа.</w:t>
      </w:r>
    </w:p>
    <w:p w14:paraId="29E8F408" w14:textId="77777777" w:rsidR="007C7C78" w:rsidRDefault="007C7C78" w:rsidP="00AC4011">
      <w:pPr>
        <w:pStyle w:val="afb"/>
        <w:keepNext/>
        <w:keepLines/>
        <w:numPr>
          <w:ilvl w:val="0"/>
          <w:numId w:val="49"/>
        </w:numPr>
      </w:pPr>
      <w:r>
        <w:t xml:space="preserve">В поле </w:t>
      </w:r>
      <w:r>
        <w:rPr>
          <w:rStyle w:val="afff5"/>
        </w:rPr>
        <w:t xml:space="preserve">Формат предоставления документа </w:t>
      </w:r>
      <w:r>
        <w:t>(</w:t>
      </w:r>
      <w:r w:rsidRPr="00E74149">
        <w:rPr>
          <w:rStyle w:val="afff5"/>
          <w:b w:val="0"/>
        </w:rPr>
        <w:t xml:space="preserve">поле обязательно для заполнения) </w:t>
      </w:r>
      <w:r>
        <w:t>выберите формат предоставления документа из выпадающего списка.</w:t>
      </w:r>
    </w:p>
    <w:p w14:paraId="68E6A4C1" w14:textId="77777777" w:rsidR="007C7C78" w:rsidRDefault="007C7C78" w:rsidP="00AC4011">
      <w:pPr>
        <w:pStyle w:val="afb"/>
        <w:keepNext/>
        <w:keepLines/>
        <w:numPr>
          <w:ilvl w:val="0"/>
          <w:numId w:val="49"/>
        </w:numPr>
      </w:pPr>
      <w:r>
        <w:lastRenderedPageBreak/>
        <w:t xml:space="preserve">В списочном поле </w:t>
      </w:r>
      <w:r w:rsidRPr="00483013">
        <w:rPr>
          <w:rStyle w:val="afff5"/>
        </w:rPr>
        <w:t>Тип</w:t>
      </w:r>
      <w:r>
        <w:rPr>
          <w:rStyle w:val="afff5"/>
        </w:rPr>
        <w:t xml:space="preserve"> входящего документа</w:t>
      </w:r>
      <w:r>
        <w:t xml:space="preserve"> </w:t>
      </w:r>
      <w:r w:rsidRPr="00E74149">
        <w:rPr>
          <w:rStyle w:val="afff5"/>
          <w:b w:val="0"/>
        </w:rPr>
        <w:t xml:space="preserve">(поле обязательно для заполнения) </w:t>
      </w:r>
      <w:r>
        <w:t>выберите тип документа.</w:t>
      </w:r>
    </w:p>
    <w:p w14:paraId="734B75BF" w14:textId="77777777" w:rsidR="007C7C78" w:rsidRDefault="007C7C78" w:rsidP="00AC4011">
      <w:pPr>
        <w:pStyle w:val="afb"/>
        <w:keepNext/>
        <w:keepLines/>
        <w:numPr>
          <w:ilvl w:val="0"/>
          <w:numId w:val="49"/>
        </w:numPr>
      </w:pPr>
      <w:r>
        <w:t xml:space="preserve">В поле </w:t>
      </w:r>
      <w:r w:rsidRPr="00483013">
        <w:rPr>
          <w:rStyle w:val="afff5"/>
        </w:rPr>
        <w:t>Варианты предоставления</w:t>
      </w:r>
      <w:r>
        <w:t xml:space="preserve"> поставьте галочки напротив возможных вариантов предоставления документа.</w:t>
      </w:r>
    </w:p>
    <w:p w14:paraId="30F12755" w14:textId="77777777" w:rsidR="007C7C78" w:rsidRPr="007F513B" w:rsidRDefault="007C7C78" w:rsidP="00AC4011">
      <w:pPr>
        <w:pStyle w:val="afb"/>
        <w:keepNext/>
        <w:keepLines/>
        <w:numPr>
          <w:ilvl w:val="0"/>
          <w:numId w:val="49"/>
        </w:numPr>
      </w:pPr>
      <w:r>
        <w:t xml:space="preserve">Заполните при необходимости поле </w:t>
      </w:r>
      <w:r w:rsidRPr="00483013">
        <w:rPr>
          <w:rStyle w:val="afff5"/>
        </w:rPr>
        <w:t>Комментарий</w:t>
      </w:r>
      <w:r>
        <w:t xml:space="preserve"> с помощью встроенного редактора текста.</w:t>
      </w:r>
    </w:p>
    <w:p w14:paraId="2E7EC6F7" w14:textId="384240F1" w:rsidR="007C7C78" w:rsidRDefault="007C7C78" w:rsidP="00AC4011">
      <w:pPr>
        <w:pStyle w:val="afb"/>
        <w:keepNext/>
        <w:keepLines/>
        <w:numPr>
          <w:ilvl w:val="0"/>
          <w:numId w:val="49"/>
        </w:numPr>
      </w:pPr>
      <w:r>
        <w:t xml:space="preserve">Для просмотра информации о рабочем документе кликните по кнопке </w:t>
      </w:r>
      <w:r w:rsidRPr="00CD4B6F">
        <w:rPr>
          <w:noProof/>
        </w:rPr>
        <w:drawing>
          <wp:inline distT="0" distB="0" distL="0" distR="0" wp14:anchorId="4819B0EA" wp14:editId="1CA4D1EF">
            <wp:extent cx="180975" cy="171450"/>
            <wp:effectExtent l="0" t="0" r="9525" b="0"/>
            <wp:docPr id="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noProof/>
        </w:rPr>
        <w:t xml:space="preserve">, размещенной справа от названия документа, откроется форма (см. </w:t>
      </w:r>
      <w:r w:rsidRPr="00977B8E">
        <w:rPr>
          <w:rStyle w:val="afff9"/>
        </w:rPr>
        <w:fldChar w:fldCharType="begin"/>
      </w:r>
      <w:r w:rsidRPr="00977B8E">
        <w:rPr>
          <w:rStyle w:val="afff9"/>
        </w:rPr>
        <w:instrText xml:space="preserve"> REF _Ref407022564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4.87</w:t>
      </w:r>
      <w:r w:rsidRPr="00977B8E">
        <w:rPr>
          <w:rStyle w:val="afff9"/>
        </w:rPr>
        <w:fldChar w:fldCharType="end"/>
      </w:r>
      <w:r>
        <w:rPr>
          <w:noProof/>
        </w:rPr>
        <w:t>).</w:t>
      </w:r>
    </w:p>
    <w:p w14:paraId="50A3B876" w14:textId="77777777" w:rsidR="007C7C78" w:rsidRPr="00784CA0" w:rsidRDefault="007C7C78" w:rsidP="00AC4011">
      <w:pPr>
        <w:pStyle w:val="afb"/>
        <w:keepNext/>
        <w:keepLines/>
        <w:numPr>
          <w:ilvl w:val="0"/>
          <w:numId w:val="49"/>
        </w:numPr>
      </w:pPr>
      <w:r>
        <w:t xml:space="preserve">Для удаления группы документа из списка групп входящих документов кликните по кнопке </w:t>
      </w:r>
      <w:r w:rsidRPr="00CD4B6F">
        <w:rPr>
          <w:noProof/>
        </w:rPr>
        <w:drawing>
          <wp:inline distT="0" distB="0" distL="0" distR="0" wp14:anchorId="7A1677E4" wp14:editId="4B025D43">
            <wp:extent cx="171450" cy="180975"/>
            <wp:effectExtent l="0" t="0" r="0" b="9525"/>
            <wp:docPr id="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xml:space="preserve"> (</w:t>
      </w:r>
      <w:r w:rsidRPr="00AF398F">
        <w:rPr>
          <w:b/>
          <w:noProof/>
        </w:rPr>
        <w:t>Удалить</w:t>
      </w:r>
      <w:r>
        <w:rPr>
          <w:noProof/>
        </w:rPr>
        <w:t>), выбранная группа документов удалится из списка групп документов варианта предоставления услуги.</w:t>
      </w:r>
    </w:p>
    <w:p w14:paraId="33E872B1" w14:textId="77777777" w:rsidR="007C7C78" w:rsidRPr="00877BC9" w:rsidRDefault="007C7C78" w:rsidP="00AC4011">
      <w:pPr>
        <w:pStyle w:val="6"/>
        <w:suppressAutoHyphens w:val="0"/>
        <w:ind w:left="2002" w:hanging="1151"/>
      </w:pPr>
      <w:r>
        <w:t>Блок «</w:t>
      </w:r>
      <w:r w:rsidRPr="00877BC9">
        <w:t>Сценарии завершения</w:t>
      </w:r>
      <w:r>
        <w:t>»</w:t>
      </w:r>
    </w:p>
    <w:p w14:paraId="7784B262" w14:textId="77777777" w:rsidR="007C7C78" w:rsidRDefault="007C7C78" w:rsidP="00AC4011">
      <w:pPr>
        <w:pStyle w:val="aff0"/>
        <w:keepNext/>
        <w:keepLines/>
        <w:ind w:left="0"/>
      </w:pPr>
      <w:r>
        <w:t>Д</w:t>
      </w:r>
      <w:r w:rsidRPr="00C70D0E">
        <w:t>ля каждо</w:t>
      </w:r>
      <w:r>
        <w:t>го варианта предоставления услуги</w:t>
      </w:r>
      <w:r w:rsidRPr="00C70D0E">
        <w:t xml:space="preserve"> указывается полный конечный перечень документов (действий), выдаваемых (совершаемых) уполномоченными сотрудниками органов государственной власти (органов местного самоуправления). Каждый документ (действие) должны иметь характеристику оформления юридической значимости соответствующих документов (действий). Например</w:t>
      </w:r>
      <w:r>
        <w:t>,</w:t>
      </w:r>
      <w:r w:rsidRPr="00C70D0E">
        <w:t xml:space="preserve"> результаты экспертизы на бланке, подписанные руководителем; занесение в реестр сведений, подтвержденных выдачей выписки из реестра на бланке, подписа</w:t>
      </w:r>
      <w:r>
        <w:t>нным уполномоченным сотрудником.</w:t>
      </w:r>
    </w:p>
    <w:p w14:paraId="38BC61BF" w14:textId="77777777" w:rsidR="007C7C78" w:rsidRDefault="007C7C78" w:rsidP="00AC4011">
      <w:pPr>
        <w:pStyle w:val="aff0"/>
        <w:keepNext/>
        <w:keepLines/>
        <w:ind w:left="0"/>
      </w:pPr>
      <w:r w:rsidRPr="003A652E">
        <w:t xml:space="preserve">Сценарии завершения – это перечисление всех возможных вариантов завершения процедуры при обращении </w:t>
      </w:r>
      <w:r w:rsidRPr="0086068F">
        <w:rPr>
          <w:i/>
        </w:rPr>
        <w:t>Заявителя</w:t>
      </w:r>
      <w:r w:rsidRPr="003A652E">
        <w:t xml:space="preserve"> за данн</w:t>
      </w:r>
      <w:r>
        <w:t>ым вариантом предоставления услуги</w:t>
      </w:r>
      <w:r w:rsidRPr="003A652E">
        <w:t xml:space="preserve">. Основной сценарий – положительный результат оказания услуги. Например, «Предоставление лицензии», «Замена паспорта», «Выдача пособия». </w:t>
      </w:r>
    </w:p>
    <w:p w14:paraId="2DFEB7E0" w14:textId="77777777" w:rsidR="007C7C78" w:rsidRDefault="007C7C78" w:rsidP="00AC4011">
      <w:pPr>
        <w:pStyle w:val="aff0"/>
        <w:keepNext/>
        <w:keepLines/>
        <w:ind w:left="0"/>
      </w:pPr>
      <w:r w:rsidRPr="003A652E">
        <w:t xml:space="preserve">Но для любой услуги есть ситуации, когда </w:t>
      </w:r>
      <w:r w:rsidRPr="0086068F">
        <w:rPr>
          <w:i/>
        </w:rPr>
        <w:t>Заявителю</w:t>
      </w:r>
      <w:r w:rsidRPr="003A652E">
        <w:t xml:space="preserve"> не будут предоставлены результаты, за которыми он обратился. Они тоже должны быть описаны в отдельных сценариях. Пример: «Отказ в выдаче лицензии по причине некомплектности документов», «Отказ в выдаче лицензии в связи с проведением процедуры банкротства в отношении </w:t>
      </w:r>
      <w:r w:rsidRPr="00933C70">
        <w:rPr>
          <w:i/>
        </w:rPr>
        <w:t>Заявителя</w:t>
      </w:r>
      <w:r w:rsidRPr="003A652E">
        <w:t xml:space="preserve">». </w:t>
      </w:r>
    </w:p>
    <w:p w14:paraId="1FE0DDE6" w14:textId="77777777" w:rsidR="007C7C78" w:rsidRDefault="007C7C78" w:rsidP="00AC4011">
      <w:pPr>
        <w:pStyle w:val="aff0"/>
        <w:keepNext/>
        <w:keepLines/>
        <w:ind w:left="0"/>
      </w:pPr>
      <w:r w:rsidRPr="003A652E">
        <w:t xml:space="preserve">В том случае, если комплект документов, предоставляемых заявителю при «неудачном» для него завершении процедуры всегда один и тот же (например, просто возвращают все документы, можно сделать один общий сценарий «неудачного» завершения – «Отказ в предоставлении услуги в связи с наличием оснований для отказа». При этом </w:t>
      </w:r>
      <w:r>
        <w:t>на вкладке</w:t>
      </w:r>
      <w:r w:rsidRPr="003A652E">
        <w:t xml:space="preserve"> </w:t>
      </w:r>
      <w:r w:rsidRPr="00D64F0F">
        <w:rPr>
          <w:b/>
        </w:rPr>
        <w:t>Основания для отказа/приостановления</w:t>
      </w:r>
      <w:r w:rsidRPr="003A652E">
        <w:t xml:space="preserve"> должен быть исчерпывающий перечень таких оснований.</w:t>
      </w:r>
    </w:p>
    <w:p w14:paraId="10AD8C03" w14:textId="2429D922" w:rsidR="007C7C78" w:rsidRPr="00DD721D" w:rsidRDefault="007C7C78" w:rsidP="00AC4011">
      <w:pPr>
        <w:pStyle w:val="afb"/>
        <w:keepNext/>
        <w:keepLines/>
        <w:numPr>
          <w:ilvl w:val="0"/>
          <w:numId w:val="50"/>
        </w:numPr>
      </w:pPr>
      <w:r w:rsidRPr="00977367">
        <w:lastRenderedPageBreak/>
        <w:t xml:space="preserve">Внутри </w:t>
      </w:r>
      <w:r>
        <w:t>варианта предоставления услуги</w:t>
      </w:r>
      <w:r w:rsidRPr="00977367">
        <w:t xml:space="preserve"> </w:t>
      </w:r>
      <w:r>
        <w:t xml:space="preserve">нажмите кнопку </w:t>
      </w:r>
      <w:r w:rsidRPr="00DD721D">
        <w:rPr>
          <w:b/>
        </w:rPr>
        <w:t>Добавить сценарий завершения</w:t>
      </w:r>
      <w:r>
        <w:t xml:space="preserve">, отобразится форма ввода наименования сценария завершения для данного варианта предоставления услуги (см. </w:t>
      </w:r>
      <w:r w:rsidRPr="00977B8E">
        <w:rPr>
          <w:rStyle w:val="afff9"/>
        </w:rPr>
        <w:fldChar w:fldCharType="begin"/>
      </w:r>
      <w:r w:rsidRPr="00977B8E">
        <w:rPr>
          <w:rStyle w:val="afff9"/>
        </w:rPr>
        <w:instrText xml:space="preserve"> REF _Ref407022583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4.88</w:t>
      </w:r>
      <w:r w:rsidRPr="00977B8E">
        <w:rPr>
          <w:rStyle w:val="afff9"/>
        </w:rPr>
        <w:fldChar w:fldCharType="end"/>
      </w:r>
      <w:r>
        <w:t>):</w:t>
      </w:r>
    </w:p>
    <w:p w14:paraId="6CE0FF31" w14:textId="77777777" w:rsidR="007C7C78" w:rsidRDefault="007C7C78" w:rsidP="00AC4011">
      <w:pPr>
        <w:pStyle w:val="afff1"/>
        <w:keepLines/>
      </w:pPr>
      <w:r w:rsidRPr="00EA349E">
        <w:rPr>
          <w:noProof/>
        </w:rPr>
        <w:drawing>
          <wp:inline distT="0" distB="0" distL="0" distR="0" wp14:anchorId="34C0C1DC" wp14:editId="61D9EBB0">
            <wp:extent cx="5876925" cy="419100"/>
            <wp:effectExtent l="19050" t="19050" r="28575" b="19050"/>
            <wp:docPr id="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876925" cy="419100"/>
                    </a:xfrm>
                    <a:prstGeom prst="rect">
                      <a:avLst/>
                    </a:prstGeom>
                    <a:noFill/>
                    <a:ln w="6350" cmpd="sng">
                      <a:solidFill>
                        <a:srgbClr val="000000"/>
                      </a:solidFill>
                      <a:miter lim="800000"/>
                      <a:headEnd/>
                      <a:tailEnd/>
                    </a:ln>
                    <a:effectLst/>
                  </pic:spPr>
                </pic:pic>
              </a:graphicData>
            </a:graphic>
          </wp:inline>
        </w:drawing>
      </w:r>
    </w:p>
    <w:p w14:paraId="0EAAEC2C" w14:textId="1CFEAF6F" w:rsidR="007C7C78" w:rsidRPr="00A65D7B" w:rsidRDefault="007C7C78" w:rsidP="00AC4011">
      <w:pPr>
        <w:keepNext/>
        <w:keepLines/>
        <w:ind w:firstLine="0"/>
        <w:jc w:val="center"/>
      </w:pPr>
      <w:bookmarkStart w:id="464" w:name="_Ref407022583"/>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88</w:t>
      </w:r>
      <w:r w:rsidRPr="00A65D7B">
        <w:rPr>
          <w:rStyle w:val="afff5"/>
        </w:rPr>
        <w:fldChar w:fldCharType="end"/>
      </w:r>
      <w:bookmarkEnd w:id="464"/>
      <w:r w:rsidRPr="00A65D7B">
        <w:t> – Форма ввода наименования сценария завершения</w:t>
      </w:r>
    </w:p>
    <w:p w14:paraId="4E3300B7" w14:textId="77777777" w:rsidR="007C7C78" w:rsidRPr="00DD721D" w:rsidRDefault="007C7C78" w:rsidP="00AC4011">
      <w:pPr>
        <w:keepNext/>
        <w:keepLines/>
      </w:pPr>
    </w:p>
    <w:p w14:paraId="15AF572E" w14:textId="53FCA078" w:rsidR="007C7C78" w:rsidRDefault="007C7C78" w:rsidP="00AC4011">
      <w:pPr>
        <w:pStyle w:val="afb"/>
        <w:keepNext/>
        <w:keepLines/>
        <w:numPr>
          <w:ilvl w:val="0"/>
          <w:numId w:val="50"/>
        </w:numPr>
      </w:pPr>
      <w:r>
        <w:t xml:space="preserve">Введите наименование сценария завершения и нажмите кнопку </w:t>
      </w:r>
      <w:r w:rsidRPr="00651528">
        <w:rPr>
          <w:b/>
        </w:rPr>
        <w:t>Добавить</w:t>
      </w:r>
      <w:r>
        <w:t xml:space="preserve">, отобразятся поля для заполнения данных по новому сценарию завершения (см. </w:t>
      </w:r>
      <w:r w:rsidRPr="00977B8E">
        <w:rPr>
          <w:rStyle w:val="afff9"/>
        </w:rPr>
        <w:fldChar w:fldCharType="begin"/>
      </w:r>
      <w:r w:rsidRPr="00977B8E">
        <w:rPr>
          <w:rStyle w:val="afff9"/>
        </w:rPr>
        <w:instrText xml:space="preserve"> REF _Ref407022599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4.89</w:t>
      </w:r>
      <w:r w:rsidRPr="00977B8E">
        <w:rPr>
          <w:rStyle w:val="afff9"/>
        </w:rPr>
        <w:fldChar w:fldCharType="end"/>
      </w:r>
      <w:r>
        <w:t>):</w:t>
      </w:r>
    </w:p>
    <w:p w14:paraId="02B04C5E" w14:textId="77777777" w:rsidR="007C7C78" w:rsidRDefault="007C7C78" w:rsidP="00AC4011">
      <w:pPr>
        <w:pStyle w:val="afff1"/>
        <w:keepLines/>
      </w:pPr>
      <w:r w:rsidRPr="00A65D7B">
        <w:rPr>
          <w:noProof/>
        </w:rPr>
        <w:drawing>
          <wp:inline distT="0" distB="0" distL="0" distR="0" wp14:anchorId="0033A5D1" wp14:editId="586D0576">
            <wp:extent cx="5743575" cy="895350"/>
            <wp:effectExtent l="19050" t="19050" r="28575" b="19050"/>
            <wp:docPr id="2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43575" cy="895350"/>
                    </a:xfrm>
                    <a:prstGeom prst="rect">
                      <a:avLst/>
                    </a:prstGeom>
                    <a:noFill/>
                    <a:ln w="6350" cmpd="sng">
                      <a:solidFill>
                        <a:srgbClr val="000000"/>
                      </a:solidFill>
                      <a:miter lim="800000"/>
                      <a:headEnd/>
                      <a:tailEnd/>
                    </a:ln>
                    <a:effectLst/>
                  </pic:spPr>
                </pic:pic>
              </a:graphicData>
            </a:graphic>
          </wp:inline>
        </w:drawing>
      </w:r>
    </w:p>
    <w:p w14:paraId="406E5EA8" w14:textId="21937311" w:rsidR="007C7C78" w:rsidRPr="00A65D7B" w:rsidRDefault="007C7C78" w:rsidP="00AC4011">
      <w:pPr>
        <w:keepNext/>
        <w:keepLines/>
        <w:ind w:firstLine="0"/>
        <w:jc w:val="center"/>
      </w:pPr>
      <w:bookmarkStart w:id="465" w:name="_Ref40702259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89</w:t>
      </w:r>
      <w:r w:rsidRPr="00A65D7B">
        <w:rPr>
          <w:rStyle w:val="afff5"/>
        </w:rPr>
        <w:fldChar w:fldCharType="end"/>
      </w:r>
      <w:bookmarkEnd w:id="465"/>
      <w:r w:rsidRPr="00A65D7B">
        <w:t> – Форма ввода данных по сценарию завершения</w:t>
      </w:r>
    </w:p>
    <w:p w14:paraId="653228D3" w14:textId="77777777" w:rsidR="007C7C78" w:rsidRDefault="007C7C78" w:rsidP="00AC4011">
      <w:pPr>
        <w:pStyle w:val="aff0"/>
        <w:keepNext/>
        <w:keepLines/>
      </w:pPr>
    </w:p>
    <w:p w14:paraId="505516AB" w14:textId="77777777" w:rsidR="007C7C78" w:rsidRDefault="007C7C78" w:rsidP="00AC4011">
      <w:pPr>
        <w:pStyle w:val="afb"/>
        <w:keepNext/>
        <w:keepLines/>
        <w:numPr>
          <w:ilvl w:val="0"/>
          <w:numId w:val="50"/>
        </w:numPr>
      </w:pPr>
      <w:r>
        <w:t xml:space="preserve">В списочном поле </w:t>
      </w:r>
      <w:r w:rsidRPr="00DB7B97">
        <w:rPr>
          <w:rStyle w:val="afff5"/>
        </w:rPr>
        <w:t>Тип</w:t>
      </w:r>
      <w:r>
        <w:rPr>
          <w:rStyle w:val="afff5"/>
        </w:rPr>
        <w:t xml:space="preserve"> сценария</w:t>
      </w:r>
      <w:r>
        <w:t xml:space="preserve"> </w:t>
      </w:r>
      <w:r w:rsidRPr="00454657">
        <w:rPr>
          <w:rStyle w:val="afff5"/>
          <w:b w:val="0"/>
        </w:rPr>
        <w:t>(поле обязательно для заполнения)</w:t>
      </w:r>
      <w:r>
        <w:rPr>
          <w:rStyle w:val="afff5"/>
          <w:b w:val="0"/>
        </w:rPr>
        <w:t xml:space="preserve"> </w:t>
      </w:r>
      <w:r>
        <w:t>выберите тип сценария.</w:t>
      </w:r>
    </w:p>
    <w:p w14:paraId="6B538D2A" w14:textId="77777777" w:rsidR="007C7C78" w:rsidRDefault="007C7C78" w:rsidP="00AC4011">
      <w:pPr>
        <w:pStyle w:val="afb"/>
        <w:keepNext/>
        <w:keepLines/>
        <w:numPr>
          <w:ilvl w:val="0"/>
          <w:numId w:val="50"/>
        </w:numPr>
      </w:pPr>
      <w:r>
        <w:t xml:space="preserve">Заполните поле </w:t>
      </w:r>
      <w:r w:rsidRPr="00DB7B97">
        <w:rPr>
          <w:rStyle w:val="afff5"/>
        </w:rPr>
        <w:t>Комментарий</w:t>
      </w:r>
      <w:r>
        <w:t xml:space="preserve"> с помощью встроенного редактора текста.</w:t>
      </w:r>
    </w:p>
    <w:p w14:paraId="7F5B6570" w14:textId="77777777" w:rsidR="007C7C78" w:rsidRDefault="007C7C78" w:rsidP="00AC4011">
      <w:pPr>
        <w:pStyle w:val="aff0"/>
        <w:keepNext/>
        <w:keepLines/>
        <w:ind w:left="708"/>
      </w:pPr>
      <w:r>
        <w:t xml:space="preserve">Пример заполнения поля </w:t>
      </w:r>
      <w:r w:rsidRPr="000F518C">
        <w:rPr>
          <w:rStyle w:val="afff5"/>
        </w:rPr>
        <w:t>Комментарий</w:t>
      </w:r>
      <w:r>
        <w:t xml:space="preserve"> при положительном результате оказания услуги:</w:t>
      </w:r>
    </w:p>
    <w:tbl>
      <w:tblPr>
        <w:tblW w:w="4000" w:type="pct"/>
        <w:jc w:val="right"/>
        <w:tblLayout w:type="fixed"/>
        <w:tblLook w:val="0000" w:firstRow="0" w:lastRow="0" w:firstColumn="0" w:lastColumn="0" w:noHBand="0" w:noVBand="0"/>
      </w:tblPr>
      <w:tblGrid>
        <w:gridCol w:w="480"/>
        <w:gridCol w:w="7003"/>
      </w:tblGrid>
      <w:tr w:rsidR="007C7C78" w14:paraId="31A84CBC" w14:textId="77777777" w:rsidTr="007C7C78">
        <w:trPr>
          <w:cantSplit/>
          <w:jc w:val="right"/>
        </w:trPr>
        <w:tc>
          <w:tcPr>
            <w:tcW w:w="7088" w:type="dxa"/>
            <w:gridSpan w:val="2"/>
          </w:tcPr>
          <w:p w14:paraId="704F6A27" w14:textId="77777777" w:rsidR="007C7C78" w:rsidRPr="001E0E3B" w:rsidRDefault="007C7C78" w:rsidP="00AC4011">
            <w:pPr>
              <w:pStyle w:val="afff8"/>
              <w:keepLines/>
              <w:spacing w:before="0"/>
            </w:pPr>
            <w:r w:rsidRPr="001E0E3B">
              <w:lastRenderedPageBreak/>
              <w:t>Пример.</w:t>
            </w:r>
          </w:p>
        </w:tc>
      </w:tr>
      <w:tr w:rsidR="007C7C78" w14:paraId="5A4FCE50" w14:textId="77777777" w:rsidTr="007C7C78">
        <w:trPr>
          <w:jc w:val="right"/>
        </w:trPr>
        <w:tc>
          <w:tcPr>
            <w:tcW w:w="455" w:type="dxa"/>
          </w:tcPr>
          <w:p w14:paraId="209497CC" w14:textId="77777777" w:rsidR="007C7C78" w:rsidRPr="001E0E3B" w:rsidRDefault="007C7C78" w:rsidP="00AC4011">
            <w:pPr>
              <w:pStyle w:val="afff8"/>
              <w:keepLines/>
              <w:spacing w:before="0"/>
            </w:pPr>
          </w:p>
        </w:tc>
        <w:tc>
          <w:tcPr>
            <w:tcW w:w="6633" w:type="dxa"/>
          </w:tcPr>
          <w:p w14:paraId="7F903C3B" w14:textId="77777777" w:rsidR="007C7C78" w:rsidRPr="004C7EBB" w:rsidRDefault="007C7C78" w:rsidP="00AC4011">
            <w:pPr>
              <w:pStyle w:val="a9"/>
              <w:keepNext/>
              <w:keepLines/>
              <w:spacing w:before="0" w:after="120"/>
              <w:jc w:val="both"/>
              <w:rPr>
                <w:i/>
                <w:sz w:val="24"/>
                <w:lang w:val="ru-RU" w:eastAsia="ru-RU"/>
              </w:rPr>
            </w:pPr>
            <w:r w:rsidRPr="004C7EBB">
              <w:rPr>
                <w:i/>
                <w:sz w:val="24"/>
                <w:lang w:val="ru-RU" w:eastAsia="ru-RU"/>
              </w:rPr>
              <w:t xml:space="preserve">Вручение паспорта гражданину производится руководителем, который должен: </w:t>
            </w:r>
          </w:p>
          <w:p w14:paraId="5B639C71" w14:textId="77777777" w:rsidR="007C7C78" w:rsidRPr="00877BC9" w:rsidRDefault="007C7C78" w:rsidP="00AC4011">
            <w:pPr>
              <w:pStyle w:val="a1"/>
            </w:pPr>
            <w:r w:rsidRPr="00877BC9">
              <w:t>удостовериться, что получатель паспорта является именно тем лицом, на чье имя оформлен паспорт.</w:t>
            </w:r>
          </w:p>
          <w:p w14:paraId="17758261" w14:textId="77777777" w:rsidR="007C7C78" w:rsidRPr="00877BC9" w:rsidRDefault="007C7C78" w:rsidP="00AC4011">
            <w:pPr>
              <w:pStyle w:val="a1"/>
            </w:pPr>
            <w:r w:rsidRPr="00877BC9">
              <w:t xml:space="preserve">предложить гражданину проверить правильность внесенных в паспорт сведений, отметок и записей. При обнаружении в паспорте неправильных сведений, отметок и записей гражданину оформляется другой паспорт. За испорченный при оформлении бланк паспорта государственная пошлина с гражданина не взимается. </w:t>
            </w:r>
          </w:p>
          <w:p w14:paraId="12178939" w14:textId="77777777" w:rsidR="007C7C78" w:rsidRPr="00877BC9" w:rsidRDefault="007C7C78" w:rsidP="00AC4011">
            <w:pPr>
              <w:pStyle w:val="a1"/>
            </w:pPr>
            <w:r w:rsidRPr="00877BC9">
              <w:t xml:space="preserve">предложить гражданину, получающему паспорт, возвратить временное удостоверение личности гражданина Российской Федерации по форме N 2П (если оно выдавалось). </w:t>
            </w:r>
          </w:p>
          <w:p w14:paraId="2BF81C36" w14:textId="77777777" w:rsidR="007C7C78" w:rsidRPr="00877BC9" w:rsidRDefault="007C7C78" w:rsidP="00AC4011">
            <w:pPr>
              <w:pStyle w:val="a1"/>
            </w:pPr>
            <w:r w:rsidRPr="00877BC9">
              <w:t xml:space="preserve">предложить гражданину расписаться авторучкой с гелевым наполнителем черного цвета на установленных местах на второй странице паспорта и в заявлении о выдаче (замене) паспорта по форме N 1П с проставлением в заявлении даты получения паспорта. </w:t>
            </w:r>
          </w:p>
          <w:p w14:paraId="685F088D" w14:textId="77777777" w:rsidR="007C7C78" w:rsidRPr="00877BC9" w:rsidRDefault="007C7C78" w:rsidP="00AC4011">
            <w:pPr>
              <w:pStyle w:val="a1"/>
            </w:pPr>
            <w:r w:rsidRPr="00877BC9">
              <w:t xml:space="preserve">вручить гражданину паспорт и разъяснить его обязанности по бережному хранению. </w:t>
            </w:r>
          </w:p>
          <w:p w14:paraId="20D7E743" w14:textId="77777777" w:rsidR="007C7C78" w:rsidRPr="00877BC9" w:rsidRDefault="007C7C78" w:rsidP="00AC4011">
            <w:pPr>
              <w:pStyle w:val="a1"/>
            </w:pPr>
            <w:r w:rsidRPr="00877BC9">
              <w:t xml:space="preserve">возвратить гражданину ранее принятые документы, подтверждающие сведения, необходимые для получения паспорта (кроме паспорта, подлежащего замене, и квитанции об оплате государственной пошлины). </w:t>
            </w:r>
          </w:p>
          <w:p w14:paraId="15CFA73F" w14:textId="77777777" w:rsidR="007C7C78" w:rsidRPr="00A779EB" w:rsidRDefault="007C7C78" w:rsidP="00AC4011">
            <w:pPr>
              <w:pStyle w:val="a1"/>
            </w:pPr>
            <w:r w:rsidRPr="00877BC9">
              <w:t>передать заявление о выдаче (замене) паспорта по форме N 1П соответствующему сотруднику для помещения его в специальную картотеку.</w:t>
            </w:r>
          </w:p>
        </w:tc>
      </w:tr>
    </w:tbl>
    <w:p w14:paraId="42AAB645" w14:textId="77777777" w:rsidR="007C7C78" w:rsidRDefault="007C7C78" w:rsidP="00AC4011">
      <w:pPr>
        <w:pStyle w:val="aff0"/>
        <w:keepNext/>
        <w:keepLines/>
        <w:ind w:left="708"/>
      </w:pPr>
      <w:r>
        <w:t xml:space="preserve">Пример заполнения поля </w:t>
      </w:r>
      <w:r w:rsidRPr="00333319">
        <w:rPr>
          <w:rStyle w:val="afff5"/>
        </w:rPr>
        <w:t>Комментарий</w:t>
      </w:r>
      <w:r>
        <w:t xml:space="preserve"> при отрицательном результате оказания услуги (указываются возможные причины отказа в оказании услуги):</w:t>
      </w:r>
    </w:p>
    <w:tbl>
      <w:tblPr>
        <w:tblW w:w="4000" w:type="pct"/>
        <w:jc w:val="right"/>
        <w:tblLayout w:type="fixed"/>
        <w:tblLook w:val="0000" w:firstRow="0" w:lastRow="0" w:firstColumn="0" w:lastColumn="0" w:noHBand="0" w:noVBand="0"/>
      </w:tblPr>
      <w:tblGrid>
        <w:gridCol w:w="480"/>
        <w:gridCol w:w="7003"/>
      </w:tblGrid>
      <w:tr w:rsidR="007C7C78" w14:paraId="0B378D95" w14:textId="77777777" w:rsidTr="007C7C78">
        <w:trPr>
          <w:cantSplit/>
          <w:jc w:val="right"/>
        </w:trPr>
        <w:tc>
          <w:tcPr>
            <w:tcW w:w="7088" w:type="dxa"/>
            <w:gridSpan w:val="2"/>
          </w:tcPr>
          <w:p w14:paraId="2A1F3B6D" w14:textId="77777777" w:rsidR="007C7C78" w:rsidRPr="001E0E3B" w:rsidRDefault="007C7C78" w:rsidP="00AC4011">
            <w:pPr>
              <w:pStyle w:val="afff8"/>
              <w:keepLines/>
              <w:spacing w:before="0"/>
            </w:pPr>
            <w:r w:rsidRPr="001E0E3B">
              <w:lastRenderedPageBreak/>
              <w:t>Пример.</w:t>
            </w:r>
          </w:p>
        </w:tc>
      </w:tr>
      <w:tr w:rsidR="007C7C78" w14:paraId="7B2A94AC" w14:textId="77777777" w:rsidTr="007C7C78">
        <w:trPr>
          <w:jc w:val="right"/>
        </w:trPr>
        <w:tc>
          <w:tcPr>
            <w:tcW w:w="455" w:type="dxa"/>
          </w:tcPr>
          <w:p w14:paraId="6D3F3D75" w14:textId="77777777" w:rsidR="007C7C78" w:rsidRPr="001E0E3B" w:rsidRDefault="007C7C78" w:rsidP="00AC4011">
            <w:pPr>
              <w:pStyle w:val="afff8"/>
              <w:keepLines/>
              <w:spacing w:before="0"/>
            </w:pPr>
          </w:p>
        </w:tc>
        <w:tc>
          <w:tcPr>
            <w:tcW w:w="6633" w:type="dxa"/>
          </w:tcPr>
          <w:p w14:paraId="2E25916A" w14:textId="77777777" w:rsidR="007C7C78" w:rsidRPr="00877BC9" w:rsidRDefault="007C7C78" w:rsidP="00AC4011">
            <w:pPr>
              <w:pStyle w:val="aff4"/>
              <w:numPr>
                <w:ilvl w:val="0"/>
                <w:numId w:val="363"/>
              </w:numPr>
            </w:pPr>
            <w:r w:rsidRPr="00877BC9">
              <w:t>отсутствие у лица гражданства Российской Федерации;</w:t>
            </w:r>
          </w:p>
          <w:p w14:paraId="7248562A" w14:textId="77777777" w:rsidR="007C7C78" w:rsidRPr="00877BC9" w:rsidRDefault="007C7C78" w:rsidP="00AC4011">
            <w:pPr>
              <w:pStyle w:val="aff4"/>
              <w:numPr>
                <w:ilvl w:val="0"/>
                <w:numId w:val="363"/>
              </w:numPr>
            </w:pPr>
            <w:r w:rsidRPr="00877BC9">
              <w:t>недостижение гражданином возраста 14-ти лет;</w:t>
            </w:r>
          </w:p>
          <w:p w14:paraId="5C1E6E1C" w14:textId="77777777" w:rsidR="007C7C78" w:rsidRPr="00877BC9" w:rsidRDefault="007C7C78" w:rsidP="00AC4011">
            <w:pPr>
              <w:pStyle w:val="aff4"/>
              <w:numPr>
                <w:ilvl w:val="0"/>
                <w:numId w:val="363"/>
              </w:numPr>
            </w:pPr>
            <w:r w:rsidRPr="00877BC9">
              <w:t>непредставление полного комплекта документов</w:t>
            </w:r>
            <w:r>
              <w:t>;</w:t>
            </w:r>
          </w:p>
          <w:p w14:paraId="167314E5" w14:textId="77777777" w:rsidR="007C7C78" w:rsidRPr="00877BC9" w:rsidRDefault="007C7C78" w:rsidP="00AC4011">
            <w:pPr>
              <w:pStyle w:val="aff4"/>
              <w:numPr>
                <w:ilvl w:val="0"/>
                <w:numId w:val="363"/>
              </w:numPr>
            </w:pPr>
            <w:r w:rsidRPr="00877BC9">
              <w:t>несоответствие размера и количества личных фотографий установленным требованиям</w:t>
            </w:r>
            <w:r>
              <w:t>;</w:t>
            </w:r>
          </w:p>
          <w:p w14:paraId="57F55E2C" w14:textId="77777777" w:rsidR="007C7C78" w:rsidRPr="00A779EB" w:rsidRDefault="007C7C78" w:rsidP="00AC4011">
            <w:pPr>
              <w:pStyle w:val="aff4"/>
              <w:numPr>
                <w:ilvl w:val="0"/>
                <w:numId w:val="363"/>
              </w:numPr>
            </w:pPr>
            <w:r w:rsidRPr="00877BC9">
              <w:t>отсутствие платежного документа, подтверждающего оплату государственной пошлины.</w:t>
            </w:r>
          </w:p>
        </w:tc>
      </w:tr>
    </w:tbl>
    <w:p w14:paraId="2B9690C2" w14:textId="77777777" w:rsidR="007C7C78" w:rsidRDefault="007C7C78" w:rsidP="00AC4011">
      <w:pPr>
        <w:pStyle w:val="aff0"/>
        <w:keepNext/>
        <w:keepLines/>
      </w:pPr>
    </w:p>
    <w:p w14:paraId="4A3C2922" w14:textId="77777777" w:rsidR="007C7C78" w:rsidRPr="00877BC9" w:rsidRDefault="007C7C78" w:rsidP="00AC4011">
      <w:pPr>
        <w:pStyle w:val="7"/>
        <w:suppressAutoHyphens w:val="0"/>
      </w:pPr>
      <w:r>
        <w:t>Блок «</w:t>
      </w:r>
      <w:r w:rsidRPr="00877BC9">
        <w:t>Исходящие документы</w:t>
      </w:r>
      <w:r>
        <w:t>»</w:t>
      </w:r>
    </w:p>
    <w:p w14:paraId="0102E236" w14:textId="77777777" w:rsidR="007C7C78" w:rsidRPr="001A200B" w:rsidRDefault="007C7C78" w:rsidP="00AC4011">
      <w:pPr>
        <w:pStyle w:val="aff0"/>
        <w:keepNext/>
        <w:keepLines/>
        <w:ind w:left="0"/>
      </w:pPr>
      <w:r w:rsidRPr="001A200B">
        <w:t xml:space="preserve">Внутри </w:t>
      </w:r>
      <w:r>
        <w:t>варианта предоставления услуги</w:t>
      </w:r>
      <w:r w:rsidRPr="001A200B">
        <w:t xml:space="preserve"> </w:t>
      </w:r>
      <w:r>
        <w:t>следует добавить</w:t>
      </w:r>
      <w:r w:rsidRPr="001A200B">
        <w:t xml:space="preserve"> </w:t>
      </w:r>
      <w:r>
        <w:t xml:space="preserve">«Исходящие документы». </w:t>
      </w:r>
      <w:r w:rsidRPr="005236A5">
        <w:t xml:space="preserve">На подуровне </w:t>
      </w:r>
      <w:r w:rsidRPr="005236A5">
        <w:rPr>
          <w:rStyle w:val="afff5"/>
        </w:rPr>
        <w:t>Исходящие документы</w:t>
      </w:r>
      <w:r w:rsidRPr="005236A5">
        <w:t xml:space="preserve"> следует выбрать документы, получаемые заявителем в результате предоставления данной </w:t>
      </w:r>
      <w:r>
        <w:t>услуги</w:t>
      </w:r>
      <w:r w:rsidRPr="005236A5">
        <w:t xml:space="preserve"> в рамках описываемо</w:t>
      </w:r>
      <w:r>
        <w:t>го варианта предоставления услуги</w:t>
      </w:r>
      <w:r w:rsidRPr="005236A5">
        <w:t xml:space="preserve">, из числа ранее добавленных </w:t>
      </w:r>
      <w:r>
        <w:t>на</w:t>
      </w:r>
      <w:r w:rsidRPr="005236A5">
        <w:t xml:space="preserve"> </w:t>
      </w:r>
      <w:r>
        <w:t>вклад</w:t>
      </w:r>
      <w:r w:rsidRPr="005236A5">
        <w:t xml:space="preserve">ке </w:t>
      </w:r>
      <w:r w:rsidRPr="006B3846">
        <w:rPr>
          <w:b/>
        </w:rPr>
        <w:t>Перечень документов</w:t>
      </w:r>
      <w:r w:rsidRPr="005236A5">
        <w:t>.</w:t>
      </w:r>
    </w:p>
    <w:p w14:paraId="66ACD176" w14:textId="35D12707" w:rsidR="007C7C78" w:rsidRPr="001A200B" w:rsidRDefault="007C7C78" w:rsidP="00AC4011">
      <w:pPr>
        <w:pStyle w:val="afb"/>
        <w:keepNext/>
        <w:keepLines/>
        <w:numPr>
          <w:ilvl w:val="0"/>
          <w:numId w:val="37"/>
        </w:numPr>
      </w:pPr>
      <w:r>
        <w:t xml:space="preserve">Нажмите кнопку </w:t>
      </w:r>
      <w:r w:rsidRPr="00DB7B97">
        <w:rPr>
          <w:rStyle w:val="afff5"/>
        </w:rPr>
        <w:t>Добавить</w:t>
      </w:r>
      <w:r>
        <w:rPr>
          <w:rStyle w:val="afff5"/>
        </w:rPr>
        <w:t xml:space="preserve"> исходящий документ</w:t>
      </w:r>
      <w:r>
        <w:t xml:space="preserve">, отобразится форма для выбора исходящих документов (см. </w:t>
      </w:r>
      <w:r w:rsidRPr="00977B8E">
        <w:rPr>
          <w:rStyle w:val="afff9"/>
        </w:rPr>
        <w:fldChar w:fldCharType="begin"/>
      </w:r>
      <w:r w:rsidRPr="00977B8E">
        <w:rPr>
          <w:rStyle w:val="afff9"/>
        </w:rPr>
        <w:instrText xml:space="preserve"> REF _Ref407022624 \h  \* MERGEFORMAT </w:instrText>
      </w:r>
      <w:r w:rsidRPr="00977B8E">
        <w:rPr>
          <w:rStyle w:val="afff9"/>
        </w:rPr>
      </w:r>
      <w:r w:rsidRPr="00977B8E">
        <w:rPr>
          <w:rStyle w:val="afff9"/>
        </w:rPr>
        <w:fldChar w:fldCharType="separate"/>
      </w:r>
      <w:r w:rsidR="00550346" w:rsidRPr="00550346">
        <w:rPr>
          <w:rStyle w:val="afff9"/>
        </w:rPr>
        <w:t>Рисунок 4.90</w:t>
      </w:r>
      <w:r w:rsidRPr="00977B8E">
        <w:rPr>
          <w:rStyle w:val="afff9"/>
        </w:rPr>
        <w:fldChar w:fldCharType="end"/>
      </w:r>
      <w:r>
        <w:t>):</w:t>
      </w:r>
    </w:p>
    <w:p w14:paraId="0EEC7D47" w14:textId="77777777" w:rsidR="007C7C78" w:rsidRDefault="007C7C78" w:rsidP="00AC4011">
      <w:pPr>
        <w:pStyle w:val="afff1"/>
        <w:keepLines/>
      </w:pPr>
      <w:r w:rsidRPr="00BA6C4E">
        <w:rPr>
          <w:noProof/>
        </w:rPr>
        <w:drawing>
          <wp:inline distT="0" distB="0" distL="0" distR="0" wp14:anchorId="69776518" wp14:editId="246E4128">
            <wp:extent cx="6153150" cy="2914650"/>
            <wp:effectExtent l="0" t="0" r="0" b="0"/>
            <wp:docPr id="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153150" cy="2914650"/>
                    </a:xfrm>
                    <a:prstGeom prst="rect">
                      <a:avLst/>
                    </a:prstGeom>
                    <a:noFill/>
                    <a:ln>
                      <a:noFill/>
                    </a:ln>
                  </pic:spPr>
                </pic:pic>
              </a:graphicData>
            </a:graphic>
          </wp:inline>
        </w:drawing>
      </w:r>
    </w:p>
    <w:p w14:paraId="218ED0D4" w14:textId="36F4C805" w:rsidR="007C7C78" w:rsidRPr="00A65D7B" w:rsidRDefault="007C7C78" w:rsidP="00AC4011">
      <w:pPr>
        <w:keepNext/>
        <w:keepLines/>
        <w:ind w:firstLine="0"/>
        <w:jc w:val="center"/>
      </w:pPr>
      <w:bookmarkStart w:id="466" w:name="_Ref40702262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90</w:t>
      </w:r>
      <w:r w:rsidRPr="00A65D7B">
        <w:rPr>
          <w:rStyle w:val="afff5"/>
        </w:rPr>
        <w:fldChar w:fldCharType="end"/>
      </w:r>
      <w:bookmarkEnd w:id="466"/>
      <w:r w:rsidRPr="00A65D7B">
        <w:t> – Выбор исходящих документов</w:t>
      </w:r>
    </w:p>
    <w:p w14:paraId="7EEE2C27" w14:textId="77777777" w:rsidR="007C7C78" w:rsidRDefault="007C7C78" w:rsidP="00AC4011">
      <w:pPr>
        <w:keepNext/>
        <w:keepLines/>
      </w:pPr>
    </w:p>
    <w:p w14:paraId="1220DDE4" w14:textId="77777777" w:rsidR="007C7C78" w:rsidRPr="001D6035" w:rsidRDefault="007C7C78" w:rsidP="00AC4011">
      <w:pPr>
        <w:pStyle w:val="afb"/>
        <w:keepNext/>
        <w:keepLines/>
        <w:numPr>
          <w:ilvl w:val="0"/>
          <w:numId w:val="37"/>
        </w:numPr>
      </w:pPr>
      <w:r w:rsidRPr="001D6035">
        <w:lastRenderedPageBreak/>
        <w:t xml:space="preserve">Выделите строки с документами, которые являются </w:t>
      </w:r>
      <w:r>
        <w:t>ис</w:t>
      </w:r>
      <w:r w:rsidRPr="001D6035">
        <w:t>ходящими для данно</w:t>
      </w:r>
      <w:r>
        <w:t>го варианта предоставления услуги</w:t>
      </w:r>
      <w:r w:rsidRPr="001D6035">
        <w:t xml:space="preserve">, и нажмите кнопку </w:t>
      </w:r>
      <w:r w:rsidRPr="007F513B">
        <w:rPr>
          <w:b/>
        </w:rPr>
        <w:t>Выбрать</w:t>
      </w:r>
      <w:r w:rsidRPr="001D6035">
        <w:t xml:space="preserve">, произойдет возврат к списку </w:t>
      </w:r>
      <w:r>
        <w:t>ис</w:t>
      </w:r>
      <w:r w:rsidRPr="001D6035">
        <w:t>ходящих документов.</w:t>
      </w:r>
    </w:p>
    <w:p w14:paraId="11ED21EA" w14:textId="5A0DE5C6" w:rsidR="007C7C78" w:rsidRPr="00784CA0" w:rsidRDefault="007C7C78" w:rsidP="00AC4011">
      <w:pPr>
        <w:pStyle w:val="afb"/>
        <w:keepNext/>
        <w:keepLines/>
        <w:numPr>
          <w:ilvl w:val="0"/>
          <w:numId w:val="37"/>
        </w:numPr>
      </w:pPr>
      <w:r>
        <w:t xml:space="preserve">При выделении строки с исходящим документом в древовидной структуре, в нижней части вкладки отобразится форма для ввода дополнительной информации по исходящему документу (см. </w:t>
      </w:r>
      <w:r w:rsidRPr="00977B8E">
        <w:rPr>
          <w:rStyle w:val="afff9"/>
        </w:rPr>
        <w:fldChar w:fldCharType="begin"/>
      </w:r>
      <w:r w:rsidRPr="00977B8E">
        <w:rPr>
          <w:rStyle w:val="afff9"/>
        </w:rPr>
        <w:instrText xml:space="preserve"> REF _Ref407022855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4.91</w:t>
      </w:r>
      <w:r w:rsidRPr="00977B8E">
        <w:rPr>
          <w:rStyle w:val="afff9"/>
        </w:rPr>
        <w:fldChar w:fldCharType="end"/>
      </w:r>
      <w:r>
        <w:t>):</w:t>
      </w:r>
    </w:p>
    <w:p w14:paraId="513AB652" w14:textId="77777777" w:rsidR="007C7C78" w:rsidRDefault="007C7C78" w:rsidP="00AC4011">
      <w:pPr>
        <w:pStyle w:val="afff1"/>
        <w:keepLines/>
        <w:rPr>
          <w:noProof/>
        </w:rPr>
      </w:pPr>
      <w:r w:rsidRPr="00EA349E">
        <w:rPr>
          <w:noProof/>
        </w:rPr>
        <w:drawing>
          <wp:inline distT="0" distB="0" distL="0" distR="0" wp14:anchorId="34C6638A" wp14:editId="39E56DF7">
            <wp:extent cx="5619750" cy="2819400"/>
            <wp:effectExtent l="19050" t="19050" r="19050" b="19050"/>
            <wp:docPr id="2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619750" cy="2819400"/>
                    </a:xfrm>
                    <a:prstGeom prst="rect">
                      <a:avLst/>
                    </a:prstGeom>
                    <a:noFill/>
                    <a:ln w="6350" cmpd="sng">
                      <a:solidFill>
                        <a:srgbClr val="000000"/>
                      </a:solidFill>
                      <a:miter lim="800000"/>
                      <a:headEnd/>
                      <a:tailEnd/>
                    </a:ln>
                    <a:effectLst/>
                  </pic:spPr>
                </pic:pic>
              </a:graphicData>
            </a:graphic>
          </wp:inline>
        </w:drawing>
      </w:r>
    </w:p>
    <w:p w14:paraId="547136FD" w14:textId="4144FCA8" w:rsidR="007C7C78" w:rsidRPr="00A65D7B" w:rsidRDefault="007C7C78" w:rsidP="00AC4011">
      <w:pPr>
        <w:keepNext/>
        <w:keepLines/>
        <w:ind w:firstLine="0"/>
        <w:jc w:val="center"/>
      </w:pPr>
      <w:bookmarkStart w:id="467" w:name="_Ref40702285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91</w:t>
      </w:r>
      <w:r w:rsidRPr="00A65D7B">
        <w:rPr>
          <w:rStyle w:val="afff5"/>
        </w:rPr>
        <w:fldChar w:fldCharType="end"/>
      </w:r>
      <w:bookmarkEnd w:id="467"/>
      <w:r w:rsidRPr="00A65D7B">
        <w:t> – Форма ввода дополнительных данных по исходящему документу</w:t>
      </w:r>
    </w:p>
    <w:p w14:paraId="16576187" w14:textId="77777777" w:rsidR="007C7C78" w:rsidRPr="00784CA0" w:rsidRDefault="007C7C78" w:rsidP="00AC4011">
      <w:pPr>
        <w:keepNext/>
        <w:keepLines/>
        <w:ind w:firstLine="0"/>
        <w:jc w:val="center"/>
      </w:pPr>
    </w:p>
    <w:p w14:paraId="314534D0" w14:textId="77777777" w:rsidR="007C7C78" w:rsidRDefault="007C7C78" w:rsidP="00AC4011">
      <w:pPr>
        <w:pStyle w:val="afb"/>
        <w:keepNext/>
        <w:keepLines/>
        <w:numPr>
          <w:ilvl w:val="0"/>
          <w:numId w:val="37"/>
        </w:numPr>
      </w:pPr>
      <w:r>
        <w:t xml:space="preserve">В поле </w:t>
      </w:r>
      <w:r w:rsidRPr="00483013">
        <w:rPr>
          <w:rStyle w:val="afff5"/>
        </w:rPr>
        <w:t>Количество</w:t>
      </w:r>
      <w:r>
        <w:t xml:space="preserve"> </w:t>
      </w:r>
      <w:r w:rsidRPr="00E74149">
        <w:rPr>
          <w:rStyle w:val="afff5"/>
          <w:b w:val="0"/>
        </w:rPr>
        <w:t xml:space="preserve">(поле обязательно для заполнения) </w:t>
      </w:r>
      <w:r>
        <w:t>укажите количество экземпляров данного документа, выдаваемое заявителю а руки.</w:t>
      </w:r>
    </w:p>
    <w:p w14:paraId="4707CEF4" w14:textId="77777777" w:rsidR="007C7C78" w:rsidRDefault="007C7C78" w:rsidP="00AC4011">
      <w:pPr>
        <w:pStyle w:val="afb"/>
        <w:keepNext/>
        <w:keepLines/>
        <w:numPr>
          <w:ilvl w:val="0"/>
          <w:numId w:val="37"/>
        </w:numPr>
      </w:pPr>
      <w:r>
        <w:t xml:space="preserve">В списочном поле </w:t>
      </w:r>
      <w:r w:rsidRPr="00483013">
        <w:rPr>
          <w:rStyle w:val="afff5"/>
        </w:rPr>
        <w:t>Тип</w:t>
      </w:r>
      <w:r>
        <w:rPr>
          <w:rStyle w:val="afff5"/>
        </w:rPr>
        <w:t xml:space="preserve"> исходящего документа</w:t>
      </w:r>
      <w:r>
        <w:t xml:space="preserve"> </w:t>
      </w:r>
      <w:r w:rsidRPr="00E74149">
        <w:rPr>
          <w:rStyle w:val="afff5"/>
          <w:b w:val="0"/>
        </w:rPr>
        <w:t xml:space="preserve">(поле обязательно для заполнения) </w:t>
      </w:r>
      <w:r>
        <w:t>выберите тип документа.</w:t>
      </w:r>
    </w:p>
    <w:p w14:paraId="119B33BF" w14:textId="77777777" w:rsidR="007C7C78" w:rsidRPr="007F513B" w:rsidRDefault="007C7C78" w:rsidP="00AC4011">
      <w:pPr>
        <w:pStyle w:val="afb"/>
        <w:keepNext/>
        <w:keepLines/>
        <w:numPr>
          <w:ilvl w:val="0"/>
          <w:numId w:val="37"/>
        </w:numPr>
      </w:pPr>
      <w:r>
        <w:t xml:space="preserve">В поле </w:t>
      </w:r>
      <w:r w:rsidRPr="00483013">
        <w:rPr>
          <w:rStyle w:val="afff5"/>
        </w:rPr>
        <w:t xml:space="preserve">Варианты </w:t>
      </w:r>
      <w:r>
        <w:rPr>
          <w:rStyle w:val="afff5"/>
        </w:rPr>
        <w:t>выдачи</w:t>
      </w:r>
      <w:r>
        <w:t xml:space="preserve"> поставьте галочки напротив возможных вариантов предоставления документа.</w:t>
      </w:r>
    </w:p>
    <w:p w14:paraId="0A1CD658" w14:textId="77777777" w:rsidR="007C7C78" w:rsidRDefault="007C7C78" w:rsidP="00AC4011">
      <w:pPr>
        <w:pStyle w:val="afb"/>
        <w:keepNext/>
        <w:keepLines/>
        <w:numPr>
          <w:ilvl w:val="0"/>
          <w:numId w:val="37"/>
        </w:numPr>
      </w:pPr>
      <w:r>
        <w:t xml:space="preserve">Заполните поле </w:t>
      </w:r>
      <w:r w:rsidRPr="007F513B">
        <w:rPr>
          <w:b/>
        </w:rPr>
        <w:t>Срок выдачи</w:t>
      </w:r>
      <w:r>
        <w:t xml:space="preserve"> документа.</w:t>
      </w:r>
    </w:p>
    <w:p w14:paraId="0F57AB0A" w14:textId="77777777" w:rsidR="007C7C78" w:rsidRPr="007F513B" w:rsidRDefault="007C7C78" w:rsidP="00AC4011">
      <w:pPr>
        <w:pStyle w:val="afb"/>
        <w:keepNext/>
        <w:keepLines/>
        <w:numPr>
          <w:ilvl w:val="0"/>
          <w:numId w:val="37"/>
        </w:numPr>
      </w:pPr>
      <w:r>
        <w:t xml:space="preserve">Заполните поле </w:t>
      </w:r>
      <w:r w:rsidRPr="00483013">
        <w:rPr>
          <w:rStyle w:val="afff5"/>
        </w:rPr>
        <w:t>Комментарий</w:t>
      </w:r>
      <w:r>
        <w:t xml:space="preserve"> с помощью встроенного редактора текста.</w:t>
      </w:r>
    </w:p>
    <w:p w14:paraId="31495389" w14:textId="77777777" w:rsidR="007C7C78" w:rsidRDefault="007C7C78" w:rsidP="00AC4011">
      <w:pPr>
        <w:pStyle w:val="afb"/>
        <w:keepNext/>
        <w:keepLines/>
        <w:ind w:left="964"/>
      </w:pPr>
      <w:r>
        <w:tab/>
        <w:t xml:space="preserve">Пример заполнения поля </w:t>
      </w:r>
      <w:r w:rsidRPr="00EC4CFC">
        <w:rPr>
          <w:rStyle w:val="afff5"/>
        </w:rPr>
        <w:t>Комментарий</w:t>
      </w:r>
      <w:r>
        <w:t xml:space="preserve"> для выбранного документа:</w:t>
      </w:r>
    </w:p>
    <w:tbl>
      <w:tblPr>
        <w:tblW w:w="4000" w:type="pct"/>
        <w:jc w:val="right"/>
        <w:tblLayout w:type="fixed"/>
        <w:tblLook w:val="0000" w:firstRow="0" w:lastRow="0" w:firstColumn="0" w:lastColumn="0" w:noHBand="0" w:noVBand="0"/>
      </w:tblPr>
      <w:tblGrid>
        <w:gridCol w:w="480"/>
        <w:gridCol w:w="7003"/>
      </w:tblGrid>
      <w:tr w:rsidR="007C7C78" w14:paraId="28228CC8" w14:textId="77777777" w:rsidTr="007C7C78">
        <w:trPr>
          <w:cantSplit/>
          <w:jc w:val="right"/>
        </w:trPr>
        <w:tc>
          <w:tcPr>
            <w:tcW w:w="7088" w:type="dxa"/>
            <w:gridSpan w:val="2"/>
          </w:tcPr>
          <w:p w14:paraId="65166B62" w14:textId="77777777" w:rsidR="007C7C78" w:rsidRPr="001E0E3B" w:rsidRDefault="007C7C78" w:rsidP="00AC4011">
            <w:pPr>
              <w:pStyle w:val="afff8"/>
              <w:keepLines/>
              <w:spacing w:before="0"/>
            </w:pPr>
            <w:r w:rsidRPr="001E0E3B">
              <w:t>Пример.</w:t>
            </w:r>
          </w:p>
        </w:tc>
      </w:tr>
      <w:tr w:rsidR="007C7C78" w14:paraId="21288027" w14:textId="77777777" w:rsidTr="007C7C78">
        <w:trPr>
          <w:jc w:val="right"/>
        </w:trPr>
        <w:tc>
          <w:tcPr>
            <w:tcW w:w="455" w:type="dxa"/>
          </w:tcPr>
          <w:p w14:paraId="507FAA00" w14:textId="77777777" w:rsidR="007C7C78" w:rsidRPr="001E0E3B" w:rsidRDefault="007C7C78" w:rsidP="00AC4011">
            <w:pPr>
              <w:pStyle w:val="afff8"/>
              <w:keepLines/>
              <w:spacing w:before="0"/>
            </w:pPr>
          </w:p>
        </w:tc>
        <w:tc>
          <w:tcPr>
            <w:tcW w:w="6633" w:type="dxa"/>
          </w:tcPr>
          <w:p w14:paraId="4CA99791" w14:textId="77777777" w:rsidR="007C7C78" w:rsidRPr="00CA3A8A" w:rsidRDefault="007C7C78" w:rsidP="00AC4011">
            <w:pPr>
              <w:pStyle w:val="a9"/>
              <w:keepNext/>
              <w:keepLines/>
              <w:spacing w:before="0" w:after="120"/>
              <w:jc w:val="both"/>
              <w:rPr>
                <w:i/>
                <w:sz w:val="24"/>
                <w:lang w:val="ru-RU" w:eastAsia="ru-RU"/>
              </w:rPr>
            </w:pPr>
            <w:r w:rsidRPr="00CA3A8A">
              <w:rPr>
                <w:i/>
                <w:sz w:val="24"/>
                <w:lang w:val="ru-RU" w:eastAsia="ru-RU"/>
              </w:rPr>
              <w:t>Подлежит обмену при достижении 20-летнего возраста</w:t>
            </w:r>
          </w:p>
        </w:tc>
      </w:tr>
    </w:tbl>
    <w:p w14:paraId="29C90FEB" w14:textId="77777777" w:rsidR="007C7C78" w:rsidRPr="00B432B9" w:rsidRDefault="007C7C78" w:rsidP="00AC4011">
      <w:pPr>
        <w:keepNext/>
        <w:keepLines/>
      </w:pPr>
    </w:p>
    <w:p w14:paraId="2174633E" w14:textId="1601C489" w:rsidR="007C7C78" w:rsidRPr="00B432B9" w:rsidRDefault="007C7C78" w:rsidP="00AC4011">
      <w:pPr>
        <w:pStyle w:val="afb"/>
        <w:keepNext/>
        <w:keepLines/>
        <w:numPr>
          <w:ilvl w:val="0"/>
          <w:numId w:val="37"/>
        </w:numPr>
      </w:pPr>
      <w:r>
        <w:t xml:space="preserve">Для просмотра информации о рабочем документе кликните по иконке </w:t>
      </w:r>
      <w:r w:rsidRPr="00CD4B6F">
        <w:rPr>
          <w:noProof/>
        </w:rPr>
        <w:drawing>
          <wp:inline distT="0" distB="0" distL="0" distR="0" wp14:anchorId="31B8657D" wp14:editId="0A1A2E33">
            <wp:extent cx="180975" cy="171450"/>
            <wp:effectExtent l="0" t="0" r="9525" b="0"/>
            <wp:docPr id="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noProof/>
        </w:rPr>
        <w:t xml:space="preserve">, размещенной справа от названия документа, откроется форма (см. </w:t>
      </w:r>
      <w:r w:rsidRPr="00977B8E">
        <w:rPr>
          <w:rStyle w:val="afff9"/>
        </w:rPr>
        <w:fldChar w:fldCharType="begin"/>
      </w:r>
      <w:r w:rsidRPr="00977B8E">
        <w:rPr>
          <w:rStyle w:val="afff9"/>
        </w:rPr>
        <w:instrText xml:space="preserve"> REF _Ref407022877 \h </w:instrText>
      </w:r>
      <w:r w:rsidRPr="00E77740">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4.92</w:t>
      </w:r>
      <w:r w:rsidRPr="00977B8E">
        <w:rPr>
          <w:rStyle w:val="afff9"/>
        </w:rPr>
        <w:fldChar w:fldCharType="end"/>
      </w:r>
      <w:r>
        <w:rPr>
          <w:noProof/>
        </w:rPr>
        <w:t>):</w:t>
      </w:r>
    </w:p>
    <w:p w14:paraId="09101632" w14:textId="77777777" w:rsidR="007C7C78" w:rsidRDefault="007C7C78" w:rsidP="00AC4011">
      <w:pPr>
        <w:pStyle w:val="afff1"/>
        <w:keepLines/>
        <w:rPr>
          <w:noProof/>
        </w:rPr>
      </w:pPr>
      <w:r>
        <w:rPr>
          <w:noProof/>
        </w:rPr>
        <w:lastRenderedPageBreak/>
        <w:drawing>
          <wp:inline distT="0" distB="0" distL="0" distR="0" wp14:anchorId="296B2070" wp14:editId="0DC82E39">
            <wp:extent cx="5934075" cy="3810000"/>
            <wp:effectExtent l="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34075" cy="3810000"/>
                    </a:xfrm>
                    <a:prstGeom prst="rect">
                      <a:avLst/>
                    </a:prstGeom>
                    <a:noFill/>
                    <a:ln>
                      <a:noFill/>
                    </a:ln>
                  </pic:spPr>
                </pic:pic>
              </a:graphicData>
            </a:graphic>
          </wp:inline>
        </w:drawing>
      </w:r>
    </w:p>
    <w:p w14:paraId="49303961" w14:textId="154A9B42" w:rsidR="007C7C78" w:rsidRPr="00A65D7B" w:rsidRDefault="007C7C78" w:rsidP="00AC4011">
      <w:pPr>
        <w:keepNext/>
        <w:keepLines/>
        <w:ind w:firstLine="0"/>
        <w:jc w:val="center"/>
      </w:pPr>
      <w:bookmarkStart w:id="468" w:name="_Ref407022877"/>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92</w:t>
      </w:r>
      <w:r w:rsidRPr="00A65D7B">
        <w:rPr>
          <w:rStyle w:val="afff5"/>
        </w:rPr>
        <w:fldChar w:fldCharType="end"/>
      </w:r>
      <w:bookmarkEnd w:id="468"/>
      <w:r w:rsidRPr="00A65D7B">
        <w:t> – Форма просмотра информации о рабочем документе</w:t>
      </w:r>
    </w:p>
    <w:p w14:paraId="5A162770" w14:textId="77777777" w:rsidR="007C7C78" w:rsidRPr="00B432B9" w:rsidRDefault="007C7C78" w:rsidP="00AC4011">
      <w:pPr>
        <w:keepNext/>
        <w:keepLines/>
        <w:ind w:firstLine="0"/>
        <w:jc w:val="center"/>
      </w:pPr>
    </w:p>
    <w:p w14:paraId="1EF3CE6E" w14:textId="77777777" w:rsidR="007C7C78" w:rsidRDefault="007C7C78" w:rsidP="00AC4011">
      <w:pPr>
        <w:pStyle w:val="afb"/>
        <w:keepNext/>
        <w:keepLines/>
        <w:numPr>
          <w:ilvl w:val="0"/>
          <w:numId w:val="37"/>
        </w:numPr>
      </w:pPr>
      <w:r>
        <w:t xml:space="preserve">Для удаления документа из списка исходящих документов кликните по иконке </w:t>
      </w:r>
      <w:r w:rsidRPr="00CD4B6F">
        <w:rPr>
          <w:noProof/>
        </w:rPr>
        <w:drawing>
          <wp:inline distT="0" distB="0" distL="0" distR="0" wp14:anchorId="53A209C3" wp14:editId="0A5D5B81">
            <wp:extent cx="171450" cy="180975"/>
            <wp:effectExtent l="0" t="0" r="0" b="9525"/>
            <wp:docPr id="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xml:space="preserve"> (</w:t>
      </w:r>
      <w:r w:rsidRPr="00B432B9">
        <w:rPr>
          <w:b/>
          <w:noProof/>
        </w:rPr>
        <w:t>Удалить</w:t>
      </w:r>
      <w:r>
        <w:rPr>
          <w:noProof/>
        </w:rPr>
        <w:t>), выбранный документ удалится из списка исходящих документов.</w:t>
      </w:r>
    </w:p>
    <w:p w14:paraId="0A43042B" w14:textId="77777777" w:rsidR="007C7C78" w:rsidRPr="00742276" w:rsidRDefault="007C7C78" w:rsidP="00AC4011">
      <w:pPr>
        <w:pStyle w:val="afb"/>
        <w:keepNext/>
        <w:keepLines/>
        <w:numPr>
          <w:ilvl w:val="0"/>
          <w:numId w:val="37"/>
        </w:numPr>
      </w:pPr>
      <w:r>
        <w:rPr>
          <w:noProof/>
        </w:rPr>
        <w:t xml:space="preserve">Для перемещения исходящего документа в списке справа он названия документа нажмите на соответствующую иконку </w:t>
      </w:r>
      <w:r w:rsidRPr="009B6C2F">
        <w:rPr>
          <w:noProof/>
        </w:rPr>
        <w:drawing>
          <wp:inline distT="0" distB="0" distL="0" distR="0" wp14:anchorId="3A8C194A" wp14:editId="2BB2F2EB">
            <wp:extent cx="314325" cy="228600"/>
            <wp:effectExtent l="0" t="0" r="9525" b="0"/>
            <wp:docPr id="2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Pr>
          <w:noProof/>
        </w:rPr>
        <w:t>(</w:t>
      </w:r>
      <w:r w:rsidRPr="00DD1CC3">
        <w:rPr>
          <w:i/>
          <w:noProof/>
        </w:rPr>
        <w:t>выше</w:t>
      </w:r>
      <w:r>
        <w:rPr>
          <w:noProof/>
        </w:rPr>
        <w:t xml:space="preserve"> или </w:t>
      </w:r>
      <w:r w:rsidRPr="00DD1CC3">
        <w:rPr>
          <w:i/>
          <w:noProof/>
        </w:rPr>
        <w:t>ниже</w:t>
      </w:r>
      <w:r>
        <w:rPr>
          <w:noProof/>
        </w:rPr>
        <w:t>)</w:t>
      </w:r>
      <w:r>
        <w:t xml:space="preserve">, произойдет перемещение </w:t>
      </w:r>
      <w:r>
        <w:rPr>
          <w:noProof/>
        </w:rPr>
        <w:t xml:space="preserve">документа </w:t>
      </w:r>
      <w:r>
        <w:t>в списке</w:t>
      </w:r>
      <w:r>
        <w:rPr>
          <w:noProof/>
        </w:rPr>
        <w:t xml:space="preserve">. </w:t>
      </w:r>
    </w:p>
    <w:p w14:paraId="48038D8F" w14:textId="77777777" w:rsidR="007C7C78" w:rsidRPr="00877BC9" w:rsidRDefault="007C7C78" w:rsidP="00AC4011">
      <w:pPr>
        <w:pStyle w:val="7"/>
        <w:suppressAutoHyphens w:val="0"/>
      </w:pPr>
      <w:r>
        <w:t>Блок «</w:t>
      </w:r>
      <w:r w:rsidRPr="00877BC9">
        <w:t>Юридически значимые действия</w:t>
      </w:r>
      <w:r>
        <w:t>»</w:t>
      </w:r>
    </w:p>
    <w:p w14:paraId="4B5A79AB" w14:textId="77777777" w:rsidR="007C7C78" w:rsidRDefault="007C7C78" w:rsidP="00AC4011">
      <w:pPr>
        <w:keepNext/>
        <w:keepLines/>
      </w:pPr>
      <w:r>
        <w:t xml:space="preserve">Внутри сценария завершения следует добавить юридически значимые действия, а именно, </w:t>
      </w:r>
      <w:r w:rsidRPr="005236A5">
        <w:t xml:space="preserve">следует указать возможные действия должностных лиц, являющиеся результатом предоставления </w:t>
      </w:r>
      <w:r>
        <w:t>услуги.</w:t>
      </w:r>
    </w:p>
    <w:p w14:paraId="68FA8357" w14:textId="77777777" w:rsidR="007C7C78" w:rsidRDefault="007C7C78" w:rsidP="00AC4011">
      <w:pPr>
        <w:keepNext/>
        <w:keepLines/>
      </w:pPr>
      <w:r>
        <w:t>Ю</w:t>
      </w:r>
      <w:r w:rsidRPr="00FF6A3B">
        <w:t>ридически значимые действия (ЮЗД)</w:t>
      </w:r>
      <w:r>
        <w:t xml:space="preserve"> - э</w:t>
      </w:r>
      <w:r w:rsidRPr="00FF6A3B">
        <w:t xml:space="preserve">то перечень результатов процедуры, которые не являются документами, однако влияют на положение </w:t>
      </w:r>
      <w:r w:rsidRPr="00933C70">
        <w:rPr>
          <w:i/>
        </w:rPr>
        <w:t>Заявителя</w:t>
      </w:r>
      <w:r w:rsidRPr="00FF6A3B">
        <w:t xml:space="preserve">. Типичный пример – внесение </w:t>
      </w:r>
      <w:r w:rsidRPr="00933C70">
        <w:rPr>
          <w:i/>
        </w:rPr>
        <w:t>Заявителя</w:t>
      </w:r>
      <w:r w:rsidRPr="00FF6A3B">
        <w:t xml:space="preserve"> в любой регистр или реестр. Независимо от того, есть у </w:t>
      </w:r>
      <w:r w:rsidRPr="00933C70">
        <w:rPr>
          <w:i/>
        </w:rPr>
        <w:t>Заявителя</w:t>
      </w:r>
      <w:r w:rsidRPr="00FF6A3B">
        <w:t xml:space="preserve"> подтверждающий документ, или нет, - занесение его в реестр может оказать влияние на его будущие взаимоотношения с органами власти. </w:t>
      </w:r>
    </w:p>
    <w:p w14:paraId="6D8D81DC" w14:textId="2973AD9C" w:rsidR="007C7C78" w:rsidRPr="00DD721D" w:rsidRDefault="007C7C78" w:rsidP="00AC4011">
      <w:pPr>
        <w:pStyle w:val="afb"/>
        <w:keepNext/>
        <w:keepLines/>
        <w:numPr>
          <w:ilvl w:val="0"/>
          <w:numId w:val="51"/>
        </w:numPr>
      </w:pPr>
      <w:r>
        <w:lastRenderedPageBreak/>
        <w:t xml:space="preserve">Нажмите кнопку </w:t>
      </w:r>
      <w:r w:rsidRPr="009D3AAB">
        <w:rPr>
          <w:rStyle w:val="afff5"/>
        </w:rPr>
        <w:t>Добавить</w:t>
      </w:r>
      <w:r>
        <w:rPr>
          <w:rStyle w:val="afff5"/>
        </w:rPr>
        <w:t xml:space="preserve"> юридически значимое действие</w:t>
      </w:r>
      <w:r w:rsidRPr="006D501A">
        <w:t xml:space="preserve"> в нижней части </w:t>
      </w:r>
      <w:r>
        <w:t>вклад</w:t>
      </w:r>
      <w:r w:rsidRPr="006D501A">
        <w:t xml:space="preserve">ки отобразится форма </w:t>
      </w:r>
      <w:r>
        <w:t xml:space="preserve">ввода наименования юридически значимого действия (см. </w:t>
      </w:r>
      <w:r w:rsidRPr="00977B8E">
        <w:rPr>
          <w:rStyle w:val="afff9"/>
          <w:bCs/>
        </w:rPr>
        <w:fldChar w:fldCharType="begin"/>
      </w:r>
      <w:r w:rsidRPr="00977B8E">
        <w:rPr>
          <w:rStyle w:val="afff9"/>
          <w:bCs/>
        </w:rPr>
        <w:instrText xml:space="preserve"> REF _Ref407023706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4.93</w:t>
      </w:r>
      <w:r w:rsidRPr="00977B8E">
        <w:rPr>
          <w:rStyle w:val="afff9"/>
          <w:bCs/>
        </w:rPr>
        <w:fldChar w:fldCharType="end"/>
      </w:r>
      <w:r>
        <w:t>):</w:t>
      </w:r>
    </w:p>
    <w:p w14:paraId="68BBCC48" w14:textId="77777777" w:rsidR="007C7C78" w:rsidRDefault="007C7C78" w:rsidP="00AC4011">
      <w:pPr>
        <w:pStyle w:val="afff1"/>
        <w:keepLines/>
      </w:pPr>
      <w:r w:rsidRPr="00EA349E">
        <w:rPr>
          <w:noProof/>
        </w:rPr>
        <w:drawing>
          <wp:inline distT="0" distB="0" distL="0" distR="0" wp14:anchorId="0B1DDC58" wp14:editId="139ACD93">
            <wp:extent cx="5514975" cy="390525"/>
            <wp:effectExtent l="19050" t="19050" r="28575" b="28575"/>
            <wp:docPr id="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514975" cy="390525"/>
                    </a:xfrm>
                    <a:prstGeom prst="rect">
                      <a:avLst/>
                    </a:prstGeom>
                    <a:noFill/>
                    <a:ln w="6350" cmpd="sng">
                      <a:solidFill>
                        <a:srgbClr val="000000"/>
                      </a:solidFill>
                      <a:miter lim="800000"/>
                      <a:headEnd/>
                      <a:tailEnd/>
                    </a:ln>
                    <a:effectLst/>
                  </pic:spPr>
                </pic:pic>
              </a:graphicData>
            </a:graphic>
          </wp:inline>
        </w:drawing>
      </w:r>
    </w:p>
    <w:p w14:paraId="0798CDA3" w14:textId="2970F058" w:rsidR="007C7C78" w:rsidRPr="00A65D7B" w:rsidRDefault="007C7C78" w:rsidP="00AC4011">
      <w:pPr>
        <w:keepNext/>
        <w:keepLines/>
        <w:ind w:firstLine="0"/>
        <w:jc w:val="center"/>
      </w:pPr>
      <w:bookmarkStart w:id="469" w:name="_Ref407023706"/>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93</w:t>
      </w:r>
      <w:r w:rsidRPr="00A65D7B">
        <w:rPr>
          <w:rStyle w:val="afff5"/>
        </w:rPr>
        <w:fldChar w:fldCharType="end"/>
      </w:r>
      <w:bookmarkEnd w:id="469"/>
      <w:r w:rsidRPr="00A65D7B">
        <w:t> – Форма ввода наименования ЮЗД</w:t>
      </w:r>
    </w:p>
    <w:p w14:paraId="0C1593C6" w14:textId="77777777" w:rsidR="007C7C78" w:rsidRDefault="007C7C78" w:rsidP="00AC4011">
      <w:pPr>
        <w:keepNext/>
        <w:keepLines/>
      </w:pPr>
    </w:p>
    <w:p w14:paraId="32D2D731" w14:textId="538ACA6A" w:rsidR="007C7C78" w:rsidRPr="001A200B" w:rsidRDefault="007C7C78" w:rsidP="00AC4011">
      <w:pPr>
        <w:pStyle w:val="afb"/>
        <w:keepNext/>
        <w:keepLines/>
        <w:numPr>
          <w:ilvl w:val="0"/>
          <w:numId w:val="51"/>
        </w:numPr>
      </w:pPr>
      <w:r>
        <w:t xml:space="preserve">Введите наименование ЮЗД и нажмите кнопку </w:t>
      </w:r>
      <w:r w:rsidRPr="00DD721D">
        <w:rPr>
          <w:b/>
        </w:rPr>
        <w:t>Добавить</w:t>
      </w:r>
      <w:r>
        <w:t>, отобразятся поля для заполнения</w:t>
      </w:r>
      <w:r w:rsidRPr="006D501A">
        <w:t xml:space="preserve"> данных по ЮЗД</w:t>
      </w:r>
      <w:r>
        <w:t xml:space="preserve"> (см. </w:t>
      </w:r>
      <w:r w:rsidRPr="00977B8E">
        <w:rPr>
          <w:rStyle w:val="afff9"/>
          <w:bCs/>
        </w:rPr>
        <w:fldChar w:fldCharType="begin"/>
      </w:r>
      <w:r w:rsidRPr="00977B8E">
        <w:rPr>
          <w:rStyle w:val="afff9"/>
          <w:bCs/>
        </w:rPr>
        <w:instrText xml:space="preserve"> REF _Ref407023721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4.94</w:t>
      </w:r>
      <w:r w:rsidRPr="00977B8E">
        <w:rPr>
          <w:rStyle w:val="afff9"/>
          <w:bCs/>
        </w:rPr>
        <w:fldChar w:fldCharType="end"/>
      </w:r>
      <w:r>
        <w:t>)</w:t>
      </w:r>
      <w:r w:rsidRPr="006D501A">
        <w:t>:</w:t>
      </w:r>
    </w:p>
    <w:p w14:paraId="5D96387C" w14:textId="77777777" w:rsidR="007C7C78" w:rsidRDefault="007C7C78" w:rsidP="00AC4011">
      <w:pPr>
        <w:pStyle w:val="afff1"/>
        <w:keepLines/>
      </w:pPr>
      <w:r w:rsidRPr="00EA349E">
        <w:rPr>
          <w:noProof/>
        </w:rPr>
        <w:drawing>
          <wp:inline distT="0" distB="0" distL="0" distR="0" wp14:anchorId="34CD3D52" wp14:editId="40B6401E">
            <wp:extent cx="5514975" cy="942975"/>
            <wp:effectExtent l="19050" t="19050" r="28575" b="28575"/>
            <wp:docPr id="2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514975" cy="942975"/>
                    </a:xfrm>
                    <a:prstGeom prst="rect">
                      <a:avLst/>
                    </a:prstGeom>
                    <a:noFill/>
                    <a:ln w="6350" cmpd="sng">
                      <a:solidFill>
                        <a:srgbClr val="000000"/>
                      </a:solidFill>
                      <a:miter lim="800000"/>
                      <a:headEnd/>
                      <a:tailEnd/>
                    </a:ln>
                    <a:effectLst/>
                  </pic:spPr>
                </pic:pic>
              </a:graphicData>
            </a:graphic>
          </wp:inline>
        </w:drawing>
      </w:r>
    </w:p>
    <w:p w14:paraId="6701C409" w14:textId="63B4FF6B" w:rsidR="007C7C78" w:rsidRPr="00A65D7B" w:rsidRDefault="007C7C78" w:rsidP="00AC4011">
      <w:pPr>
        <w:keepNext/>
        <w:keepLines/>
        <w:ind w:firstLine="0"/>
        <w:jc w:val="center"/>
      </w:pPr>
      <w:bookmarkStart w:id="470" w:name="_Ref40702372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94</w:t>
      </w:r>
      <w:r w:rsidRPr="00A65D7B">
        <w:rPr>
          <w:rStyle w:val="afff5"/>
        </w:rPr>
        <w:fldChar w:fldCharType="end"/>
      </w:r>
      <w:bookmarkEnd w:id="470"/>
      <w:r w:rsidRPr="00A65D7B">
        <w:t> – Форма ввода данных по ЮЗД</w:t>
      </w:r>
    </w:p>
    <w:p w14:paraId="49CA890D" w14:textId="77777777" w:rsidR="007C7C78" w:rsidRPr="00DD721D" w:rsidRDefault="007C7C78" w:rsidP="00AC4011">
      <w:pPr>
        <w:keepNext/>
        <w:keepLines/>
      </w:pPr>
    </w:p>
    <w:p w14:paraId="79F89442" w14:textId="70B593C7" w:rsidR="007C7C78" w:rsidRPr="00977B8E" w:rsidRDefault="007C7C78" w:rsidP="00AC4011">
      <w:pPr>
        <w:pStyle w:val="afb"/>
        <w:keepNext/>
        <w:keepLines/>
        <w:numPr>
          <w:ilvl w:val="0"/>
          <w:numId w:val="51"/>
        </w:numPr>
        <w:rPr>
          <w:rStyle w:val="afff9"/>
          <w:bCs/>
        </w:rPr>
      </w:pPr>
      <w:r>
        <w:t xml:space="preserve">В списочном поле </w:t>
      </w:r>
      <w:r w:rsidRPr="009D3AAB">
        <w:rPr>
          <w:rStyle w:val="afff5"/>
        </w:rPr>
        <w:t>Тип</w:t>
      </w:r>
      <w:r>
        <w:rPr>
          <w:rStyle w:val="afff5"/>
        </w:rPr>
        <w:t xml:space="preserve"> юридически значимого действия</w:t>
      </w:r>
      <w:r>
        <w:t xml:space="preserve"> </w:t>
      </w:r>
      <w:r w:rsidRPr="00454657">
        <w:rPr>
          <w:rStyle w:val="afff5"/>
          <w:b w:val="0"/>
        </w:rPr>
        <w:t>(поле обязательно для заполнения)</w:t>
      </w:r>
      <w:r>
        <w:rPr>
          <w:rStyle w:val="afff5"/>
          <w:b w:val="0"/>
        </w:rPr>
        <w:t xml:space="preserve"> </w:t>
      </w:r>
      <w:r>
        <w:t xml:space="preserve">выберите соответствующий тип юридически значимого действия, для этого нажмите кнопку </w:t>
      </w:r>
      <w:r w:rsidRPr="00DD721D">
        <w:rPr>
          <w:b/>
        </w:rPr>
        <w:t>Выбрать</w:t>
      </w:r>
      <w:r>
        <w:t xml:space="preserve">, откроется форма выбора типа ЮЗД (см. </w:t>
      </w:r>
      <w:r w:rsidRPr="00977B8E">
        <w:rPr>
          <w:rStyle w:val="afff9"/>
          <w:bCs/>
        </w:rPr>
        <w:fldChar w:fldCharType="begin"/>
      </w:r>
      <w:r w:rsidRPr="00977B8E">
        <w:rPr>
          <w:rStyle w:val="afff9"/>
          <w:bCs/>
        </w:rPr>
        <w:instrText xml:space="preserve"> REF _Ref407023730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4.95</w:t>
      </w:r>
      <w:r w:rsidRPr="00977B8E">
        <w:rPr>
          <w:rStyle w:val="afff9"/>
          <w:bCs/>
        </w:rPr>
        <w:fldChar w:fldCharType="end"/>
      </w:r>
      <w:r w:rsidRPr="00E77740">
        <w:t>):</w:t>
      </w:r>
    </w:p>
    <w:p w14:paraId="505C8E54" w14:textId="77777777" w:rsidR="007C7C78" w:rsidRPr="00307D8C" w:rsidRDefault="007C7C78" w:rsidP="00AC4011">
      <w:pPr>
        <w:keepNext/>
        <w:keepLines/>
        <w:ind w:firstLine="0"/>
        <w:jc w:val="center"/>
        <w:rPr>
          <w:lang w:val="x-none"/>
        </w:rPr>
      </w:pPr>
      <w:r w:rsidRPr="00EA349E">
        <w:rPr>
          <w:noProof/>
        </w:rPr>
        <w:drawing>
          <wp:inline distT="0" distB="0" distL="0" distR="0" wp14:anchorId="2AC683C2" wp14:editId="1CB9808C">
            <wp:extent cx="5543550" cy="2486025"/>
            <wp:effectExtent l="0" t="0" r="0" b="9525"/>
            <wp:docPr id="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543550" cy="2486025"/>
                    </a:xfrm>
                    <a:prstGeom prst="rect">
                      <a:avLst/>
                    </a:prstGeom>
                    <a:noFill/>
                    <a:ln>
                      <a:noFill/>
                    </a:ln>
                  </pic:spPr>
                </pic:pic>
              </a:graphicData>
            </a:graphic>
          </wp:inline>
        </w:drawing>
      </w:r>
    </w:p>
    <w:p w14:paraId="09CD0B27" w14:textId="23E60F45" w:rsidR="007C7C78" w:rsidRPr="00A65D7B" w:rsidRDefault="007C7C78" w:rsidP="00AC4011">
      <w:pPr>
        <w:keepNext/>
        <w:keepLines/>
        <w:ind w:firstLine="0"/>
        <w:jc w:val="center"/>
      </w:pPr>
      <w:bookmarkStart w:id="471" w:name="_Ref40702373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95</w:t>
      </w:r>
      <w:r w:rsidRPr="00A65D7B">
        <w:rPr>
          <w:rStyle w:val="afff5"/>
        </w:rPr>
        <w:fldChar w:fldCharType="end"/>
      </w:r>
      <w:bookmarkEnd w:id="471"/>
      <w:r w:rsidRPr="00A65D7B">
        <w:t> – Выбор типа ЮЗД из справочника</w:t>
      </w:r>
    </w:p>
    <w:p w14:paraId="1A319A75" w14:textId="77777777" w:rsidR="007C7C78" w:rsidRDefault="007C7C78" w:rsidP="00AC4011">
      <w:pPr>
        <w:keepNext/>
        <w:keepLines/>
      </w:pPr>
    </w:p>
    <w:p w14:paraId="7BFF3252" w14:textId="77777777" w:rsidR="007C7C78" w:rsidRPr="00307D8C" w:rsidRDefault="007C7C78" w:rsidP="00AC4011">
      <w:pPr>
        <w:pStyle w:val="afb"/>
        <w:keepNext/>
        <w:keepLines/>
        <w:numPr>
          <w:ilvl w:val="0"/>
          <w:numId w:val="51"/>
        </w:numPr>
      </w:pPr>
      <w:r>
        <w:t xml:space="preserve">Выберите требуемое значение из справочника. Произойдет возврат к форме заполнения данных по ЮЗД и заполнение поля </w:t>
      </w:r>
      <w:r w:rsidRPr="00D5579F">
        <w:rPr>
          <w:b/>
        </w:rPr>
        <w:t>Тип юридически значимого действия</w:t>
      </w:r>
      <w:r>
        <w:t>.</w:t>
      </w:r>
    </w:p>
    <w:p w14:paraId="083A805C" w14:textId="77777777" w:rsidR="007C7C78" w:rsidRDefault="007C7C78" w:rsidP="00AC4011">
      <w:pPr>
        <w:pStyle w:val="afb"/>
        <w:keepNext/>
        <w:keepLines/>
        <w:numPr>
          <w:ilvl w:val="0"/>
          <w:numId w:val="51"/>
        </w:numPr>
      </w:pPr>
      <w:r>
        <w:t xml:space="preserve">Заполните поле </w:t>
      </w:r>
      <w:r w:rsidRPr="00EC4CFC">
        <w:rPr>
          <w:rStyle w:val="afff5"/>
        </w:rPr>
        <w:t>Комментарий</w:t>
      </w:r>
      <w:r>
        <w:t xml:space="preserve"> с помощью встроенного редактора текста.</w:t>
      </w:r>
    </w:p>
    <w:p w14:paraId="475AF39B" w14:textId="77777777" w:rsidR="007C7C78" w:rsidRDefault="007C7C78" w:rsidP="00AC4011">
      <w:pPr>
        <w:pStyle w:val="afb"/>
        <w:keepNext/>
        <w:keepLines/>
        <w:numPr>
          <w:ilvl w:val="0"/>
          <w:numId w:val="51"/>
        </w:numPr>
      </w:pPr>
      <w:r>
        <w:lastRenderedPageBreak/>
        <w:t xml:space="preserve">Для удаления ЮЗД из списка кликните по иконке </w:t>
      </w:r>
      <w:r w:rsidRPr="00CD4B6F">
        <w:rPr>
          <w:noProof/>
        </w:rPr>
        <w:drawing>
          <wp:inline distT="0" distB="0" distL="0" distR="0" wp14:anchorId="138530E3" wp14:editId="77B12684">
            <wp:extent cx="171450" cy="180975"/>
            <wp:effectExtent l="0" t="0" r="0" b="9525"/>
            <wp:docPr id="2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xml:space="preserve"> (</w:t>
      </w:r>
      <w:r w:rsidRPr="00B432B9">
        <w:rPr>
          <w:b/>
          <w:noProof/>
        </w:rPr>
        <w:t>Удалить</w:t>
      </w:r>
      <w:r>
        <w:rPr>
          <w:noProof/>
        </w:rPr>
        <w:t xml:space="preserve">), выбранный </w:t>
      </w:r>
      <w:r>
        <w:t>ЮЗД</w:t>
      </w:r>
      <w:r>
        <w:rPr>
          <w:noProof/>
        </w:rPr>
        <w:t xml:space="preserve"> удалится из списка ЮЗД.</w:t>
      </w:r>
    </w:p>
    <w:p w14:paraId="07406544" w14:textId="77777777" w:rsidR="007C7C78" w:rsidRPr="00DD721D" w:rsidRDefault="007C7C78" w:rsidP="00AC4011">
      <w:pPr>
        <w:pStyle w:val="afb"/>
        <w:keepNext/>
        <w:keepLines/>
        <w:numPr>
          <w:ilvl w:val="0"/>
          <w:numId w:val="51"/>
        </w:numPr>
      </w:pPr>
      <w:r>
        <w:rPr>
          <w:noProof/>
        </w:rPr>
        <w:t xml:space="preserve">Для перемещения </w:t>
      </w:r>
      <w:r>
        <w:t>ЮЗД</w:t>
      </w:r>
      <w:r>
        <w:rPr>
          <w:noProof/>
        </w:rPr>
        <w:t xml:space="preserve"> в списке справа он названия </w:t>
      </w:r>
      <w:r>
        <w:t>ЮЗД</w:t>
      </w:r>
      <w:r>
        <w:rPr>
          <w:noProof/>
        </w:rPr>
        <w:t xml:space="preserve"> нажмите на соответствующую иконку </w:t>
      </w:r>
      <w:r w:rsidRPr="009B6C2F">
        <w:rPr>
          <w:noProof/>
        </w:rPr>
        <w:drawing>
          <wp:inline distT="0" distB="0" distL="0" distR="0" wp14:anchorId="621F7CAE" wp14:editId="6CFEFA3F">
            <wp:extent cx="314325" cy="228600"/>
            <wp:effectExtent l="0" t="0" r="9525" b="0"/>
            <wp:docPr id="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Pr>
          <w:noProof/>
        </w:rPr>
        <w:t>(</w:t>
      </w:r>
      <w:r w:rsidRPr="00DD1CC3">
        <w:rPr>
          <w:i/>
          <w:noProof/>
        </w:rPr>
        <w:t>выше</w:t>
      </w:r>
      <w:r>
        <w:rPr>
          <w:noProof/>
        </w:rPr>
        <w:t xml:space="preserve"> или </w:t>
      </w:r>
      <w:r w:rsidRPr="00DD1CC3">
        <w:rPr>
          <w:i/>
          <w:noProof/>
        </w:rPr>
        <w:t>ниже</w:t>
      </w:r>
      <w:r>
        <w:rPr>
          <w:noProof/>
        </w:rPr>
        <w:t>)</w:t>
      </w:r>
      <w:r>
        <w:t>, произойдет перемещение ЮЗД в списке</w:t>
      </w:r>
      <w:r>
        <w:rPr>
          <w:noProof/>
        </w:rPr>
        <w:t>.</w:t>
      </w:r>
    </w:p>
    <w:p w14:paraId="4C79A104" w14:textId="77777777" w:rsidR="007C7C78" w:rsidRPr="004848F9" w:rsidRDefault="007C7C78" w:rsidP="00AC4011">
      <w:pPr>
        <w:pStyle w:val="51"/>
        <w:suppressAutoHyphens w:val="0"/>
      </w:pPr>
      <w:bookmarkStart w:id="472" w:name="_Ref340153930"/>
      <w:bookmarkStart w:id="473" w:name="_Ref24210986"/>
      <w:bookmarkStart w:id="474" w:name="_Ref24210842"/>
      <w:bookmarkStart w:id="475" w:name="_Ref24210867"/>
      <w:bookmarkStart w:id="476" w:name="_Ref337732730"/>
      <w:r>
        <w:t>Вклад</w:t>
      </w:r>
      <w:r w:rsidRPr="004848F9">
        <w:t>ка «</w:t>
      </w:r>
      <w:r w:rsidRPr="00753339">
        <w:t>Формы контроля</w:t>
      </w:r>
      <w:r w:rsidRPr="004848F9">
        <w:t>»</w:t>
      </w:r>
      <w:bookmarkEnd w:id="472"/>
    </w:p>
    <w:p w14:paraId="712302F2" w14:textId="77777777" w:rsidR="007C7C78" w:rsidRDefault="007C7C78" w:rsidP="00AC4011">
      <w:pPr>
        <w:keepNext/>
        <w:keepLines/>
      </w:pPr>
      <w:r w:rsidRPr="004848F9">
        <w:t xml:space="preserve">На данной </w:t>
      </w:r>
      <w:r>
        <w:t>вклад</w:t>
      </w:r>
      <w:r w:rsidRPr="004848F9">
        <w:t>ке вносится информация о</w:t>
      </w:r>
      <w:r>
        <w:t>:</w:t>
      </w:r>
    </w:p>
    <w:p w14:paraId="6734FEB7" w14:textId="77777777" w:rsidR="007C7C78" w:rsidRPr="00144F99" w:rsidRDefault="007C7C78" w:rsidP="00AC4011">
      <w:pPr>
        <w:keepNext/>
        <w:keepLines/>
        <w:numPr>
          <w:ilvl w:val="0"/>
          <w:numId w:val="235"/>
        </w:numPr>
        <w:ind w:left="624"/>
        <w:rPr>
          <w:lang w:val="x-none" w:eastAsia="x-none"/>
        </w:rPr>
      </w:pPr>
      <w:r w:rsidRPr="00144F99">
        <w:rPr>
          <w:lang w:val="x-none" w:eastAsia="x-none"/>
        </w:rPr>
        <w:t>порядке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771C959C" w14:textId="77777777" w:rsidR="007C7C78" w:rsidRPr="00144F99" w:rsidRDefault="007C7C78" w:rsidP="00AC4011">
      <w:pPr>
        <w:keepNext/>
        <w:keepLines/>
        <w:numPr>
          <w:ilvl w:val="0"/>
          <w:numId w:val="235"/>
        </w:numPr>
        <w:ind w:left="624"/>
        <w:rPr>
          <w:lang w:val="x-none" w:eastAsia="x-none"/>
        </w:rPr>
      </w:pPr>
      <w:r w:rsidRPr="00144F99">
        <w:rPr>
          <w:lang w:val="x-none" w:eastAsia="x-none"/>
        </w:rPr>
        <w:t>порядке и периодичности осуществления плановых и внеплановых проверок полноты и качества предоставления государственной услуги/исполнения государственной функции, в том числе порядок и формы контроля за полнотой и качеством предоставления государственной услуги/исполнения государственной функции;</w:t>
      </w:r>
    </w:p>
    <w:p w14:paraId="1EA4676D" w14:textId="77777777" w:rsidR="007C7C78" w:rsidRPr="00144F99" w:rsidRDefault="007C7C78" w:rsidP="00AC4011">
      <w:pPr>
        <w:keepNext/>
        <w:keepLines/>
        <w:numPr>
          <w:ilvl w:val="0"/>
          <w:numId w:val="235"/>
        </w:numPr>
        <w:ind w:left="624"/>
        <w:rPr>
          <w:lang w:val="x-none" w:eastAsia="x-none"/>
        </w:rPr>
      </w:pPr>
      <w:r w:rsidRPr="00144F99">
        <w:rPr>
          <w:lang w:val="x-none" w:eastAsia="x-none"/>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24208DDA" w14:textId="4FECDE86" w:rsidR="007C7C78" w:rsidRPr="004848F9" w:rsidRDefault="007C7C78" w:rsidP="00AC4011">
      <w:pPr>
        <w:keepNext/>
        <w:keepLines/>
      </w:pPr>
      <w:r w:rsidRPr="004848F9">
        <w:t xml:space="preserve">Внешний вид </w:t>
      </w:r>
      <w:r>
        <w:t>вклад</w:t>
      </w:r>
      <w:r w:rsidRPr="004848F9">
        <w:t xml:space="preserve">ки </w:t>
      </w:r>
      <w:r>
        <w:rPr>
          <w:b/>
        </w:rPr>
        <w:t>Формы контроля</w:t>
      </w:r>
      <w:r w:rsidRPr="004848F9">
        <w:t xml:space="preserve"> представлен на</w:t>
      </w:r>
      <w:r>
        <w:t xml:space="preserve"> рисунке ниже (см. </w:t>
      </w:r>
      <w:r w:rsidRPr="003612E4">
        <w:rPr>
          <w:rStyle w:val="afff9"/>
          <w:lang w:val="x-none" w:eastAsia="x-none"/>
        </w:rPr>
        <w:fldChar w:fldCharType="begin"/>
      </w:r>
      <w:r w:rsidRPr="003612E4">
        <w:rPr>
          <w:rStyle w:val="afff9"/>
          <w:lang w:val="x-none" w:eastAsia="x-none"/>
        </w:rPr>
        <w:instrText xml:space="preserve"> REF _Ref338076714 \h  \* MERGEFORMAT </w:instrText>
      </w:r>
      <w:r w:rsidRPr="003612E4">
        <w:rPr>
          <w:rStyle w:val="afff9"/>
          <w:lang w:val="x-none" w:eastAsia="x-none"/>
        </w:rPr>
      </w:r>
      <w:r w:rsidRPr="003612E4">
        <w:rPr>
          <w:rStyle w:val="afff9"/>
          <w:lang w:val="x-none" w:eastAsia="x-none"/>
        </w:rPr>
        <w:fldChar w:fldCharType="separate"/>
      </w:r>
      <w:r w:rsidR="00550346" w:rsidRPr="00550346">
        <w:rPr>
          <w:rStyle w:val="afff9"/>
          <w:lang w:val="x-none" w:eastAsia="x-none"/>
        </w:rPr>
        <w:t>Рисунок 4.96</w:t>
      </w:r>
      <w:r w:rsidRPr="003612E4">
        <w:rPr>
          <w:rStyle w:val="afff9"/>
          <w:lang w:val="x-none" w:eastAsia="x-none"/>
        </w:rPr>
        <w:fldChar w:fldCharType="end"/>
      </w:r>
      <w:r w:rsidRPr="00262940">
        <w:t>)</w:t>
      </w:r>
      <w:r w:rsidRPr="004848F9">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4848F9" w14:paraId="63B31DB9" w14:textId="77777777" w:rsidTr="007C7C78">
        <w:trPr>
          <w:jc w:val="center"/>
        </w:trPr>
        <w:tc>
          <w:tcPr>
            <w:tcW w:w="9639" w:type="dxa"/>
            <w:vAlign w:val="bottom"/>
          </w:tcPr>
          <w:p w14:paraId="0FEEA217" w14:textId="77777777" w:rsidR="007C7C78" w:rsidRPr="001E0E3B" w:rsidRDefault="007C7C78" w:rsidP="00AC4011">
            <w:pPr>
              <w:pStyle w:val="afff1"/>
              <w:keepLines/>
            </w:pPr>
            <w:r w:rsidRPr="009C28A4">
              <w:rPr>
                <w:noProof/>
              </w:rPr>
              <w:lastRenderedPageBreak/>
              <w:drawing>
                <wp:inline distT="0" distB="0" distL="0" distR="0" wp14:anchorId="0CD33754" wp14:editId="1DFE4F7C">
                  <wp:extent cx="6019800" cy="3019425"/>
                  <wp:effectExtent l="0" t="0" r="0" b="9525"/>
                  <wp:docPr id="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019800" cy="3019425"/>
                          </a:xfrm>
                          <a:prstGeom prst="rect">
                            <a:avLst/>
                          </a:prstGeom>
                          <a:noFill/>
                          <a:ln>
                            <a:noFill/>
                          </a:ln>
                        </pic:spPr>
                      </pic:pic>
                    </a:graphicData>
                  </a:graphic>
                </wp:inline>
              </w:drawing>
            </w:r>
          </w:p>
          <w:p w14:paraId="50CD012E" w14:textId="72F39745" w:rsidR="007C7C78" w:rsidRPr="00144F99" w:rsidRDefault="007C7C78" w:rsidP="00AC4011">
            <w:pPr>
              <w:pStyle w:val="aff9"/>
              <w:keepNext/>
              <w:keepLines/>
            </w:pPr>
            <w:bookmarkStart w:id="477" w:name="_Ref338076714"/>
            <w:r>
              <w:rPr>
                <w:rStyle w:val="afff5"/>
              </w:rPr>
              <w:t>Рисунок</w:t>
            </w:r>
            <w:r w:rsidRPr="001E0E3B">
              <w:rPr>
                <w:rStyle w:val="afff5"/>
              </w:rPr>
              <w:t> </w:t>
            </w:r>
            <w:r w:rsidRPr="001E0E3B">
              <w:rPr>
                <w:rStyle w:val="afff5"/>
              </w:rPr>
              <w:fldChar w:fldCharType="begin"/>
            </w:r>
            <w:r w:rsidRPr="001E0E3B">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1E0E3B">
              <w:rPr>
                <w:rStyle w:val="afff5"/>
              </w:rPr>
              <w:t>.</w:t>
            </w:r>
            <w:r w:rsidRPr="001E0E3B">
              <w:rPr>
                <w:rStyle w:val="afff5"/>
              </w:rPr>
              <w:fldChar w:fldCharType="begin"/>
            </w:r>
            <w:r w:rsidRPr="001E0E3B">
              <w:rPr>
                <w:rStyle w:val="afff5"/>
              </w:rPr>
              <w:instrText xml:space="preserve"> SEQ Рис. \* ARABIC \s 1 </w:instrText>
            </w:r>
            <w:r w:rsidRPr="001E0E3B">
              <w:rPr>
                <w:rStyle w:val="afff5"/>
              </w:rPr>
              <w:fldChar w:fldCharType="separate"/>
            </w:r>
            <w:r w:rsidR="00550346">
              <w:rPr>
                <w:rStyle w:val="afff5"/>
                <w:noProof/>
              </w:rPr>
              <w:t>96</w:t>
            </w:r>
            <w:r w:rsidRPr="001E0E3B">
              <w:rPr>
                <w:rStyle w:val="afff5"/>
              </w:rPr>
              <w:fldChar w:fldCharType="end"/>
            </w:r>
            <w:bookmarkEnd w:id="477"/>
            <w:r>
              <w:t> – Вкладка «Формы контроля» карточки услуги</w:t>
            </w:r>
          </w:p>
        </w:tc>
      </w:tr>
    </w:tbl>
    <w:p w14:paraId="69881E24" w14:textId="77777777" w:rsidR="007C7C78" w:rsidRPr="004848F9" w:rsidRDefault="007C7C78" w:rsidP="00AC4011">
      <w:pPr>
        <w:keepNext/>
        <w:keepLines/>
      </w:pPr>
    </w:p>
    <w:p w14:paraId="25F94669" w14:textId="77777777" w:rsidR="007C7C78" w:rsidRPr="004848F9" w:rsidRDefault="007C7C78" w:rsidP="00AC4011">
      <w:pPr>
        <w:keepNext/>
        <w:keepLines/>
      </w:pPr>
      <w:r w:rsidRPr="004848F9">
        <w:t xml:space="preserve">Для заполнения полей данной </w:t>
      </w:r>
      <w:r>
        <w:t>вклад</w:t>
      </w:r>
      <w:r w:rsidRPr="004848F9">
        <w:t>ки выполните следующие действия:</w:t>
      </w:r>
    </w:p>
    <w:p w14:paraId="670F033B" w14:textId="77777777" w:rsidR="007C7C78" w:rsidRPr="003836F4" w:rsidRDefault="007C7C78" w:rsidP="00AC4011">
      <w:pPr>
        <w:pStyle w:val="afb"/>
        <w:keepNext/>
        <w:keepLines/>
        <w:numPr>
          <w:ilvl w:val="0"/>
          <w:numId w:val="27"/>
        </w:numPr>
      </w:pPr>
      <w:r>
        <w:t>С помощью строенного редактора текста заполните поля:</w:t>
      </w:r>
    </w:p>
    <w:p w14:paraId="45FBED83" w14:textId="77777777" w:rsidR="007C7C78" w:rsidRPr="00DA55EC" w:rsidRDefault="007C7C78" w:rsidP="00AC4011">
      <w:pPr>
        <w:pStyle w:val="afd"/>
        <w:keepNext/>
        <w:keepLines/>
        <w:numPr>
          <w:ilvl w:val="0"/>
          <w:numId w:val="236"/>
        </w:numPr>
        <w:tabs>
          <w:tab w:val="clear" w:pos="1608"/>
          <w:tab w:val="num" w:pos="1381"/>
        </w:tabs>
        <w:ind w:left="567" w:firstLine="454"/>
        <w:rPr>
          <w:b/>
        </w:rPr>
      </w:pPr>
      <w:r w:rsidRPr="00FA382C">
        <w:rPr>
          <w:b/>
        </w:rPr>
        <w:t>Порядок осуществления текущего контроля</w:t>
      </w:r>
      <w:r w:rsidRPr="00DA55EC">
        <w:rPr>
          <w:b/>
        </w:rPr>
        <w:t>;</w:t>
      </w:r>
    </w:p>
    <w:p w14:paraId="6CD396D3" w14:textId="77777777" w:rsidR="007C7C78" w:rsidRPr="00DA55EC" w:rsidRDefault="007C7C78" w:rsidP="00AC4011">
      <w:pPr>
        <w:pStyle w:val="afd"/>
        <w:keepNext/>
        <w:keepLines/>
        <w:numPr>
          <w:ilvl w:val="0"/>
          <w:numId w:val="236"/>
        </w:numPr>
        <w:tabs>
          <w:tab w:val="clear" w:pos="1608"/>
          <w:tab w:val="num" w:pos="1381"/>
        </w:tabs>
        <w:ind w:left="567" w:firstLine="454"/>
        <w:rPr>
          <w:b/>
        </w:rPr>
      </w:pPr>
      <w:r w:rsidRPr="00FA382C">
        <w:rPr>
          <w:b/>
        </w:rPr>
        <w:t>Порядок осуществления плановых и внеплановых проверок</w:t>
      </w:r>
      <w:r w:rsidRPr="00DA55EC">
        <w:rPr>
          <w:b/>
        </w:rPr>
        <w:t>;</w:t>
      </w:r>
    </w:p>
    <w:p w14:paraId="0C4E0D7F" w14:textId="77777777" w:rsidR="007C7C78" w:rsidRPr="00DA55EC" w:rsidRDefault="007C7C78" w:rsidP="00AC4011">
      <w:pPr>
        <w:pStyle w:val="afd"/>
        <w:keepNext/>
        <w:keepLines/>
        <w:numPr>
          <w:ilvl w:val="0"/>
          <w:numId w:val="236"/>
        </w:numPr>
        <w:tabs>
          <w:tab w:val="clear" w:pos="1608"/>
          <w:tab w:val="num" w:pos="1381"/>
        </w:tabs>
        <w:ind w:left="567" w:firstLine="454"/>
        <w:rPr>
          <w:b/>
        </w:rPr>
      </w:pPr>
      <w:r w:rsidRPr="00FA382C">
        <w:rPr>
          <w:b/>
        </w:rPr>
        <w:t>Периодичность осуществления плановых и внеплановых проверок</w:t>
      </w:r>
      <w:r w:rsidRPr="00DA55EC">
        <w:rPr>
          <w:b/>
        </w:rPr>
        <w:t>;</w:t>
      </w:r>
    </w:p>
    <w:p w14:paraId="296889E5" w14:textId="77777777" w:rsidR="007C7C78" w:rsidRPr="00DA55EC" w:rsidRDefault="007C7C78" w:rsidP="00AC4011">
      <w:pPr>
        <w:pStyle w:val="afd"/>
        <w:keepNext/>
        <w:keepLines/>
        <w:numPr>
          <w:ilvl w:val="0"/>
          <w:numId w:val="236"/>
        </w:numPr>
        <w:tabs>
          <w:tab w:val="clear" w:pos="1608"/>
          <w:tab w:val="num" w:pos="1381"/>
        </w:tabs>
        <w:ind w:left="567" w:firstLine="454"/>
        <w:rPr>
          <w:b/>
        </w:rPr>
      </w:pPr>
      <w:r w:rsidRPr="00FA382C">
        <w:rPr>
          <w:b/>
        </w:rPr>
        <w:t>Ответственность должностных лиц за решения и действия (бездействия), принимаемые (осуществляемые) в ходе предоставления услуги</w:t>
      </w:r>
      <w:r w:rsidRPr="00DA55EC">
        <w:rPr>
          <w:b/>
        </w:rPr>
        <w:t>;</w:t>
      </w:r>
    </w:p>
    <w:p w14:paraId="2A7ED7FB" w14:textId="77777777" w:rsidR="007C7C78" w:rsidRPr="00DA55EC" w:rsidRDefault="007C7C78" w:rsidP="00AC4011">
      <w:pPr>
        <w:pStyle w:val="afd"/>
        <w:keepNext/>
        <w:keepLines/>
        <w:numPr>
          <w:ilvl w:val="0"/>
          <w:numId w:val="236"/>
        </w:numPr>
        <w:tabs>
          <w:tab w:val="clear" w:pos="1608"/>
          <w:tab w:val="num" w:pos="1381"/>
        </w:tabs>
        <w:ind w:left="567" w:firstLine="454"/>
        <w:rPr>
          <w:b/>
        </w:rPr>
      </w:pPr>
      <w:r w:rsidRPr="00FA382C">
        <w:rPr>
          <w:b/>
        </w:rPr>
        <w:t>Требования к порядку и формам контроля за предоставлением услуги, в том числе со стороны граждан, их объединений и организаций</w:t>
      </w:r>
      <w:r w:rsidRPr="00DA55EC">
        <w:rPr>
          <w:b/>
        </w:rPr>
        <w:t>.</w:t>
      </w:r>
    </w:p>
    <w:p w14:paraId="5F307E17" w14:textId="77777777" w:rsidR="007C7C78" w:rsidRPr="002B2CAE" w:rsidRDefault="007C7C78" w:rsidP="00AC4011">
      <w:pPr>
        <w:pStyle w:val="51"/>
        <w:suppressAutoHyphens w:val="0"/>
      </w:pPr>
      <w:bookmarkStart w:id="478" w:name="_Ref24210845"/>
      <w:bookmarkStart w:id="479" w:name="_Ref24210870"/>
      <w:r>
        <w:t>Вкладка «Места предоставления услуги</w:t>
      </w:r>
      <w:bookmarkStart w:id="480" w:name="_HTML_MESTA_PREDOSTAVLENIYA"/>
      <w:bookmarkEnd w:id="478"/>
      <w:bookmarkEnd w:id="480"/>
      <w:r>
        <w:t>»</w:t>
      </w:r>
      <w:bookmarkEnd w:id="479"/>
    </w:p>
    <w:p w14:paraId="62622440" w14:textId="77777777" w:rsidR="007C7C78" w:rsidRDefault="007C7C78" w:rsidP="00AC4011">
      <w:pPr>
        <w:keepNext/>
        <w:keepLines/>
      </w:pPr>
      <w:r>
        <w:t>На данной вкладке вносятся сведения к видам требований к местам предоставления услуги, помещениям, местам ожидания и приема заявления, требования к размещению информации о предоставлении услуги, обязанности должностных лиц при ответе на обращения граждан, перечисляются сами места предоставления услуги.</w:t>
      </w:r>
    </w:p>
    <w:p w14:paraId="6A159AAB" w14:textId="713A42FA" w:rsidR="007C7C78" w:rsidRPr="002B2CAE" w:rsidRDefault="007C7C78" w:rsidP="00AC4011">
      <w:pPr>
        <w:keepNext/>
        <w:keepLines/>
      </w:pPr>
      <w:r>
        <w:t xml:space="preserve">Внешний вид вкладки </w:t>
      </w:r>
      <w:r>
        <w:rPr>
          <w:rStyle w:val="afff5"/>
        </w:rPr>
        <w:t>Места</w:t>
      </w:r>
      <w:r w:rsidRPr="00C71370">
        <w:rPr>
          <w:rStyle w:val="afff5"/>
        </w:rPr>
        <w:t xml:space="preserve"> предоставления</w:t>
      </w:r>
      <w:r>
        <w:rPr>
          <w:rStyle w:val="afff5"/>
        </w:rPr>
        <w:t xml:space="preserve"> услуги</w:t>
      </w:r>
      <w:r>
        <w:t xml:space="preserve"> представлен на рисунке ниже (см. </w:t>
      </w:r>
      <w:r w:rsidRPr="00243D4D">
        <w:rPr>
          <w:rStyle w:val="afff9"/>
        </w:rPr>
        <w:fldChar w:fldCharType="begin"/>
      </w:r>
      <w:r w:rsidRPr="00243D4D">
        <w:rPr>
          <w:rStyle w:val="afff9"/>
        </w:rPr>
        <w:instrText xml:space="preserve"> REF  ris_4_42 \h  \* MERGEFORMAT </w:instrText>
      </w:r>
      <w:r w:rsidRPr="00243D4D">
        <w:rPr>
          <w:rStyle w:val="afff9"/>
        </w:rPr>
      </w:r>
      <w:r w:rsidRPr="00243D4D">
        <w:rPr>
          <w:rStyle w:val="afff9"/>
        </w:rPr>
        <w:fldChar w:fldCharType="separate"/>
      </w:r>
      <w:r w:rsidR="00550346" w:rsidRPr="00550346">
        <w:rPr>
          <w:rStyle w:val="afff9"/>
        </w:rPr>
        <w:t>Рисунок 4.97</w:t>
      </w:r>
      <w:r w:rsidRPr="00243D4D">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4620772" w14:textId="77777777" w:rsidTr="007C7C78">
        <w:trPr>
          <w:jc w:val="center"/>
        </w:trPr>
        <w:tc>
          <w:tcPr>
            <w:tcW w:w="9639" w:type="dxa"/>
            <w:vAlign w:val="bottom"/>
          </w:tcPr>
          <w:p w14:paraId="59DB6FC8" w14:textId="77777777" w:rsidR="007C7C78" w:rsidRPr="001E0E3B" w:rsidRDefault="007C7C78" w:rsidP="00AC4011">
            <w:pPr>
              <w:pStyle w:val="afff1"/>
              <w:keepLines/>
            </w:pPr>
            <w:r w:rsidRPr="009C28A4">
              <w:rPr>
                <w:noProof/>
              </w:rPr>
              <w:lastRenderedPageBreak/>
              <w:drawing>
                <wp:inline distT="0" distB="0" distL="0" distR="0" wp14:anchorId="403C03D7" wp14:editId="596C26FF">
                  <wp:extent cx="5953125" cy="4143375"/>
                  <wp:effectExtent l="0" t="0" r="9525" b="9525"/>
                  <wp:docPr id="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953125" cy="4143375"/>
                          </a:xfrm>
                          <a:prstGeom prst="rect">
                            <a:avLst/>
                          </a:prstGeom>
                          <a:noFill/>
                          <a:ln>
                            <a:noFill/>
                          </a:ln>
                        </pic:spPr>
                      </pic:pic>
                    </a:graphicData>
                  </a:graphic>
                </wp:inline>
              </w:drawing>
            </w:r>
          </w:p>
          <w:p w14:paraId="525C2771" w14:textId="1FFA11E5" w:rsidR="007C7C78" w:rsidRPr="00994AA0" w:rsidRDefault="007C7C78" w:rsidP="00AC4011">
            <w:pPr>
              <w:pStyle w:val="aff9"/>
              <w:keepNext/>
              <w:keepLines/>
            </w:pPr>
            <w:bookmarkStart w:id="481" w:name="BM10_RIS__4_15"/>
            <w:bookmarkStart w:id="482" w:name="ris_4_4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97</w:t>
            </w:r>
            <w:r w:rsidRPr="00622CF7">
              <w:rPr>
                <w:rStyle w:val="afff5"/>
              </w:rPr>
              <w:fldChar w:fldCharType="end"/>
            </w:r>
            <w:bookmarkEnd w:id="481"/>
            <w:bookmarkEnd w:id="482"/>
            <w:r w:rsidRPr="001E0E3B">
              <w:t xml:space="preserve"> – </w:t>
            </w:r>
            <w:r>
              <w:t>Вкладка «Места предоставления услуги» карточки услуги</w:t>
            </w:r>
          </w:p>
        </w:tc>
      </w:tr>
    </w:tbl>
    <w:p w14:paraId="2FC481BF" w14:textId="77777777" w:rsidR="007C7C78" w:rsidRPr="002B2CAE" w:rsidRDefault="007C7C78" w:rsidP="00AC4011">
      <w:pPr>
        <w:keepNext/>
        <w:keepLines/>
      </w:pPr>
    </w:p>
    <w:p w14:paraId="20B2545B" w14:textId="77777777" w:rsidR="007C7C78" w:rsidRPr="002B2CAE" w:rsidRDefault="007C7C78" w:rsidP="00AC4011">
      <w:pPr>
        <w:keepNext/>
        <w:keepLines/>
      </w:pPr>
      <w:r>
        <w:t>Для заполнения полей данной вкладки выполните следующие действия:</w:t>
      </w:r>
    </w:p>
    <w:p w14:paraId="745AE3F9" w14:textId="77777777" w:rsidR="007C7C78" w:rsidRDefault="007C7C78" w:rsidP="00AC4011">
      <w:pPr>
        <w:pStyle w:val="afb"/>
        <w:keepNext/>
        <w:keepLines/>
        <w:ind w:left="851"/>
      </w:pPr>
      <w:r>
        <w:t xml:space="preserve">С помощью встроенного редактора текста заполните следующие поля: </w:t>
      </w:r>
    </w:p>
    <w:p w14:paraId="5DE8BB25" w14:textId="77777777" w:rsidR="007C7C78" w:rsidRDefault="007C7C78" w:rsidP="00AC4011">
      <w:pPr>
        <w:pStyle w:val="afb"/>
        <w:keepNext/>
        <w:keepLines/>
        <w:numPr>
          <w:ilvl w:val="0"/>
          <w:numId w:val="296"/>
        </w:numPr>
      </w:pPr>
      <w:r w:rsidRPr="007705F8">
        <w:rPr>
          <w:b/>
        </w:rPr>
        <w:t>Требования к помещениям</w:t>
      </w:r>
      <w:r>
        <w:t xml:space="preserve">, </w:t>
      </w:r>
    </w:p>
    <w:p w14:paraId="446065AA" w14:textId="77777777" w:rsidR="007C7C78" w:rsidRDefault="007C7C78" w:rsidP="00AC4011">
      <w:pPr>
        <w:pStyle w:val="afb"/>
        <w:keepNext/>
        <w:keepLines/>
        <w:numPr>
          <w:ilvl w:val="0"/>
          <w:numId w:val="296"/>
        </w:numPr>
      </w:pPr>
      <w:r w:rsidRPr="007705F8">
        <w:rPr>
          <w:b/>
        </w:rPr>
        <w:t>Требования к местам ожидания приёма заявлений</w:t>
      </w:r>
      <w:r>
        <w:t xml:space="preserve">, </w:t>
      </w:r>
    </w:p>
    <w:p w14:paraId="412901D3" w14:textId="77777777" w:rsidR="007C7C78" w:rsidRDefault="007C7C78" w:rsidP="00AC4011">
      <w:pPr>
        <w:pStyle w:val="afb"/>
        <w:keepNext/>
        <w:keepLines/>
        <w:numPr>
          <w:ilvl w:val="0"/>
          <w:numId w:val="296"/>
        </w:numPr>
      </w:pPr>
      <w:r w:rsidRPr="007705F8">
        <w:rPr>
          <w:b/>
        </w:rPr>
        <w:t>Требования к размещению визуальной, текстовой и мультимедийной информации</w:t>
      </w:r>
      <w:r>
        <w:t xml:space="preserve">, </w:t>
      </w:r>
    </w:p>
    <w:p w14:paraId="5D37D80A" w14:textId="77777777" w:rsidR="007C7C78" w:rsidRDefault="007C7C78" w:rsidP="00AC4011">
      <w:pPr>
        <w:pStyle w:val="afb"/>
        <w:keepNext/>
        <w:keepLines/>
        <w:numPr>
          <w:ilvl w:val="0"/>
          <w:numId w:val="296"/>
        </w:numPr>
      </w:pPr>
      <w:r w:rsidRPr="007705F8">
        <w:rPr>
          <w:b/>
        </w:rPr>
        <w:t>Обязанности должностных лиц при ответе на обращения граждан (письменные, устные, по почте, телефону и т. д.)</w:t>
      </w:r>
      <w:r>
        <w:t xml:space="preserve">, </w:t>
      </w:r>
    </w:p>
    <w:p w14:paraId="4267D00C" w14:textId="77777777" w:rsidR="007C7C78" w:rsidRPr="007705F8" w:rsidRDefault="007C7C78" w:rsidP="00AC4011">
      <w:pPr>
        <w:pStyle w:val="afb"/>
        <w:keepNext/>
        <w:keepLines/>
        <w:numPr>
          <w:ilvl w:val="0"/>
          <w:numId w:val="296"/>
        </w:numPr>
      </w:pPr>
      <w:r w:rsidRPr="007705F8">
        <w:rPr>
          <w:b/>
        </w:rPr>
        <w:t>Иные требования к местам предоставления услуги</w:t>
      </w:r>
      <w:r>
        <w:t>.</w:t>
      </w:r>
    </w:p>
    <w:p w14:paraId="23A54317" w14:textId="3A0827D1" w:rsidR="007C7C78" w:rsidRDefault="007C7C78" w:rsidP="00AC4011">
      <w:pPr>
        <w:pStyle w:val="afb"/>
        <w:keepNext/>
        <w:keepLines/>
        <w:ind w:firstLine="851"/>
      </w:pPr>
      <w:r>
        <w:t xml:space="preserve">В поле </w:t>
      </w:r>
      <w:r w:rsidRPr="007705F8">
        <w:rPr>
          <w:b/>
        </w:rPr>
        <w:t>Перечень мест предоставления</w:t>
      </w:r>
      <w:r>
        <w:t xml:space="preserve"> необходимо указать все места, где может быть предоставлена услуга, для этого кликните по кнопке </w:t>
      </w:r>
      <w:r w:rsidRPr="007705F8">
        <w:rPr>
          <w:b/>
        </w:rPr>
        <w:t>Выбрать</w:t>
      </w:r>
      <w:r>
        <w:t xml:space="preserve">, откроется окно (см. </w:t>
      </w:r>
      <w:r w:rsidRPr="00977B8E">
        <w:rPr>
          <w:rStyle w:val="afff9"/>
          <w:bCs/>
        </w:rPr>
        <w:fldChar w:fldCharType="begin"/>
      </w:r>
      <w:r w:rsidRPr="00977B8E">
        <w:rPr>
          <w:rStyle w:val="afff9"/>
          <w:bCs/>
        </w:rPr>
        <w:instrText xml:space="preserve"> REF _Ref116383543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4.98</w:t>
      </w:r>
      <w:r w:rsidRPr="00977B8E">
        <w:rPr>
          <w:rStyle w:val="afff9"/>
          <w:bCs/>
        </w:rPr>
        <w:fldChar w:fldCharType="end"/>
      </w:r>
      <w:r>
        <w:t>):</w:t>
      </w:r>
    </w:p>
    <w:tbl>
      <w:tblPr>
        <w:tblW w:w="5000" w:type="pct"/>
        <w:jc w:val="center"/>
        <w:tblCellMar>
          <w:left w:w="0" w:type="dxa"/>
          <w:right w:w="0" w:type="dxa"/>
        </w:tblCellMar>
        <w:tblLook w:val="0000" w:firstRow="0" w:lastRow="0" w:firstColumn="0" w:lastColumn="0" w:noHBand="0" w:noVBand="0"/>
      </w:tblPr>
      <w:tblGrid>
        <w:gridCol w:w="9354"/>
      </w:tblGrid>
      <w:tr w:rsidR="007C7C78" w14:paraId="620E0578" w14:textId="77777777" w:rsidTr="007C7C78">
        <w:trPr>
          <w:jc w:val="center"/>
        </w:trPr>
        <w:tc>
          <w:tcPr>
            <w:tcW w:w="5000" w:type="pct"/>
            <w:vAlign w:val="bottom"/>
          </w:tcPr>
          <w:p w14:paraId="160B7DF5" w14:textId="77777777" w:rsidR="007C7C78" w:rsidRDefault="007C7C78" w:rsidP="00AC4011">
            <w:pPr>
              <w:pStyle w:val="afff1"/>
              <w:keepLines/>
            </w:pPr>
            <w:r w:rsidRPr="006950D4">
              <w:rPr>
                <w:noProof/>
              </w:rPr>
              <w:lastRenderedPageBreak/>
              <w:drawing>
                <wp:inline distT="0" distB="0" distL="0" distR="0" wp14:anchorId="2520E0F3" wp14:editId="79629BB9">
                  <wp:extent cx="5905500" cy="2657475"/>
                  <wp:effectExtent l="0" t="0" r="0" b="9525"/>
                  <wp:docPr id="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905500" cy="2657475"/>
                          </a:xfrm>
                          <a:prstGeom prst="rect">
                            <a:avLst/>
                          </a:prstGeom>
                          <a:noFill/>
                          <a:ln>
                            <a:noFill/>
                          </a:ln>
                        </pic:spPr>
                      </pic:pic>
                    </a:graphicData>
                  </a:graphic>
                </wp:inline>
              </w:drawing>
            </w:r>
          </w:p>
          <w:p w14:paraId="51EBE71C" w14:textId="606328C6" w:rsidR="007C7C78" w:rsidRDefault="007C7C78" w:rsidP="00AC4011">
            <w:pPr>
              <w:pStyle w:val="aff9"/>
              <w:keepNext/>
              <w:keepLines/>
            </w:pPr>
            <w:bookmarkStart w:id="483" w:name="_Ref116383543"/>
            <w:r w:rsidRPr="00D2567A">
              <w:rPr>
                <w:rStyle w:val="afff5"/>
              </w:rPr>
              <w:t>Рис</w:t>
            </w:r>
            <w:r>
              <w:rPr>
                <w:rStyle w:val="afff5"/>
              </w:rPr>
              <w:t>унок </w:t>
            </w:r>
            <w:r>
              <w:rPr>
                <w:rStyle w:val="afff5"/>
              </w:rPr>
              <w:fldChar w:fldCharType="begin"/>
            </w:r>
            <w:r>
              <w:rPr>
                <w:rStyle w:val="afff5"/>
              </w:rPr>
              <w:instrText xml:space="preserve"> STYLEREF 1 \s </w:instrText>
            </w:r>
            <w:r>
              <w:rPr>
                <w:rStyle w:val="afff5"/>
              </w:rPr>
              <w:fldChar w:fldCharType="separate"/>
            </w:r>
            <w:r w:rsidR="00550346">
              <w:rPr>
                <w:rStyle w:val="afff5"/>
                <w:noProof/>
              </w:rPr>
              <w:t>4</w:t>
            </w:r>
            <w:r>
              <w:rPr>
                <w:rStyle w:val="afff5"/>
              </w:rPr>
              <w:fldChar w:fldCharType="end"/>
            </w:r>
            <w:r>
              <w:rPr>
                <w:rStyle w:val="afff5"/>
              </w:rPr>
              <w:t>.</w:t>
            </w:r>
            <w:r>
              <w:rPr>
                <w:rStyle w:val="afff5"/>
              </w:rPr>
              <w:fldChar w:fldCharType="begin"/>
            </w:r>
            <w:r>
              <w:rPr>
                <w:rStyle w:val="afff5"/>
              </w:rPr>
              <w:instrText xml:space="preserve"> SEQ Рис. \* ARABIC \s 1 </w:instrText>
            </w:r>
            <w:r>
              <w:rPr>
                <w:rStyle w:val="afff5"/>
              </w:rPr>
              <w:fldChar w:fldCharType="separate"/>
            </w:r>
            <w:r w:rsidR="00550346">
              <w:rPr>
                <w:rStyle w:val="afff5"/>
                <w:noProof/>
              </w:rPr>
              <w:t>98</w:t>
            </w:r>
            <w:r>
              <w:rPr>
                <w:rStyle w:val="afff5"/>
              </w:rPr>
              <w:fldChar w:fldCharType="end"/>
            </w:r>
            <w:bookmarkEnd w:id="483"/>
            <w:r>
              <w:t> – Органы государственной власти (справочник)</w:t>
            </w:r>
          </w:p>
        </w:tc>
      </w:tr>
    </w:tbl>
    <w:p w14:paraId="4EF4C6CD" w14:textId="77777777" w:rsidR="007C7C78" w:rsidRDefault="007C7C78" w:rsidP="00AC4011">
      <w:pPr>
        <w:keepNext/>
        <w:keepLines/>
      </w:pPr>
    </w:p>
    <w:p w14:paraId="1F7B8A21" w14:textId="77777777" w:rsidR="007C7C78" w:rsidRPr="007705F8" w:rsidRDefault="007C7C78" w:rsidP="00AC4011">
      <w:pPr>
        <w:pStyle w:val="afb"/>
        <w:keepNext/>
        <w:keepLines/>
        <w:ind w:firstLine="851"/>
      </w:pPr>
      <w:r>
        <w:t xml:space="preserve">Выберите место предоставления услуги из справочника органов власти, нажав на галочку, расположенную слева от названия органа власти, произойдет возврат к вкладке </w:t>
      </w:r>
      <w:r w:rsidRPr="00D64F0F">
        <w:rPr>
          <w:b/>
        </w:rPr>
        <w:t>Места предоставления услуги</w:t>
      </w:r>
      <w:r>
        <w:t>. Аналогичным образом выберите все места предоставления услуги.</w:t>
      </w:r>
    </w:p>
    <w:p w14:paraId="616EDDCA" w14:textId="77777777" w:rsidR="007C7C78" w:rsidRDefault="007C7C78" w:rsidP="00AC4011">
      <w:pPr>
        <w:pStyle w:val="afb"/>
        <w:keepNext/>
        <w:keepLines/>
        <w:ind w:firstLine="851"/>
      </w:pPr>
      <w:r>
        <w:t xml:space="preserve">В поле </w:t>
      </w:r>
      <w:r w:rsidRPr="007705F8">
        <w:rPr>
          <w:b/>
        </w:rPr>
        <w:t>Перечень МФЦ, в которых предоставляется услуга</w:t>
      </w:r>
      <w:r>
        <w:t>, размещена таблица, содержащая список МФЦ, которые предоставляют данную услугу. Значения в данной таблице заполняются автоматически на основании согласования факта предоставления услуг в МФЦ уполномоченным сотрудником органа власти, с которыми у соответствующего МФЦ заключены соглашения.</w:t>
      </w:r>
    </w:p>
    <w:p w14:paraId="753F8B5C" w14:textId="77777777" w:rsidR="007C7C78" w:rsidRPr="00525144" w:rsidRDefault="007C7C78" w:rsidP="00AC4011">
      <w:pPr>
        <w:pStyle w:val="51"/>
        <w:suppressAutoHyphens w:val="0"/>
      </w:pPr>
      <w:bookmarkStart w:id="484" w:name="_Вкладка_«Административный_регламент"/>
      <w:bookmarkEnd w:id="484"/>
      <w:r>
        <w:t>Вклад</w:t>
      </w:r>
      <w:r w:rsidRPr="00525144">
        <w:t>ка «Административный регламент»</w:t>
      </w:r>
    </w:p>
    <w:p w14:paraId="21D247BA" w14:textId="77777777" w:rsidR="007C7C78" w:rsidRPr="00525144" w:rsidRDefault="007C7C78" w:rsidP="00AC4011">
      <w:pPr>
        <w:keepNext/>
        <w:keepLines/>
      </w:pPr>
      <w:r w:rsidRPr="00525144">
        <w:t xml:space="preserve">На данную </w:t>
      </w:r>
      <w:r>
        <w:t>вклад</w:t>
      </w:r>
      <w:r w:rsidRPr="00525144">
        <w:t>ку следует внести текст административного регламента, регулирующего предоставление услуги.</w:t>
      </w:r>
    </w:p>
    <w:p w14:paraId="1B16756D" w14:textId="77777777" w:rsidR="007C7C78" w:rsidRPr="00525144" w:rsidRDefault="007C7C78" w:rsidP="00AC4011">
      <w:pPr>
        <w:keepNext/>
        <w:keepLines/>
      </w:pPr>
      <w:r w:rsidRPr="00525144">
        <w:t>Если административный регламент услуг</w:t>
      </w:r>
      <w:r>
        <w:t>и</w:t>
      </w:r>
      <w:r w:rsidRPr="00525144">
        <w:t xml:space="preserve"> не принят,</w:t>
      </w:r>
      <w:r>
        <w:t xml:space="preserve"> то</w:t>
      </w:r>
      <w:r w:rsidRPr="00525144">
        <w:t xml:space="preserve"> на данную </w:t>
      </w:r>
      <w:r>
        <w:t>вклад</w:t>
      </w:r>
      <w:r w:rsidRPr="00525144">
        <w:t>ку следует внести текст проекта административного регламента.</w:t>
      </w:r>
    </w:p>
    <w:p w14:paraId="47A39BAE" w14:textId="5FA30A1E" w:rsidR="007C7C78" w:rsidRPr="00D9511C" w:rsidRDefault="007C7C78" w:rsidP="00AC4011">
      <w:pPr>
        <w:keepNext/>
        <w:keepLines/>
      </w:pPr>
      <w:r w:rsidRPr="00525144">
        <w:t xml:space="preserve">Внешний вид </w:t>
      </w:r>
      <w:r>
        <w:t>вклад</w:t>
      </w:r>
      <w:r w:rsidRPr="00525144">
        <w:t xml:space="preserve">ки </w:t>
      </w:r>
      <w:r w:rsidRPr="00525144">
        <w:rPr>
          <w:rStyle w:val="afff5"/>
        </w:rPr>
        <w:t>Административный регламент</w:t>
      </w:r>
      <w:r w:rsidRPr="00525144">
        <w:t xml:space="preserve"> представлен на </w:t>
      </w:r>
      <w:r w:rsidRPr="001D561D">
        <w:fldChar w:fldCharType="begin"/>
      </w:r>
      <w:r w:rsidRPr="00D85176">
        <w:instrText xml:space="preserve"> REF BM10_RIS__4_16 \h  \*mergeformat </w:instrText>
      </w:r>
      <w:r w:rsidRPr="001D561D">
        <w:fldChar w:fldCharType="separate"/>
      </w:r>
      <w:r w:rsidR="00550346" w:rsidRPr="00550346">
        <w:rPr>
          <w:rStyle w:val="afff9"/>
        </w:rPr>
        <w:t>Рис. 4</w:t>
      </w:r>
      <w:r w:rsidR="00550346" w:rsidRPr="00525144">
        <w:rPr>
          <w:rStyle w:val="afff5"/>
        </w:rPr>
        <w:t>.</w:t>
      </w:r>
      <w:r w:rsidR="00550346">
        <w:rPr>
          <w:rStyle w:val="afff5"/>
          <w:noProof/>
        </w:rPr>
        <w:t>99</w:t>
      </w:r>
      <w:r w:rsidRPr="001D561D">
        <w:fldChar w:fldCharType="end"/>
      </w:r>
      <w:r w:rsidRPr="00D9511C">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525144" w14:paraId="38F4659F" w14:textId="77777777" w:rsidTr="007C7C78">
        <w:trPr>
          <w:jc w:val="center"/>
        </w:trPr>
        <w:tc>
          <w:tcPr>
            <w:tcW w:w="9639" w:type="dxa"/>
            <w:vAlign w:val="bottom"/>
          </w:tcPr>
          <w:p w14:paraId="6A984E2E" w14:textId="77777777" w:rsidR="007C7C78" w:rsidRPr="00D9511C" w:rsidRDefault="007C7C78" w:rsidP="00AC4011">
            <w:pPr>
              <w:keepNext/>
              <w:keepLines/>
              <w:ind w:firstLine="0"/>
              <w:jc w:val="center"/>
            </w:pPr>
            <w:r w:rsidRPr="00D35C8A">
              <w:rPr>
                <w:noProof/>
              </w:rPr>
              <w:lastRenderedPageBreak/>
              <w:drawing>
                <wp:inline distT="0" distB="0" distL="0" distR="0" wp14:anchorId="56FCF30E" wp14:editId="41053AD3">
                  <wp:extent cx="6115050" cy="3609975"/>
                  <wp:effectExtent l="0" t="0" r="0" b="9525"/>
                  <wp:docPr id="264" name="Рисунок 25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descr="0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115050" cy="3609975"/>
                          </a:xfrm>
                          <a:prstGeom prst="rect">
                            <a:avLst/>
                          </a:prstGeom>
                          <a:noFill/>
                          <a:ln>
                            <a:noFill/>
                          </a:ln>
                        </pic:spPr>
                      </pic:pic>
                    </a:graphicData>
                  </a:graphic>
                </wp:inline>
              </w:drawing>
            </w:r>
          </w:p>
          <w:p w14:paraId="6FFC3118" w14:textId="2B6DC1A5" w:rsidR="007C7C78" w:rsidRPr="00525144" w:rsidRDefault="007C7C78" w:rsidP="00AC4011">
            <w:pPr>
              <w:pStyle w:val="aff9"/>
              <w:keepNext/>
              <w:keepLines/>
            </w:pPr>
            <w:bookmarkStart w:id="485" w:name="BM10_RIS__4_16"/>
            <w:bookmarkStart w:id="486" w:name="ris_4_40"/>
            <w:r w:rsidRPr="00D9511C">
              <w:rPr>
                <w:rStyle w:val="afff5"/>
              </w:rPr>
              <w:t>Рис. </w:t>
            </w:r>
            <w:r w:rsidRPr="00525144">
              <w:rPr>
                <w:rStyle w:val="afff5"/>
              </w:rPr>
              <w:fldChar w:fldCharType="begin"/>
            </w:r>
            <w:r w:rsidRPr="00525144">
              <w:rPr>
                <w:rStyle w:val="afff5"/>
              </w:rPr>
              <w:instrText xml:space="preserve"> STYLEREF 1 \s </w:instrText>
            </w:r>
            <w:r w:rsidRPr="00525144">
              <w:rPr>
                <w:rStyle w:val="afff5"/>
              </w:rPr>
              <w:fldChar w:fldCharType="separate"/>
            </w:r>
            <w:r w:rsidR="00550346">
              <w:rPr>
                <w:rStyle w:val="afff5"/>
                <w:noProof/>
              </w:rPr>
              <w:t>4</w:t>
            </w:r>
            <w:r w:rsidRPr="00525144">
              <w:rPr>
                <w:rStyle w:val="afff5"/>
              </w:rPr>
              <w:fldChar w:fldCharType="end"/>
            </w:r>
            <w:r w:rsidRPr="00525144">
              <w:rPr>
                <w:rStyle w:val="afff5"/>
              </w:rPr>
              <w:t>.</w:t>
            </w:r>
            <w:r w:rsidRPr="00525144">
              <w:rPr>
                <w:rStyle w:val="afff5"/>
              </w:rPr>
              <w:fldChar w:fldCharType="begin"/>
            </w:r>
            <w:r w:rsidRPr="00525144">
              <w:rPr>
                <w:rStyle w:val="afff5"/>
              </w:rPr>
              <w:instrText xml:space="preserve"> SEQ Рис. \* ARABIC \s 1 </w:instrText>
            </w:r>
            <w:r w:rsidRPr="00525144">
              <w:rPr>
                <w:rStyle w:val="afff5"/>
              </w:rPr>
              <w:fldChar w:fldCharType="separate"/>
            </w:r>
            <w:r w:rsidR="00550346">
              <w:rPr>
                <w:rStyle w:val="afff5"/>
                <w:noProof/>
              </w:rPr>
              <w:t>99</w:t>
            </w:r>
            <w:r w:rsidRPr="00525144">
              <w:rPr>
                <w:rStyle w:val="afff5"/>
              </w:rPr>
              <w:fldChar w:fldCharType="end"/>
            </w:r>
            <w:bookmarkEnd w:id="485"/>
            <w:bookmarkEnd w:id="486"/>
            <w:r w:rsidRPr="00525144">
              <w:t xml:space="preserve"> – </w:t>
            </w:r>
            <w:r>
              <w:t>Вклад</w:t>
            </w:r>
            <w:r w:rsidRPr="00525144">
              <w:t>ка «Административный регламент» карточки услуги</w:t>
            </w:r>
          </w:p>
        </w:tc>
      </w:tr>
    </w:tbl>
    <w:p w14:paraId="12EB6100" w14:textId="77777777" w:rsidR="007C7C78" w:rsidRPr="00525144" w:rsidRDefault="007C7C78" w:rsidP="00AC4011">
      <w:pPr>
        <w:keepNext/>
        <w:keepLines/>
      </w:pPr>
    </w:p>
    <w:p w14:paraId="6AF5077A" w14:textId="77777777" w:rsidR="007C7C78" w:rsidRPr="00525144" w:rsidRDefault="007C7C78" w:rsidP="00AC4011">
      <w:pPr>
        <w:keepNext/>
        <w:keepLines/>
      </w:pPr>
      <w:r w:rsidRPr="00525144">
        <w:t xml:space="preserve">Для заполнения полей данной </w:t>
      </w:r>
      <w:r>
        <w:t>вклад</w:t>
      </w:r>
      <w:r w:rsidRPr="00525144">
        <w:t>ки выполните следующие действия:</w:t>
      </w:r>
    </w:p>
    <w:p w14:paraId="552CC24A" w14:textId="77777777" w:rsidR="007C7C78" w:rsidRPr="00525144" w:rsidRDefault="007C7C78" w:rsidP="00AC4011">
      <w:pPr>
        <w:pStyle w:val="afb"/>
        <w:keepNext/>
        <w:keepLines/>
        <w:numPr>
          <w:ilvl w:val="0"/>
          <w:numId w:val="16"/>
        </w:numPr>
        <w:tabs>
          <w:tab w:val="clear" w:pos="1637"/>
          <w:tab w:val="num" w:pos="1324"/>
        </w:tabs>
        <w:spacing w:after="120"/>
        <w:ind w:left="567"/>
      </w:pPr>
      <w:r w:rsidRPr="00525144">
        <w:t xml:space="preserve">Если </w:t>
      </w:r>
      <w:r w:rsidRPr="00525144">
        <w:rPr>
          <w:b/>
        </w:rPr>
        <w:t>административный регламент утвержден</w:t>
      </w:r>
      <w:r w:rsidRPr="00525144">
        <w:t xml:space="preserve">, проставьте галочку в соответствующем поле, при этом станут доступными для заполнения поля </w:t>
      </w:r>
      <w:r w:rsidRPr="00525144">
        <w:rPr>
          <w:b/>
        </w:rPr>
        <w:t>Дата утверждения</w:t>
      </w:r>
      <w:r w:rsidRPr="00525144">
        <w:t xml:space="preserve"> и </w:t>
      </w:r>
      <w:r w:rsidRPr="00525144">
        <w:rPr>
          <w:b/>
        </w:rPr>
        <w:t>НПА, регулирующий регламент</w:t>
      </w:r>
      <w:r w:rsidRPr="00525144">
        <w:t>.</w:t>
      </w:r>
    </w:p>
    <w:p w14:paraId="31266B2C" w14:textId="77777777" w:rsidR="007C7C78" w:rsidRPr="00525144" w:rsidRDefault="007C7C78" w:rsidP="00AC4011">
      <w:pPr>
        <w:pStyle w:val="afb"/>
        <w:keepNext/>
        <w:keepLines/>
        <w:numPr>
          <w:ilvl w:val="0"/>
          <w:numId w:val="16"/>
        </w:numPr>
        <w:tabs>
          <w:tab w:val="clear" w:pos="1637"/>
          <w:tab w:val="num" w:pos="1324"/>
        </w:tabs>
        <w:spacing w:after="120"/>
        <w:ind w:left="567"/>
      </w:pPr>
      <w:r w:rsidRPr="00525144">
        <w:t xml:space="preserve">В поле </w:t>
      </w:r>
      <w:r w:rsidRPr="00525144">
        <w:rPr>
          <w:b/>
        </w:rPr>
        <w:t xml:space="preserve">НПА, </w:t>
      </w:r>
      <w:r>
        <w:rPr>
          <w:b/>
        </w:rPr>
        <w:t>утвердивший</w:t>
      </w:r>
      <w:r w:rsidRPr="00525144">
        <w:rPr>
          <w:b/>
        </w:rPr>
        <w:t xml:space="preserve"> регламент</w:t>
      </w:r>
      <w:r w:rsidRPr="00525144">
        <w:t xml:space="preserve"> нажмите кнопку </w:t>
      </w:r>
      <w:r w:rsidRPr="00525144">
        <w:rPr>
          <w:b/>
        </w:rPr>
        <w:t>Выбрать (</w:t>
      </w:r>
      <w:r w:rsidRPr="00D35C8A">
        <w:rPr>
          <w:noProof/>
        </w:rPr>
        <w:drawing>
          <wp:inline distT="0" distB="0" distL="0" distR="0" wp14:anchorId="00AE8939" wp14:editId="42D2F7A5">
            <wp:extent cx="247650" cy="247650"/>
            <wp:effectExtent l="0" t="0" r="0" b="0"/>
            <wp:docPr id="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525144">
        <w:rPr>
          <w:b/>
        </w:rPr>
        <w:t>)</w:t>
      </w:r>
      <w:r w:rsidRPr="00525144">
        <w:t>, отобразится форма для выбора НПА:</w:t>
      </w:r>
    </w:p>
    <w:p w14:paraId="29EA4C1B" w14:textId="77777777" w:rsidR="007C7C78" w:rsidRPr="00525144" w:rsidRDefault="007C7C78" w:rsidP="00AC4011">
      <w:pPr>
        <w:keepNext/>
        <w:keepLines/>
        <w:ind w:firstLine="0"/>
      </w:pPr>
      <w:r w:rsidRPr="00D35C8A">
        <w:rPr>
          <w:noProof/>
        </w:rPr>
        <w:lastRenderedPageBreak/>
        <w:drawing>
          <wp:inline distT="0" distB="0" distL="0" distR="0" wp14:anchorId="327347AA" wp14:editId="0B911815">
            <wp:extent cx="5934075" cy="3314700"/>
            <wp:effectExtent l="0" t="0" r="9525" b="0"/>
            <wp:docPr id="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1C766879" w14:textId="4774B7E7" w:rsidR="007C7C78" w:rsidRPr="00525144" w:rsidRDefault="007C7C78" w:rsidP="00AC4011">
      <w:pPr>
        <w:keepNext/>
        <w:keepLines/>
        <w:ind w:firstLine="0"/>
        <w:jc w:val="center"/>
      </w:pPr>
      <w:r w:rsidRPr="00525144">
        <w:rPr>
          <w:rStyle w:val="afff5"/>
          <w:b w:val="0"/>
        </w:rPr>
        <w:t>Рис. </w:t>
      </w:r>
      <w:r w:rsidRPr="00525144">
        <w:rPr>
          <w:rStyle w:val="afff5"/>
          <w:b w:val="0"/>
        </w:rPr>
        <w:fldChar w:fldCharType="begin"/>
      </w:r>
      <w:r w:rsidRPr="00525144">
        <w:rPr>
          <w:rStyle w:val="afff5"/>
          <w:b w:val="0"/>
        </w:rPr>
        <w:instrText xml:space="preserve"> STYLEREF 1 \s </w:instrText>
      </w:r>
      <w:r w:rsidRPr="00525144">
        <w:rPr>
          <w:rStyle w:val="afff5"/>
          <w:b w:val="0"/>
        </w:rPr>
        <w:fldChar w:fldCharType="separate"/>
      </w:r>
      <w:r w:rsidR="00550346">
        <w:rPr>
          <w:rStyle w:val="afff5"/>
          <w:b w:val="0"/>
          <w:noProof/>
        </w:rPr>
        <w:t>4</w:t>
      </w:r>
      <w:r w:rsidRPr="00525144">
        <w:rPr>
          <w:rStyle w:val="afff5"/>
          <w:b w:val="0"/>
        </w:rPr>
        <w:fldChar w:fldCharType="end"/>
      </w:r>
      <w:r w:rsidRPr="00525144">
        <w:rPr>
          <w:rStyle w:val="afff5"/>
          <w:b w:val="0"/>
        </w:rPr>
        <w:t>.</w:t>
      </w:r>
      <w:r w:rsidRPr="00525144">
        <w:rPr>
          <w:rStyle w:val="afff5"/>
          <w:b w:val="0"/>
        </w:rPr>
        <w:fldChar w:fldCharType="begin"/>
      </w:r>
      <w:r w:rsidRPr="00525144">
        <w:rPr>
          <w:rStyle w:val="afff5"/>
          <w:b w:val="0"/>
        </w:rPr>
        <w:instrText xml:space="preserve"> SEQ Рис. \* ARABIC \s 1 </w:instrText>
      </w:r>
      <w:r w:rsidRPr="00525144">
        <w:rPr>
          <w:rStyle w:val="afff5"/>
          <w:b w:val="0"/>
        </w:rPr>
        <w:fldChar w:fldCharType="separate"/>
      </w:r>
      <w:r w:rsidR="00550346">
        <w:rPr>
          <w:rStyle w:val="afff5"/>
          <w:b w:val="0"/>
          <w:noProof/>
        </w:rPr>
        <w:t>100</w:t>
      </w:r>
      <w:r w:rsidRPr="00525144">
        <w:rPr>
          <w:rStyle w:val="afff5"/>
          <w:b w:val="0"/>
        </w:rPr>
        <w:fldChar w:fldCharType="end"/>
      </w:r>
      <w:r w:rsidRPr="00525144">
        <w:t xml:space="preserve"> – </w:t>
      </w:r>
      <w:r w:rsidRPr="00525144">
        <w:rPr>
          <w:b/>
        </w:rPr>
        <w:t>Выбор НПА, регулирующего регламент</w:t>
      </w:r>
    </w:p>
    <w:p w14:paraId="0592BA6F" w14:textId="77777777" w:rsidR="007C7C78" w:rsidRPr="00525144" w:rsidRDefault="007C7C78" w:rsidP="00AC4011">
      <w:pPr>
        <w:keepNext/>
        <w:keepLines/>
      </w:pPr>
    </w:p>
    <w:p w14:paraId="6906EAF2" w14:textId="77777777" w:rsidR="007C7C78" w:rsidRDefault="007C7C78" w:rsidP="00AC4011">
      <w:pPr>
        <w:pStyle w:val="afb"/>
        <w:keepNext/>
        <w:keepLines/>
        <w:numPr>
          <w:ilvl w:val="0"/>
          <w:numId w:val="16"/>
        </w:numPr>
        <w:tabs>
          <w:tab w:val="clear" w:pos="1637"/>
          <w:tab w:val="num" w:pos="1324"/>
        </w:tabs>
        <w:spacing w:after="120"/>
        <w:ind w:left="567"/>
      </w:pPr>
      <w:r w:rsidRPr="00525144">
        <w:t xml:space="preserve">Выберите строку с НПА, произойдет возврат к </w:t>
      </w:r>
      <w:r>
        <w:t>вклад</w:t>
      </w:r>
      <w:r w:rsidRPr="00525144">
        <w:t xml:space="preserve">ке «Административный регламент» и заполнение полей </w:t>
      </w:r>
      <w:r w:rsidRPr="00525144">
        <w:rPr>
          <w:b/>
        </w:rPr>
        <w:t>Дата утверждения</w:t>
      </w:r>
      <w:r w:rsidRPr="00525144">
        <w:t xml:space="preserve"> и </w:t>
      </w:r>
      <w:r w:rsidRPr="00525144">
        <w:rPr>
          <w:b/>
        </w:rPr>
        <w:t>НПА, утвердивший регламент</w:t>
      </w:r>
      <w:r w:rsidRPr="00525144">
        <w:t>.</w:t>
      </w:r>
    </w:p>
    <w:tbl>
      <w:tblPr>
        <w:tblW w:w="4000" w:type="pct"/>
        <w:jc w:val="right"/>
        <w:tblLayout w:type="fixed"/>
        <w:tblLook w:val="0000" w:firstRow="0" w:lastRow="0" w:firstColumn="0" w:lastColumn="0" w:noHBand="0" w:noVBand="0"/>
      </w:tblPr>
      <w:tblGrid>
        <w:gridCol w:w="6967"/>
        <w:gridCol w:w="516"/>
      </w:tblGrid>
      <w:tr w:rsidR="007C7C78" w:rsidRPr="002B2CAE" w14:paraId="6FE3453C" w14:textId="77777777" w:rsidTr="007C7C78">
        <w:trPr>
          <w:jc w:val="right"/>
        </w:trPr>
        <w:tc>
          <w:tcPr>
            <w:tcW w:w="7656" w:type="dxa"/>
            <w:gridSpan w:val="2"/>
          </w:tcPr>
          <w:p w14:paraId="49702FB6" w14:textId="77777777" w:rsidR="007C7C78" w:rsidRPr="001E0E3B" w:rsidRDefault="007C7C78" w:rsidP="00AC4011">
            <w:pPr>
              <w:pStyle w:val="afff0"/>
              <w:keepLines/>
              <w:spacing w:before="0"/>
            </w:pPr>
            <w:r w:rsidRPr="001E0E3B">
              <w:t>Примечание.</w:t>
            </w:r>
          </w:p>
        </w:tc>
      </w:tr>
      <w:tr w:rsidR="007C7C78" w:rsidRPr="002B2CAE" w14:paraId="54BE5DB5" w14:textId="77777777" w:rsidTr="007C7C78">
        <w:trPr>
          <w:gridAfter w:val="1"/>
          <w:wAfter w:w="528" w:type="dxa"/>
          <w:jc w:val="right"/>
        </w:trPr>
        <w:tc>
          <w:tcPr>
            <w:tcW w:w="7128" w:type="dxa"/>
          </w:tcPr>
          <w:p w14:paraId="7CE4131E" w14:textId="77777777" w:rsidR="007C7C78" w:rsidRPr="00D841B1" w:rsidRDefault="007C7C78" w:rsidP="00AC4011">
            <w:pPr>
              <w:pStyle w:val="afb"/>
              <w:keepNext/>
              <w:keepLines/>
              <w:tabs>
                <w:tab w:val="clear" w:pos="1418"/>
              </w:tabs>
              <w:ind w:left="-71"/>
            </w:pPr>
            <w:r w:rsidRPr="00650F38">
              <w:t xml:space="preserve">Для перехода к карточке НПА нажмите на кнопку </w:t>
            </w:r>
            <w:r w:rsidRPr="00650F38">
              <w:rPr>
                <w:noProof/>
              </w:rPr>
              <w:drawing>
                <wp:inline distT="0" distB="0" distL="0" distR="0" wp14:anchorId="58559081" wp14:editId="65958B83">
                  <wp:extent cx="285750" cy="257175"/>
                  <wp:effectExtent l="0" t="0" r="0" b="9525"/>
                  <wp:docPr id="267" name="Рисунок 26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к услуге нажмите на ссылку </w:t>
            </w:r>
            <w:r w:rsidRPr="00650F38">
              <w:rPr>
                <w:b/>
                <w:noProof/>
              </w:rPr>
              <w:t>Вернуться в услугу</w:t>
            </w:r>
            <w:r w:rsidRPr="00650F38">
              <w:rPr>
                <w:noProof/>
              </w:rPr>
              <w:t>, размещенную в верхнем левом углу карточки НПА.</w:t>
            </w:r>
          </w:p>
        </w:tc>
      </w:tr>
    </w:tbl>
    <w:p w14:paraId="261DD3AE" w14:textId="77777777" w:rsidR="007C7C78" w:rsidRPr="00525144" w:rsidRDefault="007C7C78" w:rsidP="00AC4011">
      <w:pPr>
        <w:pStyle w:val="afb"/>
        <w:keepNext/>
        <w:keepLines/>
        <w:numPr>
          <w:ilvl w:val="0"/>
          <w:numId w:val="16"/>
        </w:numPr>
        <w:tabs>
          <w:tab w:val="clear" w:pos="1637"/>
          <w:tab w:val="num" w:pos="1324"/>
        </w:tabs>
        <w:spacing w:after="120"/>
        <w:ind w:left="567"/>
      </w:pPr>
      <w:r w:rsidRPr="00525144">
        <w:t xml:space="preserve">Заполните поле </w:t>
      </w:r>
      <w:r w:rsidRPr="00525144">
        <w:rPr>
          <w:b/>
        </w:rPr>
        <w:t>Предмет регулирования регламента</w:t>
      </w:r>
      <w:r w:rsidRPr="00525144">
        <w:t xml:space="preserve"> с помощью встроенного редактора текста.</w:t>
      </w:r>
    </w:p>
    <w:p w14:paraId="614E7567" w14:textId="77777777" w:rsidR="007C7C78" w:rsidRPr="00525144" w:rsidRDefault="007C7C78" w:rsidP="00AC4011">
      <w:pPr>
        <w:keepNext/>
        <w:keepLines/>
      </w:pPr>
    </w:p>
    <w:tbl>
      <w:tblPr>
        <w:tblW w:w="4000" w:type="pct"/>
        <w:jc w:val="right"/>
        <w:tblLayout w:type="fixed"/>
        <w:tblLook w:val="0000" w:firstRow="0" w:lastRow="0" w:firstColumn="0" w:lastColumn="0" w:noHBand="0" w:noVBand="0"/>
      </w:tblPr>
      <w:tblGrid>
        <w:gridCol w:w="480"/>
        <w:gridCol w:w="7003"/>
      </w:tblGrid>
      <w:tr w:rsidR="007C7C78" w:rsidRPr="00525144" w14:paraId="480836CD" w14:textId="77777777" w:rsidTr="007C7C78">
        <w:trPr>
          <w:cantSplit/>
          <w:jc w:val="right"/>
        </w:trPr>
        <w:tc>
          <w:tcPr>
            <w:tcW w:w="7088" w:type="dxa"/>
            <w:gridSpan w:val="2"/>
          </w:tcPr>
          <w:p w14:paraId="19FADD4B" w14:textId="77777777" w:rsidR="007C7C78" w:rsidRPr="00525144" w:rsidRDefault="007C7C78" w:rsidP="00AC4011">
            <w:pPr>
              <w:pStyle w:val="afff8"/>
              <w:keepLines/>
              <w:spacing w:before="0"/>
            </w:pPr>
            <w:r w:rsidRPr="00525144">
              <w:lastRenderedPageBreak/>
              <w:t>Пример.</w:t>
            </w:r>
          </w:p>
        </w:tc>
      </w:tr>
      <w:tr w:rsidR="007C7C78" w:rsidRPr="00525144" w14:paraId="6A49AC74" w14:textId="77777777" w:rsidTr="007C7C78">
        <w:trPr>
          <w:jc w:val="right"/>
        </w:trPr>
        <w:tc>
          <w:tcPr>
            <w:tcW w:w="455" w:type="dxa"/>
          </w:tcPr>
          <w:p w14:paraId="7E2B24EB" w14:textId="77777777" w:rsidR="007C7C78" w:rsidRPr="00525144" w:rsidRDefault="007C7C78" w:rsidP="00AC4011">
            <w:pPr>
              <w:pStyle w:val="afff8"/>
              <w:keepLines/>
              <w:spacing w:before="0"/>
              <w:rPr>
                <w:szCs w:val="24"/>
              </w:rPr>
            </w:pPr>
          </w:p>
        </w:tc>
        <w:tc>
          <w:tcPr>
            <w:tcW w:w="6633" w:type="dxa"/>
          </w:tcPr>
          <w:p w14:paraId="58345264" w14:textId="77777777" w:rsidR="007C7C78" w:rsidRPr="0044693A" w:rsidRDefault="007C7C78" w:rsidP="00AC4011">
            <w:pPr>
              <w:pStyle w:val="a9"/>
              <w:keepNext/>
              <w:keepLines/>
              <w:spacing w:before="0" w:after="120"/>
              <w:jc w:val="both"/>
              <w:rPr>
                <w:i/>
                <w:sz w:val="24"/>
                <w:szCs w:val="24"/>
                <w:lang w:val="ru-RU" w:eastAsia="ru-RU"/>
              </w:rPr>
            </w:pPr>
            <w:r w:rsidRPr="0044693A">
              <w:rPr>
                <w:i/>
                <w:sz w:val="24"/>
                <w:szCs w:val="24"/>
              </w:rPr>
              <w:t>Административный регламент по предоставлению государственной услуги «Выдача справок по архивным документам в установленной сфере деятельности для представления по месту требования» (далее – Административный регламент) определяет состав, сроки выполнения и последовательность административных процедур (административных действий) при предоставлении Государственной корпорацией по атомной энергии «</w:t>
            </w:r>
            <w:r w:rsidRPr="0044693A">
              <w:rPr>
                <w:i/>
                <w:sz w:val="24"/>
                <w:szCs w:val="24"/>
                <w:lang w:val="ru-RU"/>
              </w:rPr>
              <w:t>Росстат</w:t>
            </w:r>
            <w:r w:rsidRPr="0044693A">
              <w:rPr>
                <w:i/>
                <w:sz w:val="24"/>
                <w:szCs w:val="24"/>
              </w:rPr>
              <w:t xml:space="preserve">» государственной услуги по выдаче справок по архивным документам, находящимся у нее на хранении, связанным с социальной защитой граждан, предусматривающим пенсионное обеспечение, а также получение льгот и компенсаций в соответствии с законодательством Российской </w:t>
            </w:r>
            <w:r w:rsidRPr="0044693A">
              <w:rPr>
                <w:i/>
                <w:sz w:val="24"/>
                <w:szCs w:val="24"/>
                <w:lang w:val="ru-RU"/>
              </w:rPr>
              <w:t>Федерации</w:t>
            </w:r>
            <w:r w:rsidRPr="0044693A">
              <w:rPr>
                <w:i/>
                <w:sz w:val="24"/>
                <w:szCs w:val="24"/>
              </w:rPr>
              <w:t xml:space="preserve"> и международными обязательствами Российской </w:t>
            </w:r>
            <w:r w:rsidRPr="0044693A">
              <w:rPr>
                <w:i/>
                <w:sz w:val="24"/>
                <w:szCs w:val="24"/>
                <w:lang w:val="ru-RU"/>
              </w:rPr>
              <w:t>Федерации</w:t>
            </w:r>
            <w:r w:rsidRPr="0044693A">
              <w:rPr>
                <w:i/>
                <w:sz w:val="24"/>
                <w:szCs w:val="24"/>
              </w:rPr>
              <w:t>.</w:t>
            </w:r>
            <w:r w:rsidRPr="0044693A">
              <w:rPr>
                <w:i/>
                <w:sz w:val="24"/>
                <w:szCs w:val="24"/>
              </w:rPr>
              <w:br/>
              <w:t>Действие Административного регламента не распространяется на выдачу справок, содержащих сведения, составляющие государственную тайну или иную информацию ограниченного доступа.</w:t>
            </w:r>
          </w:p>
        </w:tc>
      </w:tr>
    </w:tbl>
    <w:p w14:paraId="2769CE16" w14:textId="77777777" w:rsidR="007C7C78" w:rsidRPr="00525144" w:rsidRDefault="007C7C78" w:rsidP="00AC4011">
      <w:pPr>
        <w:pStyle w:val="afb"/>
        <w:keepNext/>
        <w:keepLines/>
        <w:numPr>
          <w:ilvl w:val="0"/>
          <w:numId w:val="16"/>
        </w:numPr>
        <w:tabs>
          <w:tab w:val="clear" w:pos="1637"/>
          <w:tab w:val="num" w:pos="1324"/>
        </w:tabs>
        <w:spacing w:after="120"/>
        <w:ind w:left="567"/>
      </w:pPr>
      <w:r w:rsidRPr="00525144">
        <w:t xml:space="preserve">Скопируйте текст регламента из другого документа в поле </w:t>
      </w:r>
      <w:r w:rsidRPr="00525144">
        <w:rPr>
          <w:b/>
        </w:rPr>
        <w:t>Текст регламента</w:t>
      </w:r>
      <w:r w:rsidRPr="00525144">
        <w:t xml:space="preserve"> с помощью встроенного редактора текста.</w:t>
      </w:r>
    </w:p>
    <w:p w14:paraId="2113E3B5" w14:textId="77777777" w:rsidR="007C7C78" w:rsidRPr="00525144" w:rsidRDefault="007C7C78" w:rsidP="00AC4011">
      <w:pPr>
        <w:pStyle w:val="afb"/>
        <w:keepNext/>
        <w:keepLines/>
        <w:numPr>
          <w:ilvl w:val="0"/>
          <w:numId w:val="15"/>
        </w:numPr>
        <w:tabs>
          <w:tab w:val="clear" w:pos="1637"/>
          <w:tab w:val="num" w:pos="1324"/>
        </w:tabs>
        <w:spacing w:after="120"/>
        <w:ind w:left="567"/>
      </w:pPr>
      <w:r w:rsidRPr="00525144">
        <w:t xml:space="preserve">Сохраните внесенные изменения, нажав на кнопку </w:t>
      </w:r>
      <w:r w:rsidRPr="00525144">
        <w:rPr>
          <w:rStyle w:val="afff5"/>
        </w:rPr>
        <w:t>Сохранить.</w:t>
      </w:r>
    </w:p>
    <w:p w14:paraId="131355B2" w14:textId="77777777" w:rsidR="007C7C78" w:rsidRPr="00525144" w:rsidRDefault="007C7C78" w:rsidP="00AC4011">
      <w:pPr>
        <w:keepNext/>
        <w:keepLines/>
      </w:pPr>
      <w:r w:rsidRPr="00525144">
        <w:t xml:space="preserve">В результате выполнения указанных действий произойдет добавление </w:t>
      </w:r>
      <w:r>
        <w:t xml:space="preserve">административного регламента </w:t>
      </w:r>
      <w:r w:rsidRPr="00525144">
        <w:t>в карточку услуги.</w:t>
      </w:r>
    </w:p>
    <w:p w14:paraId="67CB5751" w14:textId="77777777" w:rsidR="007C7C78" w:rsidRDefault="007C7C78" w:rsidP="00AC4011">
      <w:pPr>
        <w:pStyle w:val="41"/>
        <w:suppressAutoHyphens w:val="0"/>
      </w:pPr>
      <w:bookmarkStart w:id="487" w:name="_HTML_REGLAMENT"/>
      <w:bookmarkStart w:id="488" w:name="_HTML_KOMMENTARII_YEKSPERTOV"/>
      <w:bookmarkStart w:id="489" w:name="_Ref352234816"/>
      <w:bookmarkEnd w:id="473"/>
      <w:bookmarkEnd w:id="474"/>
      <w:bookmarkEnd w:id="475"/>
      <w:bookmarkEnd w:id="476"/>
      <w:bookmarkEnd w:id="487"/>
      <w:bookmarkEnd w:id="488"/>
      <w:r>
        <w:t>Создание услуги на основе шаблона</w:t>
      </w:r>
      <w:bookmarkEnd w:id="489"/>
    </w:p>
    <w:p w14:paraId="7EE1AD77" w14:textId="77777777" w:rsidR="007C7C78" w:rsidRDefault="007C7C78" w:rsidP="00AC4011">
      <w:pPr>
        <w:keepNext/>
        <w:keepLines/>
      </w:pPr>
      <w:r>
        <w:t>Для создания услуги на основе шаблона выполните следующие действия:</w:t>
      </w:r>
    </w:p>
    <w:p w14:paraId="32C8B5C7" w14:textId="40ABA2BF" w:rsidR="007C7C78" w:rsidRPr="005069C3" w:rsidRDefault="007C7C78" w:rsidP="00AC4011">
      <w:pPr>
        <w:pStyle w:val="afb"/>
        <w:keepNext/>
        <w:keepLines/>
        <w:numPr>
          <w:ilvl w:val="0"/>
          <w:numId w:val="79"/>
        </w:numPr>
        <w:tabs>
          <w:tab w:val="clear" w:pos="1418"/>
        </w:tabs>
      </w:pPr>
      <w:r>
        <w:t xml:space="preserve">В главном окне </w:t>
      </w:r>
      <w:r w:rsidR="00945324">
        <w:t>Системы</w:t>
      </w:r>
      <w:r>
        <w:t xml:space="preserve"> (см. </w:t>
      </w:r>
      <w:r w:rsidRPr="00D91915">
        <w:rPr>
          <w:rStyle w:val="afff9"/>
        </w:rPr>
        <w:fldChar w:fldCharType="begin"/>
      </w:r>
      <w:r w:rsidRPr="00D91915">
        <w:rPr>
          <w:rStyle w:val="afff9"/>
        </w:rPr>
        <w:instrText xml:space="preserve"> REF  ris_4_3 \h  \* MERGEFORMAT </w:instrText>
      </w:r>
      <w:r w:rsidRPr="00D91915">
        <w:rPr>
          <w:rStyle w:val="afff9"/>
        </w:rPr>
      </w:r>
      <w:r w:rsidRPr="00D91915">
        <w:rPr>
          <w:rStyle w:val="afff9"/>
        </w:rPr>
        <w:fldChar w:fldCharType="separate"/>
      </w:r>
      <w:r w:rsidR="00550346" w:rsidRPr="00550346">
        <w:rPr>
          <w:rStyle w:val="afff9"/>
        </w:rPr>
        <w:t>Рисунок 4.3</w:t>
      </w:r>
      <w:r w:rsidRPr="00D91915">
        <w:rPr>
          <w:rStyle w:val="afff9"/>
        </w:rPr>
        <w:fldChar w:fldCharType="end"/>
      </w:r>
      <w:r>
        <w:t xml:space="preserve">) перейдите к группе </w:t>
      </w:r>
      <w:r>
        <w:rPr>
          <w:b/>
        </w:rPr>
        <w:t>Услуги → Шаблоны услуг → Опубликованные</w:t>
      </w:r>
      <w:r w:rsidRPr="008948D9">
        <w:t xml:space="preserve"> </w:t>
      </w:r>
      <w:r>
        <w:t>(см. </w:t>
      </w:r>
      <w:r w:rsidRPr="0013216B">
        <w:rPr>
          <w:rStyle w:val="afff9"/>
        </w:rPr>
        <w:fldChar w:fldCharType="begin"/>
      </w:r>
      <w:r w:rsidRPr="0013216B">
        <w:rPr>
          <w:rStyle w:val="afff9"/>
        </w:rPr>
        <w:instrText xml:space="preserve"> REF _Ref407028728 \h  \* MERGEFORMAT </w:instrText>
      </w:r>
      <w:r w:rsidRPr="0013216B">
        <w:rPr>
          <w:rStyle w:val="afff9"/>
        </w:rPr>
      </w:r>
      <w:r w:rsidRPr="0013216B">
        <w:rPr>
          <w:rStyle w:val="afff9"/>
        </w:rPr>
        <w:fldChar w:fldCharType="separate"/>
      </w:r>
      <w:r w:rsidR="00550346" w:rsidRPr="00550346">
        <w:rPr>
          <w:rStyle w:val="afff9"/>
        </w:rPr>
        <w:t>Рисунок 4.386</w:t>
      </w:r>
      <w:r w:rsidRPr="0013216B">
        <w:rPr>
          <w:rStyle w:val="afff9"/>
        </w:rPr>
        <w:fldChar w:fldCharType="end"/>
      </w:r>
      <w:r>
        <w:t>).</w:t>
      </w:r>
    </w:p>
    <w:p w14:paraId="58F25D65" w14:textId="77777777" w:rsidR="007C7C78" w:rsidRPr="00DD721D" w:rsidRDefault="007C7C78" w:rsidP="00AC4011">
      <w:pPr>
        <w:pStyle w:val="afb"/>
        <w:keepNext/>
        <w:keepLines/>
        <w:numPr>
          <w:ilvl w:val="0"/>
          <w:numId w:val="79"/>
        </w:numPr>
        <w:tabs>
          <w:tab w:val="clear" w:pos="1418"/>
        </w:tabs>
      </w:pPr>
      <w:r>
        <w:t>В списке шаблонов кликните по строке с требуемым шаблоном, откроется карточка шаблона.</w:t>
      </w:r>
    </w:p>
    <w:p w14:paraId="64F5DE2E" w14:textId="77777777" w:rsidR="007C7C78" w:rsidRPr="005069C3" w:rsidRDefault="007C7C78" w:rsidP="00AC4011">
      <w:pPr>
        <w:pStyle w:val="afb"/>
        <w:keepNext/>
        <w:keepLines/>
        <w:numPr>
          <w:ilvl w:val="0"/>
          <w:numId w:val="79"/>
        </w:numPr>
        <w:tabs>
          <w:tab w:val="clear" w:pos="1418"/>
        </w:tabs>
      </w:pPr>
      <w:r>
        <w:t xml:space="preserve">Нажмите на нижней панели справа кнопку </w:t>
      </w:r>
      <w:r w:rsidRPr="005069C3">
        <w:rPr>
          <w:b/>
        </w:rPr>
        <w:t xml:space="preserve">Создать </w:t>
      </w:r>
      <w:r>
        <w:rPr>
          <w:b/>
        </w:rPr>
        <w:t>услугу.</w:t>
      </w:r>
      <w:r>
        <w:t xml:space="preserve"> При этом откроется карточка услуги с пометкой в названии, что она создана на основе шаблона.</w:t>
      </w:r>
    </w:p>
    <w:p w14:paraId="47597988" w14:textId="2319DD45" w:rsidR="007C7C78" w:rsidRDefault="007C7C78" w:rsidP="00AC4011">
      <w:pPr>
        <w:pStyle w:val="afb"/>
        <w:keepNext/>
        <w:keepLines/>
        <w:numPr>
          <w:ilvl w:val="0"/>
          <w:numId w:val="79"/>
        </w:numPr>
        <w:tabs>
          <w:tab w:val="clear" w:pos="1418"/>
        </w:tabs>
      </w:pPr>
      <w:r>
        <w:lastRenderedPageBreak/>
        <w:t xml:space="preserve">Заполните оставшиеся поля карточки услуги, для этого воспользуйтесь инструкцией </w:t>
      </w:r>
      <w:r>
        <w:fldChar w:fldCharType="begin"/>
      </w:r>
      <w:r>
        <w:instrText xml:space="preserve"> REF _Ref24210989 \h  \* MERGEFORMAT </w:instrText>
      </w:r>
      <w:r>
        <w:fldChar w:fldCharType="separate"/>
      </w:r>
      <w:r w:rsidR="00550346" w:rsidRPr="00550346">
        <w:rPr>
          <w:rStyle w:val="afff9"/>
        </w:rPr>
        <w:t>Добавление услуги</w:t>
      </w:r>
      <w:r>
        <w:fldChar w:fldCharType="end"/>
      </w:r>
      <w:r>
        <w:t>.</w:t>
      </w:r>
    </w:p>
    <w:p w14:paraId="4E9822AF" w14:textId="77777777" w:rsidR="007C7C78" w:rsidRPr="00D54E39" w:rsidRDefault="007C7C78" w:rsidP="00AC4011">
      <w:pPr>
        <w:pStyle w:val="41"/>
        <w:suppressAutoHyphens w:val="0"/>
      </w:pPr>
      <w:bookmarkStart w:id="490" w:name="_Ref417926195"/>
      <w:bookmarkStart w:id="491" w:name="_Ref245647676"/>
      <w:bookmarkStart w:id="492" w:name="_Ref24210860"/>
      <w:r>
        <w:t>Создание услуги на основе типовой услуги</w:t>
      </w:r>
      <w:bookmarkEnd w:id="490"/>
    </w:p>
    <w:p w14:paraId="3D7769F8" w14:textId="77777777" w:rsidR="007C7C78" w:rsidRPr="00D54E39" w:rsidRDefault="007C7C78" w:rsidP="00AC4011">
      <w:pPr>
        <w:keepNext/>
        <w:keepLines/>
      </w:pPr>
      <w:r>
        <w:t>Для создания услуги на основе типовой услуги выполните следующие действия:</w:t>
      </w:r>
    </w:p>
    <w:p w14:paraId="29291321" w14:textId="601BCA64" w:rsidR="007C7C78" w:rsidRPr="00D54E39" w:rsidRDefault="007C7C78" w:rsidP="00AC4011">
      <w:pPr>
        <w:pStyle w:val="afb"/>
        <w:keepNext/>
        <w:keepLines/>
        <w:numPr>
          <w:ilvl w:val="0"/>
          <w:numId w:val="168"/>
        </w:numPr>
        <w:tabs>
          <w:tab w:val="num" w:pos="1324"/>
        </w:tabs>
      </w:pPr>
      <w:r>
        <w:t>В главном окне Реестра (см. </w:t>
      </w:r>
      <w:r w:rsidRPr="006E635E">
        <w:rPr>
          <w:rStyle w:val="afff9"/>
        </w:rPr>
        <w:fldChar w:fldCharType="begin"/>
      </w:r>
      <w:r>
        <w:rPr>
          <w:rStyle w:val="afff9"/>
        </w:rPr>
        <w:instrText xml:space="preserve"> REF  ris_4_3 \h  \* MERGEFORMAT </w:instrText>
      </w:r>
      <w:r w:rsidRPr="006E635E">
        <w:rPr>
          <w:rStyle w:val="afff9"/>
        </w:rPr>
      </w:r>
      <w:r w:rsidRPr="006E635E">
        <w:rPr>
          <w:rStyle w:val="afff9"/>
        </w:rPr>
        <w:fldChar w:fldCharType="separate"/>
      </w:r>
      <w:r w:rsidR="00550346" w:rsidRPr="00550346">
        <w:rPr>
          <w:rStyle w:val="afff9"/>
        </w:rPr>
        <w:t>Рисунок 4.3</w:t>
      </w:r>
      <w:r w:rsidRPr="006E635E">
        <w:rPr>
          <w:rStyle w:val="afff9"/>
        </w:rPr>
        <w:fldChar w:fldCharType="end"/>
      </w:r>
      <w:r>
        <w:t xml:space="preserve">) перейдите к группе </w:t>
      </w:r>
      <w:r w:rsidRPr="005E0954">
        <w:rPr>
          <w:b/>
        </w:rPr>
        <w:t>Услуги → Типовые услуги → Опубликованные</w:t>
      </w:r>
      <w:r>
        <w:t xml:space="preserve"> (см. </w:t>
      </w:r>
      <w:r w:rsidRPr="009F7E07">
        <w:rPr>
          <w:rStyle w:val="afff9"/>
        </w:rPr>
        <w:fldChar w:fldCharType="begin"/>
      </w:r>
      <w:r w:rsidRPr="009F7E07">
        <w:rPr>
          <w:rStyle w:val="afff9"/>
        </w:rPr>
        <w:instrText xml:space="preserve"> REF _Ref435529121 \h  \* MERGEFORMAT </w:instrText>
      </w:r>
      <w:r w:rsidRPr="009F7E07">
        <w:rPr>
          <w:rStyle w:val="afff9"/>
        </w:rPr>
      </w:r>
      <w:r w:rsidRPr="009F7E07">
        <w:rPr>
          <w:rStyle w:val="afff9"/>
        </w:rPr>
        <w:fldChar w:fldCharType="separate"/>
      </w:r>
      <w:r w:rsidR="00550346" w:rsidRPr="00550346">
        <w:rPr>
          <w:rStyle w:val="afff9"/>
        </w:rPr>
        <w:t>Рисунок 4.382</w:t>
      </w:r>
      <w:r w:rsidRPr="009F7E07">
        <w:rPr>
          <w:rStyle w:val="afff9"/>
        </w:rPr>
        <w:fldChar w:fldCharType="end"/>
      </w:r>
      <w:r w:rsidRPr="00AE3C2C">
        <w:t>)</w:t>
      </w:r>
      <w:r>
        <w:t>.</w:t>
      </w:r>
    </w:p>
    <w:p w14:paraId="27CFB022" w14:textId="77777777" w:rsidR="007C7C78" w:rsidRPr="00D54E39" w:rsidRDefault="007C7C78" w:rsidP="00AC4011">
      <w:pPr>
        <w:pStyle w:val="afb"/>
        <w:keepNext/>
        <w:keepLines/>
        <w:numPr>
          <w:ilvl w:val="0"/>
          <w:numId w:val="168"/>
        </w:numPr>
        <w:tabs>
          <w:tab w:val="num" w:pos="1324"/>
        </w:tabs>
      </w:pPr>
      <w:r>
        <w:t>В списке типовых услуг кликните по строке с требуемой типовой услугой, откроется карточка типовой услуги.</w:t>
      </w:r>
    </w:p>
    <w:p w14:paraId="65A4C557" w14:textId="77777777" w:rsidR="007C7C78" w:rsidRPr="00D54E39" w:rsidRDefault="007C7C78" w:rsidP="00AC4011">
      <w:pPr>
        <w:pStyle w:val="afb"/>
        <w:keepNext/>
        <w:keepLines/>
        <w:numPr>
          <w:ilvl w:val="0"/>
          <w:numId w:val="168"/>
        </w:numPr>
        <w:tabs>
          <w:tab w:val="num" w:pos="1324"/>
        </w:tabs>
      </w:pPr>
      <w:r>
        <w:t xml:space="preserve">Нажмите на нижней панели справа кнопку </w:t>
      </w:r>
      <w:r w:rsidRPr="005E0954">
        <w:rPr>
          <w:b/>
        </w:rPr>
        <w:t>Создать услугу</w:t>
      </w:r>
      <w:r>
        <w:rPr>
          <w:b/>
        </w:rPr>
        <w:t>.</w:t>
      </w:r>
      <w:r>
        <w:t xml:space="preserve"> При этом откроется карточка услуги с пометкой, что она создана на основе типовой услуги.</w:t>
      </w:r>
    </w:p>
    <w:p w14:paraId="7D339542" w14:textId="00EBC3EE" w:rsidR="007C7C78" w:rsidRPr="00D54E39" w:rsidRDefault="007C7C78" w:rsidP="00AC4011">
      <w:pPr>
        <w:pStyle w:val="afb"/>
        <w:keepNext/>
        <w:keepLines/>
        <w:numPr>
          <w:ilvl w:val="0"/>
          <w:numId w:val="168"/>
        </w:numPr>
        <w:tabs>
          <w:tab w:val="num" w:pos="1324"/>
        </w:tabs>
      </w:pPr>
      <w:r>
        <w:t xml:space="preserve">Заполните оставшиеся поля карточки услуги, для этого воспользуйтесь инструкцией </w:t>
      </w:r>
      <w:r>
        <w:fldChar w:fldCharType="begin"/>
      </w:r>
      <w:r>
        <w:instrText xml:space="preserve"> REF _Ref24210989 \h  \* MERGEFORMAT </w:instrText>
      </w:r>
      <w:r>
        <w:fldChar w:fldCharType="separate"/>
      </w:r>
      <w:r w:rsidR="00550346" w:rsidRPr="00550346">
        <w:rPr>
          <w:rStyle w:val="afff9"/>
        </w:rPr>
        <w:t>Добавление услуги</w:t>
      </w:r>
      <w:r>
        <w:fldChar w:fldCharType="end"/>
      </w:r>
      <w:r>
        <w:t>.</w:t>
      </w:r>
    </w:p>
    <w:p w14:paraId="3EF21271" w14:textId="77777777" w:rsidR="007C7C78" w:rsidRDefault="007C7C78" w:rsidP="00AC4011">
      <w:pPr>
        <w:pStyle w:val="41"/>
        <w:suppressAutoHyphens w:val="0"/>
      </w:pPr>
      <w:bookmarkStart w:id="493" w:name="_Ref417926225"/>
      <w:r>
        <w:t>Изменение услуги</w:t>
      </w:r>
      <w:bookmarkStart w:id="494" w:name="_HTML_IZMENENIE_USLUGI"/>
      <w:bookmarkEnd w:id="491"/>
      <w:bookmarkEnd w:id="492"/>
      <w:bookmarkEnd w:id="493"/>
      <w:bookmarkEnd w:id="494"/>
    </w:p>
    <w:p w14:paraId="67BA507D" w14:textId="77777777" w:rsidR="007C7C78" w:rsidRDefault="007C7C78" w:rsidP="00AC4011">
      <w:pPr>
        <w:keepNext/>
        <w:keepLines/>
      </w:pPr>
      <w:r>
        <w:t xml:space="preserve">Внесение изменений в сведения об услуге возможно в статусах «Новый», «Не согласован», «Не согласован в вышестоящем ведомстве», «Отказ в публикации», </w:t>
      </w:r>
      <w:r w:rsidRPr="00E13BD7">
        <w:t>«Опубликован, вносятся изменения»</w:t>
      </w:r>
      <w:r>
        <w:t>,</w:t>
      </w:r>
      <w:r w:rsidRPr="00704070">
        <w:t xml:space="preserve"> </w:t>
      </w:r>
      <w:r>
        <w:t>«</w:t>
      </w:r>
      <w:r w:rsidRPr="00E13BD7">
        <w:t>Опубликован, изменения отклонены»,</w:t>
      </w:r>
      <w:r>
        <w:t xml:space="preserve"> «Опубликован, изменения отклонены в вышестоящем ведомстве», «Отказ в публикации изменений»</w:t>
      </w:r>
      <w:r w:rsidRPr="00E13BD7">
        <w:t>.</w:t>
      </w:r>
    </w:p>
    <w:p w14:paraId="71AECAA3" w14:textId="77777777" w:rsidR="007C7C78" w:rsidRDefault="007C7C78" w:rsidP="00AC4011">
      <w:pPr>
        <w:keepNext/>
        <w:keepLines/>
      </w:pPr>
      <w:r>
        <w:t>Для внесения изменений в сведения об услуге выполните следующие действия:</w:t>
      </w:r>
    </w:p>
    <w:p w14:paraId="59A0B963" w14:textId="77CCB233" w:rsidR="007C7C78" w:rsidRDefault="007C7C78" w:rsidP="00AC4011">
      <w:pPr>
        <w:pStyle w:val="afb"/>
        <w:keepNext/>
        <w:keepLines/>
        <w:numPr>
          <w:ilvl w:val="0"/>
          <w:numId w:val="72"/>
        </w:numPr>
        <w:tabs>
          <w:tab w:val="clear" w:pos="1418"/>
        </w:tabs>
      </w:pPr>
      <w:r>
        <w:t xml:space="preserve">В перечне услуг выберите услугу, сведения о которой необходимо изменить. Для этого воспользуйтесь инструкцией </w:t>
      </w:r>
      <w:r w:rsidRPr="00633502">
        <w:fldChar w:fldCharType="begin"/>
      </w:r>
      <w:r w:rsidRPr="00633502">
        <w:instrText xml:space="preserve"> REF _Ref24210988 \h  \*mergeformat </w:instrText>
      </w:r>
      <w:r w:rsidRPr="00633502">
        <w:fldChar w:fldCharType="separate"/>
      </w:r>
      <w:r w:rsidR="00550346" w:rsidRPr="00550346">
        <w:rPr>
          <w:rStyle w:val="afff9"/>
        </w:rPr>
        <w:t>Просмотр перечня услуг</w:t>
      </w:r>
      <w:r w:rsidRPr="00633502">
        <w:fldChar w:fldCharType="end"/>
      </w:r>
      <w:r>
        <w:t>. При необходимости воспользуйтесь инструкцией по поиску услуг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w:t>
      </w:r>
    </w:p>
    <w:p w14:paraId="05F4F3A5" w14:textId="0B2E6A16" w:rsidR="007C7C78" w:rsidRDefault="007C7C78" w:rsidP="00AC4011">
      <w:pPr>
        <w:pStyle w:val="afb"/>
        <w:keepNext/>
        <w:keepLines/>
        <w:numPr>
          <w:ilvl w:val="0"/>
          <w:numId w:val="72"/>
        </w:numPr>
        <w:tabs>
          <w:tab w:val="clear" w:pos="1418"/>
        </w:tabs>
      </w:pPr>
      <w:r>
        <w:t xml:space="preserve">Щелчком левой кнопки мыши кликните по наименованию выбранной для изменения услуги, откроется </w:t>
      </w:r>
      <w:r w:rsidRPr="00BB21DC">
        <w:rPr>
          <w:rStyle w:val="afff5"/>
          <w:b w:val="0"/>
        </w:rPr>
        <w:t>карточка услуги</w:t>
      </w:r>
      <w:r>
        <w:rPr>
          <w:rStyle w:val="afff5"/>
          <w:b w:val="0"/>
        </w:rPr>
        <w:t xml:space="preserve"> (см. </w:t>
      </w:r>
      <w:r w:rsidRPr="00977B8E">
        <w:rPr>
          <w:rStyle w:val="afff9"/>
          <w:bCs/>
        </w:rPr>
        <w:fldChar w:fldCharType="begin"/>
      </w:r>
      <w:r w:rsidRPr="00977B8E">
        <w:rPr>
          <w:rStyle w:val="afff9"/>
          <w:bCs/>
        </w:rPr>
        <w:instrText xml:space="preserve"> REF ris_4_43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4.101</w:t>
      </w:r>
      <w:r w:rsidRPr="00977B8E">
        <w:rPr>
          <w:rStyle w:val="afff9"/>
          <w:bCs/>
        </w:rPr>
        <w:fldChar w:fldCharType="end"/>
      </w:r>
      <w:r>
        <w:rPr>
          <w:rStyle w:val="afff5"/>
          <w:b w:val="0"/>
        </w:rPr>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1186ABC6" w14:textId="77777777" w:rsidTr="007C7C78">
        <w:trPr>
          <w:jc w:val="center"/>
        </w:trPr>
        <w:tc>
          <w:tcPr>
            <w:tcW w:w="9639" w:type="dxa"/>
            <w:vAlign w:val="bottom"/>
          </w:tcPr>
          <w:p w14:paraId="2133AAE7" w14:textId="77777777" w:rsidR="007C7C78" w:rsidRPr="001E0E3B" w:rsidRDefault="007C7C78" w:rsidP="00AC4011">
            <w:pPr>
              <w:pStyle w:val="afff1"/>
              <w:keepLines/>
            </w:pPr>
            <w:r>
              <w:object w:dxaOrig="17325" w:dyaOrig="8940" w14:anchorId="2F721AAE">
                <v:shape id="_x0000_i1031" type="#_x0000_t75" style="width:482.9pt;height:244.55pt" o:ole="">
                  <v:imagedata r:id="rId240" o:title=""/>
                </v:shape>
                <o:OLEObject Type="Embed" ProgID="PBrush" ShapeID="_x0000_i1031" DrawAspect="Content" ObjectID="_1598971511" r:id="rId241"/>
              </w:object>
            </w:r>
          </w:p>
          <w:p w14:paraId="56302EF7" w14:textId="53D1D60E" w:rsidR="007C7C78" w:rsidRPr="00BB21DC" w:rsidRDefault="007C7C78" w:rsidP="00AC4011">
            <w:pPr>
              <w:pStyle w:val="aff9"/>
              <w:keepNext/>
              <w:keepLines/>
            </w:pPr>
            <w:bookmarkStart w:id="495" w:name="ris_4_43"/>
            <w:bookmarkStart w:id="496" w:name="ris_4_9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101</w:t>
            </w:r>
            <w:r w:rsidRPr="00622CF7">
              <w:rPr>
                <w:rStyle w:val="afff5"/>
              </w:rPr>
              <w:fldChar w:fldCharType="end"/>
            </w:r>
            <w:bookmarkEnd w:id="495"/>
            <w:bookmarkEnd w:id="496"/>
            <w:r w:rsidRPr="001E0E3B">
              <w:t xml:space="preserve"> – </w:t>
            </w:r>
            <w:r>
              <w:t>Карточка услуги</w:t>
            </w:r>
          </w:p>
        </w:tc>
      </w:tr>
    </w:tbl>
    <w:p w14:paraId="76788FF0" w14:textId="77777777" w:rsidR="007C7C78" w:rsidRDefault="007C7C78" w:rsidP="00AC4011">
      <w:pPr>
        <w:keepNext/>
        <w:keepLines/>
      </w:pPr>
    </w:p>
    <w:p w14:paraId="0A36CF32" w14:textId="77777777" w:rsidR="007C7C78" w:rsidRPr="00DD721D" w:rsidRDefault="007C7C78" w:rsidP="00AC4011">
      <w:pPr>
        <w:pStyle w:val="afb"/>
        <w:keepNext/>
        <w:keepLines/>
        <w:numPr>
          <w:ilvl w:val="0"/>
          <w:numId w:val="72"/>
        </w:numPr>
        <w:tabs>
          <w:tab w:val="clear" w:pos="1418"/>
        </w:tabs>
      </w:pPr>
      <w:r>
        <w:t xml:space="preserve">Нажмите кнопку </w:t>
      </w:r>
      <w:r w:rsidRPr="00DD721D">
        <w:rPr>
          <w:b/>
        </w:rPr>
        <w:t>Редактировать</w:t>
      </w:r>
      <w:r>
        <w:t>, расположенную в нижней части страницы, для того чтобы описание услуги было доступно для изменения.</w:t>
      </w:r>
    </w:p>
    <w:p w14:paraId="73B75EF1" w14:textId="73BD313B" w:rsidR="007C7C78" w:rsidRDefault="007C7C78" w:rsidP="00AC4011">
      <w:pPr>
        <w:pStyle w:val="afb"/>
        <w:keepNext/>
        <w:keepLines/>
        <w:numPr>
          <w:ilvl w:val="0"/>
          <w:numId w:val="72"/>
        </w:numPr>
        <w:tabs>
          <w:tab w:val="clear" w:pos="1418"/>
        </w:tabs>
      </w:pPr>
      <w:r>
        <w:t xml:space="preserve">Внесите требуемые изменения в описание услуги, для этого воспользуйтесь инструкцией </w:t>
      </w:r>
      <w:r w:rsidRPr="00633502">
        <w:fldChar w:fldCharType="begin"/>
      </w:r>
      <w:r w:rsidRPr="00633502">
        <w:instrText xml:space="preserve"> REF _Ref24210989 \h  \*mergeformat </w:instrText>
      </w:r>
      <w:r w:rsidRPr="00633502">
        <w:fldChar w:fldCharType="separate"/>
      </w:r>
      <w:r w:rsidR="00550346" w:rsidRPr="00550346">
        <w:rPr>
          <w:rStyle w:val="afff9"/>
        </w:rPr>
        <w:t>Добавление услуги</w:t>
      </w:r>
      <w:r w:rsidRPr="00633502">
        <w:fldChar w:fldCharType="end"/>
      </w:r>
      <w:r>
        <w:t>.</w:t>
      </w:r>
    </w:p>
    <w:p w14:paraId="5CC24314" w14:textId="7F23719D" w:rsidR="007C7C78" w:rsidRDefault="007C7C78" w:rsidP="00AC4011">
      <w:pPr>
        <w:pStyle w:val="afb"/>
        <w:keepNext/>
        <w:keepLines/>
        <w:numPr>
          <w:ilvl w:val="0"/>
          <w:numId w:val="72"/>
        </w:numPr>
        <w:tabs>
          <w:tab w:val="clear" w:pos="1418"/>
        </w:tabs>
      </w:pPr>
      <w:r>
        <w:t xml:space="preserve">Сохраните измененную информацию. Для этого нажмите кнопку </w:t>
      </w:r>
      <w:r w:rsidRPr="00D507CB">
        <w:rPr>
          <w:b/>
        </w:rPr>
        <w:t>Сохранить</w:t>
      </w:r>
      <w:r>
        <w:t>, расположенную в нижней части карточки услуги (см. </w:t>
      </w:r>
      <w:r w:rsidRPr="00BB21DC">
        <w:rPr>
          <w:rStyle w:val="afff9"/>
        </w:rPr>
        <w:fldChar w:fldCharType="begin"/>
      </w:r>
      <w:r w:rsidRPr="00BB21DC">
        <w:rPr>
          <w:rStyle w:val="afff9"/>
        </w:rPr>
        <w:instrText xml:space="preserve"> REF ris_4_43 \h  \* MERGEFORMAT </w:instrText>
      </w:r>
      <w:r w:rsidRPr="00BB21DC">
        <w:rPr>
          <w:rStyle w:val="afff9"/>
        </w:rPr>
      </w:r>
      <w:r w:rsidRPr="00BB21DC">
        <w:rPr>
          <w:rStyle w:val="afff9"/>
        </w:rPr>
        <w:fldChar w:fldCharType="separate"/>
      </w:r>
      <w:r w:rsidR="00550346" w:rsidRPr="00550346">
        <w:rPr>
          <w:rStyle w:val="afff9"/>
        </w:rPr>
        <w:t>Рисунок 4.101</w:t>
      </w:r>
      <w:r w:rsidRPr="00BB21DC">
        <w:rPr>
          <w:rStyle w:val="afff9"/>
        </w:rPr>
        <w:fldChar w:fldCharType="end"/>
      </w:r>
      <w:r>
        <w:t>).</w:t>
      </w:r>
    </w:p>
    <w:p w14:paraId="2394361A" w14:textId="77777777" w:rsidR="007C7C78" w:rsidRPr="002B2CAE" w:rsidRDefault="007C7C78" w:rsidP="00AC4011">
      <w:pPr>
        <w:pStyle w:val="afb"/>
        <w:keepNext/>
        <w:keepLines/>
        <w:numPr>
          <w:ilvl w:val="0"/>
          <w:numId w:val="72"/>
        </w:numPr>
        <w:tabs>
          <w:tab w:val="clear" w:pos="1418"/>
        </w:tabs>
      </w:pPr>
      <w:r>
        <w:t xml:space="preserve">Закройте карточку услуги. Для этого кликните по ссылке </w:t>
      </w:r>
      <w:r w:rsidRPr="00DD721D">
        <w:rPr>
          <w:b/>
        </w:rPr>
        <w:t>Вернуться к услугам</w:t>
      </w:r>
      <w:r>
        <w:t>.</w:t>
      </w:r>
    </w:p>
    <w:p w14:paraId="07EC4323" w14:textId="77777777" w:rsidR="007C7C78" w:rsidRDefault="007C7C78" w:rsidP="00AC4011">
      <w:pPr>
        <w:pStyle w:val="afb"/>
        <w:keepNext/>
        <w:keepLines/>
        <w:numPr>
          <w:ilvl w:val="0"/>
          <w:numId w:val="72"/>
        </w:numPr>
        <w:tabs>
          <w:tab w:val="clear" w:pos="1418"/>
        </w:tabs>
      </w:pPr>
      <w:r>
        <w:t>В результате выполнения указанных действий произойдет изменение описания государственной (муниципальной) услуги.</w:t>
      </w:r>
    </w:p>
    <w:p w14:paraId="0DD85854" w14:textId="77777777" w:rsidR="007C7C78" w:rsidRDefault="007C7C78" w:rsidP="00AC4011">
      <w:pPr>
        <w:pStyle w:val="41"/>
        <w:suppressAutoHyphens w:val="0"/>
      </w:pPr>
      <w:bookmarkStart w:id="497" w:name="_Ref352169297"/>
      <w:r>
        <w:t>Копирование услуги</w:t>
      </w:r>
      <w:bookmarkEnd w:id="497"/>
    </w:p>
    <w:p w14:paraId="3FC15459" w14:textId="77777777" w:rsidR="007C7C78" w:rsidRDefault="007C7C78" w:rsidP="00AC4011">
      <w:pPr>
        <w:keepNext/>
        <w:keepLines/>
      </w:pPr>
      <w:r>
        <w:t>Для копирования услуги выполните следующие действия:</w:t>
      </w:r>
    </w:p>
    <w:p w14:paraId="76CDBF42" w14:textId="7E55D445" w:rsidR="007C7C78" w:rsidRPr="00074408" w:rsidRDefault="007C7C78" w:rsidP="00AC4011">
      <w:pPr>
        <w:pStyle w:val="afb"/>
        <w:keepNext/>
        <w:keepLines/>
        <w:numPr>
          <w:ilvl w:val="0"/>
          <w:numId w:val="77"/>
        </w:numPr>
      </w:pPr>
      <w:r>
        <w:t xml:space="preserve">В главном окне </w:t>
      </w:r>
      <w:r w:rsidR="00945324">
        <w:t>Системы</w:t>
      </w:r>
      <w:r>
        <w:t xml:space="preserve"> (см. </w:t>
      </w:r>
      <w:r w:rsidRPr="00D91915">
        <w:rPr>
          <w:rStyle w:val="afff9"/>
        </w:rPr>
        <w:fldChar w:fldCharType="begin"/>
      </w:r>
      <w:r w:rsidRPr="00D91915">
        <w:rPr>
          <w:rStyle w:val="afff9"/>
        </w:rPr>
        <w:instrText xml:space="preserve"> REF  ris_4_3 \h  \* MERGEFORMAT </w:instrText>
      </w:r>
      <w:r w:rsidRPr="00D91915">
        <w:rPr>
          <w:rStyle w:val="afff9"/>
        </w:rPr>
      </w:r>
      <w:r w:rsidRPr="00D91915">
        <w:rPr>
          <w:rStyle w:val="afff9"/>
        </w:rPr>
        <w:fldChar w:fldCharType="separate"/>
      </w:r>
      <w:r w:rsidR="00550346" w:rsidRPr="00550346">
        <w:rPr>
          <w:rStyle w:val="afff9"/>
        </w:rPr>
        <w:t>Рисунок 4.3</w:t>
      </w:r>
      <w:r w:rsidRPr="00D91915">
        <w:rPr>
          <w:rStyle w:val="afff9"/>
        </w:rPr>
        <w:fldChar w:fldCharType="end"/>
      </w:r>
      <w:r>
        <w:t xml:space="preserve">) в группе </w:t>
      </w:r>
      <w:r w:rsidRPr="005069C3">
        <w:rPr>
          <w:b/>
        </w:rPr>
        <w:t>Услуги</w:t>
      </w:r>
      <w:r>
        <w:rPr>
          <w:b/>
        </w:rPr>
        <w:t xml:space="preserve"> → Опубликованные</w:t>
      </w:r>
      <w:r>
        <w:t xml:space="preserve"> в списке услуг кликните по строке с услугой, которую требуется дублировать, откроется карточка услуги.</w:t>
      </w:r>
    </w:p>
    <w:p w14:paraId="4E2F3A84" w14:textId="73C142E4" w:rsidR="007C7C78" w:rsidRPr="00D3789B" w:rsidRDefault="007C7C78" w:rsidP="00AC4011">
      <w:pPr>
        <w:pStyle w:val="afb"/>
        <w:keepNext/>
        <w:keepLines/>
        <w:numPr>
          <w:ilvl w:val="0"/>
          <w:numId w:val="77"/>
        </w:numPr>
      </w:pPr>
      <w:r>
        <w:t xml:space="preserve">Нажмите кнопку </w:t>
      </w:r>
      <w:r>
        <w:rPr>
          <w:b/>
        </w:rPr>
        <w:t xml:space="preserve">Дублировать, </w:t>
      </w:r>
      <w:r w:rsidRPr="00DD721D">
        <w:t>размещенную в нижней части страницы</w:t>
      </w:r>
      <w:r>
        <w:t xml:space="preserve">, произойдет копирование услуги и открытие карточки услуги-копии (см. </w:t>
      </w:r>
      <w:r w:rsidRPr="00977B8E">
        <w:rPr>
          <w:rStyle w:val="afff9"/>
          <w:bCs/>
        </w:rPr>
        <w:fldChar w:fldCharType="begin"/>
      </w:r>
      <w:r w:rsidRPr="00977B8E">
        <w:rPr>
          <w:rStyle w:val="afff9"/>
          <w:bCs/>
        </w:rPr>
        <w:instrText xml:space="preserve"> REF _Ref407024249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4.102</w:t>
      </w:r>
      <w:r w:rsidRPr="00977B8E">
        <w:rPr>
          <w:rStyle w:val="afff9"/>
          <w:bCs/>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4ECB7103" w14:textId="77777777" w:rsidTr="007C7C78">
        <w:trPr>
          <w:jc w:val="center"/>
        </w:trPr>
        <w:tc>
          <w:tcPr>
            <w:tcW w:w="9639" w:type="dxa"/>
            <w:vAlign w:val="bottom"/>
          </w:tcPr>
          <w:p w14:paraId="04E4B765" w14:textId="77777777" w:rsidR="007C7C78" w:rsidRPr="001E0E3B" w:rsidRDefault="007C7C78" w:rsidP="00AC4011">
            <w:pPr>
              <w:pStyle w:val="afff1"/>
              <w:keepLines/>
            </w:pPr>
            <w:r w:rsidRPr="00773522">
              <w:rPr>
                <w:noProof/>
              </w:rPr>
              <w:lastRenderedPageBreak/>
              <w:drawing>
                <wp:inline distT="0" distB="0" distL="0" distR="0" wp14:anchorId="35161AF3" wp14:editId="2C14A782">
                  <wp:extent cx="6000750" cy="3648075"/>
                  <wp:effectExtent l="0" t="0" r="0" b="9525"/>
                  <wp:docPr id="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000750" cy="3648075"/>
                          </a:xfrm>
                          <a:prstGeom prst="rect">
                            <a:avLst/>
                          </a:prstGeom>
                          <a:noFill/>
                          <a:ln>
                            <a:noFill/>
                          </a:ln>
                        </pic:spPr>
                      </pic:pic>
                    </a:graphicData>
                  </a:graphic>
                </wp:inline>
              </w:drawing>
            </w:r>
          </w:p>
          <w:p w14:paraId="555C3E36" w14:textId="762F579A" w:rsidR="007C7C78" w:rsidRPr="00BB21DC" w:rsidRDefault="007C7C78" w:rsidP="00AC4011">
            <w:pPr>
              <w:pStyle w:val="aff9"/>
              <w:keepNext/>
              <w:keepLines/>
            </w:pPr>
            <w:bookmarkStart w:id="498" w:name="_Ref40702424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102</w:t>
            </w:r>
            <w:r w:rsidRPr="00622CF7">
              <w:rPr>
                <w:rStyle w:val="afff5"/>
              </w:rPr>
              <w:fldChar w:fldCharType="end"/>
            </w:r>
            <w:bookmarkEnd w:id="498"/>
            <w:r w:rsidRPr="001E0E3B">
              <w:t xml:space="preserve"> – </w:t>
            </w:r>
            <w:r>
              <w:t>Карточка услуги-копии</w:t>
            </w:r>
          </w:p>
        </w:tc>
      </w:tr>
    </w:tbl>
    <w:p w14:paraId="6DBB604C" w14:textId="77777777" w:rsidR="007C7C78" w:rsidRDefault="007C7C78" w:rsidP="00AC4011">
      <w:pPr>
        <w:keepNext/>
        <w:keepLines/>
      </w:pPr>
    </w:p>
    <w:p w14:paraId="486A2624" w14:textId="77777777" w:rsidR="007C7C78" w:rsidRPr="00D3789B" w:rsidRDefault="007C7C78" w:rsidP="00AC4011">
      <w:pPr>
        <w:keepNext/>
        <w:keepLines/>
        <w:ind w:left="851" w:firstLine="0"/>
      </w:pPr>
      <w:r>
        <w:t xml:space="preserve">При этом в полях </w:t>
      </w:r>
      <w:r w:rsidRPr="005069C3">
        <w:rPr>
          <w:b/>
        </w:rPr>
        <w:t>Полное наименование</w:t>
      </w:r>
      <w:r>
        <w:t xml:space="preserve"> и </w:t>
      </w:r>
      <w:r w:rsidRPr="005069C3">
        <w:rPr>
          <w:b/>
        </w:rPr>
        <w:t>Краткое наименование</w:t>
      </w:r>
      <w:r>
        <w:t xml:space="preserve"> значения содержат пометку </w:t>
      </w:r>
      <w:r w:rsidRPr="005069C3">
        <w:rPr>
          <w:i/>
        </w:rPr>
        <w:t>(копия)</w:t>
      </w:r>
      <w:r>
        <w:t xml:space="preserve">. </w:t>
      </w:r>
    </w:p>
    <w:p w14:paraId="2B460786" w14:textId="77777777" w:rsidR="007C7C78" w:rsidRPr="00D3789B" w:rsidRDefault="007C7C78" w:rsidP="00AC4011">
      <w:pPr>
        <w:pStyle w:val="afb"/>
        <w:keepNext/>
        <w:keepLines/>
        <w:numPr>
          <w:ilvl w:val="0"/>
          <w:numId w:val="77"/>
        </w:numPr>
      </w:pPr>
      <w:r>
        <w:t xml:space="preserve">Отредактируйте значения в полях </w:t>
      </w:r>
      <w:r w:rsidRPr="005069C3">
        <w:rPr>
          <w:b/>
        </w:rPr>
        <w:t>Полное наименование</w:t>
      </w:r>
      <w:r>
        <w:t xml:space="preserve"> и </w:t>
      </w:r>
      <w:r w:rsidRPr="005069C3">
        <w:rPr>
          <w:b/>
        </w:rPr>
        <w:t>Краткое наименование</w:t>
      </w:r>
      <w:r>
        <w:t>.</w:t>
      </w:r>
    </w:p>
    <w:p w14:paraId="389B6E5B" w14:textId="0FC7F7C2" w:rsidR="007C7C78" w:rsidRPr="002B2CAE" w:rsidRDefault="007C7C78" w:rsidP="00AC4011">
      <w:pPr>
        <w:pStyle w:val="afb"/>
        <w:keepNext/>
        <w:keepLines/>
        <w:numPr>
          <w:ilvl w:val="0"/>
          <w:numId w:val="77"/>
        </w:numPr>
      </w:pPr>
      <w:r>
        <w:t xml:space="preserve">Далее следует руководствоваться инструкцией </w:t>
      </w:r>
      <w:r w:rsidRPr="00620BA1">
        <w:rPr>
          <w:rStyle w:val="afff9"/>
        </w:rPr>
        <w:fldChar w:fldCharType="begin"/>
      </w:r>
      <w:r w:rsidRPr="00620BA1">
        <w:rPr>
          <w:rStyle w:val="afff9"/>
        </w:rPr>
        <w:instrText xml:space="preserve"> REF _Ref417926225 \h </w:instrText>
      </w:r>
      <w:r>
        <w:rPr>
          <w:rStyle w:val="afff9"/>
        </w:rPr>
        <w:instrText xml:space="preserve"> \* MERGEFORMAT </w:instrText>
      </w:r>
      <w:r w:rsidRPr="00620BA1">
        <w:rPr>
          <w:rStyle w:val="afff9"/>
        </w:rPr>
      </w:r>
      <w:r w:rsidRPr="00620BA1">
        <w:rPr>
          <w:rStyle w:val="afff9"/>
        </w:rPr>
        <w:fldChar w:fldCharType="separate"/>
      </w:r>
      <w:r w:rsidR="00550346" w:rsidRPr="00550346">
        <w:rPr>
          <w:rStyle w:val="afff9"/>
        </w:rPr>
        <w:t>Изменение услуги</w:t>
      </w:r>
      <w:r w:rsidRPr="00620BA1">
        <w:rPr>
          <w:rStyle w:val="afff9"/>
        </w:rPr>
        <w:fldChar w:fldCharType="end"/>
      </w:r>
      <w:r>
        <w:t>.</w:t>
      </w:r>
    </w:p>
    <w:p w14:paraId="3DE56842" w14:textId="77777777" w:rsidR="007C7C78" w:rsidRPr="002B2CAE" w:rsidRDefault="007C7C78" w:rsidP="00AC4011">
      <w:pPr>
        <w:pStyle w:val="41"/>
        <w:suppressAutoHyphens w:val="0"/>
      </w:pPr>
      <w:bookmarkStart w:id="499" w:name="_Ref24210980"/>
      <w:bookmarkStart w:id="500" w:name="_Toc226200981"/>
      <w:bookmarkStart w:id="501" w:name="_Toc245533124"/>
      <w:r>
        <w:t>Удаление услуги</w:t>
      </w:r>
      <w:bookmarkStart w:id="502" w:name="_HTML_UDALENIE_USLUGI"/>
      <w:bookmarkEnd w:id="499"/>
      <w:bookmarkEnd w:id="500"/>
      <w:bookmarkEnd w:id="501"/>
      <w:bookmarkEnd w:id="502"/>
    </w:p>
    <w:p w14:paraId="24DD8598" w14:textId="77777777" w:rsidR="007C7C78" w:rsidRDefault="007C7C78" w:rsidP="00AC4011">
      <w:pPr>
        <w:keepNext/>
        <w:keepLines/>
      </w:pPr>
      <w:r>
        <w:t>Операция удаления услуги доступна в следующих случаях:</w:t>
      </w:r>
    </w:p>
    <w:p w14:paraId="615AD4FC" w14:textId="77777777" w:rsidR="007C7C78" w:rsidRDefault="007C7C78" w:rsidP="00AC4011">
      <w:pPr>
        <w:keepNext/>
        <w:keepLines/>
        <w:numPr>
          <w:ilvl w:val="0"/>
          <w:numId w:val="73"/>
        </w:numPr>
      </w:pPr>
      <w:r w:rsidRPr="00AF268F">
        <w:rPr>
          <w:b/>
        </w:rPr>
        <w:t>Для оператора:</w:t>
      </w:r>
      <w:r>
        <w:t xml:space="preserve"> услуги со статусами «Новый», «Не согласован», «Не согласован в вышестоящем ведомстве», «Отказ в публикации», «Опубликован, вносятся изменения», «Опубликован, изменения отклонены», «Опубликован, изменения отклонены в вышестоящем ведомстве», «Отказ в публикации изменений».</w:t>
      </w:r>
    </w:p>
    <w:p w14:paraId="74A9AD4C" w14:textId="77777777" w:rsidR="007C7C78" w:rsidRDefault="007C7C78" w:rsidP="00AC4011">
      <w:pPr>
        <w:keepNext/>
        <w:keepLines/>
        <w:numPr>
          <w:ilvl w:val="0"/>
          <w:numId w:val="73"/>
        </w:numPr>
      </w:pPr>
      <w:r w:rsidRPr="00AF268F">
        <w:rPr>
          <w:b/>
        </w:rPr>
        <w:t>Для публикатора:</w:t>
      </w:r>
      <w:r>
        <w:t xml:space="preserve"> услуги со статусами «Снят с публикации» и «На удалении».</w:t>
      </w:r>
    </w:p>
    <w:tbl>
      <w:tblPr>
        <w:tblW w:w="4000" w:type="pct"/>
        <w:jc w:val="right"/>
        <w:tblLayout w:type="fixed"/>
        <w:tblLook w:val="0000" w:firstRow="0" w:lastRow="0" w:firstColumn="0" w:lastColumn="0" w:noHBand="0" w:noVBand="0"/>
      </w:tblPr>
      <w:tblGrid>
        <w:gridCol w:w="480"/>
        <w:gridCol w:w="7003"/>
      </w:tblGrid>
      <w:tr w:rsidR="007C7C78" w14:paraId="00C31F4D" w14:textId="77777777" w:rsidTr="007C7C78">
        <w:trPr>
          <w:jc w:val="right"/>
        </w:trPr>
        <w:tc>
          <w:tcPr>
            <w:tcW w:w="7088" w:type="dxa"/>
            <w:gridSpan w:val="2"/>
          </w:tcPr>
          <w:p w14:paraId="2C6A3013" w14:textId="77777777" w:rsidR="007C7C78" w:rsidRPr="001E0E3B" w:rsidRDefault="007C7C78" w:rsidP="00AC4011">
            <w:pPr>
              <w:pStyle w:val="afff0"/>
              <w:keepLines/>
              <w:spacing w:before="0"/>
            </w:pPr>
            <w:r w:rsidRPr="001E0E3B">
              <w:lastRenderedPageBreak/>
              <w:t>Примечание.</w:t>
            </w:r>
          </w:p>
        </w:tc>
      </w:tr>
      <w:tr w:rsidR="007C7C78" w14:paraId="1A2F370F" w14:textId="77777777" w:rsidTr="007C7C78">
        <w:trPr>
          <w:jc w:val="right"/>
        </w:trPr>
        <w:tc>
          <w:tcPr>
            <w:tcW w:w="455" w:type="dxa"/>
          </w:tcPr>
          <w:p w14:paraId="58946AA5" w14:textId="77777777" w:rsidR="007C7C78" w:rsidRPr="001E0E3B" w:rsidRDefault="007C7C78" w:rsidP="00AC4011">
            <w:pPr>
              <w:pStyle w:val="afff0"/>
              <w:keepLines/>
              <w:spacing w:before="0"/>
            </w:pPr>
          </w:p>
        </w:tc>
        <w:tc>
          <w:tcPr>
            <w:tcW w:w="6633" w:type="dxa"/>
          </w:tcPr>
          <w:p w14:paraId="50CC1315" w14:textId="77777777" w:rsidR="007C7C78" w:rsidRPr="00A779EB" w:rsidRDefault="007C7C78" w:rsidP="00AC4011">
            <w:pPr>
              <w:pStyle w:val="a9"/>
              <w:keepNext/>
              <w:keepLines/>
              <w:spacing w:before="0" w:after="120"/>
              <w:jc w:val="both"/>
              <w:rPr>
                <w:sz w:val="24"/>
                <w:lang w:val="ru-RU" w:eastAsia="ru-RU"/>
              </w:rPr>
            </w:pPr>
            <w:r w:rsidRPr="00A779EB">
              <w:rPr>
                <w:sz w:val="24"/>
                <w:lang w:val="ru-RU" w:eastAsia="ru-RU"/>
              </w:rPr>
              <w:t>При выполнении операции удаления оператором услуга получает статус «На удалении»</w:t>
            </w:r>
            <w:r>
              <w:rPr>
                <w:sz w:val="24"/>
                <w:lang w:val="ru-RU" w:eastAsia="ru-RU"/>
              </w:rPr>
              <w:t>,</w:t>
            </w:r>
            <w:r w:rsidRPr="00A779EB">
              <w:rPr>
                <w:sz w:val="24"/>
                <w:lang w:val="ru-RU" w:eastAsia="ru-RU"/>
              </w:rPr>
              <w:t xml:space="preserve"> если до этого услуга публиковалась</w:t>
            </w:r>
            <w:r>
              <w:rPr>
                <w:sz w:val="24"/>
                <w:lang w:val="ru-RU" w:eastAsia="ru-RU"/>
              </w:rPr>
              <w:t>.</w:t>
            </w:r>
            <w:r w:rsidRPr="00A779EB">
              <w:rPr>
                <w:sz w:val="24"/>
                <w:lang w:val="ru-RU" w:eastAsia="ru-RU"/>
              </w:rPr>
              <w:t xml:space="preserve"> </w:t>
            </w:r>
            <w:r>
              <w:rPr>
                <w:sz w:val="24"/>
                <w:lang w:val="ru-RU" w:eastAsia="ru-RU"/>
              </w:rPr>
              <w:t>П</w:t>
            </w:r>
            <w:r w:rsidRPr="00A779EB">
              <w:rPr>
                <w:sz w:val="24"/>
                <w:lang w:val="ru-RU" w:eastAsia="ru-RU"/>
              </w:rPr>
              <w:t>осле чего публикатор может подтвердить удаление (тогда услуга получает статус «Удален»).</w:t>
            </w:r>
          </w:p>
          <w:p w14:paraId="4004FB73" w14:textId="77777777" w:rsidR="007C7C78" w:rsidRPr="00A779EB" w:rsidRDefault="007C7C78" w:rsidP="00AC4011">
            <w:pPr>
              <w:pStyle w:val="a9"/>
              <w:keepNext/>
              <w:keepLines/>
              <w:spacing w:before="0" w:after="120"/>
              <w:jc w:val="both"/>
              <w:rPr>
                <w:sz w:val="24"/>
              </w:rPr>
            </w:pPr>
            <w:r w:rsidRPr="00A779EB">
              <w:rPr>
                <w:sz w:val="24"/>
                <w:lang w:val="ru-RU" w:eastAsia="ru-RU"/>
              </w:rPr>
              <w:t xml:space="preserve">Восстановить услугу после удаления может </w:t>
            </w:r>
            <w:r>
              <w:rPr>
                <w:sz w:val="24"/>
                <w:lang w:val="ru-RU" w:eastAsia="ru-RU"/>
              </w:rPr>
              <w:t xml:space="preserve">пользователь с ролью </w:t>
            </w:r>
            <w:r w:rsidRPr="00A779EB">
              <w:rPr>
                <w:sz w:val="24"/>
                <w:lang w:val="ru-RU" w:eastAsia="ru-RU"/>
              </w:rPr>
              <w:t>администратор</w:t>
            </w:r>
            <w:r>
              <w:rPr>
                <w:sz w:val="24"/>
                <w:lang w:val="ru-RU" w:eastAsia="ru-RU"/>
              </w:rPr>
              <w:t>а</w:t>
            </w:r>
            <w:r w:rsidRPr="00A779EB">
              <w:rPr>
                <w:sz w:val="24"/>
                <w:lang w:val="ru-RU" w:eastAsia="ru-RU"/>
              </w:rPr>
              <w:t>.</w:t>
            </w:r>
          </w:p>
        </w:tc>
      </w:tr>
    </w:tbl>
    <w:p w14:paraId="205FEA7B" w14:textId="77777777" w:rsidR="007C7C78" w:rsidRDefault="007C7C78" w:rsidP="00AC4011">
      <w:pPr>
        <w:keepNext/>
        <w:keepLines/>
      </w:pPr>
    </w:p>
    <w:p w14:paraId="1AB334B9" w14:textId="77777777" w:rsidR="007C7C78" w:rsidRDefault="007C7C78" w:rsidP="00AC4011">
      <w:pPr>
        <w:keepNext/>
        <w:keepLines/>
      </w:pPr>
      <w:r>
        <w:t>Для удаления услуги из перечня услуг выполните следующие действия:</w:t>
      </w:r>
    </w:p>
    <w:p w14:paraId="67FA4DFC" w14:textId="7B6C0FE3" w:rsidR="007C7C78" w:rsidRPr="008F153D" w:rsidRDefault="007C7C78" w:rsidP="00AC4011">
      <w:pPr>
        <w:pStyle w:val="afb"/>
        <w:keepNext/>
        <w:keepLines/>
        <w:numPr>
          <w:ilvl w:val="0"/>
          <w:numId w:val="20"/>
        </w:numPr>
      </w:pPr>
      <w:r>
        <w:t xml:space="preserve">В перечне услуг кликните по строке с услугой, которую необходимо удалить, для этого воспользуйтесь инструкцией </w:t>
      </w:r>
      <w:r w:rsidRPr="00633502">
        <w:fldChar w:fldCharType="begin"/>
      </w:r>
      <w:r w:rsidRPr="00633502">
        <w:instrText xml:space="preserve"> REF _Ref24210988 \h  \*mergeformat </w:instrText>
      </w:r>
      <w:r w:rsidRPr="00633502">
        <w:fldChar w:fldCharType="separate"/>
      </w:r>
      <w:r w:rsidR="00550346" w:rsidRPr="00550346">
        <w:rPr>
          <w:rStyle w:val="afff9"/>
        </w:rPr>
        <w:t>Просмотр перечня услуг</w:t>
      </w:r>
      <w:r w:rsidRPr="00633502">
        <w:fldChar w:fldCharType="end"/>
      </w:r>
      <w:r>
        <w:t xml:space="preserve">, откроется карточка услуги (см. </w:t>
      </w:r>
      <w:r w:rsidRPr="00BB21DC">
        <w:rPr>
          <w:rStyle w:val="afff9"/>
        </w:rPr>
        <w:fldChar w:fldCharType="begin"/>
      </w:r>
      <w:r w:rsidRPr="00BB21DC">
        <w:rPr>
          <w:rStyle w:val="afff9"/>
        </w:rPr>
        <w:instrText xml:space="preserve"> REF ris_4_43 \h  \* MERGEFORMAT </w:instrText>
      </w:r>
      <w:r w:rsidRPr="00BB21DC">
        <w:rPr>
          <w:rStyle w:val="afff9"/>
        </w:rPr>
      </w:r>
      <w:r w:rsidRPr="00BB21DC">
        <w:rPr>
          <w:rStyle w:val="afff9"/>
        </w:rPr>
        <w:fldChar w:fldCharType="separate"/>
      </w:r>
      <w:r w:rsidR="00550346" w:rsidRPr="00550346">
        <w:rPr>
          <w:rStyle w:val="afff9"/>
        </w:rPr>
        <w:t>Рисунок 4.101</w:t>
      </w:r>
      <w:r w:rsidRPr="00BB21DC">
        <w:rPr>
          <w:rStyle w:val="afff9"/>
        </w:rPr>
        <w:fldChar w:fldCharType="end"/>
      </w:r>
      <w:r>
        <w:t>).</w:t>
      </w:r>
    </w:p>
    <w:p w14:paraId="088E9FE8" w14:textId="0632E2F5" w:rsidR="007C7C78" w:rsidRDefault="007C7C78" w:rsidP="00AC4011">
      <w:pPr>
        <w:pStyle w:val="afb"/>
        <w:keepNext/>
        <w:keepLines/>
        <w:numPr>
          <w:ilvl w:val="0"/>
          <w:numId w:val="20"/>
        </w:numPr>
      </w:pPr>
      <w:r>
        <w:t xml:space="preserve">Нажмите на нижней панели справа кнопку </w:t>
      </w:r>
      <w:r w:rsidRPr="00C550F4">
        <w:rPr>
          <w:b/>
        </w:rPr>
        <w:t>Удалить</w:t>
      </w:r>
      <w:r>
        <w:t xml:space="preserve">. Откроется форма для ввода комментария (см. </w:t>
      </w:r>
      <w:r w:rsidRPr="00A948BD">
        <w:rPr>
          <w:rStyle w:val="afff9"/>
        </w:rPr>
        <w:fldChar w:fldCharType="begin"/>
      </w:r>
      <w:r w:rsidRPr="00A948BD">
        <w:rPr>
          <w:rStyle w:val="afff9"/>
        </w:rPr>
        <w:instrText xml:space="preserve"> REF _Ref485719455 \h  \* MERGEFORMAT </w:instrText>
      </w:r>
      <w:r w:rsidRPr="00A948BD">
        <w:rPr>
          <w:rStyle w:val="afff9"/>
        </w:rPr>
      </w:r>
      <w:r w:rsidRPr="00A948BD">
        <w:rPr>
          <w:rStyle w:val="afff9"/>
        </w:rPr>
        <w:fldChar w:fldCharType="separate"/>
      </w:r>
      <w:r w:rsidR="00550346" w:rsidRPr="00550346">
        <w:rPr>
          <w:rStyle w:val="afff9"/>
        </w:rPr>
        <w:t>Рисунок 4.103</w:t>
      </w:r>
      <w:r w:rsidRPr="00A948BD">
        <w:rPr>
          <w:rStyle w:val="afff9"/>
        </w:rPr>
        <w:fldChar w:fldCharType="end"/>
      </w:r>
      <w:r>
        <w:t>)</w:t>
      </w:r>
    </w:p>
    <w:p w14:paraId="62993536" w14:textId="77777777" w:rsidR="007C7C78" w:rsidRDefault="007C7C78" w:rsidP="00AC4011">
      <w:pPr>
        <w:pStyle w:val="afb"/>
        <w:keepNext/>
        <w:keepLines/>
        <w:ind w:left="1277"/>
      </w:pPr>
      <w:r>
        <w:rPr>
          <w:noProof/>
        </w:rPr>
        <w:drawing>
          <wp:inline distT="0" distB="0" distL="0" distR="0" wp14:anchorId="2F6AE7CA" wp14:editId="334B07C0">
            <wp:extent cx="4781550" cy="34385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Удаление услуги.jpg"/>
                    <pic:cNvPicPr/>
                  </pic:nvPicPr>
                  <pic:blipFill>
                    <a:blip r:embed="rId243">
                      <a:extLst>
                        <a:ext uri="{28A0092B-C50C-407E-A947-70E740481C1C}">
                          <a14:useLocalDpi xmlns:a14="http://schemas.microsoft.com/office/drawing/2010/main" val="0"/>
                        </a:ext>
                      </a:extLst>
                    </a:blip>
                    <a:stretch>
                      <a:fillRect/>
                    </a:stretch>
                  </pic:blipFill>
                  <pic:spPr>
                    <a:xfrm>
                      <a:off x="0" y="0"/>
                      <a:ext cx="4781550" cy="3438525"/>
                    </a:xfrm>
                    <a:prstGeom prst="rect">
                      <a:avLst/>
                    </a:prstGeom>
                  </pic:spPr>
                </pic:pic>
              </a:graphicData>
            </a:graphic>
          </wp:inline>
        </w:drawing>
      </w:r>
    </w:p>
    <w:p w14:paraId="2A9B3FB8" w14:textId="385C79A7" w:rsidR="007C7C78" w:rsidRDefault="007C7C78" w:rsidP="00AC4011">
      <w:pPr>
        <w:pStyle w:val="afb"/>
        <w:keepNext/>
        <w:keepLines/>
        <w:ind w:left="1277"/>
        <w:jc w:val="left"/>
      </w:pPr>
      <w:bookmarkStart w:id="503" w:name="_Ref48571945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103</w:t>
      </w:r>
      <w:r w:rsidRPr="00622CF7">
        <w:rPr>
          <w:rStyle w:val="afff5"/>
        </w:rPr>
        <w:fldChar w:fldCharType="end"/>
      </w:r>
      <w:bookmarkEnd w:id="503"/>
      <w:r w:rsidRPr="001E0E3B">
        <w:t xml:space="preserve"> – </w:t>
      </w:r>
      <w:r>
        <w:t>Форма комментария при удалении услуги</w:t>
      </w:r>
    </w:p>
    <w:p w14:paraId="20E84D4A" w14:textId="77777777" w:rsidR="007C7C78" w:rsidRDefault="007C7C78" w:rsidP="00AC4011">
      <w:pPr>
        <w:pStyle w:val="afb"/>
        <w:keepNext/>
        <w:keepLines/>
        <w:numPr>
          <w:ilvl w:val="0"/>
          <w:numId w:val="20"/>
        </w:numPr>
      </w:pPr>
      <w:r>
        <w:t xml:space="preserve">В открывшемся окне заполните поля </w:t>
      </w:r>
      <w:r w:rsidRPr="002D269B">
        <w:rPr>
          <w:b/>
        </w:rPr>
        <w:t>Основание для внесения изменений</w:t>
      </w:r>
      <w:r>
        <w:rPr>
          <w:b/>
        </w:rPr>
        <w:t xml:space="preserve"> </w:t>
      </w:r>
      <w:r w:rsidRPr="002D269B">
        <w:t>и</w:t>
      </w:r>
      <w:r>
        <w:rPr>
          <w:b/>
        </w:rPr>
        <w:t xml:space="preserve"> </w:t>
      </w:r>
      <w:r w:rsidRPr="002D269B">
        <w:rPr>
          <w:b/>
        </w:rPr>
        <w:t>Дата окончания предоставления</w:t>
      </w:r>
      <w:r>
        <w:t>.</w:t>
      </w:r>
    </w:p>
    <w:p w14:paraId="0AE9C263" w14:textId="77777777" w:rsidR="007C7C78" w:rsidRPr="002B2CAE" w:rsidRDefault="007C7C78" w:rsidP="00AC4011">
      <w:pPr>
        <w:keepNext/>
        <w:keepLines/>
      </w:pPr>
      <w:r>
        <w:t>В результате выполнения указанных действий произойдет удаление выбранной услуги из перечня услуг.</w:t>
      </w:r>
    </w:p>
    <w:p w14:paraId="44D313C6" w14:textId="77777777" w:rsidR="007C7C78" w:rsidRDefault="007C7C78" w:rsidP="00AC4011">
      <w:pPr>
        <w:pStyle w:val="22"/>
      </w:pPr>
      <w:bookmarkStart w:id="504" w:name="_Ref340155535"/>
      <w:bookmarkStart w:id="505" w:name="_Toc525226415"/>
      <w:bookmarkStart w:id="506" w:name="_Ref24210881"/>
      <w:bookmarkStart w:id="507" w:name="_Ref24210835"/>
      <w:bookmarkStart w:id="508" w:name="_Toc226200983"/>
      <w:bookmarkStart w:id="509" w:name="_Ref24210846"/>
      <w:bookmarkStart w:id="510" w:name="_Toc245533126"/>
      <w:r>
        <w:t>Раздел «Функции»</w:t>
      </w:r>
      <w:bookmarkEnd w:id="504"/>
      <w:bookmarkEnd w:id="505"/>
    </w:p>
    <w:p w14:paraId="70AA7B87" w14:textId="77777777" w:rsidR="007C7C78" w:rsidRDefault="007C7C78" w:rsidP="00AC4011">
      <w:pPr>
        <w:keepNext/>
        <w:keepLines/>
      </w:pPr>
      <w:r>
        <w:lastRenderedPageBreak/>
        <w:t>Данный подраздел содержит описание следующих пунктов:</w:t>
      </w:r>
    </w:p>
    <w:p w14:paraId="5751D9C3" w14:textId="3538D020" w:rsidR="007C7C78" w:rsidRPr="00F15373" w:rsidRDefault="007C7C78" w:rsidP="00AC4011">
      <w:pPr>
        <w:pStyle w:val="23"/>
        <w:keepNext/>
        <w:keepLines/>
        <w:rPr>
          <w:rStyle w:val="afff9"/>
        </w:rPr>
      </w:pPr>
      <w:r>
        <w:rPr>
          <w:rStyle w:val="afff9"/>
        </w:rPr>
        <w:fldChar w:fldCharType="begin"/>
      </w:r>
      <w:r>
        <w:rPr>
          <w:rStyle w:val="afff9"/>
        </w:rPr>
        <w:instrText xml:space="preserve"> REF _Ref340151988 \h  \* MERGEFORMAT </w:instrText>
      </w:r>
      <w:r>
        <w:rPr>
          <w:rStyle w:val="afff9"/>
        </w:rPr>
      </w:r>
      <w:r>
        <w:rPr>
          <w:rStyle w:val="afff9"/>
        </w:rPr>
        <w:fldChar w:fldCharType="separate"/>
      </w:r>
      <w:r w:rsidR="00550346" w:rsidRPr="00550346">
        <w:rPr>
          <w:rStyle w:val="afff9"/>
        </w:rPr>
        <w:t>Просмотр перечня функций</w:t>
      </w:r>
      <w:r>
        <w:rPr>
          <w:rStyle w:val="afff9"/>
        </w:rPr>
        <w:fldChar w:fldCharType="end"/>
      </w:r>
      <w:r>
        <w:t>.</w:t>
      </w:r>
    </w:p>
    <w:p w14:paraId="7A1BE115" w14:textId="4B8CFE1D" w:rsidR="007C7C78" w:rsidRPr="00DD721D" w:rsidRDefault="007C7C78" w:rsidP="00AC4011">
      <w:pPr>
        <w:pStyle w:val="23"/>
        <w:keepNext/>
        <w:keepLines/>
        <w:rPr>
          <w:color w:val="000080"/>
          <w:u w:val="single"/>
        </w:rPr>
      </w:pPr>
      <w:r w:rsidRPr="000526C3">
        <w:rPr>
          <w:rStyle w:val="afff9"/>
        </w:rPr>
        <w:fldChar w:fldCharType="begin"/>
      </w:r>
      <w:r>
        <w:rPr>
          <w:rStyle w:val="afff9"/>
        </w:rPr>
        <w:instrText xml:space="preserve"> REF _Ref340151993 \h  \* MERGEFORMAT </w:instrText>
      </w:r>
      <w:r w:rsidRPr="000526C3">
        <w:rPr>
          <w:rStyle w:val="afff9"/>
        </w:rPr>
      </w:r>
      <w:r w:rsidRPr="000526C3">
        <w:rPr>
          <w:rStyle w:val="afff9"/>
        </w:rPr>
        <w:fldChar w:fldCharType="separate"/>
      </w:r>
      <w:r w:rsidR="00550346" w:rsidRPr="00550346">
        <w:rPr>
          <w:rStyle w:val="afff9"/>
        </w:rPr>
        <w:t>Работа с перечнем функций</w:t>
      </w:r>
      <w:r w:rsidRPr="000526C3">
        <w:rPr>
          <w:rStyle w:val="afff9"/>
        </w:rPr>
        <w:fldChar w:fldCharType="end"/>
      </w:r>
      <w:r>
        <w:t>.</w:t>
      </w:r>
    </w:p>
    <w:p w14:paraId="1A96DB44" w14:textId="25492D78" w:rsidR="007C7C78" w:rsidRPr="00DD721D" w:rsidRDefault="007C7C78" w:rsidP="00AC4011">
      <w:pPr>
        <w:keepNext/>
        <w:keepLines/>
      </w:pPr>
      <w:r>
        <w:t>В р</w:t>
      </w:r>
      <w:r w:rsidRPr="005F0684">
        <w:t>аздел</w:t>
      </w:r>
      <w:r>
        <w:t>е</w:t>
      </w:r>
      <w:r w:rsidRPr="005F0684">
        <w:t xml:space="preserve"> </w:t>
      </w:r>
      <w:r w:rsidR="00945324">
        <w:t>Системы</w:t>
      </w:r>
      <w:r w:rsidRPr="005F0684">
        <w:t xml:space="preserve"> </w:t>
      </w:r>
      <w:r>
        <w:rPr>
          <w:b/>
        </w:rPr>
        <w:t>Функции</w:t>
      </w:r>
      <w:r>
        <w:t xml:space="preserve"> кроме возможности просмотра и работы с перечнем функций имеется возможность просмотра отчетов, для этого необходимо кликнуть по ссылке </w:t>
      </w:r>
      <w:r w:rsidRPr="005F0684">
        <w:rPr>
          <w:b/>
        </w:rPr>
        <w:t>Отчеты</w:t>
      </w:r>
      <w:r>
        <w:t>, после чего произойдет переход к Аналитической подсистеме.</w:t>
      </w:r>
    </w:p>
    <w:p w14:paraId="28668444" w14:textId="77777777" w:rsidR="007C7C78" w:rsidRPr="002B2CAE" w:rsidRDefault="007C7C78" w:rsidP="00AC4011">
      <w:pPr>
        <w:pStyle w:val="30"/>
      </w:pPr>
      <w:bookmarkStart w:id="511" w:name="_Ref340151988"/>
      <w:bookmarkStart w:id="512" w:name="_Toc525226416"/>
      <w:r>
        <w:t>Просмотр перечня функций</w:t>
      </w:r>
      <w:bookmarkEnd w:id="511"/>
      <w:bookmarkEnd w:id="512"/>
    </w:p>
    <w:p w14:paraId="7FECDFE5" w14:textId="77777777" w:rsidR="007C7C78" w:rsidRPr="002B2CAE" w:rsidRDefault="007C7C78" w:rsidP="00AC4011">
      <w:pPr>
        <w:keepNext/>
        <w:keepLines/>
      </w:pPr>
      <w:r>
        <w:t>Для просмотра списка функций выполните следующие действия:</w:t>
      </w:r>
    </w:p>
    <w:p w14:paraId="3D564110" w14:textId="77777777" w:rsidR="007C7C78" w:rsidRPr="00DD721D" w:rsidRDefault="007C7C78" w:rsidP="00AC4011">
      <w:pPr>
        <w:pStyle w:val="afb"/>
        <w:keepNext/>
        <w:keepLines/>
        <w:numPr>
          <w:ilvl w:val="0"/>
          <w:numId w:val="33"/>
        </w:numPr>
      </w:pPr>
      <w:r>
        <w:t xml:space="preserve">Перейдите к </w:t>
      </w:r>
      <w:r w:rsidRPr="000526C3">
        <w:t>разделу</w:t>
      </w:r>
      <w:r>
        <w:t xml:space="preserve"> </w:t>
      </w:r>
      <w:r w:rsidRPr="000526C3">
        <w:rPr>
          <w:rStyle w:val="afff5"/>
        </w:rPr>
        <w:t>Функции</w:t>
      </w:r>
      <w:r>
        <w:t>. Данн</w:t>
      </w:r>
      <w:r w:rsidRPr="000526C3">
        <w:t>ый раздел со</w:t>
      </w:r>
      <w:r>
        <w:t xml:space="preserve">держит список сгруппированных </w:t>
      </w:r>
      <w:r w:rsidRPr="000526C3">
        <w:t>функций</w:t>
      </w:r>
      <w:r>
        <w:t>. В общем случае функции сортируются по следующим группам:</w:t>
      </w:r>
    </w:p>
    <w:p w14:paraId="310AD9CE" w14:textId="77777777" w:rsidR="007C7C78" w:rsidRPr="00AB7EC5" w:rsidRDefault="007C7C78" w:rsidP="00AC4011">
      <w:pPr>
        <w:keepNext/>
        <w:keepLines/>
        <w:numPr>
          <w:ilvl w:val="0"/>
          <w:numId w:val="73"/>
        </w:numPr>
      </w:pPr>
      <w:r w:rsidRPr="009F39B7">
        <w:rPr>
          <w:i/>
        </w:rPr>
        <w:t>Черновики</w:t>
      </w:r>
      <w:r w:rsidRPr="00AB7EC5">
        <w:t xml:space="preserve"> – </w:t>
      </w:r>
      <w:r>
        <w:t>функции</w:t>
      </w:r>
      <w:r w:rsidRPr="00AB7EC5">
        <w:t>, имеющие статус «Новый» или «Восстановлен».</w:t>
      </w:r>
    </w:p>
    <w:p w14:paraId="08528942" w14:textId="77777777" w:rsidR="007C7C78" w:rsidRPr="00AB7EC5" w:rsidRDefault="007C7C78" w:rsidP="00AC4011">
      <w:pPr>
        <w:keepNext/>
        <w:keepLines/>
        <w:numPr>
          <w:ilvl w:val="0"/>
          <w:numId w:val="73"/>
        </w:numPr>
      </w:pPr>
      <w:r w:rsidRPr="009F39B7">
        <w:rPr>
          <w:i/>
        </w:rPr>
        <w:t>Редактируемые</w:t>
      </w:r>
      <w:r w:rsidRPr="00AB7EC5">
        <w:t xml:space="preserve"> - </w:t>
      </w:r>
      <w:r>
        <w:t>функции</w:t>
      </w:r>
      <w:r w:rsidRPr="00AB7EC5">
        <w:t>, находящиеся в процессе редактирования.</w:t>
      </w:r>
    </w:p>
    <w:p w14:paraId="61685F26" w14:textId="77777777" w:rsidR="007C7C78" w:rsidRPr="00AB7EC5" w:rsidRDefault="007C7C78" w:rsidP="00AC4011">
      <w:pPr>
        <w:keepNext/>
        <w:keepLines/>
        <w:numPr>
          <w:ilvl w:val="0"/>
          <w:numId w:val="73"/>
        </w:numPr>
      </w:pPr>
      <w:r w:rsidRPr="009F39B7">
        <w:rPr>
          <w:i/>
        </w:rPr>
        <w:t>На согласовании</w:t>
      </w:r>
      <w:r w:rsidRPr="00AB7EC5">
        <w:t xml:space="preserve"> - </w:t>
      </w:r>
      <w:r>
        <w:t>функции</w:t>
      </w:r>
      <w:r w:rsidRPr="00AB7EC5">
        <w:t>, находящиеся на согласовании.</w:t>
      </w:r>
    </w:p>
    <w:p w14:paraId="7C171B27" w14:textId="77777777" w:rsidR="007C7C78" w:rsidRPr="00AB7EC5" w:rsidRDefault="007C7C78" w:rsidP="00AC4011">
      <w:pPr>
        <w:keepNext/>
        <w:keepLines/>
        <w:numPr>
          <w:ilvl w:val="0"/>
          <w:numId w:val="73"/>
        </w:numPr>
      </w:pPr>
      <w:r w:rsidRPr="009F39B7">
        <w:rPr>
          <w:i/>
        </w:rPr>
        <w:t>На публикации</w:t>
      </w:r>
      <w:r w:rsidRPr="00AB7EC5">
        <w:t xml:space="preserve"> - </w:t>
      </w:r>
      <w:r>
        <w:t>функции</w:t>
      </w:r>
      <w:r w:rsidRPr="00AB7EC5">
        <w:t>, находящиеся на согласовании в Минэкономразвития России.</w:t>
      </w:r>
    </w:p>
    <w:p w14:paraId="1D79AC05" w14:textId="77777777" w:rsidR="007C7C78" w:rsidRDefault="007C7C78" w:rsidP="00AC4011">
      <w:pPr>
        <w:keepNext/>
        <w:keepLines/>
        <w:numPr>
          <w:ilvl w:val="0"/>
          <w:numId w:val="73"/>
        </w:numPr>
      </w:pPr>
      <w:r w:rsidRPr="009F39B7">
        <w:rPr>
          <w:i/>
        </w:rPr>
        <w:t>Опубликованные</w:t>
      </w:r>
      <w:r w:rsidRPr="00AB7EC5">
        <w:t xml:space="preserve"> - </w:t>
      </w:r>
      <w:r>
        <w:t>функции</w:t>
      </w:r>
      <w:r w:rsidRPr="00AB7EC5">
        <w:t>, прошедшие согласование в Минэкономразвития России и опубликованные на ЕПГУ.</w:t>
      </w:r>
    </w:p>
    <w:p w14:paraId="5FC8F13D" w14:textId="77777777" w:rsidR="007C7C78" w:rsidRPr="00AB7EC5" w:rsidRDefault="007C7C78" w:rsidP="00AC4011">
      <w:pPr>
        <w:keepNext/>
        <w:keepLines/>
        <w:numPr>
          <w:ilvl w:val="0"/>
          <w:numId w:val="73"/>
        </w:numPr>
      </w:pPr>
      <w:r>
        <w:rPr>
          <w:i/>
        </w:rPr>
        <w:t>Снятые с публикации</w:t>
      </w:r>
      <w:r>
        <w:t xml:space="preserve"> – функции, ставшие неактуальными и снятые с публикации.</w:t>
      </w:r>
    </w:p>
    <w:p w14:paraId="3ADB9E8E" w14:textId="77777777" w:rsidR="007C7C78" w:rsidRPr="00AB7EC5" w:rsidRDefault="007C7C78" w:rsidP="00AC4011">
      <w:pPr>
        <w:keepNext/>
        <w:keepLines/>
        <w:numPr>
          <w:ilvl w:val="0"/>
          <w:numId w:val="73"/>
        </w:numPr>
      </w:pPr>
      <w:r w:rsidRPr="009F39B7">
        <w:rPr>
          <w:i/>
        </w:rPr>
        <w:t>На удалении</w:t>
      </w:r>
      <w:r w:rsidRPr="00AB7EC5">
        <w:t xml:space="preserve"> – </w:t>
      </w:r>
      <w:r>
        <w:t>функции</w:t>
      </w:r>
      <w:r w:rsidRPr="00AB7EC5">
        <w:t>, требующие подтверждения удаления.</w:t>
      </w:r>
    </w:p>
    <w:p w14:paraId="165E8EEC" w14:textId="662C660F" w:rsidR="007C7C78" w:rsidRDefault="007C7C78" w:rsidP="00AC4011">
      <w:pPr>
        <w:keepNext/>
        <w:keepLines/>
        <w:numPr>
          <w:ilvl w:val="0"/>
          <w:numId w:val="73"/>
        </w:numPr>
      </w:pPr>
      <w:r w:rsidRPr="009F39B7">
        <w:rPr>
          <w:i/>
        </w:rPr>
        <w:t>Удаленные</w:t>
      </w:r>
      <w:r w:rsidRPr="00AB7EC5">
        <w:t xml:space="preserve"> - удаленные </w:t>
      </w:r>
      <w:r>
        <w:t>функции</w:t>
      </w:r>
      <w:r w:rsidRPr="00AB7EC5">
        <w:t xml:space="preserve"> (группа отображается только при работе с ролью администратора или системного пользователя </w:t>
      </w:r>
      <w:r w:rsidR="00945324">
        <w:t>Системы</w:t>
      </w:r>
      <w:r w:rsidRPr="00AB7EC5">
        <w:t>).</w:t>
      </w:r>
    </w:p>
    <w:p w14:paraId="449DA556" w14:textId="64858827" w:rsidR="007C7C78" w:rsidRPr="002B2CAE" w:rsidRDefault="007C7C78" w:rsidP="00AC4011">
      <w:pPr>
        <w:pStyle w:val="afb"/>
        <w:keepNext/>
        <w:keepLines/>
        <w:numPr>
          <w:ilvl w:val="0"/>
          <w:numId w:val="33"/>
        </w:numPr>
      </w:pPr>
      <w:r w:rsidRPr="00AB7EC5">
        <w:t xml:space="preserve">Кликните на </w:t>
      </w:r>
      <w:r>
        <w:t>наименование</w:t>
      </w:r>
      <w:r w:rsidRPr="00AB7EC5">
        <w:t xml:space="preserve"> группы, </w:t>
      </w:r>
      <w:r>
        <w:t>функции</w:t>
      </w:r>
      <w:r w:rsidRPr="00AB7EC5">
        <w:t xml:space="preserve"> которой необходимо просмотреть. При этом в правой части главного окна отобразится перечень </w:t>
      </w:r>
      <w:r>
        <w:t xml:space="preserve">функций (см. </w:t>
      </w:r>
      <w:r w:rsidRPr="00977B8E">
        <w:rPr>
          <w:rStyle w:val="afff9"/>
        </w:rPr>
        <w:fldChar w:fldCharType="begin"/>
      </w:r>
      <w:r w:rsidRPr="00977B8E">
        <w:rPr>
          <w:rStyle w:val="afff9"/>
        </w:rPr>
        <w:instrText xml:space="preserve"> REF _Ref407024286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4.104</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4795D02" w14:textId="77777777" w:rsidTr="007C7C78">
        <w:trPr>
          <w:jc w:val="center"/>
        </w:trPr>
        <w:tc>
          <w:tcPr>
            <w:tcW w:w="9639" w:type="dxa"/>
            <w:vAlign w:val="bottom"/>
          </w:tcPr>
          <w:p w14:paraId="6EDCB785" w14:textId="01B69B7A" w:rsidR="007C7C78" w:rsidRPr="00B23E41" w:rsidRDefault="007C7C78" w:rsidP="00AC4011">
            <w:pPr>
              <w:pStyle w:val="afff1"/>
              <w:keepLines/>
            </w:pPr>
            <w:r>
              <w:object w:dxaOrig="17295" w:dyaOrig="8970" w14:anchorId="47764533">
                <v:shape id="_x0000_i1032" type="#_x0000_t75" style="width:482.9pt;height:253.25pt" o:ole="">
                  <v:imagedata r:id="rId244" o:title=""/>
                </v:shape>
                <o:OLEObject Type="Embed" ProgID="PBrush" ShapeID="_x0000_i1032" DrawAspect="Content" ObjectID="_1598971512" r:id="rId245"/>
              </w:object>
            </w:r>
            <w:bookmarkStart w:id="513" w:name="_Ref40702428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104</w:t>
            </w:r>
            <w:r w:rsidRPr="00622CF7">
              <w:rPr>
                <w:rStyle w:val="afff5"/>
              </w:rPr>
              <w:fldChar w:fldCharType="end"/>
            </w:r>
            <w:bookmarkEnd w:id="513"/>
            <w:r w:rsidRPr="00622CF7">
              <w:t> –</w:t>
            </w:r>
            <w:r w:rsidRPr="001E0E3B">
              <w:t xml:space="preserve"> Перечень </w:t>
            </w:r>
            <w:r>
              <w:t>функций</w:t>
            </w:r>
          </w:p>
        </w:tc>
      </w:tr>
    </w:tbl>
    <w:p w14:paraId="5EF1DA96" w14:textId="77777777" w:rsidR="007C7C78" w:rsidRPr="002B2CAE" w:rsidRDefault="007C7C78" w:rsidP="00AC4011">
      <w:pPr>
        <w:keepNext/>
        <w:keepLines/>
      </w:pPr>
    </w:p>
    <w:p w14:paraId="7F5B838E" w14:textId="77777777" w:rsidR="007C7C78" w:rsidRDefault="007C7C78" w:rsidP="00AC4011">
      <w:pPr>
        <w:pStyle w:val="afb"/>
        <w:keepNext/>
        <w:keepLines/>
        <w:numPr>
          <w:ilvl w:val="0"/>
          <w:numId w:val="33"/>
        </w:numPr>
      </w:pPr>
      <w:r>
        <w:t>Перечень функций содержит следующие столбцы:</w:t>
      </w:r>
    </w:p>
    <w:p w14:paraId="74D2E155" w14:textId="77777777" w:rsidR="007C7C78" w:rsidRPr="000B2D6D" w:rsidRDefault="007C7C78" w:rsidP="00AC4011">
      <w:pPr>
        <w:pStyle w:val="23"/>
        <w:keepNext/>
        <w:keepLines/>
        <w:rPr>
          <w:rStyle w:val="afff5"/>
          <w:b w:val="0"/>
          <w:bCs w:val="0"/>
        </w:rPr>
      </w:pPr>
      <w:r w:rsidRPr="00EF2AFD">
        <w:rPr>
          <w:rStyle w:val="afff5"/>
          <w:bCs w:val="0"/>
        </w:rPr>
        <w:t>Новое сообщение</w:t>
      </w:r>
      <w:r>
        <w:rPr>
          <w:rStyle w:val="afff5"/>
          <w:b w:val="0"/>
          <w:bCs w:val="0"/>
        </w:rPr>
        <w:t xml:space="preserve"> – признак наличия сообщения от ЕПГУ для данной функции.</w:t>
      </w:r>
    </w:p>
    <w:p w14:paraId="591B78BB" w14:textId="77777777" w:rsidR="007C7C78" w:rsidRPr="00DD721D" w:rsidRDefault="007C7C78" w:rsidP="00AC4011">
      <w:pPr>
        <w:pStyle w:val="23"/>
        <w:keepNext/>
        <w:keepLines/>
      </w:pPr>
      <w:r>
        <w:rPr>
          <w:rStyle w:val="afff5"/>
        </w:rPr>
        <w:t>Функция</w:t>
      </w:r>
      <w:r>
        <w:t> — краткое наименование государственной (муниципальной) функции;</w:t>
      </w:r>
    </w:p>
    <w:p w14:paraId="0DF38BB5" w14:textId="549D0ACB" w:rsidR="007C7C78" w:rsidRPr="009C2FD2" w:rsidRDefault="007C7C78" w:rsidP="00AC4011">
      <w:pPr>
        <w:pStyle w:val="23"/>
        <w:keepNext/>
        <w:keepLines/>
      </w:pPr>
      <w:r w:rsidRPr="009C2FD2">
        <w:rPr>
          <w:rStyle w:val="afff5"/>
        </w:rPr>
        <w:t>Статус</w:t>
      </w:r>
      <w:r>
        <w:t xml:space="preserve"> — статус записи государственной (муниципальной) функции </w:t>
      </w:r>
      <w:r w:rsidR="00945324">
        <w:t>в Системе</w:t>
      </w:r>
      <w:r>
        <w:t xml:space="preserve"> (см. раздел </w:t>
      </w:r>
      <w:hyperlink w:anchor="_Статусы_объектов" w:history="1">
        <w:r w:rsidRPr="005069C3">
          <w:rPr>
            <w:rStyle w:val="afff9"/>
          </w:rPr>
          <w:fldChar w:fldCharType="begin"/>
        </w:r>
        <w:r w:rsidRPr="005069C3">
          <w:rPr>
            <w:rStyle w:val="afff9"/>
          </w:rPr>
          <w:instrText xml:space="preserve"> REF _Ref24210877 \h  \*mergeformat </w:instrText>
        </w:r>
        <w:r w:rsidRPr="005069C3">
          <w:rPr>
            <w:rStyle w:val="afff9"/>
          </w:rPr>
        </w:r>
        <w:r w:rsidRPr="005069C3">
          <w:rPr>
            <w:rStyle w:val="afff9"/>
          </w:rPr>
          <w:fldChar w:fldCharType="separate"/>
        </w:r>
        <w:r w:rsidR="00550346" w:rsidRPr="00550346">
          <w:rPr>
            <w:rStyle w:val="afff9"/>
          </w:rPr>
          <w:t>Статусы объектов</w:t>
        </w:r>
        <w:r w:rsidRPr="005069C3">
          <w:rPr>
            <w:rStyle w:val="afff9"/>
          </w:rPr>
          <w:fldChar w:fldCharType="end"/>
        </w:r>
      </w:hyperlink>
      <w:r>
        <w:t>)</w:t>
      </w:r>
      <w:r w:rsidRPr="009C2FD2">
        <w:t>;</w:t>
      </w:r>
    </w:p>
    <w:p w14:paraId="53435633" w14:textId="331D5E98" w:rsidR="007C7C78" w:rsidRDefault="007C7C78" w:rsidP="00AC4011">
      <w:pPr>
        <w:pStyle w:val="23"/>
        <w:keepNext/>
        <w:keepLines/>
      </w:pPr>
      <w:r>
        <w:rPr>
          <w:rStyle w:val="afff5"/>
        </w:rPr>
        <w:t>Статус</w:t>
      </w:r>
      <w:r w:rsidRPr="009C2FD2">
        <w:rPr>
          <w:rStyle w:val="afff5"/>
        </w:rPr>
        <w:t xml:space="preserve"> изменен</w:t>
      </w:r>
      <w:r>
        <w:t xml:space="preserve"> — дата последнего изменения статуса государственной (муниципальной) функции </w:t>
      </w:r>
      <w:r w:rsidR="00945324">
        <w:t>в Системе</w:t>
      </w:r>
      <w:r>
        <w:rPr>
          <w:rStyle w:val="afff3"/>
        </w:rPr>
        <w:t>;</w:t>
      </w:r>
    </w:p>
    <w:p w14:paraId="594ECC40" w14:textId="7454A5B3" w:rsidR="007C7C78" w:rsidRDefault="007C7C78" w:rsidP="00AC4011">
      <w:pPr>
        <w:pStyle w:val="23"/>
        <w:keepNext/>
        <w:keepLines/>
      </w:pPr>
      <w:r>
        <w:rPr>
          <w:rStyle w:val="afff5"/>
        </w:rPr>
        <w:t>Функция</w:t>
      </w:r>
      <w:r w:rsidRPr="009C2FD2">
        <w:rPr>
          <w:rStyle w:val="afff5"/>
        </w:rPr>
        <w:t xml:space="preserve"> создан</w:t>
      </w:r>
      <w:r>
        <w:rPr>
          <w:rStyle w:val="afff5"/>
        </w:rPr>
        <w:t>а</w:t>
      </w:r>
      <w:r>
        <w:t xml:space="preserve"> — дата создания государственной (муниципальной) функции </w:t>
      </w:r>
      <w:r w:rsidR="00945324">
        <w:t>в Системе</w:t>
      </w:r>
      <w:r>
        <w:t>.</w:t>
      </w:r>
    </w:p>
    <w:p w14:paraId="3EFE9867" w14:textId="77777777" w:rsidR="007C7C78" w:rsidRDefault="007C7C78" w:rsidP="00AC4011">
      <w:pPr>
        <w:keepNext/>
        <w:keepLines/>
      </w:pPr>
      <w:r>
        <w:t>В результате выполнения указанных действий будет отображен перечень функций.</w:t>
      </w:r>
    </w:p>
    <w:p w14:paraId="48298980" w14:textId="060829F6" w:rsidR="007C7C78" w:rsidRDefault="007C7C78" w:rsidP="00AC4011">
      <w:pPr>
        <w:keepNext/>
        <w:keepLines/>
      </w:pPr>
      <w:r>
        <w:t xml:space="preserve">После выполнения настоящей инструкции перейдите к выполнению группы инструкций </w:t>
      </w:r>
      <w:r w:rsidRPr="00B23E41">
        <w:rPr>
          <w:rStyle w:val="afff9"/>
        </w:rPr>
        <w:fldChar w:fldCharType="begin"/>
      </w:r>
      <w:r w:rsidRPr="00B23E41">
        <w:rPr>
          <w:rStyle w:val="afff9"/>
        </w:rPr>
        <w:instrText xml:space="preserve"> REF _Ref340151993 \h </w:instrText>
      </w:r>
      <w:r>
        <w:rPr>
          <w:rStyle w:val="afff9"/>
        </w:rPr>
        <w:instrText xml:space="preserve"> \* MERGEFORMAT </w:instrText>
      </w:r>
      <w:r w:rsidRPr="00B23E41">
        <w:rPr>
          <w:rStyle w:val="afff9"/>
        </w:rPr>
      </w:r>
      <w:r w:rsidRPr="00B23E41">
        <w:rPr>
          <w:rStyle w:val="afff9"/>
        </w:rPr>
        <w:fldChar w:fldCharType="separate"/>
      </w:r>
      <w:r w:rsidR="00550346" w:rsidRPr="00550346">
        <w:rPr>
          <w:rStyle w:val="afff9"/>
        </w:rPr>
        <w:t>Работа с перечнем функций</w:t>
      </w:r>
      <w:r w:rsidRPr="00B23E41">
        <w:rPr>
          <w:rStyle w:val="afff9"/>
        </w:rPr>
        <w:fldChar w:fldCharType="end"/>
      </w:r>
      <w:r>
        <w:t>.</w:t>
      </w:r>
    </w:p>
    <w:p w14:paraId="7C8CC46B" w14:textId="77777777" w:rsidR="007C7C78" w:rsidRDefault="007C7C78" w:rsidP="00AC4011">
      <w:pPr>
        <w:pStyle w:val="30"/>
      </w:pPr>
      <w:bookmarkStart w:id="514" w:name="_Ref340151993"/>
      <w:bookmarkStart w:id="515" w:name="_Toc525226417"/>
      <w:r>
        <w:t>Работа с перечнем функций</w:t>
      </w:r>
      <w:bookmarkEnd w:id="514"/>
      <w:bookmarkEnd w:id="515"/>
    </w:p>
    <w:p w14:paraId="3F5843AB" w14:textId="77777777" w:rsidR="007C7C78" w:rsidRDefault="007C7C78" w:rsidP="00AC4011">
      <w:pPr>
        <w:keepNext/>
        <w:keepLines/>
      </w:pPr>
      <w:r>
        <w:t>Настоящий раздел включает в себя следующие инструкции:</w:t>
      </w:r>
    </w:p>
    <w:p w14:paraId="3828C845" w14:textId="3A59947C" w:rsidR="007C7C78" w:rsidRPr="00C1634C" w:rsidRDefault="007C7C78" w:rsidP="00AC4011">
      <w:pPr>
        <w:pStyle w:val="23"/>
        <w:keepNext/>
        <w:keepLines/>
        <w:rPr>
          <w:rStyle w:val="afff9"/>
        </w:rPr>
      </w:pPr>
      <w:r w:rsidRPr="00F15373">
        <w:rPr>
          <w:rStyle w:val="afff9"/>
        </w:rPr>
        <w:fldChar w:fldCharType="begin"/>
      </w:r>
      <w:r w:rsidRPr="00F15373">
        <w:rPr>
          <w:rStyle w:val="afff9"/>
        </w:rPr>
        <w:instrText xml:space="preserve"> REF _Ref340151922 \h </w:instrText>
      </w:r>
      <w:r>
        <w:rPr>
          <w:rStyle w:val="afff9"/>
        </w:rPr>
        <w:instrText xml:space="preserve"> \* MERGEFORMAT </w:instrText>
      </w:r>
      <w:r w:rsidRPr="00F15373">
        <w:rPr>
          <w:rStyle w:val="afff9"/>
        </w:rPr>
      </w:r>
      <w:r w:rsidRPr="00F15373">
        <w:rPr>
          <w:rStyle w:val="afff9"/>
        </w:rPr>
        <w:fldChar w:fldCharType="separate"/>
      </w:r>
      <w:r w:rsidR="00550346" w:rsidRPr="00550346">
        <w:rPr>
          <w:rStyle w:val="afff9"/>
        </w:rPr>
        <w:t>Добавление функции</w:t>
      </w:r>
      <w:r w:rsidRPr="00F15373">
        <w:rPr>
          <w:rStyle w:val="afff9"/>
        </w:rPr>
        <w:fldChar w:fldCharType="end"/>
      </w:r>
      <w:r w:rsidRPr="00C1634C">
        <w:rPr>
          <w:rStyle w:val="afff9"/>
        </w:rPr>
        <w:t>.</w:t>
      </w:r>
    </w:p>
    <w:p w14:paraId="0F97CE0B" w14:textId="04B84FA5" w:rsidR="007C7C78" w:rsidRPr="00C1634C" w:rsidRDefault="007C7C78" w:rsidP="00AC4011">
      <w:pPr>
        <w:pStyle w:val="23"/>
        <w:keepNext/>
        <w:keepLines/>
        <w:rPr>
          <w:rStyle w:val="afff9"/>
        </w:rPr>
      </w:pPr>
      <w:r w:rsidRPr="005069C3">
        <w:rPr>
          <w:rStyle w:val="afff9"/>
        </w:rPr>
        <w:fldChar w:fldCharType="begin"/>
      </w:r>
      <w:r w:rsidRPr="005069C3">
        <w:rPr>
          <w:rStyle w:val="afff9"/>
        </w:rPr>
        <w:instrText xml:space="preserve"> REF _Ref352235775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Создание функции на основе шаблона</w:t>
      </w:r>
      <w:r w:rsidRPr="005069C3">
        <w:rPr>
          <w:rStyle w:val="afff9"/>
        </w:rPr>
        <w:fldChar w:fldCharType="end"/>
      </w:r>
      <w:r w:rsidRPr="00C1634C">
        <w:rPr>
          <w:rStyle w:val="afff9"/>
        </w:rPr>
        <w:t>.</w:t>
      </w:r>
    </w:p>
    <w:p w14:paraId="4DC840B4" w14:textId="05F1EC5F" w:rsidR="007C7C78" w:rsidRPr="00C1634C" w:rsidRDefault="007C7C78" w:rsidP="00AC4011">
      <w:pPr>
        <w:pStyle w:val="23"/>
        <w:keepNext/>
        <w:keepLines/>
        <w:rPr>
          <w:rStyle w:val="afff9"/>
        </w:rPr>
      </w:pPr>
      <w:r w:rsidRPr="005069C3">
        <w:rPr>
          <w:rStyle w:val="afff9"/>
        </w:rPr>
        <w:fldChar w:fldCharType="begin"/>
      </w:r>
      <w:r w:rsidRPr="005069C3">
        <w:rPr>
          <w:rStyle w:val="afff9"/>
        </w:rPr>
        <w:instrText xml:space="preserve"> REF _Ref352243631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Копирование функции</w:t>
      </w:r>
      <w:r w:rsidRPr="005069C3">
        <w:rPr>
          <w:rStyle w:val="afff9"/>
        </w:rPr>
        <w:fldChar w:fldCharType="end"/>
      </w:r>
      <w:r w:rsidRPr="00C1634C">
        <w:rPr>
          <w:rStyle w:val="afff9"/>
        </w:rPr>
        <w:t>.</w:t>
      </w:r>
    </w:p>
    <w:p w14:paraId="166728E3" w14:textId="58389093" w:rsidR="007C7C78" w:rsidRPr="00C1634C" w:rsidRDefault="007C7C78" w:rsidP="00AC4011">
      <w:pPr>
        <w:pStyle w:val="23"/>
        <w:keepNext/>
        <w:keepLines/>
        <w:rPr>
          <w:rStyle w:val="afff9"/>
        </w:rPr>
      </w:pPr>
      <w:r w:rsidRPr="005069C3">
        <w:rPr>
          <w:rStyle w:val="afff9"/>
        </w:rPr>
        <w:lastRenderedPageBreak/>
        <w:fldChar w:fldCharType="begin"/>
      </w:r>
      <w:r w:rsidRPr="005069C3">
        <w:rPr>
          <w:rStyle w:val="afff9"/>
        </w:rPr>
        <w:instrText xml:space="preserve"> REF _Ref352235720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Изменение функции</w:t>
      </w:r>
      <w:r w:rsidRPr="005069C3">
        <w:rPr>
          <w:rStyle w:val="afff9"/>
        </w:rPr>
        <w:fldChar w:fldCharType="end"/>
      </w:r>
      <w:r w:rsidRPr="00C1634C">
        <w:rPr>
          <w:rStyle w:val="afff9"/>
        </w:rPr>
        <w:t>.</w:t>
      </w:r>
    </w:p>
    <w:p w14:paraId="0E984ABC" w14:textId="701F19B3" w:rsidR="007C7C78" w:rsidRPr="00C1634C" w:rsidRDefault="007C7C78" w:rsidP="00AC4011">
      <w:pPr>
        <w:pStyle w:val="23"/>
        <w:keepNext/>
        <w:keepLines/>
        <w:rPr>
          <w:rStyle w:val="afff9"/>
        </w:rPr>
      </w:pPr>
      <w:r w:rsidRPr="00F15373">
        <w:rPr>
          <w:rStyle w:val="afff9"/>
        </w:rPr>
        <w:fldChar w:fldCharType="begin"/>
      </w:r>
      <w:r w:rsidRPr="00F15373">
        <w:rPr>
          <w:rStyle w:val="afff9"/>
        </w:rPr>
        <w:instrText xml:space="preserve"> REF _Ref340151930 \h </w:instrText>
      </w:r>
      <w:r>
        <w:rPr>
          <w:rStyle w:val="afff9"/>
        </w:rPr>
        <w:instrText xml:space="preserve"> \* MERGEFORMAT </w:instrText>
      </w:r>
      <w:r w:rsidRPr="00F15373">
        <w:rPr>
          <w:rStyle w:val="afff9"/>
        </w:rPr>
      </w:r>
      <w:r w:rsidRPr="00F15373">
        <w:rPr>
          <w:rStyle w:val="afff9"/>
        </w:rPr>
        <w:fldChar w:fldCharType="separate"/>
      </w:r>
      <w:r w:rsidR="00550346" w:rsidRPr="00550346">
        <w:rPr>
          <w:rStyle w:val="afff9"/>
        </w:rPr>
        <w:t>Удаление функции</w:t>
      </w:r>
      <w:r w:rsidRPr="00F15373">
        <w:rPr>
          <w:rStyle w:val="afff9"/>
        </w:rPr>
        <w:fldChar w:fldCharType="end"/>
      </w:r>
      <w:r w:rsidRPr="00C1634C">
        <w:rPr>
          <w:rStyle w:val="afff9"/>
        </w:rPr>
        <w:t>.</w:t>
      </w:r>
    </w:p>
    <w:p w14:paraId="0377BF9B" w14:textId="77777777" w:rsidR="007C7C78" w:rsidRDefault="007C7C78" w:rsidP="00AC4011">
      <w:pPr>
        <w:pStyle w:val="41"/>
      </w:pPr>
      <w:bookmarkStart w:id="516" w:name="_Ref340151922"/>
      <w:r>
        <w:t>Добавление функции</w:t>
      </w:r>
      <w:bookmarkEnd w:id="516"/>
    </w:p>
    <w:p w14:paraId="23FE3E5B" w14:textId="77777777" w:rsidR="007C7C78" w:rsidRDefault="007C7C78" w:rsidP="00AC4011">
      <w:pPr>
        <w:keepNext/>
        <w:keepLines/>
      </w:pPr>
      <w:bookmarkStart w:id="517" w:name="_Ref340151926"/>
      <w:r>
        <w:t>Для внесения государственной (муниципальной) функции «с нуля» в список функций и добавления информации о функции выполните следующие действия:</w:t>
      </w:r>
    </w:p>
    <w:p w14:paraId="6BAAE081" w14:textId="492BDFC4" w:rsidR="007C7C78" w:rsidRPr="002B2CAE" w:rsidRDefault="007C7C78" w:rsidP="00AC4011">
      <w:pPr>
        <w:pStyle w:val="afb"/>
        <w:keepNext/>
        <w:keepLines/>
        <w:numPr>
          <w:ilvl w:val="0"/>
          <w:numId w:val="56"/>
        </w:numPr>
      </w:pPr>
      <w:r>
        <w:t xml:space="preserve">В главном окне </w:t>
      </w:r>
      <w:r w:rsidR="00945324">
        <w:t>Системы</w:t>
      </w:r>
      <w:r>
        <w:t xml:space="preserve"> (см. </w:t>
      </w:r>
      <w:r w:rsidRPr="005C6B03">
        <w:rPr>
          <w:rStyle w:val="afff9"/>
        </w:rPr>
        <w:fldChar w:fldCharType="begin"/>
      </w:r>
      <w:r w:rsidRPr="005C6B03">
        <w:rPr>
          <w:rStyle w:val="afff9"/>
        </w:rPr>
        <w:instrText xml:space="preserve"> REF  ris_4_3 \h  \* MERGEFORMAT </w:instrText>
      </w:r>
      <w:r w:rsidRPr="005C6B03">
        <w:rPr>
          <w:rStyle w:val="afff9"/>
        </w:rPr>
      </w:r>
      <w:r w:rsidRPr="005C6B03">
        <w:rPr>
          <w:rStyle w:val="afff9"/>
        </w:rPr>
        <w:fldChar w:fldCharType="separate"/>
      </w:r>
      <w:r w:rsidR="00550346" w:rsidRPr="00550346">
        <w:rPr>
          <w:rStyle w:val="afff9"/>
        </w:rPr>
        <w:t>Рисунок 4.3</w:t>
      </w:r>
      <w:r w:rsidRPr="005C6B03">
        <w:rPr>
          <w:rStyle w:val="afff9"/>
        </w:rPr>
        <w:fldChar w:fldCharType="end"/>
      </w:r>
      <w:r>
        <w:t xml:space="preserve">) в разделе </w:t>
      </w:r>
      <w:r w:rsidRPr="00DD721D">
        <w:rPr>
          <w:b/>
        </w:rPr>
        <w:t>Мои задачи</w:t>
      </w:r>
      <w:r>
        <w:t xml:space="preserve"> </w:t>
      </w:r>
      <w:r w:rsidRPr="005C6B03">
        <w:t xml:space="preserve">нажмите кнопку </w:t>
      </w:r>
      <w:r w:rsidRPr="005C6B03">
        <w:rPr>
          <w:b/>
        </w:rPr>
        <w:t>Создать</w:t>
      </w:r>
      <w:r>
        <w:rPr>
          <w:b/>
        </w:rPr>
        <w:t xml:space="preserve"> новую функцию</w:t>
      </w:r>
      <w:r w:rsidRPr="005C6B03">
        <w:t xml:space="preserve">, </w:t>
      </w:r>
      <w:r>
        <w:t xml:space="preserve">либо перейдите к разделу </w:t>
      </w:r>
      <w:r w:rsidRPr="00DD721D">
        <w:rPr>
          <w:b/>
        </w:rPr>
        <w:t>Функции</w:t>
      </w:r>
      <w:r>
        <w:t xml:space="preserve"> и нажмите кнопку </w:t>
      </w:r>
      <w:r w:rsidRPr="00DD721D">
        <w:rPr>
          <w:b/>
        </w:rPr>
        <w:t>Создать новую функцию</w:t>
      </w:r>
      <w:r>
        <w:t xml:space="preserve">, </w:t>
      </w:r>
      <w:r w:rsidRPr="005C6B03">
        <w:t>произойдет переход к карточке функции</w:t>
      </w:r>
      <w:r>
        <w:t xml:space="preserve"> (см. </w:t>
      </w:r>
      <w:r w:rsidRPr="00977B8E">
        <w:rPr>
          <w:rStyle w:val="afff9"/>
          <w:bCs/>
        </w:rPr>
        <w:fldChar w:fldCharType="begin"/>
      </w:r>
      <w:r w:rsidRPr="00977B8E">
        <w:rPr>
          <w:rStyle w:val="afff9"/>
          <w:bCs/>
        </w:rPr>
        <w:instrText xml:space="preserve"> REF _Ref340430702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4.105</w:t>
      </w:r>
      <w:r w:rsidRPr="00977B8E">
        <w:rPr>
          <w:rStyle w:val="afff9"/>
          <w:bCs/>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C890CE5" w14:textId="77777777" w:rsidTr="007C7C78">
        <w:trPr>
          <w:jc w:val="center"/>
        </w:trPr>
        <w:tc>
          <w:tcPr>
            <w:tcW w:w="9639" w:type="dxa"/>
            <w:vAlign w:val="bottom"/>
          </w:tcPr>
          <w:p w14:paraId="15739E97" w14:textId="77777777" w:rsidR="007C7C78" w:rsidRPr="001E0E3B" w:rsidRDefault="007C7C78" w:rsidP="00AC4011">
            <w:pPr>
              <w:pStyle w:val="afff1"/>
              <w:keepLines/>
            </w:pPr>
            <w:r w:rsidRPr="005D589D">
              <w:rPr>
                <w:noProof/>
              </w:rPr>
              <w:drawing>
                <wp:inline distT="0" distB="0" distL="0" distR="0" wp14:anchorId="607522A5" wp14:editId="08BF023D">
                  <wp:extent cx="6105525" cy="3095625"/>
                  <wp:effectExtent l="0" t="0" r="9525" b="9525"/>
                  <wp:docPr id="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105525" cy="3095625"/>
                          </a:xfrm>
                          <a:prstGeom prst="rect">
                            <a:avLst/>
                          </a:prstGeom>
                          <a:noFill/>
                          <a:ln>
                            <a:noFill/>
                          </a:ln>
                        </pic:spPr>
                      </pic:pic>
                    </a:graphicData>
                  </a:graphic>
                </wp:inline>
              </w:drawing>
            </w:r>
          </w:p>
          <w:p w14:paraId="0F97C5B9" w14:textId="419CC99F" w:rsidR="007C7C78" w:rsidRPr="00A66EF6" w:rsidRDefault="007C7C78" w:rsidP="00AC4011">
            <w:pPr>
              <w:pStyle w:val="aff9"/>
              <w:keepNext/>
              <w:keepLines/>
            </w:pPr>
            <w:bookmarkStart w:id="518" w:name="_Ref34043070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105</w:t>
            </w:r>
            <w:r w:rsidRPr="00622CF7">
              <w:rPr>
                <w:rStyle w:val="afff5"/>
              </w:rPr>
              <w:fldChar w:fldCharType="end"/>
            </w:r>
            <w:bookmarkEnd w:id="518"/>
            <w:r w:rsidRPr="001E0E3B">
              <w:t xml:space="preserve"> – </w:t>
            </w:r>
            <w:r>
              <w:t>Карточка функции</w:t>
            </w:r>
          </w:p>
        </w:tc>
      </w:tr>
    </w:tbl>
    <w:p w14:paraId="40C079FE" w14:textId="77777777" w:rsidR="007C7C78" w:rsidRDefault="007C7C78" w:rsidP="00AC4011">
      <w:pPr>
        <w:keepNext/>
        <w:keepLines/>
      </w:pPr>
    </w:p>
    <w:p w14:paraId="3314E615" w14:textId="77777777" w:rsidR="007C7C78" w:rsidRPr="000C491E" w:rsidRDefault="007C7C78" w:rsidP="00AC4011">
      <w:pPr>
        <w:pStyle w:val="afb"/>
        <w:keepNext/>
        <w:keepLines/>
        <w:numPr>
          <w:ilvl w:val="0"/>
          <w:numId w:val="56"/>
        </w:numPr>
      </w:pPr>
      <w:r>
        <w:t>Карточка функции содержит следующие возможности:</w:t>
      </w:r>
    </w:p>
    <w:p w14:paraId="43CB812E"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Поиск</w:t>
      </w:r>
      <w:r w:rsidRPr="00DD721D">
        <w:rPr>
          <w:rStyle w:val="afff5"/>
          <w:b w:val="0"/>
        </w:rPr>
        <w:t xml:space="preserve"> – используется для поиска символьного сочетания в пределах </w:t>
      </w:r>
      <w:r>
        <w:rPr>
          <w:rStyle w:val="afff5"/>
          <w:b w:val="0"/>
        </w:rPr>
        <w:t>функции</w:t>
      </w:r>
      <w:r w:rsidRPr="00DD721D">
        <w:rPr>
          <w:rStyle w:val="afff5"/>
          <w:b w:val="0"/>
        </w:rPr>
        <w:t>.</w:t>
      </w:r>
    </w:p>
    <w:p w14:paraId="71279B79"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Печать</w:t>
      </w:r>
      <w:r w:rsidRPr="00DD721D">
        <w:rPr>
          <w:rStyle w:val="afff5"/>
          <w:b w:val="0"/>
        </w:rPr>
        <w:t xml:space="preserve"> (</w:t>
      </w:r>
      <w:r w:rsidRPr="00DD721D">
        <w:rPr>
          <w:rStyle w:val="afff5"/>
          <w:b w:val="0"/>
          <w:noProof/>
        </w:rPr>
        <w:drawing>
          <wp:inline distT="0" distB="0" distL="0" distR="0" wp14:anchorId="22C5A006" wp14:editId="1298D30F">
            <wp:extent cx="342900" cy="276225"/>
            <wp:effectExtent l="0" t="0" r="0" b="9525"/>
            <wp:docPr id="272"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DD721D">
        <w:rPr>
          <w:rStyle w:val="afff5"/>
          <w:b w:val="0"/>
        </w:rPr>
        <w:t>) – переход к стандартному окну выбора параметров печати – для последующей печати сведений о</w:t>
      </w:r>
      <w:r>
        <w:rPr>
          <w:rStyle w:val="afff5"/>
          <w:b w:val="0"/>
        </w:rPr>
        <w:t xml:space="preserve"> функции</w:t>
      </w:r>
      <w:r w:rsidRPr="00DD721D">
        <w:rPr>
          <w:rStyle w:val="afff5"/>
          <w:b w:val="0"/>
        </w:rPr>
        <w:t>.</w:t>
      </w:r>
    </w:p>
    <w:p w14:paraId="17846207"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Просмотр</w:t>
      </w:r>
      <w:r w:rsidRPr="00DD721D">
        <w:rPr>
          <w:rStyle w:val="afff5"/>
          <w:b w:val="0"/>
        </w:rPr>
        <w:t xml:space="preserve"> (</w:t>
      </w:r>
      <w:r w:rsidRPr="00DD721D">
        <w:rPr>
          <w:rStyle w:val="afff5"/>
          <w:b w:val="0"/>
          <w:noProof/>
        </w:rPr>
        <w:drawing>
          <wp:inline distT="0" distB="0" distL="0" distR="0" wp14:anchorId="0BE5A7DD" wp14:editId="046592B8">
            <wp:extent cx="314325" cy="276225"/>
            <wp:effectExtent l="0" t="0" r="9525" b="9525"/>
            <wp:docPr id="273"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DD721D">
        <w:rPr>
          <w:rStyle w:val="afff5"/>
          <w:b w:val="0"/>
        </w:rPr>
        <w:t xml:space="preserve">) – переход к окну просмотра описания </w:t>
      </w:r>
      <w:r>
        <w:rPr>
          <w:rStyle w:val="afff5"/>
          <w:b w:val="0"/>
        </w:rPr>
        <w:t>функции</w:t>
      </w:r>
      <w:r w:rsidRPr="00DD721D">
        <w:rPr>
          <w:rStyle w:val="afff5"/>
          <w:b w:val="0"/>
        </w:rPr>
        <w:t xml:space="preserve"> в формате ЕПГУ.</w:t>
      </w:r>
    </w:p>
    <w:p w14:paraId="4CB15DC4" w14:textId="77777777" w:rsidR="007C7C78" w:rsidRDefault="007C7C78" w:rsidP="00AC4011">
      <w:pPr>
        <w:pStyle w:val="afd"/>
        <w:keepNext/>
        <w:keepLines/>
        <w:numPr>
          <w:ilvl w:val="0"/>
          <w:numId w:val="232"/>
        </w:numPr>
        <w:tabs>
          <w:tab w:val="num" w:pos="1381"/>
        </w:tabs>
        <w:ind w:left="567" w:firstLine="454"/>
        <w:rPr>
          <w:rStyle w:val="afff5"/>
          <w:b w:val="0"/>
        </w:rPr>
      </w:pPr>
      <w:r w:rsidRPr="00DD721D">
        <w:rPr>
          <w:rStyle w:val="afff5"/>
        </w:rPr>
        <w:t>Экспорт</w:t>
      </w:r>
      <w:r w:rsidRPr="00DD721D">
        <w:rPr>
          <w:rStyle w:val="afff5"/>
          <w:b w:val="0"/>
        </w:rPr>
        <w:t xml:space="preserve"> (</w:t>
      </w:r>
      <w:r w:rsidRPr="00DD721D">
        <w:rPr>
          <w:rStyle w:val="afff5"/>
          <w:b w:val="0"/>
          <w:noProof/>
        </w:rPr>
        <w:drawing>
          <wp:inline distT="0" distB="0" distL="0" distR="0" wp14:anchorId="47BA509E" wp14:editId="51B3AAF1">
            <wp:extent cx="228600" cy="257175"/>
            <wp:effectExtent l="0" t="0" r="0" b="9525"/>
            <wp:docPr id="27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r>
      <w:r w:rsidRPr="00DD721D">
        <w:rPr>
          <w:rStyle w:val="afff5"/>
          <w:b w:val="0"/>
        </w:rPr>
        <w:t xml:space="preserve">) – используется для экспорта описания </w:t>
      </w:r>
      <w:r>
        <w:rPr>
          <w:rStyle w:val="afff5"/>
          <w:b w:val="0"/>
        </w:rPr>
        <w:t>функции</w:t>
      </w:r>
      <w:r w:rsidRPr="00DD721D">
        <w:rPr>
          <w:rStyle w:val="afff5"/>
          <w:b w:val="0"/>
        </w:rPr>
        <w:t xml:space="preserve"> в формат</w:t>
      </w:r>
      <w:r>
        <w:rPr>
          <w:rStyle w:val="afff5"/>
          <w:b w:val="0"/>
        </w:rPr>
        <w:t>ах</w:t>
      </w:r>
      <w:r w:rsidRPr="00DD721D">
        <w:rPr>
          <w:rStyle w:val="afff5"/>
          <w:b w:val="0"/>
        </w:rPr>
        <w:t>: pdf, doc, rtf, odt.</w:t>
      </w:r>
    </w:p>
    <w:p w14:paraId="4B66FD06" w14:textId="71DBDC82"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lastRenderedPageBreak/>
        <w:t>Режим сопоставления</w:t>
      </w:r>
      <w:r>
        <w:t xml:space="preserve"> (</w:t>
      </w:r>
      <w:r w:rsidRPr="00BE376A">
        <w:rPr>
          <w:noProof/>
        </w:rPr>
        <w:drawing>
          <wp:inline distT="0" distB="0" distL="0" distR="0" wp14:anchorId="74B1CED1" wp14:editId="64581E03">
            <wp:extent cx="219075" cy="190500"/>
            <wp:effectExtent l="0" t="0" r="9525" b="0"/>
            <wp:docPr id="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 xml:space="preserve">) – используется для режима просмотра описания функции и административного регламента одновременно. Подробнее режим сопоставления приведен в разделе </w:t>
      </w:r>
      <w:r w:rsidRPr="007F513B">
        <w:rPr>
          <w:rStyle w:val="afff9"/>
        </w:rPr>
        <w:fldChar w:fldCharType="begin"/>
      </w:r>
      <w:r w:rsidRPr="007F513B">
        <w:rPr>
          <w:rStyle w:val="afff9"/>
        </w:rPr>
        <w:instrText xml:space="preserve"> REF _Ref372735099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Работа в режиме сопоставления</w:t>
      </w:r>
      <w:r w:rsidRPr="007F513B">
        <w:rPr>
          <w:rStyle w:val="afff9"/>
        </w:rPr>
        <w:fldChar w:fldCharType="end"/>
      </w:r>
      <w:r>
        <w:t>.</w:t>
      </w:r>
    </w:p>
    <w:p w14:paraId="49059A55" w14:textId="77777777" w:rsidR="007C7C78" w:rsidRDefault="007C7C78" w:rsidP="00AC4011">
      <w:pPr>
        <w:pStyle w:val="afd"/>
        <w:keepNext/>
        <w:keepLines/>
        <w:numPr>
          <w:ilvl w:val="0"/>
          <w:numId w:val="232"/>
        </w:numPr>
        <w:tabs>
          <w:tab w:val="num" w:pos="1381"/>
        </w:tabs>
        <w:ind w:left="567" w:firstLine="454"/>
        <w:rPr>
          <w:rStyle w:val="afff5"/>
          <w:b w:val="0"/>
        </w:rPr>
      </w:pPr>
      <w:r w:rsidRPr="00DD721D">
        <w:rPr>
          <w:rStyle w:val="afff5"/>
        </w:rPr>
        <w:t>Сохранить</w:t>
      </w:r>
      <w:r w:rsidRPr="00DD721D">
        <w:rPr>
          <w:rStyle w:val="afff5"/>
          <w:b w:val="0"/>
        </w:rPr>
        <w:t xml:space="preserve"> (</w:t>
      </w:r>
      <w:r w:rsidRPr="00DD721D">
        <w:rPr>
          <w:rStyle w:val="afff5"/>
          <w:b w:val="0"/>
          <w:noProof/>
        </w:rPr>
        <w:drawing>
          <wp:inline distT="0" distB="0" distL="0" distR="0" wp14:anchorId="23843D1F" wp14:editId="2329948C">
            <wp:extent cx="285750" cy="276225"/>
            <wp:effectExtent l="0" t="0" r="0" b="9525"/>
            <wp:docPr id="276"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DD721D">
        <w:rPr>
          <w:rStyle w:val="afff5"/>
          <w:b w:val="0"/>
        </w:rPr>
        <w:t>) – сохранение внесенных изменений.</w:t>
      </w:r>
    </w:p>
    <w:p w14:paraId="76FE8FD5" w14:textId="77777777" w:rsidR="007C7C78" w:rsidRPr="006E686B" w:rsidRDefault="007C7C78" w:rsidP="00AC4011">
      <w:pPr>
        <w:pStyle w:val="afd"/>
        <w:keepNext/>
        <w:keepLines/>
        <w:numPr>
          <w:ilvl w:val="0"/>
          <w:numId w:val="232"/>
        </w:numPr>
        <w:tabs>
          <w:tab w:val="num" w:pos="1381"/>
        </w:tabs>
        <w:ind w:left="567" w:firstLine="454"/>
      </w:pPr>
      <w:r w:rsidRPr="00C1634C">
        <w:rPr>
          <w:rStyle w:val="afff5"/>
        </w:rPr>
        <w:t>Редактировать</w:t>
      </w:r>
      <w:r w:rsidRPr="006E686B">
        <w:t xml:space="preserve"> (</w:t>
      </w:r>
      <w:r w:rsidRPr="00BA6C4E">
        <w:rPr>
          <w:noProof/>
        </w:rPr>
        <w:drawing>
          <wp:inline distT="0" distB="0" distL="0" distR="0" wp14:anchorId="0D3480E0" wp14:editId="3240C5D3">
            <wp:extent cx="266700" cy="266700"/>
            <wp:effectExtent l="0" t="0" r="0" b="0"/>
            <wp:docPr id="277"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E686B">
        <w:rPr>
          <w:noProof/>
        </w:rPr>
        <w:t>)</w:t>
      </w:r>
      <w:r w:rsidRPr="006E686B">
        <w:t xml:space="preserve">– перевод карточки </w:t>
      </w:r>
      <w:r>
        <w:t>функции</w:t>
      </w:r>
      <w:r w:rsidRPr="006E686B">
        <w:t xml:space="preserve"> в режим редактирования.</w:t>
      </w:r>
    </w:p>
    <w:p w14:paraId="1EE0E03B"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Отменить</w:t>
      </w:r>
      <w:r w:rsidRPr="00DD721D">
        <w:rPr>
          <w:rStyle w:val="afff5"/>
          <w:b w:val="0"/>
        </w:rPr>
        <w:t xml:space="preserve"> (</w:t>
      </w:r>
      <w:r w:rsidRPr="00DD721D">
        <w:rPr>
          <w:rStyle w:val="afff5"/>
          <w:b w:val="0"/>
          <w:noProof/>
        </w:rPr>
        <w:drawing>
          <wp:inline distT="0" distB="0" distL="0" distR="0" wp14:anchorId="79F20F2F" wp14:editId="563D6E9E">
            <wp:extent cx="285750" cy="276225"/>
            <wp:effectExtent l="0" t="0" r="0" b="9525"/>
            <wp:docPr id="278"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DD721D">
        <w:rPr>
          <w:rStyle w:val="afff5"/>
          <w:b w:val="0"/>
        </w:rPr>
        <w:t>) – отмена всех изменений</w:t>
      </w:r>
      <w:r>
        <w:rPr>
          <w:rStyle w:val="afff5"/>
          <w:b w:val="0"/>
        </w:rPr>
        <w:t>,</w:t>
      </w:r>
      <w:r w:rsidRPr="00C15F0E">
        <w:rPr>
          <w:rStyle w:val="afff5"/>
          <w:b w:val="0"/>
        </w:rPr>
        <w:t xml:space="preserve"> </w:t>
      </w:r>
      <w:r w:rsidRPr="00DD721D">
        <w:rPr>
          <w:rStyle w:val="afff5"/>
          <w:b w:val="0"/>
        </w:rPr>
        <w:t>внесенных</w:t>
      </w:r>
      <w:r>
        <w:rPr>
          <w:rStyle w:val="afff5"/>
          <w:b w:val="0"/>
        </w:rPr>
        <w:t xml:space="preserve"> с момента последнего сохранения описания функции</w:t>
      </w:r>
      <w:r w:rsidRPr="00DD721D">
        <w:rPr>
          <w:rStyle w:val="afff5"/>
          <w:b w:val="0"/>
        </w:rPr>
        <w:t>.</w:t>
      </w:r>
    </w:p>
    <w:p w14:paraId="34070908"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 xml:space="preserve">Вернуться к </w:t>
      </w:r>
      <w:r w:rsidRPr="009F39B7">
        <w:rPr>
          <w:rStyle w:val="afff5"/>
        </w:rPr>
        <w:t>функциям</w:t>
      </w:r>
      <w:r w:rsidRPr="00DD721D">
        <w:rPr>
          <w:rStyle w:val="afff5"/>
          <w:b w:val="0"/>
        </w:rPr>
        <w:t xml:space="preserve"> – ссылка для возврата к списку </w:t>
      </w:r>
      <w:r>
        <w:rPr>
          <w:rStyle w:val="afff5"/>
          <w:b w:val="0"/>
        </w:rPr>
        <w:t>функций</w:t>
      </w:r>
      <w:r w:rsidRPr="00DD721D">
        <w:rPr>
          <w:rStyle w:val="afff5"/>
          <w:b w:val="0"/>
        </w:rPr>
        <w:t>.</w:t>
      </w:r>
    </w:p>
    <w:p w14:paraId="0CF24A55"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История изменения объекта</w:t>
      </w:r>
      <w:r w:rsidRPr="00DD721D">
        <w:rPr>
          <w:rStyle w:val="afff5"/>
          <w:b w:val="0"/>
        </w:rPr>
        <w:t xml:space="preserve"> – при клике на статус </w:t>
      </w:r>
      <w:r>
        <w:rPr>
          <w:rStyle w:val="afff5"/>
          <w:b w:val="0"/>
        </w:rPr>
        <w:t>функции</w:t>
      </w:r>
      <w:r w:rsidRPr="00DD721D">
        <w:rPr>
          <w:rStyle w:val="afff5"/>
          <w:b w:val="0"/>
        </w:rPr>
        <w:t xml:space="preserve"> (отображается в левом нижнем углу страницы) открывается окно, в котором отображается история изменения </w:t>
      </w:r>
      <w:r>
        <w:rPr>
          <w:rStyle w:val="afff5"/>
          <w:b w:val="0"/>
        </w:rPr>
        <w:t>функции</w:t>
      </w:r>
      <w:r w:rsidRPr="00DD721D">
        <w:rPr>
          <w:rStyle w:val="afff5"/>
          <w:b w:val="0"/>
        </w:rPr>
        <w:t>.</w:t>
      </w:r>
    </w:p>
    <w:p w14:paraId="461A4ADD"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Удалить</w:t>
      </w:r>
      <w:r w:rsidRPr="00DD721D">
        <w:rPr>
          <w:rStyle w:val="afff5"/>
          <w:b w:val="0"/>
        </w:rPr>
        <w:t xml:space="preserve"> </w:t>
      </w:r>
      <w:r>
        <w:rPr>
          <w:rStyle w:val="afff5"/>
          <w:b w:val="0"/>
        </w:rPr>
        <w:t>(</w:t>
      </w:r>
      <w:r w:rsidRPr="00DE30FD">
        <w:rPr>
          <w:noProof/>
        </w:rPr>
        <w:drawing>
          <wp:inline distT="0" distB="0" distL="0" distR="0" wp14:anchorId="0DC976A6" wp14:editId="04D96A37">
            <wp:extent cx="238125" cy="276225"/>
            <wp:effectExtent l="0" t="0" r="9525" b="9525"/>
            <wp:docPr id="279"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rStyle w:val="afff5"/>
          <w:b w:val="0"/>
        </w:rPr>
        <w:t xml:space="preserve">) </w:t>
      </w:r>
      <w:r w:rsidRPr="00DD721D">
        <w:rPr>
          <w:rStyle w:val="afff5"/>
          <w:b w:val="0"/>
        </w:rPr>
        <w:t xml:space="preserve">– удаление </w:t>
      </w:r>
      <w:r>
        <w:rPr>
          <w:rStyle w:val="afff5"/>
          <w:b w:val="0"/>
        </w:rPr>
        <w:t>функции</w:t>
      </w:r>
      <w:r w:rsidRPr="00DD721D">
        <w:rPr>
          <w:rStyle w:val="afff5"/>
          <w:b w:val="0"/>
        </w:rPr>
        <w:t xml:space="preserve"> (отображается в зависимости от статуса </w:t>
      </w:r>
      <w:r>
        <w:rPr>
          <w:rStyle w:val="afff5"/>
          <w:b w:val="0"/>
        </w:rPr>
        <w:t>функции</w:t>
      </w:r>
      <w:r w:rsidRPr="00DD721D">
        <w:rPr>
          <w:rStyle w:val="afff5"/>
          <w:b w:val="0"/>
        </w:rPr>
        <w:t xml:space="preserve"> и от привилегий пользователя).</w:t>
      </w:r>
    </w:p>
    <w:p w14:paraId="79B6CBA9" w14:textId="77777777" w:rsidR="007C7C78" w:rsidRPr="003353DC" w:rsidRDefault="007C7C78" w:rsidP="00AC4011">
      <w:pPr>
        <w:pStyle w:val="afb"/>
        <w:keepNext/>
        <w:keepLines/>
        <w:numPr>
          <w:ilvl w:val="0"/>
          <w:numId w:val="56"/>
        </w:numPr>
        <w:rPr>
          <w:rFonts w:ascii="Arial" w:hAnsi="Arial" w:cs="Arial"/>
        </w:rPr>
      </w:pPr>
      <w:r>
        <w:t>Введите необходимую информацию о новой функции в полях на следующих вкладках (подробное описание информации на вкладках приведено ниже):</w:t>
      </w:r>
    </w:p>
    <w:p w14:paraId="74B00841" w14:textId="400EFC16" w:rsidR="007C7C78" w:rsidRPr="00C1634C" w:rsidRDefault="007C7C78" w:rsidP="00AC4011">
      <w:pPr>
        <w:pStyle w:val="23"/>
        <w:keepNext/>
        <w:keepLines/>
        <w:rPr>
          <w:rStyle w:val="afff9"/>
        </w:rPr>
      </w:pPr>
      <w:r>
        <w:rPr>
          <w:rStyle w:val="afff9"/>
        </w:rPr>
        <w:fldChar w:fldCharType="begin"/>
      </w:r>
      <w:r>
        <w:rPr>
          <w:rStyle w:val="afff9"/>
        </w:rPr>
        <w:instrText xml:space="preserve"> REF _Ref340442355 \h  \* MERGEFORMAT </w:instrText>
      </w:r>
      <w:r>
        <w:rPr>
          <w:rStyle w:val="afff9"/>
        </w:rPr>
      </w:r>
      <w:r>
        <w:rPr>
          <w:rStyle w:val="afff9"/>
        </w:rPr>
        <w:fldChar w:fldCharType="separate"/>
      </w:r>
      <w:r w:rsidR="00550346" w:rsidRPr="00550346">
        <w:rPr>
          <w:rStyle w:val="afff9"/>
        </w:rPr>
        <w:t>Вкладка «Основные сведения»</w:t>
      </w:r>
      <w:r>
        <w:rPr>
          <w:rStyle w:val="afff9"/>
        </w:rPr>
        <w:fldChar w:fldCharType="end"/>
      </w:r>
      <w:r w:rsidRPr="00C1634C">
        <w:rPr>
          <w:rStyle w:val="afff9"/>
        </w:rPr>
        <w:t>.</w:t>
      </w:r>
    </w:p>
    <w:p w14:paraId="20399B2E" w14:textId="492E1233" w:rsidR="007C7C78" w:rsidRPr="00A779EB" w:rsidRDefault="007C7C78" w:rsidP="00AC4011">
      <w:pPr>
        <w:pStyle w:val="23"/>
        <w:keepNext/>
        <w:keepLines/>
        <w:rPr>
          <w:rStyle w:val="afff9"/>
        </w:rPr>
      </w:pPr>
      <w:r w:rsidRPr="003836F4">
        <w:rPr>
          <w:rStyle w:val="afff9"/>
        </w:rPr>
        <w:fldChar w:fldCharType="begin"/>
      </w:r>
      <w:r>
        <w:rPr>
          <w:rStyle w:val="afff9"/>
        </w:rPr>
        <w:instrText xml:space="preserve"> REF _Ref389566335 \h  \* MERGEFORMAT </w:instrText>
      </w:r>
      <w:r w:rsidRPr="003836F4">
        <w:rPr>
          <w:rStyle w:val="afff9"/>
        </w:rPr>
      </w:r>
      <w:r w:rsidRPr="003836F4">
        <w:rPr>
          <w:rStyle w:val="afff9"/>
        </w:rPr>
        <w:fldChar w:fldCharType="separate"/>
      </w:r>
      <w:r w:rsidR="00550346" w:rsidRPr="00550346">
        <w:rPr>
          <w:rStyle w:val="afff9"/>
        </w:rPr>
        <w:t>Вкладка «Дополнительные сведения»</w:t>
      </w:r>
      <w:r w:rsidRPr="003836F4">
        <w:rPr>
          <w:rStyle w:val="afff9"/>
        </w:rPr>
        <w:fldChar w:fldCharType="end"/>
      </w:r>
      <w:r w:rsidRPr="003836F4">
        <w:rPr>
          <w:rStyle w:val="afff9"/>
        </w:rPr>
        <w:t>.</w:t>
      </w:r>
    </w:p>
    <w:p w14:paraId="5D02E709" w14:textId="367701F4"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_Ref340442360 \h  \* MERGEFORMAT </w:instrText>
      </w:r>
      <w:r w:rsidRPr="00A779EB">
        <w:rPr>
          <w:rStyle w:val="afff9"/>
        </w:rPr>
      </w:r>
      <w:r w:rsidRPr="00A779EB">
        <w:rPr>
          <w:rStyle w:val="afff9"/>
        </w:rPr>
        <w:fldChar w:fldCharType="separate"/>
      </w:r>
      <w:r w:rsidR="00550346" w:rsidRPr="00550346">
        <w:rPr>
          <w:rStyle w:val="afff9"/>
        </w:rPr>
        <w:t>Вкладка «Порядок информирования»</w:t>
      </w:r>
      <w:r w:rsidRPr="00A779EB">
        <w:rPr>
          <w:rStyle w:val="afff9"/>
        </w:rPr>
        <w:fldChar w:fldCharType="end"/>
      </w:r>
      <w:r w:rsidRPr="00C1634C">
        <w:rPr>
          <w:rStyle w:val="afff9"/>
        </w:rPr>
        <w:t>.</w:t>
      </w:r>
    </w:p>
    <w:p w14:paraId="53662E5E" w14:textId="7A0FA992"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_Ref340442363 \h  \* MERGEFORMAT </w:instrText>
      </w:r>
      <w:r w:rsidRPr="00A779EB">
        <w:rPr>
          <w:rStyle w:val="afff9"/>
        </w:rPr>
      </w:r>
      <w:r w:rsidRPr="00A779EB">
        <w:rPr>
          <w:rStyle w:val="afff9"/>
        </w:rPr>
        <w:fldChar w:fldCharType="separate"/>
      </w:r>
      <w:r w:rsidR="00550346" w:rsidRPr="00550346">
        <w:rPr>
          <w:rStyle w:val="afff9"/>
        </w:rPr>
        <w:t>Вкладка «Досудебное обжалование»</w:t>
      </w:r>
      <w:r w:rsidRPr="00A779EB">
        <w:rPr>
          <w:rStyle w:val="afff9"/>
        </w:rPr>
        <w:fldChar w:fldCharType="end"/>
      </w:r>
      <w:r w:rsidRPr="00C1634C">
        <w:rPr>
          <w:rStyle w:val="afff9"/>
        </w:rPr>
        <w:t>.</w:t>
      </w:r>
    </w:p>
    <w:p w14:paraId="120DADC8" w14:textId="558BCC6A"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_Ref340442366 \h  \* MERGEFORMAT </w:instrText>
      </w:r>
      <w:r w:rsidRPr="00A779EB">
        <w:rPr>
          <w:rStyle w:val="afff9"/>
        </w:rPr>
      </w:r>
      <w:r w:rsidRPr="00A779EB">
        <w:rPr>
          <w:rStyle w:val="afff9"/>
        </w:rPr>
        <w:fldChar w:fldCharType="separate"/>
      </w:r>
      <w:r w:rsidR="00550346" w:rsidRPr="00550346">
        <w:rPr>
          <w:rStyle w:val="afff9"/>
        </w:rPr>
        <w:t>Вкладка «Участники и межведомственность»</w:t>
      </w:r>
      <w:r w:rsidRPr="00A779EB">
        <w:rPr>
          <w:rStyle w:val="afff9"/>
        </w:rPr>
        <w:fldChar w:fldCharType="end"/>
      </w:r>
      <w:r w:rsidRPr="00C1634C">
        <w:rPr>
          <w:rStyle w:val="afff9"/>
        </w:rPr>
        <w:t>.</w:t>
      </w:r>
    </w:p>
    <w:p w14:paraId="31D09F22" w14:textId="51B36D27"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_Ref340442371 \h  \* MERGEFORMAT </w:instrText>
      </w:r>
      <w:r w:rsidRPr="00A779EB">
        <w:rPr>
          <w:rStyle w:val="afff9"/>
        </w:rPr>
      </w:r>
      <w:r w:rsidRPr="00A779EB">
        <w:rPr>
          <w:rStyle w:val="afff9"/>
        </w:rPr>
        <w:fldChar w:fldCharType="separate"/>
      </w:r>
      <w:r w:rsidR="00550346" w:rsidRPr="00550346">
        <w:rPr>
          <w:rStyle w:val="afff9"/>
        </w:rPr>
        <w:t>Вкладка «НПА»</w:t>
      </w:r>
      <w:r w:rsidRPr="00A779EB">
        <w:rPr>
          <w:rStyle w:val="afff9"/>
        </w:rPr>
        <w:fldChar w:fldCharType="end"/>
      </w:r>
      <w:r w:rsidRPr="00C1634C">
        <w:rPr>
          <w:rStyle w:val="afff9"/>
        </w:rPr>
        <w:t>.</w:t>
      </w:r>
    </w:p>
    <w:p w14:paraId="2B75AE26" w14:textId="6ABD13B5"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_Ref340442375 \h  \* MERGEFORMAT </w:instrText>
      </w:r>
      <w:r w:rsidRPr="00A779EB">
        <w:rPr>
          <w:rStyle w:val="afff9"/>
        </w:rPr>
      </w:r>
      <w:r w:rsidRPr="00A779EB">
        <w:rPr>
          <w:rStyle w:val="afff9"/>
        </w:rPr>
        <w:fldChar w:fldCharType="separate"/>
      </w:r>
      <w:r w:rsidR="00550346" w:rsidRPr="00550346">
        <w:rPr>
          <w:rStyle w:val="afff9"/>
        </w:rPr>
        <w:t>Вкладка «Перечень документов»</w:t>
      </w:r>
      <w:r w:rsidRPr="00A779EB">
        <w:rPr>
          <w:rStyle w:val="afff9"/>
        </w:rPr>
        <w:fldChar w:fldCharType="end"/>
      </w:r>
      <w:r w:rsidRPr="00C1634C">
        <w:rPr>
          <w:rStyle w:val="afff9"/>
        </w:rPr>
        <w:t>.</w:t>
      </w:r>
    </w:p>
    <w:p w14:paraId="5CA6B6A1" w14:textId="4A086A09"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_Ref340442378 \h  \* MERGEFORMAT </w:instrText>
      </w:r>
      <w:r w:rsidRPr="00A779EB">
        <w:rPr>
          <w:rStyle w:val="afff9"/>
        </w:rPr>
      </w:r>
      <w:r w:rsidRPr="00A779EB">
        <w:rPr>
          <w:rStyle w:val="afff9"/>
        </w:rPr>
        <w:fldChar w:fldCharType="separate"/>
      </w:r>
      <w:r w:rsidR="00550346" w:rsidRPr="00550346">
        <w:rPr>
          <w:rStyle w:val="afff9"/>
        </w:rPr>
        <w:t>Вкладка «Критерии принятия решений»</w:t>
      </w:r>
      <w:r w:rsidRPr="00A779EB">
        <w:rPr>
          <w:rStyle w:val="afff9"/>
        </w:rPr>
        <w:fldChar w:fldCharType="end"/>
      </w:r>
      <w:r w:rsidRPr="00C1634C">
        <w:rPr>
          <w:rStyle w:val="afff9"/>
        </w:rPr>
        <w:t>.</w:t>
      </w:r>
    </w:p>
    <w:p w14:paraId="02B91BA1" w14:textId="4CB951CB"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_Ref340442382 \h  \* MERGEFORMAT </w:instrText>
      </w:r>
      <w:r w:rsidRPr="00A779EB">
        <w:rPr>
          <w:rStyle w:val="afff9"/>
        </w:rPr>
      </w:r>
      <w:r w:rsidRPr="00A779EB">
        <w:rPr>
          <w:rStyle w:val="afff9"/>
        </w:rPr>
        <w:fldChar w:fldCharType="separate"/>
      </w:r>
      <w:r w:rsidR="00550346" w:rsidRPr="00550346">
        <w:rPr>
          <w:rStyle w:val="afff9"/>
        </w:rPr>
        <w:t>Вкладка «Административные процедуры»</w:t>
      </w:r>
      <w:r w:rsidRPr="00A779EB">
        <w:rPr>
          <w:rStyle w:val="afff9"/>
        </w:rPr>
        <w:fldChar w:fldCharType="end"/>
      </w:r>
      <w:r>
        <w:rPr>
          <w:rStyle w:val="afff9"/>
        </w:rPr>
        <w:t>.</w:t>
      </w:r>
    </w:p>
    <w:p w14:paraId="12659A80" w14:textId="52816E8A" w:rsidR="007C7C78" w:rsidRPr="00A779EB" w:rsidRDefault="007C7C78" w:rsidP="00AC4011">
      <w:pPr>
        <w:pStyle w:val="23"/>
        <w:keepNext/>
        <w:keepLines/>
        <w:rPr>
          <w:rStyle w:val="afff9"/>
        </w:rPr>
      </w:pPr>
      <w:r w:rsidRPr="00A779EB">
        <w:rPr>
          <w:rStyle w:val="afff9"/>
        </w:rPr>
        <w:fldChar w:fldCharType="begin"/>
      </w:r>
      <w:r>
        <w:rPr>
          <w:rStyle w:val="afff9"/>
        </w:rPr>
        <w:instrText xml:space="preserve"> REF _Ref340442385 \h  \* MERGEFORMAT </w:instrText>
      </w:r>
      <w:r w:rsidRPr="00A779EB">
        <w:rPr>
          <w:rStyle w:val="afff9"/>
        </w:rPr>
      </w:r>
      <w:r w:rsidRPr="00A779EB">
        <w:rPr>
          <w:rStyle w:val="afff9"/>
        </w:rPr>
        <w:fldChar w:fldCharType="separate"/>
      </w:r>
      <w:r w:rsidR="00550346" w:rsidRPr="00550346">
        <w:rPr>
          <w:rStyle w:val="afff9"/>
        </w:rPr>
        <w:t>Вкладка «Варианты исполнения»</w:t>
      </w:r>
      <w:r w:rsidRPr="00A779EB">
        <w:rPr>
          <w:rStyle w:val="afff9"/>
        </w:rPr>
        <w:fldChar w:fldCharType="end"/>
      </w:r>
      <w:r w:rsidRPr="00C1634C">
        <w:rPr>
          <w:rStyle w:val="afff9"/>
        </w:rPr>
        <w:t>.</w:t>
      </w:r>
    </w:p>
    <w:p w14:paraId="5EE4DE04" w14:textId="1799BB17" w:rsidR="007C7C78" w:rsidRDefault="007C7C78" w:rsidP="00AC4011">
      <w:pPr>
        <w:pStyle w:val="23"/>
        <w:keepNext/>
        <w:keepLines/>
        <w:rPr>
          <w:rStyle w:val="afff9"/>
        </w:rPr>
      </w:pPr>
      <w:r w:rsidRPr="00A779EB">
        <w:rPr>
          <w:rStyle w:val="afff9"/>
        </w:rPr>
        <w:fldChar w:fldCharType="begin"/>
      </w:r>
      <w:r>
        <w:rPr>
          <w:rStyle w:val="afff9"/>
        </w:rPr>
        <w:instrText xml:space="preserve"> REF _Ref340442395 \h  \* MERGEFORMAT </w:instrText>
      </w:r>
      <w:r w:rsidRPr="00A779EB">
        <w:rPr>
          <w:rStyle w:val="afff9"/>
        </w:rPr>
      </w:r>
      <w:r w:rsidRPr="00A779EB">
        <w:rPr>
          <w:rStyle w:val="afff9"/>
        </w:rPr>
        <w:fldChar w:fldCharType="separate"/>
      </w:r>
      <w:r w:rsidR="00550346" w:rsidRPr="00550346">
        <w:rPr>
          <w:rStyle w:val="afff9"/>
        </w:rPr>
        <w:t>Вкладка «Формы контроля»</w:t>
      </w:r>
      <w:r w:rsidRPr="00A779EB">
        <w:rPr>
          <w:rStyle w:val="afff9"/>
        </w:rPr>
        <w:fldChar w:fldCharType="end"/>
      </w:r>
      <w:r w:rsidRPr="00C1634C">
        <w:rPr>
          <w:rStyle w:val="afff9"/>
        </w:rPr>
        <w:t>.</w:t>
      </w:r>
    </w:p>
    <w:p w14:paraId="0D26352B" w14:textId="50C26BCE" w:rsidR="007C7C78" w:rsidRPr="009C1217" w:rsidRDefault="007C7C78" w:rsidP="00AC4011">
      <w:pPr>
        <w:pStyle w:val="23"/>
        <w:keepNext/>
        <w:keepLines/>
        <w:rPr>
          <w:rStyle w:val="af3"/>
        </w:rPr>
      </w:pPr>
      <w:r>
        <w:fldChar w:fldCharType="begin"/>
      </w:r>
      <w:r>
        <w:instrText xml:space="preserve"> HYPERLINK  \l "_Вкладка_\«Административный_регламент_1" </w:instrText>
      </w:r>
      <w:r>
        <w:fldChar w:fldCharType="separate"/>
      </w:r>
      <w:r w:rsidRPr="009C1217">
        <w:rPr>
          <w:rStyle w:val="af3"/>
        </w:rPr>
        <w:t>Вкладка «Административный регламент».</w:t>
      </w:r>
    </w:p>
    <w:p w14:paraId="0DD273D0" w14:textId="65CA6D94" w:rsidR="007C7C78" w:rsidRDefault="007C7C78" w:rsidP="00AC4011">
      <w:pPr>
        <w:pStyle w:val="afb"/>
        <w:keepNext/>
        <w:keepLines/>
        <w:numPr>
          <w:ilvl w:val="0"/>
          <w:numId w:val="56"/>
        </w:numPr>
      </w:pPr>
      <w:r>
        <w:fldChar w:fldCharType="end"/>
      </w:r>
      <w:r>
        <w:t xml:space="preserve">Сохраните введенную информацию. Для этого нажмите кнопку </w:t>
      </w:r>
      <w:r>
        <w:rPr>
          <w:rStyle w:val="afff5"/>
          <w:noProof/>
        </w:rPr>
        <w:t>Сохранить</w:t>
      </w:r>
      <w:r>
        <w:t>, расположенную в нижней части карточки функции (см. </w:t>
      </w:r>
      <w:r w:rsidRPr="00004B05">
        <w:rPr>
          <w:rStyle w:val="afff9"/>
        </w:rPr>
        <w:fldChar w:fldCharType="begin"/>
      </w:r>
      <w:r w:rsidRPr="00004B05">
        <w:rPr>
          <w:rStyle w:val="afff9"/>
        </w:rPr>
        <w:instrText xml:space="preserve"> REF _Ref340430702 \h  \* MERGEFORMAT </w:instrText>
      </w:r>
      <w:r w:rsidRPr="00004B05">
        <w:rPr>
          <w:rStyle w:val="afff9"/>
        </w:rPr>
      </w:r>
      <w:r w:rsidRPr="00004B05">
        <w:rPr>
          <w:rStyle w:val="afff9"/>
        </w:rPr>
        <w:fldChar w:fldCharType="separate"/>
      </w:r>
      <w:r w:rsidR="00550346" w:rsidRPr="00550346">
        <w:rPr>
          <w:rStyle w:val="afff9"/>
        </w:rPr>
        <w:t>Рисунок 4.105</w:t>
      </w:r>
      <w:r w:rsidRPr="00004B05">
        <w:rPr>
          <w:rStyle w:val="afff9"/>
        </w:rPr>
        <w:fldChar w:fldCharType="end"/>
      </w:r>
      <w:r>
        <w:t>).</w:t>
      </w:r>
    </w:p>
    <w:p w14:paraId="5DB1A716" w14:textId="77777777" w:rsidR="007C7C78" w:rsidRPr="002B2CAE" w:rsidRDefault="007C7C78" w:rsidP="00AC4011">
      <w:pPr>
        <w:pStyle w:val="afb"/>
        <w:keepNext/>
        <w:keepLines/>
        <w:numPr>
          <w:ilvl w:val="0"/>
          <w:numId w:val="56"/>
        </w:numPr>
      </w:pPr>
      <w:r>
        <w:lastRenderedPageBreak/>
        <w:t xml:space="preserve">Закройте окно редактирования государственной (муниципальной) функции. Для этого </w:t>
      </w:r>
      <w:r w:rsidRPr="00AB7EC5">
        <w:t xml:space="preserve">кликните по ссылке </w:t>
      </w:r>
      <w:r w:rsidRPr="00AB7EC5">
        <w:rPr>
          <w:b/>
        </w:rPr>
        <w:t xml:space="preserve">Вернуться к </w:t>
      </w:r>
      <w:r>
        <w:rPr>
          <w:b/>
        </w:rPr>
        <w:t>функциям</w:t>
      </w:r>
      <w:r>
        <w:t>.</w:t>
      </w:r>
    </w:p>
    <w:p w14:paraId="0363DD80" w14:textId="791DBF11" w:rsidR="007C7C78" w:rsidRDefault="007C7C78" w:rsidP="00AC4011">
      <w:pPr>
        <w:keepNext/>
        <w:keepLines/>
      </w:pPr>
      <w:r>
        <w:t xml:space="preserve">В результате выполнения указанных действий произойдет добавление новой функции в перечень функций главного окна </w:t>
      </w:r>
      <w:r w:rsidR="00945324">
        <w:t>Системы</w:t>
      </w:r>
      <w:r>
        <w:t>.</w:t>
      </w:r>
    </w:p>
    <w:p w14:paraId="29351732" w14:textId="77777777" w:rsidR="007C7C78" w:rsidRPr="002B2CAE" w:rsidRDefault="007C7C78" w:rsidP="00AC4011">
      <w:pPr>
        <w:pStyle w:val="51"/>
      </w:pPr>
      <w:bookmarkStart w:id="519" w:name="_Ref340442355"/>
      <w:r>
        <w:t>Вкладка «Основные сведения»</w:t>
      </w:r>
      <w:bookmarkEnd w:id="519"/>
    </w:p>
    <w:p w14:paraId="74C7ACA2" w14:textId="2DDC441D" w:rsidR="007C7C78" w:rsidRPr="002B2CAE" w:rsidRDefault="007C7C78" w:rsidP="00AC4011">
      <w:pPr>
        <w:keepNext/>
        <w:keepLines/>
      </w:pPr>
      <w:r>
        <w:t xml:space="preserve">Внешний вид вкладки </w:t>
      </w:r>
      <w:r>
        <w:rPr>
          <w:rStyle w:val="afff5"/>
        </w:rPr>
        <w:t>Основные</w:t>
      </w:r>
      <w:r w:rsidRPr="00D40C93">
        <w:rPr>
          <w:rStyle w:val="afff5"/>
        </w:rPr>
        <w:t xml:space="preserve"> сведения</w:t>
      </w:r>
      <w:r>
        <w:t xml:space="preserve"> представлен на рисунке ниже (см. </w:t>
      </w:r>
      <w:r w:rsidRPr="00004B05">
        <w:rPr>
          <w:rStyle w:val="afff9"/>
          <w:lang w:val="x-none" w:eastAsia="x-none"/>
        </w:rPr>
        <w:fldChar w:fldCharType="begin"/>
      </w:r>
      <w:r w:rsidRPr="00004B05">
        <w:rPr>
          <w:rStyle w:val="afff9"/>
          <w:lang w:val="x-none" w:eastAsia="x-none"/>
        </w:rPr>
        <w:instrText xml:space="preserve"> REF _Ref340430926 \h  \* MERGEFORMAT </w:instrText>
      </w:r>
      <w:r w:rsidRPr="00004B05">
        <w:rPr>
          <w:rStyle w:val="afff9"/>
          <w:lang w:val="x-none" w:eastAsia="x-none"/>
        </w:rPr>
      </w:r>
      <w:r w:rsidRPr="00004B05">
        <w:rPr>
          <w:rStyle w:val="afff9"/>
          <w:lang w:val="x-none" w:eastAsia="x-none"/>
        </w:rPr>
        <w:fldChar w:fldCharType="separate"/>
      </w:r>
      <w:r w:rsidR="00550346" w:rsidRPr="00550346">
        <w:rPr>
          <w:rStyle w:val="afff9"/>
          <w:lang w:val="x-none" w:eastAsia="x-none"/>
        </w:rPr>
        <w:t>Рисунок 4.106</w:t>
      </w:r>
      <w:r w:rsidRPr="00004B05">
        <w:rPr>
          <w:rStyle w:val="afff9"/>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F6BC142" w14:textId="77777777" w:rsidTr="007C7C78">
        <w:trPr>
          <w:jc w:val="center"/>
        </w:trPr>
        <w:tc>
          <w:tcPr>
            <w:tcW w:w="9639" w:type="dxa"/>
            <w:vAlign w:val="bottom"/>
          </w:tcPr>
          <w:p w14:paraId="2B36AA08" w14:textId="77777777" w:rsidR="007C7C78" w:rsidRPr="001E0E3B" w:rsidRDefault="007C7C78" w:rsidP="00AC4011">
            <w:pPr>
              <w:pStyle w:val="afff1"/>
              <w:keepLines/>
            </w:pPr>
            <w:r>
              <w:rPr>
                <w:noProof/>
              </w:rPr>
              <w:drawing>
                <wp:inline distT="0" distB="0" distL="0" distR="0" wp14:anchorId="23CC8464" wp14:editId="77FFC3F2">
                  <wp:extent cx="6115050" cy="3028950"/>
                  <wp:effectExtent l="0" t="0" r="0" b="0"/>
                  <wp:docPr id="280" name="Рисунок 280" descr="Screenshot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Screenshot_5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115050" cy="3028950"/>
                          </a:xfrm>
                          <a:prstGeom prst="rect">
                            <a:avLst/>
                          </a:prstGeom>
                          <a:noFill/>
                          <a:ln>
                            <a:noFill/>
                          </a:ln>
                        </pic:spPr>
                      </pic:pic>
                    </a:graphicData>
                  </a:graphic>
                </wp:inline>
              </w:drawing>
            </w:r>
          </w:p>
          <w:p w14:paraId="6B25AD06" w14:textId="6346FA88" w:rsidR="007C7C78" w:rsidRPr="00D0582A" w:rsidRDefault="007C7C78" w:rsidP="00AC4011">
            <w:pPr>
              <w:pStyle w:val="aff9"/>
              <w:keepNext/>
              <w:keepLines/>
            </w:pPr>
            <w:bookmarkStart w:id="520" w:name="_Ref34043092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106</w:t>
            </w:r>
            <w:r w:rsidRPr="00622CF7">
              <w:rPr>
                <w:rStyle w:val="afff5"/>
              </w:rPr>
              <w:fldChar w:fldCharType="end"/>
            </w:r>
            <w:bookmarkEnd w:id="520"/>
            <w:r w:rsidRPr="001E0E3B">
              <w:t xml:space="preserve"> – </w:t>
            </w:r>
            <w:r>
              <w:t>Вклад</w:t>
            </w:r>
            <w:r w:rsidRPr="001E0E3B">
              <w:t xml:space="preserve">ка «Основные сведения» </w:t>
            </w:r>
            <w:r>
              <w:t>карточки функции</w:t>
            </w:r>
          </w:p>
        </w:tc>
      </w:tr>
    </w:tbl>
    <w:p w14:paraId="03E1C10B" w14:textId="77777777" w:rsidR="007C7C78" w:rsidRDefault="007C7C78" w:rsidP="00AC4011">
      <w:pPr>
        <w:keepNext/>
        <w:keepLines/>
      </w:pPr>
    </w:p>
    <w:p w14:paraId="06B78217" w14:textId="77777777" w:rsidR="007C7C78" w:rsidRDefault="007C7C78" w:rsidP="00AC4011">
      <w:pPr>
        <w:keepNext/>
        <w:keepLines/>
      </w:pPr>
      <w:r w:rsidRPr="0054270F">
        <w:rPr>
          <w:b/>
        </w:rPr>
        <w:t>Идентификатор</w:t>
      </w:r>
      <w:r>
        <w:t xml:space="preserve"> и </w:t>
      </w:r>
      <w:r w:rsidRPr="0054270F">
        <w:rPr>
          <w:b/>
        </w:rPr>
        <w:t>Административный уровень</w:t>
      </w:r>
      <w:r>
        <w:t xml:space="preserve"> функции заполняются автоматически, недоступны для изменения и отображаются справа от названия вкладки.</w:t>
      </w:r>
    </w:p>
    <w:p w14:paraId="49065D95" w14:textId="77777777" w:rsidR="007C7C78" w:rsidRPr="002B2CAE" w:rsidRDefault="007C7C78" w:rsidP="00AC4011">
      <w:pPr>
        <w:keepNext/>
        <w:keepLines/>
      </w:pPr>
      <w:r>
        <w:t>Для заполнения полей данной вкладки выполните следующие действия:</w:t>
      </w:r>
    </w:p>
    <w:p w14:paraId="144103EF" w14:textId="77777777" w:rsidR="007C7C78" w:rsidRDefault="007C7C78" w:rsidP="00AC4011">
      <w:pPr>
        <w:pStyle w:val="afb"/>
        <w:keepNext/>
        <w:keepLines/>
        <w:numPr>
          <w:ilvl w:val="0"/>
          <w:numId w:val="99"/>
        </w:numPr>
        <w:ind w:left="567" w:firstLine="426"/>
      </w:pPr>
      <w:r>
        <w:t xml:space="preserve">В поле </w:t>
      </w:r>
      <w:r w:rsidRPr="00330CB7">
        <w:rPr>
          <w:rStyle w:val="afff5"/>
        </w:rPr>
        <w:t>Полное наименование</w:t>
      </w:r>
      <w:r>
        <w:t xml:space="preserve"> введите полное наименование государственной (муниципальной) функции</w:t>
      </w:r>
      <w:r w:rsidRPr="00087F27">
        <w:t xml:space="preserve">, </w:t>
      </w:r>
      <w:r w:rsidRPr="00AE14A7">
        <w:t xml:space="preserve">в соответствии с НПА, утвердившим полномочие на </w:t>
      </w:r>
      <w:r>
        <w:t>исполнение функции,</w:t>
      </w:r>
      <w:r w:rsidRPr="00AE14A7">
        <w:t xml:space="preserve"> </w:t>
      </w:r>
      <w:r>
        <w:t xml:space="preserve">обязательное поле для заполнения. </w:t>
      </w:r>
      <w:r w:rsidRPr="00AB7EC5">
        <w:t xml:space="preserve">Полное наименование </w:t>
      </w:r>
      <w:r>
        <w:t>функции</w:t>
      </w:r>
      <w:r w:rsidRPr="00AB7EC5">
        <w:t xml:space="preserve"> будет также отображаться на Едином портале государственных и муниципальных услуг (далее – ЕПГУ).</w:t>
      </w:r>
    </w:p>
    <w:tbl>
      <w:tblPr>
        <w:tblW w:w="4000" w:type="pct"/>
        <w:jc w:val="right"/>
        <w:tblLayout w:type="fixed"/>
        <w:tblLook w:val="0000" w:firstRow="0" w:lastRow="0" w:firstColumn="0" w:lastColumn="0" w:noHBand="0" w:noVBand="0"/>
      </w:tblPr>
      <w:tblGrid>
        <w:gridCol w:w="480"/>
        <w:gridCol w:w="7003"/>
      </w:tblGrid>
      <w:tr w:rsidR="007C7C78" w14:paraId="53C91CAD" w14:textId="77777777" w:rsidTr="007C7C78">
        <w:trPr>
          <w:cantSplit/>
          <w:trHeight w:val="493"/>
          <w:jc w:val="right"/>
        </w:trPr>
        <w:tc>
          <w:tcPr>
            <w:tcW w:w="7088" w:type="dxa"/>
            <w:gridSpan w:val="2"/>
          </w:tcPr>
          <w:p w14:paraId="1D40A365" w14:textId="77777777" w:rsidR="007C7C78" w:rsidRPr="001E0E3B" w:rsidRDefault="007C7C78" w:rsidP="00AC4011">
            <w:pPr>
              <w:pStyle w:val="afff8"/>
              <w:keepLines/>
              <w:spacing w:before="0"/>
            </w:pPr>
            <w:r w:rsidRPr="001E0E3B">
              <w:lastRenderedPageBreak/>
              <w:t>Пример.</w:t>
            </w:r>
          </w:p>
        </w:tc>
      </w:tr>
      <w:tr w:rsidR="007C7C78" w14:paraId="1489EF6A" w14:textId="77777777" w:rsidTr="007C7C78">
        <w:trPr>
          <w:jc w:val="right"/>
        </w:trPr>
        <w:tc>
          <w:tcPr>
            <w:tcW w:w="455" w:type="dxa"/>
          </w:tcPr>
          <w:p w14:paraId="655E0185" w14:textId="77777777" w:rsidR="007C7C78" w:rsidRPr="001E0E3B" w:rsidRDefault="007C7C78" w:rsidP="00AC4011">
            <w:pPr>
              <w:pStyle w:val="afff8"/>
              <w:keepLines/>
              <w:spacing w:before="0"/>
            </w:pPr>
          </w:p>
        </w:tc>
        <w:tc>
          <w:tcPr>
            <w:tcW w:w="6633" w:type="dxa"/>
          </w:tcPr>
          <w:p w14:paraId="626D4200" w14:textId="77777777" w:rsidR="007C7C78" w:rsidRPr="000A6F7E" w:rsidRDefault="007C7C78" w:rsidP="00AC4011">
            <w:pPr>
              <w:pStyle w:val="a9"/>
              <w:keepNext/>
              <w:keepLines/>
              <w:spacing w:before="0" w:after="120"/>
              <w:jc w:val="both"/>
              <w:rPr>
                <w:i/>
                <w:sz w:val="24"/>
                <w:szCs w:val="22"/>
                <w:lang w:val="ru-RU" w:eastAsia="ru-RU"/>
              </w:rPr>
            </w:pPr>
            <w:r w:rsidRPr="000A6F7E">
              <w:rPr>
                <w:i/>
                <w:color w:val="222222"/>
                <w:sz w:val="24"/>
                <w:szCs w:val="22"/>
                <w:lang w:val="ru-RU"/>
              </w:rPr>
              <w:t>Государственный контроль за производством, оборотом, качеством и безопасностью этилового спирта, алкогольной и спиртосодержащей продукции, соблюдением законодательства Российской Федерации в этой области и условий, предусмотренных соответствующими лицензиями.</w:t>
            </w:r>
          </w:p>
        </w:tc>
      </w:tr>
    </w:tbl>
    <w:p w14:paraId="0AB28130" w14:textId="77777777" w:rsidR="007C7C78" w:rsidRPr="002B2CAE" w:rsidRDefault="007C7C78" w:rsidP="00AC4011">
      <w:pPr>
        <w:keepNext/>
        <w:keepLines/>
      </w:pPr>
    </w:p>
    <w:p w14:paraId="7D12D371" w14:textId="77777777" w:rsidR="007C7C78" w:rsidRDefault="007C7C78" w:rsidP="00AC4011">
      <w:pPr>
        <w:pStyle w:val="afb"/>
        <w:keepNext/>
        <w:keepLines/>
        <w:numPr>
          <w:ilvl w:val="0"/>
          <w:numId w:val="99"/>
        </w:numPr>
        <w:ind w:left="567" w:firstLine="426"/>
      </w:pPr>
      <w:r>
        <w:t xml:space="preserve">В поле </w:t>
      </w:r>
      <w:r w:rsidRPr="00330CB7">
        <w:rPr>
          <w:rStyle w:val="afff5"/>
        </w:rPr>
        <w:t>Краткое наименование</w:t>
      </w:r>
      <w:r>
        <w:t xml:space="preserve"> введите краткое наименование государственной (муниципальной) функции, обязательное поле для заполнения. </w:t>
      </w:r>
      <w:r w:rsidRPr="00AB7EC5">
        <w:t>Краткое наименование услуги будет также отображаться на ЕПГУ.</w:t>
      </w:r>
    </w:p>
    <w:tbl>
      <w:tblPr>
        <w:tblW w:w="4000" w:type="pct"/>
        <w:jc w:val="right"/>
        <w:tblLayout w:type="fixed"/>
        <w:tblLook w:val="0000" w:firstRow="0" w:lastRow="0" w:firstColumn="0" w:lastColumn="0" w:noHBand="0" w:noVBand="0"/>
      </w:tblPr>
      <w:tblGrid>
        <w:gridCol w:w="480"/>
        <w:gridCol w:w="7003"/>
      </w:tblGrid>
      <w:tr w:rsidR="007C7C78" w14:paraId="6EAB5A03" w14:textId="77777777" w:rsidTr="007C7C78">
        <w:trPr>
          <w:cantSplit/>
          <w:jc w:val="right"/>
        </w:trPr>
        <w:tc>
          <w:tcPr>
            <w:tcW w:w="7088" w:type="dxa"/>
            <w:gridSpan w:val="2"/>
          </w:tcPr>
          <w:p w14:paraId="5646A16B" w14:textId="77777777" w:rsidR="007C7C78" w:rsidRPr="001E0E3B" w:rsidRDefault="007C7C78" w:rsidP="00AC4011">
            <w:pPr>
              <w:pStyle w:val="afff8"/>
              <w:keepLines/>
              <w:spacing w:before="0"/>
            </w:pPr>
            <w:r w:rsidRPr="001E0E3B">
              <w:t>Пример.</w:t>
            </w:r>
          </w:p>
        </w:tc>
      </w:tr>
      <w:tr w:rsidR="007C7C78" w14:paraId="52AC3A7C" w14:textId="77777777" w:rsidTr="007C7C78">
        <w:trPr>
          <w:jc w:val="right"/>
        </w:trPr>
        <w:tc>
          <w:tcPr>
            <w:tcW w:w="455" w:type="dxa"/>
          </w:tcPr>
          <w:p w14:paraId="3EA9249E" w14:textId="77777777" w:rsidR="007C7C78" w:rsidRPr="001E0E3B" w:rsidRDefault="007C7C78" w:rsidP="00AC4011">
            <w:pPr>
              <w:pStyle w:val="afff8"/>
              <w:keepLines/>
              <w:spacing w:before="0"/>
            </w:pPr>
          </w:p>
        </w:tc>
        <w:tc>
          <w:tcPr>
            <w:tcW w:w="6633" w:type="dxa"/>
          </w:tcPr>
          <w:p w14:paraId="79EEA13A" w14:textId="77777777" w:rsidR="007C7C78" w:rsidRPr="000A6F7E" w:rsidRDefault="007C7C78" w:rsidP="00AC4011">
            <w:pPr>
              <w:pStyle w:val="a9"/>
              <w:keepNext/>
              <w:keepLines/>
              <w:spacing w:before="0" w:after="120"/>
              <w:rPr>
                <w:i/>
                <w:sz w:val="24"/>
                <w:lang w:val="ru-RU" w:eastAsia="ru-RU"/>
              </w:rPr>
            </w:pPr>
            <w:r w:rsidRPr="000A6F7E">
              <w:rPr>
                <w:i/>
                <w:sz w:val="24"/>
                <w:lang w:val="ru-RU" w:eastAsia="ru-RU"/>
              </w:rPr>
              <w:t>Государственный контроль за производством, оборотом, качеством и безопасностью этилового спирта, алкогольной и спиртосодержащей продукции.</w:t>
            </w:r>
          </w:p>
        </w:tc>
      </w:tr>
    </w:tbl>
    <w:p w14:paraId="344C902C" w14:textId="77777777" w:rsidR="007C7C78" w:rsidRPr="002B2CAE" w:rsidRDefault="007C7C78" w:rsidP="00AC4011">
      <w:pPr>
        <w:keepNext/>
        <w:keepLines/>
      </w:pPr>
    </w:p>
    <w:p w14:paraId="7843BBC0" w14:textId="77777777" w:rsidR="007C7C78" w:rsidRDefault="007C7C78" w:rsidP="00AC4011">
      <w:pPr>
        <w:pStyle w:val="afb"/>
        <w:keepNext/>
        <w:keepLines/>
        <w:numPr>
          <w:ilvl w:val="0"/>
          <w:numId w:val="99"/>
        </w:numPr>
      </w:pPr>
      <w:r>
        <w:t xml:space="preserve">В поле </w:t>
      </w:r>
      <w:r w:rsidRPr="00726951">
        <w:rPr>
          <w:b/>
        </w:rPr>
        <w:t xml:space="preserve">Дата начала </w:t>
      </w:r>
      <w:r>
        <w:rPr>
          <w:b/>
        </w:rPr>
        <w:t>исполнения</w:t>
      </w:r>
      <w:r w:rsidRPr="00726951">
        <w:rPr>
          <w:b/>
        </w:rPr>
        <w:t xml:space="preserve"> </w:t>
      </w:r>
      <w:r>
        <w:t xml:space="preserve">введите дату </w:t>
      </w:r>
      <w:r w:rsidRPr="00726951">
        <w:t xml:space="preserve">начала </w:t>
      </w:r>
      <w:r>
        <w:t>исполнения</w:t>
      </w:r>
      <w:r w:rsidRPr="00726951">
        <w:t xml:space="preserve"> данной государственной (муниципальной) </w:t>
      </w:r>
      <w:r>
        <w:t xml:space="preserve">функции </w:t>
      </w:r>
      <w:r w:rsidRPr="00726951">
        <w:t xml:space="preserve">ответственным ведомством независимо от формы </w:t>
      </w:r>
      <w:r>
        <w:t>исполнения.</w:t>
      </w:r>
    </w:p>
    <w:p w14:paraId="5986B7CC" w14:textId="45BABB3C" w:rsidR="007C7C78" w:rsidRPr="002B2CAE" w:rsidRDefault="007C7C78" w:rsidP="00AC4011">
      <w:pPr>
        <w:pStyle w:val="afb"/>
        <w:keepNext/>
        <w:keepLines/>
        <w:numPr>
          <w:ilvl w:val="0"/>
          <w:numId w:val="99"/>
        </w:numPr>
        <w:ind w:left="567" w:firstLine="426"/>
      </w:pPr>
      <w:r w:rsidRPr="007F513B">
        <w:t>Заполните</w:t>
      </w:r>
      <w:r>
        <w:t xml:space="preserve"> поле </w:t>
      </w:r>
      <w:r w:rsidRPr="00404455">
        <w:rPr>
          <w:rStyle w:val="afff5"/>
        </w:rPr>
        <w:t>Ответственный орган</w:t>
      </w:r>
      <w:r>
        <w:rPr>
          <w:rStyle w:val="afff5"/>
        </w:rPr>
        <w:t xml:space="preserve"> власти </w:t>
      </w:r>
      <w:r>
        <w:t xml:space="preserve">(обязательное поле для заполнения), для этого нажмите кнопку </w:t>
      </w:r>
      <w:r w:rsidRPr="00404455">
        <w:rPr>
          <w:rStyle w:val="afff5"/>
        </w:rPr>
        <w:t>Выбрать</w:t>
      </w:r>
      <w:r>
        <w:t xml:space="preserve">. Откроется диалоговое окно (см. </w:t>
      </w:r>
      <w:r w:rsidRPr="00977B8E">
        <w:rPr>
          <w:rStyle w:val="afff9"/>
        </w:rPr>
        <w:fldChar w:fldCharType="begin"/>
      </w:r>
      <w:r w:rsidRPr="00977B8E">
        <w:rPr>
          <w:rStyle w:val="afff9"/>
        </w:rPr>
        <w:instrText xml:space="preserve"> REF _Ref407025014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4.107</w:t>
      </w:r>
      <w:r w:rsidRPr="00977B8E">
        <w:rPr>
          <w:rStyle w:val="afff9"/>
        </w:rPr>
        <w:fldChar w:fldCharType="end"/>
      </w:r>
      <w:r>
        <w:t>):</w:t>
      </w:r>
    </w:p>
    <w:tbl>
      <w:tblPr>
        <w:tblW w:w="5000" w:type="pct"/>
        <w:jc w:val="center"/>
        <w:tblCellMar>
          <w:left w:w="0" w:type="dxa"/>
          <w:right w:w="0" w:type="dxa"/>
        </w:tblCellMar>
        <w:tblLook w:val="0000" w:firstRow="0" w:lastRow="0" w:firstColumn="0" w:lastColumn="0" w:noHBand="0" w:noVBand="0"/>
      </w:tblPr>
      <w:tblGrid>
        <w:gridCol w:w="9354"/>
      </w:tblGrid>
      <w:tr w:rsidR="007C7C78" w:rsidRPr="002B2CAE" w14:paraId="53E3B5F6" w14:textId="77777777" w:rsidTr="007C7C78">
        <w:trPr>
          <w:jc w:val="center"/>
        </w:trPr>
        <w:tc>
          <w:tcPr>
            <w:tcW w:w="5000" w:type="pct"/>
            <w:vAlign w:val="bottom"/>
          </w:tcPr>
          <w:p w14:paraId="2046017A" w14:textId="77777777" w:rsidR="007C7C78" w:rsidRPr="001E0E3B" w:rsidRDefault="007C7C78" w:rsidP="00AC4011">
            <w:pPr>
              <w:pStyle w:val="afff1"/>
              <w:keepLines/>
            </w:pPr>
            <w:r w:rsidRPr="00DE30FD">
              <w:rPr>
                <w:noProof/>
              </w:rPr>
              <w:drawing>
                <wp:inline distT="0" distB="0" distL="0" distR="0" wp14:anchorId="2A0D1007" wp14:editId="522CB2C9">
                  <wp:extent cx="5810250" cy="2628900"/>
                  <wp:effectExtent l="0" t="0" r="0" b="0"/>
                  <wp:docPr id="281"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10250" cy="2628900"/>
                          </a:xfrm>
                          <a:prstGeom prst="rect">
                            <a:avLst/>
                          </a:prstGeom>
                          <a:noFill/>
                          <a:ln>
                            <a:noFill/>
                          </a:ln>
                        </pic:spPr>
                      </pic:pic>
                    </a:graphicData>
                  </a:graphic>
                </wp:inline>
              </w:drawing>
            </w:r>
          </w:p>
          <w:p w14:paraId="38B35C2B" w14:textId="054DDC68" w:rsidR="007C7C78" w:rsidRPr="009D2A51" w:rsidRDefault="007C7C78" w:rsidP="00AC4011">
            <w:pPr>
              <w:pStyle w:val="aff9"/>
              <w:keepNext/>
              <w:keepLines/>
            </w:pPr>
            <w:bookmarkStart w:id="521" w:name="_Ref40702501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107</w:t>
            </w:r>
            <w:r w:rsidRPr="00622CF7">
              <w:rPr>
                <w:rStyle w:val="afff5"/>
              </w:rPr>
              <w:fldChar w:fldCharType="end"/>
            </w:r>
            <w:bookmarkEnd w:id="521"/>
            <w:r w:rsidRPr="001E0E3B">
              <w:t xml:space="preserve"> – </w:t>
            </w:r>
            <w:r>
              <w:t>Выбор ответственного органа власти</w:t>
            </w:r>
          </w:p>
        </w:tc>
      </w:tr>
    </w:tbl>
    <w:p w14:paraId="61C87E20" w14:textId="77777777" w:rsidR="007C7C78" w:rsidRPr="002B2CAE" w:rsidRDefault="007C7C78" w:rsidP="00AC4011">
      <w:pPr>
        <w:pStyle w:val="afb"/>
        <w:keepNext/>
        <w:keepLines/>
        <w:ind w:left="567" w:firstLine="397"/>
      </w:pPr>
    </w:p>
    <w:p w14:paraId="639B70B5" w14:textId="77777777" w:rsidR="007C7C78" w:rsidRPr="002B2CAE" w:rsidRDefault="007C7C78" w:rsidP="00AC4011">
      <w:pPr>
        <w:pStyle w:val="afb"/>
        <w:keepNext/>
        <w:keepLines/>
        <w:numPr>
          <w:ilvl w:val="0"/>
          <w:numId w:val="99"/>
        </w:numPr>
        <w:ind w:left="567" w:firstLine="426"/>
      </w:pPr>
      <w:r>
        <w:lastRenderedPageBreak/>
        <w:t xml:space="preserve">В списке государственных органов найдите орган, который является ответственным за исполнение данной функции. </w:t>
      </w:r>
      <w:r w:rsidRPr="00AE14A7">
        <w:t xml:space="preserve">Следует искать его полное наименование, в соответствии с Положением об </w:t>
      </w:r>
      <w:r>
        <w:t>органе власти</w:t>
      </w:r>
      <w:r w:rsidRPr="00AE14A7">
        <w:t>.</w:t>
      </w:r>
    </w:p>
    <w:tbl>
      <w:tblPr>
        <w:tblW w:w="4000" w:type="pct"/>
        <w:jc w:val="right"/>
        <w:tblLayout w:type="fixed"/>
        <w:tblLook w:val="0000" w:firstRow="0" w:lastRow="0" w:firstColumn="0" w:lastColumn="0" w:noHBand="0" w:noVBand="0"/>
      </w:tblPr>
      <w:tblGrid>
        <w:gridCol w:w="480"/>
        <w:gridCol w:w="7003"/>
      </w:tblGrid>
      <w:tr w:rsidR="007C7C78" w:rsidRPr="002B2CAE" w14:paraId="713CBCA7" w14:textId="77777777" w:rsidTr="007C7C78">
        <w:trPr>
          <w:jc w:val="right"/>
        </w:trPr>
        <w:tc>
          <w:tcPr>
            <w:tcW w:w="7088" w:type="dxa"/>
            <w:gridSpan w:val="2"/>
          </w:tcPr>
          <w:p w14:paraId="5D3FBCD9" w14:textId="77777777" w:rsidR="007C7C78" w:rsidRPr="001E0E3B" w:rsidRDefault="007C7C78" w:rsidP="00AC4011">
            <w:pPr>
              <w:pStyle w:val="afff0"/>
              <w:keepLines/>
              <w:spacing w:before="0"/>
            </w:pPr>
            <w:r w:rsidRPr="001E0E3B">
              <w:t>Примечание.</w:t>
            </w:r>
          </w:p>
        </w:tc>
      </w:tr>
      <w:tr w:rsidR="007C7C78" w:rsidRPr="002B2CAE" w14:paraId="4507E15D" w14:textId="77777777" w:rsidTr="007C7C78">
        <w:trPr>
          <w:jc w:val="right"/>
        </w:trPr>
        <w:tc>
          <w:tcPr>
            <w:tcW w:w="455" w:type="dxa"/>
          </w:tcPr>
          <w:p w14:paraId="421E3B1E" w14:textId="77777777" w:rsidR="007C7C78" w:rsidRPr="001E0E3B" w:rsidRDefault="007C7C78" w:rsidP="00AC4011">
            <w:pPr>
              <w:pStyle w:val="afff0"/>
              <w:keepLines/>
              <w:spacing w:before="0"/>
            </w:pPr>
          </w:p>
        </w:tc>
        <w:tc>
          <w:tcPr>
            <w:tcW w:w="6633" w:type="dxa"/>
          </w:tcPr>
          <w:p w14:paraId="1CCECFD5" w14:textId="77777777" w:rsidR="007C7C78" w:rsidRPr="0030380A" w:rsidRDefault="007C7C78" w:rsidP="00AC4011">
            <w:pPr>
              <w:pStyle w:val="a9"/>
              <w:keepNext/>
              <w:keepLines/>
              <w:spacing w:before="0" w:after="120"/>
              <w:rPr>
                <w:sz w:val="24"/>
                <w:szCs w:val="24"/>
              </w:rPr>
            </w:pPr>
            <w:r w:rsidRPr="0030380A">
              <w:rPr>
                <w:bCs w:val="0"/>
                <w:sz w:val="24"/>
                <w:szCs w:val="24"/>
                <w:lang w:eastAsia="ru-RU"/>
              </w:rPr>
              <w:t>Для поиска требуемого органа власти можно воспользоваться строкой поиска.</w:t>
            </w:r>
          </w:p>
        </w:tc>
      </w:tr>
    </w:tbl>
    <w:p w14:paraId="5A5D9575" w14:textId="77777777" w:rsidR="007C7C78" w:rsidRDefault="007C7C78" w:rsidP="00AC4011">
      <w:pPr>
        <w:pStyle w:val="afb"/>
        <w:keepNext/>
        <w:keepLines/>
        <w:numPr>
          <w:ilvl w:val="0"/>
          <w:numId w:val="99"/>
        </w:numPr>
        <w:ind w:left="567" w:firstLine="426"/>
      </w:pPr>
      <w:r w:rsidRPr="00AB7EC5">
        <w:t xml:space="preserve">Кликните по галочке, расположенной слева от требуемого наименования органа власти, произойдет возврат в карточку </w:t>
      </w:r>
      <w:r>
        <w:t>функции.</w:t>
      </w:r>
    </w:p>
    <w:tbl>
      <w:tblPr>
        <w:tblW w:w="4000" w:type="pct"/>
        <w:jc w:val="right"/>
        <w:tblLayout w:type="fixed"/>
        <w:tblLook w:val="0000" w:firstRow="0" w:lastRow="0" w:firstColumn="0" w:lastColumn="0" w:noHBand="0" w:noVBand="0"/>
      </w:tblPr>
      <w:tblGrid>
        <w:gridCol w:w="6978"/>
        <w:gridCol w:w="505"/>
      </w:tblGrid>
      <w:tr w:rsidR="007C7C78" w:rsidRPr="002B2CAE" w14:paraId="317D46DA" w14:textId="77777777" w:rsidTr="007C7C78">
        <w:trPr>
          <w:jc w:val="right"/>
        </w:trPr>
        <w:tc>
          <w:tcPr>
            <w:tcW w:w="7656" w:type="dxa"/>
            <w:gridSpan w:val="2"/>
          </w:tcPr>
          <w:p w14:paraId="533BA031" w14:textId="77777777" w:rsidR="007C7C78" w:rsidRPr="001E0E3B" w:rsidRDefault="007C7C78" w:rsidP="00AC4011">
            <w:pPr>
              <w:pStyle w:val="afff0"/>
              <w:keepLines/>
              <w:spacing w:before="0"/>
            </w:pPr>
            <w:r w:rsidRPr="001E0E3B">
              <w:t>Примечание.</w:t>
            </w:r>
          </w:p>
        </w:tc>
      </w:tr>
      <w:tr w:rsidR="007C7C78" w:rsidRPr="002B2CAE" w14:paraId="4C402A62" w14:textId="77777777" w:rsidTr="007C7C78">
        <w:trPr>
          <w:gridAfter w:val="1"/>
          <w:wAfter w:w="528" w:type="dxa"/>
          <w:jc w:val="right"/>
        </w:trPr>
        <w:tc>
          <w:tcPr>
            <w:tcW w:w="7128" w:type="dxa"/>
          </w:tcPr>
          <w:p w14:paraId="2E13E4E0" w14:textId="77777777" w:rsidR="007C7C78" w:rsidRPr="00D841B1" w:rsidRDefault="007C7C78" w:rsidP="00AC4011">
            <w:pPr>
              <w:pStyle w:val="afb"/>
              <w:keepNext/>
              <w:keepLines/>
              <w:tabs>
                <w:tab w:val="clear" w:pos="1418"/>
              </w:tabs>
              <w:ind w:left="-71"/>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17D3A57C" wp14:editId="2D803F12">
                  <wp:extent cx="285750" cy="257175"/>
                  <wp:effectExtent l="0" t="0" r="0" b="9525"/>
                  <wp:docPr id="282" name="Рисунок 282"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rsidRPr="0030380A">
              <w:rPr>
                <w:bCs/>
              </w:rPr>
              <w:t>органа власти</w:t>
            </w:r>
            <w:r w:rsidRPr="00650F38">
              <w:t xml:space="preserve">. </w:t>
            </w:r>
            <w:r w:rsidRPr="00650F38">
              <w:rPr>
                <w:noProof/>
              </w:rPr>
              <w:t xml:space="preserve">Для возврата к </w:t>
            </w:r>
            <w:r>
              <w:rPr>
                <w:noProof/>
              </w:rPr>
              <w:t>функции</w:t>
            </w:r>
            <w:r w:rsidRPr="00650F38">
              <w:rPr>
                <w:noProof/>
              </w:rPr>
              <w:t xml:space="preserve"> нажмите на ссылку </w:t>
            </w:r>
            <w:r w:rsidRPr="00650F38">
              <w:rPr>
                <w:b/>
                <w:noProof/>
              </w:rPr>
              <w:t xml:space="preserve">Вернуться в </w:t>
            </w:r>
            <w:r>
              <w:rPr>
                <w:b/>
                <w:noProof/>
              </w:rPr>
              <w:t>функцию</w:t>
            </w:r>
            <w:r w:rsidRPr="00650F38">
              <w:rPr>
                <w:noProof/>
              </w:rPr>
              <w:t xml:space="preserve">, размещенную в верхнем левом углу карточки </w:t>
            </w:r>
            <w:r>
              <w:rPr>
                <w:noProof/>
              </w:rPr>
              <w:t>органа власти</w:t>
            </w:r>
            <w:r w:rsidRPr="00650F38">
              <w:rPr>
                <w:noProof/>
              </w:rPr>
              <w:t>.</w:t>
            </w:r>
          </w:p>
        </w:tc>
      </w:tr>
      <w:tr w:rsidR="007C7C78" w:rsidRPr="001E0E3B" w14:paraId="1F83CC75" w14:textId="77777777" w:rsidTr="007C7C78">
        <w:trPr>
          <w:jc w:val="right"/>
        </w:trPr>
        <w:tc>
          <w:tcPr>
            <w:tcW w:w="7483" w:type="dxa"/>
            <w:gridSpan w:val="2"/>
          </w:tcPr>
          <w:p w14:paraId="54A6D69B" w14:textId="77777777" w:rsidR="007C7C78" w:rsidRPr="001E0E3B" w:rsidRDefault="007C7C78" w:rsidP="00AC4011">
            <w:pPr>
              <w:pStyle w:val="afff0"/>
              <w:keepLines/>
              <w:spacing w:before="0"/>
            </w:pPr>
            <w:r w:rsidRPr="001E0E3B">
              <w:t>Примечание.</w:t>
            </w:r>
          </w:p>
        </w:tc>
      </w:tr>
      <w:tr w:rsidR="007C7C78" w:rsidRPr="00D841B1" w14:paraId="31ED2B05" w14:textId="77777777" w:rsidTr="007C7C78">
        <w:trPr>
          <w:gridAfter w:val="1"/>
          <w:wAfter w:w="516" w:type="dxa"/>
          <w:jc w:val="right"/>
        </w:trPr>
        <w:tc>
          <w:tcPr>
            <w:tcW w:w="6967" w:type="dxa"/>
          </w:tcPr>
          <w:p w14:paraId="1E47574F" w14:textId="77777777" w:rsidR="007C7C78" w:rsidRPr="00D841B1" w:rsidRDefault="007C7C78" w:rsidP="00AC4011">
            <w:pPr>
              <w:pStyle w:val="afb"/>
              <w:keepNext/>
              <w:keepLines/>
              <w:tabs>
                <w:tab w:val="clear" w:pos="1418"/>
              </w:tabs>
              <w:ind w:left="459"/>
            </w:pPr>
            <w:r w:rsidRPr="000605D3">
              <w:rPr>
                <w:bCs/>
                <w:sz w:val="22"/>
                <w:szCs w:val="18"/>
              </w:rPr>
              <w:t xml:space="preserve">При заполнении поля </w:t>
            </w:r>
            <w:r w:rsidRPr="000605D3">
              <w:rPr>
                <w:b/>
                <w:bCs/>
                <w:sz w:val="22"/>
                <w:szCs w:val="18"/>
              </w:rPr>
              <w:t>Ответственный орган власти</w:t>
            </w:r>
            <w:r w:rsidRPr="000605D3">
              <w:rPr>
                <w:bCs/>
                <w:sz w:val="22"/>
                <w:szCs w:val="18"/>
              </w:rPr>
              <w:t xml:space="preserve"> автоматически будет создана организация в блоке </w:t>
            </w:r>
            <w:r w:rsidRPr="000605D3">
              <w:rPr>
                <w:b/>
                <w:bCs/>
                <w:sz w:val="22"/>
                <w:szCs w:val="18"/>
              </w:rPr>
              <w:t>Участвующие организации</w:t>
            </w:r>
            <w:r w:rsidRPr="000605D3">
              <w:rPr>
                <w:bCs/>
                <w:sz w:val="22"/>
                <w:szCs w:val="18"/>
              </w:rPr>
              <w:t xml:space="preserve"> с типами участия </w:t>
            </w:r>
            <w:r w:rsidRPr="000605D3">
              <w:rPr>
                <w:b/>
                <w:bCs/>
                <w:i/>
                <w:sz w:val="22"/>
                <w:szCs w:val="18"/>
              </w:rPr>
              <w:t xml:space="preserve">Ответственный </w:t>
            </w:r>
            <w:r w:rsidRPr="000605D3">
              <w:rPr>
                <w:bCs/>
                <w:sz w:val="22"/>
                <w:szCs w:val="18"/>
              </w:rPr>
              <w:t xml:space="preserve">и </w:t>
            </w:r>
            <w:r w:rsidRPr="000605D3">
              <w:rPr>
                <w:b/>
                <w:bCs/>
                <w:i/>
                <w:sz w:val="22"/>
                <w:szCs w:val="18"/>
              </w:rPr>
              <w:t>Предоставление услуги/исполнение функции, в т.ч. и по переданным полномочиям</w:t>
            </w:r>
            <w:r w:rsidRPr="000605D3">
              <w:rPr>
                <w:bCs/>
                <w:sz w:val="22"/>
                <w:szCs w:val="18"/>
              </w:rPr>
              <w:t xml:space="preserve">. При этом у пользователя отсутствует возможность удалить тип участия </w:t>
            </w:r>
            <w:r w:rsidRPr="000605D3">
              <w:rPr>
                <w:b/>
                <w:bCs/>
                <w:i/>
                <w:sz w:val="22"/>
                <w:szCs w:val="18"/>
              </w:rPr>
              <w:t>Ответственный</w:t>
            </w:r>
            <w:r w:rsidRPr="000605D3">
              <w:rPr>
                <w:bCs/>
                <w:sz w:val="22"/>
                <w:szCs w:val="18"/>
              </w:rPr>
              <w:t xml:space="preserve"> у данного органа власти.</w:t>
            </w:r>
          </w:p>
        </w:tc>
      </w:tr>
    </w:tbl>
    <w:p w14:paraId="729836EE" w14:textId="77777777" w:rsidR="007C7C78" w:rsidRDefault="007C7C78" w:rsidP="00AC4011">
      <w:pPr>
        <w:pStyle w:val="afb"/>
        <w:keepNext/>
        <w:keepLines/>
        <w:ind w:left="993"/>
      </w:pPr>
    </w:p>
    <w:p w14:paraId="548039AD" w14:textId="77777777" w:rsidR="007C7C78" w:rsidRPr="00DD721D" w:rsidRDefault="007C7C78" w:rsidP="00AC4011">
      <w:pPr>
        <w:pStyle w:val="afb"/>
        <w:keepNext/>
        <w:keepLines/>
        <w:numPr>
          <w:ilvl w:val="0"/>
          <w:numId w:val="99"/>
        </w:numPr>
        <w:ind w:left="567" w:firstLine="426"/>
      </w:pPr>
      <w:r>
        <w:t xml:space="preserve">Если функцию исполняет уполномоченная организация или учреждение, в поле </w:t>
      </w:r>
      <w:r w:rsidRPr="00DD721D">
        <w:rPr>
          <w:b/>
        </w:rPr>
        <w:t>Ответственная организация (учреждение)</w:t>
      </w:r>
      <w:r>
        <w:t xml:space="preserve"> укажите её наименование.</w:t>
      </w:r>
    </w:p>
    <w:p w14:paraId="56318D5E" w14:textId="2C2753F8" w:rsidR="007C7C78" w:rsidRDefault="007C7C78" w:rsidP="00AC4011">
      <w:pPr>
        <w:pStyle w:val="afb"/>
        <w:keepNext/>
        <w:keepLines/>
        <w:numPr>
          <w:ilvl w:val="0"/>
          <w:numId w:val="99"/>
        </w:numPr>
        <w:ind w:left="567" w:firstLine="426"/>
      </w:pPr>
      <w:r w:rsidRPr="00B40E4E">
        <w:t xml:space="preserve">Список ключевых слов используется для поиска </w:t>
      </w:r>
      <w:r>
        <w:t>функции</w:t>
      </w:r>
      <w:r w:rsidRPr="00B40E4E">
        <w:t xml:space="preserve"> на портале государственных и муниципальных услуг</w:t>
      </w:r>
      <w:r>
        <w:t xml:space="preserve"> (функций)</w:t>
      </w:r>
      <w:r w:rsidRPr="00B40E4E">
        <w:t xml:space="preserve">. Для формирования списка ключевых слов нажмите кнопку </w:t>
      </w:r>
      <w:r w:rsidRPr="00B40E4E">
        <w:rPr>
          <w:b/>
        </w:rPr>
        <w:t>Добавить</w:t>
      </w:r>
      <w:r w:rsidRPr="00B40E4E">
        <w:t xml:space="preserve"> (или </w:t>
      </w:r>
      <w:r w:rsidRPr="00B40E4E">
        <w:rPr>
          <w:b/>
        </w:rPr>
        <w:t>Добавить еще</w:t>
      </w:r>
      <w:r w:rsidRPr="00B40E4E">
        <w:t xml:space="preserve"> – для ввода следующего ключевого слова)</w:t>
      </w:r>
      <w:r w:rsidRPr="00B40E4E">
        <w:rPr>
          <w:b/>
        </w:rPr>
        <w:t xml:space="preserve">, </w:t>
      </w:r>
      <w:r w:rsidRPr="00B40E4E">
        <w:t>откроется форма для ввода ключевого слова</w:t>
      </w:r>
      <w:r>
        <w:t xml:space="preserve"> (см. </w:t>
      </w:r>
      <w:r w:rsidRPr="00977B8E">
        <w:rPr>
          <w:rStyle w:val="afff9"/>
          <w:bCs/>
        </w:rPr>
        <w:fldChar w:fldCharType="begin"/>
      </w:r>
      <w:r w:rsidRPr="00977B8E">
        <w:rPr>
          <w:rStyle w:val="afff9"/>
          <w:bCs/>
        </w:rPr>
        <w:instrText xml:space="preserve"> REF _Ref407025027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4.108</w:t>
      </w:r>
      <w:r w:rsidRPr="00977B8E">
        <w:rPr>
          <w:rStyle w:val="afff9"/>
          <w:bCs/>
        </w:rPr>
        <w:fldChar w:fldCharType="end"/>
      </w:r>
      <w:r>
        <w:t>)</w:t>
      </w:r>
      <w:r w:rsidRPr="00B40E4E">
        <w:t>:</w:t>
      </w:r>
    </w:p>
    <w:p w14:paraId="46094217" w14:textId="77777777" w:rsidR="007C7C78" w:rsidRPr="00B40E4E" w:rsidRDefault="007C7C78" w:rsidP="00AC4011">
      <w:pPr>
        <w:pStyle w:val="afb"/>
        <w:keepNext/>
        <w:keepLines/>
        <w:ind w:left="993"/>
      </w:pPr>
    </w:p>
    <w:p w14:paraId="6C393841" w14:textId="77777777" w:rsidR="007C7C78" w:rsidRPr="00B40E4E" w:rsidRDefault="007C7C78" w:rsidP="00AC4011">
      <w:pPr>
        <w:pStyle w:val="afff1"/>
        <w:keepLines/>
        <w:rPr>
          <w:noProof/>
        </w:rPr>
      </w:pPr>
      <w:r w:rsidRPr="00D35C8A">
        <w:rPr>
          <w:noProof/>
        </w:rPr>
        <w:drawing>
          <wp:inline distT="0" distB="0" distL="0" distR="0" wp14:anchorId="2C0051C8" wp14:editId="234E40FF">
            <wp:extent cx="5867400" cy="1104900"/>
            <wp:effectExtent l="0" t="0" r="0" b="0"/>
            <wp:docPr id="283" name="Рисунок 5" descr="Screenshot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creenshot_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67400" cy="1104900"/>
                    </a:xfrm>
                    <a:prstGeom prst="rect">
                      <a:avLst/>
                    </a:prstGeom>
                    <a:noFill/>
                    <a:ln>
                      <a:noFill/>
                    </a:ln>
                  </pic:spPr>
                </pic:pic>
              </a:graphicData>
            </a:graphic>
          </wp:inline>
        </w:drawing>
      </w:r>
    </w:p>
    <w:p w14:paraId="6A3015E3" w14:textId="37332A81" w:rsidR="007C7C78" w:rsidRDefault="007C7C78" w:rsidP="00AC4011">
      <w:pPr>
        <w:keepNext/>
        <w:keepLines/>
        <w:ind w:firstLine="0"/>
        <w:jc w:val="center"/>
      </w:pPr>
      <w:bookmarkStart w:id="522" w:name="_Ref407025027"/>
      <w:r>
        <w:rPr>
          <w:b/>
          <w:bCs/>
        </w:rPr>
        <w:lastRenderedPageBreak/>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108</w:t>
      </w:r>
      <w:r w:rsidRPr="00B458B9">
        <w:rPr>
          <w:b/>
          <w:bCs/>
        </w:rPr>
        <w:fldChar w:fldCharType="end"/>
      </w:r>
      <w:bookmarkEnd w:id="522"/>
      <w:r w:rsidRPr="00B458B9">
        <w:rPr>
          <w:b/>
        </w:rPr>
        <w:t xml:space="preserve"> – </w:t>
      </w:r>
      <w:r w:rsidRPr="00B458B9">
        <w:t>Форма добавления ключевого слова</w:t>
      </w:r>
    </w:p>
    <w:p w14:paraId="51C4A478" w14:textId="77777777" w:rsidR="007C7C78" w:rsidRPr="00B40E4E" w:rsidRDefault="007C7C78" w:rsidP="00AC4011">
      <w:pPr>
        <w:pStyle w:val="afb"/>
        <w:keepNext/>
        <w:keepLines/>
        <w:numPr>
          <w:ilvl w:val="0"/>
          <w:numId w:val="99"/>
        </w:numPr>
        <w:ind w:left="567" w:firstLine="426"/>
      </w:pPr>
      <w:r w:rsidRPr="00B40E4E">
        <w:t xml:space="preserve">Заполните поле </w:t>
      </w:r>
      <w:r w:rsidRPr="00B40E4E">
        <w:rPr>
          <w:b/>
        </w:rPr>
        <w:t>Ключевое слово</w:t>
      </w:r>
      <w:r w:rsidRPr="00B40E4E">
        <w:t xml:space="preserve"> и нажмите кнопку </w:t>
      </w:r>
      <w:r w:rsidRPr="00B40E4E">
        <w:rPr>
          <w:b/>
        </w:rPr>
        <w:t>Добавить</w:t>
      </w:r>
      <w:r w:rsidRPr="00B40E4E">
        <w:t>, произойдет отображение ключевого слова в списке ключевых слов.</w:t>
      </w:r>
    </w:p>
    <w:p w14:paraId="7FE664DC" w14:textId="77777777" w:rsidR="007C7C78" w:rsidRDefault="007C7C78" w:rsidP="00AC4011">
      <w:pPr>
        <w:pStyle w:val="afb"/>
        <w:keepNext/>
        <w:keepLines/>
        <w:numPr>
          <w:ilvl w:val="0"/>
          <w:numId w:val="99"/>
        </w:numPr>
        <w:ind w:left="567" w:firstLine="426"/>
      </w:pPr>
      <w:r w:rsidRPr="00B40E4E">
        <w:t xml:space="preserve">Для добавления следующего ключевого слова в список выполните пункты </w:t>
      </w:r>
      <w:r>
        <w:t>7</w:t>
      </w:r>
      <w:r w:rsidRPr="00B40E4E">
        <w:t>-</w:t>
      </w:r>
      <w:r>
        <w:t>8</w:t>
      </w:r>
      <w:r w:rsidRPr="00B40E4E">
        <w:t xml:space="preserve"> еще раз, таким образом, сформируется список ключевых слов </w:t>
      </w:r>
      <w:r>
        <w:t>функции</w:t>
      </w:r>
      <w:r w:rsidRPr="00B40E4E">
        <w:t xml:space="preserve">. </w:t>
      </w:r>
    </w:p>
    <w:tbl>
      <w:tblPr>
        <w:tblW w:w="4000" w:type="pct"/>
        <w:jc w:val="right"/>
        <w:tblLayout w:type="fixed"/>
        <w:tblLook w:val="0000" w:firstRow="0" w:lastRow="0" w:firstColumn="0" w:lastColumn="0" w:noHBand="0" w:noVBand="0"/>
      </w:tblPr>
      <w:tblGrid>
        <w:gridCol w:w="480"/>
        <w:gridCol w:w="7003"/>
      </w:tblGrid>
      <w:tr w:rsidR="007C7C78" w:rsidRPr="00B40E4E" w14:paraId="6B9E0CC5" w14:textId="77777777" w:rsidTr="007C7C78">
        <w:trPr>
          <w:jc w:val="right"/>
        </w:trPr>
        <w:tc>
          <w:tcPr>
            <w:tcW w:w="7483" w:type="dxa"/>
            <w:gridSpan w:val="2"/>
          </w:tcPr>
          <w:p w14:paraId="44B840E3" w14:textId="77777777" w:rsidR="007C7C78" w:rsidRPr="000605D3" w:rsidRDefault="007C7C78" w:rsidP="00AC4011">
            <w:pPr>
              <w:pStyle w:val="aff4"/>
              <w:rPr>
                <w:rFonts w:ascii="Arial" w:hAnsi="Arial" w:cs="Arial"/>
              </w:rPr>
            </w:pPr>
            <w:r w:rsidRPr="000605D3">
              <w:t>Примечание</w:t>
            </w:r>
            <w:r w:rsidRPr="000605D3">
              <w:rPr>
                <w:rFonts w:ascii="Arial" w:hAnsi="Arial" w:cs="Arial"/>
              </w:rPr>
              <w:t>.</w:t>
            </w:r>
          </w:p>
        </w:tc>
      </w:tr>
      <w:tr w:rsidR="007C7C78" w:rsidRPr="00B40E4E" w14:paraId="0C71B9B9" w14:textId="77777777" w:rsidTr="007C7C78">
        <w:trPr>
          <w:jc w:val="right"/>
        </w:trPr>
        <w:tc>
          <w:tcPr>
            <w:tcW w:w="480" w:type="dxa"/>
          </w:tcPr>
          <w:p w14:paraId="295CC646" w14:textId="77777777" w:rsidR="007C7C78" w:rsidRPr="00B40E4E" w:rsidRDefault="007C7C78" w:rsidP="00AC4011">
            <w:pPr>
              <w:keepNext/>
              <w:keepLines/>
              <w:ind w:firstLine="0"/>
              <w:rPr>
                <w:rFonts w:ascii="Arial" w:hAnsi="Arial" w:cs="Arial"/>
                <w:b/>
                <w:bCs/>
                <w:spacing w:val="20"/>
                <w:sz w:val="22"/>
                <w:szCs w:val="22"/>
              </w:rPr>
            </w:pPr>
          </w:p>
        </w:tc>
        <w:tc>
          <w:tcPr>
            <w:tcW w:w="7003" w:type="dxa"/>
          </w:tcPr>
          <w:p w14:paraId="672F23B3" w14:textId="77777777" w:rsidR="007C7C78" w:rsidRDefault="007C7C78" w:rsidP="00AC4011">
            <w:pPr>
              <w:pStyle w:val="aff4"/>
            </w:pPr>
            <w:r>
              <w:t xml:space="preserve">Для автоматического выделения ключевых слов из полного наименования функции кликните по иконке </w:t>
            </w:r>
            <w:r w:rsidRPr="00D35C8A">
              <w:rPr>
                <w:noProof/>
              </w:rPr>
              <w:drawing>
                <wp:inline distT="0" distB="0" distL="0" distR="0" wp14:anchorId="0C203A3A" wp14:editId="4B667067">
                  <wp:extent cx="219075" cy="257175"/>
                  <wp:effectExtent l="0" t="0" r="9525" b="9525"/>
                  <wp:docPr id="28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t>. При этом в список ключевых слов будут добавлены слова, входящие в состав полного наименования функции.</w:t>
            </w:r>
          </w:p>
          <w:p w14:paraId="167973AE" w14:textId="77777777" w:rsidR="007C7C78" w:rsidRPr="00B40E4E" w:rsidRDefault="007C7C78" w:rsidP="00AC4011">
            <w:pPr>
              <w:keepNext/>
              <w:keepLines/>
              <w:ind w:firstLine="0"/>
              <w:rPr>
                <w:bCs/>
                <w:szCs w:val="18"/>
              </w:rPr>
            </w:pPr>
            <w:r w:rsidRPr="00B40E4E">
              <w:rPr>
                <w:bCs/>
                <w:szCs w:val="18"/>
              </w:rPr>
              <w:t xml:space="preserve">Для редактирования ключевого слова подведите курсор мыши к слову и кликните по иконке </w:t>
            </w:r>
            <w:r w:rsidRPr="00B40E4E">
              <w:rPr>
                <w:noProof/>
                <w:szCs w:val="18"/>
              </w:rPr>
              <w:drawing>
                <wp:inline distT="0" distB="0" distL="0" distR="0" wp14:anchorId="33F2F523" wp14:editId="0AB311C4">
                  <wp:extent cx="228600" cy="200025"/>
                  <wp:effectExtent l="0" t="0" r="0" b="9525"/>
                  <wp:docPr id="2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B40E4E">
              <w:rPr>
                <w:bCs/>
                <w:szCs w:val="18"/>
              </w:rPr>
              <w:t xml:space="preserve">, откроется форма для редактирования ключевого слова. Отредактируйте слово и нажмите кнопку </w:t>
            </w:r>
            <w:r w:rsidRPr="00B40E4E">
              <w:rPr>
                <w:b/>
                <w:bCs/>
                <w:szCs w:val="18"/>
              </w:rPr>
              <w:t>ОК</w:t>
            </w:r>
            <w:r w:rsidRPr="00B40E4E">
              <w:rPr>
                <w:bCs/>
                <w:szCs w:val="18"/>
              </w:rPr>
              <w:t>.</w:t>
            </w:r>
          </w:p>
          <w:p w14:paraId="4C579208" w14:textId="77777777" w:rsidR="007C7C78" w:rsidRDefault="007C7C78" w:rsidP="00AC4011">
            <w:pPr>
              <w:keepNext/>
              <w:keepLines/>
              <w:ind w:firstLine="0"/>
              <w:rPr>
                <w:bCs/>
                <w:szCs w:val="18"/>
              </w:rPr>
            </w:pPr>
            <w:r w:rsidRPr="00B40E4E">
              <w:rPr>
                <w:bCs/>
                <w:szCs w:val="18"/>
              </w:rPr>
              <w:t xml:space="preserve">Для удаления ключевого слова из списка подведите курсор мыши к слову и кликните по иконке </w:t>
            </w:r>
            <w:r w:rsidRPr="00B40E4E">
              <w:rPr>
                <w:noProof/>
                <w:sz w:val="22"/>
                <w:szCs w:val="18"/>
              </w:rPr>
              <w:drawing>
                <wp:inline distT="0" distB="0" distL="0" distR="0" wp14:anchorId="12BD3BB6" wp14:editId="00A86EBE">
                  <wp:extent cx="190500" cy="190500"/>
                  <wp:effectExtent l="0" t="0" r="0" b="0"/>
                  <wp:docPr id="2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40E4E">
              <w:rPr>
                <w:bCs/>
                <w:szCs w:val="18"/>
              </w:rPr>
              <w:t>.</w:t>
            </w:r>
          </w:p>
          <w:p w14:paraId="568A231B" w14:textId="77777777" w:rsidR="007C7C78" w:rsidRPr="00E92C75" w:rsidRDefault="007C7C78" w:rsidP="00AC4011">
            <w:pPr>
              <w:keepNext/>
              <w:keepLines/>
              <w:ind w:firstLine="0"/>
            </w:pPr>
            <w:r>
              <w:t xml:space="preserve">Также можно изменить последовательность ключевых слов в списке, для этого воспользуйтесь иконками </w:t>
            </w:r>
            <w:r w:rsidRPr="001D5007">
              <w:rPr>
                <w:noProof/>
              </w:rPr>
              <w:drawing>
                <wp:inline distT="0" distB="0" distL="0" distR="0" wp14:anchorId="58AD1649" wp14:editId="033CCF42">
                  <wp:extent cx="304800" cy="219075"/>
                  <wp:effectExtent l="0" t="0" r="0" b="9525"/>
                  <wp:docPr id="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1D5007">
              <w:t xml:space="preserve"> </w:t>
            </w:r>
            <w:r w:rsidRPr="00FD5DB7">
              <w:rPr>
                <w:i/>
              </w:rPr>
              <w:t>(выше/ниже)</w:t>
            </w:r>
            <w:r w:rsidRPr="001D5007">
              <w:t>.</w:t>
            </w:r>
          </w:p>
        </w:tc>
      </w:tr>
    </w:tbl>
    <w:p w14:paraId="01EEABCD" w14:textId="77777777" w:rsidR="007C7C78" w:rsidRPr="00B40E4E" w:rsidRDefault="007C7C78" w:rsidP="00AC4011">
      <w:pPr>
        <w:keepNext/>
        <w:keepLines/>
      </w:pPr>
    </w:p>
    <w:p w14:paraId="3C4196CA" w14:textId="77777777" w:rsidR="007C7C78" w:rsidRDefault="007C7C78" w:rsidP="00AC4011">
      <w:pPr>
        <w:pStyle w:val="afb"/>
        <w:keepNext/>
        <w:keepLines/>
        <w:numPr>
          <w:ilvl w:val="0"/>
          <w:numId w:val="99"/>
        </w:numPr>
        <w:ind w:left="567" w:firstLine="426"/>
      </w:pPr>
      <w:r w:rsidRPr="00B40E4E">
        <w:t xml:space="preserve">В поле </w:t>
      </w:r>
      <w:r w:rsidRPr="00B40E4E">
        <w:rPr>
          <w:b/>
        </w:rPr>
        <w:t>Административный регламент</w:t>
      </w:r>
      <w:r w:rsidRPr="00B40E4E">
        <w:t xml:space="preserve"> нажмите кнопку </w:t>
      </w:r>
      <w:r w:rsidRPr="00B40E4E">
        <w:rPr>
          <w:b/>
        </w:rPr>
        <w:t>Выбрать</w:t>
      </w:r>
      <w:r w:rsidRPr="00B40E4E">
        <w:t xml:space="preserve">, откроется окно для выбора административного регламента из списка регламентов. Выберите требуемый </w:t>
      </w:r>
      <w:r>
        <w:t xml:space="preserve">административный </w:t>
      </w:r>
      <w:r w:rsidRPr="00B40E4E">
        <w:t>регламент.</w:t>
      </w:r>
    </w:p>
    <w:tbl>
      <w:tblPr>
        <w:tblW w:w="4000" w:type="pct"/>
        <w:jc w:val="right"/>
        <w:tblLayout w:type="fixed"/>
        <w:tblLook w:val="0000" w:firstRow="0" w:lastRow="0" w:firstColumn="0" w:lastColumn="0" w:noHBand="0" w:noVBand="0"/>
      </w:tblPr>
      <w:tblGrid>
        <w:gridCol w:w="6967"/>
        <w:gridCol w:w="516"/>
      </w:tblGrid>
      <w:tr w:rsidR="007C7C78" w:rsidRPr="002B2CAE" w14:paraId="02A27E66" w14:textId="77777777" w:rsidTr="007C7C78">
        <w:trPr>
          <w:jc w:val="right"/>
        </w:trPr>
        <w:tc>
          <w:tcPr>
            <w:tcW w:w="7656" w:type="dxa"/>
            <w:gridSpan w:val="2"/>
          </w:tcPr>
          <w:p w14:paraId="3B428985" w14:textId="77777777" w:rsidR="007C7C78" w:rsidRPr="001E0E3B" w:rsidRDefault="007C7C78" w:rsidP="00AC4011">
            <w:pPr>
              <w:pStyle w:val="afff0"/>
              <w:keepLines/>
              <w:spacing w:before="0"/>
            </w:pPr>
            <w:r w:rsidRPr="001E0E3B">
              <w:t>Примечание.</w:t>
            </w:r>
          </w:p>
        </w:tc>
      </w:tr>
      <w:tr w:rsidR="007C7C78" w:rsidRPr="002B2CAE" w14:paraId="26546CD3" w14:textId="77777777" w:rsidTr="007C7C78">
        <w:trPr>
          <w:gridAfter w:val="1"/>
          <w:wAfter w:w="528" w:type="dxa"/>
          <w:jc w:val="right"/>
        </w:trPr>
        <w:tc>
          <w:tcPr>
            <w:tcW w:w="7128" w:type="dxa"/>
          </w:tcPr>
          <w:p w14:paraId="2ED7C2AF"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административного регламента</w:t>
            </w:r>
            <w:r w:rsidRPr="00650F38">
              <w:t xml:space="preserve"> нажмите на кнопку </w:t>
            </w:r>
            <w:r w:rsidRPr="00650F38">
              <w:rPr>
                <w:noProof/>
              </w:rPr>
              <w:drawing>
                <wp:inline distT="0" distB="0" distL="0" distR="0" wp14:anchorId="4EE7C2A9" wp14:editId="2C23A344">
                  <wp:extent cx="285750" cy="257175"/>
                  <wp:effectExtent l="0" t="0" r="0" b="9525"/>
                  <wp:docPr id="288" name="Рисунок 288"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административного регламента</w:t>
            </w:r>
            <w:r w:rsidRPr="00650F38">
              <w:t xml:space="preserve">. </w:t>
            </w:r>
            <w:r w:rsidRPr="00650F38">
              <w:rPr>
                <w:noProof/>
              </w:rPr>
              <w:t xml:space="preserve">Для возврата к </w:t>
            </w:r>
            <w:r>
              <w:rPr>
                <w:noProof/>
              </w:rPr>
              <w:t>функции</w:t>
            </w:r>
            <w:r w:rsidRPr="00650F38">
              <w:rPr>
                <w:noProof/>
              </w:rPr>
              <w:t xml:space="preserve"> нажмите на ссылку </w:t>
            </w:r>
            <w:r w:rsidRPr="00650F38">
              <w:rPr>
                <w:b/>
                <w:noProof/>
              </w:rPr>
              <w:t xml:space="preserve">Вернуться в </w:t>
            </w:r>
            <w:r>
              <w:rPr>
                <w:b/>
                <w:noProof/>
              </w:rPr>
              <w:t>функцию</w:t>
            </w:r>
            <w:r w:rsidRPr="00650F38">
              <w:rPr>
                <w:noProof/>
              </w:rPr>
              <w:t xml:space="preserve">, размещенную в верхнем левом углу карточки </w:t>
            </w:r>
            <w:r>
              <w:t>административного регламента</w:t>
            </w:r>
            <w:r w:rsidRPr="00650F38">
              <w:rPr>
                <w:noProof/>
              </w:rPr>
              <w:t>.</w:t>
            </w:r>
          </w:p>
        </w:tc>
      </w:tr>
    </w:tbl>
    <w:p w14:paraId="0FDF9C71" w14:textId="77777777" w:rsidR="007C7C78" w:rsidRDefault="007C7C78" w:rsidP="00AC4011">
      <w:pPr>
        <w:keepNext/>
        <w:keepLines/>
      </w:pPr>
      <w:r>
        <w:t xml:space="preserve">В результате выполнения указанных действий произойдет внесение информации о функции в соответствующие поля, расположенные на вкладке </w:t>
      </w:r>
      <w:r w:rsidRPr="007736AA">
        <w:rPr>
          <w:rStyle w:val="afff5"/>
        </w:rPr>
        <w:t>О</w:t>
      </w:r>
      <w:r>
        <w:rPr>
          <w:rStyle w:val="afff5"/>
        </w:rPr>
        <w:t>сновные</w:t>
      </w:r>
      <w:r w:rsidRPr="007736AA">
        <w:rPr>
          <w:rStyle w:val="afff5"/>
        </w:rPr>
        <w:t xml:space="preserve"> сведения</w:t>
      </w:r>
      <w:r>
        <w:t>.</w:t>
      </w:r>
    </w:p>
    <w:p w14:paraId="108160F6" w14:textId="77777777" w:rsidR="007C7C78" w:rsidRDefault="007C7C78" w:rsidP="00AC4011">
      <w:pPr>
        <w:pStyle w:val="51"/>
      </w:pPr>
      <w:bookmarkStart w:id="523" w:name="_Ref389566335"/>
      <w:r>
        <w:t>Вкладка «Дополнительные сведения»</w:t>
      </w:r>
      <w:bookmarkEnd w:id="523"/>
    </w:p>
    <w:p w14:paraId="4E7182E6" w14:textId="2C59A07B" w:rsidR="007C7C78" w:rsidRPr="002B2CAE" w:rsidRDefault="007C7C78" w:rsidP="00AC4011">
      <w:pPr>
        <w:keepNext/>
        <w:keepLines/>
      </w:pPr>
      <w:r>
        <w:lastRenderedPageBreak/>
        <w:t xml:space="preserve">Внешний вид вкладки </w:t>
      </w:r>
      <w:r>
        <w:rPr>
          <w:rStyle w:val="afff5"/>
        </w:rPr>
        <w:t>Дополнительные</w:t>
      </w:r>
      <w:r w:rsidRPr="00D40C93">
        <w:rPr>
          <w:rStyle w:val="afff5"/>
        </w:rPr>
        <w:t xml:space="preserve"> сведения</w:t>
      </w:r>
      <w:r>
        <w:t xml:space="preserve"> представлен на рисунке ниже (см. </w:t>
      </w:r>
      <w:r w:rsidRPr="003836F4">
        <w:rPr>
          <w:rStyle w:val="afff9"/>
          <w:lang w:val="x-none" w:eastAsia="x-none"/>
        </w:rPr>
        <w:fldChar w:fldCharType="begin"/>
      </w:r>
      <w:r w:rsidRPr="003836F4">
        <w:rPr>
          <w:rStyle w:val="afff9"/>
          <w:lang w:val="x-none" w:eastAsia="x-none"/>
        </w:rPr>
        <w:instrText xml:space="preserve"> REF _Ref389565349 \h </w:instrText>
      </w:r>
      <w:r w:rsidRPr="00AD535B">
        <w:rPr>
          <w:rStyle w:val="afff9"/>
          <w:lang w:val="x-none" w:eastAsia="x-none"/>
        </w:rPr>
        <w:instrText xml:space="preserve"> \* MERGEFORMAT </w:instrText>
      </w:r>
      <w:r w:rsidRPr="003836F4">
        <w:rPr>
          <w:rStyle w:val="afff9"/>
          <w:lang w:val="x-none" w:eastAsia="x-none"/>
        </w:rPr>
      </w:r>
      <w:r w:rsidRPr="003836F4">
        <w:rPr>
          <w:rStyle w:val="afff9"/>
          <w:lang w:val="x-none" w:eastAsia="x-none"/>
        </w:rPr>
        <w:fldChar w:fldCharType="separate"/>
      </w:r>
      <w:r w:rsidR="00550346" w:rsidRPr="00550346">
        <w:rPr>
          <w:rStyle w:val="afff9"/>
          <w:lang w:val="x-none" w:eastAsia="x-none"/>
        </w:rPr>
        <w:t>Рисунок 4.109</w:t>
      </w:r>
      <w:r w:rsidRPr="003836F4">
        <w:rPr>
          <w:rStyle w:val="afff9"/>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B6CB0D6" w14:textId="77777777" w:rsidTr="007C7C78">
        <w:trPr>
          <w:jc w:val="center"/>
        </w:trPr>
        <w:tc>
          <w:tcPr>
            <w:tcW w:w="9639" w:type="dxa"/>
            <w:vAlign w:val="bottom"/>
          </w:tcPr>
          <w:p w14:paraId="73B7A0F8" w14:textId="77777777" w:rsidR="007C7C78" w:rsidRPr="001E0E3B" w:rsidRDefault="007C7C78" w:rsidP="00AC4011">
            <w:pPr>
              <w:pStyle w:val="afff1"/>
              <w:keepLines/>
            </w:pPr>
            <w:r w:rsidRPr="000D4F53">
              <w:rPr>
                <w:noProof/>
              </w:rPr>
              <w:drawing>
                <wp:inline distT="0" distB="0" distL="0" distR="0" wp14:anchorId="6E3B3853" wp14:editId="70ECB313">
                  <wp:extent cx="5924550" cy="3009900"/>
                  <wp:effectExtent l="0" t="0" r="0" b="0"/>
                  <wp:docPr id="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924550" cy="3009900"/>
                          </a:xfrm>
                          <a:prstGeom prst="rect">
                            <a:avLst/>
                          </a:prstGeom>
                          <a:noFill/>
                          <a:ln>
                            <a:noFill/>
                          </a:ln>
                        </pic:spPr>
                      </pic:pic>
                    </a:graphicData>
                  </a:graphic>
                </wp:inline>
              </w:drawing>
            </w:r>
          </w:p>
          <w:p w14:paraId="66A74E1E" w14:textId="3F583E81" w:rsidR="007C7C78" w:rsidRPr="00D0582A" w:rsidRDefault="007C7C78" w:rsidP="00AC4011">
            <w:pPr>
              <w:pStyle w:val="aff9"/>
              <w:keepNext/>
              <w:keepLines/>
            </w:pPr>
            <w:bookmarkStart w:id="524" w:name="_Ref38956534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109</w:t>
            </w:r>
            <w:r w:rsidRPr="00622CF7">
              <w:rPr>
                <w:rStyle w:val="afff5"/>
              </w:rPr>
              <w:fldChar w:fldCharType="end"/>
            </w:r>
            <w:bookmarkEnd w:id="524"/>
            <w:r w:rsidRPr="001E0E3B">
              <w:t xml:space="preserve"> – </w:t>
            </w:r>
            <w:r>
              <w:t>Вклад</w:t>
            </w:r>
            <w:r w:rsidRPr="001E0E3B">
              <w:t>ка «</w:t>
            </w:r>
            <w:r>
              <w:t>Дополнительные</w:t>
            </w:r>
            <w:r w:rsidRPr="001E0E3B">
              <w:t xml:space="preserve"> сведения» </w:t>
            </w:r>
            <w:r>
              <w:t>карточки функции</w:t>
            </w:r>
          </w:p>
        </w:tc>
      </w:tr>
    </w:tbl>
    <w:p w14:paraId="53C8D6B6" w14:textId="77777777" w:rsidR="007C7C78" w:rsidRPr="002B2CAE" w:rsidRDefault="007C7C78" w:rsidP="00AC4011">
      <w:pPr>
        <w:keepNext/>
        <w:keepLines/>
      </w:pPr>
      <w:r>
        <w:t>Для заполнения полей данной вкладки выполните следующие действия:</w:t>
      </w:r>
    </w:p>
    <w:p w14:paraId="5AE1DD35" w14:textId="3DF7DE4A" w:rsidR="007C7C78" w:rsidRPr="002B2CAE" w:rsidRDefault="007C7C78" w:rsidP="00AC4011">
      <w:pPr>
        <w:pStyle w:val="afb"/>
        <w:keepNext/>
        <w:keepLines/>
        <w:numPr>
          <w:ilvl w:val="0"/>
          <w:numId w:val="136"/>
        </w:numPr>
      </w:pPr>
      <w:r>
        <w:t xml:space="preserve">Заполните поле </w:t>
      </w:r>
      <w:r>
        <w:rPr>
          <w:rStyle w:val="afff5"/>
        </w:rPr>
        <w:t>Классификатор</w:t>
      </w:r>
      <w:r w:rsidRPr="00043B37">
        <w:rPr>
          <w:rStyle w:val="afff5"/>
        </w:rPr>
        <w:t xml:space="preserve"> </w:t>
      </w:r>
      <w:r>
        <w:rPr>
          <w:rStyle w:val="afff5"/>
        </w:rPr>
        <w:t>услуг</w:t>
      </w:r>
      <w:r w:rsidRPr="00043B37">
        <w:rPr>
          <w:rStyle w:val="afff5"/>
        </w:rPr>
        <w:t>/функций</w:t>
      </w:r>
      <w:r w:rsidRPr="00326D4A">
        <w:t xml:space="preserve"> </w:t>
      </w:r>
      <w:r>
        <w:t xml:space="preserve">(обязательное поле для заполнения), для этого нажмите кнопку </w:t>
      </w:r>
      <w:r w:rsidRPr="00330CB7">
        <w:rPr>
          <w:rStyle w:val="afff5"/>
        </w:rPr>
        <w:t>Выбрать</w:t>
      </w:r>
      <w:r>
        <w:t xml:space="preserve">. Откроется диалоговое окно (см. </w:t>
      </w:r>
      <w:r w:rsidRPr="00977B8E">
        <w:rPr>
          <w:rStyle w:val="afff9"/>
        </w:rPr>
        <w:fldChar w:fldCharType="begin"/>
      </w:r>
      <w:r w:rsidRPr="00977B8E">
        <w:rPr>
          <w:rStyle w:val="afff9"/>
        </w:rPr>
        <w:instrText xml:space="preserve"> REF _Ref407025042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4.110</w:t>
      </w:r>
      <w:r w:rsidRPr="00977B8E">
        <w:rPr>
          <w:rStyle w:val="afff9"/>
        </w:rPr>
        <w:fldChar w:fldCharType="end"/>
      </w:r>
      <w:r>
        <w:t xml:space="preserve">): </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5DF1D75B" w14:textId="77777777" w:rsidTr="007C7C78">
        <w:trPr>
          <w:jc w:val="center"/>
        </w:trPr>
        <w:tc>
          <w:tcPr>
            <w:tcW w:w="8784" w:type="dxa"/>
            <w:vAlign w:val="bottom"/>
          </w:tcPr>
          <w:p w14:paraId="25F012F9" w14:textId="77777777" w:rsidR="007C7C78" w:rsidRPr="001E0E3B" w:rsidRDefault="007C7C78" w:rsidP="00AC4011">
            <w:pPr>
              <w:pStyle w:val="afff1"/>
              <w:keepLines/>
            </w:pPr>
            <w:r w:rsidRPr="004E00CA">
              <w:rPr>
                <w:noProof/>
              </w:rPr>
              <w:drawing>
                <wp:inline distT="0" distB="0" distL="0" distR="0" wp14:anchorId="439EC189" wp14:editId="3C737252">
                  <wp:extent cx="5381625" cy="2428875"/>
                  <wp:effectExtent l="0" t="0" r="9525" b="9525"/>
                  <wp:docPr id="290"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81625" cy="2428875"/>
                          </a:xfrm>
                          <a:prstGeom prst="rect">
                            <a:avLst/>
                          </a:prstGeom>
                          <a:noFill/>
                          <a:ln>
                            <a:noFill/>
                          </a:ln>
                        </pic:spPr>
                      </pic:pic>
                    </a:graphicData>
                  </a:graphic>
                </wp:inline>
              </w:drawing>
            </w:r>
          </w:p>
          <w:p w14:paraId="06149056" w14:textId="4FF66E3C" w:rsidR="007C7C78" w:rsidRPr="009D2A51" w:rsidRDefault="007C7C78" w:rsidP="00AC4011">
            <w:pPr>
              <w:pStyle w:val="aff9"/>
              <w:keepNext/>
              <w:keepLines/>
            </w:pPr>
            <w:bookmarkStart w:id="525" w:name="_Ref40702504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110</w:t>
            </w:r>
            <w:r w:rsidRPr="00622CF7">
              <w:rPr>
                <w:rStyle w:val="afff5"/>
              </w:rPr>
              <w:fldChar w:fldCharType="end"/>
            </w:r>
            <w:bookmarkEnd w:id="525"/>
            <w:r w:rsidRPr="001E0E3B">
              <w:t xml:space="preserve"> — </w:t>
            </w:r>
            <w:r>
              <w:t>Выбор значения классификатора услуг/функций</w:t>
            </w:r>
          </w:p>
        </w:tc>
      </w:tr>
    </w:tbl>
    <w:p w14:paraId="21DFAD08" w14:textId="77777777" w:rsidR="007C7C78" w:rsidRDefault="007C7C78" w:rsidP="00AC4011">
      <w:pPr>
        <w:keepNext/>
        <w:keepLines/>
      </w:pPr>
    </w:p>
    <w:p w14:paraId="1CFDBFC2" w14:textId="77777777" w:rsidR="007C7C78" w:rsidRDefault="007C7C78" w:rsidP="00AC4011">
      <w:pPr>
        <w:pStyle w:val="aff0"/>
        <w:keepNext/>
        <w:keepLines/>
      </w:pPr>
      <w:r w:rsidRPr="00AB7EC5">
        <w:t>В данном диалоговом окне отображаются значения классификатора услуг/функций в зависимости от выбранного ответственного органа власти.</w:t>
      </w:r>
    </w:p>
    <w:p w14:paraId="4DB243A0" w14:textId="77777777" w:rsidR="007C7C78" w:rsidRPr="002B2CAE" w:rsidRDefault="007C7C78" w:rsidP="00AC4011">
      <w:pPr>
        <w:pStyle w:val="aff0"/>
        <w:keepNext/>
        <w:keepLines/>
      </w:pPr>
      <w:r w:rsidRPr="00AB7EC5">
        <w:t xml:space="preserve">Кликните по галочке, расположенной слева от требуемого значения классификатора, по названию совпадающего с добавляемой </w:t>
      </w:r>
      <w:r>
        <w:t>функцией</w:t>
      </w:r>
      <w:r w:rsidRPr="00AB7EC5">
        <w:t>.</w:t>
      </w:r>
    </w:p>
    <w:tbl>
      <w:tblPr>
        <w:tblW w:w="4000" w:type="pct"/>
        <w:jc w:val="right"/>
        <w:tblLayout w:type="fixed"/>
        <w:tblLook w:val="0000" w:firstRow="0" w:lastRow="0" w:firstColumn="0" w:lastColumn="0" w:noHBand="0" w:noVBand="0"/>
      </w:tblPr>
      <w:tblGrid>
        <w:gridCol w:w="480"/>
        <w:gridCol w:w="7003"/>
      </w:tblGrid>
      <w:tr w:rsidR="007C7C78" w:rsidRPr="002B2CAE" w14:paraId="0AEA1988" w14:textId="77777777" w:rsidTr="007C7C78">
        <w:trPr>
          <w:jc w:val="right"/>
        </w:trPr>
        <w:tc>
          <w:tcPr>
            <w:tcW w:w="7088" w:type="dxa"/>
            <w:gridSpan w:val="2"/>
          </w:tcPr>
          <w:p w14:paraId="4AD93C46" w14:textId="77777777" w:rsidR="007C7C78" w:rsidRPr="001E0E3B" w:rsidRDefault="007C7C78" w:rsidP="00AC4011">
            <w:pPr>
              <w:pStyle w:val="afff0"/>
              <w:keepLines/>
              <w:spacing w:before="0"/>
            </w:pPr>
            <w:r w:rsidRPr="001E0E3B">
              <w:lastRenderedPageBreak/>
              <w:t>Примечание.</w:t>
            </w:r>
          </w:p>
        </w:tc>
      </w:tr>
      <w:tr w:rsidR="007C7C78" w:rsidRPr="002B2CAE" w14:paraId="24030DCA" w14:textId="77777777" w:rsidTr="007C7C78">
        <w:trPr>
          <w:jc w:val="right"/>
        </w:trPr>
        <w:tc>
          <w:tcPr>
            <w:tcW w:w="455" w:type="dxa"/>
          </w:tcPr>
          <w:p w14:paraId="51E2308D" w14:textId="77777777" w:rsidR="007C7C78" w:rsidRPr="001E0E3B" w:rsidRDefault="007C7C78" w:rsidP="00AC4011">
            <w:pPr>
              <w:pStyle w:val="afff0"/>
              <w:keepLines/>
              <w:spacing w:before="0"/>
            </w:pPr>
          </w:p>
        </w:tc>
        <w:tc>
          <w:tcPr>
            <w:tcW w:w="6633" w:type="dxa"/>
          </w:tcPr>
          <w:p w14:paraId="6D6D6943" w14:textId="77777777" w:rsidR="007C7C78" w:rsidRDefault="007C7C78" w:rsidP="00AC4011">
            <w:pPr>
              <w:keepNext/>
              <w:keepLines/>
              <w:ind w:firstLine="0"/>
            </w:pPr>
            <w:r>
              <w:t xml:space="preserve">Для отмены выбора раздела нажмите кнопку </w:t>
            </w:r>
            <w:r w:rsidRPr="00330CB7">
              <w:rPr>
                <w:rStyle w:val="afff5"/>
              </w:rPr>
              <w:t>Отмен</w:t>
            </w:r>
            <w:r>
              <w:rPr>
                <w:rStyle w:val="afff5"/>
              </w:rPr>
              <w:t>а</w:t>
            </w:r>
            <w:r>
              <w:t>.</w:t>
            </w:r>
          </w:p>
          <w:p w14:paraId="196C1997" w14:textId="77777777" w:rsidR="007C7C78" w:rsidRDefault="007C7C78" w:rsidP="00AC4011">
            <w:pPr>
              <w:keepNext/>
              <w:keepLines/>
              <w:ind w:firstLine="0"/>
              <w:rPr>
                <w:noProof/>
              </w:rPr>
            </w:pPr>
            <w:r>
              <w:t xml:space="preserve">В случае если поле </w:t>
            </w:r>
            <w:r w:rsidRPr="001460BC">
              <w:rPr>
                <w:b/>
              </w:rPr>
              <w:t>Ответственный орган власти</w:t>
            </w:r>
            <w:r>
              <w:t xml:space="preserve"> еще не заполнен, появится сообщение с текстом </w:t>
            </w:r>
            <w:r w:rsidRPr="000B164B">
              <w:rPr>
                <w:i/>
              </w:rPr>
              <w:t>«Необходимо выбрать ответственный орган власти».</w:t>
            </w:r>
          </w:p>
          <w:p w14:paraId="631E7F35" w14:textId="77777777" w:rsidR="007C7C78" w:rsidRPr="002B2CAE" w:rsidRDefault="007C7C78" w:rsidP="00AC4011">
            <w:pPr>
              <w:keepNext/>
              <w:keepLines/>
              <w:ind w:firstLine="0"/>
            </w:pPr>
            <w:r>
              <w:rPr>
                <w:noProof/>
              </w:rPr>
              <w:t xml:space="preserve">Заполните поле </w:t>
            </w:r>
            <w:r w:rsidRPr="001460BC">
              <w:rPr>
                <w:b/>
                <w:noProof/>
              </w:rPr>
              <w:t>Ответственный орган власти</w:t>
            </w:r>
            <w:r>
              <w:rPr>
                <w:noProof/>
              </w:rPr>
              <w:t xml:space="preserve">, затем переходите к заполнению поля </w:t>
            </w:r>
            <w:r w:rsidRPr="001460BC">
              <w:rPr>
                <w:b/>
                <w:noProof/>
              </w:rPr>
              <w:t>Классификатор услуг/функций</w:t>
            </w:r>
            <w:r>
              <w:rPr>
                <w:noProof/>
              </w:rPr>
              <w:t>.</w:t>
            </w:r>
          </w:p>
        </w:tc>
      </w:tr>
    </w:tbl>
    <w:p w14:paraId="2434C9B0" w14:textId="77777777" w:rsidR="007C7C78" w:rsidRPr="002B2CAE" w:rsidRDefault="007C7C78" w:rsidP="00AC4011">
      <w:pPr>
        <w:pStyle w:val="afb"/>
        <w:keepNext/>
        <w:keepLines/>
        <w:ind w:left="567" w:firstLine="397"/>
      </w:pPr>
    </w:p>
    <w:p w14:paraId="182A2D79" w14:textId="77777777" w:rsidR="007C7C78" w:rsidRPr="002B2CAE" w:rsidRDefault="007C7C78" w:rsidP="00AC4011">
      <w:pPr>
        <w:pStyle w:val="aff0"/>
        <w:keepNext/>
        <w:keepLines/>
      </w:pPr>
      <w:r>
        <w:t>Произойдет возврат к карточке функции.</w:t>
      </w:r>
    </w:p>
    <w:p w14:paraId="251F27D7" w14:textId="1BF52C92" w:rsidR="007C7C78" w:rsidRPr="005069C3" w:rsidRDefault="007C7C78" w:rsidP="00AC4011">
      <w:pPr>
        <w:pStyle w:val="afb"/>
        <w:keepNext/>
        <w:keepLines/>
        <w:numPr>
          <w:ilvl w:val="0"/>
          <w:numId w:val="136"/>
        </w:numPr>
      </w:pPr>
      <w:r>
        <w:t xml:space="preserve">Заполните поле </w:t>
      </w:r>
      <w:r w:rsidRPr="00330CB7">
        <w:rPr>
          <w:rStyle w:val="afff5"/>
        </w:rPr>
        <w:t>Раздел</w:t>
      </w:r>
      <w:r>
        <w:rPr>
          <w:rStyle w:val="afff5"/>
        </w:rPr>
        <w:t xml:space="preserve"> каталога услуг/функций (ЕПГУ) </w:t>
      </w:r>
      <w:r>
        <w:t xml:space="preserve">(обязательное поле для заполнения), для этого нажмите кнопку </w:t>
      </w:r>
      <w:r w:rsidRPr="00330CB7">
        <w:rPr>
          <w:rStyle w:val="afff5"/>
        </w:rPr>
        <w:t>Выбрать</w:t>
      </w:r>
      <w:r>
        <w:t xml:space="preserve">. Откроется диалоговое окно для выбора соответствующего значения из справочника (см. </w:t>
      </w:r>
      <w:r w:rsidRPr="00977B8E">
        <w:rPr>
          <w:rStyle w:val="afff9"/>
          <w:bCs/>
        </w:rPr>
        <w:fldChar w:fldCharType="begin"/>
      </w:r>
      <w:r w:rsidRPr="00977B8E">
        <w:rPr>
          <w:rStyle w:val="afff9"/>
          <w:bCs/>
        </w:rPr>
        <w:instrText xml:space="preserve"> REF _Ref407025145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4.111</w:t>
      </w:r>
      <w:r w:rsidRPr="00977B8E">
        <w:rPr>
          <w:rStyle w:val="afff9"/>
          <w:bCs/>
        </w:rPr>
        <w:fldChar w:fldCharType="end"/>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435149ED" w14:textId="77777777" w:rsidTr="007C7C78">
        <w:trPr>
          <w:jc w:val="center"/>
        </w:trPr>
        <w:tc>
          <w:tcPr>
            <w:tcW w:w="8505" w:type="dxa"/>
            <w:vAlign w:val="bottom"/>
          </w:tcPr>
          <w:p w14:paraId="37483561" w14:textId="77777777" w:rsidR="007C7C78" w:rsidRPr="001E0E3B" w:rsidRDefault="007C7C78" w:rsidP="00AC4011">
            <w:pPr>
              <w:pStyle w:val="afff1"/>
              <w:keepLines/>
            </w:pPr>
            <w:r w:rsidRPr="004E00CA">
              <w:rPr>
                <w:noProof/>
              </w:rPr>
              <w:drawing>
                <wp:inline distT="0" distB="0" distL="0" distR="0" wp14:anchorId="33F58D8E" wp14:editId="6E444B49">
                  <wp:extent cx="5400675" cy="2438400"/>
                  <wp:effectExtent l="0" t="0" r="9525" b="0"/>
                  <wp:docPr id="291"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00675" cy="2438400"/>
                          </a:xfrm>
                          <a:prstGeom prst="rect">
                            <a:avLst/>
                          </a:prstGeom>
                          <a:noFill/>
                          <a:ln>
                            <a:noFill/>
                          </a:ln>
                        </pic:spPr>
                      </pic:pic>
                    </a:graphicData>
                  </a:graphic>
                </wp:inline>
              </w:drawing>
            </w:r>
          </w:p>
          <w:p w14:paraId="68348EA5" w14:textId="13BA0096" w:rsidR="007C7C78" w:rsidRPr="009D2A51" w:rsidRDefault="007C7C78" w:rsidP="00AC4011">
            <w:pPr>
              <w:pStyle w:val="aff9"/>
              <w:keepNext/>
              <w:keepLines/>
            </w:pPr>
            <w:bookmarkStart w:id="526" w:name="_Ref40702514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111</w:t>
            </w:r>
            <w:r w:rsidRPr="00622CF7">
              <w:rPr>
                <w:rStyle w:val="afff5"/>
              </w:rPr>
              <w:fldChar w:fldCharType="end"/>
            </w:r>
            <w:bookmarkEnd w:id="526"/>
            <w:r w:rsidRPr="001E0E3B">
              <w:t xml:space="preserve"> — </w:t>
            </w:r>
            <w:r>
              <w:t>Выбор раздела каталога услуг/функций (ЕПГУ)</w:t>
            </w:r>
          </w:p>
        </w:tc>
      </w:tr>
    </w:tbl>
    <w:p w14:paraId="208DD7D9" w14:textId="77777777" w:rsidR="007C7C78" w:rsidRPr="009D2A51" w:rsidRDefault="007C7C78" w:rsidP="00AC4011">
      <w:pPr>
        <w:keepNext/>
        <w:keepLines/>
      </w:pPr>
    </w:p>
    <w:p w14:paraId="7C9E75FF" w14:textId="77777777" w:rsidR="007C7C78" w:rsidRPr="002B2CAE" w:rsidRDefault="007C7C78" w:rsidP="00AC4011">
      <w:pPr>
        <w:pStyle w:val="afb"/>
        <w:keepNext/>
        <w:keepLines/>
        <w:numPr>
          <w:ilvl w:val="0"/>
          <w:numId w:val="136"/>
        </w:numPr>
      </w:pPr>
      <w:r w:rsidRPr="00AB7EC5">
        <w:t xml:space="preserve">Кликните по галочке, расположенной слева от названия наиболее подходящего к добавляемой </w:t>
      </w:r>
      <w:r>
        <w:t>функции.</w:t>
      </w:r>
    </w:p>
    <w:tbl>
      <w:tblPr>
        <w:tblW w:w="4000" w:type="pct"/>
        <w:jc w:val="right"/>
        <w:tblLayout w:type="fixed"/>
        <w:tblLook w:val="0000" w:firstRow="0" w:lastRow="0" w:firstColumn="0" w:lastColumn="0" w:noHBand="0" w:noVBand="0"/>
      </w:tblPr>
      <w:tblGrid>
        <w:gridCol w:w="480"/>
        <w:gridCol w:w="7003"/>
      </w:tblGrid>
      <w:tr w:rsidR="007C7C78" w:rsidRPr="002B2CAE" w14:paraId="35EFCC5B" w14:textId="77777777" w:rsidTr="007C7C78">
        <w:trPr>
          <w:jc w:val="right"/>
        </w:trPr>
        <w:tc>
          <w:tcPr>
            <w:tcW w:w="7088" w:type="dxa"/>
            <w:gridSpan w:val="2"/>
          </w:tcPr>
          <w:p w14:paraId="6621B37E" w14:textId="77777777" w:rsidR="007C7C78" w:rsidRPr="001E0E3B" w:rsidRDefault="007C7C78" w:rsidP="00AC4011">
            <w:pPr>
              <w:pStyle w:val="afff0"/>
              <w:keepLines/>
              <w:spacing w:before="0"/>
            </w:pPr>
            <w:r w:rsidRPr="001E0E3B">
              <w:t>Примечание.</w:t>
            </w:r>
          </w:p>
        </w:tc>
      </w:tr>
      <w:tr w:rsidR="007C7C78" w:rsidRPr="002B2CAE" w14:paraId="240E6B07" w14:textId="77777777" w:rsidTr="007C7C78">
        <w:trPr>
          <w:jc w:val="right"/>
        </w:trPr>
        <w:tc>
          <w:tcPr>
            <w:tcW w:w="455" w:type="dxa"/>
          </w:tcPr>
          <w:p w14:paraId="4B7F81E5" w14:textId="77777777" w:rsidR="007C7C78" w:rsidRPr="001E0E3B" w:rsidRDefault="007C7C78" w:rsidP="00AC4011">
            <w:pPr>
              <w:pStyle w:val="afff0"/>
              <w:keepLines/>
              <w:spacing w:before="0"/>
            </w:pPr>
          </w:p>
        </w:tc>
        <w:tc>
          <w:tcPr>
            <w:tcW w:w="6633" w:type="dxa"/>
          </w:tcPr>
          <w:p w14:paraId="75A708ED" w14:textId="77777777" w:rsidR="007C7C78" w:rsidRPr="001D5007" w:rsidRDefault="007C7C78" w:rsidP="00AC4011">
            <w:pPr>
              <w:pStyle w:val="a9"/>
              <w:keepNext/>
              <w:keepLines/>
              <w:spacing w:before="0" w:after="120"/>
              <w:jc w:val="both"/>
              <w:rPr>
                <w:sz w:val="24"/>
                <w:szCs w:val="24"/>
                <w:lang w:val="ru-RU" w:eastAsia="ru-RU"/>
              </w:rPr>
            </w:pPr>
            <w:r w:rsidRPr="001D5007">
              <w:rPr>
                <w:bCs w:val="0"/>
                <w:sz w:val="24"/>
                <w:szCs w:val="24"/>
                <w:lang w:eastAsia="ru-RU"/>
              </w:rPr>
              <w:t>Для отмены выбора раздела нажмите крестик в правом верхнем углу окна.</w:t>
            </w:r>
          </w:p>
        </w:tc>
      </w:tr>
    </w:tbl>
    <w:p w14:paraId="582CB9FE" w14:textId="77777777" w:rsidR="007C7C78" w:rsidRPr="002B2CAE" w:rsidRDefault="007C7C78" w:rsidP="00AC4011">
      <w:pPr>
        <w:pStyle w:val="afb"/>
        <w:keepNext/>
        <w:keepLines/>
        <w:ind w:left="567" w:firstLine="397"/>
      </w:pPr>
    </w:p>
    <w:p w14:paraId="46E825EE" w14:textId="77777777" w:rsidR="007C7C78" w:rsidRPr="002B2CAE" w:rsidRDefault="007C7C78" w:rsidP="00AC4011">
      <w:pPr>
        <w:pStyle w:val="aff0"/>
        <w:keepNext/>
        <w:keepLines/>
      </w:pPr>
      <w:r>
        <w:t>Произойдет возврат к карточке функции.</w:t>
      </w:r>
    </w:p>
    <w:p w14:paraId="53040170" w14:textId="77777777" w:rsidR="007C7C78" w:rsidRPr="00DE30FD" w:rsidRDefault="007C7C78" w:rsidP="00AC4011">
      <w:pPr>
        <w:pStyle w:val="afb"/>
        <w:keepNext/>
        <w:keepLines/>
        <w:numPr>
          <w:ilvl w:val="0"/>
          <w:numId w:val="136"/>
        </w:numPr>
      </w:pPr>
      <w:r w:rsidRPr="00D0582A">
        <w:rPr>
          <w:b/>
        </w:rPr>
        <w:t>Сокращенное наименование для инфокиосков</w:t>
      </w:r>
      <w:r>
        <w:t xml:space="preserve"> – введите сокращенное наименование функции, которое впоследствии будет использовано для отображения названия функции в информационных киосках.</w:t>
      </w:r>
      <w:r w:rsidRPr="00DE30FD">
        <w:t xml:space="preserve"> </w:t>
      </w:r>
    </w:p>
    <w:tbl>
      <w:tblPr>
        <w:tblW w:w="4000" w:type="pct"/>
        <w:jc w:val="right"/>
        <w:tblLayout w:type="fixed"/>
        <w:tblLook w:val="0000" w:firstRow="0" w:lastRow="0" w:firstColumn="0" w:lastColumn="0" w:noHBand="0" w:noVBand="0"/>
      </w:tblPr>
      <w:tblGrid>
        <w:gridCol w:w="480"/>
        <w:gridCol w:w="7003"/>
      </w:tblGrid>
      <w:tr w:rsidR="007C7C78" w:rsidRPr="00DE30FD" w14:paraId="3E0C019E" w14:textId="77777777" w:rsidTr="007C7C78">
        <w:trPr>
          <w:jc w:val="right"/>
        </w:trPr>
        <w:tc>
          <w:tcPr>
            <w:tcW w:w="7088" w:type="dxa"/>
            <w:gridSpan w:val="2"/>
          </w:tcPr>
          <w:p w14:paraId="5BB807B1" w14:textId="77777777" w:rsidR="007C7C78" w:rsidRPr="00DE30FD" w:rsidRDefault="007C7C78" w:rsidP="00AC4011">
            <w:pPr>
              <w:pStyle w:val="afff0"/>
              <w:keepLines/>
              <w:spacing w:before="0"/>
            </w:pPr>
            <w:r w:rsidRPr="0066447D">
              <w:lastRenderedPageBreak/>
              <w:t>Примечание</w:t>
            </w:r>
            <w:r w:rsidRPr="00DE30FD">
              <w:t>.</w:t>
            </w:r>
          </w:p>
        </w:tc>
      </w:tr>
      <w:tr w:rsidR="007C7C78" w:rsidRPr="00DE30FD" w14:paraId="3836F035" w14:textId="77777777" w:rsidTr="007C7C78">
        <w:trPr>
          <w:jc w:val="right"/>
        </w:trPr>
        <w:tc>
          <w:tcPr>
            <w:tcW w:w="455" w:type="dxa"/>
          </w:tcPr>
          <w:p w14:paraId="6DA6EEF3" w14:textId="77777777" w:rsidR="007C7C78" w:rsidRPr="00DE30FD" w:rsidRDefault="007C7C78" w:rsidP="00AC4011">
            <w:pPr>
              <w:keepNext/>
              <w:keepLines/>
              <w:ind w:firstLine="0"/>
              <w:rPr>
                <w:rFonts w:ascii="Arial" w:hAnsi="Arial" w:cs="Arial"/>
                <w:b/>
                <w:bCs/>
                <w:spacing w:val="20"/>
                <w:sz w:val="22"/>
                <w:szCs w:val="22"/>
              </w:rPr>
            </w:pPr>
          </w:p>
        </w:tc>
        <w:tc>
          <w:tcPr>
            <w:tcW w:w="6633" w:type="dxa"/>
          </w:tcPr>
          <w:p w14:paraId="3829D757" w14:textId="77777777" w:rsidR="007C7C78" w:rsidRPr="00DE30FD" w:rsidRDefault="007C7C78" w:rsidP="00AC4011">
            <w:pPr>
              <w:keepNext/>
              <w:keepLines/>
              <w:ind w:firstLine="0"/>
              <w:rPr>
                <w:bCs/>
                <w:sz w:val="22"/>
                <w:szCs w:val="18"/>
              </w:rPr>
            </w:pPr>
            <w:r w:rsidRPr="00DE30FD">
              <w:rPr>
                <w:bCs/>
                <w:szCs w:val="18"/>
              </w:rPr>
              <w:t xml:space="preserve">Данное поле отображается только для региональных и муниципальных </w:t>
            </w:r>
            <w:r>
              <w:rPr>
                <w:bCs/>
                <w:szCs w:val="18"/>
              </w:rPr>
              <w:t>функций</w:t>
            </w:r>
            <w:r w:rsidRPr="00DE30FD">
              <w:rPr>
                <w:bCs/>
                <w:szCs w:val="18"/>
              </w:rPr>
              <w:t>.</w:t>
            </w:r>
          </w:p>
        </w:tc>
      </w:tr>
    </w:tbl>
    <w:p w14:paraId="2EAA05A9" w14:textId="77777777" w:rsidR="007C7C78" w:rsidRPr="007F513B" w:rsidRDefault="007C7C78" w:rsidP="00AC4011">
      <w:pPr>
        <w:pStyle w:val="afb"/>
        <w:keepNext/>
        <w:keepLines/>
        <w:numPr>
          <w:ilvl w:val="0"/>
          <w:numId w:val="136"/>
        </w:numPr>
      </w:pPr>
      <w:r w:rsidRPr="007F513B">
        <w:t xml:space="preserve">Если данная </w:t>
      </w:r>
      <w:r>
        <w:t>функция</w:t>
      </w:r>
      <w:r w:rsidRPr="007F513B">
        <w:t xml:space="preserve"> может </w:t>
      </w:r>
      <w:r>
        <w:t>исполняться</w:t>
      </w:r>
      <w:r w:rsidRPr="007F513B">
        <w:t xml:space="preserve"> на ЕПГУ без авторизации пользователя ЕПГУ, то в поле </w:t>
      </w:r>
      <w:r w:rsidRPr="007F513B">
        <w:rPr>
          <w:b/>
        </w:rPr>
        <w:t>Уровень доступности</w:t>
      </w:r>
      <w:r w:rsidRPr="007F513B">
        <w:t xml:space="preserve"> выберите значение «Упрощенная авторизация», в противном случае выберите значение «Полная авторизация».</w:t>
      </w:r>
    </w:p>
    <w:p w14:paraId="4BA7E728" w14:textId="77777777" w:rsidR="007C7C78" w:rsidRPr="002A00E5" w:rsidRDefault="007C7C78" w:rsidP="00AC4011">
      <w:pPr>
        <w:pStyle w:val="afb"/>
        <w:keepNext/>
        <w:keepLines/>
        <w:numPr>
          <w:ilvl w:val="0"/>
          <w:numId w:val="136"/>
        </w:numPr>
      </w:pPr>
      <w:r w:rsidRPr="002A00E5">
        <w:t xml:space="preserve">В случае если </w:t>
      </w:r>
      <w:r>
        <w:t>функция</w:t>
      </w:r>
      <w:r w:rsidRPr="002A00E5">
        <w:t xml:space="preserve"> </w:t>
      </w:r>
      <w:r w:rsidRPr="00411086">
        <w:t xml:space="preserve">исполняется </w:t>
      </w:r>
      <w:r w:rsidRPr="002A00E5">
        <w:t xml:space="preserve">в электронном виде в сети Интернет, в поле </w:t>
      </w:r>
      <w:r w:rsidRPr="00230ED2">
        <w:rPr>
          <w:b/>
        </w:rPr>
        <w:t xml:space="preserve">Адрес </w:t>
      </w:r>
      <w:r>
        <w:rPr>
          <w:b/>
        </w:rPr>
        <w:t>в сети Интернет</w:t>
      </w:r>
      <w:r w:rsidRPr="00230ED2">
        <w:rPr>
          <w:b/>
        </w:rPr>
        <w:t xml:space="preserve"> </w:t>
      </w:r>
      <w:r w:rsidRPr="002A00E5">
        <w:t>ука</w:t>
      </w:r>
      <w:r>
        <w:t>жите</w:t>
      </w:r>
      <w:r w:rsidRPr="002A00E5">
        <w:t xml:space="preserve"> ссылк</w:t>
      </w:r>
      <w:r>
        <w:t>у</w:t>
      </w:r>
      <w:r w:rsidRPr="002A00E5">
        <w:t xml:space="preserve"> на получение этой </w:t>
      </w:r>
      <w:r>
        <w:t>функции</w:t>
      </w:r>
      <w:r w:rsidRPr="002A00E5">
        <w:t xml:space="preserve">. </w:t>
      </w:r>
    </w:p>
    <w:tbl>
      <w:tblPr>
        <w:tblW w:w="4000" w:type="pct"/>
        <w:jc w:val="right"/>
        <w:tblLayout w:type="fixed"/>
        <w:tblLook w:val="0000" w:firstRow="0" w:lastRow="0" w:firstColumn="0" w:lastColumn="0" w:noHBand="0" w:noVBand="0"/>
      </w:tblPr>
      <w:tblGrid>
        <w:gridCol w:w="480"/>
        <w:gridCol w:w="7003"/>
      </w:tblGrid>
      <w:tr w:rsidR="007C7C78" w14:paraId="717A0FA8" w14:textId="77777777" w:rsidTr="007C7C78">
        <w:trPr>
          <w:jc w:val="right"/>
        </w:trPr>
        <w:tc>
          <w:tcPr>
            <w:tcW w:w="7088" w:type="dxa"/>
            <w:gridSpan w:val="2"/>
          </w:tcPr>
          <w:p w14:paraId="035BBD4E" w14:textId="77777777" w:rsidR="007C7C78" w:rsidRPr="001E0E3B" w:rsidRDefault="007C7C78" w:rsidP="00AC4011">
            <w:pPr>
              <w:pStyle w:val="afff0"/>
              <w:keepLines/>
              <w:spacing w:before="0"/>
            </w:pPr>
            <w:r w:rsidRPr="001E0E3B">
              <w:t>Примечание.</w:t>
            </w:r>
          </w:p>
        </w:tc>
      </w:tr>
      <w:tr w:rsidR="007C7C78" w14:paraId="5E034C67" w14:textId="77777777" w:rsidTr="007C7C78">
        <w:trPr>
          <w:jc w:val="right"/>
        </w:trPr>
        <w:tc>
          <w:tcPr>
            <w:tcW w:w="455" w:type="dxa"/>
          </w:tcPr>
          <w:p w14:paraId="72B79451" w14:textId="77777777" w:rsidR="007C7C78" w:rsidRPr="001E0E3B" w:rsidRDefault="007C7C78" w:rsidP="00AC4011">
            <w:pPr>
              <w:pStyle w:val="afff0"/>
              <w:keepLines/>
              <w:spacing w:before="0"/>
            </w:pPr>
          </w:p>
        </w:tc>
        <w:tc>
          <w:tcPr>
            <w:tcW w:w="6633" w:type="dxa"/>
          </w:tcPr>
          <w:p w14:paraId="07C1E409" w14:textId="77777777" w:rsidR="007C7C78" w:rsidRPr="00A779EB" w:rsidRDefault="007C7C78" w:rsidP="00AC4011">
            <w:pPr>
              <w:keepNext/>
              <w:keepLines/>
              <w:ind w:firstLine="0"/>
              <w:rPr>
                <w:bCs/>
                <w:szCs w:val="18"/>
              </w:rPr>
            </w:pPr>
            <w:r w:rsidRPr="00A779EB">
              <w:rPr>
                <w:bCs/>
                <w:szCs w:val="18"/>
              </w:rPr>
              <w:t>В поле указывается адрес в формате «</w:t>
            </w:r>
            <w:r w:rsidRPr="00116332">
              <w:rPr>
                <w:b/>
                <w:bCs/>
                <w:i/>
                <w:szCs w:val="22"/>
              </w:rPr>
              <w:t>h</w:t>
            </w:r>
            <w:r w:rsidRPr="00116332">
              <w:rPr>
                <w:b/>
                <w:bCs/>
                <w:i/>
                <w:szCs w:val="22"/>
                <w:lang w:val="en-US"/>
              </w:rPr>
              <w:t>ttp</w:t>
            </w:r>
            <w:r w:rsidRPr="00116332">
              <w:rPr>
                <w:b/>
                <w:bCs/>
                <w:i/>
                <w:szCs w:val="22"/>
              </w:rPr>
              <w:t>(s)://...</w:t>
            </w:r>
            <w:r w:rsidRPr="00A779EB">
              <w:rPr>
                <w:bCs/>
                <w:szCs w:val="18"/>
              </w:rPr>
              <w:t>». Правильность формата введенного адреса проверяется системой.</w:t>
            </w:r>
          </w:p>
          <w:p w14:paraId="3455E372" w14:textId="77777777" w:rsidR="007C7C78" w:rsidRPr="00A779EB" w:rsidRDefault="007C7C78" w:rsidP="00AC4011">
            <w:pPr>
              <w:keepNext/>
              <w:keepLines/>
              <w:ind w:firstLine="0"/>
              <w:rPr>
                <w:bCs/>
                <w:szCs w:val="18"/>
              </w:rPr>
            </w:pPr>
            <w:r w:rsidRPr="00A779EB">
              <w:rPr>
                <w:bCs/>
                <w:szCs w:val="18"/>
              </w:rPr>
              <w:t xml:space="preserve">Например,  </w:t>
            </w:r>
            <w:r w:rsidRPr="00116332">
              <w:rPr>
                <w:b/>
                <w:bCs/>
                <w:i/>
                <w:szCs w:val="18"/>
              </w:rPr>
              <w:t>https://service.nalog.ru/inn.do</w:t>
            </w:r>
          </w:p>
        </w:tc>
      </w:tr>
    </w:tbl>
    <w:p w14:paraId="3F96E9E7" w14:textId="77777777" w:rsidR="007C7C78" w:rsidRPr="007F513B" w:rsidRDefault="007C7C78" w:rsidP="00AC4011">
      <w:pPr>
        <w:pStyle w:val="afb"/>
        <w:keepNext/>
        <w:keepLines/>
        <w:numPr>
          <w:ilvl w:val="0"/>
          <w:numId w:val="136"/>
        </w:numPr>
      </w:pPr>
      <w:r w:rsidRPr="001D5007">
        <w:t>Заполните</w:t>
      </w:r>
      <w:r>
        <w:t xml:space="preserve"> с помощью встроенного редактора текста поля: </w:t>
      </w:r>
      <w:r w:rsidRPr="007F513B">
        <w:rPr>
          <w:b/>
        </w:rPr>
        <w:t>Права и обязанности должностных лиц, осуществляющих контроль</w:t>
      </w:r>
      <w:r>
        <w:t xml:space="preserve"> и </w:t>
      </w:r>
      <w:r w:rsidRPr="003836F4">
        <w:rPr>
          <w:b/>
        </w:rPr>
        <w:t>Права и обязанности лиц, в отношении которых осуществляется контроль</w:t>
      </w:r>
      <w:r>
        <w:t>.</w:t>
      </w:r>
    </w:p>
    <w:p w14:paraId="1B981EA2" w14:textId="77777777" w:rsidR="007C7C78" w:rsidRPr="006E1C8B" w:rsidRDefault="007C7C78" w:rsidP="00AC4011">
      <w:pPr>
        <w:pStyle w:val="51"/>
      </w:pPr>
      <w:bookmarkStart w:id="527" w:name="_Ref340442360"/>
      <w:r>
        <w:t>Вклад</w:t>
      </w:r>
      <w:r w:rsidRPr="006E1C8B">
        <w:t>ка «</w:t>
      </w:r>
      <w:r>
        <w:t>Порядок информирования</w:t>
      </w:r>
      <w:r w:rsidRPr="006E1C8B">
        <w:t>»</w:t>
      </w:r>
      <w:bookmarkEnd w:id="527"/>
    </w:p>
    <w:p w14:paraId="35DBECEB" w14:textId="4375DC4B" w:rsidR="007C7C78" w:rsidRPr="002B2CAE" w:rsidRDefault="007C7C78" w:rsidP="00AC4011">
      <w:pPr>
        <w:keepNext/>
        <w:keepLines/>
      </w:pPr>
      <w:r>
        <w:t xml:space="preserve">Внешний вид вкладки </w:t>
      </w:r>
      <w:r>
        <w:rPr>
          <w:rStyle w:val="afff5"/>
        </w:rPr>
        <w:t>Порядок информирования</w:t>
      </w:r>
      <w:r>
        <w:t xml:space="preserve"> представлен на рисунке ниже (см. </w:t>
      </w:r>
      <w:r w:rsidRPr="00004B05">
        <w:rPr>
          <w:rStyle w:val="afff9"/>
          <w:bCs/>
          <w:lang w:val="x-none" w:eastAsia="x-none"/>
        </w:rPr>
        <w:fldChar w:fldCharType="begin"/>
      </w:r>
      <w:r w:rsidRPr="00004B05">
        <w:rPr>
          <w:rStyle w:val="afff9"/>
          <w:bCs/>
          <w:lang w:val="x-none" w:eastAsia="x-none"/>
        </w:rPr>
        <w:instrText xml:space="preserve"> REF _Ref340432445 \h  \* MERGEFORMAT </w:instrText>
      </w:r>
      <w:r w:rsidRPr="00004B05">
        <w:rPr>
          <w:rStyle w:val="afff9"/>
          <w:bCs/>
          <w:lang w:val="x-none" w:eastAsia="x-none"/>
        </w:rPr>
      </w:r>
      <w:r w:rsidRPr="00004B05">
        <w:rPr>
          <w:rStyle w:val="afff9"/>
          <w:bCs/>
          <w:lang w:val="x-none" w:eastAsia="x-none"/>
        </w:rPr>
        <w:fldChar w:fldCharType="separate"/>
      </w:r>
      <w:r w:rsidR="00550346" w:rsidRPr="00550346">
        <w:rPr>
          <w:rStyle w:val="afff9"/>
          <w:lang w:val="x-none" w:eastAsia="x-none"/>
        </w:rPr>
        <w:t>Рисунок 4.112</w:t>
      </w:r>
      <w:r w:rsidRPr="00004B05">
        <w:rPr>
          <w:rStyle w:val="afff9"/>
          <w:bCs/>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A0ADF4F" w14:textId="77777777" w:rsidTr="007C7C78">
        <w:trPr>
          <w:jc w:val="center"/>
        </w:trPr>
        <w:tc>
          <w:tcPr>
            <w:tcW w:w="9639" w:type="dxa"/>
            <w:vAlign w:val="bottom"/>
          </w:tcPr>
          <w:p w14:paraId="511CB276" w14:textId="77777777" w:rsidR="007C7C78" w:rsidRPr="001E0E3B" w:rsidRDefault="007C7C78" w:rsidP="00AC4011">
            <w:pPr>
              <w:pStyle w:val="afff1"/>
              <w:keepLines/>
            </w:pPr>
            <w:r w:rsidRPr="000D4F53">
              <w:rPr>
                <w:noProof/>
              </w:rPr>
              <w:drawing>
                <wp:inline distT="0" distB="0" distL="0" distR="0" wp14:anchorId="4D093365" wp14:editId="7505778A">
                  <wp:extent cx="6010275" cy="3048000"/>
                  <wp:effectExtent l="0" t="0" r="9525" b="0"/>
                  <wp:docPr id="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010275" cy="3048000"/>
                          </a:xfrm>
                          <a:prstGeom prst="rect">
                            <a:avLst/>
                          </a:prstGeom>
                          <a:noFill/>
                          <a:ln>
                            <a:noFill/>
                          </a:ln>
                        </pic:spPr>
                      </pic:pic>
                    </a:graphicData>
                  </a:graphic>
                </wp:inline>
              </w:drawing>
            </w:r>
          </w:p>
          <w:p w14:paraId="54F73075" w14:textId="283DDDB6" w:rsidR="007C7C78" w:rsidRPr="001E0E3B" w:rsidRDefault="007C7C78" w:rsidP="00AC4011">
            <w:pPr>
              <w:pStyle w:val="aff9"/>
              <w:keepNext/>
              <w:keepLines/>
            </w:pPr>
            <w:bookmarkStart w:id="528" w:name="_Ref340432445"/>
            <w:r>
              <w:rPr>
                <w:rStyle w:val="afff5"/>
              </w:rPr>
              <w:t>Рисунок</w:t>
            </w:r>
            <w:r w:rsidRPr="001E0E3B">
              <w:rPr>
                <w:rStyle w:val="afff5"/>
              </w:rPr>
              <w:t> </w:t>
            </w:r>
            <w:r w:rsidRPr="001E0E3B">
              <w:rPr>
                <w:rStyle w:val="afff5"/>
              </w:rPr>
              <w:fldChar w:fldCharType="begin"/>
            </w:r>
            <w:r w:rsidRPr="00622CF7">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112</w:t>
            </w:r>
            <w:r w:rsidRPr="00622CF7">
              <w:rPr>
                <w:rStyle w:val="afff5"/>
              </w:rPr>
              <w:fldChar w:fldCharType="end"/>
            </w:r>
            <w:bookmarkEnd w:id="528"/>
            <w:r w:rsidRPr="001E0E3B">
              <w:t xml:space="preserve"> – </w:t>
            </w:r>
            <w:r>
              <w:t>Вклад</w:t>
            </w:r>
            <w:r w:rsidRPr="001E0E3B">
              <w:t>ка «</w:t>
            </w:r>
            <w:r>
              <w:t>Порядок информирования</w:t>
            </w:r>
            <w:r w:rsidRPr="001E0E3B">
              <w:t xml:space="preserve">» </w:t>
            </w:r>
            <w:r>
              <w:t>карточки функции</w:t>
            </w:r>
          </w:p>
        </w:tc>
      </w:tr>
    </w:tbl>
    <w:p w14:paraId="7E259544" w14:textId="77777777" w:rsidR="007C7C78" w:rsidRPr="002B2CAE" w:rsidRDefault="007C7C78" w:rsidP="00AC4011">
      <w:pPr>
        <w:keepNext/>
        <w:keepLines/>
      </w:pPr>
      <w:r>
        <w:t>Для заполнения полей данной вкладки выполните следующие действия:</w:t>
      </w:r>
    </w:p>
    <w:p w14:paraId="02DC3B0E" w14:textId="77777777" w:rsidR="007C7C78" w:rsidRPr="000B2D6D" w:rsidRDefault="007C7C78" w:rsidP="00AC4011">
      <w:pPr>
        <w:pStyle w:val="afb"/>
        <w:keepNext/>
        <w:keepLines/>
        <w:numPr>
          <w:ilvl w:val="0"/>
          <w:numId w:val="111"/>
        </w:numPr>
        <w:ind w:left="567" w:firstLine="426"/>
      </w:pPr>
      <w:r>
        <w:lastRenderedPageBreak/>
        <w:t xml:space="preserve">Заполните поля </w:t>
      </w:r>
      <w:r w:rsidRPr="000B2D6D">
        <w:rPr>
          <w:b/>
        </w:rPr>
        <w:t>Адрес электронной почты</w:t>
      </w:r>
      <w:r>
        <w:t xml:space="preserve">, </w:t>
      </w:r>
      <w:r w:rsidRPr="000B2D6D">
        <w:rPr>
          <w:b/>
        </w:rPr>
        <w:t>Центр телефонного обслуживания</w:t>
      </w:r>
      <w:r>
        <w:t xml:space="preserve"> с помощью встроенного редактора текста. По умолчанию данные поля заполняются автоматически сведениями из описания ответственного органа власти.</w:t>
      </w:r>
    </w:p>
    <w:p w14:paraId="55D24A8C" w14:textId="77777777" w:rsidR="007C7C78" w:rsidRPr="004E2B89" w:rsidRDefault="007C7C78" w:rsidP="00AC4011">
      <w:pPr>
        <w:pStyle w:val="afb"/>
        <w:keepNext/>
        <w:keepLines/>
        <w:numPr>
          <w:ilvl w:val="0"/>
          <w:numId w:val="111"/>
        </w:numPr>
        <w:ind w:left="567" w:firstLine="426"/>
      </w:pPr>
      <w:r>
        <w:t xml:space="preserve">Заполните группу полей для ввода адреса, где предоставляются консультации. Указанную группу полей можно заполнить с помощью ФИАС либо вручную, проставив галочку в поле </w:t>
      </w:r>
      <w:r w:rsidRPr="000B2D6D">
        <w:rPr>
          <w:b/>
        </w:rPr>
        <w:t>Заполнить вручную</w:t>
      </w:r>
      <w:r>
        <w:t xml:space="preserve">. Для заполнения адреса оказания консультаций с помощью ФИАС в поле </w:t>
      </w:r>
      <w:r w:rsidRPr="000B2D6D">
        <w:rPr>
          <w:b/>
        </w:rPr>
        <w:t>Поиск адреса в Федеральной информационной адресной системе (ФИАС)</w:t>
      </w:r>
      <w:r>
        <w:t xml:space="preserve"> введите, последовательно набирая, через пробелы улицу, город (населенный пункт) регион.</w:t>
      </w:r>
    </w:p>
    <w:p w14:paraId="7F82BB1E" w14:textId="77777777" w:rsidR="007C7C78" w:rsidRPr="004E2B89" w:rsidRDefault="007C7C78" w:rsidP="00AC4011">
      <w:pPr>
        <w:pStyle w:val="afb"/>
        <w:keepNext/>
        <w:keepLines/>
        <w:numPr>
          <w:ilvl w:val="0"/>
          <w:numId w:val="111"/>
        </w:numPr>
        <w:ind w:left="567" w:firstLine="426"/>
      </w:pPr>
      <w:r>
        <w:t>Из отобразившихся найденных 10 элементов выберите искомый адрес. При отсутствии искомого адреса в списке найденных адресов начните ввод адреса с города или региона.</w:t>
      </w:r>
    </w:p>
    <w:p w14:paraId="55517212" w14:textId="77777777" w:rsidR="007C7C78" w:rsidRPr="000B2D6D" w:rsidRDefault="007C7C78" w:rsidP="00AC4011">
      <w:pPr>
        <w:pStyle w:val="afb"/>
        <w:keepNext/>
        <w:keepLines/>
        <w:numPr>
          <w:ilvl w:val="0"/>
          <w:numId w:val="111"/>
        </w:numPr>
        <w:ind w:left="567" w:firstLine="426"/>
      </w:pPr>
      <w:r>
        <w:t>После выбора адреса некоторые поля формы заполнятся автоматически. Заполните оставшиеся поля формы.</w:t>
      </w:r>
    </w:p>
    <w:p w14:paraId="30920644" w14:textId="77777777" w:rsidR="007C7C78" w:rsidRPr="00943E48" w:rsidRDefault="007C7C78" w:rsidP="00AC4011">
      <w:pPr>
        <w:pStyle w:val="afb"/>
        <w:keepNext/>
        <w:keepLines/>
        <w:numPr>
          <w:ilvl w:val="0"/>
          <w:numId w:val="111"/>
        </w:numPr>
        <w:ind w:left="567" w:firstLine="426"/>
      </w:pPr>
      <w:r w:rsidRPr="006D1875">
        <w:t xml:space="preserve">При необходимости заполните поле </w:t>
      </w:r>
      <w:r w:rsidRPr="000B2D6D">
        <w:rPr>
          <w:b/>
        </w:rPr>
        <w:t>Дополнительная информация</w:t>
      </w:r>
      <w:r w:rsidRPr="006D1875">
        <w:t xml:space="preserve"> с помощью встроенного редактора тек</w:t>
      </w:r>
      <w:r>
        <w:t>с</w:t>
      </w:r>
      <w:r w:rsidRPr="006D1875">
        <w:t>та.</w:t>
      </w:r>
    </w:p>
    <w:tbl>
      <w:tblPr>
        <w:tblW w:w="4000" w:type="pct"/>
        <w:jc w:val="right"/>
        <w:tblLayout w:type="fixed"/>
        <w:tblLook w:val="0000" w:firstRow="0" w:lastRow="0" w:firstColumn="0" w:lastColumn="0" w:noHBand="0" w:noVBand="0"/>
      </w:tblPr>
      <w:tblGrid>
        <w:gridCol w:w="480"/>
        <w:gridCol w:w="7003"/>
      </w:tblGrid>
      <w:tr w:rsidR="007C7C78" w14:paraId="45034CDB" w14:textId="77777777" w:rsidTr="007C7C78">
        <w:trPr>
          <w:jc w:val="right"/>
        </w:trPr>
        <w:tc>
          <w:tcPr>
            <w:tcW w:w="7088" w:type="dxa"/>
            <w:gridSpan w:val="2"/>
          </w:tcPr>
          <w:p w14:paraId="6D071D7E" w14:textId="77777777" w:rsidR="007C7C78" w:rsidRPr="00E92C75" w:rsidRDefault="007C7C78" w:rsidP="00AC4011">
            <w:pPr>
              <w:pStyle w:val="aff4"/>
            </w:pPr>
            <w:r w:rsidRPr="00E92C75">
              <w:t>Примечание.</w:t>
            </w:r>
          </w:p>
        </w:tc>
      </w:tr>
      <w:tr w:rsidR="007C7C78" w14:paraId="7F501ADC" w14:textId="77777777" w:rsidTr="007C7C78">
        <w:trPr>
          <w:jc w:val="right"/>
        </w:trPr>
        <w:tc>
          <w:tcPr>
            <w:tcW w:w="455" w:type="dxa"/>
          </w:tcPr>
          <w:p w14:paraId="2AA83E8F" w14:textId="77777777" w:rsidR="007C7C78" w:rsidRPr="001E0E3B" w:rsidRDefault="007C7C78" w:rsidP="00AC4011">
            <w:pPr>
              <w:pStyle w:val="afff0"/>
              <w:keepLines/>
              <w:spacing w:before="0"/>
            </w:pPr>
          </w:p>
        </w:tc>
        <w:tc>
          <w:tcPr>
            <w:tcW w:w="6633" w:type="dxa"/>
          </w:tcPr>
          <w:p w14:paraId="1374B4FD"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В поле </w:t>
            </w:r>
            <w:r>
              <w:rPr>
                <w:rStyle w:val="afff5"/>
                <w:sz w:val="24"/>
                <w:lang w:val="ru-RU" w:eastAsia="ru-RU"/>
              </w:rPr>
              <w:t>Дополнительная информация</w:t>
            </w:r>
            <w:r w:rsidRPr="00A779EB">
              <w:rPr>
                <w:sz w:val="24"/>
                <w:lang w:val="ru-RU" w:eastAsia="ru-RU"/>
              </w:rPr>
              <w:t xml:space="preserve"> следует ввести виды информации о порядке </w:t>
            </w:r>
            <w:r>
              <w:rPr>
                <w:sz w:val="24"/>
                <w:lang w:val="ru-RU" w:eastAsia="ru-RU"/>
              </w:rPr>
              <w:t>исполнения функции</w:t>
            </w:r>
            <w:r w:rsidRPr="00A779EB">
              <w:rPr>
                <w:sz w:val="24"/>
                <w:lang w:val="ru-RU" w:eastAsia="ru-RU"/>
              </w:rPr>
              <w:t xml:space="preserve">. Также вводятся сведения о местах размещения информации о порядке </w:t>
            </w:r>
            <w:r>
              <w:rPr>
                <w:sz w:val="24"/>
                <w:lang w:val="ru-RU" w:eastAsia="ru-RU"/>
              </w:rPr>
              <w:t>исполнения функции</w:t>
            </w:r>
            <w:r w:rsidRPr="00A779EB">
              <w:rPr>
                <w:sz w:val="24"/>
                <w:lang w:val="ru-RU" w:eastAsia="ru-RU"/>
              </w:rPr>
              <w:t xml:space="preserve">. Указывается порядок и способы получения консультаций о порядке </w:t>
            </w:r>
            <w:r>
              <w:rPr>
                <w:sz w:val="24"/>
                <w:lang w:val="ru-RU" w:eastAsia="ru-RU"/>
              </w:rPr>
              <w:t>исполнения функции</w:t>
            </w:r>
            <w:r w:rsidRPr="00A779EB">
              <w:rPr>
                <w:sz w:val="24"/>
                <w:lang w:val="ru-RU" w:eastAsia="ru-RU"/>
              </w:rPr>
              <w:t>, указываются формы предоставления консультаций: по телефону; по электронной почте; при личном обращении; на форуме, расположенном на сайте (портале) в информационно-телекоммуникационной сети Интернет органа исполнительной власти. По каждой форме консуль</w:t>
            </w:r>
            <w:r>
              <w:rPr>
                <w:sz w:val="24"/>
                <w:lang w:val="ru-RU" w:eastAsia="ru-RU"/>
              </w:rPr>
              <w:t>тирования приводятся сведения о</w:t>
            </w:r>
            <w:r w:rsidRPr="00A779EB">
              <w:rPr>
                <w:sz w:val="24"/>
                <w:lang w:val="ru-RU" w:eastAsia="ru-RU"/>
              </w:rPr>
              <w:t xml:space="preserve"> графике консультирования; возможности предварительной записи для получения консультации.</w:t>
            </w:r>
          </w:p>
        </w:tc>
      </w:tr>
    </w:tbl>
    <w:p w14:paraId="3F2358AB" w14:textId="77777777" w:rsidR="007C7C78" w:rsidRDefault="007C7C78" w:rsidP="00AC4011">
      <w:pPr>
        <w:keepNext/>
        <w:keepLines/>
      </w:pPr>
    </w:p>
    <w:p w14:paraId="4A0D5D94" w14:textId="77777777" w:rsidR="007C7C78" w:rsidRDefault="007C7C78" w:rsidP="00AC4011">
      <w:pPr>
        <w:pStyle w:val="aff0"/>
        <w:keepNext/>
        <w:keepLines/>
      </w:pPr>
      <w:r>
        <w:t xml:space="preserve">Пример заполнения поля </w:t>
      </w:r>
      <w:r>
        <w:rPr>
          <w:rStyle w:val="afff5"/>
        </w:rPr>
        <w:t>Дополнительная информация</w:t>
      </w:r>
      <w:r>
        <w:t>:</w:t>
      </w:r>
    </w:p>
    <w:tbl>
      <w:tblPr>
        <w:tblW w:w="4000" w:type="pct"/>
        <w:jc w:val="right"/>
        <w:tblLayout w:type="fixed"/>
        <w:tblLook w:val="0000" w:firstRow="0" w:lastRow="0" w:firstColumn="0" w:lastColumn="0" w:noHBand="0" w:noVBand="0"/>
      </w:tblPr>
      <w:tblGrid>
        <w:gridCol w:w="480"/>
        <w:gridCol w:w="7003"/>
      </w:tblGrid>
      <w:tr w:rsidR="007C7C78" w14:paraId="113F22C4" w14:textId="77777777" w:rsidTr="007C7C78">
        <w:trPr>
          <w:cantSplit/>
          <w:jc w:val="right"/>
        </w:trPr>
        <w:tc>
          <w:tcPr>
            <w:tcW w:w="7088" w:type="dxa"/>
            <w:gridSpan w:val="2"/>
          </w:tcPr>
          <w:p w14:paraId="7DCBDF36" w14:textId="77777777" w:rsidR="007C7C78" w:rsidRPr="001E0E3B" w:rsidRDefault="007C7C78" w:rsidP="00AC4011">
            <w:pPr>
              <w:pStyle w:val="afff8"/>
              <w:keepLines/>
              <w:spacing w:before="0"/>
            </w:pPr>
            <w:r w:rsidRPr="001E0E3B">
              <w:lastRenderedPageBreak/>
              <w:t>Пример.</w:t>
            </w:r>
          </w:p>
        </w:tc>
      </w:tr>
      <w:tr w:rsidR="007C7C78" w14:paraId="26DF1A09" w14:textId="77777777" w:rsidTr="007C7C78">
        <w:trPr>
          <w:jc w:val="right"/>
        </w:trPr>
        <w:tc>
          <w:tcPr>
            <w:tcW w:w="455" w:type="dxa"/>
          </w:tcPr>
          <w:p w14:paraId="3E256E54" w14:textId="77777777" w:rsidR="007C7C78" w:rsidRPr="001E0E3B" w:rsidRDefault="007C7C78" w:rsidP="00AC4011">
            <w:pPr>
              <w:pStyle w:val="afff8"/>
              <w:keepLines/>
              <w:spacing w:before="0"/>
            </w:pPr>
          </w:p>
        </w:tc>
        <w:tc>
          <w:tcPr>
            <w:tcW w:w="6633" w:type="dxa"/>
          </w:tcPr>
          <w:p w14:paraId="3D065E0A" w14:textId="77777777" w:rsidR="007C7C78" w:rsidRPr="000B164B" w:rsidRDefault="007C7C78" w:rsidP="00AC4011">
            <w:pPr>
              <w:pStyle w:val="a9"/>
              <w:keepNext/>
              <w:keepLines/>
              <w:spacing w:before="0" w:after="120"/>
              <w:jc w:val="both"/>
              <w:rPr>
                <w:i/>
                <w:sz w:val="24"/>
                <w:lang w:val="ru-RU" w:eastAsia="ru-RU"/>
              </w:rPr>
            </w:pPr>
            <w:r w:rsidRPr="000B164B">
              <w:rPr>
                <w:i/>
                <w:sz w:val="24"/>
                <w:lang w:val="ru-RU" w:eastAsia="ru-RU"/>
              </w:rPr>
              <w:t>Консультирование о порядке исполнения функции проводится в рабочее время. Обеспечиваются личные консультации, письменные консультации и консультации по телефону.</w:t>
            </w:r>
          </w:p>
          <w:p w14:paraId="38527116" w14:textId="77777777" w:rsidR="007C7C78" w:rsidRPr="000B164B" w:rsidRDefault="007C7C78" w:rsidP="00AC4011">
            <w:pPr>
              <w:pStyle w:val="a9"/>
              <w:keepNext/>
              <w:keepLines/>
              <w:spacing w:before="0" w:after="120"/>
              <w:jc w:val="both"/>
              <w:rPr>
                <w:i/>
                <w:sz w:val="24"/>
                <w:lang w:val="ru-RU" w:eastAsia="ru-RU"/>
              </w:rPr>
            </w:pPr>
            <w:r w:rsidRPr="000B164B">
              <w:rPr>
                <w:i/>
                <w:sz w:val="24"/>
                <w:lang w:val="ru-RU" w:eastAsia="ru-RU"/>
              </w:rPr>
              <w:t>Все консультации, а также предоставленные сотрудниками в ходе консультаций формы документов являются безвозмездными.</w:t>
            </w:r>
          </w:p>
          <w:p w14:paraId="4DC92F75" w14:textId="77777777" w:rsidR="007C7C78" w:rsidRPr="000B164B" w:rsidRDefault="007C7C78" w:rsidP="00AC4011">
            <w:pPr>
              <w:pStyle w:val="a9"/>
              <w:keepNext/>
              <w:keepLines/>
              <w:spacing w:before="0" w:after="120"/>
              <w:jc w:val="both"/>
              <w:rPr>
                <w:i/>
                <w:sz w:val="24"/>
                <w:lang w:val="ru-RU" w:eastAsia="ru-RU"/>
              </w:rPr>
            </w:pPr>
            <w:r w:rsidRPr="000B164B">
              <w:rPr>
                <w:i/>
                <w:sz w:val="24"/>
                <w:lang w:val="ru-RU" w:eastAsia="ru-RU"/>
              </w:rPr>
              <w:t>Заявитель может выбрать два варианта получения личной консультации: в режиме общей очереди или по записи (по телефону).</w:t>
            </w:r>
          </w:p>
          <w:p w14:paraId="3A2E8CDF" w14:textId="77777777" w:rsidR="007C7C78" w:rsidRPr="00A779EB" w:rsidRDefault="007C7C78" w:rsidP="00AC4011">
            <w:pPr>
              <w:pStyle w:val="a9"/>
              <w:keepNext/>
              <w:keepLines/>
              <w:spacing w:before="0" w:after="120"/>
              <w:jc w:val="both"/>
              <w:rPr>
                <w:sz w:val="24"/>
                <w:lang w:val="ru-RU" w:eastAsia="ru-RU"/>
              </w:rPr>
            </w:pPr>
            <w:r w:rsidRPr="000B164B">
              <w:rPr>
                <w:i/>
                <w:sz w:val="24"/>
                <w:lang w:val="ru-RU" w:eastAsia="ru-RU"/>
              </w:rPr>
              <w:t>Определение времени проведения консультации по телефону является приоритетным способом организации консультирования.</w:t>
            </w:r>
          </w:p>
        </w:tc>
      </w:tr>
    </w:tbl>
    <w:p w14:paraId="57F688A2" w14:textId="77777777" w:rsidR="007C7C78" w:rsidRDefault="007C7C78" w:rsidP="00AC4011">
      <w:pPr>
        <w:pStyle w:val="afb"/>
        <w:keepNext/>
        <w:keepLines/>
        <w:ind w:left="567" w:firstLine="397"/>
      </w:pPr>
    </w:p>
    <w:p w14:paraId="27E4A5FD" w14:textId="7D661252" w:rsidR="007C7C78" w:rsidRPr="000B2D6D" w:rsidRDefault="007C7C78" w:rsidP="00AC4011">
      <w:pPr>
        <w:pStyle w:val="afb"/>
        <w:keepNext/>
        <w:keepLines/>
        <w:numPr>
          <w:ilvl w:val="0"/>
          <w:numId w:val="111"/>
        </w:numPr>
        <w:ind w:left="567" w:firstLine="426"/>
      </w:pPr>
      <w:r>
        <w:t xml:space="preserve">Для выбора офисов консультирования нажмите кнопку </w:t>
      </w:r>
      <w:r>
        <w:rPr>
          <w:b/>
        </w:rPr>
        <w:t>Выбрать офисы консультирования</w:t>
      </w:r>
      <w:r>
        <w:t xml:space="preserve">, откроется окно для выбора организаций и офисов, подчиненных органу власти, ответственному за исполнение функции, в которых проводится консультирование (см. </w:t>
      </w:r>
      <w:r w:rsidRPr="00977B8E">
        <w:rPr>
          <w:rStyle w:val="afff9"/>
        </w:rPr>
        <w:fldChar w:fldCharType="begin"/>
      </w:r>
      <w:r w:rsidRPr="00977B8E">
        <w:rPr>
          <w:rStyle w:val="afff9"/>
        </w:rPr>
        <w:instrText xml:space="preserve"> REF _Ref407025189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4.113</w:t>
      </w:r>
      <w:r w:rsidRPr="00977B8E">
        <w:rPr>
          <w:rStyle w:val="afff9"/>
        </w:rPr>
        <w:fldChar w:fldCharType="end"/>
      </w:r>
      <w:r>
        <w:t>):</w:t>
      </w:r>
    </w:p>
    <w:p w14:paraId="09C0AD69" w14:textId="77777777" w:rsidR="007C7C78" w:rsidRDefault="007C7C78" w:rsidP="00AC4011">
      <w:pPr>
        <w:pStyle w:val="afff1"/>
        <w:keepLines/>
      </w:pPr>
      <w:r>
        <w:rPr>
          <w:noProof/>
        </w:rPr>
        <w:drawing>
          <wp:inline distT="0" distB="0" distL="0" distR="0" wp14:anchorId="6DC7DEC5" wp14:editId="27BA0C4D">
            <wp:extent cx="5934075" cy="26765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4075" cy="2676525"/>
                    </a:xfrm>
                    <a:prstGeom prst="rect">
                      <a:avLst/>
                    </a:prstGeom>
                    <a:noFill/>
                    <a:ln>
                      <a:noFill/>
                    </a:ln>
                  </pic:spPr>
                </pic:pic>
              </a:graphicData>
            </a:graphic>
          </wp:inline>
        </w:drawing>
      </w:r>
    </w:p>
    <w:p w14:paraId="3FC94819" w14:textId="596A3E20" w:rsidR="007C7C78" w:rsidRPr="00B458B9" w:rsidRDefault="007C7C78" w:rsidP="00AC4011">
      <w:pPr>
        <w:keepNext/>
        <w:keepLines/>
        <w:ind w:firstLine="0"/>
        <w:jc w:val="center"/>
      </w:pPr>
      <w:bookmarkStart w:id="529" w:name="_Ref407025189"/>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113</w:t>
      </w:r>
      <w:r w:rsidRPr="00B458B9">
        <w:rPr>
          <w:rStyle w:val="afff5"/>
        </w:rPr>
        <w:fldChar w:fldCharType="end"/>
      </w:r>
      <w:bookmarkEnd w:id="529"/>
      <w:r w:rsidRPr="00B458B9">
        <w:t> – Выбор офисов консультирования</w:t>
      </w:r>
    </w:p>
    <w:p w14:paraId="27DFAE57" w14:textId="77777777" w:rsidR="007C7C78" w:rsidRPr="00CA6114" w:rsidRDefault="007C7C78" w:rsidP="00AC4011">
      <w:pPr>
        <w:keepNext/>
        <w:keepLines/>
      </w:pPr>
    </w:p>
    <w:p w14:paraId="4B300F7B" w14:textId="77777777" w:rsidR="007C7C78" w:rsidRPr="000B2D6D" w:rsidRDefault="007C7C78" w:rsidP="00AC4011">
      <w:pPr>
        <w:pStyle w:val="afb"/>
        <w:keepNext/>
        <w:keepLines/>
        <w:numPr>
          <w:ilvl w:val="0"/>
          <w:numId w:val="111"/>
        </w:numPr>
        <w:ind w:left="567" w:firstLine="426"/>
      </w:pPr>
      <w:r>
        <w:t>Кликните по галочке напротив требуемого офиса консультирования, при этом окно выбора закроется и в списке офисов консультирования появится выбранный офис.</w:t>
      </w:r>
    </w:p>
    <w:p w14:paraId="0DCEAD4A" w14:textId="77777777" w:rsidR="007C7C78" w:rsidRDefault="007C7C78" w:rsidP="00AC4011">
      <w:pPr>
        <w:pStyle w:val="afb"/>
        <w:keepNext/>
        <w:keepLines/>
        <w:numPr>
          <w:ilvl w:val="0"/>
          <w:numId w:val="111"/>
        </w:numPr>
        <w:ind w:left="567" w:firstLine="426"/>
      </w:pPr>
      <w:r>
        <w:lastRenderedPageBreak/>
        <w:t>Аналогичным образом следует добавить в список все офисы, где проводится консультация по исполнению данной функции.</w:t>
      </w:r>
    </w:p>
    <w:tbl>
      <w:tblPr>
        <w:tblW w:w="4000" w:type="pct"/>
        <w:jc w:val="right"/>
        <w:tblLayout w:type="fixed"/>
        <w:tblLook w:val="0000" w:firstRow="0" w:lastRow="0" w:firstColumn="0" w:lastColumn="0" w:noHBand="0" w:noVBand="0"/>
      </w:tblPr>
      <w:tblGrid>
        <w:gridCol w:w="6967"/>
        <w:gridCol w:w="516"/>
      </w:tblGrid>
      <w:tr w:rsidR="007C7C78" w:rsidRPr="002B2CAE" w14:paraId="7C4F1FDB" w14:textId="77777777" w:rsidTr="007C7C78">
        <w:trPr>
          <w:jc w:val="right"/>
        </w:trPr>
        <w:tc>
          <w:tcPr>
            <w:tcW w:w="7656" w:type="dxa"/>
            <w:gridSpan w:val="2"/>
          </w:tcPr>
          <w:p w14:paraId="4CDAADEC" w14:textId="77777777" w:rsidR="007C7C78" w:rsidRPr="001E0E3B" w:rsidRDefault="007C7C78" w:rsidP="00AC4011">
            <w:pPr>
              <w:pStyle w:val="afff0"/>
              <w:keepLines/>
              <w:spacing w:before="0"/>
            </w:pPr>
            <w:r w:rsidRPr="001E0E3B">
              <w:t>Примечание.</w:t>
            </w:r>
          </w:p>
        </w:tc>
      </w:tr>
      <w:tr w:rsidR="007C7C78" w:rsidRPr="002B2CAE" w14:paraId="6BEE7922" w14:textId="77777777" w:rsidTr="007C7C78">
        <w:trPr>
          <w:gridAfter w:val="1"/>
          <w:wAfter w:w="528" w:type="dxa"/>
          <w:jc w:val="right"/>
        </w:trPr>
        <w:tc>
          <w:tcPr>
            <w:tcW w:w="7128" w:type="dxa"/>
          </w:tcPr>
          <w:p w14:paraId="02860EB2" w14:textId="77777777" w:rsidR="007C7C78" w:rsidRPr="00D841B1" w:rsidRDefault="007C7C78" w:rsidP="00AC4011">
            <w:pPr>
              <w:pStyle w:val="afb"/>
              <w:keepNext/>
              <w:keepLines/>
              <w:tabs>
                <w:tab w:val="clear" w:pos="1418"/>
              </w:tabs>
              <w:ind w:left="-71"/>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2776ACA2" wp14:editId="0EC98158">
                  <wp:extent cx="285750" cy="257175"/>
                  <wp:effectExtent l="0" t="0" r="0" b="9525"/>
                  <wp:docPr id="294" name="Рисунок 29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функции</w:t>
            </w:r>
            <w:r w:rsidRPr="00650F38">
              <w:rPr>
                <w:noProof/>
              </w:rPr>
              <w:t xml:space="preserve"> нажмите на ссылку </w:t>
            </w:r>
            <w:r w:rsidRPr="00650F38">
              <w:rPr>
                <w:b/>
                <w:noProof/>
              </w:rPr>
              <w:t xml:space="preserve">Вернуться в </w:t>
            </w:r>
            <w:r>
              <w:rPr>
                <w:b/>
                <w:noProof/>
              </w:rPr>
              <w:t>функцию</w:t>
            </w:r>
            <w:r w:rsidRPr="00650F38">
              <w:rPr>
                <w:noProof/>
              </w:rPr>
              <w:t xml:space="preserve">, размещенную в верхнем левом углу карточки </w:t>
            </w:r>
            <w:r>
              <w:rPr>
                <w:noProof/>
              </w:rPr>
              <w:t>органа власти</w:t>
            </w:r>
            <w:r w:rsidRPr="00650F38">
              <w:rPr>
                <w:noProof/>
              </w:rPr>
              <w:t>.</w:t>
            </w:r>
          </w:p>
        </w:tc>
      </w:tr>
    </w:tbl>
    <w:p w14:paraId="36AA0F95" w14:textId="77777777" w:rsidR="007C7C78" w:rsidRPr="000B2D6D" w:rsidRDefault="007C7C78" w:rsidP="00AC4011">
      <w:pPr>
        <w:pStyle w:val="afb"/>
        <w:keepNext/>
        <w:keepLines/>
        <w:numPr>
          <w:ilvl w:val="0"/>
          <w:numId w:val="111"/>
        </w:numPr>
        <w:ind w:left="567" w:firstLine="426"/>
      </w:pPr>
      <w:r>
        <w:t>При необходимости можно изменить информацию о выбранном офисе консультирования, для этого кликните по строке с названием офиса, отобразятся информационные и адресные поля офиса, в которых следует скорректировать данные.</w:t>
      </w:r>
    </w:p>
    <w:tbl>
      <w:tblPr>
        <w:tblW w:w="4000" w:type="pct"/>
        <w:jc w:val="right"/>
        <w:tblLayout w:type="fixed"/>
        <w:tblLook w:val="0000" w:firstRow="0" w:lastRow="0" w:firstColumn="0" w:lastColumn="0" w:noHBand="0" w:noVBand="0"/>
      </w:tblPr>
      <w:tblGrid>
        <w:gridCol w:w="485"/>
        <w:gridCol w:w="6998"/>
      </w:tblGrid>
      <w:tr w:rsidR="007C7C78" w14:paraId="552F8A95" w14:textId="77777777" w:rsidTr="007C7C78">
        <w:trPr>
          <w:jc w:val="right"/>
        </w:trPr>
        <w:tc>
          <w:tcPr>
            <w:tcW w:w="7656" w:type="dxa"/>
            <w:gridSpan w:val="2"/>
          </w:tcPr>
          <w:p w14:paraId="352485D8" w14:textId="77777777" w:rsidR="007C7C78" w:rsidRPr="001E0E3B" w:rsidRDefault="007C7C78" w:rsidP="00AC4011">
            <w:pPr>
              <w:pStyle w:val="afff0"/>
              <w:keepLines/>
              <w:spacing w:before="0"/>
            </w:pPr>
            <w:r w:rsidRPr="001E0E3B">
              <w:t>Примечание.</w:t>
            </w:r>
          </w:p>
        </w:tc>
      </w:tr>
      <w:tr w:rsidR="007C7C78" w14:paraId="76707E77" w14:textId="77777777" w:rsidTr="007C7C78">
        <w:trPr>
          <w:jc w:val="right"/>
        </w:trPr>
        <w:tc>
          <w:tcPr>
            <w:tcW w:w="491" w:type="dxa"/>
          </w:tcPr>
          <w:p w14:paraId="1BE44B2D" w14:textId="77777777" w:rsidR="007C7C78" w:rsidRPr="001E0E3B" w:rsidRDefault="007C7C78" w:rsidP="00AC4011">
            <w:pPr>
              <w:pStyle w:val="afff0"/>
              <w:keepLines/>
              <w:spacing w:before="0"/>
            </w:pPr>
          </w:p>
        </w:tc>
        <w:tc>
          <w:tcPr>
            <w:tcW w:w="7165" w:type="dxa"/>
          </w:tcPr>
          <w:p w14:paraId="2024B70B" w14:textId="66310FE2" w:rsidR="007C7C78" w:rsidRDefault="007C7C78" w:rsidP="00AC4011">
            <w:pPr>
              <w:pStyle w:val="a9"/>
              <w:keepNext/>
              <w:keepLines/>
              <w:spacing w:before="0" w:after="120"/>
              <w:jc w:val="both"/>
              <w:rPr>
                <w:sz w:val="24"/>
                <w:lang w:val="ru-RU" w:eastAsia="ru-RU"/>
              </w:rPr>
            </w:pPr>
            <w:r>
              <w:rPr>
                <w:sz w:val="24"/>
                <w:lang w:val="ru-RU" w:eastAsia="ru-RU"/>
              </w:rPr>
              <w:t xml:space="preserve">Данные по офису корректируются только в рамках сведений о консультировании и не изменяют описание самого офиса </w:t>
            </w:r>
            <w:r w:rsidR="00945324">
              <w:rPr>
                <w:sz w:val="24"/>
                <w:lang w:val="ru-RU" w:eastAsia="ru-RU"/>
              </w:rPr>
              <w:t>в Системе</w:t>
            </w:r>
            <w:r>
              <w:rPr>
                <w:sz w:val="24"/>
                <w:lang w:val="ru-RU" w:eastAsia="ru-RU"/>
              </w:rPr>
              <w:t>.</w:t>
            </w:r>
          </w:p>
          <w:p w14:paraId="3B8EF597" w14:textId="77777777" w:rsidR="007C7C78" w:rsidRPr="00D841B1" w:rsidRDefault="007C7C78" w:rsidP="00AC4011">
            <w:pPr>
              <w:pStyle w:val="a9"/>
              <w:keepNext/>
              <w:keepLines/>
              <w:spacing w:before="0" w:after="120"/>
              <w:jc w:val="both"/>
              <w:rPr>
                <w:lang w:val="ru-RU" w:eastAsia="ru-RU"/>
              </w:rPr>
            </w:pPr>
            <w:r>
              <w:rPr>
                <w:sz w:val="24"/>
                <w:lang w:val="ru-RU" w:eastAsia="ru-RU"/>
              </w:rPr>
              <w:t xml:space="preserve">При заполнении блока в список офисов консультирования автоматически попадают все организации и их офисы, у которых на вкладке </w:t>
            </w:r>
            <w:r w:rsidRPr="000B2D6D">
              <w:rPr>
                <w:b/>
                <w:sz w:val="24"/>
                <w:lang w:val="ru-RU" w:eastAsia="ru-RU"/>
              </w:rPr>
              <w:t>Участники и межведомственность</w:t>
            </w:r>
            <w:r>
              <w:rPr>
                <w:sz w:val="24"/>
                <w:lang w:val="ru-RU" w:eastAsia="ru-RU"/>
              </w:rPr>
              <w:t xml:space="preserve"> в блоке </w:t>
            </w:r>
            <w:r w:rsidRPr="000B2D6D">
              <w:rPr>
                <w:b/>
                <w:sz w:val="24"/>
                <w:lang w:val="ru-RU" w:eastAsia="ru-RU"/>
              </w:rPr>
              <w:t>Участвующие организации</w:t>
            </w:r>
            <w:r>
              <w:rPr>
                <w:sz w:val="24"/>
                <w:lang w:val="ru-RU" w:eastAsia="ru-RU"/>
              </w:rPr>
              <w:t xml:space="preserve"> в поле </w:t>
            </w:r>
            <w:r w:rsidRPr="000B2D6D">
              <w:rPr>
                <w:b/>
                <w:sz w:val="24"/>
                <w:lang w:val="ru-RU" w:eastAsia="ru-RU"/>
              </w:rPr>
              <w:t>Тип участия</w:t>
            </w:r>
            <w:r>
              <w:rPr>
                <w:sz w:val="24"/>
                <w:lang w:val="ru-RU" w:eastAsia="ru-RU"/>
              </w:rPr>
              <w:t xml:space="preserve"> выбрано значение «</w:t>
            </w:r>
            <w:r w:rsidRPr="000B2D6D">
              <w:rPr>
                <w:i/>
                <w:sz w:val="24"/>
                <w:lang w:val="ru-RU" w:eastAsia="ru-RU"/>
              </w:rPr>
              <w:t>консультирование</w:t>
            </w:r>
            <w:r>
              <w:rPr>
                <w:sz w:val="24"/>
                <w:lang w:val="ru-RU" w:eastAsia="ru-RU"/>
              </w:rPr>
              <w:t>».</w:t>
            </w:r>
          </w:p>
        </w:tc>
      </w:tr>
    </w:tbl>
    <w:p w14:paraId="54B0888D" w14:textId="77777777" w:rsidR="007C7C78" w:rsidRPr="00C040C4" w:rsidRDefault="007C7C78" w:rsidP="00AC4011">
      <w:pPr>
        <w:pStyle w:val="afb"/>
        <w:keepNext/>
        <w:keepLines/>
        <w:numPr>
          <w:ilvl w:val="0"/>
          <w:numId w:val="111"/>
        </w:numPr>
      </w:pPr>
      <w:r w:rsidRPr="00C040C4">
        <w:t xml:space="preserve">В поле </w:t>
      </w:r>
      <w:r w:rsidRPr="001D5007">
        <w:rPr>
          <w:b/>
        </w:rPr>
        <w:t>Порядок получения информации заявителем по вопросам исполнения функции</w:t>
      </w:r>
      <w:r w:rsidRPr="00C040C4">
        <w:t xml:space="preserve"> отметьте галочками все способы, с помощью которых заявители могут быть информированы о данной </w:t>
      </w:r>
      <w:r>
        <w:t>функции</w:t>
      </w:r>
      <w:r w:rsidRPr="00C040C4">
        <w:t>.</w:t>
      </w:r>
    </w:p>
    <w:p w14:paraId="137363AA" w14:textId="77777777" w:rsidR="007C7C78" w:rsidRPr="002B2CAE" w:rsidRDefault="007C7C78" w:rsidP="00AC4011">
      <w:pPr>
        <w:keepNext/>
        <w:keepLines/>
      </w:pPr>
      <w:r>
        <w:t xml:space="preserve">В результате выполнения указанных действий произойдет внесение расширенной информации о функции в соответствующие поля, расположенные на вкладке </w:t>
      </w:r>
      <w:r>
        <w:rPr>
          <w:rStyle w:val="afff5"/>
        </w:rPr>
        <w:t>Порядок информирования</w:t>
      </w:r>
      <w:r>
        <w:t>.</w:t>
      </w:r>
    </w:p>
    <w:p w14:paraId="4CC32D73" w14:textId="77777777" w:rsidR="007C7C78" w:rsidRPr="004848F9" w:rsidRDefault="007C7C78" w:rsidP="00AC4011">
      <w:pPr>
        <w:pStyle w:val="51"/>
      </w:pPr>
      <w:bookmarkStart w:id="530" w:name="_Ref340442363"/>
      <w:r>
        <w:t>Вклад</w:t>
      </w:r>
      <w:r w:rsidRPr="004848F9">
        <w:t>ка «Досудебное обжалование»</w:t>
      </w:r>
      <w:bookmarkEnd w:id="530"/>
    </w:p>
    <w:p w14:paraId="76B3738F" w14:textId="77777777" w:rsidR="007C7C78" w:rsidRPr="004848F9" w:rsidRDefault="007C7C78" w:rsidP="00AC4011">
      <w:pPr>
        <w:keepNext/>
        <w:keepLines/>
      </w:pPr>
      <w:r w:rsidRPr="004848F9">
        <w:t xml:space="preserve">На данной </w:t>
      </w:r>
      <w:r>
        <w:t>вклад</w:t>
      </w:r>
      <w:r w:rsidRPr="004848F9">
        <w:t xml:space="preserve">ке вносится конкретная информация о досудебном (внесудебном) порядке обжалования решений и действий (бездействия) органа, </w:t>
      </w:r>
      <w:r>
        <w:t>исполняющего</w:t>
      </w:r>
      <w:r w:rsidRPr="004848F9">
        <w:t xml:space="preserve"> государственную </w:t>
      </w:r>
      <w:r>
        <w:t>функцию</w:t>
      </w:r>
      <w:r w:rsidRPr="004848F9">
        <w:t>, а также их должностных лиц.</w:t>
      </w:r>
    </w:p>
    <w:p w14:paraId="5D652C89" w14:textId="6899FAC1" w:rsidR="007C7C78" w:rsidRPr="004848F9" w:rsidRDefault="007C7C78" w:rsidP="00AC4011">
      <w:pPr>
        <w:keepNext/>
        <w:keepLines/>
      </w:pPr>
      <w:r w:rsidRPr="004848F9">
        <w:t xml:space="preserve">Внешний вид </w:t>
      </w:r>
      <w:r>
        <w:t>вклад</w:t>
      </w:r>
      <w:r w:rsidRPr="004848F9">
        <w:t xml:space="preserve">ки </w:t>
      </w:r>
      <w:r w:rsidRPr="004848F9">
        <w:rPr>
          <w:b/>
        </w:rPr>
        <w:t>Досудебное обжалование</w:t>
      </w:r>
      <w:r w:rsidRPr="004848F9">
        <w:t xml:space="preserve"> представлен на</w:t>
      </w:r>
      <w:r>
        <w:t xml:space="preserve"> рисунке ниже (см. </w:t>
      </w:r>
      <w:r w:rsidRPr="00004B05">
        <w:rPr>
          <w:rStyle w:val="afff9"/>
          <w:lang w:val="x-none" w:eastAsia="x-none"/>
        </w:rPr>
        <w:fldChar w:fldCharType="begin"/>
      </w:r>
      <w:r w:rsidRPr="00004B05">
        <w:rPr>
          <w:rStyle w:val="afff9"/>
          <w:lang w:val="x-none" w:eastAsia="x-none"/>
        </w:rPr>
        <w:instrText xml:space="preserve"> REF _Ref340432482 \h  \* MERGEFORMAT </w:instrText>
      </w:r>
      <w:r w:rsidRPr="00004B05">
        <w:rPr>
          <w:rStyle w:val="afff9"/>
          <w:lang w:val="x-none" w:eastAsia="x-none"/>
        </w:rPr>
      </w:r>
      <w:r w:rsidRPr="00004B05">
        <w:rPr>
          <w:rStyle w:val="afff9"/>
          <w:lang w:val="x-none" w:eastAsia="x-none"/>
        </w:rPr>
        <w:fldChar w:fldCharType="separate"/>
      </w:r>
      <w:r w:rsidR="00550346" w:rsidRPr="00550346">
        <w:rPr>
          <w:rStyle w:val="afff9"/>
          <w:lang w:val="x-none" w:eastAsia="x-none"/>
        </w:rPr>
        <w:t>Рисунок 4.114</w:t>
      </w:r>
      <w:r w:rsidRPr="00004B05">
        <w:rPr>
          <w:rStyle w:val="afff9"/>
          <w:lang w:val="x-none" w:eastAsia="x-none"/>
        </w:rPr>
        <w:fldChar w:fldCharType="end"/>
      </w:r>
      <w:r w:rsidRPr="00262940">
        <w:t>)</w:t>
      </w:r>
      <w:r w:rsidRPr="004848F9">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4848F9" w14:paraId="628AB60B" w14:textId="77777777" w:rsidTr="007C7C78">
        <w:trPr>
          <w:jc w:val="center"/>
        </w:trPr>
        <w:tc>
          <w:tcPr>
            <w:tcW w:w="9639" w:type="dxa"/>
            <w:vAlign w:val="bottom"/>
          </w:tcPr>
          <w:p w14:paraId="0D6A59B7" w14:textId="77777777" w:rsidR="007C7C78" w:rsidRPr="001E0E3B" w:rsidRDefault="007C7C78" w:rsidP="00AC4011">
            <w:pPr>
              <w:pStyle w:val="afff1"/>
              <w:keepLines/>
            </w:pPr>
            <w:r w:rsidRPr="000D4F53">
              <w:rPr>
                <w:noProof/>
              </w:rPr>
              <w:lastRenderedPageBreak/>
              <w:drawing>
                <wp:inline distT="0" distB="0" distL="0" distR="0" wp14:anchorId="6373D32D" wp14:editId="6D7946C1">
                  <wp:extent cx="6010275" cy="3048000"/>
                  <wp:effectExtent l="0" t="0" r="9525" b="0"/>
                  <wp:docPr id="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010275" cy="3048000"/>
                          </a:xfrm>
                          <a:prstGeom prst="rect">
                            <a:avLst/>
                          </a:prstGeom>
                          <a:noFill/>
                          <a:ln>
                            <a:noFill/>
                          </a:ln>
                        </pic:spPr>
                      </pic:pic>
                    </a:graphicData>
                  </a:graphic>
                </wp:inline>
              </w:drawing>
            </w:r>
          </w:p>
          <w:p w14:paraId="44008212" w14:textId="49CD84ED" w:rsidR="007C7C78" w:rsidRPr="00791064" w:rsidRDefault="007C7C78" w:rsidP="00AC4011">
            <w:pPr>
              <w:pStyle w:val="aff9"/>
              <w:keepNext/>
              <w:keepLines/>
            </w:pPr>
            <w:bookmarkStart w:id="531" w:name="_Ref340432482"/>
            <w:r>
              <w:rPr>
                <w:rStyle w:val="afff5"/>
              </w:rPr>
              <w:t>Рисунок</w:t>
            </w:r>
            <w:r w:rsidRPr="001E0E3B">
              <w:rPr>
                <w:rStyle w:val="afff5"/>
              </w:rPr>
              <w:t> </w:t>
            </w:r>
            <w:r w:rsidRPr="001E0E3B">
              <w:rPr>
                <w:rStyle w:val="afff5"/>
              </w:rPr>
              <w:fldChar w:fldCharType="begin"/>
            </w:r>
            <w:r w:rsidRPr="001E0E3B">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1E0E3B">
              <w:rPr>
                <w:rStyle w:val="afff5"/>
              </w:rPr>
              <w:t>.</w:t>
            </w:r>
            <w:r w:rsidRPr="001E0E3B">
              <w:rPr>
                <w:rStyle w:val="afff5"/>
              </w:rPr>
              <w:fldChar w:fldCharType="begin"/>
            </w:r>
            <w:r w:rsidRPr="001E0E3B">
              <w:rPr>
                <w:rStyle w:val="afff5"/>
              </w:rPr>
              <w:instrText xml:space="preserve"> SEQ Рис. \* ARABIC \s 1 </w:instrText>
            </w:r>
            <w:r w:rsidRPr="001E0E3B">
              <w:rPr>
                <w:rStyle w:val="afff5"/>
              </w:rPr>
              <w:fldChar w:fldCharType="separate"/>
            </w:r>
            <w:r w:rsidR="00550346">
              <w:rPr>
                <w:rStyle w:val="afff5"/>
                <w:noProof/>
              </w:rPr>
              <w:t>114</w:t>
            </w:r>
            <w:r w:rsidRPr="001E0E3B">
              <w:rPr>
                <w:rStyle w:val="afff5"/>
              </w:rPr>
              <w:fldChar w:fldCharType="end"/>
            </w:r>
            <w:bookmarkEnd w:id="531"/>
            <w:r w:rsidRPr="001E0E3B">
              <w:t xml:space="preserve"> – </w:t>
            </w:r>
            <w:r>
              <w:t>Вкладка «</w:t>
            </w:r>
            <w:r w:rsidRPr="001E0E3B">
              <w:t>Досудебное обжалование</w:t>
            </w:r>
            <w:r>
              <w:t>» карточки функции</w:t>
            </w:r>
          </w:p>
        </w:tc>
      </w:tr>
    </w:tbl>
    <w:p w14:paraId="7E76A51A" w14:textId="77777777" w:rsidR="007C7C78" w:rsidRPr="004848F9" w:rsidRDefault="007C7C78" w:rsidP="00AC4011">
      <w:pPr>
        <w:keepNext/>
        <w:keepLines/>
      </w:pPr>
      <w:r w:rsidRPr="004848F9">
        <w:t xml:space="preserve">Для заполнения полей данной </w:t>
      </w:r>
      <w:r>
        <w:t>вклад</w:t>
      </w:r>
      <w:r w:rsidRPr="004848F9">
        <w:t>ки выполните следующие действия:</w:t>
      </w:r>
    </w:p>
    <w:p w14:paraId="28A8BFDF" w14:textId="77777777" w:rsidR="007C7C78" w:rsidRPr="0068340D" w:rsidRDefault="007C7C78" w:rsidP="00AC4011">
      <w:pPr>
        <w:pStyle w:val="afb"/>
        <w:keepNext/>
        <w:keepLines/>
        <w:numPr>
          <w:ilvl w:val="0"/>
          <w:numId w:val="96"/>
        </w:numPr>
      </w:pPr>
      <w:r w:rsidRPr="006E686B">
        <w:t xml:space="preserve">Заполните поле </w:t>
      </w:r>
      <w:r w:rsidRPr="007F513B">
        <w:rPr>
          <w:b/>
        </w:rPr>
        <w:t>Сведения о досудебном обжаловании</w:t>
      </w:r>
      <w:r w:rsidRPr="006E686B">
        <w:t xml:space="preserve"> с помощью встроенного редактора текста.</w:t>
      </w:r>
      <w:r w:rsidRPr="0068340D">
        <w:t xml:space="preserve"> </w:t>
      </w:r>
    </w:p>
    <w:tbl>
      <w:tblPr>
        <w:tblW w:w="4000" w:type="pct"/>
        <w:jc w:val="right"/>
        <w:tblLayout w:type="fixed"/>
        <w:tblLook w:val="0000" w:firstRow="0" w:lastRow="0" w:firstColumn="0" w:lastColumn="0" w:noHBand="0" w:noVBand="0"/>
      </w:tblPr>
      <w:tblGrid>
        <w:gridCol w:w="485"/>
        <w:gridCol w:w="6998"/>
      </w:tblGrid>
      <w:tr w:rsidR="007C7C78" w:rsidRPr="006E686B" w14:paraId="591CC451" w14:textId="77777777" w:rsidTr="00AC4011">
        <w:trPr>
          <w:jc w:val="right"/>
        </w:trPr>
        <w:tc>
          <w:tcPr>
            <w:tcW w:w="7483" w:type="dxa"/>
            <w:gridSpan w:val="2"/>
          </w:tcPr>
          <w:p w14:paraId="6CD5975D" w14:textId="77777777" w:rsidR="007C7C78" w:rsidRPr="004A2B2D" w:rsidRDefault="007C7C78" w:rsidP="00AC4011">
            <w:pPr>
              <w:pStyle w:val="aff4"/>
            </w:pPr>
            <w:r w:rsidRPr="000B164B">
              <w:t>Примечание</w:t>
            </w:r>
            <w:r w:rsidRPr="004A2B2D">
              <w:t>.</w:t>
            </w:r>
          </w:p>
        </w:tc>
      </w:tr>
      <w:tr w:rsidR="007C7C78" w:rsidRPr="006E686B" w14:paraId="73DECC46" w14:textId="77777777" w:rsidTr="00AC4011">
        <w:trPr>
          <w:jc w:val="right"/>
        </w:trPr>
        <w:tc>
          <w:tcPr>
            <w:tcW w:w="485" w:type="dxa"/>
          </w:tcPr>
          <w:p w14:paraId="3FA4493E" w14:textId="77777777" w:rsidR="007C7C78" w:rsidRPr="006E686B" w:rsidRDefault="007C7C78" w:rsidP="00AC4011">
            <w:pPr>
              <w:keepNext/>
              <w:keepLines/>
              <w:ind w:firstLine="0"/>
              <w:rPr>
                <w:rFonts w:ascii="Arial" w:hAnsi="Arial" w:cs="Arial"/>
                <w:b/>
                <w:bCs/>
                <w:spacing w:val="20"/>
                <w:sz w:val="22"/>
                <w:szCs w:val="22"/>
              </w:rPr>
            </w:pPr>
          </w:p>
        </w:tc>
        <w:tc>
          <w:tcPr>
            <w:tcW w:w="6998" w:type="dxa"/>
          </w:tcPr>
          <w:p w14:paraId="1C9AA5FE" w14:textId="77777777" w:rsidR="007C7C78" w:rsidRPr="006E686B" w:rsidRDefault="007C7C78" w:rsidP="00AC4011">
            <w:pPr>
              <w:keepNext/>
              <w:keepLines/>
              <w:ind w:firstLine="0"/>
              <w:rPr>
                <w:bCs/>
                <w:sz w:val="22"/>
                <w:szCs w:val="18"/>
              </w:rPr>
            </w:pPr>
            <w:r w:rsidRPr="006E686B">
              <w:rPr>
                <w:bCs/>
                <w:szCs w:val="18"/>
              </w:rPr>
              <w:t xml:space="preserve">В данном поле вводится </w:t>
            </w:r>
            <w:r w:rsidRPr="006E686B">
              <w:rPr>
                <w:bCs/>
                <w:sz w:val="22"/>
                <w:szCs w:val="18"/>
                <w:lang w:eastAsia="x-none"/>
              </w:rPr>
              <w:t xml:space="preserve">наименование предмета досудебного (внесудебного) обжалования заявителем решений и действий (бездействия) органа, </w:t>
            </w:r>
            <w:r>
              <w:rPr>
                <w:bCs/>
                <w:sz w:val="22"/>
                <w:szCs w:val="18"/>
                <w:lang w:eastAsia="x-none"/>
              </w:rPr>
              <w:t>исполняющего</w:t>
            </w:r>
            <w:r w:rsidRPr="006E686B">
              <w:rPr>
                <w:bCs/>
                <w:sz w:val="22"/>
                <w:szCs w:val="18"/>
                <w:lang w:eastAsia="x-none"/>
              </w:rPr>
              <w:t xml:space="preserve"> государственную </w:t>
            </w:r>
            <w:r>
              <w:rPr>
                <w:bCs/>
                <w:sz w:val="22"/>
                <w:szCs w:val="18"/>
                <w:lang w:eastAsia="x-none"/>
              </w:rPr>
              <w:t>функцию</w:t>
            </w:r>
            <w:r w:rsidRPr="006E686B">
              <w:rPr>
                <w:bCs/>
                <w:sz w:val="22"/>
                <w:szCs w:val="18"/>
                <w:lang w:eastAsia="x-none"/>
              </w:rPr>
              <w:t xml:space="preserve">, </w:t>
            </w:r>
            <w:r w:rsidRPr="006E686B">
              <w:rPr>
                <w:bCs/>
                <w:sz w:val="22"/>
                <w:szCs w:val="18"/>
                <w:lang w:val="x-none" w:eastAsia="x-none"/>
              </w:rPr>
              <w:t xml:space="preserve">должностного лица органа, </w:t>
            </w:r>
            <w:r>
              <w:rPr>
                <w:bCs/>
                <w:sz w:val="22"/>
                <w:szCs w:val="18"/>
                <w:lang w:eastAsia="x-none"/>
              </w:rPr>
              <w:t>исполняю</w:t>
            </w:r>
            <w:r w:rsidRPr="006E686B">
              <w:rPr>
                <w:bCs/>
                <w:sz w:val="22"/>
                <w:szCs w:val="18"/>
                <w:lang w:val="x-none" w:eastAsia="x-none"/>
              </w:rPr>
              <w:t xml:space="preserve">щего государственную </w:t>
            </w:r>
            <w:r>
              <w:rPr>
                <w:bCs/>
                <w:sz w:val="22"/>
                <w:szCs w:val="18"/>
                <w:lang w:eastAsia="x-none"/>
              </w:rPr>
              <w:t>функцию</w:t>
            </w:r>
            <w:r w:rsidRPr="006E686B">
              <w:rPr>
                <w:bCs/>
                <w:sz w:val="22"/>
                <w:szCs w:val="18"/>
                <w:lang w:val="x-none" w:eastAsia="x-none"/>
              </w:rPr>
              <w:t>, либо государственного служащего</w:t>
            </w:r>
            <w:r w:rsidRPr="006E686B">
              <w:rPr>
                <w:bCs/>
                <w:sz w:val="22"/>
                <w:szCs w:val="18"/>
                <w:lang w:eastAsia="x-none"/>
              </w:rPr>
              <w:t xml:space="preserve">, а также основания для начала процедуры обжалования, исчерпывающий перечень оснований для приостановления рассмотрения жалобы (претензии) и случаев, </w:t>
            </w:r>
            <w:r w:rsidRPr="006E686B">
              <w:rPr>
                <w:bCs/>
                <w:sz w:val="22"/>
                <w:szCs w:val="18"/>
                <w:lang w:val="x-none" w:eastAsia="x-none"/>
              </w:rPr>
              <w:t>в которых ответ на жалобу (претензию) не дается</w:t>
            </w:r>
            <w:r w:rsidRPr="006E686B">
              <w:rPr>
                <w:bCs/>
                <w:sz w:val="22"/>
                <w:szCs w:val="18"/>
                <w:lang w:eastAsia="x-none"/>
              </w:rPr>
              <w:t>, результаты обжалования.</w:t>
            </w:r>
          </w:p>
        </w:tc>
      </w:tr>
      <w:tr w:rsidR="007C7C78" w:rsidRPr="004848F9" w14:paraId="6D27494F" w14:textId="77777777" w:rsidTr="00AC4011">
        <w:trPr>
          <w:cantSplit/>
          <w:jc w:val="right"/>
        </w:trPr>
        <w:tc>
          <w:tcPr>
            <w:tcW w:w="7483" w:type="dxa"/>
            <w:gridSpan w:val="2"/>
          </w:tcPr>
          <w:p w14:paraId="1C972305" w14:textId="77777777" w:rsidR="007C7C78" w:rsidRPr="001E0E3B" w:rsidRDefault="007C7C78" w:rsidP="00AC4011">
            <w:pPr>
              <w:pStyle w:val="afff8"/>
              <w:keepLines/>
              <w:spacing w:before="0"/>
            </w:pPr>
            <w:r w:rsidRPr="001E0E3B">
              <w:t>Пример.</w:t>
            </w:r>
          </w:p>
        </w:tc>
      </w:tr>
      <w:tr w:rsidR="007C7C78" w:rsidRPr="004848F9" w14:paraId="46365B03" w14:textId="77777777" w:rsidTr="00AC4011">
        <w:trPr>
          <w:jc w:val="right"/>
        </w:trPr>
        <w:tc>
          <w:tcPr>
            <w:tcW w:w="480" w:type="dxa"/>
          </w:tcPr>
          <w:p w14:paraId="17345B61" w14:textId="77777777" w:rsidR="007C7C78" w:rsidRPr="001E0E3B" w:rsidRDefault="007C7C78" w:rsidP="00AC4011">
            <w:pPr>
              <w:pStyle w:val="afff8"/>
              <w:keepLines/>
              <w:spacing w:before="0"/>
            </w:pPr>
          </w:p>
        </w:tc>
        <w:tc>
          <w:tcPr>
            <w:tcW w:w="7003" w:type="dxa"/>
          </w:tcPr>
          <w:p w14:paraId="4EA25F7F" w14:textId="77777777" w:rsidR="007C7C78" w:rsidRPr="00A779EB" w:rsidRDefault="007C7C78" w:rsidP="00AC4011">
            <w:pPr>
              <w:pStyle w:val="a9"/>
              <w:keepNext/>
              <w:keepLines/>
              <w:spacing w:before="0" w:after="120"/>
              <w:jc w:val="both"/>
              <w:rPr>
                <w:sz w:val="24"/>
                <w:lang w:val="ru-RU" w:eastAsia="ru-RU"/>
              </w:rPr>
            </w:pPr>
            <w:r w:rsidRPr="00A779EB">
              <w:rPr>
                <w:bCs w:val="0"/>
                <w:sz w:val="24"/>
                <w:lang w:val="ru-RU" w:eastAsia="ru-RU"/>
              </w:rPr>
              <w:t>Отказ органа, исполняющего государственную функцию, должностного лица органа, исполняющего государственную функцию, в исправлении допущенных опечаток и ошибок в выданных в результате исполнения государственной функции документах либо нарушение установленного срока таких исправлений.</w:t>
            </w:r>
          </w:p>
        </w:tc>
      </w:tr>
    </w:tbl>
    <w:p w14:paraId="2E4E4DB2" w14:textId="77777777" w:rsidR="007C7C78" w:rsidRPr="00C246F5" w:rsidRDefault="007C7C78" w:rsidP="00AC4011">
      <w:pPr>
        <w:pStyle w:val="afb"/>
        <w:keepNext/>
        <w:keepLines/>
        <w:numPr>
          <w:ilvl w:val="0"/>
          <w:numId w:val="96"/>
        </w:numPr>
      </w:pPr>
      <w:r w:rsidRPr="004848F9">
        <w:t xml:space="preserve">Сохраните внесенные изменения, нажав на кнопку </w:t>
      </w:r>
      <w:r w:rsidRPr="004848F9">
        <w:rPr>
          <w:b/>
        </w:rPr>
        <w:t>Сохранить</w:t>
      </w:r>
      <w:r w:rsidRPr="004848F9">
        <w:t>.</w:t>
      </w:r>
    </w:p>
    <w:p w14:paraId="0D0763B5" w14:textId="77777777" w:rsidR="007C7C78" w:rsidRDefault="007C7C78" w:rsidP="00AC4011">
      <w:pPr>
        <w:keepNext/>
        <w:keepLines/>
      </w:pPr>
      <w:r w:rsidRPr="004848F9">
        <w:lastRenderedPageBreak/>
        <w:t xml:space="preserve">В результате выполнения указанных действий произойдет добавление в </w:t>
      </w:r>
      <w:r>
        <w:t>карточку функции</w:t>
      </w:r>
      <w:r w:rsidRPr="004848F9">
        <w:t xml:space="preserve"> информации о досудебном (внесудебном) порядке обжалования решений и действий (бездействия) органа, </w:t>
      </w:r>
      <w:r>
        <w:t>исполняющего</w:t>
      </w:r>
      <w:r w:rsidRPr="004848F9">
        <w:t xml:space="preserve"> государственную </w:t>
      </w:r>
      <w:r>
        <w:t>функцию</w:t>
      </w:r>
      <w:r w:rsidRPr="004848F9">
        <w:t>, а также их должностных лиц.</w:t>
      </w:r>
    </w:p>
    <w:p w14:paraId="6F88D983" w14:textId="77777777" w:rsidR="007C7C78" w:rsidRDefault="007C7C78" w:rsidP="00AC4011">
      <w:pPr>
        <w:pStyle w:val="51"/>
      </w:pPr>
      <w:bookmarkStart w:id="532" w:name="_Ref340442366"/>
      <w:r>
        <w:t>Вкладка «Участники и межведомственность»</w:t>
      </w:r>
      <w:bookmarkEnd w:id="532"/>
    </w:p>
    <w:p w14:paraId="700D70B8" w14:textId="3997297D" w:rsidR="007C7C78" w:rsidRPr="002B2CAE" w:rsidRDefault="007C7C78" w:rsidP="00AC4011">
      <w:pPr>
        <w:keepNext/>
        <w:keepLines/>
      </w:pPr>
      <w:r>
        <w:t xml:space="preserve">Внешний вид вкладки </w:t>
      </w:r>
      <w:r w:rsidRPr="009510BD">
        <w:rPr>
          <w:b/>
        </w:rPr>
        <w:t>Участники и межведомственность</w:t>
      </w:r>
      <w:r>
        <w:t xml:space="preserve"> представлен на рисунке ниже (см. </w:t>
      </w:r>
      <w:r w:rsidRPr="00004B05">
        <w:rPr>
          <w:rStyle w:val="afff9"/>
          <w:bCs/>
          <w:lang w:val="x-none" w:eastAsia="x-none"/>
        </w:rPr>
        <w:fldChar w:fldCharType="begin"/>
      </w:r>
      <w:r w:rsidRPr="00004B05">
        <w:rPr>
          <w:rStyle w:val="afff9"/>
          <w:bCs/>
          <w:lang w:val="x-none" w:eastAsia="x-none"/>
        </w:rPr>
        <w:instrText xml:space="preserve"> REF _Ref340433179 \h  \* MERGEFORMAT </w:instrText>
      </w:r>
      <w:r w:rsidRPr="00004B05">
        <w:rPr>
          <w:rStyle w:val="afff9"/>
          <w:bCs/>
          <w:lang w:val="x-none" w:eastAsia="x-none"/>
        </w:rPr>
      </w:r>
      <w:r w:rsidRPr="00004B05">
        <w:rPr>
          <w:rStyle w:val="afff9"/>
          <w:bCs/>
          <w:lang w:val="x-none" w:eastAsia="x-none"/>
        </w:rPr>
        <w:fldChar w:fldCharType="separate"/>
      </w:r>
      <w:r w:rsidR="00550346" w:rsidRPr="00550346">
        <w:rPr>
          <w:rStyle w:val="afff9"/>
          <w:lang w:val="x-none" w:eastAsia="x-none"/>
        </w:rPr>
        <w:t>Рисунок 4.115</w:t>
      </w:r>
      <w:r w:rsidRPr="00004B05">
        <w:rPr>
          <w:rStyle w:val="afff9"/>
          <w:bCs/>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9FA78CB" w14:textId="77777777" w:rsidTr="007C7C78">
        <w:trPr>
          <w:jc w:val="center"/>
        </w:trPr>
        <w:tc>
          <w:tcPr>
            <w:tcW w:w="9639" w:type="dxa"/>
            <w:vAlign w:val="bottom"/>
          </w:tcPr>
          <w:p w14:paraId="4EAA460B" w14:textId="77777777" w:rsidR="007C7C78" w:rsidRPr="001E0E3B" w:rsidRDefault="007C7C78" w:rsidP="00AC4011">
            <w:pPr>
              <w:pStyle w:val="afff1"/>
              <w:keepLines/>
            </w:pPr>
            <w:r w:rsidRPr="000D4F53">
              <w:rPr>
                <w:noProof/>
              </w:rPr>
              <w:drawing>
                <wp:inline distT="0" distB="0" distL="0" distR="0" wp14:anchorId="609C390C" wp14:editId="64456097">
                  <wp:extent cx="6010275" cy="3048000"/>
                  <wp:effectExtent l="0" t="0" r="9525" b="0"/>
                  <wp:docPr id="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6010275" cy="3048000"/>
                          </a:xfrm>
                          <a:prstGeom prst="rect">
                            <a:avLst/>
                          </a:prstGeom>
                          <a:noFill/>
                          <a:ln>
                            <a:noFill/>
                          </a:ln>
                        </pic:spPr>
                      </pic:pic>
                    </a:graphicData>
                  </a:graphic>
                </wp:inline>
              </w:drawing>
            </w:r>
          </w:p>
          <w:p w14:paraId="754DEFEE" w14:textId="00A55DFD" w:rsidR="007C7C78" w:rsidRPr="001E0E3B" w:rsidRDefault="007C7C78" w:rsidP="00AC4011">
            <w:pPr>
              <w:pStyle w:val="aff9"/>
              <w:keepNext/>
              <w:keepLines/>
            </w:pPr>
            <w:bookmarkStart w:id="533" w:name="_Ref340433179"/>
            <w:r>
              <w:rPr>
                <w:rStyle w:val="afff5"/>
              </w:rPr>
              <w:t>Рисунок</w:t>
            </w:r>
            <w:r w:rsidRPr="001E0E3B">
              <w:rPr>
                <w:rStyle w:val="afff5"/>
              </w:rPr>
              <w:t> </w:t>
            </w:r>
            <w:r w:rsidRPr="001E0E3B">
              <w:rPr>
                <w:rStyle w:val="afff5"/>
              </w:rPr>
              <w:fldChar w:fldCharType="begin"/>
            </w:r>
            <w:r w:rsidRPr="00622CF7">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115</w:t>
            </w:r>
            <w:r w:rsidRPr="00622CF7">
              <w:rPr>
                <w:rStyle w:val="afff5"/>
              </w:rPr>
              <w:fldChar w:fldCharType="end"/>
            </w:r>
            <w:bookmarkEnd w:id="533"/>
            <w:r w:rsidRPr="001E0E3B">
              <w:t xml:space="preserve"> – </w:t>
            </w:r>
            <w:r>
              <w:t>Вклад</w:t>
            </w:r>
            <w:r w:rsidRPr="001E0E3B">
              <w:t>ка «</w:t>
            </w:r>
            <w:r>
              <w:t>Участники и межведомственность</w:t>
            </w:r>
            <w:r w:rsidRPr="001E0E3B">
              <w:t xml:space="preserve">» </w:t>
            </w:r>
            <w:r>
              <w:t>карточки функции</w:t>
            </w:r>
          </w:p>
        </w:tc>
      </w:tr>
    </w:tbl>
    <w:p w14:paraId="28F8DCFD" w14:textId="77777777" w:rsidR="007C7C78" w:rsidRDefault="007C7C78" w:rsidP="00AC4011">
      <w:pPr>
        <w:keepNext/>
        <w:keepLines/>
      </w:pPr>
      <w:r>
        <w:t>По умолчанию в блок «</w:t>
      </w:r>
      <w:r w:rsidRPr="00F25D97">
        <w:t>Участвующие организации</w:t>
      </w:r>
      <w:r>
        <w:t xml:space="preserve">» автоматически добавляется ответственный орган власти, выбранный на вкладке </w:t>
      </w:r>
      <w:r w:rsidRPr="00155DCD">
        <w:rPr>
          <w:b/>
          <w:i/>
        </w:rPr>
        <w:t>«Основные сведения»</w:t>
      </w:r>
      <w:r>
        <w:t>. В отношении данного органа власти указаны следующие типы участия:</w:t>
      </w:r>
    </w:p>
    <w:p w14:paraId="6E429632" w14:textId="77777777" w:rsidR="007C7C78" w:rsidRPr="00F25D97" w:rsidRDefault="007C7C78" w:rsidP="00AC4011">
      <w:pPr>
        <w:pStyle w:val="affffff5"/>
        <w:keepNext/>
        <w:keepLines/>
        <w:numPr>
          <w:ilvl w:val="0"/>
          <w:numId w:val="369"/>
        </w:numPr>
        <w:rPr>
          <w:rFonts w:ascii="Times New Roman" w:hAnsi="Times New Roman"/>
          <w:sz w:val="24"/>
          <w:szCs w:val="24"/>
        </w:rPr>
      </w:pPr>
      <w:r w:rsidRPr="00F25D97">
        <w:rPr>
          <w:rFonts w:ascii="Times New Roman" w:hAnsi="Times New Roman"/>
          <w:sz w:val="24"/>
          <w:szCs w:val="24"/>
        </w:rPr>
        <w:t>Ответственный;</w:t>
      </w:r>
    </w:p>
    <w:p w14:paraId="0B88F687" w14:textId="77777777" w:rsidR="007C7C78" w:rsidRPr="00F25D97" w:rsidRDefault="007C7C78" w:rsidP="00AC4011">
      <w:pPr>
        <w:pStyle w:val="affffff5"/>
        <w:keepNext/>
        <w:keepLines/>
        <w:numPr>
          <w:ilvl w:val="0"/>
          <w:numId w:val="369"/>
        </w:numPr>
        <w:rPr>
          <w:rFonts w:ascii="Times New Roman" w:hAnsi="Times New Roman"/>
          <w:sz w:val="24"/>
          <w:szCs w:val="24"/>
        </w:rPr>
      </w:pPr>
      <w:r w:rsidRPr="00F25D97">
        <w:rPr>
          <w:rFonts w:ascii="Times New Roman" w:hAnsi="Times New Roman"/>
          <w:sz w:val="24"/>
          <w:szCs w:val="24"/>
        </w:rPr>
        <w:t>Предоставление услуги/исполнение функции, т.ч. и по переданным полномочиям.</w:t>
      </w:r>
    </w:p>
    <w:p w14:paraId="20663DFC" w14:textId="77777777" w:rsidR="007C7C78" w:rsidRDefault="007C7C78" w:rsidP="00AC4011">
      <w:pPr>
        <w:keepNext/>
        <w:keepLines/>
      </w:pPr>
      <w:r w:rsidRPr="00F25D97">
        <w:t xml:space="preserve">При изменении ранее выбранного органа власти в поле «Ответственный орган власти» на вкладке </w:t>
      </w:r>
      <w:r w:rsidRPr="00155DCD">
        <w:rPr>
          <w:b/>
          <w:i/>
        </w:rPr>
        <w:t>«Основные сведения»</w:t>
      </w:r>
      <w:r w:rsidRPr="00F25D97">
        <w:t xml:space="preserve"> </w:t>
      </w:r>
      <w:r>
        <w:t xml:space="preserve">происходит автоматическая актуализация </w:t>
      </w:r>
      <w:r w:rsidRPr="00F25D97">
        <w:t>сведений об участвующих организациях</w:t>
      </w:r>
      <w:r>
        <w:t xml:space="preserve"> в </w:t>
      </w:r>
      <w:r w:rsidRPr="00F25D97">
        <w:t>блок</w:t>
      </w:r>
      <w:r>
        <w:t>е «Участвующие организации»</w:t>
      </w:r>
      <w:r w:rsidRPr="00F25D97">
        <w:t>: ранее выбранный орган власти удаляется</w:t>
      </w:r>
      <w:r>
        <w:t xml:space="preserve"> из блока, и</w:t>
      </w:r>
      <w:r w:rsidRPr="00F25D97">
        <w:t xml:space="preserve"> добавляется новый орган власти, который был выбран в поле «Ответственный орган власти» на вкладке «Основные сведения».</w:t>
      </w:r>
    </w:p>
    <w:p w14:paraId="0D64B515" w14:textId="77777777" w:rsidR="007C7C78" w:rsidRDefault="007C7C78" w:rsidP="00AC4011">
      <w:pPr>
        <w:keepNext/>
        <w:keepLines/>
      </w:pPr>
      <w:r>
        <w:t xml:space="preserve">В </w:t>
      </w:r>
      <w:r w:rsidRPr="00F25D97">
        <w:t xml:space="preserve">отношении автоматически добавленного органа власти (организации) недоступно </w:t>
      </w:r>
      <w:r>
        <w:t>удаление данного органа власти из перечня, а также отсутствует возможность снять флаг для типа участия «</w:t>
      </w:r>
      <w:r w:rsidRPr="00F25D97">
        <w:t>Ответственный</w:t>
      </w:r>
      <w:r>
        <w:t>».</w:t>
      </w:r>
    </w:p>
    <w:tbl>
      <w:tblPr>
        <w:tblW w:w="4000" w:type="pct"/>
        <w:jc w:val="right"/>
        <w:tblLayout w:type="fixed"/>
        <w:tblLook w:val="0000" w:firstRow="0" w:lastRow="0" w:firstColumn="0" w:lastColumn="0" w:noHBand="0" w:noVBand="0"/>
      </w:tblPr>
      <w:tblGrid>
        <w:gridCol w:w="485"/>
        <w:gridCol w:w="6998"/>
      </w:tblGrid>
      <w:tr w:rsidR="007C7C78" w:rsidRPr="001E0E3B" w14:paraId="31BEDADD" w14:textId="77777777" w:rsidTr="007C7C78">
        <w:trPr>
          <w:jc w:val="right"/>
        </w:trPr>
        <w:tc>
          <w:tcPr>
            <w:tcW w:w="7656" w:type="dxa"/>
            <w:gridSpan w:val="2"/>
          </w:tcPr>
          <w:p w14:paraId="6B839382" w14:textId="77777777" w:rsidR="007C7C78" w:rsidRPr="001E0E3B" w:rsidRDefault="007C7C78" w:rsidP="00AC4011">
            <w:pPr>
              <w:pStyle w:val="afff0"/>
              <w:keepLines/>
              <w:spacing w:before="0"/>
            </w:pPr>
            <w:r w:rsidRPr="001E0E3B">
              <w:lastRenderedPageBreak/>
              <w:t>Примечание.</w:t>
            </w:r>
          </w:p>
        </w:tc>
      </w:tr>
      <w:tr w:rsidR="007C7C78" w:rsidRPr="004848F9" w14:paraId="78F727D3" w14:textId="77777777" w:rsidTr="007C7C78">
        <w:trPr>
          <w:jc w:val="right"/>
        </w:trPr>
        <w:tc>
          <w:tcPr>
            <w:tcW w:w="491" w:type="dxa"/>
          </w:tcPr>
          <w:p w14:paraId="01DF14D9" w14:textId="77777777" w:rsidR="007C7C78" w:rsidRPr="001E0E3B" w:rsidRDefault="007C7C78" w:rsidP="00AC4011">
            <w:pPr>
              <w:pStyle w:val="afff0"/>
              <w:keepLines/>
              <w:spacing w:before="0"/>
            </w:pPr>
          </w:p>
        </w:tc>
        <w:tc>
          <w:tcPr>
            <w:tcW w:w="7165" w:type="dxa"/>
          </w:tcPr>
          <w:p w14:paraId="662F8406" w14:textId="77777777" w:rsidR="007C7C78" w:rsidRPr="00F25D97" w:rsidRDefault="007C7C78" w:rsidP="00AC4011">
            <w:pPr>
              <w:pStyle w:val="a9"/>
              <w:keepNext/>
              <w:keepLines/>
              <w:spacing w:after="120"/>
              <w:contextualSpacing/>
              <w:rPr>
                <w:sz w:val="24"/>
                <w:lang w:val="ru-RU" w:eastAsia="ru-RU"/>
              </w:rPr>
            </w:pPr>
            <w:r w:rsidRPr="00F25D97">
              <w:rPr>
                <w:sz w:val="24"/>
                <w:lang w:val="ru-RU" w:eastAsia="ru-RU"/>
              </w:rPr>
              <w:t>В отношении автоматически добавленного органа власти (организации) доступны следующие действия:</w:t>
            </w:r>
          </w:p>
          <w:p w14:paraId="47E8C70D" w14:textId="77777777" w:rsidR="007C7C78" w:rsidRPr="00F25D97" w:rsidRDefault="007C7C78" w:rsidP="00AC4011">
            <w:pPr>
              <w:pStyle w:val="a9"/>
              <w:keepNext/>
              <w:keepLines/>
              <w:numPr>
                <w:ilvl w:val="0"/>
                <w:numId w:val="370"/>
              </w:numPr>
              <w:spacing w:after="120"/>
              <w:contextualSpacing/>
              <w:rPr>
                <w:sz w:val="24"/>
                <w:lang w:val="ru-RU" w:eastAsia="ru-RU"/>
              </w:rPr>
            </w:pPr>
            <w:r w:rsidRPr="00F25D97">
              <w:rPr>
                <w:sz w:val="24"/>
                <w:lang w:val="ru-RU" w:eastAsia="ru-RU"/>
              </w:rPr>
              <w:t xml:space="preserve">Переход в форму ввода/редактирования органа власти (организации) </w:t>
            </w:r>
            <w:r>
              <w:rPr>
                <w:sz w:val="24"/>
                <w:lang w:val="ru-RU" w:eastAsia="ru-RU"/>
              </w:rPr>
              <w:t xml:space="preserve">при нажатии на иконку </w:t>
            </w:r>
            <w:r>
              <w:rPr>
                <w:noProof/>
                <w:lang w:val="ru-RU" w:eastAsia="ru-RU"/>
              </w:rPr>
              <w:drawing>
                <wp:inline distT="0" distB="0" distL="0" distR="0" wp14:anchorId="54977BE3" wp14:editId="5278970B">
                  <wp:extent cx="171450" cy="209550"/>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F25D97">
              <w:rPr>
                <w:sz w:val="24"/>
                <w:lang w:val="ru-RU" w:eastAsia="ru-RU"/>
              </w:rPr>
              <w:t>справа от наименования органа власти (организации).</w:t>
            </w:r>
          </w:p>
          <w:p w14:paraId="48292BA4" w14:textId="77777777" w:rsidR="007C7C78" w:rsidRPr="00F25D97" w:rsidRDefault="007C7C78" w:rsidP="00AC4011">
            <w:pPr>
              <w:pStyle w:val="a9"/>
              <w:keepNext/>
              <w:keepLines/>
              <w:numPr>
                <w:ilvl w:val="0"/>
                <w:numId w:val="370"/>
              </w:numPr>
              <w:spacing w:after="120"/>
              <w:contextualSpacing/>
              <w:rPr>
                <w:sz w:val="24"/>
                <w:lang w:val="ru-RU" w:eastAsia="ru-RU"/>
              </w:rPr>
            </w:pPr>
            <w:r w:rsidRPr="00F25D97">
              <w:rPr>
                <w:sz w:val="24"/>
                <w:lang w:val="ru-RU" w:eastAsia="ru-RU"/>
              </w:rPr>
              <w:t xml:space="preserve">Перемещение вверх/вниз в перечне участвующих организаций </w:t>
            </w:r>
            <w:r>
              <w:rPr>
                <w:sz w:val="24"/>
                <w:lang w:val="ru-RU" w:eastAsia="ru-RU"/>
              </w:rPr>
              <w:t xml:space="preserve">с помощью иконки </w:t>
            </w:r>
            <w:r>
              <w:rPr>
                <w:noProof/>
                <w:lang w:val="ru-RU" w:eastAsia="ru-RU"/>
              </w:rPr>
              <w:drawing>
                <wp:inline distT="0" distB="0" distL="0" distR="0" wp14:anchorId="77476A31" wp14:editId="09C1DAE8">
                  <wp:extent cx="352425" cy="200025"/>
                  <wp:effectExtent l="0" t="0" r="9525" b="9525"/>
                  <wp:docPr id="993" name="Рисунок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F25D97">
              <w:rPr>
                <w:sz w:val="24"/>
                <w:lang w:val="ru-RU" w:eastAsia="ru-RU"/>
              </w:rPr>
              <w:t>справа от наименования органа власти (организации).</w:t>
            </w:r>
          </w:p>
          <w:p w14:paraId="6E7C1E53" w14:textId="77777777" w:rsidR="007C7C78" w:rsidRPr="00F25D97" w:rsidRDefault="007C7C78" w:rsidP="00AC4011">
            <w:pPr>
              <w:pStyle w:val="a9"/>
              <w:keepNext/>
              <w:keepLines/>
              <w:numPr>
                <w:ilvl w:val="0"/>
                <w:numId w:val="370"/>
              </w:numPr>
              <w:spacing w:after="120"/>
              <w:contextualSpacing/>
              <w:rPr>
                <w:sz w:val="24"/>
                <w:lang w:val="ru-RU" w:eastAsia="ru-RU"/>
              </w:rPr>
            </w:pPr>
            <w:r w:rsidRPr="00F25D97">
              <w:rPr>
                <w:sz w:val="24"/>
                <w:lang w:val="ru-RU" w:eastAsia="ru-RU"/>
              </w:rPr>
              <w:t>Редактирование сведений о типе участия (проставлять/снимать флаг напротив наименований типов участия, за исключением типа участия «Ответственный»).</w:t>
            </w:r>
          </w:p>
          <w:p w14:paraId="2AA437A3" w14:textId="77777777" w:rsidR="007C7C78" w:rsidRPr="00650F38" w:rsidRDefault="007C7C78" w:rsidP="00AC4011">
            <w:pPr>
              <w:pStyle w:val="a9"/>
              <w:keepNext/>
              <w:keepLines/>
              <w:numPr>
                <w:ilvl w:val="0"/>
                <w:numId w:val="370"/>
              </w:numPr>
              <w:spacing w:before="0" w:after="120"/>
              <w:contextualSpacing/>
              <w:jc w:val="both"/>
              <w:rPr>
                <w:sz w:val="24"/>
                <w:szCs w:val="24"/>
                <w:lang w:val="ru-RU"/>
              </w:rPr>
            </w:pPr>
            <w:r w:rsidRPr="00F25D97">
              <w:rPr>
                <w:sz w:val="24"/>
                <w:lang w:val="ru-RU" w:eastAsia="ru-RU"/>
              </w:rPr>
              <w:t>Редактирование текстового поля «Комментарий» для каждого типа участия, напротив которого проставлен флаг.</w:t>
            </w:r>
          </w:p>
        </w:tc>
      </w:tr>
    </w:tbl>
    <w:p w14:paraId="3CBFD206" w14:textId="77777777" w:rsidR="007C7C78" w:rsidRPr="002B2CAE" w:rsidRDefault="007C7C78" w:rsidP="00AC4011">
      <w:pPr>
        <w:keepNext/>
        <w:keepLines/>
      </w:pPr>
      <w:r>
        <w:t>Для заполнения полей данной вкладки выполните следующие действия:</w:t>
      </w:r>
    </w:p>
    <w:p w14:paraId="25E8FA23" w14:textId="77777777" w:rsidR="007C7C78" w:rsidRPr="003479C0" w:rsidRDefault="007C7C78" w:rsidP="00AC4011">
      <w:pPr>
        <w:pStyle w:val="afb"/>
        <w:keepNext/>
        <w:keepLines/>
        <w:numPr>
          <w:ilvl w:val="0"/>
          <w:numId w:val="57"/>
        </w:numPr>
      </w:pPr>
      <w:r w:rsidRPr="00791064">
        <w:t xml:space="preserve">Если </w:t>
      </w:r>
      <w:r>
        <w:t>функция</w:t>
      </w:r>
      <w:r w:rsidRPr="00791064">
        <w:t xml:space="preserve"> предполагает межведомственное взаимодействие, то в блоке </w:t>
      </w:r>
      <w:r w:rsidRPr="00791064">
        <w:rPr>
          <w:b/>
        </w:rPr>
        <w:t>Сведения о межведомственном взаимодействии</w:t>
      </w:r>
      <w:r w:rsidRPr="00791064">
        <w:t xml:space="preserve"> проставьте галочку в соответствующем поле, при этом в полях ниже укажите (путем проставления галочки) тип межведомственного взаимодействия. Возможно указание нескольких вариантов.</w:t>
      </w:r>
    </w:p>
    <w:p w14:paraId="75D0CEE7" w14:textId="77777777" w:rsidR="007C7C78" w:rsidRPr="003479C0" w:rsidRDefault="007C7C78" w:rsidP="00AC4011">
      <w:pPr>
        <w:pStyle w:val="afb"/>
        <w:keepNext/>
        <w:keepLines/>
        <w:numPr>
          <w:ilvl w:val="0"/>
          <w:numId w:val="32"/>
        </w:numPr>
      </w:pPr>
      <w:r>
        <w:t xml:space="preserve">В блоке </w:t>
      </w:r>
      <w:r w:rsidRPr="00517439">
        <w:rPr>
          <w:b/>
        </w:rPr>
        <w:t>Сведения о ТКМВ</w:t>
      </w:r>
      <w:r>
        <w:t xml:space="preserve"> заполните поля:</w:t>
      </w:r>
    </w:p>
    <w:p w14:paraId="669E6AFA" w14:textId="77777777" w:rsidR="007C7C78" w:rsidRPr="003479C0" w:rsidRDefault="007C7C78" w:rsidP="00AC4011">
      <w:pPr>
        <w:pStyle w:val="afd"/>
        <w:keepNext/>
        <w:keepLines/>
        <w:numPr>
          <w:ilvl w:val="0"/>
          <w:numId w:val="232"/>
        </w:numPr>
        <w:tabs>
          <w:tab w:val="num" w:pos="1381"/>
        </w:tabs>
        <w:ind w:left="567" w:firstLine="454"/>
      </w:pPr>
      <w:r w:rsidRPr="00C1634C">
        <w:rPr>
          <w:rStyle w:val="afff5"/>
        </w:rPr>
        <w:t>Наименование</w:t>
      </w:r>
      <w:r w:rsidRPr="00517439">
        <w:rPr>
          <w:b/>
        </w:rPr>
        <w:t xml:space="preserve"> ТКМВ</w:t>
      </w:r>
      <w:r>
        <w:t xml:space="preserve"> – указывается полное наименование технологической карты межведомственного взаимодействия</w:t>
      </w:r>
    </w:p>
    <w:p w14:paraId="667AEAC9" w14:textId="77D73817" w:rsidR="007C7C78" w:rsidRPr="00C50B4A" w:rsidRDefault="007C7C78" w:rsidP="00AC4011">
      <w:pPr>
        <w:pStyle w:val="afd"/>
        <w:keepNext/>
        <w:keepLines/>
        <w:numPr>
          <w:ilvl w:val="0"/>
          <w:numId w:val="232"/>
        </w:numPr>
        <w:tabs>
          <w:tab w:val="num" w:pos="1381"/>
        </w:tabs>
        <w:ind w:left="567" w:firstLine="454"/>
      </w:pPr>
      <w:r w:rsidRPr="00C1634C">
        <w:rPr>
          <w:rStyle w:val="afff5"/>
        </w:rPr>
        <w:t>Документ</w:t>
      </w:r>
      <w:r w:rsidRPr="00517439">
        <w:rPr>
          <w:b/>
        </w:rPr>
        <w:t>, утвердивший ТКМВ</w:t>
      </w:r>
      <w:r>
        <w:t xml:space="preserve"> – заполняется с помощью кнопки </w:t>
      </w:r>
      <w:r w:rsidRPr="00517439">
        <w:rPr>
          <w:b/>
        </w:rPr>
        <w:t>Выбрать</w:t>
      </w:r>
      <w:r>
        <w:t>, при нажатии на которую открывается форма справочника для выбора НПА (см</w:t>
      </w:r>
      <w:r w:rsidRPr="00834B6C">
        <w:t xml:space="preserve">. </w:t>
      </w:r>
      <w:r w:rsidRPr="00977B8E">
        <w:rPr>
          <w:rStyle w:val="afff9"/>
          <w:lang w:val="x-none" w:eastAsia="x-none"/>
        </w:rPr>
        <w:fldChar w:fldCharType="begin"/>
      </w:r>
      <w:r w:rsidRPr="00977B8E">
        <w:rPr>
          <w:rStyle w:val="afff9"/>
          <w:lang w:val="x-none" w:eastAsia="x-none"/>
        </w:rPr>
        <w:instrText xml:space="preserve"> REF _Ref407025210 \h </w:instrText>
      </w:r>
      <w:r w:rsidRPr="00834B6C">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4.116</w:t>
      </w:r>
      <w:r w:rsidRPr="00977B8E">
        <w:rPr>
          <w:rStyle w:val="afff9"/>
          <w:lang w:val="x-none" w:eastAsia="x-none"/>
        </w:rPr>
        <w:fldChar w:fldCharType="end"/>
      </w:r>
      <w:r w:rsidRPr="00834B6C">
        <w:t>)</w:t>
      </w:r>
      <w:r>
        <w:t>:</w:t>
      </w:r>
    </w:p>
    <w:p w14:paraId="148E056D" w14:textId="77777777" w:rsidR="007C7C78" w:rsidRDefault="007C7C78" w:rsidP="00AC4011">
      <w:pPr>
        <w:pStyle w:val="afff1"/>
        <w:keepLines/>
        <w:rPr>
          <w:noProof/>
        </w:rPr>
      </w:pPr>
      <w:r>
        <w:rPr>
          <w:noProof/>
        </w:rPr>
        <w:lastRenderedPageBreak/>
        <w:drawing>
          <wp:inline distT="0" distB="0" distL="0" distR="0" wp14:anchorId="6CF7A88E" wp14:editId="740A4B37">
            <wp:extent cx="5934075" cy="3295650"/>
            <wp:effectExtent l="0" t="0" r="9525"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2772E95C" w14:textId="6DC62464" w:rsidR="007C7C78" w:rsidRPr="0066447D" w:rsidRDefault="007C7C78" w:rsidP="00AC4011">
      <w:pPr>
        <w:keepNext/>
        <w:keepLines/>
        <w:ind w:firstLine="0"/>
        <w:jc w:val="center"/>
      </w:pPr>
      <w:bookmarkStart w:id="534" w:name="_Ref407025210"/>
      <w:r w:rsidRPr="0066447D">
        <w:rPr>
          <w:rStyle w:val="afff5"/>
        </w:rPr>
        <w:t>Рисунок </w:t>
      </w:r>
      <w:r w:rsidRPr="0066447D">
        <w:rPr>
          <w:rStyle w:val="afff5"/>
        </w:rPr>
        <w:fldChar w:fldCharType="begin"/>
      </w:r>
      <w:r w:rsidRPr="0066447D">
        <w:rPr>
          <w:rStyle w:val="afff5"/>
        </w:rPr>
        <w:instrText xml:space="preserve"> STYLEREF 1 \s </w:instrText>
      </w:r>
      <w:r w:rsidRPr="0066447D">
        <w:rPr>
          <w:rStyle w:val="afff5"/>
        </w:rPr>
        <w:fldChar w:fldCharType="separate"/>
      </w:r>
      <w:r w:rsidR="00550346">
        <w:rPr>
          <w:rStyle w:val="afff5"/>
          <w:noProof/>
        </w:rPr>
        <w:t>4</w:t>
      </w:r>
      <w:r w:rsidRPr="0066447D">
        <w:rPr>
          <w:rStyle w:val="afff5"/>
        </w:rPr>
        <w:fldChar w:fldCharType="end"/>
      </w:r>
      <w:r w:rsidRPr="0066447D">
        <w:rPr>
          <w:rStyle w:val="afff5"/>
        </w:rPr>
        <w:t>.</w:t>
      </w:r>
      <w:r w:rsidRPr="0066447D">
        <w:rPr>
          <w:rStyle w:val="afff5"/>
        </w:rPr>
        <w:fldChar w:fldCharType="begin"/>
      </w:r>
      <w:r w:rsidRPr="0066447D">
        <w:rPr>
          <w:rStyle w:val="afff5"/>
        </w:rPr>
        <w:instrText xml:space="preserve"> SEQ Рис. \* ARABIC \s 1 </w:instrText>
      </w:r>
      <w:r w:rsidRPr="0066447D">
        <w:rPr>
          <w:rStyle w:val="afff5"/>
        </w:rPr>
        <w:fldChar w:fldCharType="separate"/>
      </w:r>
      <w:r w:rsidR="00550346">
        <w:rPr>
          <w:rStyle w:val="afff5"/>
          <w:noProof/>
        </w:rPr>
        <w:t>116</w:t>
      </w:r>
      <w:r w:rsidRPr="0066447D">
        <w:rPr>
          <w:rStyle w:val="afff5"/>
        </w:rPr>
        <w:fldChar w:fldCharType="end"/>
      </w:r>
      <w:bookmarkEnd w:id="534"/>
      <w:r w:rsidRPr="0066447D">
        <w:t> – Выбор НПА, утвердившего ТКМВ</w:t>
      </w:r>
    </w:p>
    <w:p w14:paraId="7E6F4230" w14:textId="77777777" w:rsidR="007C7C78" w:rsidRDefault="007C7C78" w:rsidP="00AC4011">
      <w:pPr>
        <w:keepNext/>
        <w:keepLines/>
      </w:pPr>
    </w:p>
    <w:p w14:paraId="0D4B2E7E" w14:textId="77777777" w:rsidR="007C7C78" w:rsidRDefault="007C7C78" w:rsidP="00AC4011">
      <w:pPr>
        <w:pStyle w:val="afb"/>
        <w:keepNext/>
        <w:keepLines/>
        <w:ind w:left="1416"/>
      </w:pPr>
      <w:r>
        <w:tab/>
        <w:t xml:space="preserve">В списке НПА выберите требуемый документ </w:t>
      </w:r>
      <w:r w:rsidRPr="00AB7EC5">
        <w:t>(кликните по строке с требуемым НПА)</w:t>
      </w:r>
      <w:r>
        <w:t>, произойдет возврат к вкладке «Участники и межведомственность».</w:t>
      </w:r>
    </w:p>
    <w:tbl>
      <w:tblPr>
        <w:tblW w:w="4000" w:type="pct"/>
        <w:jc w:val="right"/>
        <w:tblLayout w:type="fixed"/>
        <w:tblLook w:val="0000" w:firstRow="0" w:lastRow="0" w:firstColumn="0" w:lastColumn="0" w:noHBand="0" w:noVBand="0"/>
      </w:tblPr>
      <w:tblGrid>
        <w:gridCol w:w="485"/>
        <w:gridCol w:w="6998"/>
      </w:tblGrid>
      <w:tr w:rsidR="007C7C78" w:rsidRPr="001E0E3B" w14:paraId="66E47C5A" w14:textId="77777777" w:rsidTr="007C7C78">
        <w:trPr>
          <w:jc w:val="right"/>
        </w:trPr>
        <w:tc>
          <w:tcPr>
            <w:tcW w:w="7656" w:type="dxa"/>
            <w:gridSpan w:val="2"/>
          </w:tcPr>
          <w:p w14:paraId="18433F6A" w14:textId="77777777" w:rsidR="007C7C78" w:rsidRPr="001E0E3B" w:rsidRDefault="007C7C78" w:rsidP="00AC4011">
            <w:pPr>
              <w:pStyle w:val="afff0"/>
              <w:keepLines/>
              <w:spacing w:before="0"/>
            </w:pPr>
            <w:r w:rsidRPr="001E0E3B">
              <w:t>Примечание.</w:t>
            </w:r>
          </w:p>
        </w:tc>
      </w:tr>
      <w:tr w:rsidR="007C7C78" w:rsidRPr="004848F9" w14:paraId="754E5409" w14:textId="77777777" w:rsidTr="007C7C78">
        <w:trPr>
          <w:jc w:val="right"/>
        </w:trPr>
        <w:tc>
          <w:tcPr>
            <w:tcW w:w="491" w:type="dxa"/>
          </w:tcPr>
          <w:p w14:paraId="66838766" w14:textId="77777777" w:rsidR="007C7C78" w:rsidRPr="001E0E3B" w:rsidRDefault="007C7C78" w:rsidP="00AC4011">
            <w:pPr>
              <w:pStyle w:val="afff0"/>
              <w:keepLines/>
              <w:spacing w:before="0"/>
            </w:pPr>
          </w:p>
        </w:tc>
        <w:tc>
          <w:tcPr>
            <w:tcW w:w="7165" w:type="dxa"/>
          </w:tcPr>
          <w:p w14:paraId="5EEE33D0" w14:textId="77777777" w:rsidR="007C7C78" w:rsidRDefault="007C7C78" w:rsidP="00AC4011">
            <w:pPr>
              <w:pStyle w:val="a9"/>
              <w:keepNext/>
              <w:keepLines/>
              <w:spacing w:before="0" w:after="120"/>
              <w:contextualSpacing/>
              <w:jc w:val="both"/>
              <w:rPr>
                <w:sz w:val="24"/>
                <w:lang w:val="ru-RU" w:eastAsia="ru-RU"/>
              </w:rPr>
            </w:pPr>
            <w:r w:rsidRPr="00A779EB">
              <w:rPr>
                <w:sz w:val="24"/>
                <w:lang w:val="ru-RU" w:eastAsia="ru-RU"/>
              </w:rPr>
              <w:t xml:space="preserve">Для удаления </w:t>
            </w:r>
            <w:r>
              <w:rPr>
                <w:sz w:val="24"/>
                <w:lang w:val="ru-RU" w:eastAsia="ru-RU"/>
              </w:rPr>
              <w:t>выбранного НПА</w:t>
            </w:r>
            <w:r w:rsidRPr="00A779EB">
              <w:rPr>
                <w:sz w:val="24"/>
                <w:lang w:val="ru-RU" w:eastAsia="ru-RU"/>
              </w:rPr>
              <w:t xml:space="preserve"> нажмите кнопку </w:t>
            </w:r>
            <w:r w:rsidRPr="009830AB">
              <w:rPr>
                <w:noProof/>
                <w:lang w:val="ru-RU" w:eastAsia="ru-RU"/>
              </w:rPr>
              <w:drawing>
                <wp:inline distT="0" distB="0" distL="0" distR="0" wp14:anchorId="49F47218" wp14:editId="41C9D8F6">
                  <wp:extent cx="190500" cy="190500"/>
                  <wp:effectExtent l="0" t="0" r="0" b="0"/>
                  <wp:docPr id="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 xml:space="preserve">, расположенную справа от </w:t>
            </w:r>
            <w:r>
              <w:rPr>
                <w:sz w:val="24"/>
                <w:lang w:val="ru-RU" w:eastAsia="ru-RU"/>
              </w:rPr>
              <w:t>названия НПА</w:t>
            </w:r>
            <w:r w:rsidRPr="00A779EB">
              <w:rPr>
                <w:sz w:val="24"/>
                <w:lang w:val="ru-RU" w:eastAsia="ru-RU"/>
              </w:rPr>
              <w:t>.</w:t>
            </w:r>
          </w:p>
          <w:p w14:paraId="734691A5" w14:textId="77777777" w:rsidR="007C7C78" w:rsidRPr="00650F38" w:rsidRDefault="007C7C78" w:rsidP="00AC4011">
            <w:pPr>
              <w:pStyle w:val="a9"/>
              <w:keepNext/>
              <w:keepLines/>
              <w:spacing w:before="0" w:after="120"/>
              <w:contextualSpacing/>
              <w:jc w:val="both"/>
              <w:rPr>
                <w:sz w:val="24"/>
                <w:szCs w:val="24"/>
                <w:lang w:val="ru-RU"/>
              </w:rPr>
            </w:pPr>
            <w:r w:rsidRPr="00650F38">
              <w:rPr>
                <w:sz w:val="24"/>
                <w:szCs w:val="24"/>
                <w:lang w:val="ru-RU" w:eastAsia="ru-RU"/>
              </w:rPr>
              <w:t xml:space="preserve">Для перехода к карточке НПА нажмите на кнопку </w:t>
            </w:r>
            <w:r w:rsidRPr="00650F38">
              <w:rPr>
                <w:noProof/>
                <w:sz w:val="24"/>
                <w:szCs w:val="24"/>
                <w:lang w:val="ru-RU" w:eastAsia="ru-RU"/>
              </w:rPr>
              <w:drawing>
                <wp:inline distT="0" distB="0" distL="0" distR="0" wp14:anchorId="779531D3" wp14:editId="31A57167">
                  <wp:extent cx="285750" cy="257175"/>
                  <wp:effectExtent l="0" t="0" r="0" b="9525"/>
                  <wp:docPr id="299" name="Рисунок 299"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rPr>
                <w:sz w:val="24"/>
                <w:szCs w:val="24"/>
                <w:lang w:val="ru-RU" w:eastAsia="ru-RU"/>
              </w:rPr>
              <w:t xml:space="preserve">, расположенную справа от названия НПА. </w:t>
            </w:r>
            <w:r w:rsidRPr="00650F38">
              <w:rPr>
                <w:noProof/>
                <w:sz w:val="24"/>
                <w:szCs w:val="24"/>
              </w:rPr>
              <w:t xml:space="preserve">Для возврата к </w:t>
            </w:r>
            <w:r>
              <w:rPr>
                <w:noProof/>
                <w:sz w:val="24"/>
                <w:szCs w:val="24"/>
                <w:lang w:val="ru-RU"/>
              </w:rPr>
              <w:t>функции</w:t>
            </w:r>
            <w:r w:rsidRPr="00650F38">
              <w:rPr>
                <w:noProof/>
                <w:sz w:val="24"/>
                <w:szCs w:val="24"/>
              </w:rPr>
              <w:t xml:space="preserve"> нажмите на ссылку </w:t>
            </w:r>
            <w:r w:rsidRPr="00650F38">
              <w:rPr>
                <w:b/>
                <w:noProof/>
                <w:sz w:val="24"/>
                <w:szCs w:val="24"/>
              </w:rPr>
              <w:t xml:space="preserve">Вернуться в </w:t>
            </w:r>
            <w:r>
              <w:rPr>
                <w:b/>
                <w:noProof/>
                <w:sz w:val="24"/>
                <w:szCs w:val="24"/>
                <w:lang w:val="ru-RU"/>
              </w:rPr>
              <w:t>функцию</w:t>
            </w:r>
            <w:r w:rsidRPr="00650F38">
              <w:rPr>
                <w:noProof/>
                <w:sz w:val="24"/>
                <w:szCs w:val="24"/>
              </w:rPr>
              <w:t>, размещенную в верхнем левом углу карточки НПА.</w:t>
            </w:r>
          </w:p>
        </w:tc>
      </w:tr>
    </w:tbl>
    <w:p w14:paraId="58FAC917" w14:textId="77777777" w:rsidR="007C7C78" w:rsidRDefault="007C7C78" w:rsidP="00AC4011">
      <w:pPr>
        <w:pStyle w:val="afb"/>
        <w:keepNext/>
        <w:keepLines/>
        <w:ind w:left="1416"/>
      </w:pPr>
    </w:p>
    <w:p w14:paraId="28015FE2" w14:textId="77777777" w:rsidR="007C7C78" w:rsidRDefault="007C7C78" w:rsidP="00AC4011">
      <w:pPr>
        <w:pStyle w:val="afd"/>
        <w:keepNext/>
        <w:keepLines/>
        <w:numPr>
          <w:ilvl w:val="0"/>
          <w:numId w:val="232"/>
        </w:numPr>
        <w:tabs>
          <w:tab w:val="num" w:pos="1381"/>
        </w:tabs>
        <w:ind w:left="567" w:firstLine="454"/>
      </w:pPr>
      <w:r w:rsidRPr="00C1634C">
        <w:rPr>
          <w:rStyle w:val="afff5"/>
        </w:rPr>
        <w:t>Файл</w:t>
      </w:r>
      <w:r w:rsidRPr="00517439">
        <w:rPr>
          <w:b/>
        </w:rPr>
        <w:t xml:space="preserve"> ТКМВ</w:t>
      </w:r>
      <w:r>
        <w:t xml:space="preserve"> – присоединяется файл, содержащий ТКМВ с помощью кнопки </w:t>
      </w:r>
      <w:r w:rsidRPr="00517439">
        <w:rPr>
          <w:b/>
        </w:rPr>
        <w:t>Выбрать</w:t>
      </w:r>
      <w:r>
        <w:t>.</w:t>
      </w:r>
      <w:r w:rsidRPr="00B40A6B">
        <w:t xml:space="preserve"> </w:t>
      </w:r>
      <w:r w:rsidRPr="004848F9">
        <w:t>Откроется окно для выбора файла, содержащего описание технологической карты</w:t>
      </w:r>
      <w:r>
        <w:t xml:space="preserve">. </w:t>
      </w:r>
      <w:r w:rsidRPr="004848F9">
        <w:t xml:space="preserve">В списке папок и файлов выберите требуемый файл и нажмите кнопку </w:t>
      </w:r>
      <w:r w:rsidRPr="004848F9">
        <w:rPr>
          <w:rStyle w:val="afff5"/>
        </w:rPr>
        <w:t>Open</w:t>
      </w:r>
      <w:r w:rsidRPr="004848F9">
        <w:t xml:space="preserve"> (</w:t>
      </w:r>
      <w:r w:rsidRPr="004848F9">
        <w:rPr>
          <w:rStyle w:val="afff5"/>
        </w:rPr>
        <w:t>Открыть</w:t>
      </w:r>
      <w:r w:rsidRPr="004848F9">
        <w:t xml:space="preserve">). Произойдет присоединение файла к </w:t>
      </w:r>
      <w:r>
        <w:t>карточке функции и заполнение данного поля.</w:t>
      </w:r>
    </w:p>
    <w:tbl>
      <w:tblPr>
        <w:tblW w:w="4000" w:type="pct"/>
        <w:jc w:val="right"/>
        <w:tblLayout w:type="fixed"/>
        <w:tblLook w:val="0000" w:firstRow="0" w:lastRow="0" w:firstColumn="0" w:lastColumn="0" w:noHBand="0" w:noVBand="0"/>
      </w:tblPr>
      <w:tblGrid>
        <w:gridCol w:w="485"/>
        <w:gridCol w:w="6998"/>
      </w:tblGrid>
      <w:tr w:rsidR="007C7C78" w:rsidRPr="004848F9" w14:paraId="340649B4" w14:textId="77777777" w:rsidTr="007C7C78">
        <w:trPr>
          <w:jc w:val="right"/>
        </w:trPr>
        <w:tc>
          <w:tcPr>
            <w:tcW w:w="7656" w:type="dxa"/>
            <w:gridSpan w:val="2"/>
          </w:tcPr>
          <w:p w14:paraId="57C8237D" w14:textId="77777777" w:rsidR="007C7C78" w:rsidRPr="001E0E3B" w:rsidRDefault="007C7C78" w:rsidP="00AC4011">
            <w:pPr>
              <w:pStyle w:val="afff0"/>
              <w:keepLines/>
              <w:spacing w:before="0"/>
            </w:pPr>
            <w:r w:rsidRPr="001E0E3B">
              <w:lastRenderedPageBreak/>
              <w:t>Примечание.</w:t>
            </w:r>
          </w:p>
        </w:tc>
      </w:tr>
      <w:tr w:rsidR="007C7C78" w:rsidRPr="004848F9" w14:paraId="2E7C1208" w14:textId="77777777" w:rsidTr="007C7C78">
        <w:trPr>
          <w:jc w:val="right"/>
        </w:trPr>
        <w:tc>
          <w:tcPr>
            <w:tcW w:w="491" w:type="dxa"/>
          </w:tcPr>
          <w:p w14:paraId="70464951" w14:textId="77777777" w:rsidR="007C7C78" w:rsidRPr="001E0E3B" w:rsidRDefault="007C7C78" w:rsidP="00AC4011">
            <w:pPr>
              <w:pStyle w:val="afff0"/>
              <w:keepLines/>
              <w:spacing w:before="0"/>
            </w:pPr>
          </w:p>
        </w:tc>
        <w:tc>
          <w:tcPr>
            <w:tcW w:w="7165" w:type="dxa"/>
          </w:tcPr>
          <w:p w14:paraId="53779AD7" w14:textId="77777777" w:rsidR="007C7C78" w:rsidRPr="00A779EB" w:rsidRDefault="007C7C78" w:rsidP="00AC4011">
            <w:pPr>
              <w:pStyle w:val="a9"/>
              <w:keepNext/>
              <w:keepLines/>
              <w:spacing w:before="0" w:after="120"/>
              <w:jc w:val="both"/>
              <w:rPr>
                <w:sz w:val="24"/>
                <w:lang w:val="ru-RU"/>
              </w:rPr>
            </w:pPr>
            <w:r w:rsidRPr="00A779EB">
              <w:rPr>
                <w:sz w:val="24"/>
                <w:lang w:val="ru-RU" w:eastAsia="ru-RU"/>
              </w:rPr>
              <w:t xml:space="preserve">Для удаления присоединенного файла нажмите кнопку </w:t>
            </w:r>
            <w:r w:rsidRPr="009733FD">
              <w:rPr>
                <w:noProof/>
                <w:lang w:val="ru-RU" w:eastAsia="ru-RU"/>
              </w:rPr>
              <w:drawing>
                <wp:inline distT="0" distB="0" distL="0" distR="0" wp14:anchorId="32FC38BD" wp14:editId="1119669B">
                  <wp:extent cx="190500" cy="190500"/>
                  <wp:effectExtent l="0" t="0" r="0" b="0"/>
                  <wp:docPr id="300"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 xml:space="preserve">, расположенную справа от </w:t>
            </w:r>
            <w:r w:rsidRPr="00AB7EC5">
              <w:rPr>
                <w:bCs w:val="0"/>
                <w:lang w:eastAsia="ru-RU"/>
              </w:rPr>
              <w:t>названия присоединенного файла</w:t>
            </w:r>
            <w:r w:rsidRPr="00A779EB">
              <w:rPr>
                <w:sz w:val="24"/>
                <w:lang w:val="ru-RU" w:eastAsia="ru-RU"/>
              </w:rPr>
              <w:t>.</w:t>
            </w:r>
          </w:p>
        </w:tc>
      </w:tr>
    </w:tbl>
    <w:p w14:paraId="68CC9445" w14:textId="77777777" w:rsidR="007C7C78" w:rsidRPr="004848F9" w:rsidRDefault="007C7C78" w:rsidP="00AC4011">
      <w:pPr>
        <w:keepNext/>
        <w:keepLines/>
      </w:pPr>
    </w:p>
    <w:p w14:paraId="0B611354" w14:textId="47A6C232" w:rsidR="007C7C78" w:rsidRDefault="007C7C78" w:rsidP="00AC4011">
      <w:pPr>
        <w:pStyle w:val="afb"/>
        <w:keepNext/>
        <w:keepLines/>
        <w:numPr>
          <w:ilvl w:val="0"/>
          <w:numId w:val="32"/>
        </w:numPr>
        <w:ind w:left="879"/>
      </w:pPr>
      <w:r>
        <w:t xml:space="preserve">Заполните поле </w:t>
      </w:r>
      <w:r w:rsidRPr="001D6DF4">
        <w:rPr>
          <w:rStyle w:val="afff5"/>
        </w:rPr>
        <w:t>Участвующие организации</w:t>
      </w:r>
      <w:r>
        <w:rPr>
          <w:rStyle w:val="afff5"/>
        </w:rPr>
        <w:t xml:space="preserve"> </w:t>
      </w:r>
      <w:r w:rsidRPr="004075DA">
        <w:rPr>
          <w:rStyle w:val="afff5"/>
          <w:b w:val="0"/>
        </w:rPr>
        <w:t>(</w:t>
      </w:r>
      <w:r w:rsidRPr="000A5FA6">
        <w:t xml:space="preserve">информацию об участвующих в процессе </w:t>
      </w:r>
      <w:r>
        <w:t>исполнения</w:t>
      </w:r>
      <w:r w:rsidRPr="000A5FA6">
        <w:t xml:space="preserve"> государственной </w:t>
      </w:r>
      <w:r>
        <w:t>функции,</w:t>
      </w:r>
      <w:r w:rsidRPr="000A5FA6">
        <w:t xml:space="preserve"> государственных органов и типов их участия</w:t>
      </w:r>
      <w:r w:rsidRPr="004075DA">
        <w:rPr>
          <w:rStyle w:val="afff5"/>
          <w:b w:val="0"/>
        </w:rPr>
        <w:t>)</w:t>
      </w:r>
      <w:r w:rsidRPr="000A5FA6">
        <w:t xml:space="preserve">, </w:t>
      </w:r>
      <w:r>
        <w:t xml:space="preserve">для этого нажмите кнопку </w:t>
      </w:r>
      <w:r>
        <w:rPr>
          <w:rStyle w:val="afff5"/>
        </w:rPr>
        <w:t xml:space="preserve">Добавить </w:t>
      </w:r>
      <w:r w:rsidRPr="006E686B">
        <w:t xml:space="preserve">(или </w:t>
      </w:r>
      <w:r w:rsidRPr="007F513B">
        <w:rPr>
          <w:b/>
        </w:rPr>
        <w:t>Добавить еще</w:t>
      </w:r>
      <w:r w:rsidRPr="006E686B">
        <w:t xml:space="preserve"> – для добавления следующей участвующей организации в список)</w:t>
      </w:r>
      <w:r>
        <w:t xml:space="preserve">. Откроется диалоговое окно (см. </w:t>
      </w:r>
      <w:r w:rsidRPr="00977B8E">
        <w:rPr>
          <w:rStyle w:val="afff9"/>
          <w:bCs/>
        </w:rPr>
        <w:fldChar w:fldCharType="begin"/>
      </w:r>
      <w:r w:rsidRPr="00977B8E">
        <w:rPr>
          <w:rStyle w:val="afff9"/>
          <w:bCs/>
        </w:rPr>
        <w:instrText xml:space="preserve"> REF _Ref407025245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4.117</w:t>
      </w:r>
      <w:r w:rsidRPr="00977B8E">
        <w:rPr>
          <w:rStyle w:val="afff9"/>
          <w:bCs/>
        </w:rPr>
        <w:fldChar w:fldCharType="end"/>
      </w:r>
      <w:r>
        <w:t>):</w:t>
      </w:r>
    </w:p>
    <w:p w14:paraId="262F4573" w14:textId="77777777" w:rsidR="007C7C78" w:rsidRPr="00517439" w:rsidRDefault="007C7C78" w:rsidP="00AC4011">
      <w:pPr>
        <w:pStyle w:val="afb"/>
        <w:keepNext/>
        <w:keepLines/>
        <w:ind w:left="1276"/>
      </w:pPr>
    </w:p>
    <w:p w14:paraId="7E880EA3" w14:textId="77777777" w:rsidR="007C7C78" w:rsidRDefault="007C7C78" w:rsidP="00AC4011">
      <w:pPr>
        <w:pStyle w:val="afff1"/>
        <w:keepLines/>
        <w:rPr>
          <w:noProof/>
        </w:rPr>
      </w:pPr>
      <w:r w:rsidRPr="00BA6C4E">
        <w:rPr>
          <w:noProof/>
        </w:rPr>
        <w:drawing>
          <wp:inline distT="0" distB="0" distL="0" distR="0" wp14:anchorId="168207C7" wp14:editId="15710B01">
            <wp:extent cx="6153150" cy="2771775"/>
            <wp:effectExtent l="0" t="0" r="0" b="9525"/>
            <wp:docPr id="301"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53150" cy="2771775"/>
                    </a:xfrm>
                    <a:prstGeom prst="rect">
                      <a:avLst/>
                    </a:prstGeom>
                    <a:noFill/>
                    <a:ln>
                      <a:noFill/>
                    </a:ln>
                  </pic:spPr>
                </pic:pic>
              </a:graphicData>
            </a:graphic>
          </wp:inline>
        </w:drawing>
      </w:r>
    </w:p>
    <w:p w14:paraId="44A67674" w14:textId="0DACEC29" w:rsidR="007C7C78" w:rsidRPr="00B458B9" w:rsidRDefault="007C7C78" w:rsidP="00AC4011">
      <w:pPr>
        <w:keepNext/>
        <w:keepLines/>
        <w:ind w:firstLine="0"/>
        <w:jc w:val="center"/>
      </w:pPr>
      <w:bookmarkStart w:id="535" w:name="_Ref407025245"/>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117</w:t>
      </w:r>
      <w:r w:rsidRPr="00B458B9">
        <w:rPr>
          <w:rStyle w:val="afff5"/>
        </w:rPr>
        <w:fldChar w:fldCharType="end"/>
      </w:r>
      <w:bookmarkEnd w:id="535"/>
      <w:r w:rsidRPr="00B458B9">
        <w:t> – Выбор участвующей организации из справочника</w:t>
      </w:r>
    </w:p>
    <w:p w14:paraId="411B2811" w14:textId="77777777" w:rsidR="007C7C78" w:rsidRDefault="007C7C78" w:rsidP="00AC4011">
      <w:pPr>
        <w:pStyle w:val="afb"/>
        <w:keepNext/>
        <w:keepLines/>
        <w:ind w:left="567" w:firstLine="397"/>
      </w:pPr>
    </w:p>
    <w:p w14:paraId="49DCEB8B" w14:textId="77777777" w:rsidR="007C7C78" w:rsidRPr="002B2CAE" w:rsidRDefault="007C7C78" w:rsidP="00AC4011">
      <w:pPr>
        <w:pStyle w:val="afb"/>
        <w:keepNext/>
        <w:keepLines/>
        <w:numPr>
          <w:ilvl w:val="0"/>
          <w:numId w:val="32"/>
        </w:numPr>
      </w:pPr>
      <w:r>
        <w:t>В списке органов власти найдите организацию, которая участвует в исполнении данной функции.</w:t>
      </w:r>
    </w:p>
    <w:tbl>
      <w:tblPr>
        <w:tblW w:w="4000" w:type="pct"/>
        <w:jc w:val="right"/>
        <w:tblLayout w:type="fixed"/>
        <w:tblLook w:val="0000" w:firstRow="0" w:lastRow="0" w:firstColumn="0" w:lastColumn="0" w:noHBand="0" w:noVBand="0"/>
      </w:tblPr>
      <w:tblGrid>
        <w:gridCol w:w="480"/>
        <w:gridCol w:w="7003"/>
      </w:tblGrid>
      <w:tr w:rsidR="007C7C78" w:rsidRPr="002B2CAE" w14:paraId="61ECBB9F" w14:textId="77777777" w:rsidTr="007C7C78">
        <w:trPr>
          <w:jc w:val="right"/>
        </w:trPr>
        <w:tc>
          <w:tcPr>
            <w:tcW w:w="7088" w:type="dxa"/>
            <w:gridSpan w:val="2"/>
          </w:tcPr>
          <w:p w14:paraId="3B450565" w14:textId="77777777" w:rsidR="007C7C78" w:rsidRPr="001E0E3B" w:rsidRDefault="007C7C78" w:rsidP="00AC4011">
            <w:pPr>
              <w:pStyle w:val="afff0"/>
              <w:keepLines/>
              <w:spacing w:before="0"/>
            </w:pPr>
            <w:r w:rsidRPr="001E0E3B">
              <w:t>Примечание.</w:t>
            </w:r>
          </w:p>
        </w:tc>
      </w:tr>
      <w:tr w:rsidR="007C7C78" w:rsidRPr="002B2CAE" w14:paraId="73389ECB" w14:textId="77777777" w:rsidTr="007C7C78">
        <w:trPr>
          <w:jc w:val="right"/>
        </w:trPr>
        <w:tc>
          <w:tcPr>
            <w:tcW w:w="455" w:type="dxa"/>
          </w:tcPr>
          <w:p w14:paraId="51E6AAFC" w14:textId="77777777" w:rsidR="007C7C78" w:rsidRPr="001E0E3B" w:rsidRDefault="007C7C78" w:rsidP="00AC4011">
            <w:pPr>
              <w:pStyle w:val="afff0"/>
              <w:keepLines/>
              <w:spacing w:before="0"/>
            </w:pPr>
          </w:p>
        </w:tc>
        <w:tc>
          <w:tcPr>
            <w:tcW w:w="6633" w:type="dxa"/>
          </w:tcPr>
          <w:p w14:paraId="193A78CA" w14:textId="77777777" w:rsidR="007C7C78" w:rsidRPr="0030380A" w:rsidRDefault="007C7C78" w:rsidP="00AC4011">
            <w:pPr>
              <w:pStyle w:val="a9"/>
              <w:keepNext/>
              <w:keepLines/>
              <w:spacing w:before="0" w:after="120"/>
              <w:jc w:val="both"/>
              <w:rPr>
                <w:sz w:val="24"/>
                <w:szCs w:val="24"/>
                <w:lang w:val="ru-RU"/>
              </w:rPr>
            </w:pPr>
            <w:r w:rsidRPr="0030380A">
              <w:rPr>
                <w:bCs w:val="0"/>
                <w:sz w:val="24"/>
                <w:szCs w:val="24"/>
                <w:lang w:eastAsia="ru-RU"/>
              </w:rPr>
              <w:t>Для поиска требуемого органа власти можно воспользоваться строкой поиска.</w:t>
            </w:r>
            <w:r w:rsidRPr="0030380A">
              <w:rPr>
                <w:bCs w:val="0"/>
                <w:sz w:val="24"/>
                <w:szCs w:val="24"/>
                <w:lang w:val="ru-RU" w:eastAsia="ru-RU"/>
              </w:rPr>
              <w:t xml:space="preserve"> </w:t>
            </w:r>
            <w:r w:rsidRPr="0030380A">
              <w:rPr>
                <w:bCs w:val="0"/>
                <w:sz w:val="24"/>
                <w:szCs w:val="24"/>
                <w:lang w:eastAsia="ru-RU"/>
              </w:rPr>
              <w:t>В случае</w:t>
            </w:r>
            <w:r>
              <w:rPr>
                <w:bCs w:val="0"/>
                <w:sz w:val="24"/>
                <w:szCs w:val="24"/>
                <w:lang w:val="ru-RU" w:eastAsia="ru-RU"/>
              </w:rPr>
              <w:t>,</w:t>
            </w:r>
            <w:r w:rsidRPr="0030380A">
              <w:rPr>
                <w:bCs w:val="0"/>
                <w:sz w:val="24"/>
                <w:szCs w:val="24"/>
                <w:lang w:eastAsia="ru-RU"/>
              </w:rPr>
              <w:t xml:space="preserve"> если участвующая организация не является подведомственной организаций ответственного органа власти, перейдите на вкладку </w:t>
            </w:r>
            <w:r w:rsidRPr="001406B0">
              <w:rPr>
                <w:b/>
                <w:bCs w:val="0"/>
                <w:sz w:val="24"/>
                <w:szCs w:val="24"/>
                <w:lang w:eastAsia="ru-RU"/>
              </w:rPr>
              <w:t xml:space="preserve">Остальные </w:t>
            </w:r>
            <w:r w:rsidRPr="0030380A">
              <w:rPr>
                <w:bCs w:val="0"/>
                <w:sz w:val="24"/>
                <w:szCs w:val="24"/>
                <w:lang w:eastAsia="ru-RU"/>
              </w:rPr>
              <w:t>и в списке организаций выберите требуемую.</w:t>
            </w:r>
          </w:p>
        </w:tc>
      </w:tr>
    </w:tbl>
    <w:p w14:paraId="5E30C18A" w14:textId="77777777" w:rsidR="007C7C78" w:rsidRDefault="007C7C78" w:rsidP="00AC4011">
      <w:pPr>
        <w:pStyle w:val="afb"/>
        <w:keepNext/>
        <w:keepLines/>
        <w:ind w:left="567" w:firstLine="397"/>
      </w:pPr>
    </w:p>
    <w:p w14:paraId="0F7DA546" w14:textId="77777777" w:rsidR="007C7C78" w:rsidRPr="002B2CAE" w:rsidRDefault="007C7C78" w:rsidP="00AC4011">
      <w:pPr>
        <w:pStyle w:val="afb"/>
        <w:keepNext/>
        <w:keepLines/>
        <w:numPr>
          <w:ilvl w:val="0"/>
          <w:numId w:val="32"/>
        </w:numPr>
      </w:pPr>
      <w:r w:rsidRPr="00AB7EC5">
        <w:t xml:space="preserve">Кликните по галочке, расположенной слева от требуемого наименования органа власти, произойдет возврат в карточку </w:t>
      </w:r>
      <w:r>
        <w:t>функци</w:t>
      </w:r>
      <w:r w:rsidRPr="00AB7EC5">
        <w:t>и</w:t>
      </w:r>
      <w:r>
        <w:t>.</w:t>
      </w:r>
    </w:p>
    <w:tbl>
      <w:tblPr>
        <w:tblW w:w="4000" w:type="pct"/>
        <w:jc w:val="right"/>
        <w:tblLayout w:type="fixed"/>
        <w:tblLook w:val="0000" w:firstRow="0" w:lastRow="0" w:firstColumn="0" w:lastColumn="0" w:noHBand="0" w:noVBand="0"/>
      </w:tblPr>
      <w:tblGrid>
        <w:gridCol w:w="480"/>
        <w:gridCol w:w="7003"/>
      </w:tblGrid>
      <w:tr w:rsidR="007C7C78" w:rsidRPr="002B2CAE" w14:paraId="6E2790F0" w14:textId="77777777" w:rsidTr="007C7C78">
        <w:trPr>
          <w:jc w:val="right"/>
        </w:trPr>
        <w:tc>
          <w:tcPr>
            <w:tcW w:w="7088" w:type="dxa"/>
            <w:gridSpan w:val="2"/>
          </w:tcPr>
          <w:p w14:paraId="623A359C" w14:textId="77777777" w:rsidR="007C7C78" w:rsidRPr="001E0E3B" w:rsidRDefault="007C7C78" w:rsidP="00AC4011">
            <w:pPr>
              <w:pStyle w:val="afff0"/>
              <w:keepLines/>
              <w:spacing w:before="0"/>
            </w:pPr>
            <w:r w:rsidRPr="001E0E3B">
              <w:lastRenderedPageBreak/>
              <w:t>Примечание.</w:t>
            </w:r>
          </w:p>
        </w:tc>
      </w:tr>
      <w:tr w:rsidR="007C7C78" w:rsidRPr="002B2CAE" w14:paraId="5D2CAA90" w14:textId="77777777" w:rsidTr="007C7C78">
        <w:trPr>
          <w:jc w:val="right"/>
        </w:trPr>
        <w:tc>
          <w:tcPr>
            <w:tcW w:w="455" w:type="dxa"/>
          </w:tcPr>
          <w:p w14:paraId="7EF03D45" w14:textId="77777777" w:rsidR="007C7C78" w:rsidRPr="001E0E3B" w:rsidRDefault="007C7C78" w:rsidP="00AC4011">
            <w:pPr>
              <w:pStyle w:val="afff0"/>
              <w:keepLines/>
              <w:spacing w:before="0"/>
            </w:pPr>
          </w:p>
        </w:tc>
        <w:tc>
          <w:tcPr>
            <w:tcW w:w="6633" w:type="dxa"/>
          </w:tcPr>
          <w:p w14:paraId="616B8A75" w14:textId="77777777" w:rsidR="007C7C78" w:rsidRDefault="007C7C78" w:rsidP="00AC4011">
            <w:pPr>
              <w:pStyle w:val="a9"/>
              <w:keepNext/>
              <w:keepLines/>
              <w:spacing w:before="0" w:after="120"/>
              <w:jc w:val="both"/>
              <w:rPr>
                <w:sz w:val="24"/>
                <w:lang w:val="ru-RU" w:eastAsia="ru-RU"/>
              </w:rPr>
            </w:pPr>
            <w:r w:rsidRPr="00A779EB">
              <w:rPr>
                <w:sz w:val="24"/>
                <w:lang w:val="ru-RU" w:eastAsia="ru-RU"/>
              </w:rPr>
              <w:t xml:space="preserve">Для удаления организации из списка участвующих организаций выделите требуемую организацию и нажмите кнопку </w:t>
            </w:r>
            <w:r w:rsidRPr="0044116E">
              <w:rPr>
                <w:noProof/>
                <w:lang w:val="ru-RU" w:eastAsia="ru-RU"/>
              </w:rPr>
              <w:drawing>
                <wp:inline distT="0" distB="0" distL="0" distR="0" wp14:anchorId="2CBFD133" wp14:editId="55C94EF8">
                  <wp:extent cx="190500" cy="190500"/>
                  <wp:effectExtent l="0" t="0" r="0" b="0"/>
                  <wp:docPr id="302"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p>
          <w:p w14:paraId="75AB9739" w14:textId="77777777" w:rsidR="007C7C78" w:rsidRDefault="007C7C78" w:rsidP="00AC4011">
            <w:pPr>
              <w:pStyle w:val="a9"/>
              <w:keepNext/>
              <w:keepLines/>
              <w:spacing w:before="0" w:after="120"/>
              <w:jc w:val="both"/>
              <w:rPr>
                <w:sz w:val="24"/>
                <w:lang w:val="ru-RU" w:eastAsia="ru-RU"/>
              </w:rPr>
            </w:pPr>
            <w:r>
              <w:rPr>
                <w:sz w:val="24"/>
                <w:lang w:val="ru-RU" w:eastAsia="ru-RU"/>
              </w:rPr>
              <w:t xml:space="preserve">Также можно изменить последовательность организаций в списке, для этого воспользуйтесь иконками </w:t>
            </w:r>
            <w:r w:rsidRPr="001D5007">
              <w:rPr>
                <w:noProof/>
                <w:sz w:val="24"/>
                <w:lang w:val="ru-RU" w:eastAsia="ru-RU"/>
              </w:rPr>
              <w:drawing>
                <wp:inline distT="0" distB="0" distL="0" distR="0" wp14:anchorId="26E757D6" wp14:editId="14217B1F">
                  <wp:extent cx="304800" cy="219075"/>
                  <wp:effectExtent l="0" t="0" r="0" b="9525"/>
                  <wp:docPr id="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1D5007">
              <w:rPr>
                <w:sz w:val="24"/>
                <w:lang w:val="ru-RU" w:eastAsia="ru-RU"/>
              </w:rPr>
              <w:t xml:space="preserve"> </w:t>
            </w:r>
            <w:r w:rsidRPr="001406B0">
              <w:rPr>
                <w:i/>
                <w:sz w:val="24"/>
                <w:lang w:val="ru-RU" w:eastAsia="ru-RU"/>
              </w:rPr>
              <w:t>(выше/ниже)</w:t>
            </w:r>
            <w:r w:rsidRPr="001D5007">
              <w:rPr>
                <w:sz w:val="24"/>
                <w:lang w:val="ru-RU" w:eastAsia="ru-RU"/>
              </w:rPr>
              <w:t>.</w:t>
            </w:r>
          </w:p>
          <w:p w14:paraId="52D5550D" w14:textId="77777777" w:rsidR="007C7C78" w:rsidRPr="00A779EB" w:rsidRDefault="007C7C78" w:rsidP="00AC4011">
            <w:pPr>
              <w:pStyle w:val="a9"/>
              <w:keepNext/>
              <w:keepLines/>
              <w:spacing w:before="0" w:after="120"/>
              <w:jc w:val="both"/>
              <w:rPr>
                <w:sz w:val="24"/>
                <w:lang w:val="ru-RU" w:eastAsia="ru-RU"/>
              </w:rPr>
            </w:pPr>
            <w:r w:rsidRPr="00D83123">
              <w:rPr>
                <w:sz w:val="24"/>
                <w:szCs w:val="24"/>
                <w:lang w:val="ru-RU" w:eastAsia="ru-RU"/>
              </w:rPr>
              <w:t xml:space="preserve">Для перехода к карточке </w:t>
            </w:r>
            <w:r>
              <w:rPr>
                <w:sz w:val="24"/>
                <w:szCs w:val="24"/>
                <w:lang w:val="ru-RU" w:eastAsia="ru-RU"/>
              </w:rPr>
              <w:t>о</w:t>
            </w:r>
            <w:r w:rsidRPr="00D83123">
              <w:rPr>
                <w:sz w:val="24"/>
                <w:szCs w:val="24"/>
                <w:lang w:val="ru-RU" w:eastAsia="ru-RU"/>
              </w:rPr>
              <w:t xml:space="preserve">ргана власти нажмите на кнопку </w:t>
            </w:r>
            <w:r w:rsidRPr="00D83123">
              <w:rPr>
                <w:noProof/>
                <w:sz w:val="24"/>
                <w:szCs w:val="24"/>
                <w:lang w:val="ru-RU" w:eastAsia="ru-RU"/>
              </w:rPr>
              <w:drawing>
                <wp:inline distT="0" distB="0" distL="0" distR="0" wp14:anchorId="637D0796" wp14:editId="4E98EF97">
                  <wp:extent cx="285750" cy="257175"/>
                  <wp:effectExtent l="0" t="0" r="0" b="9525"/>
                  <wp:docPr id="304" name="Рисунок 30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D83123">
              <w:rPr>
                <w:sz w:val="24"/>
                <w:szCs w:val="24"/>
                <w:lang w:val="ru-RU" w:eastAsia="ru-RU"/>
              </w:rPr>
              <w:t xml:space="preserve">, расположенную справа от названия </w:t>
            </w:r>
            <w:r>
              <w:rPr>
                <w:sz w:val="24"/>
                <w:szCs w:val="24"/>
                <w:lang w:val="ru-RU" w:eastAsia="ru-RU"/>
              </w:rPr>
              <w:t>о</w:t>
            </w:r>
            <w:r w:rsidRPr="00D83123">
              <w:rPr>
                <w:sz w:val="24"/>
                <w:szCs w:val="24"/>
                <w:lang w:val="ru-RU" w:eastAsia="ru-RU"/>
              </w:rPr>
              <w:t xml:space="preserve">ргана власти. Для возврата к </w:t>
            </w:r>
            <w:r>
              <w:rPr>
                <w:sz w:val="24"/>
                <w:szCs w:val="24"/>
                <w:lang w:val="ru-RU" w:eastAsia="ru-RU"/>
              </w:rPr>
              <w:t>функции</w:t>
            </w:r>
            <w:r w:rsidRPr="00D83123">
              <w:rPr>
                <w:sz w:val="24"/>
                <w:szCs w:val="24"/>
                <w:lang w:val="ru-RU" w:eastAsia="ru-RU"/>
              </w:rPr>
              <w:t xml:space="preserve"> нажмите на ссылку </w:t>
            </w:r>
            <w:r w:rsidRPr="00D83123">
              <w:rPr>
                <w:b/>
                <w:sz w:val="24"/>
                <w:szCs w:val="24"/>
                <w:lang w:val="ru-RU" w:eastAsia="ru-RU"/>
              </w:rPr>
              <w:t xml:space="preserve">Вернуться в </w:t>
            </w:r>
            <w:r>
              <w:rPr>
                <w:b/>
                <w:sz w:val="24"/>
                <w:szCs w:val="24"/>
                <w:lang w:val="ru-RU" w:eastAsia="ru-RU"/>
              </w:rPr>
              <w:t>функцию</w:t>
            </w:r>
            <w:r w:rsidRPr="00D83123">
              <w:rPr>
                <w:sz w:val="24"/>
                <w:szCs w:val="24"/>
                <w:lang w:val="ru-RU" w:eastAsia="ru-RU"/>
              </w:rPr>
              <w:t xml:space="preserve">, размещенную в верхнем левом углу карточки </w:t>
            </w:r>
            <w:r>
              <w:rPr>
                <w:sz w:val="24"/>
                <w:szCs w:val="24"/>
                <w:lang w:val="ru-RU" w:eastAsia="ru-RU"/>
              </w:rPr>
              <w:t>о</w:t>
            </w:r>
            <w:r w:rsidRPr="00D83123">
              <w:rPr>
                <w:sz w:val="24"/>
                <w:szCs w:val="24"/>
                <w:lang w:val="ru-RU" w:eastAsia="ru-RU"/>
              </w:rPr>
              <w:t>ргана власти.</w:t>
            </w:r>
          </w:p>
        </w:tc>
      </w:tr>
    </w:tbl>
    <w:p w14:paraId="15984429" w14:textId="77777777" w:rsidR="007C7C78" w:rsidRPr="002B2CAE" w:rsidRDefault="007C7C78" w:rsidP="00AC4011">
      <w:pPr>
        <w:pStyle w:val="afb"/>
        <w:keepNext/>
        <w:keepLines/>
        <w:ind w:left="567" w:firstLine="397"/>
      </w:pPr>
    </w:p>
    <w:p w14:paraId="0D7B9750" w14:textId="77777777" w:rsidR="007C7C78" w:rsidRDefault="007C7C78" w:rsidP="00AC4011">
      <w:pPr>
        <w:pStyle w:val="afb"/>
        <w:keepNext/>
        <w:keepLines/>
        <w:numPr>
          <w:ilvl w:val="0"/>
          <w:numId w:val="32"/>
        </w:numPr>
      </w:pPr>
      <w:r>
        <w:t xml:space="preserve">По каждой участвующей организации необходимо заполнить блок </w:t>
      </w:r>
      <w:r>
        <w:rPr>
          <w:b/>
        </w:rPr>
        <w:t>Тип участия</w:t>
      </w:r>
      <w:r>
        <w:t>. Для этого предварительно выделите организацию в списке участвующих организаций и проставьте галочки напротив тех полей, которые относятся к участвующей в исполнении данной функции организации, при этом отображаются поля для ввода комментария.</w:t>
      </w:r>
    </w:p>
    <w:p w14:paraId="5968974D" w14:textId="77777777" w:rsidR="007C7C78" w:rsidRDefault="007C7C78" w:rsidP="00AC4011">
      <w:pPr>
        <w:pStyle w:val="afb"/>
        <w:keepNext/>
        <w:keepLines/>
        <w:ind w:left="964"/>
      </w:pPr>
      <w:r>
        <w:tab/>
        <w:t>Доступны для указания следующие типы участия:</w:t>
      </w:r>
    </w:p>
    <w:p w14:paraId="1C814A81" w14:textId="77777777" w:rsidR="007C7C78" w:rsidRDefault="007C7C78" w:rsidP="00AC4011">
      <w:pPr>
        <w:pStyle w:val="afb"/>
        <w:keepNext/>
        <w:keepLines/>
        <w:numPr>
          <w:ilvl w:val="0"/>
          <w:numId w:val="163"/>
        </w:numPr>
      </w:pPr>
      <w:r>
        <w:t>Консультирование.</w:t>
      </w:r>
    </w:p>
    <w:p w14:paraId="2713EF10" w14:textId="77777777" w:rsidR="007C7C78" w:rsidRDefault="007C7C78" w:rsidP="00AC4011">
      <w:pPr>
        <w:pStyle w:val="afb"/>
        <w:keepNext/>
        <w:keepLines/>
        <w:numPr>
          <w:ilvl w:val="0"/>
          <w:numId w:val="163"/>
        </w:numPr>
      </w:pPr>
      <w:r>
        <w:t>Контроль исполнения.</w:t>
      </w:r>
    </w:p>
    <w:p w14:paraId="42C6F521" w14:textId="77777777" w:rsidR="007C7C78" w:rsidRDefault="007C7C78" w:rsidP="00AC4011">
      <w:pPr>
        <w:pStyle w:val="afb"/>
        <w:keepNext/>
        <w:keepLines/>
        <w:numPr>
          <w:ilvl w:val="0"/>
          <w:numId w:val="163"/>
        </w:numPr>
      </w:pPr>
      <w:r>
        <w:t>Ответственный.</w:t>
      </w:r>
    </w:p>
    <w:p w14:paraId="65B6D54B" w14:textId="77777777" w:rsidR="007C7C78" w:rsidRDefault="007C7C78" w:rsidP="00AC4011">
      <w:pPr>
        <w:pStyle w:val="afb"/>
        <w:keepNext/>
        <w:keepLines/>
        <w:numPr>
          <w:ilvl w:val="0"/>
          <w:numId w:val="163"/>
        </w:numPr>
      </w:pPr>
      <w:r>
        <w:t xml:space="preserve">Предоставление услуги/исполнение функции, </w:t>
      </w:r>
      <w:r w:rsidRPr="00447F26">
        <w:rPr>
          <w:color w:val="000000"/>
        </w:rPr>
        <w:t>в т. ч. по переданным полномочиям</w:t>
      </w:r>
      <w:r>
        <w:t>.</w:t>
      </w:r>
    </w:p>
    <w:p w14:paraId="32218413" w14:textId="77777777" w:rsidR="007C7C78" w:rsidRDefault="007C7C78" w:rsidP="00AC4011">
      <w:pPr>
        <w:pStyle w:val="afb"/>
        <w:keepNext/>
        <w:keepLines/>
        <w:numPr>
          <w:ilvl w:val="0"/>
          <w:numId w:val="163"/>
        </w:numPr>
      </w:pPr>
      <w:r>
        <w:t>Прием жалоб.</w:t>
      </w:r>
    </w:p>
    <w:p w14:paraId="4AD4A0F9" w14:textId="77777777" w:rsidR="007C7C78" w:rsidRDefault="007C7C78" w:rsidP="00AC4011">
      <w:pPr>
        <w:pStyle w:val="afb"/>
        <w:keepNext/>
        <w:keepLines/>
        <w:numPr>
          <w:ilvl w:val="0"/>
          <w:numId w:val="163"/>
        </w:numPr>
      </w:pPr>
      <w:r>
        <w:t>Прочее.</w:t>
      </w:r>
    </w:p>
    <w:p w14:paraId="5A3042A7" w14:textId="77777777" w:rsidR="007C7C78" w:rsidRPr="002B2CAE" w:rsidRDefault="007C7C78" w:rsidP="00AC4011">
      <w:pPr>
        <w:pStyle w:val="afb"/>
        <w:keepNext/>
        <w:keepLines/>
        <w:numPr>
          <w:ilvl w:val="0"/>
          <w:numId w:val="163"/>
        </w:numPr>
      </w:pPr>
      <w:r>
        <w:t>Межведомственное взаимодействие.</w:t>
      </w:r>
    </w:p>
    <w:p w14:paraId="0879E47A" w14:textId="77777777" w:rsidR="007C7C78" w:rsidRDefault="007C7C78" w:rsidP="00AC4011">
      <w:pPr>
        <w:pStyle w:val="afb"/>
        <w:keepNext/>
        <w:keepLines/>
        <w:numPr>
          <w:ilvl w:val="0"/>
          <w:numId w:val="32"/>
        </w:numPr>
      </w:pPr>
      <w:r>
        <w:t xml:space="preserve">По каждому типу участия можно ввести отдельный </w:t>
      </w:r>
      <w:r w:rsidRPr="00B40A6B">
        <w:rPr>
          <w:b/>
        </w:rPr>
        <w:t>Комментарий</w:t>
      </w:r>
      <w:r>
        <w:t xml:space="preserve"> с помощью </w:t>
      </w:r>
      <w:r w:rsidRPr="00791064">
        <w:t>встроенного редактора текста</w:t>
      </w:r>
      <w:r>
        <w:t>.</w:t>
      </w:r>
    </w:p>
    <w:p w14:paraId="473ECDB3" w14:textId="77777777" w:rsidR="007C7C78" w:rsidRDefault="007C7C78" w:rsidP="00AC4011">
      <w:pPr>
        <w:pStyle w:val="afb"/>
        <w:keepNext/>
        <w:keepLines/>
        <w:ind w:firstLine="851"/>
      </w:pPr>
      <w:r>
        <w:t>Участвующие организации могут указать себя в качестве исполнителей функции, в том числе по переданным полномочиям, и через карточку органа власти. При этом данный орган власти не отобразится в сведениях об участвующих организациях функции. Чтобы получить информацию обо всех органах власти, участвующих в исполнении функции, необходимо выполнить следующие действия:</w:t>
      </w:r>
    </w:p>
    <w:p w14:paraId="4F661A67" w14:textId="19C018BF" w:rsidR="007C7C78" w:rsidRDefault="007C7C78" w:rsidP="00AC4011">
      <w:pPr>
        <w:pStyle w:val="afb"/>
        <w:keepNext/>
        <w:keepLines/>
        <w:numPr>
          <w:ilvl w:val="0"/>
          <w:numId w:val="368"/>
        </w:numPr>
      </w:pPr>
      <w:r>
        <w:t xml:space="preserve">Нажмите на иконку </w:t>
      </w:r>
      <w:r>
        <w:rPr>
          <w:noProof/>
        </w:rPr>
        <w:drawing>
          <wp:inline distT="0" distB="0" distL="0" distR="0" wp14:anchorId="5C2C557C" wp14:editId="2BD869E3">
            <wp:extent cx="228600" cy="190500"/>
            <wp:effectExtent l="0" t="0" r="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t xml:space="preserve">. Откроется окно сведений об участвующих организациях (см. </w:t>
      </w:r>
      <w:r w:rsidRPr="00EE2BEC">
        <w:rPr>
          <w:rStyle w:val="afff9"/>
          <w:lang w:val="x-none" w:eastAsia="x-none"/>
        </w:rPr>
        <w:fldChar w:fldCharType="begin"/>
      </w:r>
      <w:r w:rsidRPr="00EE2BEC">
        <w:rPr>
          <w:rStyle w:val="afff9"/>
          <w:lang w:val="x-none" w:eastAsia="x-none"/>
        </w:rPr>
        <w:instrText xml:space="preserve"> REF BM10_RIS__4_118 \h  \* MERGEFORMAT </w:instrText>
      </w:r>
      <w:r w:rsidRPr="00EE2BEC">
        <w:rPr>
          <w:rStyle w:val="afff9"/>
          <w:lang w:val="x-none" w:eastAsia="x-none"/>
        </w:rPr>
      </w:r>
      <w:r w:rsidRPr="00EE2BEC">
        <w:rPr>
          <w:rStyle w:val="afff9"/>
          <w:lang w:val="x-none" w:eastAsia="x-none"/>
        </w:rPr>
        <w:fldChar w:fldCharType="separate"/>
      </w:r>
      <w:r w:rsidR="00550346" w:rsidRPr="00550346">
        <w:rPr>
          <w:rStyle w:val="afff9"/>
          <w:lang w:val="x-none" w:eastAsia="x-none"/>
        </w:rPr>
        <w:t>Рисунок 4.118 </w:t>
      </w:r>
      <w:r w:rsidRPr="00EE2BEC">
        <w:rPr>
          <w:rStyle w:val="afff9"/>
          <w:lang w:val="x-none" w:eastAsia="x-none"/>
        </w:rPr>
        <w:fldChar w:fldCharType="end"/>
      </w:r>
      <w:r>
        <w:t>):</w:t>
      </w:r>
    </w:p>
    <w:p w14:paraId="1B0FBB1C" w14:textId="77777777" w:rsidR="007C7C78" w:rsidRDefault="007C7C78" w:rsidP="00AC4011">
      <w:pPr>
        <w:pStyle w:val="afb"/>
        <w:keepNext/>
        <w:keepLines/>
      </w:pPr>
      <w:r>
        <w:rPr>
          <w:noProof/>
        </w:rPr>
        <w:lastRenderedPageBreak/>
        <w:drawing>
          <wp:inline distT="0" distB="0" distL="0" distR="0" wp14:anchorId="2862FC43" wp14:editId="78746529">
            <wp:extent cx="5934075" cy="3314700"/>
            <wp:effectExtent l="0" t="0" r="9525"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4589E4E8" w14:textId="5515BE39" w:rsidR="007C7C78" w:rsidRPr="00382561" w:rsidRDefault="007C7C78" w:rsidP="00AC4011">
      <w:pPr>
        <w:keepNext/>
        <w:keepLines/>
        <w:ind w:firstLine="0"/>
        <w:jc w:val="center"/>
      </w:pPr>
      <w:bookmarkStart w:id="536" w:name="BM10_RIS__4_118"/>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118</w:t>
      </w:r>
      <w:r w:rsidRPr="00382561">
        <w:rPr>
          <w:rStyle w:val="afff5"/>
        </w:rPr>
        <w:fldChar w:fldCharType="end"/>
      </w:r>
      <w:r w:rsidRPr="00382561">
        <w:t> </w:t>
      </w:r>
      <w:bookmarkEnd w:id="536"/>
      <w:r w:rsidRPr="00382561">
        <w:t xml:space="preserve">– </w:t>
      </w:r>
      <w:r>
        <w:t>Окно сведений об участвующих организациях.</w:t>
      </w:r>
    </w:p>
    <w:p w14:paraId="561F79E9" w14:textId="77777777" w:rsidR="007C7C78" w:rsidRDefault="007C7C78" w:rsidP="00AC4011">
      <w:pPr>
        <w:pStyle w:val="afb"/>
        <w:keepNext/>
        <w:keepLines/>
        <w:numPr>
          <w:ilvl w:val="0"/>
          <w:numId w:val="368"/>
        </w:numPr>
      </w:pPr>
      <w:r>
        <w:t xml:space="preserve">Для того, чтобы найти орган власти, введите в строку поиска часть или полное наименование органа власти или же его идентификатор. Нажмите кнопку </w:t>
      </w:r>
      <w:r>
        <w:rPr>
          <w:b/>
        </w:rPr>
        <w:t>Найти</w:t>
      </w:r>
      <w:r>
        <w:t xml:space="preserve">. </w:t>
      </w:r>
    </w:p>
    <w:p w14:paraId="1094D37D" w14:textId="6BC3EF55" w:rsidR="007C7C78" w:rsidRDefault="007C7C78" w:rsidP="00AC4011">
      <w:pPr>
        <w:pStyle w:val="afb"/>
        <w:keepNext/>
        <w:keepLines/>
        <w:numPr>
          <w:ilvl w:val="0"/>
          <w:numId w:val="368"/>
        </w:numPr>
      </w:pPr>
      <w:r>
        <w:t xml:space="preserve">Чтобы найти органы власти с точно определенным типом участия, нажмите по ссылке </w:t>
      </w:r>
      <w:r>
        <w:rPr>
          <w:b/>
        </w:rPr>
        <w:t xml:space="preserve">Расширенный поиск </w:t>
      </w:r>
      <w:r>
        <w:t>и в открывшемся блоке (см. </w:t>
      </w:r>
      <w:r w:rsidRPr="00EE2BEC">
        <w:rPr>
          <w:rStyle w:val="afff9"/>
          <w:lang w:val="x-none" w:eastAsia="x-none"/>
        </w:rPr>
        <w:fldChar w:fldCharType="begin"/>
      </w:r>
      <w:r w:rsidRPr="00EE2BEC">
        <w:rPr>
          <w:rStyle w:val="afff9"/>
          <w:lang w:val="x-none" w:eastAsia="x-none"/>
        </w:rPr>
        <w:instrText xml:space="preserve"> REF BM10_RIS__4_119 \h  \* MERGEFORMAT </w:instrText>
      </w:r>
      <w:r w:rsidRPr="00EE2BEC">
        <w:rPr>
          <w:rStyle w:val="afff9"/>
          <w:lang w:val="x-none" w:eastAsia="x-none"/>
        </w:rPr>
      </w:r>
      <w:r w:rsidRPr="00EE2BEC">
        <w:rPr>
          <w:rStyle w:val="afff9"/>
          <w:lang w:val="x-none" w:eastAsia="x-none"/>
        </w:rPr>
        <w:fldChar w:fldCharType="separate"/>
      </w:r>
      <w:r w:rsidR="00550346" w:rsidRPr="00550346">
        <w:rPr>
          <w:rStyle w:val="afff9"/>
          <w:lang w:val="x-none" w:eastAsia="x-none"/>
        </w:rPr>
        <w:t>Рисунок 4.119 </w:t>
      </w:r>
      <w:r w:rsidRPr="00EE2BEC">
        <w:rPr>
          <w:rStyle w:val="afff9"/>
          <w:lang w:val="x-none" w:eastAsia="x-none"/>
        </w:rPr>
        <w:fldChar w:fldCharType="end"/>
      </w:r>
      <w:r>
        <w:t xml:space="preserve">) укажите в поле </w:t>
      </w:r>
      <w:r w:rsidRPr="00435036">
        <w:rPr>
          <w:b/>
        </w:rPr>
        <w:t>Тип участия</w:t>
      </w:r>
      <w:r>
        <w:t xml:space="preserve"> необходимый тип. Нажмите кнопку </w:t>
      </w:r>
      <w:r w:rsidRPr="00435036">
        <w:rPr>
          <w:b/>
        </w:rPr>
        <w:t>Найти</w:t>
      </w:r>
      <w:r>
        <w:t>.</w:t>
      </w:r>
    </w:p>
    <w:p w14:paraId="38820ED8" w14:textId="088B47C9" w:rsidR="007C7C78" w:rsidRDefault="007C7C78" w:rsidP="00AC4011">
      <w:pPr>
        <w:pStyle w:val="afb"/>
        <w:keepNext/>
        <w:keepLines/>
        <w:numPr>
          <w:ilvl w:val="0"/>
          <w:numId w:val="368"/>
        </w:numPr>
      </w:pPr>
      <w:r>
        <w:t>Чтобы увидеть все типы участия органа власти в исполнении данной функции, кликните по строке выбранного органа власти. В открывшемся нижнем блоке окна отобразится полный список его типов участия (см. . </w:t>
      </w:r>
      <w:r w:rsidRPr="00EE2BEC">
        <w:rPr>
          <w:rStyle w:val="afff9"/>
          <w:lang w:val="x-none" w:eastAsia="x-none"/>
        </w:rPr>
        <w:fldChar w:fldCharType="begin"/>
      </w:r>
      <w:r w:rsidRPr="00EE2BEC">
        <w:rPr>
          <w:rStyle w:val="afff9"/>
          <w:lang w:val="x-none" w:eastAsia="x-none"/>
        </w:rPr>
        <w:instrText xml:space="preserve"> REF BM10_RIS__4_119 \h  \* MERGEFORMAT </w:instrText>
      </w:r>
      <w:r w:rsidRPr="00EE2BEC">
        <w:rPr>
          <w:rStyle w:val="afff9"/>
          <w:lang w:val="x-none" w:eastAsia="x-none"/>
        </w:rPr>
      </w:r>
      <w:r w:rsidRPr="00EE2BEC">
        <w:rPr>
          <w:rStyle w:val="afff9"/>
          <w:lang w:val="x-none" w:eastAsia="x-none"/>
        </w:rPr>
        <w:fldChar w:fldCharType="separate"/>
      </w:r>
      <w:r w:rsidR="00550346" w:rsidRPr="00550346">
        <w:rPr>
          <w:rStyle w:val="afff9"/>
          <w:lang w:val="x-none" w:eastAsia="x-none"/>
        </w:rPr>
        <w:t>Рисунок 4.119 </w:t>
      </w:r>
      <w:r w:rsidRPr="00EE2BEC">
        <w:rPr>
          <w:rStyle w:val="afff9"/>
          <w:lang w:val="x-none" w:eastAsia="x-none"/>
        </w:rPr>
        <w:fldChar w:fldCharType="end"/>
      </w:r>
      <w:r>
        <w:t>):</w:t>
      </w:r>
    </w:p>
    <w:p w14:paraId="7080434A" w14:textId="77777777" w:rsidR="007C7C78" w:rsidRDefault="007C7C78" w:rsidP="00AC4011">
      <w:pPr>
        <w:pStyle w:val="afb"/>
        <w:keepNext/>
        <w:keepLines/>
      </w:pPr>
      <w:r>
        <w:rPr>
          <w:noProof/>
        </w:rPr>
        <w:lastRenderedPageBreak/>
        <w:drawing>
          <wp:inline distT="0" distB="0" distL="0" distR="0" wp14:anchorId="2459D965" wp14:editId="25F5C924">
            <wp:extent cx="5943600" cy="3324225"/>
            <wp:effectExtent l="0" t="0" r="0" b="9525"/>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3324225"/>
                    </a:xfrm>
                    <a:prstGeom prst="rect">
                      <a:avLst/>
                    </a:prstGeom>
                    <a:noFill/>
                    <a:ln>
                      <a:noFill/>
                    </a:ln>
                  </pic:spPr>
                </pic:pic>
              </a:graphicData>
            </a:graphic>
          </wp:inline>
        </w:drawing>
      </w:r>
    </w:p>
    <w:p w14:paraId="03A27163" w14:textId="02A96C65" w:rsidR="007C7C78" w:rsidRPr="00382561" w:rsidRDefault="007C7C78" w:rsidP="00AC4011">
      <w:pPr>
        <w:keepNext/>
        <w:keepLines/>
        <w:ind w:firstLine="0"/>
        <w:jc w:val="center"/>
      </w:pPr>
      <w:bookmarkStart w:id="537" w:name="BM10_RIS__4_119"/>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119</w:t>
      </w:r>
      <w:r w:rsidRPr="00382561">
        <w:rPr>
          <w:rStyle w:val="afff5"/>
        </w:rPr>
        <w:fldChar w:fldCharType="end"/>
      </w:r>
      <w:r w:rsidRPr="00382561">
        <w:t> </w:t>
      </w:r>
      <w:bookmarkEnd w:id="537"/>
      <w:r w:rsidRPr="00382561">
        <w:t xml:space="preserve">– </w:t>
      </w:r>
      <w:r>
        <w:t>Блок типов участия в окне сведений об участвующих организациях.</w:t>
      </w:r>
    </w:p>
    <w:p w14:paraId="09E48E0D" w14:textId="77777777" w:rsidR="007C7C78" w:rsidRDefault="007C7C78" w:rsidP="00AC4011">
      <w:pPr>
        <w:pStyle w:val="afb"/>
        <w:keepNext/>
        <w:keepLines/>
      </w:pPr>
    </w:p>
    <w:p w14:paraId="202A4D36" w14:textId="77777777" w:rsidR="007C7C78" w:rsidRDefault="007C7C78" w:rsidP="00AC4011">
      <w:pPr>
        <w:pStyle w:val="afb"/>
        <w:keepNext/>
        <w:keepLines/>
        <w:numPr>
          <w:ilvl w:val="0"/>
          <w:numId w:val="368"/>
        </w:numPr>
      </w:pPr>
      <w:r>
        <w:t xml:space="preserve">Для возвращения к исходному виду окна сведений можно вернуться, нажав кнопку </w:t>
      </w:r>
      <w:r w:rsidRPr="001D3A1D">
        <w:rPr>
          <w:b/>
        </w:rPr>
        <w:t>Очистить</w:t>
      </w:r>
      <w:r>
        <w:t>.</w:t>
      </w:r>
    </w:p>
    <w:tbl>
      <w:tblPr>
        <w:tblW w:w="4000" w:type="pct"/>
        <w:jc w:val="right"/>
        <w:tblLayout w:type="fixed"/>
        <w:tblLook w:val="0000" w:firstRow="0" w:lastRow="0" w:firstColumn="0" w:lastColumn="0" w:noHBand="0" w:noVBand="0"/>
      </w:tblPr>
      <w:tblGrid>
        <w:gridCol w:w="480"/>
        <w:gridCol w:w="7003"/>
      </w:tblGrid>
      <w:tr w:rsidR="007C7C78" w:rsidRPr="002B2CAE" w14:paraId="76EC5D18" w14:textId="77777777" w:rsidTr="007C7C78">
        <w:trPr>
          <w:jc w:val="right"/>
        </w:trPr>
        <w:tc>
          <w:tcPr>
            <w:tcW w:w="7088" w:type="dxa"/>
            <w:gridSpan w:val="2"/>
          </w:tcPr>
          <w:p w14:paraId="11E0C4D8" w14:textId="77777777" w:rsidR="007C7C78" w:rsidRPr="001E0E3B" w:rsidRDefault="007C7C78" w:rsidP="00AC4011">
            <w:pPr>
              <w:pStyle w:val="afff0"/>
              <w:keepLines/>
              <w:spacing w:before="0"/>
            </w:pPr>
            <w:r w:rsidRPr="001E0E3B">
              <w:t>Примечание.</w:t>
            </w:r>
          </w:p>
        </w:tc>
      </w:tr>
      <w:tr w:rsidR="007C7C78" w:rsidRPr="002B2CAE" w14:paraId="390557DA" w14:textId="77777777" w:rsidTr="007C7C78">
        <w:trPr>
          <w:jc w:val="right"/>
        </w:trPr>
        <w:tc>
          <w:tcPr>
            <w:tcW w:w="455" w:type="dxa"/>
          </w:tcPr>
          <w:p w14:paraId="64BC5E9F" w14:textId="77777777" w:rsidR="007C7C78" w:rsidRPr="00D83123" w:rsidRDefault="007C7C78" w:rsidP="00AC4011">
            <w:pPr>
              <w:pStyle w:val="afff0"/>
              <w:keepLines/>
              <w:spacing w:before="0"/>
              <w:rPr>
                <w:szCs w:val="24"/>
              </w:rPr>
            </w:pPr>
          </w:p>
        </w:tc>
        <w:tc>
          <w:tcPr>
            <w:tcW w:w="6633" w:type="dxa"/>
          </w:tcPr>
          <w:p w14:paraId="2986F22C" w14:textId="77777777" w:rsidR="007C7C78" w:rsidRPr="00D83123" w:rsidRDefault="007C7C78" w:rsidP="00AC4011">
            <w:pPr>
              <w:pStyle w:val="a9"/>
              <w:keepNext/>
              <w:keepLines/>
              <w:spacing w:before="0" w:after="120"/>
              <w:jc w:val="both"/>
              <w:rPr>
                <w:sz w:val="24"/>
                <w:szCs w:val="24"/>
                <w:lang w:val="ru-RU" w:eastAsia="ru-RU"/>
              </w:rPr>
            </w:pPr>
            <w:r>
              <w:rPr>
                <w:sz w:val="24"/>
                <w:szCs w:val="24"/>
                <w:lang w:val="ru-RU" w:eastAsia="ru-RU"/>
              </w:rPr>
              <w:t xml:space="preserve">В окне сведений об участвующих организациях можно просмотреть краткие сведения о каждом органе власти, нажав на иконку </w:t>
            </w:r>
            <w:r>
              <w:object w:dxaOrig="330" w:dyaOrig="345" w14:anchorId="1F499404">
                <v:shape id="_x0000_i1033" type="#_x0000_t75" style="width:17.4pt;height:17.4pt" o:ole="">
                  <v:imagedata r:id="rId121" o:title=""/>
                </v:shape>
                <o:OLEObject Type="Embed" ProgID="PBrush" ShapeID="_x0000_i1033" DrawAspect="Content" ObjectID="_1598971513" r:id="rId256"/>
              </w:object>
            </w:r>
            <w:r>
              <w:rPr>
                <w:lang w:val="ru-RU"/>
              </w:rPr>
              <w:t xml:space="preserve"> в столбце </w:t>
            </w:r>
            <w:r>
              <w:rPr>
                <w:b/>
                <w:lang w:val="ru-RU"/>
              </w:rPr>
              <w:t>Краткая информация</w:t>
            </w:r>
            <w:r>
              <w:rPr>
                <w:sz w:val="24"/>
                <w:szCs w:val="24"/>
                <w:lang w:val="ru-RU" w:eastAsia="ru-RU"/>
              </w:rPr>
              <w:t xml:space="preserve">. </w:t>
            </w:r>
            <w:r w:rsidRPr="00D83123">
              <w:rPr>
                <w:sz w:val="24"/>
                <w:szCs w:val="24"/>
                <w:lang w:val="ru-RU" w:eastAsia="ru-RU"/>
              </w:rPr>
              <w:t xml:space="preserve">Для перехода к карточке Органа власти нажмите на кнопку </w:t>
            </w:r>
            <w:r w:rsidRPr="00D83123">
              <w:rPr>
                <w:noProof/>
                <w:sz w:val="24"/>
                <w:szCs w:val="24"/>
                <w:lang w:val="ru-RU" w:eastAsia="ru-RU"/>
              </w:rPr>
              <w:drawing>
                <wp:inline distT="0" distB="0" distL="0" distR="0" wp14:anchorId="61322E90" wp14:editId="5D3124E6">
                  <wp:extent cx="285750" cy="257175"/>
                  <wp:effectExtent l="0" t="0" r="0" b="9525"/>
                  <wp:docPr id="847" name="Рисунок 84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D83123">
              <w:rPr>
                <w:sz w:val="24"/>
                <w:szCs w:val="24"/>
                <w:lang w:val="ru-RU" w:eastAsia="ru-RU"/>
              </w:rPr>
              <w:t xml:space="preserve">, расположенную </w:t>
            </w:r>
            <w:r>
              <w:rPr>
                <w:sz w:val="24"/>
                <w:szCs w:val="24"/>
                <w:lang w:val="ru-RU" w:eastAsia="ru-RU"/>
              </w:rPr>
              <w:t xml:space="preserve">в столбце </w:t>
            </w:r>
            <w:r w:rsidRPr="004F354F">
              <w:rPr>
                <w:b/>
                <w:sz w:val="24"/>
                <w:szCs w:val="24"/>
                <w:lang w:val="ru-RU" w:eastAsia="ru-RU"/>
              </w:rPr>
              <w:t>Перейти к ОГВ</w:t>
            </w:r>
            <w:r w:rsidRPr="00D83123">
              <w:rPr>
                <w:sz w:val="24"/>
                <w:szCs w:val="24"/>
                <w:lang w:val="ru-RU" w:eastAsia="ru-RU"/>
              </w:rPr>
              <w:t>.</w:t>
            </w:r>
          </w:p>
        </w:tc>
      </w:tr>
    </w:tbl>
    <w:p w14:paraId="1D08262E" w14:textId="77777777" w:rsidR="007C7C78" w:rsidRDefault="007C7C78" w:rsidP="00AC4011">
      <w:pPr>
        <w:pStyle w:val="afb"/>
        <w:keepNext/>
        <w:keepLines/>
        <w:ind w:left="1211"/>
      </w:pPr>
    </w:p>
    <w:p w14:paraId="5CAD8056" w14:textId="77777777" w:rsidR="007C7C78" w:rsidRDefault="007C7C78" w:rsidP="00AC4011">
      <w:pPr>
        <w:pStyle w:val="51"/>
      </w:pPr>
      <w:bookmarkStart w:id="538" w:name="_Ref340442371"/>
      <w:r>
        <w:t>Вкладка «НПА»</w:t>
      </w:r>
      <w:bookmarkEnd w:id="538"/>
    </w:p>
    <w:p w14:paraId="072143FA" w14:textId="77777777" w:rsidR="007C7C78" w:rsidRPr="002A3AF7" w:rsidRDefault="007C7C78" w:rsidP="00AC4011">
      <w:pPr>
        <w:keepNext/>
        <w:keepLines/>
      </w:pPr>
      <w:r>
        <w:t>На данной вкладке вносится информация об основных документах (НПА), которые определяют исполнение функции. Это могут быть административные регламенты, постановления, федеральные законы и т.п.</w:t>
      </w:r>
    </w:p>
    <w:p w14:paraId="22399468" w14:textId="5AD16BEA" w:rsidR="007C7C78" w:rsidRPr="002B2CAE" w:rsidRDefault="007C7C78" w:rsidP="00AC4011">
      <w:pPr>
        <w:keepNext/>
        <w:keepLines/>
      </w:pPr>
      <w:r>
        <w:t xml:space="preserve">Внешний вид вкладки </w:t>
      </w:r>
      <w:r>
        <w:rPr>
          <w:rStyle w:val="afff5"/>
        </w:rPr>
        <w:t>НПА</w:t>
      </w:r>
      <w:r>
        <w:t xml:space="preserve"> представлен на рисунке ниже (см. </w:t>
      </w:r>
      <w:r w:rsidRPr="00791064">
        <w:rPr>
          <w:rStyle w:val="afff9"/>
          <w:lang w:val="x-none" w:eastAsia="x-none"/>
        </w:rPr>
        <w:fldChar w:fldCharType="begin"/>
      </w:r>
      <w:r w:rsidRPr="00791064">
        <w:rPr>
          <w:rStyle w:val="afff9"/>
          <w:lang w:val="x-none" w:eastAsia="x-none"/>
        </w:rPr>
        <w:instrText xml:space="preserve"> REF _Ref340433540 \h  \* MERGEFORMAT </w:instrText>
      </w:r>
      <w:r w:rsidRPr="00791064">
        <w:rPr>
          <w:rStyle w:val="afff9"/>
          <w:lang w:val="x-none" w:eastAsia="x-none"/>
        </w:rPr>
      </w:r>
      <w:r w:rsidRPr="00791064">
        <w:rPr>
          <w:rStyle w:val="afff9"/>
          <w:lang w:val="x-none" w:eastAsia="x-none"/>
        </w:rPr>
        <w:fldChar w:fldCharType="separate"/>
      </w:r>
      <w:r w:rsidR="00550346" w:rsidRPr="00550346">
        <w:rPr>
          <w:rStyle w:val="afff9"/>
          <w:lang w:val="x-none" w:eastAsia="x-none"/>
        </w:rPr>
        <w:t>Рисунок 4.120</w:t>
      </w:r>
      <w:r w:rsidRPr="00791064">
        <w:rPr>
          <w:rStyle w:val="afff9"/>
          <w:lang w:val="x-none" w:eastAsia="x-none"/>
        </w:rPr>
        <w:fldChar w:fldCharType="end"/>
      </w:r>
      <w:r w:rsidRPr="00262940">
        <w:t>)</w:t>
      </w:r>
      <w:r>
        <w:t>:</w:t>
      </w:r>
      <w:r w:rsidRPr="00391B39">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7547A7A9" w14:textId="77777777" w:rsidTr="007C7C78">
        <w:trPr>
          <w:jc w:val="center"/>
        </w:trPr>
        <w:tc>
          <w:tcPr>
            <w:tcW w:w="9639" w:type="dxa"/>
            <w:vAlign w:val="bottom"/>
          </w:tcPr>
          <w:p w14:paraId="15FF114E" w14:textId="349A5EF7" w:rsidR="007C7C78" w:rsidRPr="007A7C0B" w:rsidRDefault="007C7C78" w:rsidP="00AC4011">
            <w:pPr>
              <w:pStyle w:val="afff1"/>
              <w:keepLines/>
            </w:pPr>
            <w:r>
              <w:object w:dxaOrig="17280" w:dyaOrig="7395" w14:anchorId="64C012CD">
                <v:shape id="_x0000_i1034" type="#_x0000_t75" style="width:481.65pt;height:209.8pt" o:ole="">
                  <v:imagedata r:id="rId257" o:title=""/>
                </v:shape>
                <o:OLEObject Type="Embed" ProgID="PBrush" ShapeID="_x0000_i1034" DrawAspect="Content" ObjectID="_1598971514" r:id="rId258"/>
              </w:object>
            </w:r>
            <w:bookmarkStart w:id="539" w:name="_Ref340433540"/>
            <w:r w:rsidRPr="00DD75DF">
              <w:rPr>
                <w:b/>
              </w:rPr>
              <w:t>Р</w:t>
            </w:r>
            <w:r>
              <w:rPr>
                <w:rStyle w:val="afff5"/>
              </w:rPr>
              <w:t>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120</w:t>
            </w:r>
            <w:r w:rsidRPr="00622CF7">
              <w:rPr>
                <w:rStyle w:val="afff5"/>
              </w:rPr>
              <w:fldChar w:fldCharType="end"/>
            </w:r>
            <w:bookmarkEnd w:id="539"/>
            <w:r w:rsidRPr="001E0E3B">
              <w:t xml:space="preserve"> – </w:t>
            </w:r>
            <w:r>
              <w:t>Вклад</w:t>
            </w:r>
            <w:r w:rsidRPr="001E0E3B">
              <w:t>ка «Н</w:t>
            </w:r>
            <w:r>
              <w:t>ПА</w:t>
            </w:r>
            <w:r w:rsidRPr="001E0E3B">
              <w:t xml:space="preserve">» </w:t>
            </w:r>
            <w:r>
              <w:t>карточки функции</w:t>
            </w:r>
          </w:p>
        </w:tc>
      </w:tr>
    </w:tbl>
    <w:p w14:paraId="58F805CA" w14:textId="77777777" w:rsidR="007C7C78" w:rsidRPr="002B2CAE" w:rsidRDefault="007C7C78" w:rsidP="00AC4011">
      <w:pPr>
        <w:keepNext/>
        <w:keepLines/>
      </w:pPr>
    </w:p>
    <w:p w14:paraId="3E02F8EA" w14:textId="77777777" w:rsidR="007C7C78" w:rsidRDefault="007C7C78" w:rsidP="00AC4011">
      <w:pPr>
        <w:keepNext/>
        <w:keepLines/>
      </w:pPr>
      <w:r>
        <w:t>Для формирования списка НПА функции существует два способа.</w:t>
      </w:r>
    </w:p>
    <w:p w14:paraId="1313FD61" w14:textId="77777777" w:rsidR="007C7C78" w:rsidRPr="008F102A" w:rsidRDefault="007C7C78" w:rsidP="00AC4011">
      <w:pPr>
        <w:pStyle w:val="afb"/>
        <w:keepNext/>
        <w:keepLines/>
        <w:ind w:left="1248"/>
        <w:rPr>
          <w:i/>
        </w:rPr>
      </w:pPr>
      <w:r w:rsidRPr="008F102A">
        <w:rPr>
          <w:i/>
        </w:rPr>
        <w:t>Способ 1:</w:t>
      </w:r>
    </w:p>
    <w:p w14:paraId="00EC39F3" w14:textId="3BA9D999" w:rsidR="007C7C78" w:rsidRPr="007A7C0B" w:rsidRDefault="007C7C78" w:rsidP="00AC4011">
      <w:pPr>
        <w:pStyle w:val="afb"/>
        <w:keepNext/>
        <w:keepLines/>
        <w:numPr>
          <w:ilvl w:val="0"/>
          <w:numId w:val="58"/>
        </w:numPr>
      </w:pPr>
      <w:r>
        <w:t xml:space="preserve">Нажмите кнопку </w:t>
      </w:r>
      <w:r w:rsidRPr="008F102A">
        <w:rPr>
          <w:b/>
        </w:rPr>
        <w:t>Выбрать</w:t>
      </w:r>
      <w:r>
        <w:t xml:space="preserve">, откроется окно для выбора НПА из справочника (см. </w:t>
      </w:r>
      <w:r w:rsidRPr="00977B8E">
        <w:rPr>
          <w:rStyle w:val="afff9"/>
        </w:rPr>
        <w:fldChar w:fldCharType="begin"/>
      </w:r>
      <w:r w:rsidRPr="00977B8E">
        <w:rPr>
          <w:rStyle w:val="afff9"/>
        </w:rPr>
        <w:instrText xml:space="preserve"> REF _Ref407025258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4.121</w:t>
      </w:r>
      <w:r w:rsidRPr="00977B8E">
        <w:rPr>
          <w:rStyle w:val="afff9"/>
        </w:rPr>
        <w:fldChar w:fldCharType="end"/>
      </w:r>
      <w:r w:rsidRPr="0057205D">
        <w:t>)</w:t>
      </w:r>
      <w:r w:rsidRPr="00791064">
        <w:t>:</w:t>
      </w:r>
    </w:p>
    <w:p w14:paraId="0177CC3D" w14:textId="77777777" w:rsidR="007C7C78" w:rsidRDefault="007C7C78" w:rsidP="00AC4011">
      <w:pPr>
        <w:pStyle w:val="afff1"/>
        <w:keepLines/>
      </w:pPr>
      <w:r w:rsidRPr="003122B1">
        <w:rPr>
          <w:noProof/>
        </w:rPr>
        <w:drawing>
          <wp:inline distT="0" distB="0" distL="0" distR="0" wp14:anchorId="41617C8C" wp14:editId="53F3DD67">
            <wp:extent cx="5934075" cy="3571875"/>
            <wp:effectExtent l="0" t="0" r="9525" b="9525"/>
            <wp:docPr id="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6BE2F309" w14:textId="77E41F7E" w:rsidR="007C7C78" w:rsidRDefault="007C7C78" w:rsidP="00AC4011">
      <w:pPr>
        <w:keepNext/>
        <w:keepLines/>
        <w:ind w:firstLine="0"/>
        <w:jc w:val="center"/>
      </w:pPr>
      <w:bookmarkStart w:id="540" w:name="_Ref407025258"/>
      <w:r w:rsidRPr="0057205D">
        <w:rPr>
          <w:rStyle w:val="afff5"/>
        </w:rPr>
        <w:t>Рисунок </w:t>
      </w:r>
      <w:r w:rsidRPr="0057205D">
        <w:rPr>
          <w:rStyle w:val="afff5"/>
        </w:rPr>
        <w:fldChar w:fldCharType="begin"/>
      </w:r>
      <w:r w:rsidRPr="0057205D">
        <w:rPr>
          <w:rStyle w:val="afff5"/>
        </w:rPr>
        <w:instrText xml:space="preserve"> STYLEREF 1 \s </w:instrText>
      </w:r>
      <w:r w:rsidRPr="0057205D">
        <w:rPr>
          <w:rStyle w:val="afff5"/>
        </w:rPr>
        <w:fldChar w:fldCharType="separate"/>
      </w:r>
      <w:r w:rsidR="00550346">
        <w:rPr>
          <w:rStyle w:val="afff5"/>
          <w:noProof/>
        </w:rPr>
        <w:t>4</w:t>
      </w:r>
      <w:r w:rsidRPr="0057205D">
        <w:rPr>
          <w:rStyle w:val="afff5"/>
        </w:rPr>
        <w:fldChar w:fldCharType="end"/>
      </w:r>
      <w:r w:rsidRPr="0057205D">
        <w:rPr>
          <w:rStyle w:val="afff5"/>
        </w:rPr>
        <w:t>.</w:t>
      </w:r>
      <w:r w:rsidRPr="0057205D">
        <w:rPr>
          <w:rStyle w:val="afff5"/>
        </w:rPr>
        <w:fldChar w:fldCharType="begin"/>
      </w:r>
      <w:r w:rsidRPr="0057205D">
        <w:rPr>
          <w:rStyle w:val="afff5"/>
        </w:rPr>
        <w:instrText xml:space="preserve"> SEQ Рис. \* ARABIC \s 1 </w:instrText>
      </w:r>
      <w:r w:rsidRPr="0057205D">
        <w:rPr>
          <w:rStyle w:val="afff5"/>
        </w:rPr>
        <w:fldChar w:fldCharType="separate"/>
      </w:r>
      <w:r w:rsidR="00550346">
        <w:rPr>
          <w:rStyle w:val="afff5"/>
          <w:noProof/>
        </w:rPr>
        <w:t>121</w:t>
      </w:r>
      <w:r w:rsidRPr="0057205D">
        <w:rPr>
          <w:rStyle w:val="afff5"/>
        </w:rPr>
        <w:fldChar w:fldCharType="end"/>
      </w:r>
      <w:bookmarkEnd w:id="540"/>
      <w:r w:rsidRPr="001E0E3B">
        <w:t xml:space="preserve"> – </w:t>
      </w:r>
      <w:r w:rsidRPr="00977B8E">
        <w:t>Выбор НПА из справочника</w:t>
      </w:r>
    </w:p>
    <w:p w14:paraId="7C92926B" w14:textId="77777777" w:rsidR="007C7C78" w:rsidRPr="007A7C0B" w:rsidRDefault="007C7C78" w:rsidP="00AC4011">
      <w:pPr>
        <w:keepNext/>
        <w:keepLines/>
      </w:pPr>
    </w:p>
    <w:p w14:paraId="1E0804FD" w14:textId="77777777" w:rsidR="007C7C78" w:rsidRDefault="007C7C78" w:rsidP="00AC4011">
      <w:pPr>
        <w:pStyle w:val="afb"/>
        <w:keepNext/>
        <w:keepLines/>
        <w:numPr>
          <w:ilvl w:val="0"/>
          <w:numId w:val="188"/>
        </w:numPr>
      </w:pPr>
      <w:r>
        <w:lastRenderedPageBreak/>
        <w:t xml:space="preserve">Для выбора представлен список НПА-эталонов, при необходимости выбора из полного списка НПА необходимо в расширенном поиске установить признак </w:t>
      </w:r>
      <w:r w:rsidRPr="00543B95">
        <w:rPr>
          <w:b/>
        </w:rPr>
        <w:t>Отображать непроверенные документы</w:t>
      </w:r>
      <w:r>
        <w:t xml:space="preserve"> и нажать кнопку </w:t>
      </w:r>
      <w:r w:rsidRPr="00543B95">
        <w:rPr>
          <w:b/>
        </w:rPr>
        <w:t>Найти</w:t>
      </w:r>
      <w:r>
        <w:t xml:space="preserve">. </w:t>
      </w:r>
    </w:p>
    <w:p w14:paraId="34B429F7" w14:textId="77777777" w:rsidR="007C7C78" w:rsidRDefault="007C7C78" w:rsidP="00AC4011">
      <w:pPr>
        <w:pStyle w:val="afb"/>
        <w:keepNext/>
        <w:keepLines/>
        <w:ind w:left="1248"/>
      </w:pPr>
      <w:r w:rsidRPr="008F102A">
        <w:rPr>
          <w:b/>
        </w:rPr>
        <w:t>Внимание!</w:t>
      </w:r>
      <w:r>
        <w:t xml:space="preserve"> НПА для функции следует выбирать из списка НПА-эталонов! При выборе НПА-дубликата будет невозможна передача описания функции на согласование.</w:t>
      </w:r>
    </w:p>
    <w:p w14:paraId="7EBAAA37" w14:textId="77777777" w:rsidR="007C7C78" w:rsidRPr="007A7C0B" w:rsidRDefault="007C7C78" w:rsidP="00AC4011">
      <w:pPr>
        <w:pStyle w:val="afb"/>
        <w:keepNext/>
        <w:keepLines/>
        <w:numPr>
          <w:ilvl w:val="0"/>
          <w:numId w:val="188"/>
        </w:numPr>
      </w:pPr>
      <w:r>
        <w:t xml:space="preserve">Выберите НПА, непосредственно регулирующий исполнение функции и нажмите кнопку </w:t>
      </w:r>
      <w:r>
        <w:rPr>
          <w:b/>
        </w:rPr>
        <w:t>Выбрать</w:t>
      </w:r>
      <w:r>
        <w:t xml:space="preserve">. Произойдет возврат к вкладке </w:t>
      </w:r>
      <w:r w:rsidRPr="00DD75DF">
        <w:rPr>
          <w:b/>
        </w:rPr>
        <w:t>НПА</w:t>
      </w:r>
      <w:r>
        <w:t xml:space="preserve"> карточки функции и добавление выбранного НПА в список НПА, регулирующих исполнение функции.</w:t>
      </w:r>
    </w:p>
    <w:p w14:paraId="5A20F6BE" w14:textId="77777777" w:rsidR="007C7C78" w:rsidRPr="008F102A" w:rsidRDefault="007C7C78" w:rsidP="00AC4011">
      <w:pPr>
        <w:pStyle w:val="afb"/>
        <w:keepNext/>
        <w:keepLines/>
        <w:ind w:left="1248"/>
        <w:rPr>
          <w:i/>
        </w:rPr>
      </w:pPr>
      <w:r w:rsidRPr="008F102A">
        <w:rPr>
          <w:i/>
        </w:rPr>
        <w:t>Способ 2:</w:t>
      </w:r>
    </w:p>
    <w:p w14:paraId="3DA6AD1E" w14:textId="77777777" w:rsidR="007C7C78" w:rsidRDefault="007C7C78" w:rsidP="00AC4011">
      <w:pPr>
        <w:pStyle w:val="afb"/>
        <w:keepNext/>
        <w:keepLines/>
        <w:numPr>
          <w:ilvl w:val="0"/>
          <w:numId w:val="190"/>
        </w:numPr>
      </w:pPr>
      <w:r>
        <w:t xml:space="preserve">Нажмите кнопку </w:t>
      </w:r>
      <w:r w:rsidRPr="00543B95">
        <w:rPr>
          <w:b/>
        </w:rPr>
        <w:t>Выбрать из других функций</w:t>
      </w:r>
      <w:r>
        <w:t>, откроется окно для выбора функции, из которой требуется скопировать список НПА и самих НПА:</w:t>
      </w:r>
    </w:p>
    <w:p w14:paraId="3E4C266C" w14:textId="77777777" w:rsidR="007C7C78" w:rsidRDefault="007C7C78" w:rsidP="00AC4011">
      <w:pPr>
        <w:keepNext/>
        <w:keepLines/>
        <w:ind w:firstLine="0"/>
        <w:rPr>
          <w:noProof/>
        </w:rPr>
      </w:pPr>
      <w:r>
        <w:rPr>
          <w:noProof/>
        </w:rPr>
        <w:drawing>
          <wp:inline distT="0" distB="0" distL="0" distR="0" wp14:anchorId="4D818A64" wp14:editId="7DA6ED39">
            <wp:extent cx="5934075" cy="3571875"/>
            <wp:effectExtent l="0" t="0" r="9525"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0A6AE4DD" w14:textId="0C9D205E" w:rsidR="007C7C78" w:rsidRDefault="007C7C78" w:rsidP="00AC4011">
      <w:pPr>
        <w:keepNext/>
        <w:keepLines/>
        <w:ind w:firstLine="0"/>
        <w:jc w:val="center"/>
      </w:pPr>
      <w:r w:rsidRPr="0057205D">
        <w:rPr>
          <w:rStyle w:val="afff5"/>
        </w:rPr>
        <w:t>Рисунок </w:t>
      </w:r>
      <w:r w:rsidRPr="0057205D">
        <w:rPr>
          <w:rStyle w:val="afff5"/>
        </w:rPr>
        <w:fldChar w:fldCharType="begin"/>
      </w:r>
      <w:r w:rsidRPr="0057205D">
        <w:rPr>
          <w:rStyle w:val="afff5"/>
        </w:rPr>
        <w:instrText xml:space="preserve"> STYLEREF 1 \s </w:instrText>
      </w:r>
      <w:r w:rsidRPr="0057205D">
        <w:rPr>
          <w:rStyle w:val="afff5"/>
        </w:rPr>
        <w:fldChar w:fldCharType="separate"/>
      </w:r>
      <w:r w:rsidR="00550346">
        <w:rPr>
          <w:rStyle w:val="afff5"/>
          <w:noProof/>
        </w:rPr>
        <w:t>4</w:t>
      </w:r>
      <w:r w:rsidRPr="0057205D">
        <w:rPr>
          <w:rStyle w:val="afff5"/>
        </w:rPr>
        <w:fldChar w:fldCharType="end"/>
      </w:r>
      <w:r w:rsidRPr="0057205D">
        <w:rPr>
          <w:rStyle w:val="afff5"/>
        </w:rPr>
        <w:t>.</w:t>
      </w:r>
      <w:r w:rsidRPr="0057205D">
        <w:rPr>
          <w:rStyle w:val="afff5"/>
        </w:rPr>
        <w:fldChar w:fldCharType="begin"/>
      </w:r>
      <w:r w:rsidRPr="0057205D">
        <w:rPr>
          <w:rStyle w:val="afff5"/>
        </w:rPr>
        <w:instrText xml:space="preserve"> SEQ Рис. \* ARABIC \s 1 </w:instrText>
      </w:r>
      <w:r w:rsidRPr="0057205D">
        <w:rPr>
          <w:rStyle w:val="afff5"/>
        </w:rPr>
        <w:fldChar w:fldCharType="separate"/>
      </w:r>
      <w:r w:rsidR="00550346">
        <w:rPr>
          <w:rStyle w:val="afff5"/>
          <w:noProof/>
        </w:rPr>
        <w:t>122</w:t>
      </w:r>
      <w:r w:rsidRPr="0057205D">
        <w:rPr>
          <w:rStyle w:val="afff5"/>
        </w:rPr>
        <w:fldChar w:fldCharType="end"/>
      </w:r>
      <w:r w:rsidRPr="001E0E3B">
        <w:t xml:space="preserve"> – </w:t>
      </w:r>
      <w:r w:rsidRPr="00977B8E">
        <w:t xml:space="preserve">Выбор НПА из </w:t>
      </w:r>
      <w:r>
        <w:t>функции</w:t>
      </w:r>
    </w:p>
    <w:p w14:paraId="41DAADC7" w14:textId="77777777" w:rsidR="007C7C78" w:rsidRDefault="007C7C78" w:rsidP="00AC4011">
      <w:pPr>
        <w:keepNext/>
        <w:keepLines/>
        <w:ind w:firstLine="0"/>
      </w:pPr>
    </w:p>
    <w:p w14:paraId="7D498DAC" w14:textId="77777777" w:rsidR="007C7C78" w:rsidRDefault="007C7C78" w:rsidP="00AC4011">
      <w:pPr>
        <w:pStyle w:val="afb"/>
        <w:keepNext/>
        <w:keepLines/>
        <w:numPr>
          <w:ilvl w:val="0"/>
          <w:numId w:val="188"/>
        </w:numPr>
      </w:pPr>
      <w:r>
        <w:t xml:space="preserve">На вкладке </w:t>
      </w:r>
      <w:r w:rsidRPr="00DD75DF">
        <w:rPr>
          <w:b/>
        </w:rPr>
        <w:t>Выбор функции</w:t>
      </w:r>
      <w:r>
        <w:t xml:space="preserve"> выделите строку с функцией, НПА которой требуется скопировать.</w:t>
      </w:r>
    </w:p>
    <w:p w14:paraId="09CCEC49" w14:textId="77777777" w:rsidR="007C7C78" w:rsidRDefault="007C7C78" w:rsidP="00AC4011">
      <w:pPr>
        <w:pStyle w:val="afb"/>
        <w:keepNext/>
        <w:keepLines/>
        <w:numPr>
          <w:ilvl w:val="0"/>
          <w:numId w:val="188"/>
        </w:numPr>
      </w:pPr>
      <w:r>
        <w:t xml:space="preserve">Перейдите к вкладке </w:t>
      </w:r>
      <w:r w:rsidRPr="00DD75DF">
        <w:rPr>
          <w:b/>
        </w:rPr>
        <w:t>Список НПА выбранной функции</w:t>
      </w:r>
      <w:r>
        <w:t xml:space="preserve"> и выделите строки с НПА (проставьте галочки), которые требуется выбрать.</w:t>
      </w:r>
    </w:p>
    <w:p w14:paraId="1591561C" w14:textId="77777777" w:rsidR="007C7C78" w:rsidRDefault="007C7C78" w:rsidP="00AC4011">
      <w:pPr>
        <w:pStyle w:val="afb"/>
        <w:keepNext/>
        <w:keepLines/>
        <w:numPr>
          <w:ilvl w:val="0"/>
          <w:numId w:val="188"/>
        </w:numPr>
      </w:pPr>
      <w:r>
        <w:t xml:space="preserve">Нажмите кнопку </w:t>
      </w:r>
      <w:r w:rsidRPr="00D06C1B">
        <w:rPr>
          <w:b/>
        </w:rPr>
        <w:t>Выбрать</w:t>
      </w:r>
      <w:r>
        <w:t>. В список НПА функции добавятся НПА, выбранные из другой функции.</w:t>
      </w:r>
    </w:p>
    <w:p w14:paraId="03A11C62" w14:textId="1BFC36E9" w:rsidR="007C7C78" w:rsidRPr="00E3517C" w:rsidRDefault="007C7C78" w:rsidP="00AC4011">
      <w:pPr>
        <w:pStyle w:val="afb"/>
        <w:keepNext/>
        <w:keepLines/>
        <w:numPr>
          <w:ilvl w:val="0"/>
          <w:numId w:val="188"/>
        </w:numPr>
      </w:pPr>
      <w:r w:rsidRPr="006E686B">
        <w:lastRenderedPageBreak/>
        <w:t xml:space="preserve">Для просмотра сведений по НПА в списке НПА кликните по иконке </w:t>
      </w:r>
      <w:r w:rsidRPr="00BA6C4E">
        <w:rPr>
          <w:noProof/>
        </w:rPr>
        <w:drawing>
          <wp:inline distT="0" distB="0" distL="0" distR="0" wp14:anchorId="07E7AE2E" wp14:editId="5E11C199">
            <wp:extent cx="171450" cy="180975"/>
            <wp:effectExtent l="0" t="0" r="0" b="9525"/>
            <wp:docPr id="308"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6E686B">
        <w:rPr>
          <w:noProof/>
        </w:rPr>
        <w:t>, размещенной справа от</w:t>
      </w:r>
      <w:r w:rsidRPr="006E686B">
        <w:t xml:space="preserve"> требуемого НПА, при этом отобразится информация о выбранном НПА</w:t>
      </w:r>
      <w:r>
        <w:t xml:space="preserve"> (см. </w:t>
      </w:r>
      <w:r w:rsidRPr="00977B8E">
        <w:rPr>
          <w:rStyle w:val="afff9"/>
          <w:bCs/>
        </w:rPr>
        <w:fldChar w:fldCharType="begin"/>
      </w:r>
      <w:r w:rsidRPr="00977B8E">
        <w:rPr>
          <w:rStyle w:val="afff9"/>
          <w:bCs/>
        </w:rPr>
        <w:instrText xml:space="preserve"> REF _Ref407025272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4.123</w:t>
      </w:r>
      <w:r w:rsidRPr="00977B8E">
        <w:rPr>
          <w:rStyle w:val="afff9"/>
          <w:bCs/>
        </w:rPr>
        <w:fldChar w:fldCharType="end"/>
      </w:r>
      <w:r>
        <w:t>)</w:t>
      </w:r>
      <w:r w:rsidRPr="006E686B">
        <w:t>:</w:t>
      </w:r>
    </w:p>
    <w:p w14:paraId="56CA9585" w14:textId="77777777" w:rsidR="007C7C78" w:rsidRPr="006E686B" w:rsidRDefault="007C7C78" w:rsidP="00AC4011">
      <w:pPr>
        <w:pStyle w:val="afff1"/>
        <w:keepLines/>
        <w:rPr>
          <w:noProof/>
        </w:rPr>
      </w:pPr>
      <w:r>
        <w:rPr>
          <w:noProof/>
        </w:rPr>
        <w:drawing>
          <wp:inline distT="0" distB="0" distL="0" distR="0" wp14:anchorId="6A3CEED5" wp14:editId="3EA362EE">
            <wp:extent cx="5934075" cy="3810000"/>
            <wp:effectExtent l="0" t="0" r="952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075" cy="3810000"/>
                    </a:xfrm>
                    <a:prstGeom prst="rect">
                      <a:avLst/>
                    </a:prstGeom>
                    <a:noFill/>
                    <a:ln>
                      <a:noFill/>
                    </a:ln>
                  </pic:spPr>
                </pic:pic>
              </a:graphicData>
            </a:graphic>
          </wp:inline>
        </w:drawing>
      </w:r>
    </w:p>
    <w:p w14:paraId="34D6F8D1" w14:textId="1BCFB4FC" w:rsidR="007C7C78" w:rsidRPr="00B458B9" w:rsidRDefault="007C7C78" w:rsidP="00AC4011">
      <w:pPr>
        <w:keepNext/>
        <w:keepLines/>
        <w:jc w:val="center"/>
        <w:rPr>
          <w:b/>
        </w:rPr>
      </w:pPr>
      <w:bookmarkStart w:id="541" w:name="_Ref407025272"/>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123</w:t>
      </w:r>
      <w:r w:rsidRPr="00B458B9">
        <w:rPr>
          <w:b/>
          <w:bCs/>
        </w:rPr>
        <w:fldChar w:fldCharType="end"/>
      </w:r>
      <w:bookmarkEnd w:id="541"/>
      <w:r w:rsidRPr="00B458B9">
        <w:rPr>
          <w:b/>
        </w:rPr>
        <w:t xml:space="preserve"> – </w:t>
      </w:r>
      <w:r w:rsidRPr="00977B8E">
        <w:t>Просмотр данных НПА</w:t>
      </w:r>
    </w:p>
    <w:p w14:paraId="36143A2D" w14:textId="77777777" w:rsidR="007C7C78" w:rsidRPr="006E686B" w:rsidRDefault="007C7C78" w:rsidP="00AC4011">
      <w:pPr>
        <w:keepNext/>
        <w:keepLines/>
        <w:ind w:firstLine="0"/>
        <w:jc w:val="center"/>
      </w:pPr>
    </w:p>
    <w:p w14:paraId="4108986E" w14:textId="77777777" w:rsidR="007C7C78" w:rsidRPr="00E3517C" w:rsidRDefault="007C7C78" w:rsidP="00AC4011">
      <w:pPr>
        <w:pStyle w:val="afb"/>
        <w:keepNext/>
        <w:keepLines/>
        <w:numPr>
          <w:ilvl w:val="0"/>
          <w:numId w:val="188"/>
        </w:numPr>
      </w:pPr>
      <w:r w:rsidRPr="006E686B">
        <w:t>Для просмотра файла, содержащего НПА, кликните по ссылке с названием файла, при этом откроется файл с документом.</w:t>
      </w:r>
    </w:p>
    <w:p w14:paraId="01CC83C4" w14:textId="77777777" w:rsidR="007C7C78" w:rsidRDefault="007C7C78" w:rsidP="00AC4011">
      <w:pPr>
        <w:pStyle w:val="afb"/>
        <w:keepNext/>
        <w:keepLines/>
        <w:numPr>
          <w:ilvl w:val="0"/>
          <w:numId w:val="188"/>
        </w:numPr>
      </w:pPr>
      <w:r w:rsidRPr="006E686B">
        <w:t xml:space="preserve">Для удаления НПА из списка НПА, непосредственно регулирующих </w:t>
      </w:r>
      <w:r>
        <w:t>исполнение функции</w:t>
      </w:r>
      <w:r w:rsidRPr="006E686B">
        <w:t xml:space="preserve">, наведите курсор мыши на строку с НПА и нажмите кнопку </w:t>
      </w:r>
      <w:r w:rsidRPr="00BA6C4E">
        <w:rPr>
          <w:noProof/>
        </w:rPr>
        <w:drawing>
          <wp:inline distT="0" distB="0" distL="0" distR="0" wp14:anchorId="1D17207A" wp14:editId="1B459DE6">
            <wp:extent cx="190500" cy="190500"/>
            <wp:effectExtent l="0" t="0" r="0" b="0"/>
            <wp:docPr id="310"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E686B">
        <w:t>. Произойдет удаление выбранного НПА из списка.</w:t>
      </w:r>
    </w:p>
    <w:p w14:paraId="1DE7947A" w14:textId="77777777" w:rsidR="007C7C78" w:rsidRDefault="007C7C78" w:rsidP="00AC4011">
      <w:pPr>
        <w:pStyle w:val="afb"/>
        <w:keepNext/>
        <w:keepLines/>
        <w:numPr>
          <w:ilvl w:val="0"/>
          <w:numId w:val="188"/>
        </w:numPr>
      </w:pPr>
      <w:r>
        <w:t xml:space="preserve">Для перехода в карточку НПА кликните по иконке </w:t>
      </w:r>
      <w:r w:rsidRPr="003122B1">
        <w:rPr>
          <w:noProof/>
        </w:rPr>
        <w:drawing>
          <wp:inline distT="0" distB="0" distL="0" distR="0" wp14:anchorId="58C72F29" wp14:editId="6C6910FB">
            <wp:extent cx="161925" cy="180975"/>
            <wp:effectExtent l="0" t="0" r="9525" b="9525"/>
            <wp:docPr id="3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noProof/>
        </w:rPr>
        <w:t xml:space="preserve">, размещенной справа от требуемого НПА. Для возврата к функции нажмите на ссылку </w:t>
      </w:r>
      <w:r w:rsidRPr="00543B95">
        <w:rPr>
          <w:b/>
          <w:noProof/>
        </w:rPr>
        <w:t xml:space="preserve">Вернуться в </w:t>
      </w:r>
      <w:r>
        <w:rPr>
          <w:b/>
          <w:noProof/>
        </w:rPr>
        <w:t>функцию</w:t>
      </w:r>
      <w:r>
        <w:rPr>
          <w:noProof/>
        </w:rPr>
        <w:t>, размещенную в верхнем левом углу карточки НПА.</w:t>
      </w:r>
    </w:p>
    <w:p w14:paraId="5837CE7C" w14:textId="77777777" w:rsidR="007C7C78" w:rsidRDefault="007C7C78" w:rsidP="00AC4011">
      <w:pPr>
        <w:pStyle w:val="afb"/>
        <w:keepNext/>
        <w:keepLines/>
        <w:numPr>
          <w:ilvl w:val="0"/>
          <w:numId w:val="188"/>
        </w:numPr>
        <w:spacing w:after="120" w:line="240" w:lineRule="auto"/>
      </w:pPr>
      <w:r>
        <w:t xml:space="preserve">Для перемещения НПА в списке, справа от названия НПА нажмите на соответствующую кнопку </w:t>
      </w:r>
      <w:r w:rsidRPr="009B6C2F">
        <w:rPr>
          <w:noProof/>
        </w:rPr>
        <w:drawing>
          <wp:inline distT="0" distB="0" distL="0" distR="0" wp14:anchorId="15BD6C44" wp14:editId="1EEF2294">
            <wp:extent cx="304800" cy="219075"/>
            <wp:effectExtent l="0" t="0" r="0" b="9525"/>
            <wp:docPr id="3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Pr>
          <w:noProof/>
        </w:rPr>
        <w:t>(</w:t>
      </w:r>
      <w:r w:rsidRPr="00DD1CC3">
        <w:rPr>
          <w:i/>
          <w:noProof/>
        </w:rPr>
        <w:t>выше</w:t>
      </w:r>
      <w:r>
        <w:rPr>
          <w:noProof/>
        </w:rPr>
        <w:t>/</w:t>
      </w:r>
      <w:r w:rsidRPr="00DD1CC3">
        <w:rPr>
          <w:i/>
          <w:noProof/>
        </w:rPr>
        <w:t>ниже</w:t>
      </w:r>
      <w:r>
        <w:rPr>
          <w:noProof/>
        </w:rPr>
        <w:t>)</w:t>
      </w:r>
      <w:r>
        <w:t>, произойдет перемещение элемента в списке.</w:t>
      </w:r>
    </w:p>
    <w:p w14:paraId="6FF9446F" w14:textId="77777777" w:rsidR="007C7C78" w:rsidRPr="00E3517C" w:rsidRDefault="007C7C78" w:rsidP="00AC4011">
      <w:pPr>
        <w:pStyle w:val="afb"/>
        <w:keepNext/>
        <w:keepLines/>
        <w:spacing w:after="120" w:line="240" w:lineRule="auto"/>
      </w:pPr>
    </w:p>
    <w:p w14:paraId="48C34AEA" w14:textId="77777777" w:rsidR="007C7C78" w:rsidRDefault="007C7C78" w:rsidP="00AC4011">
      <w:pPr>
        <w:pStyle w:val="51"/>
      </w:pPr>
      <w:bookmarkStart w:id="542" w:name="_Ref340442375"/>
      <w:r>
        <w:t>Вкладка «Перечень документов»</w:t>
      </w:r>
      <w:bookmarkEnd w:id="542"/>
    </w:p>
    <w:p w14:paraId="071DBEC4" w14:textId="77777777" w:rsidR="007C7C78" w:rsidRPr="002E112F" w:rsidRDefault="007C7C78" w:rsidP="00AC4011">
      <w:pPr>
        <w:keepNext/>
        <w:keepLines/>
      </w:pPr>
      <w:r>
        <w:lastRenderedPageBreak/>
        <w:t>На данной вкладке в</w:t>
      </w:r>
      <w:r w:rsidRPr="00B75895">
        <w:t xml:space="preserve">носится </w:t>
      </w:r>
      <w:r>
        <w:t>весь</w:t>
      </w:r>
      <w:r w:rsidRPr="00B75895">
        <w:t xml:space="preserve"> перечень документов, который имеет отношение к </w:t>
      </w:r>
      <w:r>
        <w:t>функции</w:t>
      </w:r>
      <w:r w:rsidRPr="00B75895">
        <w:t xml:space="preserve">: </w:t>
      </w:r>
      <w:r>
        <w:t xml:space="preserve">в качестве основания </w:t>
      </w:r>
      <w:r w:rsidRPr="00B75895">
        <w:t xml:space="preserve">для </w:t>
      </w:r>
      <w:r>
        <w:t>начала исполнения</w:t>
      </w:r>
      <w:r w:rsidRPr="00B75895">
        <w:t xml:space="preserve"> </w:t>
      </w:r>
      <w:r>
        <w:t>функции (если таковые имеются)</w:t>
      </w:r>
      <w:r w:rsidRPr="00B75895">
        <w:t>, а также документ</w:t>
      </w:r>
      <w:r>
        <w:t>ы</w:t>
      </w:r>
      <w:r w:rsidRPr="00B75895">
        <w:t xml:space="preserve"> (если таков</w:t>
      </w:r>
      <w:r>
        <w:t>ые</w:t>
      </w:r>
      <w:r w:rsidRPr="00B75895">
        <w:t xml:space="preserve"> образу</w:t>
      </w:r>
      <w:r>
        <w:t>ю</w:t>
      </w:r>
      <w:r w:rsidRPr="00B75895">
        <w:t>тся), которы</w:t>
      </w:r>
      <w:r>
        <w:t>е</w:t>
      </w:r>
      <w:r w:rsidRPr="00B75895">
        <w:t xml:space="preserve"> явля</w:t>
      </w:r>
      <w:r>
        <w:t>ю</w:t>
      </w:r>
      <w:r w:rsidRPr="00B75895">
        <w:t xml:space="preserve">тся результатом </w:t>
      </w:r>
      <w:r>
        <w:t xml:space="preserve">исполнения функции </w:t>
      </w:r>
      <w:r w:rsidRPr="005671A9">
        <w:t xml:space="preserve">(составляемые должностными лицами, участвующими в </w:t>
      </w:r>
      <w:r>
        <w:t>исполнении функции</w:t>
      </w:r>
      <w:r w:rsidRPr="005671A9">
        <w:t>).</w:t>
      </w:r>
    </w:p>
    <w:p w14:paraId="1B2C0AD2" w14:textId="5FBF6C6D" w:rsidR="007C7C78" w:rsidRPr="002B2CAE" w:rsidRDefault="007C7C78" w:rsidP="00AC4011">
      <w:pPr>
        <w:keepNext/>
        <w:keepLines/>
      </w:pPr>
      <w:r>
        <w:t xml:space="preserve">Внешний вид вкладки </w:t>
      </w:r>
      <w:r>
        <w:rPr>
          <w:rStyle w:val="afff5"/>
        </w:rPr>
        <w:t>Перечень документов</w:t>
      </w:r>
      <w:r>
        <w:t xml:space="preserve"> представлен на рисунке ниже (см. </w:t>
      </w:r>
      <w:r w:rsidRPr="00791064">
        <w:rPr>
          <w:rStyle w:val="afff9"/>
          <w:bCs/>
          <w:lang w:val="x-none" w:eastAsia="x-none"/>
        </w:rPr>
        <w:fldChar w:fldCharType="begin"/>
      </w:r>
      <w:r w:rsidRPr="00791064">
        <w:rPr>
          <w:rStyle w:val="afff9"/>
          <w:bCs/>
          <w:lang w:val="x-none" w:eastAsia="x-none"/>
        </w:rPr>
        <w:instrText xml:space="preserve"> REF _Ref340433721 \h  \* MERGEFORMAT </w:instrText>
      </w:r>
      <w:r w:rsidRPr="00791064">
        <w:rPr>
          <w:rStyle w:val="afff9"/>
          <w:bCs/>
          <w:lang w:val="x-none" w:eastAsia="x-none"/>
        </w:rPr>
      </w:r>
      <w:r w:rsidRPr="00791064">
        <w:rPr>
          <w:rStyle w:val="afff9"/>
          <w:bCs/>
          <w:lang w:val="x-none" w:eastAsia="x-none"/>
        </w:rPr>
        <w:fldChar w:fldCharType="separate"/>
      </w:r>
      <w:r w:rsidR="00550346" w:rsidRPr="00550346">
        <w:rPr>
          <w:rStyle w:val="afff9"/>
          <w:lang w:val="x-none" w:eastAsia="x-none"/>
        </w:rPr>
        <w:t>Рисунок 4.124</w:t>
      </w:r>
      <w:r w:rsidRPr="00791064">
        <w:rPr>
          <w:rStyle w:val="afff9"/>
          <w:bCs/>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E95B17C" w14:textId="77777777" w:rsidTr="007C7C78">
        <w:trPr>
          <w:jc w:val="center"/>
        </w:trPr>
        <w:tc>
          <w:tcPr>
            <w:tcW w:w="9639" w:type="dxa"/>
            <w:vAlign w:val="bottom"/>
          </w:tcPr>
          <w:p w14:paraId="03A7D4D0" w14:textId="77777777" w:rsidR="007C7C78" w:rsidRPr="001E0E3B" w:rsidRDefault="007C7C78" w:rsidP="00AC4011">
            <w:pPr>
              <w:pStyle w:val="afff1"/>
              <w:keepLines/>
            </w:pPr>
            <w:r w:rsidRPr="00F27327">
              <w:rPr>
                <w:noProof/>
              </w:rPr>
              <w:drawing>
                <wp:inline distT="0" distB="0" distL="0" distR="0" wp14:anchorId="570E523E" wp14:editId="5B76037E">
                  <wp:extent cx="6019800" cy="3038475"/>
                  <wp:effectExtent l="0" t="0" r="0" b="9525"/>
                  <wp:docPr id="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019800" cy="3038475"/>
                          </a:xfrm>
                          <a:prstGeom prst="rect">
                            <a:avLst/>
                          </a:prstGeom>
                          <a:noFill/>
                          <a:ln>
                            <a:noFill/>
                          </a:ln>
                        </pic:spPr>
                      </pic:pic>
                    </a:graphicData>
                  </a:graphic>
                </wp:inline>
              </w:drawing>
            </w:r>
          </w:p>
          <w:p w14:paraId="589BDDB8" w14:textId="23F7B562" w:rsidR="007C7C78" w:rsidRPr="001E0E3B" w:rsidRDefault="007C7C78" w:rsidP="00AC4011">
            <w:pPr>
              <w:pStyle w:val="aff9"/>
              <w:keepNext/>
              <w:keepLines/>
            </w:pPr>
            <w:bookmarkStart w:id="543" w:name="_Ref34043372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124</w:t>
            </w:r>
            <w:r w:rsidRPr="00622CF7">
              <w:rPr>
                <w:rStyle w:val="afff5"/>
              </w:rPr>
              <w:fldChar w:fldCharType="end"/>
            </w:r>
            <w:bookmarkEnd w:id="543"/>
            <w:r w:rsidRPr="001E0E3B">
              <w:t xml:space="preserve"> – </w:t>
            </w:r>
            <w:r>
              <w:t>Вклад</w:t>
            </w:r>
            <w:r w:rsidRPr="001E0E3B">
              <w:t>ка «</w:t>
            </w:r>
            <w:r>
              <w:t>Перечень документов</w:t>
            </w:r>
            <w:r w:rsidRPr="001E0E3B">
              <w:t xml:space="preserve">» </w:t>
            </w:r>
            <w:r>
              <w:t>карточки функции</w:t>
            </w:r>
            <w:r w:rsidRPr="001E0E3B">
              <w:t>»</w:t>
            </w:r>
          </w:p>
        </w:tc>
      </w:tr>
    </w:tbl>
    <w:p w14:paraId="7FC6D37C" w14:textId="77777777" w:rsidR="007C7C78" w:rsidRDefault="007C7C78" w:rsidP="00AC4011">
      <w:pPr>
        <w:keepNext/>
        <w:keepLines/>
      </w:pPr>
    </w:p>
    <w:p w14:paraId="09AC3C8D" w14:textId="77777777" w:rsidR="007C7C78" w:rsidRDefault="007C7C78" w:rsidP="00AC4011">
      <w:pPr>
        <w:keepNext/>
        <w:keepLines/>
      </w:pPr>
      <w:r>
        <w:t>Все документы разделены на входящие, исходящие и прочие. Для входящих документов есть возможность</w:t>
      </w:r>
      <w:r w:rsidRPr="00C66D2A">
        <w:t xml:space="preserve"> </w:t>
      </w:r>
      <w:r>
        <w:t>создания или выбора КМВ.</w:t>
      </w:r>
    </w:p>
    <w:p w14:paraId="2F9BB47B" w14:textId="77777777" w:rsidR="007C7C78" w:rsidRDefault="007C7C78" w:rsidP="00AC4011">
      <w:pPr>
        <w:keepNext/>
        <w:keepLines/>
      </w:pPr>
      <w:r>
        <w:t>На данной вкладке необходимо сформировать как перечень документов, так и групп документов, содержащих в себе список взаимозаменяемых документов группы.</w:t>
      </w:r>
    </w:p>
    <w:p w14:paraId="0367A290" w14:textId="77777777" w:rsidR="007C7C78" w:rsidRDefault="007C7C78" w:rsidP="00AC4011">
      <w:pPr>
        <w:keepNext/>
        <w:keepLines/>
      </w:pPr>
      <w:r w:rsidRPr="002F5D4F">
        <w:rPr>
          <w:i/>
        </w:rPr>
        <w:t>Перечень документов</w:t>
      </w:r>
      <w:r>
        <w:t xml:space="preserve"> – блок, позволяющий формировать перечень документов из справочника документов.</w:t>
      </w:r>
    </w:p>
    <w:p w14:paraId="39D4138D" w14:textId="77777777" w:rsidR="007C7C78" w:rsidRDefault="007C7C78" w:rsidP="00AC4011">
      <w:pPr>
        <w:keepNext/>
        <w:keepLines/>
      </w:pPr>
      <w:r w:rsidRPr="002F5D4F">
        <w:rPr>
          <w:i/>
        </w:rPr>
        <w:t>Группы документов</w:t>
      </w:r>
      <w:r>
        <w:t xml:space="preserve"> – блок, позволяющий указывать группу и формировать перечень входящих в нее взаимозаменяемых документов из справочника документов.</w:t>
      </w:r>
    </w:p>
    <w:p w14:paraId="17FEECA1" w14:textId="77777777" w:rsidR="007C7C78" w:rsidRPr="002B2CAE" w:rsidRDefault="007C7C78" w:rsidP="00AC4011">
      <w:pPr>
        <w:keepNext/>
        <w:keepLines/>
      </w:pPr>
      <w:r>
        <w:t>Для заполнения полей данной вкладки выполните следующие действия:</w:t>
      </w:r>
    </w:p>
    <w:p w14:paraId="29C89F40" w14:textId="0B96B79D" w:rsidR="007C7C78" w:rsidRPr="00A90C73" w:rsidRDefault="007C7C78" w:rsidP="00AC4011">
      <w:pPr>
        <w:pStyle w:val="afb"/>
        <w:keepNext/>
        <w:keepLines/>
        <w:numPr>
          <w:ilvl w:val="0"/>
          <w:numId w:val="59"/>
        </w:numPr>
      </w:pPr>
      <w:r>
        <w:t xml:space="preserve">Нажмите кнопку </w:t>
      </w:r>
      <w:r>
        <w:rPr>
          <w:rStyle w:val="afff5"/>
        </w:rPr>
        <w:t>Выбрать</w:t>
      </w:r>
      <w:r w:rsidRPr="00791064">
        <w:t xml:space="preserve">, </w:t>
      </w:r>
      <w:r>
        <w:t xml:space="preserve">в блоке </w:t>
      </w:r>
      <w:r w:rsidRPr="00817C20">
        <w:rPr>
          <w:b/>
        </w:rPr>
        <w:t>Перечень документов</w:t>
      </w:r>
      <w:r>
        <w:t xml:space="preserve">, </w:t>
      </w:r>
      <w:r w:rsidRPr="00791064">
        <w:t>откроется форма для выбора рабочего документа из справочника</w:t>
      </w:r>
      <w:r>
        <w:t xml:space="preserve"> (см. </w:t>
      </w:r>
      <w:r w:rsidRPr="00977B8E">
        <w:rPr>
          <w:rStyle w:val="afff9"/>
        </w:rPr>
        <w:fldChar w:fldCharType="begin"/>
      </w:r>
      <w:r w:rsidRPr="00977B8E">
        <w:rPr>
          <w:rStyle w:val="afff9"/>
        </w:rPr>
        <w:instrText xml:space="preserve"> REF _Ref407025288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4.125</w:t>
      </w:r>
      <w:r w:rsidRPr="00977B8E">
        <w:rPr>
          <w:rStyle w:val="afff9"/>
        </w:rPr>
        <w:fldChar w:fldCharType="end"/>
      </w:r>
      <w:r>
        <w:t>)</w:t>
      </w:r>
      <w:r w:rsidRPr="00791064">
        <w:t>:</w:t>
      </w:r>
    </w:p>
    <w:p w14:paraId="10922E06" w14:textId="77777777" w:rsidR="007C7C78" w:rsidRPr="00FE5504" w:rsidRDefault="007C7C78" w:rsidP="00AC4011">
      <w:pPr>
        <w:pStyle w:val="afff1"/>
        <w:keepLines/>
        <w:rPr>
          <w:noProof/>
        </w:rPr>
      </w:pPr>
      <w:r w:rsidRPr="00FF405A">
        <w:rPr>
          <w:noProof/>
        </w:rPr>
        <w:lastRenderedPageBreak/>
        <w:drawing>
          <wp:inline distT="0" distB="0" distL="0" distR="0" wp14:anchorId="5970D2FC" wp14:editId="585B020F">
            <wp:extent cx="6048375" cy="6067425"/>
            <wp:effectExtent l="0" t="0" r="9525" b="9525"/>
            <wp:docPr id="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6048375" cy="6067425"/>
                    </a:xfrm>
                    <a:prstGeom prst="rect">
                      <a:avLst/>
                    </a:prstGeom>
                    <a:noFill/>
                    <a:ln>
                      <a:noFill/>
                    </a:ln>
                  </pic:spPr>
                </pic:pic>
              </a:graphicData>
            </a:graphic>
          </wp:inline>
        </w:drawing>
      </w:r>
    </w:p>
    <w:p w14:paraId="52FC5280" w14:textId="30197119" w:rsidR="007C7C78" w:rsidRPr="00B458B9" w:rsidRDefault="007C7C78" w:rsidP="00AC4011">
      <w:pPr>
        <w:keepNext/>
        <w:keepLines/>
        <w:ind w:firstLine="0"/>
        <w:jc w:val="center"/>
      </w:pPr>
      <w:bookmarkStart w:id="544" w:name="_Ref407025288"/>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125</w:t>
      </w:r>
      <w:r w:rsidRPr="00B458B9">
        <w:rPr>
          <w:rStyle w:val="afff5"/>
        </w:rPr>
        <w:fldChar w:fldCharType="end"/>
      </w:r>
      <w:bookmarkEnd w:id="544"/>
      <w:r w:rsidRPr="00B458B9">
        <w:t> – Выбор рабочего документа из справочника</w:t>
      </w:r>
    </w:p>
    <w:p w14:paraId="34F5ECCA" w14:textId="77777777" w:rsidR="007C7C78" w:rsidRPr="007A7C0B" w:rsidRDefault="007C7C78" w:rsidP="00AC4011">
      <w:pPr>
        <w:keepNext/>
        <w:keepLines/>
      </w:pPr>
    </w:p>
    <w:p w14:paraId="5989D7A0" w14:textId="77777777" w:rsidR="007C7C78" w:rsidRPr="006E686B" w:rsidRDefault="007C7C78" w:rsidP="00AC4011">
      <w:pPr>
        <w:keepNext/>
        <w:keepLines/>
        <w:numPr>
          <w:ilvl w:val="0"/>
          <w:numId w:val="15"/>
        </w:numPr>
        <w:tabs>
          <w:tab w:val="left" w:pos="1418"/>
        </w:tabs>
        <w:rPr>
          <w:lang w:val="x-none" w:eastAsia="x-none"/>
        </w:rPr>
      </w:pPr>
      <w:r w:rsidRPr="006E686B">
        <w:rPr>
          <w:lang w:eastAsia="x-none"/>
        </w:rPr>
        <w:t xml:space="preserve">Выберите требуемый рабочий документ и нажмите кнопку </w:t>
      </w:r>
      <w:r w:rsidRPr="006E686B">
        <w:rPr>
          <w:b/>
          <w:lang w:eastAsia="x-none"/>
        </w:rPr>
        <w:t>Выбрать</w:t>
      </w:r>
      <w:r w:rsidRPr="006E686B">
        <w:rPr>
          <w:lang w:eastAsia="x-none"/>
        </w:rPr>
        <w:t xml:space="preserve">. Произойдет возврат к </w:t>
      </w:r>
      <w:r>
        <w:rPr>
          <w:lang w:eastAsia="x-none"/>
        </w:rPr>
        <w:t>вклад</w:t>
      </w:r>
      <w:r w:rsidRPr="006E686B">
        <w:rPr>
          <w:lang w:eastAsia="x-none"/>
        </w:rPr>
        <w:t>ке «</w:t>
      </w:r>
      <w:r>
        <w:rPr>
          <w:lang w:eastAsia="x-none"/>
        </w:rPr>
        <w:t>Перечень документов</w:t>
      </w:r>
      <w:r w:rsidRPr="006E686B">
        <w:rPr>
          <w:lang w:eastAsia="x-none"/>
        </w:rPr>
        <w:t xml:space="preserve">» карточки </w:t>
      </w:r>
      <w:r>
        <w:rPr>
          <w:lang w:eastAsia="x-none"/>
        </w:rPr>
        <w:t>функции</w:t>
      </w:r>
      <w:r w:rsidRPr="006E686B">
        <w:rPr>
          <w:lang w:eastAsia="x-none"/>
        </w:rPr>
        <w:t xml:space="preserve"> и добавление выбранного документа в </w:t>
      </w:r>
      <w:r>
        <w:rPr>
          <w:lang w:eastAsia="x-none"/>
        </w:rPr>
        <w:t xml:space="preserve">блок </w:t>
      </w:r>
      <w:r w:rsidRPr="00817C20">
        <w:rPr>
          <w:b/>
          <w:lang w:eastAsia="x-none"/>
        </w:rPr>
        <w:t>Перечень документов</w:t>
      </w:r>
      <w:r w:rsidRPr="006E686B">
        <w:rPr>
          <w:lang w:eastAsia="x-none"/>
        </w:rPr>
        <w:t xml:space="preserve"> </w:t>
      </w:r>
      <w:r>
        <w:rPr>
          <w:lang w:eastAsia="x-none"/>
        </w:rPr>
        <w:t>функции</w:t>
      </w:r>
      <w:r w:rsidRPr="006E686B">
        <w:rPr>
          <w:lang w:eastAsia="x-none"/>
        </w:rPr>
        <w:t>.</w:t>
      </w:r>
    </w:p>
    <w:p w14:paraId="1821F197" w14:textId="77777777" w:rsidR="007C7C78" w:rsidRPr="003836F4" w:rsidRDefault="007C7C78" w:rsidP="00AC4011">
      <w:pPr>
        <w:pStyle w:val="afb"/>
        <w:keepNext/>
        <w:keepLines/>
        <w:ind w:left="1416"/>
      </w:pPr>
      <w:r w:rsidRPr="004C3D79">
        <w:tab/>
      </w:r>
      <w:r w:rsidRPr="003836F4">
        <w:t xml:space="preserve">После выбора документа слева от него автоматически </w:t>
      </w:r>
      <w:r>
        <w:t xml:space="preserve">могут </w:t>
      </w:r>
      <w:r w:rsidRPr="003836F4">
        <w:t>появ</w:t>
      </w:r>
      <w:r>
        <w:t>иться</w:t>
      </w:r>
      <w:r w:rsidRPr="003836F4">
        <w:t xml:space="preserve"> визуальные отметки, характеризующие статус документа:</w:t>
      </w:r>
    </w:p>
    <w:p w14:paraId="693DE6E0" w14:textId="77777777" w:rsidR="007C7C78" w:rsidRPr="004E04CC" w:rsidRDefault="007C7C78" w:rsidP="00AC4011">
      <w:pPr>
        <w:pStyle w:val="afd"/>
        <w:keepNext/>
        <w:keepLines/>
        <w:numPr>
          <w:ilvl w:val="0"/>
          <w:numId w:val="237"/>
        </w:numPr>
        <w:rPr>
          <w:noProof/>
        </w:rPr>
      </w:pPr>
      <w:r w:rsidRPr="007A0511">
        <w:rPr>
          <w:noProof/>
        </w:rPr>
        <w:drawing>
          <wp:inline distT="0" distB="0" distL="0" distR="0" wp14:anchorId="366AE499" wp14:editId="3DD091AE">
            <wp:extent cx="314325" cy="247650"/>
            <wp:effectExtent l="0" t="0" r="9525" b="0"/>
            <wp:docPr id="3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B95613">
        <w:rPr>
          <w:noProof/>
        </w:rPr>
        <w:t xml:space="preserve"> – документ находится в статусе «Действующий»</w:t>
      </w:r>
      <w:r>
        <w:rPr>
          <w:noProof/>
        </w:rPr>
        <w:t>.</w:t>
      </w:r>
    </w:p>
    <w:p w14:paraId="06CF01FC" w14:textId="77777777" w:rsidR="007C7C78" w:rsidRPr="004E04CC" w:rsidRDefault="007C7C78" w:rsidP="00AC4011">
      <w:pPr>
        <w:pStyle w:val="afd"/>
        <w:keepNext/>
        <w:keepLines/>
        <w:numPr>
          <w:ilvl w:val="0"/>
          <w:numId w:val="237"/>
        </w:numPr>
        <w:rPr>
          <w:noProof/>
        </w:rPr>
      </w:pPr>
      <w:r w:rsidRPr="00FF405A">
        <w:rPr>
          <w:noProof/>
        </w:rPr>
        <w:drawing>
          <wp:inline distT="0" distB="0" distL="0" distR="0" wp14:anchorId="0571A0B9" wp14:editId="732F8AE2">
            <wp:extent cx="114300" cy="190500"/>
            <wp:effectExtent l="0" t="0" r="0" b="0"/>
            <wp:docPr id="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sidRPr="00B95613">
        <w:rPr>
          <w:noProof/>
        </w:rPr>
        <w:t>– документ находится в статусе, отличном от «Действующий», «Отклонен» и «Переведен в ар</w:t>
      </w:r>
      <w:r>
        <w:rPr>
          <w:noProof/>
        </w:rPr>
        <w:t>хив».</w:t>
      </w:r>
    </w:p>
    <w:p w14:paraId="4E8BD585" w14:textId="77777777" w:rsidR="007C7C78" w:rsidRPr="003836F4" w:rsidRDefault="007C7C78" w:rsidP="00AC4011">
      <w:pPr>
        <w:pStyle w:val="afd"/>
        <w:keepNext/>
        <w:keepLines/>
        <w:numPr>
          <w:ilvl w:val="0"/>
          <w:numId w:val="237"/>
        </w:numPr>
        <w:rPr>
          <w:noProof/>
        </w:rPr>
      </w:pPr>
      <w:r w:rsidRPr="00C1634C">
        <w:rPr>
          <w:noProof/>
        </w:rPr>
        <w:t>Х</w:t>
      </w:r>
      <w:r>
        <w:rPr>
          <w:noProof/>
        </w:rPr>
        <w:t xml:space="preserve"> </w:t>
      </w:r>
      <w:r w:rsidRPr="007A0511">
        <w:rPr>
          <w:noProof/>
        </w:rPr>
        <w:t>– документ находится в статусах «От</w:t>
      </w:r>
      <w:r>
        <w:rPr>
          <w:noProof/>
        </w:rPr>
        <w:t>клонен» или «Переведен в архив».</w:t>
      </w:r>
    </w:p>
    <w:p w14:paraId="658B3943" w14:textId="77777777" w:rsidR="007C7C78" w:rsidRPr="000B2765" w:rsidRDefault="007C7C78" w:rsidP="00AC4011">
      <w:pPr>
        <w:keepNext/>
        <w:keepLines/>
        <w:numPr>
          <w:ilvl w:val="0"/>
          <w:numId w:val="15"/>
        </w:numPr>
        <w:rPr>
          <w:lang w:val="x-none" w:eastAsia="x-none"/>
        </w:rPr>
      </w:pPr>
      <w:r w:rsidRPr="000B2765">
        <w:rPr>
          <w:lang w:val="x-none" w:eastAsia="x-none"/>
        </w:rPr>
        <w:lastRenderedPageBreak/>
        <w:t xml:space="preserve">Для перехода к карточке Рабочего документа нажмите на кнопку </w:t>
      </w:r>
      <w:r>
        <w:rPr>
          <w:noProof/>
        </w:rPr>
        <w:drawing>
          <wp:inline distT="0" distB="0" distL="0" distR="0" wp14:anchorId="01EFEA5B" wp14:editId="6BFE480C">
            <wp:extent cx="285750" cy="257175"/>
            <wp:effectExtent l="0" t="0" r="0" b="9525"/>
            <wp:docPr id="317" name="Рисунок 31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0B2765">
        <w:rPr>
          <w:lang w:val="x-none" w:eastAsia="x-none"/>
        </w:rPr>
        <w:t xml:space="preserve"> , расположенную справа от названия Рабочего документа. Для возврата к </w:t>
      </w:r>
      <w:r>
        <w:rPr>
          <w:lang w:eastAsia="x-none"/>
        </w:rPr>
        <w:t>функции</w:t>
      </w:r>
      <w:r w:rsidRPr="000B2765">
        <w:rPr>
          <w:lang w:val="x-none" w:eastAsia="x-none"/>
        </w:rPr>
        <w:t xml:space="preserve"> нажмите на ссылку Вернуться в </w:t>
      </w:r>
      <w:r>
        <w:rPr>
          <w:lang w:eastAsia="x-none"/>
        </w:rPr>
        <w:t>функцию</w:t>
      </w:r>
      <w:r w:rsidRPr="000B2765">
        <w:rPr>
          <w:lang w:val="x-none" w:eastAsia="x-none"/>
        </w:rPr>
        <w:t xml:space="preserve">, размещенную в верхнем левом углу карточки Рабочего документа. </w:t>
      </w:r>
    </w:p>
    <w:p w14:paraId="2920B966" w14:textId="33704C91" w:rsidR="007C7C78" w:rsidRPr="006E686B" w:rsidRDefault="007C7C78" w:rsidP="00AC4011">
      <w:pPr>
        <w:keepNext/>
        <w:keepLines/>
        <w:numPr>
          <w:ilvl w:val="0"/>
          <w:numId w:val="15"/>
        </w:numPr>
        <w:tabs>
          <w:tab w:val="left" w:pos="1418"/>
        </w:tabs>
        <w:rPr>
          <w:lang w:val="x-none" w:eastAsia="x-none"/>
        </w:rPr>
      </w:pPr>
      <w:r w:rsidRPr="006E686B">
        <w:rPr>
          <w:lang w:eastAsia="x-none"/>
        </w:rPr>
        <w:t xml:space="preserve">Для просмотра сведений по рабочему документу в списке документов </w:t>
      </w:r>
      <w:r>
        <w:rPr>
          <w:lang w:eastAsia="x-none"/>
        </w:rPr>
        <w:t>функции</w:t>
      </w:r>
      <w:r w:rsidRPr="006E686B">
        <w:rPr>
          <w:lang w:eastAsia="x-none"/>
        </w:rPr>
        <w:t xml:space="preserve"> кликните по иконке </w:t>
      </w:r>
      <w:r w:rsidRPr="00BA6C4E">
        <w:rPr>
          <w:noProof/>
        </w:rPr>
        <w:drawing>
          <wp:inline distT="0" distB="0" distL="0" distR="0" wp14:anchorId="151EEDE6" wp14:editId="5E994C92">
            <wp:extent cx="171450" cy="180975"/>
            <wp:effectExtent l="0" t="0" r="0" b="9525"/>
            <wp:docPr id="318"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6E686B">
        <w:rPr>
          <w:noProof/>
        </w:rPr>
        <w:t>, размещенной справа от</w:t>
      </w:r>
      <w:r w:rsidRPr="006E686B">
        <w:rPr>
          <w:lang w:eastAsia="x-none"/>
        </w:rPr>
        <w:t xml:space="preserve"> требуемого рабочего документа, при этом отобразится информация о выбранном документе</w:t>
      </w:r>
      <w:r>
        <w:rPr>
          <w:lang w:eastAsia="x-none"/>
        </w:rPr>
        <w:t xml:space="preserve"> (см. </w:t>
      </w:r>
      <w:r w:rsidRPr="00977B8E">
        <w:rPr>
          <w:rStyle w:val="afff9"/>
          <w:bCs/>
        </w:rPr>
        <w:fldChar w:fldCharType="begin"/>
      </w:r>
      <w:r w:rsidRPr="00977B8E">
        <w:rPr>
          <w:rStyle w:val="afff9"/>
          <w:bCs/>
        </w:rPr>
        <w:instrText xml:space="preserve"> REF _Ref407025301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4.126</w:t>
      </w:r>
      <w:r w:rsidRPr="00977B8E">
        <w:rPr>
          <w:rStyle w:val="afff9"/>
          <w:bCs/>
        </w:rPr>
        <w:fldChar w:fldCharType="end"/>
      </w:r>
      <w:r>
        <w:rPr>
          <w:lang w:eastAsia="x-none"/>
        </w:rPr>
        <w:t>)</w:t>
      </w:r>
      <w:r w:rsidRPr="006E686B">
        <w:rPr>
          <w:lang w:eastAsia="x-none"/>
        </w:rPr>
        <w:t>:</w:t>
      </w:r>
    </w:p>
    <w:p w14:paraId="677553C5" w14:textId="77777777" w:rsidR="007C7C78" w:rsidRPr="006E686B" w:rsidRDefault="007C7C78" w:rsidP="00AC4011">
      <w:pPr>
        <w:pStyle w:val="afff1"/>
        <w:keepLines/>
        <w:rPr>
          <w:noProof/>
        </w:rPr>
      </w:pPr>
      <w:r w:rsidRPr="00FF405A">
        <w:rPr>
          <w:noProof/>
        </w:rPr>
        <w:drawing>
          <wp:inline distT="0" distB="0" distL="0" distR="0" wp14:anchorId="3A1B69D6" wp14:editId="48B806B1">
            <wp:extent cx="5972175" cy="3857625"/>
            <wp:effectExtent l="0" t="0" r="9525" b="9525"/>
            <wp:docPr id="3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972175" cy="3857625"/>
                    </a:xfrm>
                    <a:prstGeom prst="rect">
                      <a:avLst/>
                    </a:prstGeom>
                    <a:noFill/>
                    <a:ln>
                      <a:noFill/>
                    </a:ln>
                  </pic:spPr>
                </pic:pic>
              </a:graphicData>
            </a:graphic>
          </wp:inline>
        </w:drawing>
      </w:r>
    </w:p>
    <w:p w14:paraId="1B1BA4FB" w14:textId="34C961D2" w:rsidR="007C7C78" w:rsidRPr="00B458B9" w:rsidRDefault="007C7C78" w:rsidP="00AC4011">
      <w:pPr>
        <w:keepNext/>
        <w:keepLines/>
        <w:ind w:firstLine="0"/>
        <w:jc w:val="center"/>
        <w:rPr>
          <w:b/>
        </w:rPr>
      </w:pPr>
      <w:bookmarkStart w:id="545" w:name="_Ref407025301"/>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126</w:t>
      </w:r>
      <w:r w:rsidRPr="00B458B9">
        <w:rPr>
          <w:b/>
          <w:bCs/>
        </w:rPr>
        <w:fldChar w:fldCharType="end"/>
      </w:r>
      <w:bookmarkEnd w:id="545"/>
      <w:r w:rsidRPr="00B458B9">
        <w:rPr>
          <w:b/>
        </w:rPr>
        <w:t xml:space="preserve"> – </w:t>
      </w:r>
      <w:r w:rsidRPr="00B458B9">
        <w:t>Просмотр данных НПА</w:t>
      </w:r>
    </w:p>
    <w:p w14:paraId="0E94E0B1" w14:textId="77777777" w:rsidR="007C7C78" w:rsidRPr="006E686B" w:rsidRDefault="007C7C78" w:rsidP="00AC4011">
      <w:pPr>
        <w:keepNext/>
        <w:keepLines/>
        <w:ind w:firstLine="0"/>
        <w:jc w:val="center"/>
      </w:pPr>
    </w:p>
    <w:p w14:paraId="007C9FED" w14:textId="77777777" w:rsidR="007C7C78" w:rsidRPr="006E686B" w:rsidRDefault="007C7C78" w:rsidP="00AC4011">
      <w:pPr>
        <w:keepNext/>
        <w:keepLines/>
        <w:numPr>
          <w:ilvl w:val="0"/>
          <w:numId w:val="15"/>
        </w:numPr>
        <w:tabs>
          <w:tab w:val="left" w:pos="1418"/>
        </w:tabs>
        <w:rPr>
          <w:lang w:val="x-none" w:eastAsia="x-none"/>
        </w:rPr>
      </w:pPr>
      <w:r w:rsidRPr="006E686B">
        <w:rPr>
          <w:lang w:eastAsia="x-none"/>
        </w:rPr>
        <w:t>Для просмотра файла, содержащего пример документа, кликните по ссылке-названию документа, при этом откроется файл с документом.</w:t>
      </w:r>
    </w:p>
    <w:p w14:paraId="480FEE5C" w14:textId="77777777" w:rsidR="007C7C78" w:rsidRPr="006E686B" w:rsidRDefault="007C7C78" w:rsidP="00AC4011">
      <w:pPr>
        <w:keepNext/>
        <w:keepLines/>
        <w:numPr>
          <w:ilvl w:val="0"/>
          <w:numId w:val="15"/>
        </w:numPr>
        <w:tabs>
          <w:tab w:val="left" w:pos="1418"/>
        </w:tabs>
        <w:rPr>
          <w:lang w:val="x-none" w:eastAsia="x-none"/>
        </w:rPr>
      </w:pPr>
      <w:r w:rsidRPr="006E686B">
        <w:rPr>
          <w:lang w:eastAsia="x-none"/>
        </w:rPr>
        <w:t>Для просмотра файла, содержащего шаблон документа, кликните по ссылке-названию документа, при этом откроется файл с документом.</w:t>
      </w:r>
    </w:p>
    <w:p w14:paraId="26382028" w14:textId="77777777" w:rsidR="007C7C78" w:rsidRPr="0052605F" w:rsidRDefault="007C7C78" w:rsidP="00AC4011">
      <w:pPr>
        <w:keepNext/>
        <w:keepLines/>
        <w:numPr>
          <w:ilvl w:val="0"/>
          <w:numId w:val="15"/>
        </w:numPr>
        <w:tabs>
          <w:tab w:val="left" w:pos="1418"/>
        </w:tabs>
        <w:rPr>
          <w:lang w:val="x-none" w:eastAsia="x-none"/>
        </w:rPr>
      </w:pPr>
      <w:r w:rsidRPr="006E686B">
        <w:rPr>
          <w:lang w:eastAsia="x-none"/>
        </w:rPr>
        <w:t xml:space="preserve">Для удаления документа из списка рабочих документов </w:t>
      </w:r>
      <w:r>
        <w:rPr>
          <w:lang w:eastAsia="x-none"/>
        </w:rPr>
        <w:t>функции</w:t>
      </w:r>
      <w:r w:rsidRPr="006E686B">
        <w:rPr>
          <w:lang w:eastAsia="x-none"/>
        </w:rPr>
        <w:t xml:space="preserve">, подведите курсор мыши к строке с документом и нажмите кнопку </w:t>
      </w:r>
      <w:r w:rsidRPr="00BA6C4E">
        <w:rPr>
          <w:noProof/>
        </w:rPr>
        <w:drawing>
          <wp:inline distT="0" distB="0" distL="0" distR="0" wp14:anchorId="56E586DF" wp14:editId="3E73F94C">
            <wp:extent cx="190500" cy="190500"/>
            <wp:effectExtent l="0" t="0" r="0" b="0"/>
            <wp:docPr id="320"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E686B">
        <w:rPr>
          <w:lang w:eastAsia="x-none"/>
        </w:rPr>
        <w:t>. Произойдет удаление выбранного документа из списка.</w:t>
      </w:r>
    </w:p>
    <w:p w14:paraId="52367094" w14:textId="77777777" w:rsidR="007C7C78" w:rsidRPr="0052605F" w:rsidRDefault="007C7C78" w:rsidP="00AC4011">
      <w:pPr>
        <w:pStyle w:val="afb"/>
        <w:keepNext/>
        <w:keepLines/>
        <w:numPr>
          <w:ilvl w:val="0"/>
          <w:numId w:val="15"/>
        </w:numPr>
        <w:spacing w:after="120"/>
      </w:pPr>
      <w:r w:rsidRPr="000F2B69">
        <w:lastRenderedPageBreak/>
        <w:t xml:space="preserve">Для перемещения </w:t>
      </w:r>
      <w:r>
        <w:t>документа</w:t>
      </w:r>
      <w:r w:rsidRPr="000F2B69">
        <w:t xml:space="preserve"> в списке, справа от </w:t>
      </w:r>
      <w:r>
        <w:t>названия документа</w:t>
      </w:r>
      <w:r w:rsidRPr="000F2B69">
        <w:t xml:space="preserve"> нажмите на соответствующую кнопку </w:t>
      </w:r>
      <w:r w:rsidRPr="0005096D">
        <w:rPr>
          <w:noProof/>
        </w:rPr>
        <w:drawing>
          <wp:inline distT="0" distB="0" distL="0" distR="0" wp14:anchorId="022F9BC0" wp14:editId="7776BEA2">
            <wp:extent cx="304800" cy="219075"/>
            <wp:effectExtent l="0" t="0" r="0" b="9525"/>
            <wp:docPr id="3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0F2B69">
        <w:rPr>
          <w:noProof/>
        </w:rPr>
        <w:t>(</w:t>
      </w:r>
      <w:r w:rsidRPr="000F2B69">
        <w:rPr>
          <w:i/>
          <w:noProof/>
        </w:rPr>
        <w:t>выше</w:t>
      </w:r>
      <w:r w:rsidRPr="000F2B69">
        <w:rPr>
          <w:noProof/>
        </w:rPr>
        <w:t xml:space="preserve"> или </w:t>
      </w:r>
      <w:r w:rsidRPr="000F2B69">
        <w:rPr>
          <w:i/>
          <w:noProof/>
        </w:rPr>
        <w:t>ниже</w:t>
      </w:r>
      <w:r w:rsidRPr="000F2B69">
        <w:rPr>
          <w:noProof/>
        </w:rPr>
        <w:t>)</w:t>
      </w:r>
      <w:r w:rsidRPr="000F2B69">
        <w:t>, произойдет перемещение элемента в списке.</w:t>
      </w:r>
    </w:p>
    <w:p w14:paraId="0D89B3A3" w14:textId="77777777" w:rsidR="007C7C78" w:rsidRPr="003836F4" w:rsidRDefault="007C7C78" w:rsidP="00AC4011">
      <w:pPr>
        <w:keepNext/>
        <w:keepLines/>
        <w:numPr>
          <w:ilvl w:val="0"/>
          <w:numId w:val="15"/>
        </w:numPr>
        <w:tabs>
          <w:tab w:val="left" w:pos="1418"/>
        </w:tabs>
      </w:pPr>
      <w:r>
        <w:t xml:space="preserve">Для каждого выбранного входящего документа заполните поле </w:t>
      </w:r>
      <w:r w:rsidRPr="003836F4">
        <w:rPr>
          <w:b/>
        </w:rPr>
        <w:t>Описание</w:t>
      </w:r>
      <w:r>
        <w:t xml:space="preserve"> с помощью встроенного редактора текста.</w:t>
      </w:r>
    </w:p>
    <w:p w14:paraId="76BD2DD5" w14:textId="77777777" w:rsidR="007C7C78" w:rsidRPr="003836F4" w:rsidRDefault="007C7C78" w:rsidP="00AC4011">
      <w:pPr>
        <w:keepNext/>
        <w:keepLines/>
        <w:numPr>
          <w:ilvl w:val="0"/>
          <w:numId w:val="15"/>
        </w:numPr>
        <w:tabs>
          <w:tab w:val="left" w:pos="1418"/>
        </w:tabs>
      </w:pPr>
      <w:r>
        <w:t xml:space="preserve">Если документ возможно получить с помощью межведомственного взаимодействия, в поле </w:t>
      </w:r>
      <w:r w:rsidRPr="003836F4">
        <w:rPr>
          <w:b/>
        </w:rPr>
        <w:t xml:space="preserve">Предоставляется по МВ </w:t>
      </w:r>
      <w:r>
        <w:t>проставьте галочку.</w:t>
      </w:r>
    </w:p>
    <w:p w14:paraId="5294385E" w14:textId="6917706B" w:rsidR="007C7C78" w:rsidRPr="003836F4" w:rsidRDefault="007C7C78" w:rsidP="00AC4011">
      <w:pPr>
        <w:keepNext/>
        <w:keepLines/>
        <w:numPr>
          <w:ilvl w:val="0"/>
          <w:numId w:val="15"/>
        </w:numPr>
        <w:tabs>
          <w:tab w:val="left" w:pos="1418"/>
        </w:tabs>
      </w:pPr>
      <w:r>
        <w:rPr>
          <w:lang w:eastAsia="x-none"/>
        </w:rPr>
        <w:t>Если</w:t>
      </w:r>
      <w:r>
        <w:t xml:space="preserve"> в </w:t>
      </w:r>
      <w:r w:rsidRPr="00791064">
        <w:t>форм</w:t>
      </w:r>
      <w:r>
        <w:t>е</w:t>
      </w:r>
      <w:r w:rsidRPr="00791064">
        <w:t xml:space="preserve"> выбора рабочего документа из справочника</w:t>
      </w:r>
      <w:r>
        <w:t xml:space="preserve"> нет требуемого документа, нажмите кнопку </w:t>
      </w:r>
      <w:r w:rsidRPr="003836F4">
        <w:rPr>
          <w:b/>
        </w:rPr>
        <w:t>Создать</w:t>
      </w:r>
      <w:r>
        <w:t xml:space="preserve">, откроется карточка создания нового рабочего документа (см. </w:t>
      </w:r>
      <w:r w:rsidRPr="0044433C">
        <w:rPr>
          <w:rStyle w:val="afff9"/>
        </w:rPr>
        <w:fldChar w:fldCharType="begin"/>
      </w:r>
      <w:r w:rsidRPr="0044433C">
        <w:rPr>
          <w:rStyle w:val="afff9"/>
        </w:rPr>
        <w:instrText xml:space="preserve"> REF ris_4_238 \h  \* MERGEFORMAT </w:instrText>
      </w:r>
      <w:r w:rsidRPr="0044433C">
        <w:rPr>
          <w:rStyle w:val="afff9"/>
        </w:rPr>
      </w:r>
      <w:r w:rsidRPr="0044433C">
        <w:rPr>
          <w:rStyle w:val="afff9"/>
        </w:rPr>
        <w:fldChar w:fldCharType="separate"/>
      </w:r>
      <w:r w:rsidR="00550346" w:rsidRPr="00550346">
        <w:rPr>
          <w:rStyle w:val="afff9"/>
        </w:rPr>
        <w:t>Рисунок 4.268</w:t>
      </w:r>
      <w:r w:rsidRPr="0044433C">
        <w:rPr>
          <w:rStyle w:val="afff9"/>
        </w:rPr>
        <w:fldChar w:fldCharType="end"/>
      </w:r>
      <w:r>
        <w:t>).</w:t>
      </w:r>
    </w:p>
    <w:p w14:paraId="1B434EE2" w14:textId="77777777" w:rsidR="007C7C78" w:rsidRDefault="007C7C78" w:rsidP="00AC4011">
      <w:pPr>
        <w:keepNext/>
        <w:keepLines/>
        <w:numPr>
          <w:ilvl w:val="0"/>
          <w:numId w:val="15"/>
        </w:numPr>
        <w:tabs>
          <w:tab w:val="left" w:pos="1418"/>
        </w:tabs>
      </w:pPr>
      <w:r w:rsidRPr="00691E54">
        <w:rPr>
          <w:lang w:eastAsia="x-none"/>
        </w:rPr>
        <w:t>Справа</w:t>
      </w:r>
      <w:r w:rsidRPr="00691E54">
        <w:t xml:space="preserve"> от выбранно</w:t>
      </w:r>
      <w:r>
        <w:t>й</w:t>
      </w:r>
      <w:r w:rsidRPr="00691E54">
        <w:t xml:space="preserve"> </w:t>
      </w:r>
      <w:r>
        <w:t xml:space="preserve">КМВ есть </w:t>
      </w:r>
      <w:r w:rsidRPr="00691E54">
        <w:t>возмо</w:t>
      </w:r>
      <w:r>
        <w:t>жность отправить запрос на предоставление прав доступа (</w:t>
      </w:r>
      <w:r w:rsidRPr="002E61B8">
        <w:rPr>
          <w:noProof/>
        </w:rPr>
        <w:drawing>
          <wp:inline distT="0" distB="0" distL="0" distR="0" wp14:anchorId="217C3B4D" wp14:editId="35FBB97D">
            <wp:extent cx="314325" cy="247650"/>
            <wp:effectExtent l="0" t="0" r="9525" b="0"/>
            <wp:docPr id="3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t>) либо посмотреть последний отправленный запрос на предоставление прав доступа (</w:t>
      </w:r>
      <w:r w:rsidRPr="002E61B8">
        <w:rPr>
          <w:noProof/>
        </w:rPr>
        <w:drawing>
          <wp:inline distT="0" distB="0" distL="0" distR="0" wp14:anchorId="1507B2F3" wp14:editId="6368D324">
            <wp:extent cx="200025" cy="200025"/>
            <wp:effectExtent l="0" t="0" r="9525" b="9525"/>
            <wp:docPr id="32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w:t>
      </w:r>
    </w:p>
    <w:p w14:paraId="0035FAB0" w14:textId="4692457F" w:rsidR="007C7C78" w:rsidRPr="003836F4" w:rsidRDefault="007C7C78" w:rsidP="00AC4011">
      <w:pPr>
        <w:keepNext/>
        <w:keepLines/>
        <w:numPr>
          <w:ilvl w:val="0"/>
          <w:numId w:val="15"/>
        </w:numPr>
        <w:tabs>
          <w:tab w:val="left" w:pos="1418"/>
        </w:tabs>
      </w:pPr>
      <w:r w:rsidRPr="003836F4">
        <w:t>П</w:t>
      </w:r>
      <w:r>
        <w:t xml:space="preserve">ри </w:t>
      </w:r>
      <w:r>
        <w:rPr>
          <w:lang w:eastAsia="x-none"/>
        </w:rPr>
        <w:t>нажатии</w:t>
      </w:r>
      <w:r>
        <w:t xml:space="preserve"> </w:t>
      </w:r>
      <w:r w:rsidRPr="003836F4">
        <w:t xml:space="preserve">на данную иконку </w:t>
      </w:r>
      <w:r w:rsidRPr="002E61B8">
        <w:rPr>
          <w:noProof/>
        </w:rPr>
        <w:drawing>
          <wp:inline distT="0" distB="0" distL="0" distR="0" wp14:anchorId="4778F521" wp14:editId="0660BFCB">
            <wp:extent cx="314325" cy="247650"/>
            <wp:effectExtent l="0" t="0" r="9525" b="0"/>
            <wp:docPr id="32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3836F4">
        <w:t xml:space="preserve"> произойдет переход к карточке запроса прав доступа</w:t>
      </w:r>
      <w:r>
        <w:t xml:space="preserve"> (см. </w:t>
      </w:r>
      <w:r w:rsidRPr="00977B8E">
        <w:rPr>
          <w:rStyle w:val="afff9"/>
        </w:rPr>
        <w:fldChar w:fldCharType="begin"/>
      </w:r>
      <w:r w:rsidRPr="00977B8E">
        <w:rPr>
          <w:rStyle w:val="afff9"/>
        </w:rPr>
        <w:instrText xml:space="preserve"> REF _Ref407025313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4.127</w:t>
      </w:r>
      <w:r w:rsidRPr="00977B8E">
        <w:rPr>
          <w:rStyle w:val="afff9"/>
        </w:rPr>
        <w:fldChar w:fldCharType="end"/>
      </w:r>
      <w:r>
        <w:t>)</w:t>
      </w:r>
      <w:r w:rsidRPr="003836F4">
        <w:t>:</w:t>
      </w:r>
    </w:p>
    <w:p w14:paraId="31DEE976" w14:textId="77777777" w:rsidR="007C7C78" w:rsidRDefault="007C7C78" w:rsidP="00AC4011">
      <w:pPr>
        <w:pStyle w:val="afff1"/>
        <w:keepLines/>
        <w:rPr>
          <w:noProof/>
        </w:rPr>
      </w:pPr>
      <w:r w:rsidRPr="00987523">
        <w:rPr>
          <w:noProof/>
        </w:rPr>
        <w:drawing>
          <wp:inline distT="0" distB="0" distL="0" distR="0" wp14:anchorId="48AA8931" wp14:editId="515DEA5A">
            <wp:extent cx="5943600" cy="2819400"/>
            <wp:effectExtent l="0" t="0" r="0" b="0"/>
            <wp:docPr id="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943600" cy="2819400"/>
                    </a:xfrm>
                    <a:prstGeom prst="rect">
                      <a:avLst/>
                    </a:prstGeom>
                    <a:noFill/>
                    <a:ln>
                      <a:noFill/>
                    </a:ln>
                  </pic:spPr>
                </pic:pic>
              </a:graphicData>
            </a:graphic>
          </wp:inline>
        </w:drawing>
      </w:r>
    </w:p>
    <w:p w14:paraId="4FAF1E32" w14:textId="11F90689" w:rsidR="007C7C78" w:rsidRPr="00A65D7B" w:rsidRDefault="007C7C78" w:rsidP="00AC4011">
      <w:pPr>
        <w:keepNext/>
        <w:keepLines/>
        <w:jc w:val="center"/>
      </w:pPr>
      <w:bookmarkStart w:id="546" w:name="_Ref407025313"/>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127</w:t>
      </w:r>
      <w:r w:rsidRPr="00A65D7B">
        <w:rPr>
          <w:rStyle w:val="afff5"/>
        </w:rPr>
        <w:fldChar w:fldCharType="end"/>
      </w:r>
      <w:bookmarkEnd w:id="546"/>
      <w:r w:rsidRPr="00A65D7B">
        <w:t> – Карточка запроса прав доступа</w:t>
      </w:r>
    </w:p>
    <w:p w14:paraId="0C265396" w14:textId="77777777" w:rsidR="007C7C78" w:rsidRPr="0050588B" w:rsidRDefault="007C7C78" w:rsidP="00AC4011">
      <w:pPr>
        <w:keepNext/>
        <w:keepLines/>
        <w:ind w:firstLine="0"/>
        <w:jc w:val="center"/>
      </w:pPr>
    </w:p>
    <w:tbl>
      <w:tblPr>
        <w:tblW w:w="4000" w:type="pct"/>
        <w:jc w:val="right"/>
        <w:tblLayout w:type="fixed"/>
        <w:tblLook w:val="0000" w:firstRow="0" w:lastRow="0" w:firstColumn="0" w:lastColumn="0" w:noHBand="0" w:noVBand="0"/>
      </w:tblPr>
      <w:tblGrid>
        <w:gridCol w:w="480"/>
        <w:gridCol w:w="7003"/>
      </w:tblGrid>
      <w:tr w:rsidR="007C7C78" w14:paraId="7298192B" w14:textId="77777777" w:rsidTr="007C7C78">
        <w:trPr>
          <w:cantSplit/>
          <w:jc w:val="right"/>
        </w:trPr>
        <w:tc>
          <w:tcPr>
            <w:tcW w:w="7088" w:type="dxa"/>
            <w:gridSpan w:val="2"/>
          </w:tcPr>
          <w:p w14:paraId="356158CA" w14:textId="77777777" w:rsidR="007C7C78" w:rsidRDefault="007C7C78" w:rsidP="00AC4011">
            <w:pPr>
              <w:pStyle w:val="afff8"/>
              <w:keepLines/>
            </w:pPr>
            <w:r>
              <w:t>Примечание.</w:t>
            </w:r>
          </w:p>
        </w:tc>
      </w:tr>
      <w:tr w:rsidR="007C7C78" w14:paraId="0B055CFD" w14:textId="77777777" w:rsidTr="007C7C78">
        <w:trPr>
          <w:jc w:val="right"/>
        </w:trPr>
        <w:tc>
          <w:tcPr>
            <w:tcW w:w="455" w:type="dxa"/>
          </w:tcPr>
          <w:p w14:paraId="500A7404" w14:textId="77777777" w:rsidR="007C7C78" w:rsidRDefault="007C7C78" w:rsidP="00AC4011">
            <w:pPr>
              <w:pStyle w:val="afff8"/>
              <w:keepLines/>
            </w:pPr>
          </w:p>
        </w:tc>
        <w:tc>
          <w:tcPr>
            <w:tcW w:w="6633" w:type="dxa"/>
          </w:tcPr>
          <w:p w14:paraId="3C119EC9" w14:textId="77777777" w:rsidR="007C7C78" w:rsidRPr="006F1D97" w:rsidRDefault="007C7C78" w:rsidP="00AC4011">
            <w:pPr>
              <w:pStyle w:val="aff4"/>
            </w:pPr>
            <w:r w:rsidRPr="006F1D97">
              <w:t xml:space="preserve">В созданной КМВ в поле Наименование КМВ автоматически подставляется тот документ, который выбран в карточке </w:t>
            </w:r>
            <w:r>
              <w:t>функции</w:t>
            </w:r>
            <w:r w:rsidRPr="006F1D97">
              <w:t>.</w:t>
            </w:r>
          </w:p>
        </w:tc>
      </w:tr>
    </w:tbl>
    <w:p w14:paraId="67CD12D3" w14:textId="77777777" w:rsidR="007C7C78" w:rsidRDefault="007C7C78" w:rsidP="00AC4011">
      <w:pPr>
        <w:keepNext/>
        <w:keepLines/>
      </w:pPr>
    </w:p>
    <w:p w14:paraId="41581C58" w14:textId="77777777" w:rsidR="007C7C78" w:rsidRPr="003836F4" w:rsidRDefault="007C7C78" w:rsidP="00AC4011">
      <w:pPr>
        <w:keepNext/>
        <w:keepLines/>
        <w:numPr>
          <w:ilvl w:val="0"/>
          <w:numId w:val="15"/>
        </w:numPr>
        <w:tabs>
          <w:tab w:val="left" w:pos="1418"/>
        </w:tabs>
      </w:pPr>
      <w:r>
        <w:lastRenderedPageBreak/>
        <w:t xml:space="preserve">Для </w:t>
      </w:r>
      <w:r>
        <w:rPr>
          <w:lang w:eastAsia="x-none"/>
        </w:rPr>
        <w:t>отправки</w:t>
      </w:r>
      <w:r>
        <w:t xml:space="preserve"> запроса к КМВ заполните поля карточки, выполните сохранение и переведите в статус «На формировании».</w:t>
      </w:r>
    </w:p>
    <w:p w14:paraId="6C4420D3" w14:textId="77777777" w:rsidR="007C7C78" w:rsidRPr="00817C20" w:rsidRDefault="007C7C78" w:rsidP="00AC4011">
      <w:pPr>
        <w:keepNext/>
        <w:keepLines/>
        <w:numPr>
          <w:ilvl w:val="0"/>
          <w:numId w:val="15"/>
        </w:numPr>
        <w:tabs>
          <w:tab w:val="left" w:pos="1418"/>
        </w:tabs>
        <w:rPr>
          <w:lang w:val="x-none" w:eastAsia="x-none"/>
        </w:rPr>
      </w:pPr>
      <w:r>
        <w:t xml:space="preserve"> При нажатии на иконку </w:t>
      </w:r>
      <w:r w:rsidRPr="002E61B8">
        <w:rPr>
          <w:noProof/>
        </w:rPr>
        <w:drawing>
          <wp:inline distT="0" distB="0" distL="0" distR="0" wp14:anchorId="1AF45876" wp14:editId="2AF27193">
            <wp:extent cx="200025" cy="200025"/>
            <wp:effectExtent l="0" t="0" r="9525" b="9525"/>
            <wp:docPr id="3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осуществляется переход к карточке последнего отправленного запроса на предоставление прав доступа.</w:t>
      </w:r>
    </w:p>
    <w:p w14:paraId="0CAC3C16" w14:textId="77777777" w:rsidR="007C7C78" w:rsidRDefault="007C7C78" w:rsidP="00AC4011">
      <w:pPr>
        <w:keepNext/>
        <w:keepLines/>
        <w:numPr>
          <w:ilvl w:val="0"/>
          <w:numId w:val="15"/>
        </w:numPr>
        <w:tabs>
          <w:tab w:val="left" w:pos="1418"/>
        </w:tabs>
      </w:pPr>
      <w:r>
        <w:t xml:space="preserve">В случае если имеются взаимозаменяемые документы, относящиеся к одной группе, необходимо добавить группу документов и сформировать в ней список взаимозаменяемых документов, для этого нажмите кнопку </w:t>
      </w:r>
      <w:r w:rsidRPr="00BA1372">
        <w:rPr>
          <w:b/>
        </w:rPr>
        <w:t>Добавить группу</w:t>
      </w:r>
      <w:r>
        <w:t xml:space="preserve"> и в поле </w:t>
      </w:r>
      <w:r w:rsidRPr="00BA1372">
        <w:rPr>
          <w:b/>
        </w:rPr>
        <w:t>Новая группа документов</w:t>
      </w:r>
      <w:r>
        <w:t xml:space="preserve"> внесите наименование группы, после чего нажмите кнопку </w:t>
      </w:r>
      <w:r w:rsidRPr="00BA1372">
        <w:rPr>
          <w:b/>
        </w:rPr>
        <w:t>Добавить</w:t>
      </w:r>
      <w:r>
        <w:t>.</w:t>
      </w:r>
    </w:p>
    <w:p w14:paraId="4689CE2A" w14:textId="77777777" w:rsidR="007C7C78" w:rsidRDefault="007C7C78" w:rsidP="00AC4011">
      <w:pPr>
        <w:keepNext/>
        <w:keepLines/>
        <w:numPr>
          <w:ilvl w:val="0"/>
          <w:numId w:val="15"/>
        </w:numPr>
        <w:tabs>
          <w:tab w:val="left" w:pos="1418"/>
        </w:tabs>
      </w:pPr>
      <w:r>
        <w:t>Далее следует сформировать список документов группы, см. пункты 1-14 настоящей инструкции.</w:t>
      </w:r>
    </w:p>
    <w:p w14:paraId="2FB7079C" w14:textId="77777777" w:rsidR="007C7C78" w:rsidRDefault="007C7C78" w:rsidP="00AC4011">
      <w:pPr>
        <w:keepNext/>
        <w:keepLines/>
        <w:numPr>
          <w:ilvl w:val="0"/>
          <w:numId w:val="15"/>
        </w:numPr>
        <w:tabs>
          <w:tab w:val="left" w:pos="1418"/>
        </w:tabs>
      </w:pPr>
      <w:r>
        <w:t xml:space="preserve">Аналогичным образом следует внести все группы взаимозаменяемых документов в раздел </w:t>
      </w:r>
      <w:r>
        <w:rPr>
          <w:b/>
        </w:rPr>
        <w:t>Входящие</w:t>
      </w:r>
      <w:r w:rsidRPr="00BA1372">
        <w:rPr>
          <w:b/>
        </w:rPr>
        <w:t xml:space="preserve"> документы</w:t>
      </w:r>
      <w:r>
        <w:t xml:space="preserve"> функции. При этом для группы документов существует возможность копирования группы с помощью кнопки </w:t>
      </w:r>
      <w:r>
        <w:object w:dxaOrig="300" w:dyaOrig="345" w14:anchorId="379E28E7">
          <v:shape id="_x0000_i1035" type="#_x0000_t75" style="width:13.65pt;height:13.65pt" o:ole="">
            <v:imagedata r:id="rId138" o:title=""/>
          </v:shape>
          <o:OLEObject Type="Embed" ProgID="PBrush" ShapeID="_x0000_i1035" DrawAspect="Content" ObjectID="_1598971515" r:id="rId265"/>
        </w:object>
      </w:r>
      <w:r>
        <w:t xml:space="preserve">, размещенной справа от названия группы документов, а также возможность удаления группы с помощью кнопки </w:t>
      </w:r>
      <w:r>
        <w:object w:dxaOrig="315" w:dyaOrig="405" w14:anchorId="4993E502">
          <v:shape id="_x0000_i1036" type="#_x0000_t75" style="width:13.65pt;height:21.1pt" o:ole="">
            <v:imagedata r:id="rId140" o:title=""/>
          </v:shape>
          <o:OLEObject Type="Embed" ProgID="PBrush" ShapeID="_x0000_i1036" DrawAspect="Content" ObjectID="_1598971516" r:id="rId266"/>
        </w:object>
      </w:r>
      <w:r>
        <w:t>, размещенной справа о названия группы документов.</w:t>
      </w:r>
    </w:p>
    <w:p w14:paraId="1BABCA29" w14:textId="77777777" w:rsidR="007C7C78" w:rsidRDefault="007C7C78" w:rsidP="00AC4011">
      <w:pPr>
        <w:pStyle w:val="51"/>
      </w:pPr>
      <w:bookmarkStart w:id="547" w:name="_Ref340442378"/>
      <w:r>
        <w:t>Вкладка «Критерии принятия решений»</w:t>
      </w:r>
      <w:bookmarkEnd w:id="547"/>
    </w:p>
    <w:p w14:paraId="28773C3F" w14:textId="0B90C3FA" w:rsidR="007C7C78" w:rsidRPr="002B2CAE" w:rsidRDefault="007C7C78" w:rsidP="00AC4011">
      <w:pPr>
        <w:keepNext/>
        <w:keepLines/>
      </w:pPr>
      <w:r>
        <w:t xml:space="preserve">Внешний вид вкладки </w:t>
      </w:r>
      <w:r>
        <w:rPr>
          <w:rStyle w:val="afff5"/>
        </w:rPr>
        <w:t>Критерии принятия решений</w:t>
      </w:r>
      <w:r>
        <w:t xml:space="preserve"> представлен на рисунке ниже (см. </w:t>
      </w:r>
      <w:r w:rsidRPr="00791064">
        <w:rPr>
          <w:rStyle w:val="afff9"/>
          <w:lang w:val="x-none" w:eastAsia="x-none"/>
        </w:rPr>
        <w:fldChar w:fldCharType="begin"/>
      </w:r>
      <w:r w:rsidRPr="00791064">
        <w:rPr>
          <w:rStyle w:val="afff9"/>
          <w:lang w:val="x-none" w:eastAsia="x-none"/>
        </w:rPr>
        <w:instrText xml:space="preserve"> REF _Ref340433935 \h  \* MERGEFORMAT </w:instrText>
      </w:r>
      <w:r w:rsidRPr="00791064">
        <w:rPr>
          <w:rStyle w:val="afff9"/>
          <w:lang w:val="x-none" w:eastAsia="x-none"/>
        </w:rPr>
      </w:r>
      <w:r w:rsidRPr="00791064">
        <w:rPr>
          <w:rStyle w:val="afff9"/>
          <w:lang w:val="x-none" w:eastAsia="x-none"/>
        </w:rPr>
        <w:fldChar w:fldCharType="separate"/>
      </w:r>
      <w:r w:rsidR="00550346" w:rsidRPr="00550346">
        <w:rPr>
          <w:rStyle w:val="afff9"/>
          <w:lang w:val="x-none" w:eastAsia="x-none"/>
        </w:rPr>
        <w:t>Рисунок 4.128</w:t>
      </w:r>
      <w:r w:rsidRPr="00791064">
        <w:rPr>
          <w:rStyle w:val="afff9"/>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8DC6C87" w14:textId="77777777" w:rsidTr="007C7C78">
        <w:trPr>
          <w:jc w:val="center"/>
        </w:trPr>
        <w:tc>
          <w:tcPr>
            <w:tcW w:w="9639" w:type="dxa"/>
            <w:vAlign w:val="bottom"/>
          </w:tcPr>
          <w:p w14:paraId="014EFCF4" w14:textId="77777777" w:rsidR="007C7C78" w:rsidRPr="001E0E3B" w:rsidRDefault="007C7C78" w:rsidP="00AC4011">
            <w:pPr>
              <w:pStyle w:val="afff1"/>
              <w:keepLines/>
            </w:pPr>
            <w:r w:rsidRPr="00EF7D80">
              <w:rPr>
                <w:noProof/>
              </w:rPr>
              <w:drawing>
                <wp:inline distT="0" distB="0" distL="0" distR="0" wp14:anchorId="31FBCB8D" wp14:editId="23BCAE13">
                  <wp:extent cx="6086475" cy="3086100"/>
                  <wp:effectExtent l="0" t="0" r="9525" b="0"/>
                  <wp:docPr id="3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086475" cy="3086100"/>
                          </a:xfrm>
                          <a:prstGeom prst="rect">
                            <a:avLst/>
                          </a:prstGeom>
                          <a:noFill/>
                          <a:ln>
                            <a:noFill/>
                          </a:ln>
                        </pic:spPr>
                      </pic:pic>
                    </a:graphicData>
                  </a:graphic>
                </wp:inline>
              </w:drawing>
            </w:r>
          </w:p>
          <w:p w14:paraId="4E4ADBBB" w14:textId="718FD879" w:rsidR="007C7C78" w:rsidRPr="001E0E3B" w:rsidRDefault="007C7C78" w:rsidP="00AC4011">
            <w:pPr>
              <w:pStyle w:val="aff9"/>
              <w:keepNext/>
              <w:keepLines/>
            </w:pPr>
            <w:bookmarkStart w:id="548" w:name="_Ref34043393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128</w:t>
            </w:r>
            <w:r w:rsidRPr="00622CF7">
              <w:rPr>
                <w:rStyle w:val="afff5"/>
              </w:rPr>
              <w:fldChar w:fldCharType="end"/>
            </w:r>
            <w:bookmarkEnd w:id="548"/>
            <w:r w:rsidRPr="001E0E3B">
              <w:t xml:space="preserve"> – </w:t>
            </w:r>
            <w:r>
              <w:t>Вклад</w:t>
            </w:r>
            <w:r w:rsidRPr="001E0E3B">
              <w:t>ка «</w:t>
            </w:r>
            <w:r>
              <w:t>Критерии принятия решений</w:t>
            </w:r>
            <w:r w:rsidRPr="001E0E3B">
              <w:t xml:space="preserve">» </w:t>
            </w:r>
            <w:r>
              <w:t>карточки функции</w:t>
            </w:r>
          </w:p>
        </w:tc>
      </w:tr>
    </w:tbl>
    <w:p w14:paraId="2B3C42F2" w14:textId="77777777" w:rsidR="007C7C78" w:rsidRDefault="007C7C78" w:rsidP="00AC4011">
      <w:pPr>
        <w:keepNext/>
        <w:keepLines/>
      </w:pPr>
    </w:p>
    <w:p w14:paraId="41E117D4" w14:textId="77777777" w:rsidR="007C7C78" w:rsidRPr="002B2CAE" w:rsidRDefault="007C7C78" w:rsidP="00AC4011">
      <w:pPr>
        <w:keepNext/>
        <w:keepLines/>
      </w:pPr>
      <w:r>
        <w:t>Для заполнения полей данной вкладки выполните следующие действия:</w:t>
      </w:r>
    </w:p>
    <w:p w14:paraId="735BF8A7" w14:textId="4FB9BBE7" w:rsidR="007C7C78" w:rsidRPr="009F39B7" w:rsidRDefault="007C7C78" w:rsidP="00AC4011">
      <w:pPr>
        <w:pStyle w:val="afb"/>
        <w:keepNext/>
        <w:keepLines/>
        <w:numPr>
          <w:ilvl w:val="0"/>
          <w:numId w:val="84"/>
        </w:numPr>
      </w:pPr>
      <w:r>
        <w:t>Нажмите</w:t>
      </w:r>
      <w:r w:rsidRPr="00DD721D">
        <w:t xml:space="preserve"> кнопку </w:t>
      </w:r>
      <w:r w:rsidRPr="00DD721D">
        <w:rPr>
          <w:b/>
        </w:rPr>
        <w:t>Добавить</w:t>
      </w:r>
      <w:r w:rsidRPr="00DD721D">
        <w:t xml:space="preserve">, </w:t>
      </w:r>
      <w:r w:rsidRPr="00032F09">
        <w:t>откроется форма для ввода наименования критерия</w:t>
      </w:r>
      <w:r>
        <w:t xml:space="preserve"> (см. </w:t>
      </w:r>
      <w:r w:rsidRPr="00977B8E">
        <w:rPr>
          <w:rStyle w:val="afff9"/>
        </w:rPr>
        <w:fldChar w:fldCharType="begin"/>
      </w:r>
      <w:r w:rsidRPr="00977B8E">
        <w:rPr>
          <w:rStyle w:val="afff9"/>
        </w:rPr>
        <w:instrText xml:space="preserve"> REF _Ref407025328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4.129</w:t>
      </w:r>
      <w:r w:rsidRPr="00977B8E">
        <w:rPr>
          <w:rStyle w:val="afff9"/>
        </w:rPr>
        <w:fldChar w:fldCharType="end"/>
      </w:r>
      <w:r>
        <w:t xml:space="preserve">). При нажатии на кнопку </w:t>
      </w:r>
      <w:r>
        <w:rPr>
          <w:noProof/>
        </w:rPr>
        <w:drawing>
          <wp:inline distT="0" distB="0" distL="0" distR="0" wp14:anchorId="186EDE2E" wp14:editId="704E44ED">
            <wp:extent cx="142875" cy="190500"/>
            <wp:effectExtent l="0" t="0" r="9525" b="0"/>
            <wp:docPr id="330" name="Рисунок 330"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creenshot_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t xml:space="preserve">, можно выбрать значение из выпадающего списка. </w:t>
      </w:r>
    </w:p>
    <w:p w14:paraId="2A5F1A4D" w14:textId="77777777" w:rsidR="007C7C78" w:rsidRPr="00032F09" w:rsidRDefault="007C7C78" w:rsidP="00AC4011">
      <w:pPr>
        <w:pStyle w:val="afff1"/>
        <w:keepLines/>
      </w:pPr>
      <w:r>
        <w:rPr>
          <w:noProof/>
        </w:rPr>
        <w:drawing>
          <wp:inline distT="0" distB="0" distL="0" distR="0" wp14:anchorId="05B73D79" wp14:editId="61BE0AB8">
            <wp:extent cx="5924550" cy="847725"/>
            <wp:effectExtent l="0" t="0" r="0" b="9525"/>
            <wp:docPr id="331" name="Рисунок 331" descr="Screenshot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Screenshot_2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24550" cy="847725"/>
                    </a:xfrm>
                    <a:prstGeom prst="rect">
                      <a:avLst/>
                    </a:prstGeom>
                    <a:noFill/>
                    <a:ln>
                      <a:noFill/>
                    </a:ln>
                  </pic:spPr>
                </pic:pic>
              </a:graphicData>
            </a:graphic>
          </wp:inline>
        </w:drawing>
      </w:r>
    </w:p>
    <w:p w14:paraId="1D80CABA" w14:textId="0DCCBEB4" w:rsidR="007C7C78" w:rsidRPr="00B458B9" w:rsidRDefault="007C7C78" w:rsidP="00AC4011">
      <w:pPr>
        <w:keepNext/>
        <w:keepLines/>
        <w:ind w:firstLine="0"/>
        <w:jc w:val="center"/>
        <w:rPr>
          <w:b/>
        </w:rPr>
      </w:pPr>
      <w:bookmarkStart w:id="549" w:name="_Ref407025328"/>
      <w:bookmarkStart w:id="550" w:name="_Ref360788514"/>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129</w:t>
      </w:r>
      <w:r w:rsidRPr="00B458B9">
        <w:rPr>
          <w:b/>
          <w:bCs/>
        </w:rPr>
        <w:fldChar w:fldCharType="end"/>
      </w:r>
      <w:bookmarkEnd w:id="549"/>
      <w:r w:rsidRPr="00B458B9">
        <w:rPr>
          <w:b/>
        </w:rPr>
        <w:t xml:space="preserve"> – </w:t>
      </w:r>
      <w:r w:rsidRPr="00B458B9">
        <w:t>Форма ввода названия критерия</w:t>
      </w:r>
      <w:bookmarkEnd w:id="550"/>
    </w:p>
    <w:p w14:paraId="70EDF15F" w14:textId="77777777" w:rsidR="007C7C78" w:rsidRPr="00032F09" w:rsidRDefault="007C7C78" w:rsidP="00AC4011">
      <w:pPr>
        <w:keepNext/>
        <w:keepLines/>
        <w:tabs>
          <w:tab w:val="left" w:pos="1418"/>
        </w:tabs>
        <w:ind w:left="567" w:firstLine="397"/>
        <w:rPr>
          <w:lang w:eastAsia="x-none"/>
        </w:rPr>
      </w:pPr>
    </w:p>
    <w:p w14:paraId="7351C55E" w14:textId="5F25E985" w:rsidR="007C7C78" w:rsidRDefault="007C7C78" w:rsidP="00AC4011">
      <w:pPr>
        <w:pStyle w:val="afb"/>
        <w:keepNext/>
        <w:keepLines/>
        <w:numPr>
          <w:ilvl w:val="0"/>
          <w:numId w:val="84"/>
        </w:numPr>
      </w:pPr>
      <w:r w:rsidRPr="00032F09">
        <w:t>Введите наименование</w:t>
      </w:r>
      <w:r w:rsidRPr="00DD721D">
        <w:t xml:space="preserve"> критерия и нажмите кнопку </w:t>
      </w:r>
      <w:r w:rsidRPr="00DD721D">
        <w:rPr>
          <w:b/>
        </w:rPr>
        <w:t>Добавить</w:t>
      </w:r>
      <w:r w:rsidRPr="00DD721D">
        <w:t xml:space="preserve">, отобразится поле </w:t>
      </w:r>
      <w:r w:rsidRPr="00DD721D">
        <w:rPr>
          <w:b/>
        </w:rPr>
        <w:t>Описание</w:t>
      </w:r>
      <w:r w:rsidRPr="00DD721D">
        <w:t xml:space="preserve"> для заполнения</w:t>
      </w:r>
      <w:r>
        <w:t xml:space="preserve"> (см. </w:t>
      </w:r>
      <w:r w:rsidRPr="00977B8E">
        <w:rPr>
          <w:rStyle w:val="afff9"/>
          <w:bCs/>
        </w:rPr>
        <w:fldChar w:fldCharType="begin"/>
      </w:r>
      <w:r w:rsidRPr="00977B8E">
        <w:rPr>
          <w:rStyle w:val="afff9"/>
          <w:bCs/>
        </w:rPr>
        <w:instrText xml:space="preserve"> REF _Ref340434024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4.130</w:t>
      </w:r>
      <w:r w:rsidRPr="00977B8E">
        <w:rPr>
          <w:rStyle w:val="afff9"/>
          <w:bCs/>
        </w:rPr>
        <w:fldChar w:fldCharType="end"/>
      </w:r>
      <w:r>
        <w:t>)</w:t>
      </w:r>
      <w:r w:rsidRPr="00DD721D">
        <w:t>:</w:t>
      </w:r>
    </w:p>
    <w:p w14:paraId="230D8ABB" w14:textId="77777777" w:rsidR="007C7C78" w:rsidRDefault="007C7C78" w:rsidP="00AC4011">
      <w:pPr>
        <w:pStyle w:val="afb"/>
        <w:keepNext/>
        <w:keepLines/>
        <w:ind w:left="567" w:firstLine="397"/>
      </w:pPr>
    </w:p>
    <w:p w14:paraId="598FEAD8" w14:textId="77777777" w:rsidR="007C7C78" w:rsidRDefault="007C7C78" w:rsidP="00AC4011">
      <w:pPr>
        <w:pStyle w:val="afb"/>
        <w:keepNext/>
        <w:keepLines/>
        <w:ind w:left="567" w:firstLine="397"/>
      </w:pPr>
    </w:p>
    <w:p w14:paraId="0131422E" w14:textId="77777777" w:rsidR="007C7C78" w:rsidRDefault="007C7C78" w:rsidP="00AC4011">
      <w:pPr>
        <w:pStyle w:val="afb"/>
        <w:keepNext/>
        <w:keepLines/>
        <w:ind w:left="567" w:firstLine="397"/>
      </w:pPr>
    </w:p>
    <w:p w14:paraId="59C48CCA" w14:textId="77777777" w:rsidR="007C7C78" w:rsidRPr="00625839" w:rsidRDefault="007C7C78" w:rsidP="00AC4011">
      <w:pPr>
        <w:pStyle w:val="afb"/>
        <w:keepNext/>
        <w:keepLines/>
        <w:ind w:left="567" w:firstLine="397"/>
      </w:pPr>
    </w:p>
    <w:p w14:paraId="645A166C" w14:textId="77777777" w:rsidR="007C7C78" w:rsidRPr="00BA6C4E" w:rsidRDefault="007C7C78" w:rsidP="00AC4011">
      <w:pPr>
        <w:pStyle w:val="afff1"/>
        <w:keepLines/>
        <w:rPr>
          <w:noProof/>
        </w:rPr>
      </w:pPr>
      <w:r w:rsidRPr="0005096D">
        <w:rPr>
          <w:noProof/>
        </w:rPr>
        <w:drawing>
          <wp:inline distT="0" distB="0" distL="0" distR="0" wp14:anchorId="52AE24C9" wp14:editId="7DC61B17">
            <wp:extent cx="5934075" cy="1285875"/>
            <wp:effectExtent l="19050" t="19050" r="28575" b="28575"/>
            <wp:docPr id="3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34075" cy="1285875"/>
                    </a:xfrm>
                    <a:prstGeom prst="rect">
                      <a:avLst/>
                    </a:prstGeom>
                    <a:noFill/>
                    <a:ln w="6350" cmpd="sng">
                      <a:solidFill>
                        <a:srgbClr val="000000"/>
                      </a:solidFill>
                      <a:miter lim="800000"/>
                      <a:headEnd/>
                      <a:tailEnd/>
                    </a:ln>
                    <a:effectLst/>
                  </pic:spPr>
                </pic:pic>
              </a:graphicData>
            </a:graphic>
          </wp:inline>
        </w:drawing>
      </w:r>
    </w:p>
    <w:p w14:paraId="6F1B07E5" w14:textId="4371291E" w:rsidR="007C7C78" w:rsidRPr="00B458B9" w:rsidRDefault="007C7C78" w:rsidP="00AC4011">
      <w:pPr>
        <w:keepNext/>
        <w:keepLines/>
        <w:ind w:firstLine="0"/>
        <w:jc w:val="center"/>
      </w:pPr>
      <w:bookmarkStart w:id="551" w:name="_Ref340434024"/>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130</w:t>
      </w:r>
      <w:r w:rsidRPr="00B458B9">
        <w:rPr>
          <w:rStyle w:val="afff5"/>
        </w:rPr>
        <w:fldChar w:fldCharType="end"/>
      </w:r>
      <w:bookmarkEnd w:id="551"/>
      <w:r w:rsidRPr="00B458B9">
        <w:t> – Форма для ввода описания критерия</w:t>
      </w:r>
    </w:p>
    <w:p w14:paraId="7B0AD426" w14:textId="77777777" w:rsidR="007C7C78" w:rsidRDefault="007C7C78" w:rsidP="00AC4011">
      <w:pPr>
        <w:pStyle w:val="afb"/>
        <w:keepNext/>
        <w:keepLines/>
        <w:ind w:left="567" w:firstLine="397"/>
      </w:pPr>
    </w:p>
    <w:p w14:paraId="6979AEA9" w14:textId="77777777" w:rsidR="007C7C78" w:rsidRPr="00346E16" w:rsidRDefault="007C7C78" w:rsidP="00AC4011">
      <w:pPr>
        <w:pStyle w:val="afb"/>
        <w:keepNext/>
        <w:keepLines/>
        <w:numPr>
          <w:ilvl w:val="0"/>
          <w:numId w:val="34"/>
        </w:numPr>
      </w:pPr>
      <w:r>
        <w:t xml:space="preserve">Заполните поле </w:t>
      </w:r>
      <w:r w:rsidRPr="00346E16">
        <w:rPr>
          <w:b/>
        </w:rPr>
        <w:t>Описание</w:t>
      </w:r>
      <w:r>
        <w:t xml:space="preserve"> с помощью встроенного редактора текста.</w:t>
      </w:r>
    </w:p>
    <w:p w14:paraId="7C2E8925" w14:textId="58769340" w:rsidR="007C7C78" w:rsidRPr="00346E16" w:rsidRDefault="007C7C78" w:rsidP="00AC4011">
      <w:pPr>
        <w:pStyle w:val="afb"/>
        <w:keepNext/>
        <w:keepLines/>
        <w:numPr>
          <w:ilvl w:val="0"/>
          <w:numId w:val="34"/>
        </w:numPr>
      </w:pPr>
      <w:r>
        <w:t xml:space="preserve">Для редактирования информации о критерии в списке критериев </w:t>
      </w:r>
      <w:r w:rsidRPr="00AB7EC5">
        <w:t xml:space="preserve">наведите курсор мыши на строку с критерием и кликните по иконке </w:t>
      </w:r>
      <w:r w:rsidRPr="00032F09">
        <w:rPr>
          <w:noProof/>
        </w:rPr>
        <w:drawing>
          <wp:inline distT="0" distB="0" distL="0" distR="0" wp14:anchorId="340A4D06" wp14:editId="0A39A8D6">
            <wp:extent cx="228600" cy="200025"/>
            <wp:effectExtent l="0" t="0" r="0" b="9525"/>
            <wp:docPr id="333"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AB7EC5">
        <w:t>, откроется форма для редактирования наименования критерия (см.</w:t>
      </w:r>
      <w:r>
        <w:t xml:space="preserve"> </w:t>
      </w:r>
      <w:r w:rsidRPr="00977B8E">
        <w:rPr>
          <w:rStyle w:val="afff9"/>
        </w:rPr>
        <w:fldChar w:fldCharType="begin"/>
      </w:r>
      <w:r w:rsidRPr="00977B8E">
        <w:rPr>
          <w:rStyle w:val="afff9"/>
        </w:rPr>
        <w:instrText xml:space="preserve"> REF _Ref407025328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4.129</w:t>
      </w:r>
      <w:r w:rsidRPr="00977B8E">
        <w:rPr>
          <w:rStyle w:val="afff9"/>
        </w:rPr>
        <w:fldChar w:fldCharType="end"/>
      </w:r>
      <w:r w:rsidRPr="00AB7EC5">
        <w:t xml:space="preserve">). Скорректируйте наименование критерия и нажмите кнопку </w:t>
      </w:r>
      <w:r w:rsidRPr="00AB7EC5">
        <w:rPr>
          <w:b/>
        </w:rPr>
        <w:t>ОК</w:t>
      </w:r>
      <w:r w:rsidRPr="00AB7EC5">
        <w:t xml:space="preserve">. Для редактирования описания критерия кликните на </w:t>
      </w:r>
      <w:r>
        <w:t>наименование</w:t>
      </w:r>
      <w:r w:rsidRPr="00AB7EC5">
        <w:t xml:space="preserve"> критерия, отобразится поле </w:t>
      </w:r>
      <w:r w:rsidRPr="00AB7EC5">
        <w:rPr>
          <w:b/>
        </w:rPr>
        <w:t>Описание</w:t>
      </w:r>
      <w:r w:rsidRPr="00AB7EC5">
        <w:t xml:space="preserve"> </w:t>
      </w:r>
      <w:r>
        <w:t xml:space="preserve">(см. </w:t>
      </w:r>
      <w:r w:rsidRPr="00791064">
        <w:rPr>
          <w:rStyle w:val="afff9"/>
        </w:rPr>
        <w:fldChar w:fldCharType="begin"/>
      </w:r>
      <w:r w:rsidRPr="00791064">
        <w:rPr>
          <w:rStyle w:val="afff9"/>
        </w:rPr>
        <w:instrText xml:space="preserve"> REF _Ref340434024 \h </w:instrText>
      </w:r>
      <w:r>
        <w:rPr>
          <w:rStyle w:val="afff9"/>
        </w:rPr>
        <w:instrText xml:space="preserve"> \* MERGEFORMAT </w:instrText>
      </w:r>
      <w:r w:rsidRPr="00791064">
        <w:rPr>
          <w:rStyle w:val="afff9"/>
        </w:rPr>
      </w:r>
      <w:r w:rsidRPr="00791064">
        <w:rPr>
          <w:rStyle w:val="afff9"/>
        </w:rPr>
        <w:fldChar w:fldCharType="separate"/>
      </w:r>
      <w:r w:rsidR="00550346" w:rsidRPr="00550346">
        <w:rPr>
          <w:rStyle w:val="afff9"/>
        </w:rPr>
        <w:t>Рисунок 4.130</w:t>
      </w:r>
      <w:r w:rsidRPr="00791064">
        <w:rPr>
          <w:rStyle w:val="afff9"/>
        </w:rPr>
        <w:fldChar w:fldCharType="end"/>
      </w:r>
      <w:r>
        <w:t xml:space="preserve">). </w:t>
      </w:r>
      <w:r w:rsidRPr="00AB7EC5">
        <w:t>Скорректируйте описание с помощью встроенного редактора текста</w:t>
      </w:r>
      <w:r>
        <w:t>.</w:t>
      </w:r>
    </w:p>
    <w:p w14:paraId="20504508" w14:textId="77777777" w:rsidR="007C7C78" w:rsidRDefault="007C7C78" w:rsidP="00AC4011">
      <w:pPr>
        <w:pStyle w:val="afb"/>
        <w:keepNext/>
        <w:keepLines/>
        <w:numPr>
          <w:ilvl w:val="0"/>
          <w:numId w:val="34"/>
        </w:numPr>
      </w:pPr>
      <w:r w:rsidRPr="00AB7EC5">
        <w:lastRenderedPageBreak/>
        <w:t xml:space="preserve">Для удаления критерия принятия решения из списка критериев наведите курсор мыши на строку с критерием и нажмите кнопку </w:t>
      </w:r>
      <w:r w:rsidRPr="00032F09">
        <w:rPr>
          <w:noProof/>
        </w:rPr>
        <w:drawing>
          <wp:inline distT="0" distB="0" distL="0" distR="0" wp14:anchorId="610EE26C" wp14:editId="13112A6B">
            <wp:extent cx="190500" cy="190500"/>
            <wp:effectExtent l="0" t="0" r="0" b="0"/>
            <wp:docPr id="33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B7EC5">
        <w:t>. Произойдет удаление выбранного критерия из списка</w:t>
      </w:r>
      <w:r w:rsidRPr="00A90C73">
        <w:t>.</w:t>
      </w:r>
    </w:p>
    <w:p w14:paraId="42750FA9" w14:textId="77777777" w:rsidR="007C7C78" w:rsidRPr="002B2CAE" w:rsidRDefault="007C7C78" w:rsidP="00AC4011">
      <w:pPr>
        <w:pStyle w:val="afb"/>
        <w:keepNext/>
        <w:keepLines/>
        <w:numPr>
          <w:ilvl w:val="0"/>
          <w:numId w:val="34"/>
        </w:numPr>
        <w:spacing w:after="120"/>
      </w:pPr>
      <w:r w:rsidRPr="00EA1CC4">
        <w:t xml:space="preserve">Для перемещения </w:t>
      </w:r>
      <w:r>
        <w:t>критерия</w:t>
      </w:r>
      <w:r w:rsidRPr="00EA1CC4">
        <w:t xml:space="preserve"> в списке, справа от названия </w:t>
      </w:r>
      <w:r>
        <w:t>критерия</w:t>
      </w:r>
      <w:r w:rsidRPr="00EA1CC4">
        <w:t xml:space="preserve"> нажмите на соответствующую кнопку </w:t>
      </w:r>
      <w:r w:rsidRPr="0005096D">
        <w:rPr>
          <w:noProof/>
        </w:rPr>
        <w:drawing>
          <wp:inline distT="0" distB="0" distL="0" distR="0" wp14:anchorId="149514E7" wp14:editId="364FA714">
            <wp:extent cx="304800" cy="219075"/>
            <wp:effectExtent l="0" t="0" r="0" b="9525"/>
            <wp:docPr id="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EA1CC4">
        <w:rPr>
          <w:noProof/>
        </w:rPr>
        <w:t>(</w:t>
      </w:r>
      <w:r w:rsidRPr="00EA1CC4">
        <w:rPr>
          <w:i/>
          <w:noProof/>
        </w:rPr>
        <w:t>выше</w:t>
      </w:r>
      <w:r>
        <w:rPr>
          <w:noProof/>
        </w:rPr>
        <w:t>/</w:t>
      </w:r>
      <w:r w:rsidRPr="00EA1CC4">
        <w:rPr>
          <w:i/>
          <w:noProof/>
        </w:rPr>
        <w:t>ниже</w:t>
      </w:r>
      <w:r w:rsidRPr="00EA1CC4">
        <w:rPr>
          <w:noProof/>
        </w:rPr>
        <w:t>)</w:t>
      </w:r>
      <w:r w:rsidRPr="00EA1CC4">
        <w:t>, произойдет перемещение элемента в списке.</w:t>
      </w:r>
    </w:p>
    <w:p w14:paraId="1FE69260" w14:textId="77777777" w:rsidR="007C7C78" w:rsidRDefault="007C7C78" w:rsidP="00AC4011">
      <w:pPr>
        <w:pStyle w:val="51"/>
      </w:pPr>
      <w:bookmarkStart w:id="552" w:name="_Ref340442382"/>
      <w:r>
        <w:t>Вкладка «Административные процедуры»</w:t>
      </w:r>
      <w:bookmarkEnd w:id="552"/>
    </w:p>
    <w:p w14:paraId="6B8A2764" w14:textId="77777777" w:rsidR="007C7C78" w:rsidRDefault="007C7C78" w:rsidP="00AC4011">
      <w:pPr>
        <w:keepNext/>
        <w:keepLines/>
        <w:rPr>
          <w:lang w:eastAsia="x-none"/>
        </w:rPr>
      </w:pPr>
      <w:r>
        <w:rPr>
          <w:lang w:eastAsia="x-none"/>
        </w:rPr>
        <w:t>На данной вкладке вносится информация об административных процедурах, выполняемых при исполнении функции в соответствии с административным регламентом.</w:t>
      </w:r>
    </w:p>
    <w:p w14:paraId="2E162236" w14:textId="25905F95" w:rsidR="007C7C78" w:rsidRDefault="007C7C78" w:rsidP="00AC4011">
      <w:pPr>
        <w:keepNext/>
        <w:keepLines/>
        <w:rPr>
          <w:lang w:eastAsia="x-none"/>
        </w:rPr>
      </w:pPr>
      <w:r>
        <w:rPr>
          <w:lang w:eastAsia="x-none"/>
        </w:rPr>
        <w:t xml:space="preserve">Внешний вид вкладки </w:t>
      </w:r>
      <w:r w:rsidRPr="00565609">
        <w:rPr>
          <w:b/>
          <w:lang w:eastAsia="x-none"/>
        </w:rPr>
        <w:t>Административные процедуры</w:t>
      </w:r>
      <w:r>
        <w:rPr>
          <w:lang w:eastAsia="x-none"/>
        </w:rPr>
        <w:t xml:space="preserve"> представлен на </w:t>
      </w:r>
      <w:r>
        <w:t>рисунке ниже (см. </w:t>
      </w:r>
      <w:r w:rsidRPr="00791064">
        <w:rPr>
          <w:rStyle w:val="afff9"/>
          <w:lang w:val="x-none"/>
        </w:rPr>
        <w:fldChar w:fldCharType="begin"/>
      </w:r>
      <w:r w:rsidRPr="00791064">
        <w:rPr>
          <w:rStyle w:val="afff9"/>
          <w:lang w:val="x-none"/>
        </w:rPr>
        <w:instrText xml:space="preserve"> REF _Ref340434090 \h </w:instrText>
      </w:r>
      <w:r>
        <w:rPr>
          <w:rStyle w:val="afff9"/>
          <w:lang w:val="x-none"/>
        </w:rPr>
        <w:instrText xml:space="preserve"> \* MERGEFORMAT </w:instrText>
      </w:r>
      <w:r w:rsidRPr="00791064">
        <w:rPr>
          <w:rStyle w:val="afff9"/>
          <w:lang w:val="x-none"/>
        </w:rPr>
      </w:r>
      <w:r w:rsidRPr="00791064">
        <w:rPr>
          <w:rStyle w:val="afff9"/>
          <w:lang w:val="x-none"/>
        </w:rPr>
        <w:fldChar w:fldCharType="separate"/>
      </w:r>
      <w:r w:rsidR="00550346" w:rsidRPr="00550346">
        <w:rPr>
          <w:rStyle w:val="afff9"/>
          <w:lang w:val="x-none" w:eastAsia="x-none"/>
        </w:rPr>
        <w:t>Рисунок 4.131</w:t>
      </w:r>
      <w:r w:rsidRPr="00791064">
        <w:rPr>
          <w:rStyle w:val="afff9"/>
          <w:lang w:val="x-none"/>
        </w:rPr>
        <w:fldChar w:fldCharType="end"/>
      </w:r>
      <w:r w:rsidRPr="00262940">
        <w:t>)</w:t>
      </w:r>
      <w:r>
        <w:rPr>
          <w:lang w:eastAsia="x-none"/>
        </w:rPr>
        <w:t>:</w:t>
      </w:r>
    </w:p>
    <w:p w14:paraId="222B4743" w14:textId="77777777" w:rsidR="007C7C78" w:rsidRDefault="007C7C78" w:rsidP="00AC4011">
      <w:pPr>
        <w:pStyle w:val="afff1"/>
        <w:keepLines/>
        <w:rPr>
          <w:noProof/>
        </w:rPr>
      </w:pPr>
      <w:r w:rsidRPr="00FF405A">
        <w:rPr>
          <w:noProof/>
        </w:rPr>
        <w:drawing>
          <wp:inline distT="0" distB="0" distL="0" distR="0" wp14:anchorId="28C976D8" wp14:editId="53E1085F">
            <wp:extent cx="5962650" cy="3019425"/>
            <wp:effectExtent l="0" t="0" r="0" b="9525"/>
            <wp:docPr id="3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962650" cy="3019425"/>
                    </a:xfrm>
                    <a:prstGeom prst="rect">
                      <a:avLst/>
                    </a:prstGeom>
                    <a:noFill/>
                    <a:ln>
                      <a:noFill/>
                    </a:ln>
                  </pic:spPr>
                </pic:pic>
              </a:graphicData>
            </a:graphic>
          </wp:inline>
        </w:drawing>
      </w:r>
    </w:p>
    <w:p w14:paraId="7159A06A" w14:textId="1F4317E2" w:rsidR="007C7C78" w:rsidRPr="00B458B9" w:rsidRDefault="007C7C78" w:rsidP="00AC4011">
      <w:pPr>
        <w:keepNext/>
        <w:keepLines/>
        <w:ind w:firstLine="0"/>
        <w:jc w:val="center"/>
      </w:pPr>
      <w:bookmarkStart w:id="553" w:name="_Ref340434090"/>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131</w:t>
      </w:r>
      <w:r w:rsidRPr="00B458B9">
        <w:rPr>
          <w:rStyle w:val="afff5"/>
        </w:rPr>
        <w:fldChar w:fldCharType="end"/>
      </w:r>
      <w:bookmarkEnd w:id="553"/>
      <w:r w:rsidRPr="00B458B9">
        <w:t xml:space="preserve"> – </w:t>
      </w:r>
      <w:r>
        <w:t>Вклад</w:t>
      </w:r>
      <w:r w:rsidRPr="00B458B9">
        <w:t>ка «Административные процедуры» карточки функции</w:t>
      </w:r>
    </w:p>
    <w:p w14:paraId="166C02DD" w14:textId="77777777" w:rsidR="007C7C78" w:rsidRPr="005032F0" w:rsidRDefault="007C7C78" w:rsidP="00AC4011">
      <w:pPr>
        <w:keepNext/>
        <w:keepLines/>
      </w:pPr>
    </w:p>
    <w:p w14:paraId="48B6919B" w14:textId="77777777" w:rsidR="007C7C78" w:rsidRDefault="007C7C78" w:rsidP="00AC4011">
      <w:pPr>
        <w:keepNext/>
        <w:keepLines/>
        <w:ind w:firstLine="0"/>
        <w:jc w:val="center"/>
        <w:rPr>
          <w:lang w:eastAsia="x-none"/>
        </w:rPr>
      </w:pPr>
      <w:r>
        <w:rPr>
          <w:lang w:eastAsia="x-none"/>
        </w:rPr>
        <w:t>Для заполнения данной вкладки выполните следующие действия:</w:t>
      </w:r>
    </w:p>
    <w:p w14:paraId="1EFCBF6D" w14:textId="120149BA" w:rsidR="007C7C78" w:rsidRPr="009F39B7" w:rsidRDefault="007C7C78" w:rsidP="00AC4011">
      <w:pPr>
        <w:pStyle w:val="afb"/>
        <w:keepNext/>
        <w:keepLines/>
        <w:numPr>
          <w:ilvl w:val="0"/>
          <w:numId w:val="85"/>
        </w:numPr>
      </w:pPr>
      <w:r>
        <w:t>На</w:t>
      </w:r>
      <w:r w:rsidRPr="004848F9">
        <w:t xml:space="preserve">жмите кнопку </w:t>
      </w:r>
      <w:r w:rsidRPr="004848F9">
        <w:rPr>
          <w:rStyle w:val="afff5"/>
        </w:rPr>
        <w:t>Добавить</w:t>
      </w:r>
      <w:r w:rsidRPr="00137A31">
        <w:t xml:space="preserve">, откроется </w:t>
      </w:r>
      <w:r>
        <w:t xml:space="preserve">форма для ввода названия административной процедуры (см. </w:t>
      </w:r>
      <w:r w:rsidRPr="00977B8E">
        <w:rPr>
          <w:rStyle w:val="afff9"/>
        </w:rPr>
        <w:fldChar w:fldCharType="begin"/>
      </w:r>
      <w:r w:rsidRPr="00977B8E">
        <w:rPr>
          <w:rStyle w:val="afff9"/>
        </w:rPr>
        <w:instrText xml:space="preserve"> REF _Ref407025423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4.132</w:t>
      </w:r>
      <w:r w:rsidRPr="00977B8E">
        <w:rPr>
          <w:rStyle w:val="afff9"/>
        </w:rPr>
        <w:fldChar w:fldCharType="end"/>
      </w:r>
      <w:r>
        <w:t xml:space="preserve">). При нажатии на кнопку </w:t>
      </w:r>
      <w:r>
        <w:rPr>
          <w:noProof/>
        </w:rPr>
        <w:drawing>
          <wp:inline distT="0" distB="0" distL="0" distR="0" wp14:anchorId="7B0AFE6C" wp14:editId="6FCF743C">
            <wp:extent cx="142875" cy="190500"/>
            <wp:effectExtent l="0" t="0" r="9525" b="0"/>
            <wp:docPr id="337" name="Рисунок 337"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Screenshot_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t xml:space="preserve">, можно выбрать значение из выпадающего списка. </w:t>
      </w:r>
    </w:p>
    <w:p w14:paraId="61488373" w14:textId="77777777" w:rsidR="007C7C78" w:rsidRPr="002A344D" w:rsidRDefault="007C7C78" w:rsidP="00AC4011">
      <w:pPr>
        <w:pStyle w:val="afff1"/>
        <w:keepLines/>
        <w:rPr>
          <w:noProof/>
        </w:rPr>
      </w:pPr>
      <w:r>
        <w:rPr>
          <w:noProof/>
        </w:rPr>
        <w:drawing>
          <wp:inline distT="0" distB="0" distL="0" distR="0" wp14:anchorId="04AB1D82" wp14:editId="3397B382">
            <wp:extent cx="5743575" cy="790575"/>
            <wp:effectExtent l="0" t="0" r="9525" b="9525"/>
            <wp:docPr id="338" name="Рисунок 338" descr="Screenshot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Screenshot_2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43575" cy="790575"/>
                    </a:xfrm>
                    <a:prstGeom prst="rect">
                      <a:avLst/>
                    </a:prstGeom>
                    <a:noFill/>
                    <a:ln>
                      <a:noFill/>
                    </a:ln>
                  </pic:spPr>
                </pic:pic>
              </a:graphicData>
            </a:graphic>
          </wp:inline>
        </w:drawing>
      </w:r>
    </w:p>
    <w:p w14:paraId="35E7BE3A" w14:textId="08FE6DCD" w:rsidR="007C7C78" w:rsidRPr="00B458B9" w:rsidRDefault="007C7C78" w:rsidP="00AC4011">
      <w:pPr>
        <w:keepNext/>
        <w:keepLines/>
        <w:ind w:firstLine="0"/>
        <w:jc w:val="center"/>
        <w:rPr>
          <w:b/>
        </w:rPr>
      </w:pPr>
      <w:bookmarkStart w:id="554" w:name="_Ref407025423"/>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132</w:t>
      </w:r>
      <w:r w:rsidRPr="00B458B9">
        <w:rPr>
          <w:b/>
          <w:bCs/>
        </w:rPr>
        <w:fldChar w:fldCharType="end"/>
      </w:r>
      <w:bookmarkEnd w:id="554"/>
      <w:r w:rsidRPr="00B458B9">
        <w:rPr>
          <w:b/>
        </w:rPr>
        <w:t xml:space="preserve"> – </w:t>
      </w:r>
      <w:r w:rsidRPr="00B458B9">
        <w:t>Форма ввода названия административной процедуры</w:t>
      </w:r>
    </w:p>
    <w:p w14:paraId="16797CAE" w14:textId="77777777" w:rsidR="007C7C78" w:rsidRPr="002A344D" w:rsidRDefault="007C7C78" w:rsidP="00AC4011">
      <w:pPr>
        <w:keepNext/>
        <w:keepLines/>
        <w:ind w:firstLine="0"/>
        <w:jc w:val="center"/>
      </w:pPr>
    </w:p>
    <w:p w14:paraId="4DB0EF3C" w14:textId="416D9306" w:rsidR="007C7C78" w:rsidRDefault="007C7C78" w:rsidP="00AC4011">
      <w:pPr>
        <w:pStyle w:val="afb"/>
        <w:keepNext/>
        <w:keepLines/>
        <w:numPr>
          <w:ilvl w:val="0"/>
          <w:numId w:val="85"/>
        </w:numPr>
        <w:rPr>
          <w:noProof/>
        </w:rPr>
      </w:pPr>
      <w:r w:rsidRPr="00595AF4">
        <w:t xml:space="preserve">Введите </w:t>
      </w:r>
      <w:r>
        <w:t>наименование</w:t>
      </w:r>
      <w:r w:rsidRPr="00595AF4">
        <w:t xml:space="preserve"> административной процедуры в соответствии с административным регламе</w:t>
      </w:r>
      <w:r>
        <w:t>н</w:t>
      </w:r>
      <w:r w:rsidRPr="00BE47E8">
        <w:t xml:space="preserve">том и нажмите кнопку </w:t>
      </w:r>
      <w:r w:rsidRPr="00BE47E8">
        <w:rPr>
          <w:b/>
        </w:rPr>
        <w:t>Добавить</w:t>
      </w:r>
      <w:r w:rsidRPr="00BE47E8">
        <w:t>, отобразятся поля для заполнения</w:t>
      </w:r>
      <w:r>
        <w:t xml:space="preserve"> (см. </w:t>
      </w:r>
      <w:r w:rsidRPr="00977B8E">
        <w:rPr>
          <w:rStyle w:val="afff9"/>
        </w:rPr>
        <w:fldChar w:fldCharType="begin"/>
      </w:r>
      <w:r w:rsidRPr="00977B8E">
        <w:rPr>
          <w:rStyle w:val="afff9"/>
        </w:rPr>
        <w:instrText xml:space="preserve"> REF _Ref407025446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4.133</w:t>
      </w:r>
      <w:r w:rsidRPr="00977B8E">
        <w:rPr>
          <w:rStyle w:val="afff9"/>
        </w:rPr>
        <w:fldChar w:fldCharType="end"/>
      </w:r>
      <w:r>
        <w:t>)</w:t>
      </w:r>
      <w:r>
        <w:rPr>
          <w:noProof/>
        </w:rPr>
        <w:t>:</w:t>
      </w:r>
    </w:p>
    <w:p w14:paraId="17D6AA57" w14:textId="77777777" w:rsidR="007C7C78" w:rsidRDefault="007C7C78" w:rsidP="00AC4011">
      <w:pPr>
        <w:pStyle w:val="afff1"/>
        <w:keepLines/>
      </w:pPr>
      <w:r>
        <w:rPr>
          <w:noProof/>
        </w:rPr>
        <w:drawing>
          <wp:inline distT="0" distB="0" distL="0" distR="0" wp14:anchorId="5DCE4D4E" wp14:editId="4E788353">
            <wp:extent cx="5934075" cy="3419475"/>
            <wp:effectExtent l="0" t="0" r="9525" b="9525"/>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934075" cy="3419475"/>
                    </a:xfrm>
                    <a:prstGeom prst="rect">
                      <a:avLst/>
                    </a:prstGeom>
                    <a:noFill/>
                    <a:ln>
                      <a:noFill/>
                    </a:ln>
                  </pic:spPr>
                </pic:pic>
              </a:graphicData>
            </a:graphic>
          </wp:inline>
        </w:drawing>
      </w:r>
    </w:p>
    <w:p w14:paraId="21518168" w14:textId="0E8959BB" w:rsidR="007C7C78" w:rsidRPr="00B458B9" w:rsidRDefault="007C7C78" w:rsidP="00AC4011">
      <w:pPr>
        <w:keepNext/>
        <w:keepLines/>
        <w:ind w:firstLine="0"/>
        <w:jc w:val="center"/>
      </w:pPr>
      <w:bookmarkStart w:id="555" w:name="_Ref407025446"/>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133</w:t>
      </w:r>
      <w:r w:rsidRPr="00B458B9">
        <w:rPr>
          <w:rStyle w:val="afff5"/>
        </w:rPr>
        <w:fldChar w:fldCharType="end"/>
      </w:r>
      <w:bookmarkEnd w:id="555"/>
      <w:r w:rsidRPr="00B458B9">
        <w:t> – Сведения об административной процедуре</w:t>
      </w:r>
    </w:p>
    <w:p w14:paraId="4EDE364B" w14:textId="77777777" w:rsidR="007C7C78" w:rsidRDefault="007C7C78" w:rsidP="00AC4011">
      <w:pPr>
        <w:keepNext/>
        <w:keepLines/>
      </w:pPr>
    </w:p>
    <w:p w14:paraId="3DD5A7F9" w14:textId="77777777" w:rsidR="007C7C78" w:rsidRPr="001E0E6E" w:rsidRDefault="007C7C78" w:rsidP="00AC4011">
      <w:pPr>
        <w:pStyle w:val="afb"/>
        <w:keepNext/>
        <w:keepLines/>
        <w:numPr>
          <w:ilvl w:val="0"/>
          <w:numId w:val="85"/>
        </w:numPr>
      </w:pPr>
      <w:r w:rsidRPr="00B22D4F">
        <w:t>В случае</w:t>
      </w:r>
      <w:r>
        <w:t>,</w:t>
      </w:r>
      <w:r w:rsidRPr="00B22D4F">
        <w:t xml:space="preserve"> если данная административная процедура </w:t>
      </w:r>
      <w:r w:rsidRPr="00B22D4F">
        <w:rPr>
          <w:b/>
        </w:rPr>
        <w:t>используется для межведомственного взаимодействия</w:t>
      </w:r>
      <w:r w:rsidRPr="00B22D4F">
        <w:t>, проставьте галочку в одноименном поле.</w:t>
      </w:r>
    </w:p>
    <w:p w14:paraId="4899D54C" w14:textId="77777777" w:rsidR="007C7C78" w:rsidRPr="001E0E6E" w:rsidRDefault="007C7C78" w:rsidP="00AC4011">
      <w:pPr>
        <w:pStyle w:val="afb"/>
        <w:keepNext/>
        <w:keepLines/>
        <w:numPr>
          <w:ilvl w:val="0"/>
          <w:numId w:val="36"/>
        </w:numPr>
      </w:pPr>
      <w:r>
        <w:t xml:space="preserve">Заполните поля </w:t>
      </w:r>
      <w:r w:rsidRPr="001E0E6E">
        <w:rPr>
          <w:b/>
        </w:rPr>
        <w:t xml:space="preserve">Основания для начала, Результат, Порядок передачи результата оказания, </w:t>
      </w:r>
      <w:r>
        <w:rPr>
          <w:b/>
        </w:rPr>
        <w:t>Способ фиксации результата</w:t>
      </w:r>
      <w:r w:rsidRPr="001E0E6E">
        <w:rPr>
          <w:b/>
        </w:rPr>
        <w:t>, Комментарий</w:t>
      </w:r>
      <w:r>
        <w:t xml:space="preserve"> с помощью встроенного редактора текста.</w:t>
      </w:r>
    </w:p>
    <w:p w14:paraId="50989648" w14:textId="508A0593" w:rsidR="007C7C78" w:rsidRPr="00DB556D" w:rsidRDefault="007C7C78" w:rsidP="00AC4011">
      <w:pPr>
        <w:pStyle w:val="afb"/>
        <w:keepNext/>
        <w:keepLines/>
        <w:numPr>
          <w:ilvl w:val="0"/>
          <w:numId w:val="36"/>
        </w:numPr>
      </w:pPr>
      <w:r w:rsidRPr="006E686B">
        <w:t xml:space="preserve">В блоке </w:t>
      </w:r>
      <w:r w:rsidRPr="00DB556D">
        <w:rPr>
          <w:b/>
        </w:rPr>
        <w:t>Критерии принятия решения для административной процедуры</w:t>
      </w:r>
      <w:r w:rsidRPr="006E686B">
        <w:t xml:space="preserve"> нажмите кнопку </w:t>
      </w:r>
      <w:r w:rsidRPr="00DB556D">
        <w:rPr>
          <w:b/>
        </w:rPr>
        <w:t>Добавить</w:t>
      </w:r>
      <w:r w:rsidRPr="006E686B">
        <w:t xml:space="preserve"> для выбора критериев, откроется форма</w:t>
      </w:r>
      <w:r>
        <w:t xml:space="preserve"> (см. </w:t>
      </w:r>
      <w:r w:rsidRPr="00977B8E">
        <w:rPr>
          <w:rStyle w:val="afff9"/>
          <w:bCs/>
        </w:rPr>
        <w:fldChar w:fldCharType="begin"/>
      </w:r>
      <w:r w:rsidRPr="00977B8E">
        <w:rPr>
          <w:rStyle w:val="afff9"/>
          <w:bCs/>
        </w:rPr>
        <w:instrText xml:space="preserve"> REF _Ref407025459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4.134</w:t>
      </w:r>
      <w:r w:rsidRPr="00977B8E">
        <w:rPr>
          <w:rStyle w:val="afff9"/>
          <w:bCs/>
        </w:rPr>
        <w:fldChar w:fldCharType="end"/>
      </w:r>
      <w:r>
        <w:t>)</w:t>
      </w:r>
      <w:r w:rsidRPr="006E686B">
        <w:t>:</w:t>
      </w:r>
    </w:p>
    <w:p w14:paraId="08CA218D" w14:textId="77777777" w:rsidR="007C7C78" w:rsidRPr="006E686B" w:rsidRDefault="007C7C78" w:rsidP="00AC4011">
      <w:pPr>
        <w:pStyle w:val="afff1"/>
        <w:keepLines/>
        <w:rPr>
          <w:noProof/>
        </w:rPr>
      </w:pPr>
      <w:r w:rsidRPr="00BA6C4E">
        <w:rPr>
          <w:noProof/>
        </w:rPr>
        <w:lastRenderedPageBreak/>
        <w:drawing>
          <wp:inline distT="0" distB="0" distL="0" distR="0" wp14:anchorId="0052E6C4" wp14:editId="076B97FE">
            <wp:extent cx="5791200" cy="2743200"/>
            <wp:effectExtent l="0" t="0" r="0" b="0"/>
            <wp:docPr id="340"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91200" cy="2743200"/>
                    </a:xfrm>
                    <a:prstGeom prst="rect">
                      <a:avLst/>
                    </a:prstGeom>
                    <a:noFill/>
                    <a:ln>
                      <a:noFill/>
                    </a:ln>
                  </pic:spPr>
                </pic:pic>
              </a:graphicData>
            </a:graphic>
          </wp:inline>
        </w:drawing>
      </w:r>
    </w:p>
    <w:p w14:paraId="4D75C616" w14:textId="464D6F90" w:rsidR="007C7C78" w:rsidRPr="00B458B9" w:rsidRDefault="007C7C78" w:rsidP="00AC4011">
      <w:pPr>
        <w:keepNext/>
        <w:keepLines/>
        <w:ind w:firstLine="0"/>
        <w:jc w:val="center"/>
        <w:rPr>
          <w:b/>
        </w:rPr>
      </w:pPr>
      <w:bookmarkStart w:id="556" w:name="_Ref407025459"/>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134</w:t>
      </w:r>
      <w:r w:rsidRPr="00B458B9">
        <w:rPr>
          <w:b/>
          <w:bCs/>
        </w:rPr>
        <w:fldChar w:fldCharType="end"/>
      </w:r>
      <w:bookmarkEnd w:id="556"/>
      <w:r w:rsidRPr="00B458B9">
        <w:rPr>
          <w:b/>
        </w:rPr>
        <w:t xml:space="preserve"> – </w:t>
      </w:r>
      <w:r w:rsidRPr="00B458B9">
        <w:t>Выбор критериев принятия решения</w:t>
      </w:r>
    </w:p>
    <w:p w14:paraId="3A3D05BF" w14:textId="77777777" w:rsidR="007C7C78" w:rsidRPr="006E686B" w:rsidRDefault="007C7C78" w:rsidP="00AC4011">
      <w:pPr>
        <w:keepNext/>
        <w:keepLines/>
        <w:ind w:firstLine="0"/>
        <w:jc w:val="center"/>
      </w:pPr>
    </w:p>
    <w:p w14:paraId="52123C5D" w14:textId="77777777" w:rsidR="007C7C78" w:rsidRPr="006E686B" w:rsidRDefault="007C7C78" w:rsidP="00AC4011">
      <w:pPr>
        <w:pStyle w:val="afb"/>
        <w:keepNext/>
        <w:keepLines/>
        <w:numPr>
          <w:ilvl w:val="0"/>
          <w:numId w:val="36"/>
        </w:numPr>
      </w:pPr>
      <w:r w:rsidRPr="006E686B">
        <w:t xml:space="preserve">Выберите критерии из общего списка критериев услуги, на основании которых принимаются решения по данной административной процедуре. </w:t>
      </w:r>
    </w:p>
    <w:p w14:paraId="20A29CAB" w14:textId="77777777" w:rsidR="007C7C78" w:rsidRPr="00DB556D" w:rsidRDefault="007C7C78" w:rsidP="00AC4011">
      <w:pPr>
        <w:pStyle w:val="afb"/>
        <w:keepNext/>
        <w:keepLines/>
        <w:numPr>
          <w:ilvl w:val="0"/>
          <w:numId w:val="36"/>
        </w:numPr>
      </w:pPr>
      <w:r w:rsidRPr="006E686B">
        <w:t xml:space="preserve">Нажмите кнопку </w:t>
      </w:r>
      <w:r w:rsidRPr="00DB556D">
        <w:rPr>
          <w:b/>
        </w:rPr>
        <w:t>Выбрать</w:t>
      </w:r>
      <w:r w:rsidRPr="006E686B">
        <w:t xml:space="preserve">, произойдет возврат к </w:t>
      </w:r>
      <w:r>
        <w:t>вклад</w:t>
      </w:r>
      <w:r w:rsidRPr="006E686B">
        <w:t xml:space="preserve">ке </w:t>
      </w:r>
      <w:r w:rsidRPr="00FC1A55">
        <w:rPr>
          <w:b/>
        </w:rPr>
        <w:t>Административные процедуры</w:t>
      </w:r>
      <w:r w:rsidRPr="006E686B">
        <w:t xml:space="preserve"> и отображение выбранных критериев в блоке </w:t>
      </w:r>
      <w:r w:rsidRPr="00DB556D">
        <w:rPr>
          <w:b/>
        </w:rPr>
        <w:t>Критерии принятия решения для административной процедуры</w:t>
      </w:r>
      <w:r w:rsidRPr="006E686B">
        <w:t xml:space="preserve">. Для удаления критерия из списка подведите курсор мыши к строке с названием критерия и кликните по иконке </w:t>
      </w:r>
      <w:r w:rsidRPr="00BA6C4E">
        <w:rPr>
          <w:noProof/>
        </w:rPr>
        <w:drawing>
          <wp:inline distT="0" distB="0" distL="0" distR="0" wp14:anchorId="45B293E3" wp14:editId="6EE03E8C">
            <wp:extent cx="190500" cy="190500"/>
            <wp:effectExtent l="0" t="0" r="0" b="0"/>
            <wp:docPr id="341"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E686B">
        <w:t xml:space="preserve">. Для копирования административной процедуры и её сведений подведите курсор мыши к строке с </w:t>
      </w:r>
      <w:r>
        <w:t>наименованием</w:t>
      </w:r>
      <w:r w:rsidRPr="006E686B">
        <w:t xml:space="preserve"> копируемой административной процедуры и кликните по иконке </w:t>
      </w:r>
      <w:r w:rsidRPr="00BA6C4E">
        <w:rPr>
          <w:noProof/>
        </w:rPr>
        <w:drawing>
          <wp:inline distT="0" distB="0" distL="0" distR="0" wp14:anchorId="2BCC82A3" wp14:editId="5FBC71C4">
            <wp:extent cx="228600" cy="209550"/>
            <wp:effectExtent l="0" t="0" r="0" b="0"/>
            <wp:docPr id="342"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E686B">
        <w:rPr>
          <w:noProof/>
        </w:rPr>
        <w:t xml:space="preserve">, произойдет копирование выбранной административной процедуры, после чего следует скорректировать </w:t>
      </w:r>
      <w:r>
        <w:rPr>
          <w:noProof/>
        </w:rPr>
        <w:t>наименование</w:t>
      </w:r>
      <w:r w:rsidRPr="006E686B">
        <w:rPr>
          <w:noProof/>
        </w:rPr>
        <w:t xml:space="preserve"> скопированной административной процедуры и её сведения.</w:t>
      </w:r>
      <w:r>
        <w:rPr>
          <w:noProof/>
        </w:rPr>
        <w:t xml:space="preserve"> </w:t>
      </w:r>
      <w:r w:rsidRPr="00EA1CC4">
        <w:t xml:space="preserve">Для перемещения </w:t>
      </w:r>
      <w:r>
        <w:t>административной процедуры</w:t>
      </w:r>
      <w:r w:rsidRPr="00EA1CC4">
        <w:t xml:space="preserve"> в списке, справа от названия </w:t>
      </w:r>
      <w:r>
        <w:t>административной процедуры</w:t>
      </w:r>
      <w:r w:rsidRPr="00EA1CC4">
        <w:t xml:space="preserve"> нажмите на соответствующую кнопку </w:t>
      </w:r>
      <w:r w:rsidRPr="0005096D">
        <w:rPr>
          <w:noProof/>
        </w:rPr>
        <w:drawing>
          <wp:inline distT="0" distB="0" distL="0" distR="0" wp14:anchorId="5B656224" wp14:editId="5B72D52B">
            <wp:extent cx="304800" cy="219075"/>
            <wp:effectExtent l="0" t="0" r="0" b="9525"/>
            <wp:docPr id="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EA1CC4">
        <w:rPr>
          <w:noProof/>
        </w:rPr>
        <w:t>(</w:t>
      </w:r>
      <w:r w:rsidRPr="00EA1CC4">
        <w:rPr>
          <w:i/>
          <w:noProof/>
        </w:rPr>
        <w:t>выше</w:t>
      </w:r>
      <w:r>
        <w:rPr>
          <w:noProof/>
        </w:rPr>
        <w:t>/</w:t>
      </w:r>
      <w:r w:rsidRPr="00EA1CC4">
        <w:rPr>
          <w:i/>
          <w:noProof/>
        </w:rPr>
        <w:t>ниже</w:t>
      </w:r>
      <w:r w:rsidRPr="00EA1CC4">
        <w:rPr>
          <w:noProof/>
        </w:rPr>
        <w:t>)</w:t>
      </w:r>
      <w:r w:rsidRPr="00EA1CC4">
        <w:t>, произойдет перемещение элемента в списке.</w:t>
      </w:r>
    </w:p>
    <w:p w14:paraId="196120A5" w14:textId="77777777" w:rsidR="007C7C78" w:rsidRDefault="007C7C78" w:rsidP="00AC4011">
      <w:pPr>
        <w:keepNext/>
        <w:keepLines/>
      </w:pPr>
      <w:r>
        <w:t>Каждая административная процедура содержит в себе административные действия. Для добавления административного действия:</w:t>
      </w:r>
    </w:p>
    <w:p w14:paraId="3E2E0939" w14:textId="3D4E882F" w:rsidR="007C7C78" w:rsidRPr="002A344D" w:rsidRDefault="007C7C78" w:rsidP="00AC4011">
      <w:pPr>
        <w:pStyle w:val="afb"/>
        <w:keepNext/>
        <w:keepLines/>
        <w:numPr>
          <w:ilvl w:val="0"/>
          <w:numId w:val="86"/>
        </w:numPr>
      </w:pPr>
      <w:r w:rsidRPr="00AB7EC5">
        <w:t xml:space="preserve">Нажмите кнопку </w:t>
      </w:r>
      <w:r w:rsidRPr="00DD721D">
        <w:rPr>
          <w:b/>
        </w:rPr>
        <w:t>Добавить</w:t>
      </w:r>
      <w:r w:rsidRPr="00AB7EC5">
        <w:t xml:space="preserve">, размещённую в блоке </w:t>
      </w:r>
      <w:r w:rsidRPr="00DD721D">
        <w:rPr>
          <w:b/>
        </w:rPr>
        <w:t>Административные действия</w:t>
      </w:r>
      <w:r w:rsidRPr="00AB7EC5">
        <w:t>, откроется форма для ввода названия административного действия</w:t>
      </w:r>
      <w:r>
        <w:t xml:space="preserve"> (см. </w:t>
      </w:r>
      <w:r w:rsidRPr="00977B8E">
        <w:rPr>
          <w:rStyle w:val="afff9"/>
        </w:rPr>
        <w:fldChar w:fldCharType="begin"/>
      </w:r>
      <w:r w:rsidRPr="00977B8E">
        <w:rPr>
          <w:rStyle w:val="afff9"/>
        </w:rPr>
        <w:instrText xml:space="preserve"> REF _Ref407025471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4.135</w:t>
      </w:r>
      <w:r w:rsidRPr="00977B8E">
        <w:rPr>
          <w:rStyle w:val="afff9"/>
        </w:rPr>
        <w:fldChar w:fldCharType="end"/>
      </w:r>
      <w:r>
        <w:t xml:space="preserve">). При нажатии на кнопку </w:t>
      </w:r>
      <w:r>
        <w:rPr>
          <w:noProof/>
        </w:rPr>
        <w:drawing>
          <wp:inline distT="0" distB="0" distL="0" distR="0" wp14:anchorId="5F68C782" wp14:editId="51BAADDA">
            <wp:extent cx="142875" cy="190500"/>
            <wp:effectExtent l="0" t="0" r="9525" b="0"/>
            <wp:docPr id="344" name="Рисунок 344"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Screenshot_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t xml:space="preserve">, можно выбрать значение из выпадающего списка. </w:t>
      </w:r>
    </w:p>
    <w:p w14:paraId="07249ACA" w14:textId="77777777" w:rsidR="007C7C78" w:rsidRPr="00AB7EC5" w:rsidRDefault="007C7C78" w:rsidP="00AC4011">
      <w:pPr>
        <w:pStyle w:val="afff1"/>
        <w:keepLines/>
      </w:pPr>
      <w:r>
        <w:rPr>
          <w:noProof/>
        </w:rPr>
        <w:lastRenderedPageBreak/>
        <w:drawing>
          <wp:inline distT="0" distB="0" distL="0" distR="0" wp14:anchorId="01AC660E" wp14:editId="4DD3E31A">
            <wp:extent cx="5934075" cy="838200"/>
            <wp:effectExtent l="0" t="0" r="9525" b="0"/>
            <wp:docPr id="345" name="Рисунок 345" descr="Screenshot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Screenshot_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34075" cy="838200"/>
                    </a:xfrm>
                    <a:prstGeom prst="rect">
                      <a:avLst/>
                    </a:prstGeom>
                    <a:noFill/>
                    <a:ln>
                      <a:noFill/>
                    </a:ln>
                  </pic:spPr>
                </pic:pic>
              </a:graphicData>
            </a:graphic>
          </wp:inline>
        </w:drawing>
      </w:r>
    </w:p>
    <w:p w14:paraId="2252EB03" w14:textId="391B1944" w:rsidR="007C7C78" w:rsidRPr="00B458B9" w:rsidRDefault="007C7C78" w:rsidP="00AC4011">
      <w:pPr>
        <w:keepNext/>
        <w:keepLines/>
        <w:ind w:firstLine="0"/>
        <w:jc w:val="center"/>
        <w:rPr>
          <w:b/>
        </w:rPr>
      </w:pPr>
      <w:bookmarkStart w:id="557" w:name="_Ref407025471"/>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135</w:t>
      </w:r>
      <w:r w:rsidRPr="00B458B9">
        <w:rPr>
          <w:b/>
          <w:bCs/>
        </w:rPr>
        <w:fldChar w:fldCharType="end"/>
      </w:r>
      <w:bookmarkEnd w:id="557"/>
      <w:r w:rsidRPr="00B458B9">
        <w:rPr>
          <w:b/>
        </w:rPr>
        <w:t xml:space="preserve"> – </w:t>
      </w:r>
      <w:r w:rsidRPr="00B458B9">
        <w:t>Форма для ввода названия административного действия</w:t>
      </w:r>
    </w:p>
    <w:p w14:paraId="620E8B55" w14:textId="77777777" w:rsidR="007C7C78" w:rsidRPr="00AB7EC5" w:rsidRDefault="007C7C78" w:rsidP="00AC4011">
      <w:pPr>
        <w:keepNext/>
        <w:keepLines/>
      </w:pPr>
    </w:p>
    <w:p w14:paraId="63043363" w14:textId="48502DA2" w:rsidR="007C7C78" w:rsidRPr="00BA6C8F" w:rsidRDefault="007C7C78" w:rsidP="00AC4011">
      <w:pPr>
        <w:pStyle w:val="afb"/>
        <w:keepNext/>
        <w:keepLines/>
        <w:numPr>
          <w:ilvl w:val="0"/>
          <w:numId w:val="35"/>
        </w:numPr>
        <w:tabs>
          <w:tab w:val="clear" w:pos="1418"/>
        </w:tabs>
      </w:pPr>
      <w:r w:rsidRPr="00AB7EC5">
        <w:t xml:space="preserve">Введите </w:t>
      </w:r>
      <w:r>
        <w:t>наименование</w:t>
      </w:r>
      <w:r w:rsidRPr="00AB7EC5">
        <w:t xml:space="preserve"> административного действия в соответствии с административным регламентом и нажмите кнопку </w:t>
      </w:r>
      <w:r w:rsidRPr="00AB7EC5">
        <w:rPr>
          <w:b/>
        </w:rPr>
        <w:t>Добавить</w:t>
      </w:r>
      <w:r w:rsidRPr="00AB7EC5">
        <w:t>, отобразятся поля для заполнения</w:t>
      </w:r>
      <w:r>
        <w:t xml:space="preserve"> (см. </w:t>
      </w:r>
      <w:r w:rsidRPr="00977B8E">
        <w:rPr>
          <w:rStyle w:val="afff9"/>
        </w:rPr>
        <w:fldChar w:fldCharType="begin"/>
      </w:r>
      <w:r w:rsidRPr="00977B8E">
        <w:rPr>
          <w:rStyle w:val="afff9"/>
        </w:rPr>
        <w:instrText xml:space="preserve"> REF _Ref407025485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4.136</w:t>
      </w:r>
      <w:r w:rsidRPr="00977B8E">
        <w:rPr>
          <w:rStyle w:val="afff9"/>
        </w:rPr>
        <w:fldChar w:fldCharType="end"/>
      </w:r>
      <w:r>
        <w:t>):</w:t>
      </w:r>
    </w:p>
    <w:p w14:paraId="3334524E" w14:textId="77777777" w:rsidR="007C7C78" w:rsidRDefault="007C7C78" w:rsidP="00AC4011">
      <w:pPr>
        <w:pStyle w:val="afff1"/>
        <w:keepLines/>
      </w:pPr>
      <w:r w:rsidRPr="00FC5AA4">
        <w:rPr>
          <w:noProof/>
        </w:rPr>
        <w:drawing>
          <wp:inline distT="0" distB="0" distL="0" distR="0" wp14:anchorId="54BC493E" wp14:editId="5652B679">
            <wp:extent cx="6153150" cy="2238375"/>
            <wp:effectExtent l="19050" t="19050" r="19050" b="28575"/>
            <wp:docPr id="3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6153150" cy="2238375"/>
                    </a:xfrm>
                    <a:prstGeom prst="rect">
                      <a:avLst/>
                    </a:prstGeom>
                    <a:noFill/>
                    <a:ln w="6350" cmpd="sng">
                      <a:solidFill>
                        <a:srgbClr val="000000"/>
                      </a:solidFill>
                      <a:miter lim="800000"/>
                      <a:headEnd/>
                      <a:tailEnd/>
                    </a:ln>
                    <a:effectLst/>
                  </pic:spPr>
                </pic:pic>
              </a:graphicData>
            </a:graphic>
          </wp:inline>
        </w:drawing>
      </w:r>
    </w:p>
    <w:p w14:paraId="79463F0B" w14:textId="7884A56C" w:rsidR="007C7C78" w:rsidRPr="00B458B9" w:rsidRDefault="007C7C78" w:rsidP="00AC4011">
      <w:pPr>
        <w:keepNext/>
        <w:keepLines/>
        <w:ind w:firstLine="0"/>
        <w:jc w:val="center"/>
      </w:pPr>
      <w:bookmarkStart w:id="558" w:name="_Ref407025485"/>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136</w:t>
      </w:r>
      <w:r w:rsidRPr="00B458B9">
        <w:rPr>
          <w:rStyle w:val="afff5"/>
        </w:rPr>
        <w:fldChar w:fldCharType="end"/>
      </w:r>
      <w:bookmarkEnd w:id="558"/>
      <w:r w:rsidRPr="00B458B9">
        <w:t> – Форма для заполнения описания административного действия</w:t>
      </w:r>
    </w:p>
    <w:p w14:paraId="16ED787E" w14:textId="77777777" w:rsidR="007C7C78" w:rsidRDefault="007C7C78" w:rsidP="00AC4011">
      <w:pPr>
        <w:keepNext/>
        <w:keepLines/>
      </w:pPr>
    </w:p>
    <w:p w14:paraId="2F34380A" w14:textId="77777777" w:rsidR="007C7C78" w:rsidRPr="001E0E6E" w:rsidRDefault="007C7C78" w:rsidP="00AC4011">
      <w:pPr>
        <w:pStyle w:val="afb"/>
        <w:keepNext/>
        <w:keepLines/>
        <w:numPr>
          <w:ilvl w:val="0"/>
          <w:numId w:val="36"/>
        </w:numPr>
      </w:pPr>
      <w:r>
        <w:t xml:space="preserve">Заполните поля </w:t>
      </w:r>
      <w:r w:rsidRPr="001E0E6E">
        <w:rPr>
          <w:b/>
        </w:rPr>
        <w:t>О</w:t>
      </w:r>
      <w:r>
        <w:rPr>
          <w:b/>
        </w:rPr>
        <w:t xml:space="preserve">писание </w:t>
      </w:r>
      <w:r w:rsidRPr="00B86057">
        <w:t>и</w:t>
      </w:r>
      <w:r>
        <w:rPr>
          <w:b/>
        </w:rPr>
        <w:t xml:space="preserve"> Ответственное должностное лицо</w:t>
      </w:r>
      <w:r w:rsidRPr="001E0E6E">
        <w:rPr>
          <w:b/>
        </w:rPr>
        <w:t xml:space="preserve">, </w:t>
      </w:r>
      <w:r>
        <w:t>с помощью встроенного редактора текста.</w:t>
      </w:r>
    </w:p>
    <w:p w14:paraId="0156AF4E" w14:textId="77777777" w:rsidR="007C7C78" w:rsidRPr="00625260" w:rsidRDefault="007C7C78" w:rsidP="00AC4011">
      <w:pPr>
        <w:pStyle w:val="afb"/>
        <w:keepNext/>
        <w:keepLines/>
        <w:numPr>
          <w:ilvl w:val="0"/>
          <w:numId w:val="36"/>
        </w:numPr>
      </w:pPr>
      <w:r>
        <w:t xml:space="preserve">В поле </w:t>
      </w:r>
      <w:r w:rsidRPr="00B86057">
        <w:rPr>
          <w:b/>
        </w:rPr>
        <w:t>Максимальный срок выполнения</w:t>
      </w:r>
      <w:r>
        <w:t xml:space="preserve"> укажите соответствующий срок выполнения административного действия.</w:t>
      </w:r>
    </w:p>
    <w:p w14:paraId="758FE460" w14:textId="77777777" w:rsidR="007C7C78" w:rsidRPr="001E0E6E" w:rsidRDefault="007C7C78" w:rsidP="00AC4011">
      <w:pPr>
        <w:pStyle w:val="afb"/>
        <w:keepNext/>
        <w:keepLines/>
        <w:numPr>
          <w:ilvl w:val="0"/>
          <w:numId w:val="36"/>
        </w:numPr>
      </w:pPr>
      <w:r w:rsidRPr="00866130">
        <w:t xml:space="preserve">Если данное административное действие </w:t>
      </w:r>
      <w:r w:rsidRPr="00866130">
        <w:rPr>
          <w:b/>
        </w:rPr>
        <w:t>является взаимодействием заявителя с до</w:t>
      </w:r>
      <w:r w:rsidRPr="000F66B5">
        <w:rPr>
          <w:b/>
        </w:rPr>
        <w:t>лжностными лицами</w:t>
      </w:r>
      <w:r w:rsidRPr="00974163">
        <w:t>, то проставьте галочку в соответствующем поле.</w:t>
      </w:r>
    </w:p>
    <w:tbl>
      <w:tblPr>
        <w:tblW w:w="4000" w:type="pct"/>
        <w:jc w:val="right"/>
        <w:tblLayout w:type="fixed"/>
        <w:tblLook w:val="0000" w:firstRow="0" w:lastRow="0" w:firstColumn="0" w:lastColumn="0" w:noHBand="0" w:noVBand="0"/>
      </w:tblPr>
      <w:tblGrid>
        <w:gridCol w:w="485"/>
        <w:gridCol w:w="6998"/>
      </w:tblGrid>
      <w:tr w:rsidR="007C7C78" w:rsidRPr="004848F9" w14:paraId="2A9B30A0" w14:textId="77777777" w:rsidTr="007C7C78">
        <w:trPr>
          <w:jc w:val="right"/>
        </w:trPr>
        <w:tc>
          <w:tcPr>
            <w:tcW w:w="7656" w:type="dxa"/>
            <w:gridSpan w:val="2"/>
          </w:tcPr>
          <w:p w14:paraId="2C393B0D" w14:textId="77777777" w:rsidR="007C7C78" w:rsidRPr="001E0E3B" w:rsidRDefault="007C7C78" w:rsidP="00AC4011">
            <w:pPr>
              <w:pStyle w:val="afff0"/>
              <w:keepLines/>
              <w:spacing w:before="0"/>
            </w:pPr>
            <w:r w:rsidRPr="001E0E3B">
              <w:t>Примечание.</w:t>
            </w:r>
          </w:p>
        </w:tc>
      </w:tr>
      <w:tr w:rsidR="007C7C78" w:rsidRPr="004848F9" w14:paraId="67E827CE" w14:textId="77777777" w:rsidTr="007C7C78">
        <w:trPr>
          <w:jc w:val="right"/>
        </w:trPr>
        <w:tc>
          <w:tcPr>
            <w:tcW w:w="491" w:type="dxa"/>
          </w:tcPr>
          <w:p w14:paraId="1EA527DE" w14:textId="77777777" w:rsidR="007C7C78" w:rsidRPr="001E0E3B" w:rsidRDefault="007C7C78" w:rsidP="00AC4011">
            <w:pPr>
              <w:pStyle w:val="afff0"/>
              <w:keepLines/>
              <w:spacing w:before="0"/>
            </w:pPr>
          </w:p>
        </w:tc>
        <w:tc>
          <w:tcPr>
            <w:tcW w:w="7165" w:type="dxa"/>
          </w:tcPr>
          <w:p w14:paraId="40F73CE6" w14:textId="77777777" w:rsidR="007C7C78" w:rsidRPr="00A779EB" w:rsidRDefault="007C7C78" w:rsidP="00AC4011">
            <w:pPr>
              <w:keepNext/>
              <w:keepLines/>
              <w:ind w:firstLine="0"/>
            </w:pPr>
            <w:r w:rsidRPr="00AB7EC5">
              <w:rPr>
                <w:bCs/>
              </w:rPr>
              <w:t xml:space="preserve">При необходимости можно удалить или дублировать один или несколько описываемых элементов дерева, для этого воспользуйтесь иконками </w:t>
            </w:r>
            <w:r w:rsidRPr="002A344D">
              <w:rPr>
                <w:noProof/>
              </w:rPr>
              <w:drawing>
                <wp:inline distT="0" distB="0" distL="0" distR="0" wp14:anchorId="3E2F2FD3" wp14:editId="334A92C3">
                  <wp:extent cx="190500" cy="190500"/>
                  <wp:effectExtent l="0" t="0" r="0" b="0"/>
                  <wp:docPr id="347"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B7EC5">
              <w:rPr>
                <w:b/>
              </w:rPr>
              <w:t xml:space="preserve"> </w:t>
            </w:r>
            <w:r w:rsidRPr="00AB7EC5">
              <w:t>- удалить и</w:t>
            </w:r>
            <w:r w:rsidRPr="00AB7EC5">
              <w:rPr>
                <w:b/>
              </w:rPr>
              <w:t xml:space="preserve"> </w:t>
            </w:r>
            <w:r w:rsidRPr="002A344D">
              <w:rPr>
                <w:noProof/>
              </w:rPr>
              <w:drawing>
                <wp:inline distT="0" distB="0" distL="0" distR="0" wp14:anchorId="4EED05E6" wp14:editId="76083832">
                  <wp:extent cx="228600" cy="209550"/>
                  <wp:effectExtent l="0" t="0" r="0" b="0"/>
                  <wp:docPr id="34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AB7EC5">
              <w:rPr>
                <w:bCs/>
                <w:noProof/>
              </w:rPr>
              <w:t xml:space="preserve"> - копировать</w:t>
            </w:r>
            <w:r w:rsidRPr="00AB7EC5">
              <w:rPr>
                <w:bCs/>
              </w:rPr>
              <w:t>.</w:t>
            </w:r>
            <w:r>
              <w:rPr>
                <w:bCs/>
              </w:rPr>
              <w:t xml:space="preserve"> </w:t>
            </w:r>
            <w:r>
              <w:t xml:space="preserve">Также можно изменить последовательность административных действий в списке, для этого воспользуйтесь иконками </w:t>
            </w:r>
            <w:r w:rsidRPr="0005096D">
              <w:rPr>
                <w:noProof/>
              </w:rPr>
              <w:drawing>
                <wp:inline distT="0" distB="0" distL="0" distR="0" wp14:anchorId="3460C8BB" wp14:editId="00017D70">
                  <wp:extent cx="304800" cy="219075"/>
                  <wp:effectExtent l="0" t="0" r="0" b="9525"/>
                  <wp:docPr id="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906A95">
              <w:rPr>
                <w:i/>
              </w:rPr>
              <w:t>(</w:t>
            </w:r>
            <w:r w:rsidRPr="00906A95">
              <w:rPr>
                <w:i/>
                <w:noProof/>
              </w:rPr>
              <w:t>выше/ниже)</w:t>
            </w:r>
            <w:r>
              <w:rPr>
                <w:noProof/>
              </w:rPr>
              <w:t>.</w:t>
            </w:r>
          </w:p>
        </w:tc>
      </w:tr>
    </w:tbl>
    <w:p w14:paraId="504C0B63" w14:textId="77777777" w:rsidR="007C7C78" w:rsidRPr="000E52E9" w:rsidRDefault="007C7C78" w:rsidP="00AC4011">
      <w:pPr>
        <w:keepNext/>
        <w:keepLines/>
      </w:pPr>
    </w:p>
    <w:p w14:paraId="105DB0FB" w14:textId="77777777" w:rsidR="007C7C78" w:rsidRPr="00C246F5" w:rsidRDefault="007C7C78" w:rsidP="00AC4011">
      <w:pPr>
        <w:pStyle w:val="afb"/>
        <w:keepNext/>
        <w:keepLines/>
        <w:numPr>
          <w:ilvl w:val="0"/>
          <w:numId w:val="36"/>
        </w:numPr>
      </w:pPr>
      <w:r w:rsidRPr="004848F9">
        <w:lastRenderedPageBreak/>
        <w:t xml:space="preserve">Сохраните внесенные изменения, нажав на кнопку </w:t>
      </w:r>
      <w:r w:rsidRPr="00624383">
        <w:rPr>
          <w:b/>
        </w:rPr>
        <w:t>Сохранить</w:t>
      </w:r>
      <w:r w:rsidRPr="004848F9">
        <w:t>.</w:t>
      </w:r>
    </w:p>
    <w:p w14:paraId="755B42C1" w14:textId="77777777" w:rsidR="007C7C78" w:rsidRDefault="007C7C78" w:rsidP="00AC4011">
      <w:pPr>
        <w:pStyle w:val="51"/>
      </w:pPr>
      <w:bookmarkStart w:id="559" w:name="_Ref340442385"/>
      <w:r>
        <w:t>Вкладка «Варианты исполнения»</w:t>
      </w:r>
      <w:bookmarkEnd w:id="559"/>
    </w:p>
    <w:p w14:paraId="491CE172" w14:textId="77777777" w:rsidR="007C7C78" w:rsidRDefault="007C7C78" w:rsidP="00AC4011">
      <w:pPr>
        <w:keepNext/>
        <w:keepLines/>
      </w:pPr>
      <w:r>
        <w:t xml:space="preserve">На данной вкладке добавляются конкретные варианты исполнения функции с возможностью группировки вариантов по общим для группы параметрам. </w:t>
      </w:r>
    </w:p>
    <w:p w14:paraId="7401ABA7" w14:textId="77777777" w:rsidR="007C7C78" w:rsidRDefault="007C7C78" w:rsidP="00AC4011">
      <w:pPr>
        <w:keepNext/>
        <w:keepLines/>
      </w:pPr>
      <w:r w:rsidRPr="00943A5D">
        <w:t xml:space="preserve">Критериями выделения </w:t>
      </w:r>
      <w:r>
        <w:t>вариантов исполнения</w:t>
      </w:r>
      <w:r w:rsidRPr="00943A5D">
        <w:t xml:space="preserve"> государственной </w:t>
      </w:r>
      <w:r>
        <w:t xml:space="preserve">(муниципальной) функции </w:t>
      </w:r>
      <w:r w:rsidRPr="00943A5D">
        <w:t xml:space="preserve">могут быть: разные статусы (типы) </w:t>
      </w:r>
      <w:r>
        <w:t>лиц, в отношении которых проводятся мероприятия по контролю (надзору)</w:t>
      </w:r>
      <w:r w:rsidRPr="00943A5D">
        <w:t xml:space="preserve">, разные нормативно закрепленные последствия для </w:t>
      </w:r>
      <w:r>
        <w:t>данных лиц</w:t>
      </w:r>
      <w:r w:rsidRPr="00943A5D">
        <w:t xml:space="preserve"> по результатам </w:t>
      </w:r>
      <w:r>
        <w:t>исполнения</w:t>
      </w:r>
      <w:r w:rsidRPr="00943A5D">
        <w:t xml:space="preserve">. </w:t>
      </w:r>
    </w:p>
    <w:p w14:paraId="7F230C51" w14:textId="77777777" w:rsidR="007C7C78" w:rsidRDefault="007C7C78" w:rsidP="00AC4011">
      <w:pPr>
        <w:keepNext/>
        <w:keepLines/>
      </w:pPr>
      <w:r>
        <w:t>В случае, если несколько вариантов исполнения функции имеют какие-либо общие параметры (одинаковые для всех вариантов), целесообразно выделить группу вариантов исполнения функции и задать значения указанных параметров для всей группы. Таким образом, у пользователя есть возможность единожды задать значения параметров, которые будут применены ко всем вариантам исполнения функции, входящим в выделенную группу.</w:t>
      </w:r>
    </w:p>
    <w:p w14:paraId="7E9C79EE" w14:textId="636124DD" w:rsidR="007C7C78" w:rsidRPr="002B2CAE" w:rsidRDefault="007C7C78" w:rsidP="00AC4011">
      <w:pPr>
        <w:keepNext/>
        <w:keepLines/>
      </w:pPr>
      <w:r>
        <w:t xml:space="preserve">Внешний вид вкладки </w:t>
      </w:r>
      <w:r>
        <w:rPr>
          <w:rStyle w:val="afff5"/>
        </w:rPr>
        <w:t>Варианты исполнения</w:t>
      </w:r>
      <w:r>
        <w:t xml:space="preserve"> представлен на рисунке ниже (см. </w:t>
      </w:r>
      <w:r w:rsidRPr="00791064">
        <w:rPr>
          <w:rStyle w:val="afff9"/>
        </w:rPr>
        <w:fldChar w:fldCharType="begin"/>
      </w:r>
      <w:r w:rsidRPr="00791064">
        <w:rPr>
          <w:rStyle w:val="afff9"/>
        </w:rPr>
        <w:instrText xml:space="preserve"> REF _Ref340434608 \h  \* MERGEFORMAT </w:instrText>
      </w:r>
      <w:r w:rsidRPr="00791064">
        <w:rPr>
          <w:rStyle w:val="afff9"/>
        </w:rPr>
      </w:r>
      <w:r w:rsidRPr="00791064">
        <w:rPr>
          <w:rStyle w:val="afff9"/>
        </w:rPr>
        <w:fldChar w:fldCharType="separate"/>
      </w:r>
      <w:r w:rsidR="00550346" w:rsidRPr="00550346">
        <w:rPr>
          <w:rStyle w:val="afff9"/>
        </w:rPr>
        <w:t>Рисунок 4.137</w:t>
      </w:r>
      <w:r w:rsidRPr="00791064">
        <w:rPr>
          <w:rStyle w:val="afff9"/>
        </w:rPr>
        <w:fldChar w:fldCharType="end"/>
      </w:r>
      <w:r w:rsidRPr="00262940">
        <w:t>)</w:t>
      </w:r>
      <w:r w:rsidRPr="005B1E5E">
        <w:t>:</w:t>
      </w:r>
    </w:p>
    <w:tbl>
      <w:tblPr>
        <w:tblW w:w="9499" w:type="dxa"/>
        <w:jc w:val="center"/>
        <w:tblLayout w:type="fixed"/>
        <w:tblCellMar>
          <w:left w:w="0" w:type="dxa"/>
          <w:right w:w="0" w:type="dxa"/>
        </w:tblCellMar>
        <w:tblLook w:val="0000" w:firstRow="0" w:lastRow="0" w:firstColumn="0" w:lastColumn="0" w:noHBand="0" w:noVBand="0"/>
      </w:tblPr>
      <w:tblGrid>
        <w:gridCol w:w="9499"/>
      </w:tblGrid>
      <w:tr w:rsidR="007C7C78" w:rsidRPr="002B2CAE" w14:paraId="4445FC19" w14:textId="77777777" w:rsidTr="007C7C78">
        <w:trPr>
          <w:jc w:val="center"/>
        </w:trPr>
        <w:tc>
          <w:tcPr>
            <w:tcW w:w="9499" w:type="dxa"/>
            <w:vAlign w:val="bottom"/>
          </w:tcPr>
          <w:p w14:paraId="53FE9F10" w14:textId="77777777" w:rsidR="007C7C78" w:rsidRPr="001E0E3B" w:rsidRDefault="007C7C78" w:rsidP="00AC4011">
            <w:pPr>
              <w:pStyle w:val="afff1"/>
              <w:keepLines/>
            </w:pPr>
            <w:r w:rsidRPr="00EF7D80">
              <w:rPr>
                <w:noProof/>
              </w:rPr>
              <w:drawing>
                <wp:inline distT="0" distB="0" distL="0" distR="0" wp14:anchorId="5435DA73" wp14:editId="310A406D">
                  <wp:extent cx="6010275" cy="3048000"/>
                  <wp:effectExtent l="0" t="0" r="9525" b="0"/>
                  <wp:docPr id="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010275" cy="3048000"/>
                          </a:xfrm>
                          <a:prstGeom prst="rect">
                            <a:avLst/>
                          </a:prstGeom>
                          <a:noFill/>
                          <a:ln>
                            <a:noFill/>
                          </a:ln>
                        </pic:spPr>
                      </pic:pic>
                    </a:graphicData>
                  </a:graphic>
                </wp:inline>
              </w:drawing>
            </w:r>
          </w:p>
          <w:p w14:paraId="6A290F89" w14:textId="2438A858" w:rsidR="007C7C78" w:rsidRPr="001E0E3B" w:rsidRDefault="007C7C78" w:rsidP="00AC4011">
            <w:pPr>
              <w:pStyle w:val="aff9"/>
              <w:keepNext/>
              <w:keepLines/>
            </w:pPr>
            <w:bookmarkStart w:id="560" w:name="_Ref34043460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137</w:t>
            </w:r>
            <w:r w:rsidRPr="00622CF7">
              <w:rPr>
                <w:rStyle w:val="afff5"/>
              </w:rPr>
              <w:fldChar w:fldCharType="end"/>
            </w:r>
            <w:bookmarkEnd w:id="560"/>
            <w:r w:rsidRPr="001E0E3B">
              <w:t xml:space="preserve"> – </w:t>
            </w:r>
            <w:r>
              <w:t>Вклад</w:t>
            </w:r>
            <w:r w:rsidRPr="001E0E3B">
              <w:t>ка «</w:t>
            </w:r>
            <w:r>
              <w:t>Варианты исполнения</w:t>
            </w:r>
            <w:r w:rsidRPr="001E0E3B">
              <w:t xml:space="preserve">» </w:t>
            </w:r>
            <w:r>
              <w:t>карточки функции</w:t>
            </w:r>
          </w:p>
        </w:tc>
      </w:tr>
    </w:tbl>
    <w:p w14:paraId="4BE51230" w14:textId="77777777" w:rsidR="007C7C78" w:rsidRDefault="007C7C78" w:rsidP="00AC4011">
      <w:pPr>
        <w:keepNext/>
        <w:keepLines/>
        <w:rPr>
          <w:noProof/>
        </w:rPr>
      </w:pPr>
      <w:r>
        <w:t xml:space="preserve">В иерархической структуре описания функции группа вариантов исполнения функции обозначается </w:t>
      </w:r>
      <w:r w:rsidRPr="008903D4">
        <w:rPr>
          <w:noProof/>
        </w:rPr>
        <w:drawing>
          <wp:inline distT="0" distB="0" distL="0" distR="0" wp14:anchorId="71566458" wp14:editId="1A548081">
            <wp:extent cx="200025" cy="209550"/>
            <wp:effectExtent l="0" t="0" r="9525" b="0"/>
            <wp:docPr id="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noProof/>
        </w:rPr>
        <w:t xml:space="preserve">, вариант исполнения функции обозначается </w:t>
      </w:r>
      <w:r w:rsidRPr="008903D4">
        <w:rPr>
          <w:noProof/>
        </w:rPr>
        <w:drawing>
          <wp:inline distT="0" distB="0" distL="0" distR="0" wp14:anchorId="36D28425" wp14:editId="45244A85">
            <wp:extent cx="180975" cy="200025"/>
            <wp:effectExtent l="0" t="0" r="9525" b="9525"/>
            <wp:docPr id="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noProof/>
        </w:rPr>
        <w:t>. Для добавления элемента в дерево следует предварительно выделить элемент, внутрь которого будет добавлен новый элмент.</w:t>
      </w:r>
    </w:p>
    <w:p w14:paraId="2DF7A3BD" w14:textId="77777777" w:rsidR="007C7C78" w:rsidRDefault="007C7C78" w:rsidP="00AC4011">
      <w:pPr>
        <w:keepNext/>
        <w:keepLines/>
        <w:rPr>
          <w:noProof/>
        </w:rPr>
      </w:pPr>
      <w:r>
        <w:rPr>
          <w:noProof/>
        </w:rPr>
        <w:lastRenderedPageBreak/>
        <w:t xml:space="preserve">Для раскрытия вложенности кликните по иконке </w:t>
      </w:r>
      <w:r w:rsidRPr="008903D4">
        <w:rPr>
          <w:noProof/>
        </w:rPr>
        <w:drawing>
          <wp:inline distT="0" distB="0" distL="0" distR="0" wp14:anchorId="1C4BAA4F" wp14:editId="1DD151F2">
            <wp:extent cx="104775" cy="142875"/>
            <wp:effectExtent l="0" t="0" r="9525" b="9525"/>
            <wp:docPr id="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noProof/>
        </w:rPr>
        <w:t xml:space="preserve">, для закрытия вложенности кликните по иконке </w:t>
      </w:r>
      <w:r w:rsidRPr="008903D4">
        <w:rPr>
          <w:noProof/>
        </w:rPr>
        <w:drawing>
          <wp:inline distT="0" distB="0" distL="0" distR="0" wp14:anchorId="02418211" wp14:editId="26276ECA">
            <wp:extent cx="133350" cy="123825"/>
            <wp:effectExtent l="0" t="0" r="0" b="9525"/>
            <wp:docPr id="3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noProof/>
        </w:rPr>
        <w:t>.</w:t>
      </w:r>
    </w:p>
    <w:p w14:paraId="10515D82" w14:textId="1CD36CBA" w:rsidR="007C7C78" w:rsidRDefault="007C7C78" w:rsidP="00AC4011">
      <w:pPr>
        <w:keepNext/>
        <w:keepLines/>
        <w:rPr>
          <w:noProof/>
        </w:rPr>
      </w:pPr>
      <w:r>
        <w:rPr>
          <w:noProof/>
        </w:rPr>
        <w:t xml:space="preserve">Для перетаскивания/копирования элемента дерева нажмите на названии элемента и ужерживая нажатой левую клавишу мыши подведите курсор мыши к нужному уровню. Отпустите левую клавишу мыши, откроется окно (см. </w:t>
      </w:r>
      <w:r w:rsidRPr="00977B8E">
        <w:rPr>
          <w:rStyle w:val="afff9"/>
          <w:bCs/>
        </w:rPr>
        <w:fldChar w:fldCharType="begin"/>
      </w:r>
      <w:r w:rsidRPr="00977B8E">
        <w:rPr>
          <w:rStyle w:val="afff9"/>
          <w:bCs/>
        </w:rPr>
        <w:instrText xml:space="preserve"> REF _Ref407025505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4.138</w:t>
      </w:r>
      <w:r w:rsidRPr="00977B8E">
        <w:rPr>
          <w:rStyle w:val="afff9"/>
          <w:bCs/>
        </w:rPr>
        <w:fldChar w:fldCharType="end"/>
      </w:r>
      <w:r>
        <w:rPr>
          <w:noProof/>
        </w:rPr>
        <w:t>):</w:t>
      </w:r>
    </w:p>
    <w:p w14:paraId="1C7D0185" w14:textId="77777777" w:rsidR="007C7C78" w:rsidRDefault="007C7C78" w:rsidP="00AC4011">
      <w:pPr>
        <w:pStyle w:val="afff1"/>
        <w:keepLines/>
        <w:rPr>
          <w:noProof/>
        </w:rPr>
      </w:pPr>
      <w:r w:rsidRPr="008903D4">
        <w:rPr>
          <w:noProof/>
        </w:rPr>
        <w:drawing>
          <wp:inline distT="0" distB="0" distL="0" distR="0" wp14:anchorId="51D20018" wp14:editId="005A78DB">
            <wp:extent cx="2876550" cy="790575"/>
            <wp:effectExtent l="0" t="0" r="0" b="9525"/>
            <wp:docPr id="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876550" cy="790575"/>
                    </a:xfrm>
                    <a:prstGeom prst="rect">
                      <a:avLst/>
                    </a:prstGeom>
                    <a:noFill/>
                    <a:ln>
                      <a:noFill/>
                    </a:ln>
                  </pic:spPr>
                </pic:pic>
              </a:graphicData>
            </a:graphic>
          </wp:inline>
        </w:drawing>
      </w:r>
    </w:p>
    <w:p w14:paraId="02B01520" w14:textId="5D21120A" w:rsidR="007C7C78" w:rsidRPr="00B458B9" w:rsidRDefault="007C7C78" w:rsidP="00AC4011">
      <w:pPr>
        <w:pStyle w:val="aff9"/>
        <w:keepNext/>
        <w:keepLines/>
      </w:pPr>
      <w:bookmarkStart w:id="561" w:name="_Ref407025505"/>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138</w:t>
      </w:r>
      <w:r w:rsidRPr="00B458B9">
        <w:rPr>
          <w:rStyle w:val="afff5"/>
        </w:rPr>
        <w:fldChar w:fldCharType="end"/>
      </w:r>
      <w:bookmarkEnd w:id="561"/>
      <w:r w:rsidRPr="00B458B9">
        <w:t> – Окно выбора действия</w:t>
      </w:r>
    </w:p>
    <w:p w14:paraId="38271CE1" w14:textId="77777777" w:rsidR="007C7C78" w:rsidRDefault="007C7C78" w:rsidP="00AC4011">
      <w:pPr>
        <w:keepNext/>
        <w:keepLines/>
        <w:rPr>
          <w:noProof/>
        </w:rPr>
      </w:pPr>
    </w:p>
    <w:p w14:paraId="4F8BBCAE" w14:textId="77777777" w:rsidR="007C7C78" w:rsidRDefault="007C7C78" w:rsidP="00AC4011">
      <w:pPr>
        <w:keepNext/>
        <w:keepLines/>
        <w:rPr>
          <w:noProof/>
        </w:rPr>
      </w:pPr>
      <w:r>
        <w:rPr>
          <w:noProof/>
        </w:rPr>
        <w:t>Выберите требуемый вариант действия. При этом указанный элемент дерева будет перенесен/скопированн в указанный уровень дерева. Если было осуществлено копирование, то в названии появившегося элемента будет указано (копия).</w:t>
      </w:r>
    </w:p>
    <w:tbl>
      <w:tblPr>
        <w:tblW w:w="4000" w:type="pct"/>
        <w:jc w:val="right"/>
        <w:tblLayout w:type="fixed"/>
        <w:tblLook w:val="0000" w:firstRow="0" w:lastRow="0" w:firstColumn="0" w:lastColumn="0" w:noHBand="0" w:noVBand="0"/>
      </w:tblPr>
      <w:tblGrid>
        <w:gridCol w:w="480"/>
        <w:gridCol w:w="7003"/>
      </w:tblGrid>
      <w:tr w:rsidR="007C7C78" w:rsidRPr="002B2CAE" w14:paraId="23142BB0" w14:textId="77777777" w:rsidTr="007C7C78">
        <w:trPr>
          <w:jc w:val="right"/>
        </w:trPr>
        <w:tc>
          <w:tcPr>
            <w:tcW w:w="7088" w:type="dxa"/>
            <w:gridSpan w:val="2"/>
          </w:tcPr>
          <w:p w14:paraId="3ED240FE" w14:textId="77777777" w:rsidR="007C7C78" w:rsidRPr="004C66C1" w:rsidRDefault="007C7C78" w:rsidP="00AC4011">
            <w:pPr>
              <w:pStyle w:val="aff4"/>
            </w:pPr>
            <w:r w:rsidRPr="004C66C1">
              <w:t>Примечание.</w:t>
            </w:r>
          </w:p>
        </w:tc>
      </w:tr>
      <w:tr w:rsidR="007C7C78" w:rsidRPr="002B2CAE" w14:paraId="1DA24A6D" w14:textId="77777777" w:rsidTr="007C7C78">
        <w:trPr>
          <w:jc w:val="right"/>
        </w:trPr>
        <w:tc>
          <w:tcPr>
            <w:tcW w:w="455" w:type="dxa"/>
          </w:tcPr>
          <w:p w14:paraId="57DCC97D" w14:textId="77777777" w:rsidR="007C7C78" w:rsidRPr="001E0E3B" w:rsidRDefault="007C7C78" w:rsidP="00AC4011">
            <w:pPr>
              <w:pStyle w:val="afff0"/>
              <w:keepLines/>
              <w:spacing w:before="0"/>
            </w:pPr>
          </w:p>
        </w:tc>
        <w:tc>
          <w:tcPr>
            <w:tcW w:w="6633" w:type="dxa"/>
          </w:tcPr>
          <w:p w14:paraId="4C2AB659" w14:textId="77777777" w:rsidR="007C7C78" w:rsidRPr="00AC2AC3" w:rsidRDefault="007C7C78" w:rsidP="00AC4011">
            <w:pPr>
              <w:pStyle w:val="a9"/>
              <w:keepNext/>
              <w:keepLines/>
              <w:spacing w:before="0" w:after="120"/>
              <w:jc w:val="both"/>
              <w:rPr>
                <w:lang w:val="ru-RU"/>
              </w:rPr>
            </w:pPr>
            <w:r w:rsidRPr="00A779EB">
              <w:rPr>
                <w:sz w:val="24"/>
                <w:lang w:val="ru-RU" w:eastAsia="ru-RU"/>
              </w:rPr>
              <w:t xml:space="preserve">Кнопка </w:t>
            </w:r>
            <w:r w:rsidRPr="00A779EB">
              <w:rPr>
                <w:b/>
                <w:bCs w:val="0"/>
                <w:sz w:val="24"/>
                <w:lang w:val="ru-RU" w:eastAsia="ru-RU"/>
              </w:rPr>
              <w:t xml:space="preserve">Добавить </w:t>
            </w:r>
            <w:r w:rsidRPr="00A779EB">
              <w:rPr>
                <w:bCs w:val="0"/>
                <w:sz w:val="24"/>
                <w:lang w:val="ru-RU" w:eastAsia="ru-RU"/>
              </w:rPr>
              <w:t>добавляет элемент дерева</w:t>
            </w:r>
            <w:r>
              <w:rPr>
                <w:bCs w:val="0"/>
                <w:sz w:val="24"/>
                <w:lang w:val="ru-RU" w:eastAsia="ru-RU"/>
              </w:rPr>
              <w:t xml:space="preserve"> (группу или вариант исполнения). Если выделен корневой элемент дерева – наименование функции или выделена группа, то имеется возможность добавить как группу, так и вариант исполнения функции. Если выделен вариант исполнения функции, то добавление элементов в дерево невозможно, так как вариант исполнения функции является конечным элементом дерева. </w:t>
            </w:r>
            <w:r w:rsidRPr="00A779EB">
              <w:rPr>
                <w:bCs w:val="0"/>
                <w:sz w:val="24"/>
                <w:lang w:val="ru-RU" w:eastAsia="ru-RU"/>
              </w:rPr>
              <w:t xml:space="preserve">Таким образом, </w:t>
            </w:r>
            <w:r>
              <w:rPr>
                <w:bCs w:val="0"/>
                <w:sz w:val="24"/>
                <w:lang w:val="ru-RU" w:eastAsia="ru-RU"/>
              </w:rPr>
              <w:t>можно построить многоуровневую иерархическую структуру, в которой конечными элементами дерева всегда будут сгруппированные по общим параметрам варианты исполнения функции.</w:t>
            </w:r>
          </w:p>
        </w:tc>
      </w:tr>
    </w:tbl>
    <w:p w14:paraId="760E061F" w14:textId="77777777" w:rsidR="007C7C78" w:rsidRDefault="007C7C78" w:rsidP="00AC4011">
      <w:pPr>
        <w:pStyle w:val="afb"/>
        <w:keepNext/>
        <w:keepLines/>
        <w:ind w:left="503"/>
      </w:pPr>
    </w:p>
    <w:p w14:paraId="130DBAE4" w14:textId="77777777" w:rsidR="007C7C78" w:rsidRDefault="007C7C78" w:rsidP="00AC4011">
      <w:pPr>
        <w:pStyle w:val="afb"/>
        <w:keepNext/>
        <w:keepLines/>
        <w:ind w:left="964"/>
      </w:pPr>
      <w:r>
        <w:t xml:space="preserve">Для </w:t>
      </w:r>
      <w:r w:rsidRPr="00561837">
        <w:rPr>
          <w:b/>
        </w:rPr>
        <w:t>добавления группы вариантов</w:t>
      </w:r>
      <w:r>
        <w:t xml:space="preserve"> исполнения функции:</w:t>
      </w:r>
    </w:p>
    <w:p w14:paraId="10C77866" w14:textId="7597C575" w:rsidR="007C7C78" w:rsidRPr="00561837" w:rsidRDefault="007C7C78" w:rsidP="00AC4011">
      <w:pPr>
        <w:pStyle w:val="afb"/>
        <w:keepNext/>
        <w:keepLines/>
        <w:numPr>
          <w:ilvl w:val="0"/>
          <w:numId w:val="115"/>
        </w:numPr>
      </w:pPr>
      <w:r w:rsidRPr="00561837">
        <w:t>Н</w:t>
      </w:r>
      <w:r w:rsidRPr="00072971">
        <w:t xml:space="preserve">ажмите кнопку </w:t>
      </w:r>
      <w:r w:rsidRPr="00CC3AFF">
        <w:rPr>
          <w:b/>
        </w:rPr>
        <w:t>Добавить группу</w:t>
      </w:r>
      <w:r w:rsidRPr="00072971">
        <w:t>,</w:t>
      </w:r>
      <w:r w:rsidRPr="00561837">
        <w:t xml:space="preserve"> отобразится поле для ввода названия </w:t>
      </w:r>
      <w:r w:rsidRPr="00CC3AFF">
        <w:t>группы</w:t>
      </w:r>
      <w:r>
        <w:t xml:space="preserve"> (см. </w:t>
      </w:r>
      <w:r w:rsidRPr="00977B8E">
        <w:rPr>
          <w:rStyle w:val="afff9"/>
        </w:rPr>
        <w:fldChar w:fldCharType="begin"/>
      </w:r>
      <w:r w:rsidRPr="00977B8E">
        <w:rPr>
          <w:rStyle w:val="afff9"/>
        </w:rPr>
        <w:instrText xml:space="preserve"> REF _Ref407025519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4.139</w:t>
      </w:r>
      <w:r w:rsidRPr="00977B8E">
        <w:rPr>
          <w:rStyle w:val="afff9"/>
        </w:rPr>
        <w:fldChar w:fldCharType="end"/>
      </w:r>
      <w:r>
        <w:t>)</w:t>
      </w:r>
      <w:r w:rsidRPr="00561837">
        <w:t>:</w:t>
      </w:r>
    </w:p>
    <w:p w14:paraId="4F62A40A" w14:textId="77777777" w:rsidR="007C7C78" w:rsidRDefault="007C7C78" w:rsidP="00AC4011">
      <w:pPr>
        <w:pStyle w:val="afff1"/>
        <w:keepLines/>
      </w:pPr>
      <w:r w:rsidRPr="008903D4">
        <w:rPr>
          <w:noProof/>
        </w:rPr>
        <w:drawing>
          <wp:inline distT="0" distB="0" distL="0" distR="0" wp14:anchorId="29DB1EC2" wp14:editId="5637D0F8">
            <wp:extent cx="4686300" cy="333375"/>
            <wp:effectExtent l="19050" t="19050" r="19050" b="28575"/>
            <wp:docPr id="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686300" cy="333375"/>
                    </a:xfrm>
                    <a:prstGeom prst="rect">
                      <a:avLst/>
                    </a:prstGeom>
                    <a:noFill/>
                    <a:ln w="6350" cmpd="sng">
                      <a:solidFill>
                        <a:srgbClr val="000000"/>
                      </a:solidFill>
                      <a:miter lim="800000"/>
                      <a:headEnd/>
                      <a:tailEnd/>
                    </a:ln>
                    <a:effectLst/>
                  </pic:spPr>
                </pic:pic>
              </a:graphicData>
            </a:graphic>
          </wp:inline>
        </w:drawing>
      </w:r>
    </w:p>
    <w:p w14:paraId="163BFC4F" w14:textId="0B56F4BF" w:rsidR="007C7C78" w:rsidRPr="00B458B9" w:rsidRDefault="007C7C78" w:rsidP="00AC4011">
      <w:pPr>
        <w:pStyle w:val="aff9"/>
        <w:keepNext/>
        <w:keepLines/>
      </w:pPr>
      <w:bookmarkStart w:id="562" w:name="_Ref407025519"/>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139</w:t>
      </w:r>
      <w:r w:rsidRPr="00B458B9">
        <w:rPr>
          <w:rStyle w:val="afff5"/>
        </w:rPr>
        <w:fldChar w:fldCharType="end"/>
      </w:r>
      <w:bookmarkEnd w:id="562"/>
      <w:r w:rsidRPr="00B458B9">
        <w:t> – Поле для ввода названия группы</w:t>
      </w:r>
    </w:p>
    <w:p w14:paraId="164B3306" w14:textId="77777777" w:rsidR="007C7C78" w:rsidRDefault="007C7C78" w:rsidP="00AC4011">
      <w:pPr>
        <w:pStyle w:val="aff0"/>
        <w:keepNext/>
        <w:keepLines/>
      </w:pPr>
    </w:p>
    <w:tbl>
      <w:tblPr>
        <w:tblW w:w="4000" w:type="pct"/>
        <w:jc w:val="right"/>
        <w:tblLayout w:type="fixed"/>
        <w:tblLook w:val="0000" w:firstRow="0" w:lastRow="0" w:firstColumn="0" w:lastColumn="0" w:noHBand="0" w:noVBand="0"/>
      </w:tblPr>
      <w:tblGrid>
        <w:gridCol w:w="480"/>
        <w:gridCol w:w="7003"/>
      </w:tblGrid>
      <w:tr w:rsidR="007C7C78" w14:paraId="0AA06F1D" w14:textId="77777777" w:rsidTr="007C7C78">
        <w:trPr>
          <w:cantSplit/>
          <w:jc w:val="right"/>
        </w:trPr>
        <w:tc>
          <w:tcPr>
            <w:tcW w:w="7088" w:type="dxa"/>
            <w:gridSpan w:val="2"/>
          </w:tcPr>
          <w:p w14:paraId="5DF13C3A" w14:textId="77777777" w:rsidR="007C7C78" w:rsidRPr="001E0E3B" w:rsidRDefault="007C7C78" w:rsidP="00AC4011">
            <w:pPr>
              <w:pStyle w:val="afff8"/>
              <w:keepLines/>
              <w:spacing w:before="0"/>
            </w:pPr>
            <w:r w:rsidRPr="001E0E3B">
              <w:lastRenderedPageBreak/>
              <w:t>Пример.</w:t>
            </w:r>
          </w:p>
        </w:tc>
      </w:tr>
      <w:tr w:rsidR="007C7C78" w14:paraId="068927A6" w14:textId="77777777" w:rsidTr="007C7C78">
        <w:trPr>
          <w:jc w:val="right"/>
        </w:trPr>
        <w:tc>
          <w:tcPr>
            <w:tcW w:w="455" w:type="dxa"/>
          </w:tcPr>
          <w:p w14:paraId="47D3708B" w14:textId="77777777" w:rsidR="007C7C78" w:rsidRPr="001E0E3B" w:rsidRDefault="007C7C78" w:rsidP="00AC4011">
            <w:pPr>
              <w:pStyle w:val="afff8"/>
              <w:keepLines/>
              <w:spacing w:before="0"/>
            </w:pPr>
          </w:p>
        </w:tc>
        <w:tc>
          <w:tcPr>
            <w:tcW w:w="6633" w:type="dxa"/>
          </w:tcPr>
          <w:p w14:paraId="15916981" w14:textId="77777777" w:rsidR="007C7C78" w:rsidRPr="004C66C1" w:rsidRDefault="007C7C78" w:rsidP="00AC4011">
            <w:pPr>
              <w:pStyle w:val="a9"/>
              <w:keepNext/>
              <w:keepLines/>
              <w:spacing w:before="0" w:after="120"/>
              <w:jc w:val="both"/>
              <w:rPr>
                <w:i/>
                <w:lang w:val="ru-RU" w:eastAsia="ru-RU"/>
              </w:rPr>
            </w:pPr>
            <w:r w:rsidRPr="004C66C1">
              <w:rPr>
                <w:i/>
                <w:sz w:val="24"/>
                <w:lang w:val="ru-RU" w:eastAsia="ru-RU"/>
              </w:rPr>
              <w:t>Контроль в области лицензирования</w:t>
            </w:r>
          </w:p>
        </w:tc>
      </w:tr>
    </w:tbl>
    <w:p w14:paraId="56C2BE1B" w14:textId="77777777" w:rsidR="007C7C78" w:rsidRPr="002B2CAE" w:rsidRDefault="007C7C78" w:rsidP="00AC4011">
      <w:pPr>
        <w:keepNext/>
        <w:keepLines/>
      </w:pPr>
    </w:p>
    <w:p w14:paraId="0803F17F" w14:textId="77777777" w:rsidR="007C7C78" w:rsidRPr="00561837" w:rsidRDefault="007C7C78" w:rsidP="00AC4011">
      <w:pPr>
        <w:pStyle w:val="afb"/>
        <w:keepNext/>
        <w:keepLines/>
        <w:numPr>
          <w:ilvl w:val="0"/>
          <w:numId w:val="115"/>
        </w:numPr>
      </w:pPr>
      <w:r>
        <w:t xml:space="preserve">Введите наименование группы и нажмите кнопку </w:t>
      </w:r>
      <w:r w:rsidRPr="00561837">
        <w:rPr>
          <w:b/>
        </w:rPr>
        <w:t>ОК</w:t>
      </w:r>
      <w:r>
        <w:t>, в иерархическую структуру услуги добавится новый элемент-группа.</w:t>
      </w:r>
    </w:p>
    <w:p w14:paraId="1A5446E4" w14:textId="0BCAB6A4" w:rsidR="007C7C78" w:rsidRPr="00561837" w:rsidRDefault="007C7C78" w:rsidP="00AC4011">
      <w:pPr>
        <w:pStyle w:val="afb"/>
        <w:keepNext/>
        <w:keepLines/>
        <w:numPr>
          <w:ilvl w:val="0"/>
          <w:numId w:val="115"/>
        </w:numPr>
      </w:pPr>
      <w:r>
        <w:t xml:space="preserve">Кликните по кнопке </w:t>
      </w:r>
      <w:r w:rsidRPr="007246F1">
        <w:rPr>
          <w:noProof/>
        </w:rPr>
        <w:drawing>
          <wp:inline distT="0" distB="0" distL="0" distR="0" wp14:anchorId="36588FD0" wp14:editId="7E91F09B">
            <wp:extent cx="190500" cy="190500"/>
            <wp:effectExtent l="0" t="0" r="0" b="0"/>
            <wp:docPr id="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расположенной справа от названия группы в иерархической структуре, откроется окно для определения параметров, общих для вариантов исполнения функции, входящих в группу (см. </w:t>
      </w:r>
      <w:r w:rsidRPr="00977B8E">
        <w:rPr>
          <w:rStyle w:val="afff9"/>
          <w:bCs/>
        </w:rPr>
        <w:fldChar w:fldCharType="begin"/>
      </w:r>
      <w:r w:rsidRPr="00977B8E">
        <w:rPr>
          <w:rStyle w:val="afff9"/>
          <w:bCs/>
        </w:rPr>
        <w:instrText xml:space="preserve"> REF _Ref407025543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4.140</w:t>
      </w:r>
      <w:r w:rsidRPr="00977B8E">
        <w:rPr>
          <w:rStyle w:val="afff9"/>
          <w:bCs/>
        </w:rPr>
        <w:fldChar w:fldCharType="end"/>
      </w:r>
      <w:r>
        <w:rPr>
          <w:noProof/>
        </w:rPr>
        <w:t>):</w:t>
      </w:r>
    </w:p>
    <w:p w14:paraId="2E3063AF" w14:textId="77777777" w:rsidR="007C7C78" w:rsidRDefault="007C7C78" w:rsidP="00AC4011">
      <w:pPr>
        <w:pStyle w:val="afff1"/>
        <w:keepLines/>
        <w:rPr>
          <w:noProof/>
        </w:rPr>
      </w:pPr>
      <w:r w:rsidRPr="008903D4">
        <w:rPr>
          <w:noProof/>
        </w:rPr>
        <w:drawing>
          <wp:inline distT="0" distB="0" distL="0" distR="0" wp14:anchorId="3FC8668A" wp14:editId="06129C45">
            <wp:extent cx="6153150" cy="2905125"/>
            <wp:effectExtent l="0" t="0" r="0" b="9525"/>
            <wp:docPr id="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153150" cy="2905125"/>
                    </a:xfrm>
                    <a:prstGeom prst="rect">
                      <a:avLst/>
                    </a:prstGeom>
                    <a:noFill/>
                    <a:ln>
                      <a:noFill/>
                    </a:ln>
                  </pic:spPr>
                </pic:pic>
              </a:graphicData>
            </a:graphic>
          </wp:inline>
        </w:drawing>
      </w:r>
    </w:p>
    <w:p w14:paraId="116CF5A9" w14:textId="6BCE798C" w:rsidR="007C7C78" w:rsidRDefault="007C7C78" w:rsidP="00AC4011">
      <w:pPr>
        <w:keepNext/>
        <w:keepLines/>
        <w:jc w:val="center"/>
      </w:pPr>
      <w:bookmarkStart w:id="563" w:name="_Ref407025543"/>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140</w:t>
      </w:r>
      <w:r w:rsidRPr="00B458B9">
        <w:rPr>
          <w:rStyle w:val="afff5"/>
        </w:rPr>
        <w:fldChar w:fldCharType="end"/>
      </w:r>
      <w:bookmarkEnd w:id="563"/>
      <w:r w:rsidRPr="00B458B9">
        <w:t> – Определение общих параметров для группы вариантов исполнения функции</w:t>
      </w:r>
    </w:p>
    <w:p w14:paraId="1C191A01" w14:textId="77777777" w:rsidR="007C7C78" w:rsidRPr="00B458B9" w:rsidRDefault="007C7C78" w:rsidP="00AC4011">
      <w:pPr>
        <w:keepNext/>
        <w:keepLines/>
        <w:jc w:val="center"/>
      </w:pPr>
    </w:p>
    <w:p w14:paraId="0A076864" w14:textId="77777777" w:rsidR="007C7C78" w:rsidRDefault="007C7C78" w:rsidP="00AC4011">
      <w:pPr>
        <w:pStyle w:val="afb"/>
        <w:keepNext/>
        <w:keepLines/>
        <w:numPr>
          <w:ilvl w:val="0"/>
          <w:numId w:val="115"/>
        </w:numPr>
      </w:pPr>
      <w:r>
        <w:t xml:space="preserve">Проставьте галочки напротив тех параметров, которые будут общими для всех вариантов исполнения функции, входящих в данную группу, затем нажмите кнопку </w:t>
      </w:r>
      <w:r w:rsidRPr="00561837">
        <w:rPr>
          <w:b/>
        </w:rPr>
        <w:t>Выбрать</w:t>
      </w:r>
      <w:r>
        <w:t xml:space="preserve">, при этом в правой части вкладки </w:t>
      </w:r>
      <w:r w:rsidRPr="00731F33">
        <w:rPr>
          <w:b/>
        </w:rPr>
        <w:t>Варианты исполнения</w:t>
      </w:r>
      <w:r>
        <w:t xml:space="preserve"> отобразятся блоки с атрибутами для заполнения.</w:t>
      </w:r>
    </w:p>
    <w:tbl>
      <w:tblPr>
        <w:tblW w:w="4000" w:type="pct"/>
        <w:jc w:val="right"/>
        <w:tblLayout w:type="fixed"/>
        <w:tblLook w:val="0000" w:firstRow="0" w:lastRow="0" w:firstColumn="0" w:lastColumn="0" w:noHBand="0" w:noVBand="0"/>
      </w:tblPr>
      <w:tblGrid>
        <w:gridCol w:w="485"/>
        <w:gridCol w:w="6998"/>
      </w:tblGrid>
      <w:tr w:rsidR="007C7C78" w:rsidRPr="002B2CAE" w14:paraId="7FC16C06" w14:textId="77777777" w:rsidTr="007C7C78">
        <w:trPr>
          <w:jc w:val="right"/>
        </w:trPr>
        <w:tc>
          <w:tcPr>
            <w:tcW w:w="7656" w:type="dxa"/>
            <w:gridSpan w:val="2"/>
          </w:tcPr>
          <w:p w14:paraId="593C7781" w14:textId="77777777" w:rsidR="007C7C78" w:rsidRPr="004C3D79" w:rsidRDefault="007C7C78" w:rsidP="00AC4011">
            <w:pPr>
              <w:pStyle w:val="aff4"/>
            </w:pPr>
            <w:r w:rsidRPr="00731F33">
              <w:lastRenderedPageBreak/>
              <w:t>Примечание</w:t>
            </w:r>
            <w:r w:rsidRPr="004C3D79">
              <w:t>.</w:t>
            </w:r>
          </w:p>
        </w:tc>
      </w:tr>
      <w:tr w:rsidR="007C7C78" w:rsidRPr="002B2CAE" w14:paraId="36CC907B" w14:textId="77777777" w:rsidTr="007C7C78">
        <w:trPr>
          <w:jc w:val="right"/>
        </w:trPr>
        <w:tc>
          <w:tcPr>
            <w:tcW w:w="491" w:type="dxa"/>
          </w:tcPr>
          <w:p w14:paraId="3A5A0C0E" w14:textId="77777777" w:rsidR="007C7C78" w:rsidRPr="001E0E3B" w:rsidRDefault="007C7C78" w:rsidP="00AC4011">
            <w:pPr>
              <w:pStyle w:val="afff0"/>
              <w:keepLines/>
              <w:spacing w:before="0"/>
            </w:pPr>
          </w:p>
        </w:tc>
        <w:tc>
          <w:tcPr>
            <w:tcW w:w="7165" w:type="dxa"/>
          </w:tcPr>
          <w:p w14:paraId="2B8D41E4" w14:textId="77777777" w:rsidR="007C7C78" w:rsidRPr="00AC4011" w:rsidRDefault="007C7C78" w:rsidP="00AC4011">
            <w:pPr>
              <w:pStyle w:val="aff4"/>
            </w:pPr>
            <w:r w:rsidRPr="00AC4011">
              <w:t>Список доступных параметров для определения в группе:</w:t>
            </w:r>
          </w:p>
          <w:p w14:paraId="65258245" w14:textId="77777777" w:rsidR="007C7C78" w:rsidRPr="00AC4011" w:rsidRDefault="007C7C78" w:rsidP="00AC4011">
            <w:pPr>
              <w:pStyle w:val="a1"/>
            </w:pPr>
            <w:r w:rsidRPr="00AC4011">
              <w:t>Блок-схема</w:t>
            </w:r>
          </w:p>
          <w:p w14:paraId="6B0384FA" w14:textId="77777777" w:rsidR="007C7C78" w:rsidRPr="00AC4011" w:rsidRDefault="007C7C78" w:rsidP="00AC4011">
            <w:pPr>
              <w:pStyle w:val="a1"/>
            </w:pPr>
            <w:r w:rsidRPr="00AC4011">
              <w:t>Основание</w:t>
            </w:r>
          </w:p>
          <w:p w14:paraId="01116AF4" w14:textId="77777777" w:rsidR="007C7C78" w:rsidRPr="00AC4011" w:rsidRDefault="007C7C78" w:rsidP="00AC4011">
            <w:pPr>
              <w:pStyle w:val="a1"/>
            </w:pPr>
            <w:r w:rsidRPr="00AC4011">
              <w:t>Результат исполнения</w:t>
            </w:r>
          </w:p>
          <w:p w14:paraId="1440B722" w14:textId="77777777" w:rsidR="007C7C78" w:rsidRPr="00AC4011" w:rsidRDefault="007C7C78" w:rsidP="00AC4011">
            <w:pPr>
              <w:pStyle w:val="a1"/>
            </w:pPr>
            <w:r w:rsidRPr="00AC4011">
              <w:t>Основания для приостановления</w:t>
            </w:r>
          </w:p>
          <w:p w14:paraId="11BE5871" w14:textId="77777777" w:rsidR="007C7C78" w:rsidRPr="00AC4011" w:rsidRDefault="007C7C78" w:rsidP="00AC4011">
            <w:pPr>
              <w:pStyle w:val="a1"/>
            </w:pPr>
            <w:r w:rsidRPr="00AC4011">
              <w:t>НПА</w:t>
            </w:r>
          </w:p>
          <w:p w14:paraId="4E5391CC" w14:textId="77777777" w:rsidR="007C7C78" w:rsidRPr="00AC4011" w:rsidRDefault="007C7C78" w:rsidP="00AC4011">
            <w:pPr>
              <w:pStyle w:val="a1"/>
            </w:pPr>
            <w:r w:rsidRPr="00AC4011">
              <w:t>Административные процедуры</w:t>
            </w:r>
          </w:p>
          <w:p w14:paraId="770D1DC7" w14:textId="77777777" w:rsidR="007C7C78" w:rsidRPr="00AC4011" w:rsidRDefault="007C7C78" w:rsidP="00AC4011">
            <w:pPr>
              <w:pStyle w:val="a1"/>
            </w:pPr>
            <w:r w:rsidRPr="00AC4011">
              <w:t>Способы обращения</w:t>
            </w:r>
          </w:p>
          <w:p w14:paraId="4D3C5B92" w14:textId="77777777" w:rsidR="007C7C78" w:rsidRPr="00AC4011" w:rsidRDefault="007C7C78" w:rsidP="00AC4011">
            <w:pPr>
              <w:pStyle w:val="a1"/>
            </w:pPr>
            <w:r w:rsidRPr="00AC4011">
              <w:t>Способы получения результата</w:t>
            </w:r>
          </w:p>
          <w:p w14:paraId="1F91C8AE" w14:textId="77777777" w:rsidR="007C7C78" w:rsidRPr="00AC4011" w:rsidRDefault="007C7C78" w:rsidP="00AC4011">
            <w:pPr>
              <w:pStyle w:val="a1"/>
            </w:pPr>
            <w:r w:rsidRPr="00AC4011">
              <w:t>Эталоны</w:t>
            </w:r>
          </w:p>
        </w:tc>
      </w:tr>
    </w:tbl>
    <w:p w14:paraId="60CF8D48" w14:textId="77777777" w:rsidR="007C7C78" w:rsidRPr="00561837" w:rsidRDefault="007C7C78" w:rsidP="00AC4011">
      <w:pPr>
        <w:keepNext/>
        <w:keepLines/>
        <w:rPr>
          <w:lang w:val="x-none"/>
        </w:rPr>
      </w:pPr>
    </w:p>
    <w:p w14:paraId="156BF1C1" w14:textId="77777777" w:rsidR="007C7C78" w:rsidRDefault="007C7C78" w:rsidP="00AC4011">
      <w:pPr>
        <w:pStyle w:val="afb"/>
        <w:keepNext/>
        <w:keepLines/>
        <w:numPr>
          <w:ilvl w:val="0"/>
          <w:numId w:val="115"/>
        </w:numPr>
      </w:pPr>
      <w:r>
        <w:t>Для каждого из выбранных параметров задайте значения в блоках, размещенных в правой части страницы.</w:t>
      </w:r>
    </w:p>
    <w:tbl>
      <w:tblPr>
        <w:tblW w:w="4000" w:type="pct"/>
        <w:jc w:val="right"/>
        <w:tblLayout w:type="fixed"/>
        <w:tblLook w:val="0000" w:firstRow="0" w:lastRow="0" w:firstColumn="0" w:lastColumn="0" w:noHBand="0" w:noVBand="0"/>
      </w:tblPr>
      <w:tblGrid>
        <w:gridCol w:w="485"/>
        <w:gridCol w:w="6998"/>
      </w:tblGrid>
      <w:tr w:rsidR="007C7C78" w:rsidRPr="002B2CAE" w14:paraId="791EE7CD" w14:textId="77777777" w:rsidTr="007C7C78">
        <w:trPr>
          <w:jc w:val="right"/>
        </w:trPr>
        <w:tc>
          <w:tcPr>
            <w:tcW w:w="7656" w:type="dxa"/>
            <w:gridSpan w:val="2"/>
          </w:tcPr>
          <w:p w14:paraId="6926307C" w14:textId="77777777" w:rsidR="007C7C78" w:rsidRPr="004C3D79" w:rsidRDefault="007C7C78" w:rsidP="00AC4011">
            <w:pPr>
              <w:pStyle w:val="aff4"/>
            </w:pPr>
            <w:r w:rsidRPr="00731F33">
              <w:t>Примечание</w:t>
            </w:r>
            <w:r w:rsidRPr="004C3D79">
              <w:t>.</w:t>
            </w:r>
          </w:p>
        </w:tc>
      </w:tr>
      <w:tr w:rsidR="007C7C78" w:rsidRPr="002B2CAE" w14:paraId="337E1609" w14:textId="77777777" w:rsidTr="007C7C78">
        <w:trPr>
          <w:jc w:val="right"/>
        </w:trPr>
        <w:tc>
          <w:tcPr>
            <w:tcW w:w="491" w:type="dxa"/>
          </w:tcPr>
          <w:p w14:paraId="31AF8CC0" w14:textId="77777777" w:rsidR="007C7C78" w:rsidRPr="001E0E3B" w:rsidRDefault="007C7C78" w:rsidP="00AC4011">
            <w:pPr>
              <w:pStyle w:val="afff0"/>
              <w:keepLines/>
              <w:spacing w:before="0"/>
            </w:pPr>
          </w:p>
        </w:tc>
        <w:tc>
          <w:tcPr>
            <w:tcW w:w="7165" w:type="dxa"/>
          </w:tcPr>
          <w:p w14:paraId="36B75D2B" w14:textId="0BD2C945" w:rsidR="007C7C78" w:rsidRPr="00AC2AC3" w:rsidRDefault="007C7C78" w:rsidP="00AC4011">
            <w:pPr>
              <w:pStyle w:val="a9"/>
              <w:keepNext/>
              <w:keepLines/>
              <w:spacing w:before="0" w:after="120"/>
              <w:jc w:val="both"/>
              <w:rPr>
                <w:lang w:val="ru-RU"/>
              </w:rPr>
            </w:pPr>
            <w:r>
              <w:rPr>
                <w:sz w:val="24"/>
                <w:lang w:val="ru-RU" w:eastAsia="ru-RU"/>
              </w:rPr>
              <w:t xml:space="preserve">Описание заполнения блоков приведено в пункте </w:t>
            </w:r>
            <w:hyperlink w:anchor="Закладка66" w:history="1">
              <w:r w:rsidRPr="00731F33">
                <w:rPr>
                  <w:rStyle w:val="af3"/>
                  <w:sz w:val="24"/>
                  <w:lang w:val="ru-RU" w:eastAsia="ru-RU"/>
                </w:rPr>
                <w:t>Заполнение параметров описания функции</w:t>
              </w:r>
            </w:hyperlink>
            <w:r>
              <w:rPr>
                <w:sz w:val="24"/>
                <w:lang w:val="ru-RU" w:eastAsia="ru-RU"/>
              </w:rPr>
              <w:t>.</w:t>
            </w:r>
          </w:p>
        </w:tc>
      </w:tr>
    </w:tbl>
    <w:p w14:paraId="072021D4" w14:textId="77777777" w:rsidR="007C7C78" w:rsidRDefault="007C7C78" w:rsidP="00AC4011">
      <w:pPr>
        <w:keepNext/>
        <w:keepLines/>
      </w:pPr>
    </w:p>
    <w:p w14:paraId="76BE6B39" w14:textId="77777777" w:rsidR="007C7C78" w:rsidRPr="00561837" w:rsidRDefault="007C7C78" w:rsidP="00AC4011">
      <w:pPr>
        <w:pStyle w:val="afb"/>
        <w:keepNext/>
        <w:keepLines/>
        <w:ind w:left="964"/>
      </w:pPr>
      <w:r>
        <w:t xml:space="preserve">Для </w:t>
      </w:r>
      <w:r w:rsidRPr="00561837">
        <w:rPr>
          <w:b/>
        </w:rPr>
        <w:t xml:space="preserve">добавления варианта </w:t>
      </w:r>
      <w:r>
        <w:rPr>
          <w:b/>
        </w:rPr>
        <w:t>исполнения функции</w:t>
      </w:r>
      <w:r>
        <w:t xml:space="preserve"> в древовидную структуру функции:</w:t>
      </w:r>
    </w:p>
    <w:p w14:paraId="0224662B" w14:textId="28257365" w:rsidR="007C7C78" w:rsidRDefault="007C7C78" w:rsidP="00AC4011">
      <w:pPr>
        <w:pStyle w:val="afb"/>
        <w:keepNext/>
        <w:keepLines/>
        <w:numPr>
          <w:ilvl w:val="0"/>
          <w:numId w:val="116"/>
        </w:numPr>
      </w:pPr>
      <w:r w:rsidRPr="002E06D8">
        <w:t>Н</w:t>
      </w:r>
      <w:r>
        <w:t xml:space="preserve">ажмите кнопку </w:t>
      </w:r>
      <w:r w:rsidRPr="007D6129">
        <w:rPr>
          <w:rStyle w:val="afff5"/>
        </w:rPr>
        <w:t>Добавить</w:t>
      </w:r>
      <w:r w:rsidRPr="002E06D8">
        <w:t xml:space="preserve"> либо </w:t>
      </w:r>
      <w:r w:rsidRPr="002E06D8">
        <w:rPr>
          <w:b/>
        </w:rPr>
        <w:t xml:space="preserve">Добавить вариант </w:t>
      </w:r>
      <w:r>
        <w:rPr>
          <w:b/>
        </w:rPr>
        <w:t>исполнения</w:t>
      </w:r>
      <w:r w:rsidRPr="002E06D8">
        <w:t xml:space="preserve">, отобразится поле для ввода названия варианта </w:t>
      </w:r>
      <w:r>
        <w:t xml:space="preserve">исполнения функции (см. </w:t>
      </w:r>
      <w:r w:rsidRPr="00977B8E">
        <w:rPr>
          <w:rStyle w:val="afff9"/>
        </w:rPr>
        <w:fldChar w:fldCharType="begin"/>
      </w:r>
      <w:r w:rsidRPr="00977B8E">
        <w:rPr>
          <w:rStyle w:val="afff9"/>
        </w:rPr>
        <w:instrText xml:space="preserve"> REF _Ref407025586 \h </w:instrText>
      </w:r>
      <w:r w:rsidRPr="0057205D">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4.141</w:t>
      </w:r>
      <w:r w:rsidRPr="00977B8E">
        <w:rPr>
          <w:rStyle w:val="afff9"/>
        </w:rPr>
        <w:fldChar w:fldCharType="end"/>
      </w:r>
      <w:r>
        <w:t>)</w:t>
      </w:r>
      <w:r w:rsidRPr="002E06D8">
        <w:t>:</w:t>
      </w:r>
    </w:p>
    <w:p w14:paraId="497027DB" w14:textId="77777777" w:rsidR="007C7C78" w:rsidRPr="00DD721D" w:rsidRDefault="007C7C78" w:rsidP="00AC4011">
      <w:pPr>
        <w:pStyle w:val="afb"/>
        <w:keepNext/>
        <w:keepLines/>
        <w:ind w:left="567"/>
      </w:pPr>
    </w:p>
    <w:p w14:paraId="6EB5EB27" w14:textId="77777777" w:rsidR="007C7C78" w:rsidRDefault="007C7C78" w:rsidP="00AC4011">
      <w:pPr>
        <w:keepNext/>
        <w:keepLines/>
        <w:ind w:firstLine="0"/>
        <w:jc w:val="center"/>
      </w:pPr>
      <w:r w:rsidRPr="00953A1B">
        <w:rPr>
          <w:noProof/>
        </w:rPr>
        <w:t xml:space="preserve"> </w:t>
      </w:r>
      <w:r w:rsidRPr="008903D4">
        <w:rPr>
          <w:noProof/>
        </w:rPr>
        <w:drawing>
          <wp:inline distT="0" distB="0" distL="0" distR="0" wp14:anchorId="1301B845" wp14:editId="4406E132">
            <wp:extent cx="3933825" cy="304800"/>
            <wp:effectExtent l="19050" t="19050" r="28575" b="19050"/>
            <wp:docPr id="3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933825" cy="304800"/>
                    </a:xfrm>
                    <a:prstGeom prst="rect">
                      <a:avLst/>
                    </a:prstGeom>
                    <a:noFill/>
                    <a:ln w="6350" cmpd="sng">
                      <a:solidFill>
                        <a:srgbClr val="000000"/>
                      </a:solidFill>
                      <a:miter lim="800000"/>
                      <a:headEnd/>
                      <a:tailEnd/>
                    </a:ln>
                    <a:effectLst/>
                  </pic:spPr>
                </pic:pic>
              </a:graphicData>
            </a:graphic>
          </wp:inline>
        </w:drawing>
      </w:r>
    </w:p>
    <w:p w14:paraId="540B2BE8" w14:textId="46584E75" w:rsidR="007C7C78" w:rsidRPr="00B458B9" w:rsidRDefault="007C7C78" w:rsidP="00AC4011">
      <w:pPr>
        <w:keepNext/>
        <w:keepLines/>
      </w:pPr>
      <w:bookmarkStart w:id="564" w:name="_Ref407025586"/>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141</w:t>
      </w:r>
      <w:r w:rsidRPr="00B458B9">
        <w:rPr>
          <w:rStyle w:val="afff5"/>
        </w:rPr>
        <w:fldChar w:fldCharType="end"/>
      </w:r>
      <w:bookmarkEnd w:id="564"/>
      <w:r w:rsidRPr="00B458B9">
        <w:t> – Поле для ввода названия варианта исполнения функции</w:t>
      </w:r>
    </w:p>
    <w:p w14:paraId="4BA03D1F" w14:textId="77777777" w:rsidR="007C7C78" w:rsidRDefault="007C7C78" w:rsidP="00AC4011">
      <w:pPr>
        <w:pStyle w:val="aff0"/>
        <w:keepNext/>
        <w:keepLines/>
      </w:pPr>
    </w:p>
    <w:tbl>
      <w:tblPr>
        <w:tblW w:w="4000" w:type="pct"/>
        <w:jc w:val="right"/>
        <w:tblLayout w:type="fixed"/>
        <w:tblLook w:val="0000" w:firstRow="0" w:lastRow="0" w:firstColumn="0" w:lastColumn="0" w:noHBand="0" w:noVBand="0"/>
      </w:tblPr>
      <w:tblGrid>
        <w:gridCol w:w="480"/>
        <w:gridCol w:w="7003"/>
      </w:tblGrid>
      <w:tr w:rsidR="007C7C78" w14:paraId="38E56D37" w14:textId="77777777" w:rsidTr="007C7C78">
        <w:trPr>
          <w:cantSplit/>
          <w:trHeight w:val="469"/>
          <w:jc w:val="right"/>
        </w:trPr>
        <w:tc>
          <w:tcPr>
            <w:tcW w:w="7088" w:type="dxa"/>
            <w:gridSpan w:val="2"/>
          </w:tcPr>
          <w:p w14:paraId="5D559FEF" w14:textId="77777777" w:rsidR="007C7C78" w:rsidRPr="001E0E3B" w:rsidRDefault="007C7C78" w:rsidP="00AC4011">
            <w:pPr>
              <w:pStyle w:val="afff8"/>
              <w:keepLines/>
              <w:spacing w:before="0"/>
            </w:pPr>
            <w:r w:rsidRPr="001E0E3B">
              <w:t>Пример.</w:t>
            </w:r>
          </w:p>
        </w:tc>
      </w:tr>
      <w:tr w:rsidR="007C7C78" w14:paraId="77A94EB3" w14:textId="77777777" w:rsidTr="007C7C78">
        <w:trPr>
          <w:jc w:val="right"/>
        </w:trPr>
        <w:tc>
          <w:tcPr>
            <w:tcW w:w="455" w:type="dxa"/>
          </w:tcPr>
          <w:p w14:paraId="549BA534" w14:textId="77777777" w:rsidR="007C7C78" w:rsidRPr="001E0E3B" w:rsidRDefault="007C7C78" w:rsidP="00AC4011">
            <w:pPr>
              <w:pStyle w:val="afff8"/>
              <w:keepLines/>
              <w:spacing w:before="0"/>
            </w:pPr>
          </w:p>
        </w:tc>
        <w:tc>
          <w:tcPr>
            <w:tcW w:w="6633" w:type="dxa"/>
          </w:tcPr>
          <w:p w14:paraId="721DAE01" w14:textId="77777777" w:rsidR="007C7C78" w:rsidRPr="004C66C1" w:rsidRDefault="007C7C78" w:rsidP="00AC4011">
            <w:pPr>
              <w:pStyle w:val="a9"/>
              <w:keepNext/>
              <w:keepLines/>
              <w:spacing w:before="0" w:after="120"/>
              <w:jc w:val="both"/>
              <w:rPr>
                <w:i/>
                <w:sz w:val="24"/>
                <w:szCs w:val="24"/>
                <w:lang w:val="ru-RU" w:eastAsia="ru-RU"/>
              </w:rPr>
            </w:pPr>
            <w:r w:rsidRPr="004C66C1">
              <w:rPr>
                <w:i/>
                <w:sz w:val="24"/>
                <w:szCs w:val="24"/>
                <w:lang w:val="ru-RU"/>
              </w:rPr>
              <w:t>Контроль выдачи лицензий</w:t>
            </w:r>
          </w:p>
        </w:tc>
      </w:tr>
    </w:tbl>
    <w:p w14:paraId="353D306C" w14:textId="77777777" w:rsidR="007C7C78" w:rsidRPr="002B2CAE" w:rsidRDefault="007C7C78" w:rsidP="00AC4011">
      <w:pPr>
        <w:keepNext/>
        <w:keepLines/>
      </w:pPr>
    </w:p>
    <w:p w14:paraId="077781C5" w14:textId="77777777" w:rsidR="007C7C78" w:rsidRPr="00561837" w:rsidRDefault="007C7C78" w:rsidP="00AC4011">
      <w:pPr>
        <w:pStyle w:val="afb"/>
        <w:keepNext/>
        <w:keepLines/>
        <w:numPr>
          <w:ilvl w:val="0"/>
          <w:numId w:val="116"/>
        </w:numPr>
      </w:pPr>
      <w:r>
        <w:lastRenderedPageBreak/>
        <w:t>Для каждого варианта исполнения функции в правой части страницы задайте значения блоков.</w:t>
      </w:r>
    </w:p>
    <w:p w14:paraId="0EBA1093" w14:textId="77777777" w:rsidR="007C7C78" w:rsidRDefault="007C7C78" w:rsidP="00AC4011">
      <w:pPr>
        <w:keepNext/>
        <w:keepLines/>
      </w:pPr>
    </w:p>
    <w:p w14:paraId="131A9F1D" w14:textId="77777777" w:rsidR="007C7C78" w:rsidRPr="0044433C" w:rsidRDefault="007C7C78" w:rsidP="00AC4011">
      <w:pPr>
        <w:keepNext/>
        <w:keepLines/>
        <w:rPr>
          <w:b/>
          <w:u w:val="single"/>
        </w:rPr>
      </w:pPr>
      <w:bookmarkStart w:id="565" w:name="Закладка66"/>
      <w:r w:rsidRPr="0044433C">
        <w:rPr>
          <w:b/>
          <w:u w:val="single"/>
        </w:rPr>
        <w:t>Заполнение параметров описания функции</w:t>
      </w:r>
      <w:bookmarkEnd w:id="565"/>
    </w:p>
    <w:p w14:paraId="7F56C87D" w14:textId="77777777" w:rsidR="007C7C78" w:rsidRPr="00AB4ADA" w:rsidRDefault="007C7C78" w:rsidP="00AC4011">
      <w:pPr>
        <w:keepNext/>
        <w:keepLines/>
      </w:pPr>
      <w:r w:rsidRPr="00561837">
        <w:rPr>
          <w:b/>
          <w:i/>
        </w:rPr>
        <w:t>Внимание!</w:t>
      </w:r>
      <w:r>
        <w:t xml:space="preserve"> В случае если в каком-либо блоке поле недоступно для редактирования, это означает, что параметр, в описание которого входит данное поле, был задан для группы вариантов исполнения функции. Для редактирования таких полей следует перейти к группе (в древовидной структуре кликнуть по названию группы), и в правой части страницы в появившихся блоках отредактировать значения полей, общих для всей группы.</w:t>
      </w:r>
    </w:p>
    <w:p w14:paraId="3F566303" w14:textId="77777777" w:rsidR="007C7C78" w:rsidRPr="00E047CB" w:rsidRDefault="007C7C78" w:rsidP="00AC4011">
      <w:pPr>
        <w:keepNext/>
        <w:keepLines/>
      </w:pPr>
      <w:r>
        <w:t>Введите информацию по вариантам исполнения функции, используя блоки:</w:t>
      </w:r>
    </w:p>
    <w:p w14:paraId="702150D0" w14:textId="2D7A6A4F" w:rsidR="007C7C78" w:rsidRPr="00A779EB" w:rsidRDefault="007C7C78" w:rsidP="00AC4011">
      <w:pPr>
        <w:pStyle w:val="afd"/>
        <w:keepNext/>
        <w:keepLines/>
        <w:numPr>
          <w:ilvl w:val="0"/>
          <w:numId w:val="238"/>
        </w:numPr>
        <w:rPr>
          <w:rStyle w:val="afff9"/>
        </w:rPr>
      </w:pPr>
      <w:r>
        <w:rPr>
          <w:rStyle w:val="afff9"/>
        </w:rPr>
        <w:fldChar w:fldCharType="begin"/>
      </w:r>
      <w:r>
        <w:rPr>
          <w:rStyle w:val="afff9"/>
        </w:rPr>
        <w:instrText xml:space="preserve"> REF _Ref340442612 \h  \* MERGEFORMAT </w:instrText>
      </w:r>
      <w:r>
        <w:rPr>
          <w:rStyle w:val="afff9"/>
        </w:rPr>
      </w:r>
      <w:r>
        <w:rPr>
          <w:rStyle w:val="afff9"/>
        </w:rPr>
        <w:fldChar w:fldCharType="separate"/>
      </w:r>
      <w:r w:rsidR="00550346" w:rsidRPr="00550346">
        <w:rPr>
          <w:rStyle w:val="afff9"/>
        </w:rPr>
        <w:t>Блок «Общие сведения»</w:t>
      </w:r>
      <w:r>
        <w:rPr>
          <w:rStyle w:val="afff9"/>
        </w:rPr>
        <w:fldChar w:fldCharType="end"/>
      </w:r>
      <w:r w:rsidRPr="00C1634C">
        <w:rPr>
          <w:rStyle w:val="afff9"/>
        </w:rPr>
        <w:t>.</w:t>
      </w:r>
    </w:p>
    <w:p w14:paraId="49263CE3" w14:textId="7FDD8D16" w:rsidR="007C7C78" w:rsidRPr="00A779EB"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_Ref340442619 \h  \* MERGEFORMAT </w:instrText>
      </w:r>
      <w:r w:rsidRPr="00A779EB">
        <w:rPr>
          <w:rStyle w:val="afff9"/>
        </w:rPr>
      </w:r>
      <w:r w:rsidRPr="00A779EB">
        <w:rPr>
          <w:rStyle w:val="afff9"/>
        </w:rPr>
        <w:fldChar w:fldCharType="separate"/>
      </w:r>
      <w:r w:rsidR="00550346" w:rsidRPr="00550346">
        <w:rPr>
          <w:rStyle w:val="afff9"/>
        </w:rPr>
        <w:t>Блок «Основания для приостановления»</w:t>
      </w:r>
      <w:r w:rsidRPr="00A779EB">
        <w:rPr>
          <w:rStyle w:val="afff9"/>
        </w:rPr>
        <w:fldChar w:fldCharType="end"/>
      </w:r>
      <w:r w:rsidRPr="00C1634C">
        <w:rPr>
          <w:rStyle w:val="afff9"/>
        </w:rPr>
        <w:t>.</w:t>
      </w:r>
    </w:p>
    <w:p w14:paraId="5AFABE15" w14:textId="1E45F4F2" w:rsidR="007C7C78" w:rsidRPr="00C1634C"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_Ref340442623 \h  \* MERGEFORMAT </w:instrText>
      </w:r>
      <w:r w:rsidRPr="00A779EB">
        <w:rPr>
          <w:rStyle w:val="afff9"/>
        </w:rPr>
      </w:r>
      <w:r w:rsidRPr="00A779EB">
        <w:rPr>
          <w:rStyle w:val="afff9"/>
        </w:rPr>
        <w:fldChar w:fldCharType="separate"/>
      </w:r>
      <w:r w:rsidR="00550346" w:rsidRPr="00550346">
        <w:rPr>
          <w:rStyle w:val="afff9"/>
        </w:rPr>
        <w:t>Блок «НПА»</w:t>
      </w:r>
      <w:r w:rsidRPr="00A779EB">
        <w:rPr>
          <w:rStyle w:val="afff9"/>
        </w:rPr>
        <w:fldChar w:fldCharType="end"/>
      </w:r>
      <w:r w:rsidRPr="00C1634C">
        <w:rPr>
          <w:rStyle w:val="afff9"/>
        </w:rPr>
        <w:t>.</w:t>
      </w:r>
    </w:p>
    <w:p w14:paraId="605B21DD" w14:textId="1F3388C7" w:rsidR="007C7C78" w:rsidRPr="00C1634C" w:rsidRDefault="007C7C78" w:rsidP="00AC4011">
      <w:pPr>
        <w:pStyle w:val="afd"/>
        <w:keepNext/>
        <w:keepLines/>
        <w:numPr>
          <w:ilvl w:val="0"/>
          <w:numId w:val="238"/>
        </w:numPr>
        <w:rPr>
          <w:rStyle w:val="afff9"/>
        </w:rPr>
      </w:pPr>
      <w:r w:rsidRPr="000A11AE">
        <w:rPr>
          <w:rStyle w:val="afff9"/>
        </w:rPr>
        <w:fldChar w:fldCharType="begin"/>
      </w:r>
      <w:r>
        <w:rPr>
          <w:rStyle w:val="afff9"/>
        </w:rPr>
        <w:instrText xml:space="preserve"> REF _Ref340392150 \h  \* MERGEFORMAT </w:instrText>
      </w:r>
      <w:r w:rsidRPr="000A11AE">
        <w:rPr>
          <w:rStyle w:val="afff9"/>
        </w:rPr>
      </w:r>
      <w:r w:rsidRPr="000A11AE">
        <w:rPr>
          <w:rStyle w:val="afff9"/>
        </w:rPr>
        <w:fldChar w:fldCharType="separate"/>
      </w:r>
      <w:r w:rsidR="00550346" w:rsidRPr="00550346">
        <w:rPr>
          <w:rStyle w:val="afff9"/>
        </w:rPr>
        <w:t>Блок «Административные процедуры»</w:t>
      </w:r>
      <w:r w:rsidRPr="000A11AE">
        <w:rPr>
          <w:rStyle w:val="afff9"/>
        </w:rPr>
        <w:fldChar w:fldCharType="end"/>
      </w:r>
      <w:r w:rsidRPr="00C1634C">
        <w:rPr>
          <w:rStyle w:val="afff9"/>
        </w:rPr>
        <w:t>.</w:t>
      </w:r>
    </w:p>
    <w:p w14:paraId="232F0D41" w14:textId="1668A4D7" w:rsidR="007C7C78" w:rsidRPr="00A779EB" w:rsidRDefault="007C7C78" w:rsidP="00AC4011">
      <w:pPr>
        <w:pStyle w:val="afd"/>
        <w:keepNext/>
        <w:keepLines/>
        <w:numPr>
          <w:ilvl w:val="0"/>
          <w:numId w:val="238"/>
        </w:numPr>
        <w:rPr>
          <w:rStyle w:val="afff9"/>
        </w:rPr>
      </w:pPr>
      <w:r w:rsidRPr="000A11AE">
        <w:rPr>
          <w:rStyle w:val="afff9"/>
        </w:rPr>
        <w:fldChar w:fldCharType="begin"/>
      </w:r>
      <w:r>
        <w:rPr>
          <w:rStyle w:val="afff9"/>
        </w:rPr>
        <w:instrText xml:space="preserve"> REF _Ref340392154 \h  \* MERGEFORMAT </w:instrText>
      </w:r>
      <w:r w:rsidRPr="000A11AE">
        <w:rPr>
          <w:rStyle w:val="afff9"/>
        </w:rPr>
      </w:r>
      <w:r w:rsidRPr="000A11AE">
        <w:rPr>
          <w:rStyle w:val="afff9"/>
        </w:rPr>
        <w:fldChar w:fldCharType="separate"/>
      </w:r>
      <w:r w:rsidR="00550346" w:rsidRPr="00550346">
        <w:rPr>
          <w:rStyle w:val="afff9"/>
        </w:rPr>
        <w:t>Блок «Формы взаимодействия»</w:t>
      </w:r>
      <w:r w:rsidRPr="000A11AE">
        <w:rPr>
          <w:rStyle w:val="afff9"/>
        </w:rPr>
        <w:fldChar w:fldCharType="end"/>
      </w:r>
      <w:r w:rsidRPr="00C1634C">
        <w:rPr>
          <w:rStyle w:val="afff9"/>
        </w:rPr>
        <w:t>.</w:t>
      </w:r>
    </w:p>
    <w:p w14:paraId="5F1C34A7" w14:textId="11F00ACE" w:rsidR="007C7C78" w:rsidRPr="00C1634C"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_Ref340442631 \h  \* MERGEFORMAT </w:instrText>
      </w:r>
      <w:r w:rsidRPr="00A779EB">
        <w:rPr>
          <w:rStyle w:val="afff9"/>
        </w:rPr>
      </w:r>
      <w:r w:rsidRPr="00A779EB">
        <w:rPr>
          <w:rStyle w:val="afff9"/>
        </w:rPr>
        <w:fldChar w:fldCharType="separate"/>
      </w:r>
      <w:r w:rsidR="00550346" w:rsidRPr="00550346">
        <w:rPr>
          <w:rStyle w:val="afff9"/>
        </w:rPr>
        <w:t>Блок «Эталоны»</w:t>
      </w:r>
      <w:r w:rsidRPr="00A779EB">
        <w:rPr>
          <w:rStyle w:val="afff9"/>
        </w:rPr>
        <w:fldChar w:fldCharType="end"/>
      </w:r>
      <w:r w:rsidRPr="00C1634C">
        <w:rPr>
          <w:rStyle w:val="afff9"/>
        </w:rPr>
        <w:t>.</w:t>
      </w:r>
    </w:p>
    <w:p w14:paraId="581CD3CB" w14:textId="2825F83E" w:rsidR="007C7C78" w:rsidRPr="00A779EB"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_Ref340442762 \h  \* MERGEFORMAT </w:instrText>
      </w:r>
      <w:r w:rsidRPr="00A779EB">
        <w:rPr>
          <w:rStyle w:val="afff9"/>
        </w:rPr>
      </w:r>
      <w:r w:rsidRPr="00A779EB">
        <w:rPr>
          <w:rStyle w:val="afff9"/>
        </w:rPr>
        <w:fldChar w:fldCharType="separate"/>
      </w:r>
      <w:r w:rsidR="00550346" w:rsidRPr="00550346">
        <w:rPr>
          <w:rStyle w:val="afff9"/>
        </w:rPr>
        <w:t>Блок «Пошаговая инструкция»</w:t>
      </w:r>
      <w:r w:rsidRPr="00A779EB">
        <w:rPr>
          <w:rStyle w:val="afff9"/>
        </w:rPr>
        <w:fldChar w:fldCharType="end"/>
      </w:r>
      <w:r w:rsidRPr="00C1634C">
        <w:rPr>
          <w:rStyle w:val="afff9"/>
        </w:rPr>
        <w:t>.</w:t>
      </w:r>
    </w:p>
    <w:p w14:paraId="64F5E684" w14:textId="625E6F5A" w:rsidR="007C7C78" w:rsidRPr="00A779EB"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_Ref340442765 \h  \* MERGEFORMAT </w:instrText>
      </w:r>
      <w:r w:rsidRPr="00A779EB">
        <w:rPr>
          <w:rStyle w:val="afff9"/>
        </w:rPr>
      </w:r>
      <w:r w:rsidRPr="00A779EB">
        <w:rPr>
          <w:rStyle w:val="afff9"/>
        </w:rPr>
        <w:fldChar w:fldCharType="separate"/>
      </w:r>
      <w:r w:rsidR="00550346" w:rsidRPr="00550346">
        <w:rPr>
          <w:rStyle w:val="afff9"/>
        </w:rPr>
        <w:t>Блок «Категории проверяемых лиц»</w:t>
      </w:r>
      <w:r w:rsidRPr="00A779EB">
        <w:rPr>
          <w:rStyle w:val="afff9"/>
        </w:rPr>
        <w:fldChar w:fldCharType="end"/>
      </w:r>
      <w:r w:rsidRPr="00C1634C">
        <w:rPr>
          <w:rStyle w:val="afff9"/>
        </w:rPr>
        <w:t>.</w:t>
      </w:r>
    </w:p>
    <w:p w14:paraId="489932A4" w14:textId="3A5158F4" w:rsidR="007C7C78" w:rsidRPr="00A779EB"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_Ref340442769 \h  \* MERGEFORMAT </w:instrText>
      </w:r>
      <w:r w:rsidRPr="00A779EB">
        <w:rPr>
          <w:rStyle w:val="afff9"/>
        </w:rPr>
      </w:r>
      <w:r w:rsidRPr="00A779EB">
        <w:rPr>
          <w:rStyle w:val="afff9"/>
        </w:rPr>
        <w:fldChar w:fldCharType="separate"/>
      </w:r>
      <w:r w:rsidR="00550346" w:rsidRPr="00550346">
        <w:rPr>
          <w:rStyle w:val="afff9"/>
        </w:rPr>
        <w:t>Блок «Жизненные ситуации»</w:t>
      </w:r>
      <w:r w:rsidRPr="00A779EB">
        <w:rPr>
          <w:rStyle w:val="afff9"/>
        </w:rPr>
        <w:fldChar w:fldCharType="end"/>
      </w:r>
      <w:r w:rsidRPr="00C1634C">
        <w:rPr>
          <w:rStyle w:val="afff9"/>
        </w:rPr>
        <w:t>.</w:t>
      </w:r>
    </w:p>
    <w:p w14:paraId="38388B81" w14:textId="4110467E" w:rsidR="007C7C78" w:rsidRPr="00A779EB"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_Ref340442773 \h  \* MERGEFORMAT </w:instrText>
      </w:r>
      <w:r w:rsidRPr="00A779EB">
        <w:rPr>
          <w:rStyle w:val="afff9"/>
        </w:rPr>
      </w:r>
      <w:r w:rsidRPr="00A779EB">
        <w:rPr>
          <w:rStyle w:val="afff9"/>
        </w:rPr>
        <w:fldChar w:fldCharType="separate"/>
      </w:r>
      <w:r w:rsidR="00550346" w:rsidRPr="00550346">
        <w:rPr>
          <w:rStyle w:val="afff9"/>
        </w:rPr>
        <w:t>Блок «Оплата»</w:t>
      </w:r>
      <w:r w:rsidRPr="00A779EB">
        <w:rPr>
          <w:rStyle w:val="afff9"/>
        </w:rPr>
        <w:fldChar w:fldCharType="end"/>
      </w:r>
      <w:r w:rsidRPr="00C1634C">
        <w:rPr>
          <w:rStyle w:val="afff9"/>
        </w:rPr>
        <w:t>.</w:t>
      </w:r>
    </w:p>
    <w:p w14:paraId="6C4CAA1A" w14:textId="0EB7D41D" w:rsidR="007C7C78" w:rsidRDefault="007C7C78" w:rsidP="00AC4011">
      <w:pPr>
        <w:pStyle w:val="afd"/>
        <w:keepNext/>
        <w:keepLines/>
        <w:numPr>
          <w:ilvl w:val="0"/>
          <w:numId w:val="238"/>
        </w:numPr>
        <w:rPr>
          <w:rStyle w:val="afff9"/>
        </w:rPr>
      </w:pPr>
      <w:r w:rsidRPr="00A779EB">
        <w:rPr>
          <w:rStyle w:val="afff9"/>
        </w:rPr>
        <w:fldChar w:fldCharType="begin"/>
      </w:r>
      <w:r>
        <w:rPr>
          <w:rStyle w:val="afff9"/>
        </w:rPr>
        <w:instrText xml:space="preserve"> REF _Ref340442777 \h  \* MERGEFORMAT </w:instrText>
      </w:r>
      <w:r w:rsidRPr="00A779EB">
        <w:rPr>
          <w:rStyle w:val="afff9"/>
        </w:rPr>
      </w:r>
      <w:r w:rsidRPr="00A779EB">
        <w:rPr>
          <w:rStyle w:val="afff9"/>
        </w:rPr>
        <w:fldChar w:fldCharType="separate"/>
      </w:r>
      <w:r w:rsidR="00550346" w:rsidRPr="00550346">
        <w:rPr>
          <w:rStyle w:val="afff9"/>
        </w:rPr>
        <w:t>Блок «Информационные системы»</w:t>
      </w:r>
      <w:r w:rsidRPr="00A779EB">
        <w:rPr>
          <w:rStyle w:val="afff9"/>
        </w:rPr>
        <w:fldChar w:fldCharType="end"/>
      </w:r>
      <w:r w:rsidRPr="00C1634C">
        <w:rPr>
          <w:rStyle w:val="afff9"/>
        </w:rPr>
        <w:t>.</w:t>
      </w:r>
    </w:p>
    <w:p w14:paraId="5426AA45" w14:textId="174F81A7" w:rsidR="007C7C78" w:rsidRPr="00317A26" w:rsidRDefault="007C7C78" w:rsidP="00AC4011">
      <w:pPr>
        <w:pStyle w:val="afd"/>
        <w:keepNext/>
        <w:keepLines/>
        <w:numPr>
          <w:ilvl w:val="0"/>
          <w:numId w:val="238"/>
        </w:numPr>
        <w:rPr>
          <w:rStyle w:val="afff9"/>
        </w:rPr>
      </w:pPr>
      <w:r>
        <w:rPr>
          <w:rStyle w:val="afff9"/>
        </w:rPr>
        <w:fldChar w:fldCharType="begin"/>
      </w:r>
      <w:r>
        <w:rPr>
          <w:rStyle w:val="afff9"/>
        </w:rPr>
        <w:instrText xml:space="preserve"> REF _Ref435023455 \h  \* MERGEFORMAT </w:instrText>
      </w:r>
      <w:r>
        <w:rPr>
          <w:rStyle w:val="afff9"/>
        </w:rPr>
      </w:r>
      <w:r>
        <w:rPr>
          <w:rStyle w:val="afff9"/>
        </w:rPr>
        <w:fldChar w:fldCharType="separate"/>
      </w:r>
      <w:r w:rsidR="00550346" w:rsidRPr="00550346">
        <w:rPr>
          <w:rStyle w:val="afff9"/>
        </w:rPr>
        <w:t>Блок «Входящие документы»</w:t>
      </w:r>
      <w:r>
        <w:rPr>
          <w:rStyle w:val="afff9"/>
        </w:rPr>
        <w:fldChar w:fldCharType="end"/>
      </w:r>
    </w:p>
    <w:p w14:paraId="6A5EF899" w14:textId="77777777" w:rsidR="007C7C78" w:rsidRDefault="007C7C78" w:rsidP="00AC4011">
      <w:pPr>
        <w:pStyle w:val="6"/>
      </w:pPr>
      <w:bookmarkStart w:id="566" w:name="_Ref340442612"/>
      <w:r>
        <w:t>Блок «Общие сведения»</w:t>
      </w:r>
      <w:bookmarkEnd w:id="566"/>
    </w:p>
    <w:p w14:paraId="5873F620" w14:textId="32E6380D" w:rsidR="007C7C78" w:rsidRDefault="007C7C78" w:rsidP="00AC4011">
      <w:pPr>
        <w:keepNext/>
        <w:keepLines/>
      </w:pPr>
      <w:r>
        <w:t xml:space="preserve">Внешний вид блока </w:t>
      </w:r>
      <w:r w:rsidRPr="00941CDF">
        <w:rPr>
          <w:b/>
        </w:rPr>
        <w:t>О</w:t>
      </w:r>
      <w:r>
        <w:rPr>
          <w:b/>
        </w:rPr>
        <w:t>бщие</w:t>
      </w:r>
      <w:r w:rsidRPr="00941CDF">
        <w:rPr>
          <w:b/>
        </w:rPr>
        <w:t xml:space="preserve"> сведения</w:t>
      </w:r>
      <w:r>
        <w:t xml:space="preserve"> представлен на рисунке ниже (см. </w:t>
      </w:r>
      <w:r w:rsidRPr="00791064">
        <w:rPr>
          <w:rStyle w:val="afff9"/>
          <w:lang w:val="x-none"/>
        </w:rPr>
        <w:fldChar w:fldCharType="begin"/>
      </w:r>
      <w:r w:rsidRPr="00791064">
        <w:rPr>
          <w:rStyle w:val="afff9"/>
          <w:lang w:val="x-none"/>
        </w:rPr>
        <w:instrText xml:space="preserve"> REF _Ref340434836 \h </w:instrText>
      </w:r>
      <w:r>
        <w:rPr>
          <w:rStyle w:val="afff9"/>
          <w:lang w:val="x-none"/>
        </w:rPr>
        <w:instrText xml:space="preserve"> \* MERGEFORMAT </w:instrText>
      </w:r>
      <w:r w:rsidRPr="00791064">
        <w:rPr>
          <w:rStyle w:val="afff9"/>
          <w:lang w:val="x-none"/>
        </w:rPr>
      </w:r>
      <w:r w:rsidRPr="00791064">
        <w:rPr>
          <w:rStyle w:val="afff9"/>
          <w:lang w:val="x-none"/>
        </w:rPr>
        <w:fldChar w:fldCharType="separate"/>
      </w:r>
      <w:r w:rsidR="00550346" w:rsidRPr="00550346">
        <w:rPr>
          <w:rStyle w:val="afff9"/>
          <w:lang w:val="x-none" w:eastAsia="x-none"/>
        </w:rPr>
        <w:t>Рисунок 4.142</w:t>
      </w:r>
      <w:r w:rsidRPr="00791064">
        <w:rPr>
          <w:rStyle w:val="afff9"/>
          <w:lang w:val="x-none"/>
        </w:rPr>
        <w:fldChar w:fldCharType="end"/>
      </w:r>
      <w:r w:rsidRPr="00262940">
        <w:t>)</w:t>
      </w:r>
      <w:r>
        <w:t>:</w:t>
      </w:r>
    </w:p>
    <w:p w14:paraId="73B5FCB8" w14:textId="77777777" w:rsidR="007C7C78" w:rsidRDefault="007C7C78" w:rsidP="00AC4011">
      <w:pPr>
        <w:pStyle w:val="afff1"/>
        <w:keepLines/>
        <w:rPr>
          <w:noProof/>
        </w:rPr>
      </w:pPr>
      <w:r>
        <w:rPr>
          <w:noProof/>
        </w:rPr>
        <w:lastRenderedPageBreak/>
        <w:drawing>
          <wp:inline distT="0" distB="0" distL="0" distR="0" wp14:anchorId="56FA027F" wp14:editId="503E98FA">
            <wp:extent cx="5901173" cy="6496050"/>
            <wp:effectExtent l="0" t="0" r="444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Screenshot_19"/>
                    <pic:cNvPicPr>
                      <a:picLocks noChangeAspect="1" noChangeArrowheads="1"/>
                    </pic:cNvPicPr>
                  </pic:nvPicPr>
                  <pic:blipFill>
                    <a:blip r:embed="rId275">
                      <a:extLst>
                        <a:ext uri="{28A0092B-C50C-407E-A947-70E740481C1C}">
                          <a14:useLocalDpi xmlns:a14="http://schemas.microsoft.com/office/drawing/2010/main" val="0"/>
                        </a:ext>
                      </a:extLst>
                    </a:blip>
                    <a:stretch>
                      <a:fillRect/>
                    </a:stretch>
                  </pic:blipFill>
                  <pic:spPr bwMode="auto">
                    <a:xfrm>
                      <a:off x="0" y="0"/>
                      <a:ext cx="5901173" cy="6496050"/>
                    </a:xfrm>
                    <a:prstGeom prst="rect">
                      <a:avLst/>
                    </a:prstGeom>
                    <a:noFill/>
                    <a:ln>
                      <a:noFill/>
                    </a:ln>
                  </pic:spPr>
                </pic:pic>
              </a:graphicData>
            </a:graphic>
          </wp:inline>
        </w:drawing>
      </w:r>
    </w:p>
    <w:p w14:paraId="27AD098B" w14:textId="47D40AF2" w:rsidR="007C7C78" w:rsidRPr="00B458B9" w:rsidRDefault="007C7C78" w:rsidP="00AC4011">
      <w:pPr>
        <w:keepNext/>
        <w:keepLines/>
        <w:ind w:firstLine="0"/>
        <w:jc w:val="center"/>
      </w:pPr>
      <w:bookmarkStart w:id="567" w:name="_Ref340434836"/>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142</w:t>
      </w:r>
      <w:r w:rsidRPr="00B458B9">
        <w:rPr>
          <w:rStyle w:val="afff5"/>
        </w:rPr>
        <w:fldChar w:fldCharType="end"/>
      </w:r>
      <w:bookmarkEnd w:id="567"/>
      <w:r w:rsidRPr="00B458B9">
        <w:t> – Блок «Общие сведения»</w:t>
      </w:r>
    </w:p>
    <w:p w14:paraId="3453E626" w14:textId="77777777" w:rsidR="007C7C78" w:rsidRDefault="007C7C78" w:rsidP="00AC4011">
      <w:pPr>
        <w:keepNext/>
        <w:keepLines/>
      </w:pPr>
    </w:p>
    <w:p w14:paraId="11B112AE"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51264CA4" w14:textId="77777777" w:rsidR="007C7C78" w:rsidRPr="00DD721D" w:rsidRDefault="007C7C78" w:rsidP="00AC4011">
      <w:pPr>
        <w:pStyle w:val="afb"/>
        <w:keepNext/>
        <w:keepLines/>
        <w:numPr>
          <w:ilvl w:val="0"/>
          <w:numId w:val="87"/>
        </w:numPr>
      </w:pPr>
      <w:r w:rsidRPr="00DD721D">
        <w:t>Поля</w:t>
      </w:r>
      <w:r w:rsidRPr="00A433EE">
        <w:t xml:space="preserve"> </w:t>
      </w:r>
      <w:r w:rsidRPr="00DD721D">
        <w:rPr>
          <w:b/>
        </w:rPr>
        <w:t>Идентификатор</w:t>
      </w:r>
      <w:r>
        <w:t xml:space="preserve"> и </w:t>
      </w:r>
      <w:r w:rsidRPr="00DD721D">
        <w:rPr>
          <w:b/>
        </w:rPr>
        <w:t>Системный код</w:t>
      </w:r>
      <w:r>
        <w:t xml:space="preserve"> заполняются автоматически</w:t>
      </w:r>
    </w:p>
    <w:p w14:paraId="45570898" w14:textId="77777777" w:rsidR="007C7C78" w:rsidRPr="002B2CAE" w:rsidRDefault="007C7C78" w:rsidP="00AC4011">
      <w:pPr>
        <w:pStyle w:val="afb"/>
        <w:keepNext/>
        <w:keepLines/>
        <w:numPr>
          <w:ilvl w:val="0"/>
          <w:numId w:val="87"/>
        </w:numPr>
      </w:pPr>
      <w:r>
        <w:t xml:space="preserve">Для добавления в описание группы или варианта исполнения функции файла, содержащего блок-схему процесса исполнения функции нажмите кнопку </w:t>
      </w:r>
      <w:r w:rsidRPr="005416C0">
        <w:rPr>
          <w:rStyle w:val="afff5"/>
        </w:rPr>
        <w:t>Выбрать</w:t>
      </w:r>
      <w:r>
        <w:rPr>
          <w:rStyle w:val="afff5"/>
        </w:rPr>
        <w:t xml:space="preserve"> </w:t>
      </w:r>
      <w:r w:rsidRPr="00AB7EC5">
        <w:t>(</w:t>
      </w:r>
      <w:r w:rsidRPr="00DE66AA">
        <w:rPr>
          <w:noProof/>
        </w:rPr>
        <w:drawing>
          <wp:inline distT="0" distB="0" distL="0" distR="0" wp14:anchorId="0C7F9CAB" wp14:editId="16AA0A8A">
            <wp:extent cx="266700" cy="276225"/>
            <wp:effectExtent l="0" t="0" r="0" b="9525"/>
            <wp:docPr id="361"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AB7EC5">
        <w:t>).</w:t>
      </w:r>
      <w:r>
        <w:t xml:space="preserve"> Откроется окно для выбора файла, содержащего блок-схему.</w:t>
      </w:r>
    </w:p>
    <w:p w14:paraId="36F180F7" w14:textId="77777777" w:rsidR="007C7C78" w:rsidRPr="002B2CAE" w:rsidRDefault="007C7C78" w:rsidP="00AC4011">
      <w:pPr>
        <w:pStyle w:val="afb"/>
        <w:keepNext/>
        <w:keepLines/>
        <w:numPr>
          <w:ilvl w:val="0"/>
          <w:numId w:val="87"/>
        </w:numPr>
      </w:pPr>
      <w:r>
        <w:lastRenderedPageBreak/>
        <w:t xml:space="preserve">В списке папок и файлов выберите требуемый файл с блок-схемой и нажмите кнопку </w:t>
      </w:r>
      <w:r w:rsidRPr="000802B8">
        <w:rPr>
          <w:rStyle w:val="afff5"/>
        </w:rPr>
        <w:t>Open</w:t>
      </w:r>
      <w:r>
        <w:t xml:space="preserve"> (</w:t>
      </w:r>
      <w:r w:rsidRPr="000802B8">
        <w:rPr>
          <w:rStyle w:val="afff5"/>
        </w:rPr>
        <w:t>Открыть</w:t>
      </w:r>
      <w:r>
        <w:t xml:space="preserve">). Произойдет присоединение файла к карточке функции и заполнение поля </w:t>
      </w:r>
      <w:r>
        <w:rPr>
          <w:rStyle w:val="afff5"/>
        </w:rPr>
        <w:t>Блок-схема</w:t>
      </w:r>
      <w:r>
        <w:t>.</w:t>
      </w:r>
    </w:p>
    <w:tbl>
      <w:tblPr>
        <w:tblW w:w="4000" w:type="pct"/>
        <w:jc w:val="right"/>
        <w:tblLayout w:type="fixed"/>
        <w:tblLook w:val="0000" w:firstRow="0" w:lastRow="0" w:firstColumn="0" w:lastColumn="0" w:noHBand="0" w:noVBand="0"/>
      </w:tblPr>
      <w:tblGrid>
        <w:gridCol w:w="480"/>
        <w:gridCol w:w="7003"/>
      </w:tblGrid>
      <w:tr w:rsidR="007C7C78" w:rsidRPr="002B2CAE" w14:paraId="53259075" w14:textId="77777777" w:rsidTr="007C7C78">
        <w:trPr>
          <w:jc w:val="right"/>
        </w:trPr>
        <w:tc>
          <w:tcPr>
            <w:tcW w:w="7088" w:type="dxa"/>
            <w:gridSpan w:val="2"/>
          </w:tcPr>
          <w:p w14:paraId="69ED6416" w14:textId="77777777" w:rsidR="007C7C78" w:rsidRPr="001E0E3B" w:rsidRDefault="007C7C78" w:rsidP="00AC4011">
            <w:pPr>
              <w:pStyle w:val="afff0"/>
              <w:keepLines/>
              <w:spacing w:before="0"/>
            </w:pPr>
            <w:r w:rsidRPr="001E0E3B">
              <w:t>Примечание.</w:t>
            </w:r>
          </w:p>
        </w:tc>
      </w:tr>
      <w:tr w:rsidR="007C7C78" w:rsidRPr="002B2CAE" w14:paraId="07ACA200" w14:textId="77777777" w:rsidTr="007C7C78">
        <w:trPr>
          <w:jc w:val="right"/>
        </w:trPr>
        <w:tc>
          <w:tcPr>
            <w:tcW w:w="455" w:type="dxa"/>
          </w:tcPr>
          <w:p w14:paraId="6323CAFE" w14:textId="77777777" w:rsidR="007C7C78" w:rsidRPr="001E0E3B" w:rsidRDefault="007C7C78" w:rsidP="00AC4011">
            <w:pPr>
              <w:pStyle w:val="afff0"/>
              <w:keepLines/>
              <w:spacing w:before="0"/>
            </w:pPr>
          </w:p>
        </w:tc>
        <w:tc>
          <w:tcPr>
            <w:tcW w:w="6633" w:type="dxa"/>
          </w:tcPr>
          <w:p w14:paraId="6F2F6117" w14:textId="77777777" w:rsidR="007C7C78" w:rsidRPr="004C3D79" w:rsidRDefault="007C7C78" w:rsidP="00AC4011">
            <w:pPr>
              <w:pStyle w:val="a9"/>
              <w:keepNext/>
              <w:keepLines/>
              <w:spacing w:before="0" w:after="120"/>
              <w:jc w:val="both"/>
              <w:rPr>
                <w:sz w:val="24"/>
                <w:szCs w:val="24"/>
                <w:lang w:val="ru-RU" w:eastAsia="ru-RU"/>
              </w:rPr>
            </w:pPr>
            <w:r w:rsidRPr="004C3D79">
              <w:rPr>
                <w:bCs w:val="0"/>
                <w:sz w:val="24"/>
                <w:szCs w:val="24"/>
                <w:lang w:eastAsia="ru-RU"/>
              </w:rPr>
              <w:t xml:space="preserve">При необходимости файл с блок-схемой можно удалить. Для этого кликните по иконке </w:t>
            </w:r>
            <w:r w:rsidRPr="004C3D79">
              <w:rPr>
                <w:noProof/>
                <w:sz w:val="24"/>
                <w:szCs w:val="24"/>
                <w:lang w:val="ru-RU" w:eastAsia="ru-RU"/>
              </w:rPr>
              <w:drawing>
                <wp:inline distT="0" distB="0" distL="0" distR="0" wp14:anchorId="14630F60" wp14:editId="3751950A">
                  <wp:extent cx="190500" cy="190500"/>
                  <wp:effectExtent l="0" t="0" r="0" b="0"/>
                  <wp:docPr id="36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C3D79">
              <w:rPr>
                <w:bCs w:val="0"/>
                <w:sz w:val="24"/>
                <w:szCs w:val="24"/>
                <w:lang w:eastAsia="ru-RU"/>
              </w:rPr>
              <w:t>, расположенн</w:t>
            </w:r>
            <w:r>
              <w:rPr>
                <w:bCs w:val="0"/>
                <w:sz w:val="24"/>
                <w:szCs w:val="24"/>
                <w:lang w:val="ru-RU" w:eastAsia="ru-RU"/>
              </w:rPr>
              <w:t>ой</w:t>
            </w:r>
            <w:r w:rsidRPr="004C3D79">
              <w:rPr>
                <w:bCs w:val="0"/>
                <w:sz w:val="24"/>
                <w:szCs w:val="24"/>
                <w:lang w:eastAsia="ru-RU"/>
              </w:rPr>
              <w:t xml:space="preserve"> справа от названия присоединенного файла.</w:t>
            </w:r>
          </w:p>
        </w:tc>
      </w:tr>
    </w:tbl>
    <w:p w14:paraId="04CF8A2F" w14:textId="77777777" w:rsidR="007C7C78" w:rsidRPr="005B1E5E" w:rsidRDefault="007C7C78" w:rsidP="00AC4011">
      <w:pPr>
        <w:pStyle w:val="afb"/>
        <w:keepNext/>
        <w:keepLines/>
        <w:numPr>
          <w:ilvl w:val="0"/>
          <w:numId w:val="87"/>
        </w:numPr>
      </w:pPr>
      <w:r>
        <w:t>Для ввода основания исполнения</w:t>
      </w:r>
      <w:r w:rsidRPr="006D51B4">
        <w:t xml:space="preserve"> </w:t>
      </w:r>
      <w:r>
        <w:t xml:space="preserve">государственной функции заполните поле </w:t>
      </w:r>
      <w:r w:rsidRPr="00A117C3">
        <w:rPr>
          <w:rStyle w:val="afff5"/>
        </w:rPr>
        <w:t>Основание</w:t>
      </w:r>
      <w:r>
        <w:t xml:space="preserve"> с помощью встроенного редактора текста.</w:t>
      </w:r>
    </w:p>
    <w:p w14:paraId="28F4D8AF" w14:textId="77777777" w:rsidR="007C7C78" w:rsidRDefault="007C7C78" w:rsidP="00AC4011">
      <w:pPr>
        <w:pStyle w:val="aff0"/>
        <w:keepNext/>
        <w:keepLines/>
      </w:pPr>
      <w:r>
        <w:t xml:space="preserve">Пример заполнения поля </w:t>
      </w:r>
      <w:r w:rsidRPr="00DF7A41">
        <w:rPr>
          <w:rStyle w:val="afff5"/>
        </w:rPr>
        <w:t>Основание</w:t>
      </w:r>
      <w:r>
        <w:t>:</w:t>
      </w:r>
    </w:p>
    <w:tbl>
      <w:tblPr>
        <w:tblW w:w="4000" w:type="pct"/>
        <w:jc w:val="right"/>
        <w:tblLayout w:type="fixed"/>
        <w:tblLook w:val="0000" w:firstRow="0" w:lastRow="0" w:firstColumn="0" w:lastColumn="0" w:noHBand="0" w:noVBand="0"/>
      </w:tblPr>
      <w:tblGrid>
        <w:gridCol w:w="480"/>
        <w:gridCol w:w="7003"/>
      </w:tblGrid>
      <w:tr w:rsidR="007C7C78" w14:paraId="5732860F" w14:textId="77777777" w:rsidTr="007C7C78">
        <w:trPr>
          <w:cantSplit/>
          <w:jc w:val="right"/>
        </w:trPr>
        <w:tc>
          <w:tcPr>
            <w:tcW w:w="7088" w:type="dxa"/>
            <w:gridSpan w:val="2"/>
          </w:tcPr>
          <w:p w14:paraId="54298079" w14:textId="77777777" w:rsidR="007C7C78" w:rsidRPr="001E0E3B" w:rsidRDefault="007C7C78" w:rsidP="00AC4011">
            <w:pPr>
              <w:pStyle w:val="afff8"/>
              <w:keepLines/>
              <w:spacing w:before="0"/>
            </w:pPr>
            <w:r w:rsidRPr="001E0E3B">
              <w:t>Пример.</w:t>
            </w:r>
          </w:p>
        </w:tc>
      </w:tr>
      <w:tr w:rsidR="007C7C78" w14:paraId="57DBF25D" w14:textId="77777777" w:rsidTr="007C7C78">
        <w:trPr>
          <w:jc w:val="right"/>
        </w:trPr>
        <w:tc>
          <w:tcPr>
            <w:tcW w:w="455" w:type="dxa"/>
          </w:tcPr>
          <w:p w14:paraId="484DE110" w14:textId="77777777" w:rsidR="007C7C78" w:rsidRPr="001E0E3B" w:rsidRDefault="007C7C78" w:rsidP="00AC4011">
            <w:pPr>
              <w:pStyle w:val="afff8"/>
              <w:keepLines/>
              <w:spacing w:before="0"/>
            </w:pPr>
          </w:p>
        </w:tc>
        <w:tc>
          <w:tcPr>
            <w:tcW w:w="6633" w:type="dxa"/>
          </w:tcPr>
          <w:p w14:paraId="6EC00710" w14:textId="77777777" w:rsidR="007C7C78" w:rsidRPr="004C0510" w:rsidRDefault="007C7C78" w:rsidP="00AC4011">
            <w:pPr>
              <w:pStyle w:val="a9"/>
              <w:keepNext/>
              <w:keepLines/>
              <w:spacing w:before="0" w:after="120"/>
              <w:jc w:val="both"/>
              <w:rPr>
                <w:i/>
                <w:lang w:val="ru-RU" w:eastAsia="ru-RU"/>
              </w:rPr>
            </w:pPr>
            <w:r w:rsidRPr="004C0510">
              <w:rPr>
                <w:i/>
                <w:sz w:val="24"/>
                <w:lang w:val="ru-RU" w:eastAsia="ru-RU"/>
              </w:rPr>
              <w:t>Заявление гражданина РФ</w:t>
            </w:r>
          </w:p>
        </w:tc>
      </w:tr>
    </w:tbl>
    <w:p w14:paraId="2BEDB5E0" w14:textId="77777777" w:rsidR="007C7C78" w:rsidRPr="007705F8" w:rsidRDefault="007C7C78" w:rsidP="00AC4011">
      <w:pPr>
        <w:pStyle w:val="afb"/>
        <w:keepNext/>
        <w:keepLines/>
        <w:numPr>
          <w:ilvl w:val="0"/>
          <w:numId w:val="87"/>
        </w:numPr>
      </w:pPr>
      <w:r>
        <w:t xml:space="preserve">Аналогичным образом заполните поле </w:t>
      </w:r>
      <w:r>
        <w:rPr>
          <w:rStyle w:val="afff5"/>
        </w:rPr>
        <w:t>Результат исполнения.</w:t>
      </w:r>
      <w:r>
        <w:t xml:space="preserve"> В поле указывается результат исполнения для данной группы или варианта исполнения функции.</w:t>
      </w:r>
    </w:p>
    <w:p w14:paraId="59670EEA" w14:textId="77777777" w:rsidR="007C7C78" w:rsidRPr="002E06D8" w:rsidRDefault="007C7C78" w:rsidP="00AC4011">
      <w:pPr>
        <w:pStyle w:val="afb"/>
        <w:keepNext/>
        <w:keepLines/>
        <w:numPr>
          <w:ilvl w:val="0"/>
          <w:numId w:val="87"/>
        </w:numPr>
      </w:pPr>
      <w:r>
        <w:t xml:space="preserve">В поле </w:t>
      </w:r>
      <w:r w:rsidRPr="007D59F7">
        <w:rPr>
          <w:b/>
        </w:rPr>
        <w:t>Краткое наименование (для ЕПГУ)</w:t>
      </w:r>
      <w:r>
        <w:t xml:space="preserve"> введите краткое и понятное наименование варианта исполнения для отображения на ЕПГУ.</w:t>
      </w:r>
    </w:p>
    <w:p w14:paraId="61B41E38" w14:textId="77777777" w:rsidR="007C7C78" w:rsidRPr="00C657A8" w:rsidRDefault="007C7C78" w:rsidP="00AC4011">
      <w:pPr>
        <w:pStyle w:val="afb"/>
        <w:keepNext/>
        <w:keepLines/>
        <w:numPr>
          <w:ilvl w:val="0"/>
          <w:numId w:val="87"/>
        </w:numPr>
      </w:pPr>
      <w:r>
        <w:t xml:space="preserve">Если вариант исполнения функции </w:t>
      </w:r>
      <w:r w:rsidRPr="00E47D3F">
        <w:rPr>
          <w:b/>
        </w:rPr>
        <w:t>используется для межведомственного взаимодействия</w:t>
      </w:r>
      <w:r>
        <w:t>, выставьте галочку в соответствующем поле.</w:t>
      </w:r>
    </w:p>
    <w:p w14:paraId="55F823CF" w14:textId="77777777" w:rsidR="007C7C78" w:rsidRPr="00E47D3F" w:rsidRDefault="007C7C78" w:rsidP="00AC4011">
      <w:pPr>
        <w:pStyle w:val="afb"/>
        <w:keepNext/>
        <w:keepLines/>
        <w:numPr>
          <w:ilvl w:val="0"/>
          <w:numId w:val="87"/>
        </w:numPr>
      </w:pPr>
      <w:r>
        <w:t xml:space="preserve">Если вариант исполнения функции </w:t>
      </w:r>
      <w:r w:rsidRPr="00F6577E">
        <w:rPr>
          <w:b/>
        </w:rPr>
        <w:t>предоставляется в электронном виде</w:t>
      </w:r>
      <w:r>
        <w:t>, выставьте галочку.</w:t>
      </w:r>
    </w:p>
    <w:p w14:paraId="2B829165" w14:textId="77777777" w:rsidR="007C7C78" w:rsidRPr="002A00E5" w:rsidRDefault="007C7C78" w:rsidP="00AC4011">
      <w:pPr>
        <w:pStyle w:val="afb"/>
        <w:keepNext/>
        <w:keepLines/>
        <w:numPr>
          <w:ilvl w:val="0"/>
          <w:numId w:val="87"/>
        </w:numPr>
      </w:pPr>
      <w:r w:rsidRPr="002A00E5">
        <w:t>В случае</w:t>
      </w:r>
      <w:r>
        <w:t>,</w:t>
      </w:r>
      <w:r w:rsidRPr="002A00E5">
        <w:t xml:space="preserve"> если </w:t>
      </w:r>
      <w:r>
        <w:t>вариант исполнения функции выполняется</w:t>
      </w:r>
      <w:r w:rsidRPr="002A00E5">
        <w:t xml:space="preserve"> в электронном виде в сети Интернет, в поле </w:t>
      </w:r>
      <w:r w:rsidRPr="00E47D3F">
        <w:rPr>
          <w:b/>
        </w:rPr>
        <w:t xml:space="preserve">Адрес в сети Интернет </w:t>
      </w:r>
      <w:r w:rsidRPr="002A00E5">
        <w:t>ука</w:t>
      </w:r>
      <w:r>
        <w:t>жите</w:t>
      </w:r>
      <w:r w:rsidRPr="002A00E5">
        <w:t xml:space="preserve"> ссылк</w:t>
      </w:r>
      <w:r>
        <w:t>у</w:t>
      </w:r>
      <w:r w:rsidRPr="002A00E5">
        <w:t xml:space="preserve"> на получение это</w:t>
      </w:r>
      <w:r>
        <w:t>го варианта исполнения функции</w:t>
      </w:r>
      <w:r w:rsidRPr="002A00E5">
        <w:t xml:space="preserve">. </w:t>
      </w:r>
    </w:p>
    <w:tbl>
      <w:tblPr>
        <w:tblW w:w="4000" w:type="pct"/>
        <w:jc w:val="right"/>
        <w:tblLayout w:type="fixed"/>
        <w:tblLook w:val="0000" w:firstRow="0" w:lastRow="0" w:firstColumn="0" w:lastColumn="0" w:noHBand="0" w:noVBand="0"/>
      </w:tblPr>
      <w:tblGrid>
        <w:gridCol w:w="480"/>
        <w:gridCol w:w="7003"/>
      </w:tblGrid>
      <w:tr w:rsidR="007C7C78" w14:paraId="568A1781" w14:textId="77777777" w:rsidTr="007C7C78">
        <w:trPr>
          <w:jc w:val="right"/>
        </w:trPr>
        <w:tc>
          <w:tcPr>
            <w:tcW w:w="7088" w:type="dxa"/>
            <w:gridSpan w:val="2"/>
          </w:tcPr>
          <w:p w14:paraId="4B109753" w14:textId="77777777" w:rsidR="007C7C78" w:rsidRPr="001E0E3B" w:rsidRDefault="007C7C78" w:rsidP="00AC4011">
            <w:pPr>
              <w:pStyle w:val="afff0"/>
              <w:keepLines/>
              <w:spacing w:before="0"/>
            </w:pPr>
            <w:r w:rsidRPr="001E0E3B">
              <w:t>Примечание.</w:t>
            </w:r>
          </w:p>
        </w:tc>
      </w:tr>
      <w:tr w:rsidR="007C7C78" w14:paraId="21A745A6" w14:textId="77777777" w:rsidTr="007C7C78">
        <w:trPr>
          <w:jc w:val="right"/>
        </w:trPr>
        <w:tc>
          <w:tcPr>
            <w:tcW w:w="455" w:type="dxa"/>
          </w:tcPr>
          <w:p w14:paraId="0AB48D3A" w14:textId="77777777" w:rsidR="007C7C78" w:rsidRPr="001E0E3B" w:rsidRDefault="007C7C78" w:rsidP="00AC4011">
            <w:pPr>
              <w:pStyle w:val="afff0"/>
              <w:keepLines/>
              <w:spacing w:before="0"/>
            </w:pPr>
          </w:p>
        </w:tc>
        <w:tc>
          <w:tcPr>
            <w:tcW w:w="6633" w:type="dxa"/>
          </w:tcPr>
          <w:p w14:paraId="4B9AA9FC" w14:textId="77777777" w:rsidR="007C7C78" w:rsidRPr="00FB4B88" w:rsidRDefault="007C7C78" w:rsidP="00AC4011">
            <w:pPr>
              <w:keepNext/>
              <w:keepLines/>
              <w:ind w:firstLine="0"/>
              <w:rPr>
                <w:bCs/>
                <w:szCs w:val="18"/>
              </w:rPr>
            </w:pPr>
            <w:r w:rsidRPr="00FB4B88">
              <w:rPr>
                <w:bCs/>
                <w:szCs w:val="18"/>
              </w:rPr>
              <w:t xml:space="preserve">В поле указывается адрес в формате </w:t>
            </w:r>
            <w:r w:rsidRPr="004C0510">
              <w:rPr>
                <w:bCs/>
                <w:i/>
                <w:szCs w:val="18"/>
              </w:rPr>
              <w:t xml:space="preserve">«http(s)://...». </w:t>
            </w:r>
            <w:r w:rsidRPr="00FB4B88">
              <w:rPr>
                <w:bCs/>
                <w:szCs w:val="18"/>
              </w:rPr>
              <w:t>Правильность формата введенного адреса проверяется системой.</w:t>
            </w:r>
          </w:p>
          <w:p w14:paraId="07780011" w14:textId="77777777" w:rsidR="007C7C78" w:rsidRPr="00FB4B88" w:rsidRDefault="007C7C78" w:rsidP="00AC4011">
            <w:pPr>
              <w:keepNext/>
              <w:keepLines/>
              <w:ind w:firstLine="0"/>
              <w:rPr>
                <w:bCs/>
                <w:szCs w:val="18"/>
              </w:rPr>
            </w:pPr>
            <w:r w:rsidRPr="00FB4B88">
              <w:rPr>
                <w:bCs/>
                <w:szCs w:val="18"/>
              </w:rPr>
              <w:t xml:space="preserve">Например,  </w:t>
            </w:r>
            <w:r w:rsidRPr="006A4C1B">
              <w:rPr>
                <w:b/>
                <w:bCs/>
                <w:i/>
                <w:szCs w:val="18"/>
              </w:rPr>
              <w:t>http://www.customs.ru/index.php?option=com_content&amp;view=article&amp;id=20763:2015-04-06-09-13-59&amp;ca</w:t>
            </w:r>
            <w:r>
              <w:rPr>
                <w:b/>
                <w:bCs/>
                <w:i/>
                <w:szCs w:val="18"/>
              </w:rPr>
              <w:t>tid=18:deiat-adm-cat&amp;Itemid=183</w:t>
            </w:r>
          </w:p>
        </w:tc>
      </w:tr>
    </w:tbl>
    <w:p w14:paraId="2927B0FF" w14:textId="77777777" w:rsidR="007C7C78" w:rsidRPr="00043531" w:rsidRDefault="007C7C78" w:rsidP="00AC4011">
      <w:pPr>
        <w:pStyle w:val="afb"/>
        <w:keepNext/>
        <w:keepLines/>
        <w:ind w:left="503"/>
      </w:pPr>
    </w:p>
    <w:p w14:paraId="72BDE93F" w14:textId="77777777" w:rsidR="007C7C78" w:rsidRPr="00DD721D" w:rsidRDefault="007C7C78" w:rsidP="00AC4011">
      <w:pPr>
        <w:pStyle w:val="afb"/>
        <w:keepNext/>
        <w:keepLines/>
        <w:numPr>
          <w:ilvl w:val="0"/>
          <w:numId w:val="87"/>
        </w:numPr>
      </w:pPr>
      <w:r w:rsidRPr="00A84FE4">
        <w:t>Заполните пол</w:t>
      </w:r>
      <w:r>
        <w:t>е</w:t>
      </w:r>
      <w:r w:rsidRPr="00A84FE4">
        <w:t xml:space="preserve"> </w:t>
      </w:r>
      <w:r w:rsidRPr="00A84FE4">
        <w:rPr>
          <w:b/>
        </w:rPr>
        <w:t>Описание</w:t>
      </w:r>
      <w:r>
        <w:t xml:space="preserve"> </w:t>
      </w:r>
      <w:r w:rsidRPr="00A84FE4">
        <w:t xml:space="preserve">с помощью встроенного редактора текста. </w:t>
      </w:r>
    </w:p>
    <w:p w14:paraId="7AAA0214" w14:textId="77777777" w:rsidR="007C7C78" w:rsidRDefault="007C7C78" w:rsidP="00AC4011">
      <w:pPr>
        <w:pStyle w:val="afb"/>
        <w:keepNext/>
        <w:keepLines/>
        <w:numPr>
          <w:ilvl w:val="0"/>
          <w:numId w:val="87"/>
        </w:numPr>
      </w:pPr>
      <w:r w:rsidRPr="00317A26">
        <w:lastRenderedPageBreak/>
        <w:t xml:space="preserve">Заполните поле </w:t>
      </w:r>
      <w:r w:rsidRPr="00317A26">
        <w:rPr>
          <w:b/>
        </w:rPr>
        <w:t>Срок исполнения</w:t>
      </w:r>
      <w:r>
        <w:rPr>
          <w:b/>
        </w:rPr>
        <w:t>.</w:t>
      </w:r>
      <w:r w:rsidRPr="00317A26">
        <w:t xml:space="preserve"> </w:t>
      </w:r>
      <w:r>
        <w:t>В поле указывае</w:t>
      </w:r>
      <w:r w:rsidRPr="00317A26">
        <w:t xml:space="preserve">тся </w:t>
      </w:r>
      <w:r>
        <w:t>максимальный срок, в течение которого функция</w:t>
      </w:r>
      <w:r w:rsidRPr="00317A26">
        <w:t xml:space="preserve"> </w:t>
      </w:r>
      <w:r>
        <w:t>должна быть ис</w:t>
      </w:r>
      <w:r w:rsidRPr="00317A26">
        <w:t>полнена.</w:t>
      </w:r>
    </w:p>
    <w:p w14:paraId="671EC48E" w14:textId="77777777" w:rsidR="007C7C78" w:rsidRDefault="007C7C78" w:rsidP="00AC4011">
      <w:pPr>
        <w:pStyle w:val="afb"/>
        <w:keepNext/>
        <w:keepLines/>
        <w:numPr>
          <w:ilvl w:val="0"/>
          <w:numId w:val="87"/>
        </w:numPr>
      </w:pPr>
      <w:r>
        <w:t>Если срок исполнения невозможно задать однозначно, то з</w:t>
      </w:r>
      <w:r w:rsidRPr="00A84FE4">
        <w:t>аполните пол</w:t>
      </w:r>
      <w:r>
        <w:t>е</w:t>
      </w:r>
      <w:r w:rsidRPr="00A84FE4">
        <w:t xml:space="preserve"> </w:t>
      </w:r>
      <w:r w:rsidRPr="001C5C52">
        <w:rPr>
          <w:b/>
        </w:rPr>
        <w:t>Комментарий</w:t>
      </w:r>
      <w:r>
        <w:t xml:space="preserve"> </w:t>
      </w:r>
      <w:r w:rsidRPr="00A84FE4">
        <w:t xml:space="preserve">с помощью встроенного редактора текста. </w:t>
      </w:r>
    </w:p>
    <w:p w14:paraId="22676F34" w14:textId="283F3398" w:rsidR="007C7C78" w:rsidRPr="00B40E4E" w:rsidRDefault="007C7C78" w:rsidP="00AC4011">
      <w:pPr>
        <w:pStyle w:val="afb"/>
        <w:keepNext/>
        <w:keepLines/>
        <w:numPr>
          <w:ilvl w:val="0"/>
          <w:numId w:val="87"/>
        </w:numPr>
      </w:pPr>
      <w:r w:rsidRPr="00B40E4E">
        <w:t xml:space="preserve">Список ключевых слов используется для поиска </w:t>
      </w:r>
      <w:r>
        <w:t>функции</w:t>
      </w:r>
      <w:r w:rsidRPr="00B40E4E">
        <w:t xml:space="preserve"> на портале государственных и муниципальных услуг</w:t>
      </w:r>
      <w:r>
        <w:t xml:space="preserve"> (функций)</w:t>
      </w:r>
      <w:r w:rsidRPr="00B40E4E">
        <w:t xml:space="preserve">. Для формирования списка ключевых слов нажмите кнопку </w:t>
      </w:r>
      <w:r w:rsidRPr="00B40E4E">
        <w:rPr>
          <w:b/>
        </w:rPr>
        <w:t>Добавить</w:t>
      </w:r>
      <w:r w:rsidRPr="00B40E4E">
        <w:t xml:space="preserve"> (или </w:t>
      </w:r>
      <w:r w:rsidRPr="00B40E4E">
        <w:rPr>
          <w:b/>
        </w:rPr>
        <w:t>Добавить еще</w:t>
      </w:r>
      <w:r w:rsidRPr="00B40E4E">
        <w:t xml:space="preserve"> – для ввода следующего ключевого слова)</w:t>
      </w:r>
      <w:r w:rsidRPr="00B40E4E">
        <w:rPr>
          <w:b/>
        </w:rPr>
        <w:t xml:space="preserve">, </w:t>
      </w:r>
      <w:r w:rsidRPr="00B40E4E">
        <w:t>откроется форма для ввода ключевого слова</w:t>
      </w:r>
      <w:r>
        <w:t xml:space="preserve"> (см. </w:t>
      </w:r>
      <w:r w:rsidRPr="005F253C">
        <w:rPr>
          <w:rStyle w:val="afff9"/>
          <w:lang w:val="x-none" w:eastAsia="x-none"/>
        </w:rPr>
        <w:fldChar w:fldCharType="begin"/>
      </w:r>
      <w:r w:rsidRPr="005F253C">
        <w:rPr>
          <w:rStyle w:val="afff9"/>
          <w:lang w:val="x-none" w:eastAsia="x-none"/>
        </w:rPr>
        <w:instrText xml:space="preserve"> REF _Ref461115009 \h </w:instrText>
      </w:r>
      <w:r>
        <w:rPr>
          <w:rStyle w:val="afff9"/>
          <w:lang w:val="x-none" w:eastAsia="x-none"/>
        </w:rPr>
        <w:instrText xml:space="preserve"> \* MERGEFORMAT </w:instrText>
      </w:r>
      <w:r w:rsidRPr="005F253C">
        <w:rPr>
          <w:rStyle w:val="afff9"/>
          <w:lang w:val="x-none" w:eastAsia="x-none"/>
        </w:rPr>
      </w:r>
      <w:r w:rsidRPr="005F253C">
        <w:rPr>
          <w:rStyle w:val="afff9"/>
          <w:lang w:val="x-none" w:eastAsia="x-none"/>
        </w:rPr>
        <w:fldChar w:fldCharType="separate"/>
      </w:r>
      <w:r w:rsidR="00550346" w:rsidRPr="00550346">
        <w:rPr>
          <w:rStyle w:val="afff9"/>
          <w:lang w:val="x-none" w:eastAsia="x-none"/>
        </w:rPr>
        <w:t>Рисунок 4.143</w:t>
      </w:r>
      <w:r w:rsidRPr="005F253C">
        <w:rPr>
          <w:rStyle w:val="afff9"/>
          <w:lang w:val="x-none" w:eastAsia="x-none"/>
        </w:rPr>
        <w:fldChar w:fldCharType="end"/>
      </w:r>
      <w:r>
        <w:t>)</w:t>
      </w:r>
      <w:r w:rsidRPr="00B40E4E">
        <w:t>:</w:t>
      </w:r>
    </w:p>
    <w:p w14:paraId="7521DBC7" w14:textId="77777777" w:rsidR="007C7C78" w:rsidRPr="00B40E4E" w:rsidRDefault="007C7C78" w:rsidP="00AC4011">
      <w:pPr>
        <w:pStyle w:val="afff1"/>
        <w:keepLines/>
        <w:rPr>
          <w:noProof/>
        </w:rPr>
      </w:pPr>
      <w:r>
        <w:rPr>
          <w:noProof/>
        </w:rPr>
        <w:drawing>
          <wp:inline distT="0" distB="0" distL="0" distR="0" wp14:anchorId="4FCF7F31" wp14:editId="664F5D7B">
            <wp:extent cx="5934075" cy="1143000"/>
            <wp:effectExtent l="0" t="0" r="9525" b="0"/>
            <wp:docPr id="363" name="Рисунок 363" descr="Screenshot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Screenshot_1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34075" cy="1143000"/>
                    </a:xfrm>
                    <a:prstGeom prst="rect">
                      <a:avLst/>
                    </a:prstGeom>
                    <a:noFill/>
                    <a:ln>
                      <a:noFill/>
                    </a:ln>
                  </pic:spPr>
                </pic:pic>
              </a:graphicData>
            </a:graphic>
          </wp:inline>
        </w:drawing>
      </w:r>
    </w:p>
    <w:p w14:paraId="2EF962D8" w14:textId="5CE75F94" w:rsidR="007C7C78" w:rsidRPr="00B458B9" w:rsidRDefault="007C7C78" w:rsidP="00AC4011">
      <w:pPr>
        <w:keepNext/>
        <w:keepLines/>
        <w:ind w:firstLine="0"/>
        <w:jc w:val="center"/>
        <w:rPr>
          <w:b/>
        </w:rPr>
      </w:pPr>
      <w:bookmarkStart w:id="568" w:name="_Ref461115009"/>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143</w:t>
      </w:r>
      <w:r w:rsidRPr="00B458B9">
        <w:rPr>
          <w:b/>
          <w:bCs/>
        </w:rPr>
        <w:fldChar w:fldCharType="end"/>
      </w:r>
      <w:bookmarkEnd w:id="568"/>
      <w:r w:rsidRPr="00B458B9">
        <w:rPr>
          <w:b/>
        </w:rPr>
        <w:t xml:space="preserve"> – </w:t>
      </w:r>
      <w:r w:rsidRPr="00B458B9">
        <w:t>Форма добавления ключевого слова</w:t>
      </w:r>
    </w:p>
    <w:p w14:paraId="3051D48F" w14:textId="77777777" w:rsidR="007C7C78" w:rsidRPr="00B40E4E" w:rsidRDefault="007C7C78" w:rsidP="00AC4011">
      <w:pPr>
        <w:pStyle w:val="afb"/>
        <w:keepNext/>
        <w:keepLines/>
        <w:numPr>
          <w:ilvl w:val="0"/>
          <w:numId w:val="87"/>
        </w:numPr>
      </w:pPr>
      <w:r w:rsidRPr="00B40E4E">
        <w:t xml:space="preserve">Заполните поле </w:t>
      </w:r>
      <w:r w:rsidRPr="00B40E4E">
        <w:rPr>
          <w:b/>
        </w:rPr>
        <w:t>Ключевое слово</w:t>
      </w:r>
      <w:r w:rsidRPr="00B40E4E">
        <w:t xml:space="preserve"> и нажмите кнопку </w:t>
      </w:r>
      <w:r w:rsidRPr="00B40E4E">
        <w:rPr>
          <w:b/>
        </w:rPr>
        <w:t>Добавить</w:t>
      </w:r>
      <w:r w:rsidRPr="00B40E4E">
        <w:t>, произойдет отображение ключевого слова в списке ключевых слов.</w:t>
      </w:r>
    </w:p>
    <w:p w14:paraId="4E542E7E" w14:textId="77777777" w:rsidR="007C7C78" w:rsidRPr="00B40E4E" w:rsidRDefault="007C7C78" w:rsidP="00AC4011">
      <w:pPr>
        <w:pStyle w:val="afb"/>
        <w:keepNext/>
        <w:keepLines/>
        <w:numPr>
          <w:ilvl w:val="0"/>
          <w:numId w:val="87"/>
        </w:numPr>
      </w:pPr>
      <w:r w:rsidRPr="00B40E4E">
        <w:t xml:space="preserve">Для добавления следующего ключевого слова в список выполните пункты </w:t>
      </w:r>
      <w:r>
        <w:t>7</w:t>
      </w:r>
      <w:r w:rsidRPr="00B40E4E">
        <w:t>-</w:t>
      </w:r>
      <w:r>
        <w:t>8</w:t>
      </w:r>
      <w:r w:rsidRPr="00B40E4E">
        <w:t xml:space="preserve"> еще раз</w:t>
      </w:r>
      <w:r>
        <w:t>.</w:t>
      </w:r>
      <w:r w:rsidRPr="00B40E4E">
        <w:t xml:space="preserve"> </w:t>
      </w:r>
      <w:r>
        <w:t>Т</w:t>
      </w:r>
      <w:r w:rsidRPr="00B40E4E">
        <w:t xml:space="preserve">аким образом сформируется список ключевых слов </w:t>
      </w:r>
      <w:r>
        <w:t>функции</w:t>
      </w:r>
      <w:r w:rsidRPr="00B40E4E">
        <w:t xml:space="preserve">. </w:t>
      </w:r>
    </w:p>
    <w:tbl>
      <w:tblPr>
        <w:tblW w:w="4000" w:type="pct"/>
        <w:jc w:val="right"/>
        <w:tblLayout w:type="fixed"/>
        <w:tblLook w:val="0000" w:firstRow="0" w:lastRow="0" w:firstColumn="0" w:lastColumn="0" w:noHBand="0" w:noVBand="0"/>
      </w:tblPr>
      <w:tblGrid>
        <w:gridCol w:w="480"/>
        <w:gridCol w:w="7003"/>
      </w:tblGrid>
      <w:tr w:rsidR="007C7C78" w:rsidRPr="00B40E4E" w14:paraId="2222753A" w14:textId="77777777" w:rsidTr="007C7C78">
        <w:trPr>
          <w:jc w:val="right"/>
        </w:trPr>
        <w:tc>
          <w:tcPr>
            <w:tcW w:w="7088" w:type="dxa"/>
            <w:gridSpan w:val="2"/>
          </w:tcPr>
          <w:p w14:paraId="0E8868A0" w14:textId="77777777" w:rsidR="007C7C78" w:rsidRPr="006A4C1B" w:rsidRDefault="007C7C78" w:rsidP="00AC4011">
            <w:pPr>
              <w:pStyle w:val="aff4"/>
              <w:rPr>
                <w:rFonts w:ascii="Arial" w:hAnsi="Arial" w:cs="Arial"/>
              </w:rPr>
            </w:pPr>
            <w:r w:rsidRPr="00862303">
              <w:t>Примечание</w:t>
            </w:r>
            <w:r w:rsidRPr="006A4C1B">
              <w:rPr>
                <w:rFonts w:ascii="Arial" w:hAnsi="Arial" w:cs="Arial"/>
              </w:rPr>
              <w:t>.</w:t>
            </w:r>
          </w:p>
        </w:tc>
      </w:tr>
      <w:tr w:rsidR="007C7C78" w:rsidRPr="00B40E4E" w14:paraId="6A57FA83" w14:textId="77777777" w:rsidTr="007C7C78">
        <w:trPr>
          <w:jc w:val="right"/>
        </w:trPr>
        <w:tc>
          <w:tcPr>
            <w:tcW w:w="455" w:type="dxa"/>
          </w:tcPr>
          <w:p w14:paraId="1EF80744" w14:textId="77777777" w:rsidR="007C7C78" w:rsidRPr="00B40E4E" w:rsidRDefault="007C7C78" w:rsidP="00AC4011">
            <w:pPr>
              <w:keepNext/>
              <w:keepLines/>
              <w:ind w:firstLine="0"/>
              <w:rPr>
                <w:rFonts w:ascii="Arial" w:hAnsi="Arial" w:cs="Arial"/>
                <w:b/>
                <w:bCs/>
                <w:spacing w:val="20"/>
                <w:sz w:val="22"/>
                <w:szCs w:val="22"/>
              </w:rPr>
            </w:pPr>
          </w:p>
        </w:tc>
        <w:tc>
          <w:tcPr>
            <w:tcW w:w="6633" w:type="dxa"/>
          </w:tcPr>
          <w:p w14:paraId="2C3B8356" w14:textId="77777777" w:rsidR="007C7C78" w:rsidRPr="006A4C1B" w:rsidRDefault="007C7C78" w:rsidP="00AC4011">
            <w:pPr>
              <w:pStyle w:val="aff4"/>
            </w:pPr>
            <w:r w:rsidRPr="006A4C1B">
              <w:t xml:space="preserve">Для автоматического выделения ключевых слов из полного наименования услуги кликните по иконке </w:t>
            </w:r>
            <w:r w:rsidRPr="006A4C1B">
              <w:rPr>
                <w:noProof/>
              </w:rPr>
              <w:drawing>
                <wp:inline distT="0" distB="0" distL="0" distR="0" wp14:anchorId="0DC219FE" wp14:editId="6A6BE4BC">
                  <wp:extent cx="219075" cy="257175"/>
                  <wp:effectExtent l="0" t="0" r="9525" b="9525"/>
                  <wp:docPr id="36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6A4C1B">
              <w:t>. При этом в список ключевых слов будут добавлены слова, входящие в состав полного наименования услуги.</w:t>
            </w:r>
          </w:p>
          <w:p w14:paraId="022A4699" w14:textId="77777777" w:rsidR="007C7C78" w:rsidRPr="006A4C1B" w:rsidRDefault="007C7C78" w:rsidP="00AC4011">
            <w:pPr>
              <w:keepNext/>
              <w:keepLines/>
              <w:ind w:firstLine="0"/>
              <w:rPr>
                <w:bCs/>
                <w:szCs w:val="18"/>
              </w:rPr>
            </w:pPr>
            <w:r w:rsidRPr="006A4C1B">
              <w:rPr>
                <w:bCs/>
                <w:szCs w:val="18"/>
              </w:rPr>
              <w:t xml:space="preserve">Для редактирования ключевого слова подведите курсор мыши к слову и кликните по иконке </w:t>
            </w:r>
            <w:r w:rsidRPr="006A4C1B">
              <w:rPr>
                <w:noProof/>
                <w:szCs w:val="18"/>
              </w:rPr>
              <w:drawing>
                <wp:inline distT="0" distB="0" distL="0" distR="0" wp14:anchorId="4832FABB" wp14:editId="66C9AA21">
                  <wp:extent cx="228600" cy="200025"/>
                  <wp:effectExtent l="0" t="0" r="0" b="9525"/>
                  <wp:docPr id="3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6A4C1B">
              <w:rPr>
                <w:bCs/>
                <w:szCs w:val="18"/>
              </w:rPr>
              <w:t>, откроется форма для редактирования ключевого слова. Отредактируйте слово и нажмите кнопку ОК.</w:t>
            </w:r>
          </w:p>
          <w:p w14:paraId="2AE31295" w14:textId="77777777" w:rsidR="007C7C78" w:rsidRPr="006A4C1B" w:rsidRDefault="007C7C78" w:rsidP="00AC4011">
            <w:pPr>
              <w:keepNext/>
              <w:keepLines/>
              <w:ind w:firstLine="0"/>
              <w:rPr>
                <w:bCs/>
                <w:szCs w:val="18"/>
              </w:rPr>
            </w:pPr>
            <w:r w:rsidRPr="006A4C1B">
              <w:rPr>
                <w:bCs/>
                <w:szCs w:val="18"/>
              </w:rPr>
              <w:t xml:space="preserve">Для удаления ключевого слова из списка подведите курсор мыши к слову и кликните по иконке </w:t>
            </w:r>
            <w:r w:rsidRPr="006A4C1B">
              <w:rPr>
                <w:noProof/>
                <w:sz w:val="22"/>
                <w:szCs w:val="18"/>
              </w:rPr>
              <w:drawing>
                <wp:inline distT="0" distB="0" distL="0" distR="0" wp14:anchorId="619097CB" wp14:editId="031C1E7E">
                  <wp:extent cx="190500" cy="190500"/>
                  <wp:effectExtent l="0" t="0" r="0" b="0"/>
                  <wp:docPr id="3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A4C1B">
              <w:rPr>
                <w:bCs/>
                <w:szCs w:val="18"/>
              </w:rPr>
              <w:t>.</w:t>
            </w:r>
          </w:p>
          <w:p w14:paraId="644C9E0B" w14:textId="77777777" w:rsidR="007C7C78" w:rsidRPr="006A4C1B" w:rsidRDefault="007C7C78" w:rsidP="00AC4011">
            <w:pPr>
              <w:keepNext/>
              <w:keepLines/>
              <w:ind w:firstLine="0"/>
              <w:rPr>
                <w:bCs/>
                <w:sz w:val="22"/>
                <w:szCs w:val="18"/>
              </w:rPr>
            </w:pPr>
            <w:r w:rsidRPr="006A4C1B">
              <w:t xml:space="preserve">Также можно изменить последовательность ключевых слов в списке, для этого воспользуйтесь иконками </w:t>
            </w:r>
            <w:r w:rsidRPr="006A4C1B">
              <w:rPr>
                <w:noProof/>
              </w:rPr>
              <w:drawing>
                <wp:inline distT="0" distB="0" distL="0" distR="0" wp14:anchorId="68CA6FC8" wp14:editId="392F4BB6">
                  <wp:extent cx="304800" cy="219075"/>
                  <wp:effectExtent l="0" t="0" r="0" b="9525"/>
                  <wp:docPr id="3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6A4C1B">
              <w:t xml:space="preserve"> </w:t>
            </w:r>
            <w:r w:rsidRPr="006A0DF9">
              <w:rPr>
                <w:i/>
              </w:rPr>
              <w:t>(выше/ниже)</w:t>
            </w:r>
            <w:r w:rsidRPr="006A4C1B">
              <w:t>.</w:t>
            </w:r>
          </w:p>
        </w:tc>
      </w:tr>
    </w:tbl>
    <w:p w14:paraId="4C3270B8" w14:textId="77777777" w:rsidR="007C7C78" w:rsidRDefault="007C7C78" w:rsidP="00AC4011">
      <w:pPr>
        <w:pStyle w:val="6"/>
      </w:pPr>
      <w:bookmarkStart w:id="569" w:name="_Ref340442619"/>
      <w:r>
        <w:t>Блок «Основания для приостановления»</w:t>
      </w:r>
      <w:bookmarkEnd w:id="569"/>
    </w:p>
    <w:p w14:paraId="461B29B8" w14:textId="77777777" w:rsidR="007C7C78" w:rsidRDefault="007C7C78" w:rsidP="00AC4011">
      <w:pPr>
        <w:keepNext/>
        <w:keepLines/>
      </w:pPr>
      <w:r>
        <w:rPr>
          <w:lang w:eastAsia="x-none"/>
        </w:rPr>
        <w:lastRenderedPageBreak/>
        <w:t>В данном блоке указываются наименование и описание всех оснований для</w:t>
      </w:r>
      <w:r>
        <w:t xml:space="preserve"> приостановления при исполнении функции в рамках описываемой группы или варианта исполнения функции.</w:t>
      </w:r>
    </w:p>
    <w:p w14:paraId="1B1C60BF" w14:textId="77777777" w:rsidR="007C7C78" w:rsidRDefault="007C7C78" w:rsidP="00AC4011">
      <w:pPr>
        <w:keepNext/>
        <w:keepLines/>
      </w:pPr>
      <w:r>
        <w:t xml:space="preserve">Если основания для приостановления исполнения функции отсутствуют, заполните поле выбора </w:t>
      </w:r>
      <w:r w:rsidRPr="00622CF7">
        <w:rPr>
          <w:b/>
        </w:rPr>
        <w:t>Основания отсутствуют</w:t>
      </w:r>
      <w:r>
        <w:t xml:space="preserve"> (проставьте галочку напротив поля). При этом необходимо заполнить поле </w:t>
      </w:r>
      <w:r w:rsidRPr="00622CF7">
        <w:rPr>
          <w:b/>
        </w:rPr>
        <w:t>Комментарий</w:t>
      </w:r>
      <w:r>
        <w:t xml:space="preserve"> с помощью </w:t>
      </w:r>
      <w:r w:rsidRPr="006076AD">
        <w:t>встроенного редактора текста</w:t>
      </w:r>
      <w:r>
        <w:t>.</w:t>
      </w:r>
    </w:p>
    <w:p w14:paraId="2AB83E41" w14:textId="78D64D85" w:rsidR="007C7C78" w:rsidRPr="002B2CAE" w:rsidRDefault="007C7C78" w:rsidP="00AC4011">
      <w:pPr>
        <w:keepNext/>
        <w:keepLines/>
      </w:pPr>
      <w:r>
        <w:rPr>
          <w:lang w:eastAsia="x-none"/>
        </w:rPr>
        <w:t>Внешний</w:t>
      </w:r>
      <w:r>
        <w:t xml:space="preserve"> вид блока </w:t>
      </w:r>
      <w:r>
        <w:rPr>
          <w:rStyle w:val="afff5"/>
        </w:rPr>
        <w:t>Основания для приостановления</w:t>
      </w:r>
      <w:r>
        <w:t xml:space="preserve"> представлен на рисунке ниже (см. </w:t>
      </w:r>
      <w:r w:rsidRPr="00791064">
        <w:rPr>
          <w:rStyle w:val="afff9"/>
        </w:rPr>
        <w:fldChar w:fldCharType="begin"/>
      </w:r>
      <w:r w:rsidRPr="00791064">
        <w:rPr>
          <w:rStyle w:val="afff9"/>
        </w:rPr>
        <w:instrText xml:space="preserve"> REF _Ref340435288 \h  \* MERGEFORMAT </w:instrText>
      </w:r>
      <w:r w:rsidRPr="00791064">
        <w:rPr>
          <w:rStyle w:val="afff9"/>
        </w:rPr>
      </w:r>
      <w:r w:rsidRPr="00791064">
        <w:rPr>
          <w:rStyle w:val="afff9"/>
        </w:rPr>
        <w:fldChar w:fldCharType="separate"/>
      </w:r>
      <w:r w:rsidR="00550346" w:rsidRPr="00550346">
        <w:rPr>
          <w:rStyle w:val="afff9"/>
        </w:rPr>
        <w:t>Рисунок 4.144</w:t>
      </w:r>
      <w:r w:rsidRPr="00791064">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BB384C7" w14:textId="77777777" w:rsidTr="007C7C78">
        <w:trPr>
          <w:jc w:val="center"/>
        </w:trPr>
        <w:tc>
          <w:tcPr>
            <w:tcW w:w="9639" w:type="dxa"/>
            <w:vAlign w:val="bottom"/>
          </w:tcPr>
          <w:p w14:paraId="7939064C" w14:textId="37F97287" w:rsidR="007C7C78" w:rsidRPr="001E0E3B" w:rsidRDefault="007C7C78" w:rsidP="00AC4011">
            <w:pPr>
              <w:pStyle w:val="afff1"/>
              <w:keepLines/>
            </w:pPr>
            <w:r>
              <w:object w:dxaOrig="9660" w:dyaOrig="3090" w14:anchorId="49C55551">
                <v:shape id="_x0000_i1037" type="#_x0000_t75" style="width:482.9pt;height:158.9pt" o:ole="">
                  <v:imagedata r:id="rId276" o:title=""/>
                </v:shape>
                <o:OLEObject Type="Embed" ProgID="PBrush" ShapeID="_x0000_i1037" DrawAspect="Content" ObjectID="_1598971517" r:id="rId277"/>
              </w:object>
            </w:r>
            <w:bookmarkStart w:id="570" w:name="_Ref34043528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144</w:t>
            </w:r>
            <w:r w:rsidRPr="00622CF7">
              <w:rPr>
                <w:rStyle w:val="afff5"/>
              </w:rPr>
              <w:fldChar w:fldCharType="end"/>
            </w:r>
            <w:bookmarkEnd w:id="570"/>
            <w:r w:rsidRPr="001E0E3B">
              <w:t xml:space="preserve"> – </w:t>
            </w:r>
            <w:r>
              <w:t>Блок «Основания для приостановления» процедуры</w:t>
            </w:r>
          </w:p>
        </w:tc>
      </w:tr>
    </w:tbl>
    <w:p w14:paraId="50F980D0" w14:textId="77777777" w:rsidR="007C7C78" w:rsidRDefault="007C7C78" w:rsidP="00AC4011">
      <w:pPr>
        <w:keepNext/>
        <w:keepLines/>
        <w:ind w:firstLine="0"/>
        <w:jc w:val="center"/>
        <w:rPr>
          <w:lang w:eastAsia="x-none"/>
        </w:rPr>
      </w:pPr>
      <w:r>
        <w:rPr>
          <w:lang w:eastAsia="x-none"/>
        </w:rPr>
        <w:t>Для заполнения данного блока выполните следующие действия:</w:t>
      </w:r>
    </w:p>
    <w:p w14:paraId="0ECF8016" w14:textId="77777777" w:rsidR="007C7C78" w:rsidRPr="0016066E" w:rsidRDefault="007C7C78" w:rsidP="00AC4011">
      <w:pPr>
        <w:pStyle w:val="afb"/>
        <w:keepNext/>
        <w:keepLines/>
        <w:numPr>
          <w:ilvl w:val="0"/>
          <w:numId w:val="60"/>
        </w:numPr>
      </w:pPr>
      <w:r w:rsidRPr="00791064">
        <w:t>В случае</w:t>
      </w:r>
      <w:r>
        <w:t>,</w:t>
      </w:r>
      <w:r w:rsidRPr="00791064">
        <w:t xml:space="preserve"> если оснований для приостановления для данной </w:t>
      </w:r>
      <w:r>
        <w:t>группы или варианта исполнения функции</w:t>
      </w:r>
      <w:r w:rsidRPr="00791064">
        <w:t xml:space="preserve"> не предусмотрено, в поле </w:t>
      </w:r>
      <w:r w:rsidRPr="00791064">
        <w:rPr>
          <w:b/>
        </w:rPr>
        <w:t>Основания отсутствуют</w:t>
      </w:r>
      <w:r w:rsidRPr="00791064">
        <w:t xml:space="preserve"> проставьте галочку.</w:t>
      </w:r>
    </w:p>
    <w:p w14:paraId="49717B46" w14:textId="5779DED9" w:rsidR="007C7C78" w:rsidRPr="009421C9" w:rsidRDefault="007C7C78" w:rsidP="00AC4011">
      <w:pPr>
        <w:pStyle w:val="afb"/>
        <w:keepNext/>
        <w:keepLines/>
        <w:numPr>
          <w:ilvl w:val="0"/>
          <w:numId w:val="60"/>
        </w:numPr>
      </w:pPr>
      <w:r w:rsidRPr="00AB7EC5">
        <w:t xml:space="preserve">Для добавления основания нажмите кнопку </w:t>
      </w:r>
      <w:r w:rsidRPr="009421C9">
        <w:rPr>
          <w:b/>
        </w:rPr>
        <w:t>Добавить</w:t>
      </w:r>
      <w:r w:rsidRPr="00AB7EC5">
        <w:t>, отобразится форма для ввода названия основания</w:t>
      </w:r>
      <w:r>
        <w:t xml:space="preserve"> (см. </w:t>
      </w:r>
      <w:r w:rsidRPr="00977B8E">
        <w:rPr>
          <w:rStyle w:val="afff9"/>
          <w:bCs/>
        </w:rPr>
        <w:fldChar w:fldCharType="begin"/>
      </w:r>
      <w:r w:rsidRPr="00977B8E">
        <w:rPr>
          <w:rStyle w:val="afff9"/>
          <w:bCs/>
        </w:rPr>
        <w:instrText xml:space="preserve"> REF _Ref407025749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4.145</w:t>
      </w:r>
      <w:r w:rsidRPr="00977B8E">
        <w:rPr>
          <w:rStyle w:val="afff9"/>
          <w:bCs/>
        </w:rPr>
        <w:fldChar w:fldCharType="end"/>
      </w:r>
      <w:r>
        <w:t>)</w:t>
      </w:r>
      <w:r w:rsidRPr="00AB7EC5">
        <w:t>:</w:t>
      </w:r>
    </w:p>
    <w:p w14:paraId="2192F783" w14:textId="77777777" w:rsidR="007C7C78" w:rsidRPr="00AB7EC5" w:rsidRDefault="007C7C78" w:rsidP="00AC4011">
      <w:pPr>
        <w:pStyle w:val="afff1"/>
        <w:keepLines/>
      </w:pPr>
      <w:r w:rsidRPr="00BA6C4E">
        <w:rPr>
          <w:noProof/>
        </w:rPr>
        <w:drawing>
          <wp:inline distT="0" distB="0" distL="0" distR="0" wp14:anchorId="66785FDA" wp14:editId="33022D20">
            <wp:extent cx="5791200" cy="466725"/>
            <wp:effectExtent l="19050" t="19050" r="19050" b="28575"/>
            <wp:docPr id="36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91200" cy="466725"/>
                    </a:xfrm>
                    <a:prstGeom prst="rect">
                      <a:avLst/>
                    </a:prstGeom>
                    <a:noFill/>
                    <a:ln w="6350" cmpd="sng">
                      <a:solidFill>
                        <a:srgbClr val="000000"/>
                      </a:solidFill>
                      <a:miter lim="800000"/>
                      <a:headEnd/>
                      <a:tailEnd/>
                    </a:ln>
                    <a:effectLst/>
                  </pic:spPr>
                </pic:pic>
              </a:graphicData>
            </a:graphic>
          </wp:inline>
        </w:drawing>
      </w:r>
    </w:p>
    <w:p w14:paraId="1E2E1038" w14:textId="26D4CC11" w:rsidR="007C7C78" w:rsidRPr="00B458B9" w:rsidRDefault="007C7C78" w:rsidP="00AC4011">
      <w:pPr>
        <w:keepNext/>
        <w:keepLines/>
        <w:rPr>
          <w:b/>
        </w:rPr>
      </w:pPr>
      <w:bookmarkStart w:id="571" w:name="_Ref407025749"/>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145</w:t>
      </w:r>
      <w:r w:rsidRPr="00B458B9">
        <w:rPr>
          <w:b/>
          <w:bCs/>
        </w:rPr>
        <w:fldChar w:fldCharType="end"/>
      </w:r>
      <w:bookmarkEnd w:id="571"/>
      <w:r w:rsidRPr="00B458B9">
        <w:rPr>
          <w:b/>
        </w:rPr>
        <w:t xml:space="preserve"> – </w:t>
      </w:r>
      <w:r w:rsidRPr="00B458B9">
        <w:t>Форма ввода наименования основания для приостановления</w:t>
      </w:r>
    </w:p>
    <w:p w14:paraId="6830ED96" w14:textId="77777777" w:rsidR="007C7C78" w:rsidRPr="00AB7EC5" w:rsidRDefault="007C7C78" w:rsidP="00AC4011">
      <w:pPr>
        <w:keepNext/>
        <w:keepLines/>
      </w:pPr>
    </w:p>
    <w:p w14:paraId="38178B01" w14:textId="0886610A" w:rsidR="007C7C78" w:rsidRPr="007F513B" w:rsidRDefault="007C7C78" w:rsidP="00AC4011">
      <w:pPr>
        <w:pStyle w:val="afb"/>
        <w:keepNext/>
        <w:keepLines/>
        <w:numPr>
          <w:ilvl w:val="0"/>
          <w:numId w:val="38"/>
        </w:numPr>
      </w:pPr>
      <w:r w:rsidRPr="00AB7EC5">
        <w:t xml:space="preserve">Введите наименование основания для приостановления </w:t>
      </w:r>
      <w:r>
        <w:t>исполнения функции</w:t>
      </w:r>
      <w:r w:rsidRPr="00AB7EC5">
        <w:t xml:space="preserve"> и нажмите кнопку </w:t>
      </w:r>
      <w:r w:rsidRPr="00AB7EC5">
        <w:rPr>
          <w:b/>
        </w:rPr>
        <w:t>Добавить</w:t>
      </w:r>
      <w:r w:rsidRPr="00AB7EC5">
        <w:t xml:space="preserve">, </w:t>
      </w:r>
      <w:r>
        <w:t xml:space="preserve">отобразятся поля для заполнения (см. </w:t>
      </w:r>
      <w:r w:rsidRPr="00977B8E">
        <w:rPr>
          <w:rStyle w:val="afff9"/>
          <w:bCs/>
        </w:rPr>
        <w:fldChar w:fldCharType="begin"/>
      </w:r>
      <w:r w:rsidRPr="00977B8E">
        <w:rPr>
          <w:rStyle w:val="afff9"/>
          <w:bCs/>
        </w:rPr>
        <w:instrText xml:space="preserve"> REF _Ref407025749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4.145</w:t>
      </w:r>
      <w:r w:rsidRPr="00977B8E">
        <w:rPr>
          <w:rStyle w:val="afff9"/>
          <w:bCs/>
        </w:rPr>
        <w:fldChar w:fldCharType="end"/>
      </w:r>
      <w:r>
        <w:t>).</w:t>
      </w:r>
    </w:p>
    <w:p w14:paraId="7A3C7456" w14:textId="77777777" w:rsidR="007C7C78" w:rsidRPr="00E047CB" w:rsidRDefault="007C7C78" w:rsidP="00AC4011">
      <w:pPr>
        <w:pStyle w:val="afb"/>
        <w:keepNext/>
        <w:keepLines/>
        <w:numPr>
          <w:ilvl w:val="0"/>
          <w:numId w:val="38"/>
        </w:numPr>
      </w:pPr>
      <w:r>
        <w:t xml:space="preserve">В поле </w:t>
      </w:r>
      <w:r w:rsidRPr="007F6470">
        <w:rPr>
          <w:b/>
        </w:rPr>
        <w:t>Срок приостановления</w:t>
      </w:r>
      <w:r>
        <w:t xml:space="preserve"> укажите срок приостановления.</w:t>
      </w:r>
    </w:p>
    <w:p w14:paraId="7C47F250" w14:textId="77777777" w:rsidR="007C7C78" w:rsidRDefault="007C7C78" w:rsidP="00AC4011">
      <w:pPr>
        <w:pStyle w:val="afb"/>
        <w:keepNext/>
        <w:keepLines/>
        <w:numPr>
          <w:ilvl w:val="0"/>
          <w:numId w:val="38"/>
        </w:numPr>
      </w:pPr>
      <w:r>
        <w:t xml:space="preserve">Заполните поле </w:t>
      </w:r>
      <w:r w:rsidRPr="007F6470">
        <w:rPr>
          <w:b/>
        </w:rPr>
        <w:t>Описание</w:t>
      </w:r>
      <w:r>
        <w:t xml:space="preserve"> с помощью встроенного редактора текста.</w:t>
      </w:r>
    </w:p>
    <w:tbl>
      <w:tblPr>
        <w:tblW w:w="4000" w:type="pct"/>
        <w:jc w:val="right"/>
        <w:tblLayout w:type="fixed"/>
        <w:tblLook w:val="0000" w:firstRow="0" w:lastRow="0" w:firstColumn="0" w:lastColumn="0" w:noHBand="0" w:noVBand="0"/>
      </w:tblPr>
      <w:tblGrid>
        <w:gridCol w:w="480"/>
        <w:gridCol w:w="7003"/>
      </w:tblGrid>
      <w:tr w:rsidR="007C7C78" w14:paraId="6661CA29" w14:textId="77777777" w:rsidTr="007C7C78">
        <w:trPr>
          <w:cantSplit/>
          <w:jc w:val="right"/>
        </w:trPr>
        <w:tc>
          <w:tcPr>
            <w:tcW w:w="7088" w:type="dxa"/>
            <w:gridSpan w:val="2"/>
          </w:tcPr>
          <w:p w14:paraId="6F27D6A1" w14:textId="77777777" w:rsidR="007C7C78" w:rsidRDefault="007C7C78" w:rsidP="00AC4011">
            <w:pPr>
              <w:pStyle w:val="afff8"/>
              <w:keepLines/>
            </w:pPr>
            <w:r>
              <w:lastRenderedPageBreak/>
              <w:t>Примечание.</w:t>
            </w:r>
          </w:p>
        </w:tc>
      </w:tr>
      <w:tr w:rsidR="007C7C78" w14:paraId="0A8C6F65" w14:textId="77777777" w:rsidTr="007C7C78">
        <w:trPr>
          <w:jc w:val="right"/>
        </w:trPr>
        <w:tc>
          <w:tcPr>
            <w:tcW w:w="455" w:type="dxa"/>
          </w:tcPr>
          <w:p w14:paraId="5095617B" w14:textId="77777777" w:rsidR="007C7C78" w:rsidRDefault="007C7C78" w:rsidP="00AC4011">
            <w:pPr>
              <w:pStyle w:val="afff8"/>
              <w:keepLines/>
            </w:pPr>
          </w:p>
        </w:tc>
        <w:tc>
          <w:tcPr>
            <w:tcW w:w="6633" w:type="dxa"/>
          </w:tcPr>
          <w:p w14:paraId="0DC99CAE" w14:textId="77777777" w:rsidR="007C7C78" w:rsidRPr="00AC4011" w:rsidRDefault="007C7C78" w:rsidP="00AC4011">
            <w:pPr>
              <w:pStyle w:val="aff4"/>
            </w:pPr>
            <w:r w:rsidRPr="00AC4011">
              <w:t xml:space="preserve">Для удаления основания для приостановления воспользуйтесь иконкой </w:t>
            </w:r>
            <w:r w:rsidRPr="00AC4011">
              <w:rPr>
                <w:noProof/>
              </w:rPr>
              <w:drawing>
                <wp:inline distT="0" distB="0" distL="0" distR="0" wp14:anchorId="7589F2EC" wp14:editId="483940D1">
                  <wp:extent cx="190500" cy="190500"/>
                  <wp:effectExtent l="0" t="0" r="0" b="0"/>
                  <wp:docPr id="370"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C4011">
              <w:t xml:space="preserve">. Для редактирования наименования основания приостановления воспользуйтесь иконкой </w:t>
            </w:r>
            <w:r w:rsidRPr="00AC4011">
              <w:rPr>
                <w:noProof/>
              </w:rPr>
              <w:drawing>
                <wp:inline distT="0" distB="0" distL="0" distR="0" wp14:anchorId="57788025" wp14:editId="44D8ECB3">
                  <wp:extent cx="228600" cy="200025"/>
                  <wp:effectExtent l="0" t="0" r="0" b="9525"/>
                  <wp:docPr id="371"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AC4011">
              <w:t xml:space="preserve">. Для перемещения основания в списке воспользуйтесь иконками </w:t>
            </w:r>
            <w:r w:rsidRPr="00AC4011">
              <w:rPr>
                <w:noProof/>
              </w:rPr>
              <w:drawing>
                <wp:inline distT="0" distB="0" distL="0" distR="0" wp14:anchorId="50FD6006" wp14:editId="2359AD95">
                  <wp:extent cx="314325" cy="228600"/>
                  <wp:effectExtent l="0" t="0" r="9525" b="0"/>
                  <wp:docPr id="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AC4011">
              <w:rPr>
                <w:noProof/>
              </w:rPr>
              <w:t xml:space="preserve"> </w:t>
            </w:r>
            <w:r w:rsidRPr="00AC4011">
              <w:rPr>
                <w:i/>
                <w:noProof/>
              </w:rPr>
              <w:t>(выше/ниже).</w:t>
            </w:r>
          </w:p>
        </w:tc>
      </w:tr>
    </w:tbl>
    <w:p w14:paraId="489A214D" w14:textId="77777777" w:rsidR="007C7C78" w:rsidRDefault="007C7C78" w:rsidP="00AC4011">
      <w:pPr>
        <w:keepNext/>
        <w:keepLines/>
      </w:pPr>
    </w:p>
    <w:p w14:paraId="5BFC55DF" w14:textId="77777777" w:rsidR="007C7C78" w:rsidRDefault="007C7C78" w:rsidP="00AC4011">
      <w:pPr>
        <w:pStyle w:val="6"/>
      </w:pPr>
      <w:bookmarkStart w:id="572" w:name="_Ref340442623"/>
      <w:r>
        <w:t>Блок «НПА»</w:t>
      </w:r>
      <w:bookmarkEnd w:id="572"/>
    </w:p>
    <w:p w14:paraId="7A77301D" w14:textId="77777777" w:rsidR="007C7C78" w:rsidRDefault="007C7C78" w:rsidP="00AC4011">
      <w:pPr>
        <w:keepNext/>
        <w:keepLines/>
      </w:pPr>
      <w:r>
        <w:t>В данном блоке отображены все нормативные правовые акты</w:t>
      </w:r>
      <w:r w:rsidRPr="00690F59">
        <w:t xml:space="preserve"> из числа добавленных ранее в </w:t>
      </w:r>
      <w:r>
        <w:t xml:space="preserve">описании функции на вкладке </w:t>
      </w:r>
      <w:r w:rsidRPr="0033723C">
        <w:rPr>
          <w:b/>
        </w:rPr>
        <w:t>НПА</w:t>
      </w:r>
      <w:r w:rsidRPr="005B1E5E">
        <w:t>.</w:t>
      </w:r>
    </w:p>
    <w:p w14:paraId="497DBC26" w14:textId="225EAC69" w:rsidR="007C7C78" w:rsidRPr="002B2CAE" w:rsidRDefault="007C7C78" w:rsidP="00AC4011">
      <w:pPr>
        <w:keepNext/>
        <w:keepLines/>
      </w:pPr>
      <w:r>
        <w:t xml:space="preserve">Внешний вид блока </w:t>
      </w:r>
      <w:r w:rsidRPr="009E5C50">
        <w:rPr>
          <w:b/>
        </w:rPr>
        <w:t>НПА</w:t>
      </w:r>
      <w:r>
        <w:t xml:space="preserve"> представлен на рисунке ниже (см. </w:t>
      </w:r>
      <w:r w:rsidRPr="0033723C">
        <w:rPr>
          <w:rStyle w:val="afff9"/>
        </w:rPr>
        <w:fldChar w:fldCharType="begin"/>
      </w:r>
      <w:r w:rsidRPr="0033723C">
        <w:rPr>
          <w:rStyle w:val="afff9"/>
        </w:rPr>
        <w:instrText xml:space="preserve"> REF _Ref340435424 \h  \* MERGEFORMAT </w:instrText>
      </w:r>
      <w:r w:rsidRPr="0033723C">
        <w:rPr>
          <w:rStyle w:val="afff9"/>
        </w:rPr>
      </w:r>
      <w:r w:rsidRPr="0033723C">
        <w:rPr>
          <w:rStyle w:val="afff9"/>
        </w:rPr>
        <w:fldChar w:fldCharType="separate"/>
      </w:r>
      <w:r w:rsidR="00550346" w:rsidRPr="00550346">
        <w:rPr>
          <w:rStyle w:val="afff9"/>
        </w:rPr>
        <w:t>Рисунок 4.146</w:t>
      </w:r>
      <w:r w:rsidRPr="0033723C">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E6E9745" w14:textId="77777777" w:rsidTr="007C7C78">
        <w:trPr>
          <w:jc w:val="center"/>
        </w:trPr>
        <w:tc>
          <w:tcPr>
            <w:tcW w:w="9639" w:type="dxa"/>
            <w:vAlign w:val="bottom"/>
          </w:tcPr>
          <w:p w14:paraId="77A7E221" w14:textId="77777777" w:rsidR="007C7C78" w:rsidRPr="001E0E3B" w:rsidRDefault="007C7C78" w:rsidP="00AC4011">
            <w:pPr>
              <w:pStyle w:val="afff1"/>
              <w:keepLines/>
            </w:pPr>
            <w:r w:rsidRPr="00CE10DD">
              <w:rPr>
                <w:noProof/>
              </w:rPr>
              <w:drawing>
                <wp:inline distT="0" distB="0" distL="0" distR="0" wp14:anchorId="4264FA15" wp14:editId="36DAC003">
                  <wp:extent cx="1790700" cy="571500"/>
                  <wp:effectExtent l="19050" t="19050" r="19050" b="19050"/>
                  <wp:docPr id="373"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90700" cy="571500"/>
                          </a:xfrm>
                          <a:prstGeom prst="rect">
                            <a:avLst/>
                          </a:prstGeom>
                          <a:noFill/>
                          <a:ln w="6350" cmpd="sng">
                            <a:solidFill>
                              <a:srgbClr val="000000"/>
                            </a:solidFill>
                            <a:miter lim="800000"/>
                            <a:headEnd/>
                            <a:tailEnd/>
                          </a:ln>
                          <a:effectLst/>
                        </pic:spPr>
                      </pic:pic>
                    </a:graphicData>
                  </a:graphic>
                </wp:inline>
              </w:drawing>
            </w:r>
          </w:p>
          <w:p w14:paraId="7E9B1481" w14:textId="5BC225DC" w:rsidR="007C7C78" w:rsidRPr="001E0E3B" w:rsidRDefault="007C7C78" w:rsidP="00AC4011">
            <w:pPr>
              <w:pStyle w:val="aff9"/>
              <w:keepNext/>
              <w:keepLines/>
            </w:pPr>
            <w:bookmarkStart w:id="573" w:name="_Ref34043542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146</w:t>
            </w:r>
            <w:r w:rsidRPr="00622CF7">
              <w:rPr>
                <w:rStyle w:val="afff5"/>
              </w:rPr>
              <w:fldChar w:fldCharType="end"/>
            </w:r>
            <w:bookmarkEnd w:id="573"/>
            <w:r w:rsidRPr="001E0E3B">
              <w:t xml:space="preserve"> – </w:t>
            </w:r>
            <w:r>
              <w:t>Блок «НПА»</w:t>
            </w:r>
          </w:p>
        </w:tc>
      </w:tr>
    </w:tbl>
    <w:p w14:paraId="13ADF608" w14:textId="77777777" w:rsidR="007C7C78" w:rsidRPr="002B2CAE" w:rsidRDefault="007C7C78" w:rsidP="00AC4011">
      <w:pPr>
        <w:pStyle w:val="afb"/>
        <w:keepNext/>
        <w:keepLines/>
        <w:ind w:left="567" w:firstLine="397"/>
      </w:pPr>
    </w:p>
    <w:p w14:paraId="13C43AB8" w14:textId="77777777" w:rsidR="007C7C78" w:rsidRDefault="007C7C78" w:rsidP="00AC4011">
      <w:pPr>
        <w:keepNext/>
        <w:keepLines/>
        <w:rPr>
          <w:lang w:eastAsia="x-none"/>
        </w:rPr>
      </w:pPr>
      <w:r>
        <w:rPr>
          <w:lang w:eastAsia="x-none"/>
        </w:rPr>
        <w:t xml:space="preserve">Для заполнения </w:t>
      </w:r>
      <w:r>
        <w:t>данного</w:t>
      </w:r>
      <w:r>
        <w:rPr>
          <w:lang w:eastAsia="x-none"/>
        </w:rPr>
        <w:t xml:space="preserve"> блока выполните следующие действия:</w:t>
      </w:r>
    </w:p>
    <w:p w14:paraId="6A0D65F4" w14:textId="0DB5FFFE" w:rsidR="007C7C78" w:rsidRPr="009E5C50" w:rsidRDefault="007C7C78" w:rsidP="00AC4011">
      <w:pPr>
        <w:pStyle w:val="afb"/>
        <w:keepNext/>
        <w:keepLines/>
        <w:numPr>
          <w:ilvl w:val="0"/>
          <w:numId w:val="61"/>
        </w:numPr>
      </w:pPr>
      <w:r w:rsidRPr="001B4300">
        <w:t xml:space="preserve">Нажмите кнопку </w:t>
      </w:r>
      <w:r>
        <w:rPr>
          <w:b/>
        </w:rPr>
        <w:t>Добавить</w:t>
      </w:r>
      <w:r w:rsidRPr="001B4300">
        <w:t>, отобразится форма для выбора НПА</w:t>
      </w:r>
      <w:r>
        <w:t xml:space="preserve"> (см. </w:t>
      </w:r>
      <w:r w:rsidRPr="00977B8E">
        <w:rPr>
          <w:rStyle w:val="afff9"/>
          <w:bCs/>
        </w:rPr>
        <w:fldChar w:fldCharType="begin"/>
      </w:r>
      <w:r w:rsidRPr="00977B8E">
        <w:rPr>
          <w:rStyle w:val="afff9"/>
          <w:bCs/>
        </w:rPr>
        <w:instrText xml:space="preserve"> REF _Ref407025772 \h </w:instrText>
      </w:r>
      <w:r w:rsidRPr="0057205D">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4.147</w:t>
      </w:r>
      <w:r w:rsidRPr="00977B8E">
        <w:rPr>
          <w:rStyle w:val="afff9"/>
          <w:bCs/>
        </w:rPr>
        <w:fldChar w:fldCharType="end"/>
      </w:r>
      <w:r>
        <w:t>)</w:t>
      </w:r>
      <w:r w:rsidRPr="001B4300">
        <w:t>:</w:t>
      </w:r>
    </w:p>
    <w:p w14:paraId="1F0D3BED" w14:textId="77777777" w:rsidR="007C7C78" w:rsidRDefault="007C7C78" w:rsidP="00AC4011">
      <w:pPr>
        <w:pStyle w:val="afff1"/>
        <w:keepLines/>
      </w:pPr>
      <w:r w:rsidRPr="00BA6C4E">
        <w:rPr>
          <w:noProof/>
        </w:rPr>
        <w:drawing>
          <wp:inline distT="0" distB="0" distL="0" distR="0" wp14:anchorId="0104F867" wp14:editId="36BA3B92">
            <wp:extent cx="5743575" cy="2717597"/>
            <wp:effectExtent l="0" t="0" r="0" b="6985"/>
            <wp:docPr id="374"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278">
                      <a:extLst>
                        <a:ext uri="{28A0092B-C50C-407E-A947-70E740481C1C}">
                          <a14:useLocalDpi xmlns:a14="http://schemas.microsoft.com/office/drawing/2010/main" val="0"/>
                        </a:ext>
                      </a:extLst>
                    </a:blip>
                    <a:stretch>
                      <a:fillRect/>
                    </a:stretch>
                  </pic:blipFill>
                  <pic:spPr bwMode="auto">
                    <a:xfrm>
                      <a:off x="0" y="0"/>
                      <a:ext cx="5743575" cy="2717597"/>
                    </a:xfrm>
                    <a:prstGeom prst="rect">
                      <a:avLst/>
                    </a:prstGeom>
                    <a:noFill/>
                    <a:ln>
                      <a:noFill/>
                    </a:ln>
                  </pic:spPr>
                </pic:pic>
              </a:graphicData>
            </a:graphic>
          </wp:inline>
        </w:drawing>
      </w:r>
    </w:p>
    <w:p w14:paraId="59C0B75B" w14:textId="635DDD5A" w:rsidR="007C7C78" w:rsidRPr="00B458B9" w:rsidRDefault="007C7C78" w:rsidP="00AC4011">
      <w:pPr>
        <w:keepNext/>
        <w:keepLines/>
        <w:ind w:firstLine="0"/>
        <w:jc w:val="center"/>
      </w:pPr>
      <w:bookmarkStart w:id="574" w:name="_Ref407025772"/>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147</w:t>
      </w:r>
      <w:r w:rsidRPr="00B458B9">
        <w:rPr>
          <w:rStyle w:val="afff5"/>
        </w:rPr>
        <w:fldChar w:fldCharType="end"/>
      </w:r>
      <w:bookmarkEnd w:id="574"/>
      <w:r w:rsidRPr="00B458B9">
        <w:t> – Выбор НПА</w:t>
      </w:r>
    </w:p>
    <w:p w14:paraId="51470A1B" w14:textId="77777777" w:rsidR="007C7C78" w:rsidRPr="009E5C50" w:rsidRDefault="007C7C78" w:rsidP="00AC4011">
      <w:pPr>
        <w:keepNext/>
        <w:keepLines/>
      </w:pPr>
    </w:p>
    <w:p w14:paraId="2D5B84CD" w14:textId="77777777" w:rsidR="007C7C78" w:rsidRPr="00C547A2" w:rsidRDefault="007C7C78" w:rsidP="00AC4011">
      <w:pPr>
        <w:pStyle w:val="afb"/>
        <w:keepNext/>
        <w:keepLines/>
        <w:numPr>
          <w:ilvl w:val="0"/>
          <w:numId w:val="61"/>
        </w:numPr>
      </w:pPr>
      <w:r w:rsidRPr="00AB7EC5">
        <w:t>Кликните по галочке, расположенной слева от названия НПА</w:t>
      </w:r>
      <w:r>
        <w:t>.</w:t>
      </w:r>
      <w:r w:rsidRPr="00AB7EC5">
        <w:t xml:space="preserve"> </w:t>
      </w:r>
      <w:r>
        <w:t>П</w:t>
      </w:r>
      <w:r w:rsidRPr="00AB7EC5">
        <w:t xml:space="preserve">роизойдет возврат к блоку </w:t>
      </w:r>
      <w:r w:rsidRPr="00DD189D">
        <w:rPr>
          <w:b/>
        </w:rPr>
        <w:t>НПА</w:t>
      </w:r>
      <w:r w:rsidRPr="00AB7EC5">
        <w:t>.</w:t>
      </w:r>
    </w:p>
    <w:p w14:paraId="2B0281E4" w14:textId="77777777" w:rsidR="007C7C78" w:rsidRPr="005B1E5E" w:rsidRDefault="007C7C78" w:rsidP="00AC4011">
      <w:pPr>
        <w:pStyle w:val="afb"/>
        <w:keepNext/>
        <w:keepLines/>
        <w:numPr>
          <w:ilvl w:val="0"/>
          <w:numId w:val="61"/>
        </w:numPr>
      </w:pPr>
      <w:r w:rsidRPr="00AB7EC5">
        <w:lastRenderedPageBreak/>
        <w:t xml:space="preserve">Для добавления следующего НПА воспользуйтесь кнопкой </w:t>
      </w:r>
      <w:r w:rsidRPr="00AB7EC5">
        <w:rPr>
          <w:b/>
        </w:rPr>
        <w:t>Добавить еще</w:t>
      </w:r>
      <w:r w:rsidRPr="00AB7EC5">
        <w:t>.</w:t>
      </w:r>
    </w:p>
    <w:p w14:paraId="1A3DE45E" w14:textId="77777777" w:rsidR="007C7C78" w:rsidRDefault="007C7C78" w:rsidP="00AC4011">
      <w:pPr>
        <w:pStyle w:val="6"/>
      </w:pPr>
      <w:bookmarkStart w:id="575" w:name="_Ref340442627"/>
      <w:r>
        <w:t>Блок «Административные процедуры»</w:t>
      </w:r>
    </w:p>
    <w:p w14:paraId="536EAA23" w14:textId="77777777" w:rsidR="007C7C78" w:rsidRDefault="007C7C78" w:rsidP="00AC4011">
      <w:pPr>
        <w:keepNext/>
        <w:keepLines/>
        <w:rPr>
          <w:lang w:eastAsia="x-none"/>
        </w:rPr>
      </w:pPr>
      <w:r>
        <w:rPr>
          <w:lang w:eastAsia="x-none"/>
        </w:rPr>
        <w:t xml:space="preserve">В данном блоке отображены административные процедуры, относящиеся к данной группе или варианту исполнения функции, которые были внесены на вкладке </w:t>
      </w:r>
      <w:r w:rsidRPr="00DD189D">
        <w:rPr>
          <w:b/>
          <w:lang w:eastAsia="x-none"/>
        </w:rPr>
        <w:t>Административные процедуры</w:t>
      </w:r>
      <w:r>
        <w:rPr>
          <w:lang w:eastAsia="x-none"/>
        </w:rPr>
        <w:t xml:space="preserve"> карточки функции.</w:t>
      </w:r>
    </w:p>
    <w:p w14:paraId="5781DF33" w14:textId="704E44C3" w:rsidR="007C7C78" w:rsidRPr="002B2CAE" w:rsidRDefault="007C7C78" w:rsidP="00AC4011">
      <w:pPr>
        <w:keepNext/>
        <w:keepLines/>
      </w:pPr>
      <w:r>
        <w:t xml:space="preserve">Внешний вид блока </w:t>
      </w:r>
      <w:r>
        <w:rPr>
          <w:b/>
        </w:rPr>
        <w:t>Административные процедуры</w:t>
      </w:r>
      <w:r>
        <w:t xml:space="preserve"> представлен на (см. </w:t>
      </w:r>
      <w:r w:rsidRPr="00DD721D">
        <w:rPr>
          <w:rStyle w:val="afff9"/>
          <w:lang w:val="x-none" w:eastAsia="x-none"/>
        </w:rPr>
        <w:fldChar w:fldCharType="begin"/>
      </w:r>
      <w:r w:rsidRPr="00DD721D">
        <w:rPr>
          <w:rStyle w:val="afff9"/>
          <w:lang w:val="x-none" w:eastAsia="x-none"/>
        </w:rPr>
        <w:instrText xml:space="preserve"> REF _Ref360790770 \h </w:instrText>
      </w:r>
      <w:r>
        <w:rPr>
          <w:rStyle w:val="afff9"/>
          <w:lang w:val="x-none" w:eastAsia="x-none"/>
        </w:rPr>
        <w:instrText xml:space="preserve"> \* MERGEFORMAT </w:instrText>
      </w:r>
      <w:r w:rsidRPr="00DD721D">
        <w:rPr>
          <w:rStyle w:val="afff9"/>
          <w:lang w:val="x-none" w:eastAsia="x-none"/>
        </w:rPr>
      </w:r>
      <w:r w:rsidRPr="00DD721D">
        <w:rPr>
          <w:rStyle w:val="afff9"/>
          <w:lang w:val="x-none" w:eastAsia="x-none"/>
        </w:rPr>
        <w:fldChar w:fldCharType="separate"/>
      </w:r>
      <w:r w:rsidR="00550346" w:rsidRPr="00550346">
        <w:rPr>
          <w:rStyle w:val="afff9"/>
          <w:lang w:val="x-none" w:eastAsia="x-none"/>
        </w:rPr>
        <w:t>Рисунок 4.148</w:t>
      </w:r>
      <w:r w:rsidRPr="00DD721D">
        <w:rPr>
          <w:rStyle w:val="afff9"/>
          <w:lang w:val="x-none" w:eastAsia="x-none"/>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5FADCF3" w14:textId="77777777" w:rsidTr="007C7C78">
        <w:trPr>
          <w:jc w:val="center"/>
        </w:trPr>
        <w:tc>
          <w:tcPr>
            <w:tcW w:w="9639" w:type="dxa"/>
            <w:vAlign w:val="bottom"/>
          </w:tcPr>
          <w:p w14:paraId="2C5C833E" w14:textId="77777777" w:rsidR="007C7C78" w:rsidRPr="001E0E3B" w:rsidRDefault="007C7C78" w:rsidP="00AC4011">
            <w:pPr>
              <w:pStyle w:val="afff1"/>
              <w:keepLines/>
            </w:pPr>
            <w:r w:rsidRPr="00CE10DD">
              <w:rPr>
                <w:noProof/>
              </w:rPr>
              <w:drawing>
                <wp:inline distT="0" distB="0" distL="0" distR="0" wp14:anchorId="218C13B4" wp14:editId="15DCA028">
                  <wp:extent cx="2209800" cy="561975"/>
                  <wp:effectExtent l="19050" t="19050" r="19050" b="28575"/>
                  <wp:docPr id="37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209800" cy="561975"/>
                          </a:xfrm>
                          <a:prstGeom prst="rect">
                            <a:avLst/>
                          </a:prstGeom>
                          <a:noFill/>
                          <a:ln w="6350" cmpd="sng">
                            <a:solidFill>
                              <a:srgbClr val="000000"/>
                            </a:solidFill>
                            <a:miter lim="800000"/>
                            <a:headEnd/>
                            <a:tailEnd/>
                          </a:ln>
                          <a:effectLst/>
                        </pic:spPr>
                      </pic:pic>
                    </a:graphicData>
                  </a:graphic>
                </wp:inline>
              </w:drawing>
            </w:r>
          </w:p>
          <w:p w14:paraId="7423A196" w14:textId="7EF37D62" w:rsidR="007C7C78" w:rsidRPr="001E0E3B" w:rsidRDefault="007C7C78" w:rsidP="00AC4011">
            <w:pPr>
              <w:pStyle w:val="aff9"/>
              <w:keepNext/>
              <w:keepLines/>
            </w:pPr>
            <w:bookmarkStart w:id="576" w:name="_Ref36079077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148</w:t>
            </w:r>
            <w:r w:rsidRPr="00622CF7">
              <w:rPr>
                <w:rStyle w:val="afff5"/>
              </w:rPr>
              <w:fldChar w:fldCharType="end"/>
            </w:r>
            <w:bookmarkEnd w:id="576"/>
            <w:r w:rsidRPr="001E0E3B">
              <w:t xml:space="preserve"> – </w:t>
            </w:r>
            <w:r>
              <w:t>Блок «Административные процедуры»</w:t>
            </w:r>
          </w:p>
        </w:tc>
      </w:tr>
    </w:tbl>
    <w:p w14:paraId="53FB07A7" w14:textId="77777777" w:rsidR="007C7C78" w:rsidRPr="002B2CAE" w:rsidRDefault="007C7C78" w:rsidP="00AC4011">
      <w:pPr>
        <w:pStyle w:val="afb"/>
        <w:keepNext/>
        <w:keepLines/>
        <w:ind w:left="567" w:firstLine="397"/>
      </w:pPr>
    </w:p>
    <w:p w14:paraId="60618668"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186E1D79" w14:textId="032D2857" w:rsidR="007C7C78" w:rsidRPr="009E5C50" w:rsidRDefault="007C7C78" w:rsidP="00AC4011">
      <w:pPr>
        <w:pStyle w:val="afb"/>
        <w:keepNext/>
        <w:keepLines/>
        <w:numPr>
          <w:ilvl w:val="0"/>
          <w:numId w:val="88"/>
        </w:numPr>
      </w:pPr>
      <w:r w:rsidRPr="00DD721D">
        <w:t xml:space="preserve">Нажмите кнопку </w:t>
      </w:r>
      <w:r w:rsidRPr="00DD721D">
        <w:rPr>
          <w:b/>
        </w:rPr>
        <w:t>Добавить</w:t>
      </w:r>
      <w:r>
        <w:rPr>
          <w:b/>
        </w:rPr>
        <w:t>.</w:t>
      </w:r>
      <w:r w:rsidRPr="00DD721D">
        <w:t xml:space="preserve"> </w:t>
      </w:r>
      <w:r>
        <w:t>О</w:t>
      </w:r>
      <w:r w:rsidRPr="00DD721D">
        <w:t>тобразится форма для выбора административных процедур</w:t>
      </w:r>
      <w:r>
        <w:t xml:space="preserve"> (см. </w:t>
      </w:r>
      <w:r w:rsidRPr="00977B8E">
        <w:rPr>
          <w:rStyle w:val="afff9"/>
        </w:rPr>
        <w:fldChar w:fldCharType="begin"/>
      </w:r>
      <w:r w:rsidRPr="00977B8E">
        <w:rPr>
          <w:rStyle w:val="afff9"/>
        </w:rPr>
        <w:instrText xml:space="preserve"> REF _Ref407025809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4.149</w:t>
      </w:r>
      <w:r w:rsidRPr="00977B8E">
        <w:rPr>
          <w:rStyle w:val="afff9"/>
        </w:rPr>
        <w:fldChar w:fldCharType="end"/>
      </w:r>
      <w:r>
        <w:t>)</w:t>
      </w:r>
      <w:r w:rsidRPr="00DD721D">
        <w:t>:</w:t>
      </w:r>
    </w:p>
    <w:p w14:paraId="536D6EB1" w14:textId="77777777" w:rsidR="007C7C78" w:rsidRDefault="007C7C78" w:rsidP="00AC4011">
      <w:pPr>
        <w:pStyle w:val="afff1"/>
        <w:keepLines/>
      </w:pPr>
      <w:r w:rsidRPr="00BA6C4E">
        <w:rPr>
          <w:noProof/>
        </w:rPr>
        <w:drawing>
          <wp:inline distT="0" distB="0" distL="0" distR="0" wp14:anchorId="4BF8E81C" wp14:editId="26ED6240">
            <wp:extent cx="5791200" cy="2743200"/>
            <wp:effectExtent l="0" t="0" r="0" b="0"/>
            <wp:docPr id="376"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91200" cy="2743200"/>
                    </a:xfrm>
                    <a:prstGeom prst="rect">
                      <a:avLst/>
                    </a:prstGeom>
                    <a:noFill/>
                    <a:ln>
                      <a:noFill/>
                    </a:ln>
                  </pic:spPr>
                </pic:pic>
              </a:graphicData>
            </a:graphic>
          </wp:inline>
        </w:drawing>
      </w:r>
    </w:p>
    <w:p w14:paraId="283C5DEF" w14:textId="1A1DBBCE" w:rsidR="007C7C78" w:rsidRPr="00B458B9" w:rsidRDefault="007C7C78" w:rsidP="00AC4011">
      <w:pPr>
        <w:keepNext/>
        <w:keepLines/>
        <w:ind w:firstLine="0"/>
        <w:jc w:val="center"/>
      </w:pPr>
      <w:bookmarkStart w:id="577" w:name="_Ref407025809"/>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149</w:t>
      </w:r>
      <w:r w:rsidRPr="00B458B9">
        <w:rPr>
          <w:rStyle w:val="afff5"/>
        </w:rPr>
        <w:fldChar w:fldCharType="end"/>
      </w:r>
      <w:bookmarkEnd w:id="577"/>
      <w:r w:rsidRPr="00B458B9">
        <w:t> – Выбор административных процедур</w:t>
      </w:r>
    </w:p>
    <w:p w14:paraId="2EEC674D" w14:textId="77777777" w:rsidR="007C7C78" w:rsidRPr="009E5C50" w:rsidRDefault="007C7C78" w:rsidP="00AC4011">
      <w:pPr>
        <w:keepNext/>
        <w:keepLines/>
      </w:pPr>
    </w:p>
    <w:p w14:paraId="3E43C7C5" w14:textId="77777777" w:rsidR="007C7C78" w:rsidRPr="00AB7EC5" w:rsidRDefault="007C7C78" w:rsidP="00AC4011">
      <w:pPr>
        <w:pStyle w:val="afb"/>
        <w:keepNext/>
        <w:keepLines/>
        <w:numPr>
          <w:ilvl w:val="0"/>
          <w:numId w:val="88"/>
        </w:numPr>
      </w:pPr>
      <w:r w:rsidRPr="00AB7EC5">
        <w:t xml:space="preserve">Кликните по галочке, расположенной слева от названия административной процедуры, которая имеет отношение к данной </w:t>
      </w:r>
      <w:r>
        <w:t>группе или варианту исполнения функции</w:t>
      </w:r>
      <w:r w:rsidRPr="00AB7EC5">
        <w:t>.</w:t>
      </w:r>
    </w:p>
    <w:p w14:paraId="49539F64" w14:textId="77777777" w:rsidR="007C7C78" w:rsidRPr="00C547A2" w:rsidRDefault="007C7C78" w:rsidP="00AC4011">
      <w:pPr>
        <w:pStyle w:val="afb"/>
        <w:keepNext/>
        <w:keepLines/>
        <w:numPr>
          <w:ilvl w:val="0"/>
          <w:numId w:val="88"/>
        </w:numPr>
      </w:pPr>
      <w:r w:rsidRPr="00AB7EC5">
        <w:t xml:space="preserve">Для добавления следующей административной процедуры воспользуйтесь кнопкой </w:t>
      </w:r>
      <w:r w:rsidRPr="00AB7EC5">
        <w:rPr>
          <w:b/>
        </w:rPr>
        <w:t>Добавить еще</w:t>
      </w:r>
      <w:r w:rsidRPr="00AB7EC5">
        <w:t>.</w:t>
      </w:r>
    </w:p>
    <w:p w14:paraId="28169C77" w14:textId="77777777" w:rsidR="007C7C78" w:rsidRDefault="007C7C78" w:rsidP="00AC4011">
      <w:pPr>
        <w:pStyle w:val="6"/>
      </w:pPr>
      <w:r>
        <w:t>Блок «Формы взаимодействия»</w:t>
      </w:r>
      <w:bookmarkEnd w:id="575"/>
    </w:p>
    <w:p w14:paraId="067D529B" w14:textId="77777777" w:rsidR="007C7C78" w:rsidRDefault="007C7C78" w:rsidP="00AC4011">
      <w:pPr>
        <w:keepNext/>
        <w:keepLines/>
      </w:pPr>
      <w:r>
        <w:lastRenderedPageBreak/>
        <w:t>В данном блоке указываются все возможные способы обращения за исполнением данной функции, а также все возможные способы получения ответа на обращение, с указанием сроков получения ответа.</w:t>
      </w:r>
    </w:p>
    <w:p w14:paraId="10D6C1D4" w14:textId="613129F6" w:rsidR="007C7C78" w:rsidRPr="002B2CAE" w:rsidRDefault="007C7C78" w:rsidP="00AC4011">
      <w:pPr>
        <w:keepNext/>
        <w:keepLines/>
      </w:pPr>
      <w:r>
        <w:t xml:space="preserve">Внешний вид блока </w:t>
      </w:r>
      <w:r>
        <w:rPr>
          <w:b/>
        </w:rPr>
        <w:t>Формы взаимодействия</w:t>
      </w:r>
      <w:r>
        <w:t xml:space="preserve"> представлен на рисунке ниже (см. </w:t>
      </w:r>
      <w:r w:rsidRPr="001B4300">
        <w:rPr>
          <w:rStyle w:val="afff9"/>
        </w:rPr>
        <w:fldChar w:fldCharType="begin"/>
      </w:r>
      <w:r w:rsidRPr="001B4300">
        <w:rPr>
          <w:rStyle w:val="afff9"/>
        </w:rPr>
        <w:instrText xml:space="preserve"> REF _Ref340435480 \h  \* MERGEFORMAT </w:instrText>
      </w:r>
      <w:r w:rsidRPr="001B4300">
        <w:rPr>
          <w:rStyle w:val="afff9"/>
        </w:rPr>
      </w:r>
      <w:r w:rsidRPr="001B4300">
        <w:rPr>
          <w:rStyle w:val="afff9"/>
        </w:rPr>
        <w:fldChar w:fldCharType="separate"/>
      </w:r>
      <w:r w:rsidR="00550346" w:rsidRPr="00550346">
        <w:rPr>
          <w:rStyle w:val="afff9"/>
        </w:rPr>
        <w:t>Рисунок 4.150</w:t>
      </w:r>
      <w:r w:rsidRPr="001B4300">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0A90D5B3" w14:textId="77777777" w:rsidTr="007C7C78">
        <w:trPr>
          <w:jc w:val="center"/>
        </w:trPr>
        <w:tc>
          <w:tcPr>
            <w:tcW w:w="9639" w:type="dxa"/>
            <w:vAlign w:val="bottom"/>
          </w:tcPr>
          <w:p w14:paraId="19D69A5D" w14:textId="77777777" w:rsidR="007C7C78" w:rsidRPr="001E0E3B" w:rsidRDefault="007C7C78" w:rsidP="00AC4011">
            <w:pPr>
              <w:pStyle w:val="afff1"/>
              <w:keepLines/>
            </w:pPr>
            <w:r w:rsidRPr="00CE10DD">
              <w:rPr>
                <w:noProof/>
              </w:rPr>
              <w:drawing>
                <wp:inline distT="0" distB="0" distL="0" distR="0" wp14:anchorId="7BDEF030" wp14:editId="32B15175">
                  <wp:extent cx="5981700" cy="2257425"/>
                  <wp:effectExtent l="19050" t="19050" r="19050" b="28575"/>
                  <wp:docPr id="377"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81700" cy="2257425"/>
                          </a:xfrm>
                          <a:prstGeom prst="rect">
                            <a:avLst/>
                          </a:prstGeom>
                          <a:noFill/>
                          <a:ln w="6350" cmpd="sng">
                            <a:solidFill>
                              <a:srgbClr val="000000"/>
                            </a:solidFill>
                            <a:miter lim="800000"/>
                            <a:headEnd/>
                            <a:tailEnd/>
                          </a:ln>
                          <a:effectLst/>
                        </pic:spPr>
                      </pic:pic>
                    </a:graphicData>
                  </a:graphic>
                </wp:inline>
              </w:drawing>
            </w:r>
          </w:p>
          <w:p w14:paraId="58ECAC0A" w14:textId="1572B1D1" w:rsidR="007C7C78" w:rsidRPr="001E0E3B" w:rsidRDefault="007C7C78" w:rsidP="00AC4011">
            <w:pPr>
              <w:pStyle w:val="aff9"/>
              <w:keepNext/>
              <w:keepLines/>
            </w:pPr>
            <w:bookmarkStart w:id="578" w:name="_Ref34043548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150</w:t>
            </w:r>
            <w:r w:rsidRPr="00622CF7">
              <w:rPr>
                <w:rStyle w:val="afff5"/>
              </w:rPr>
              <w:fldChar w:fldCharType="end"/>
            </w:r>
            <w:bookmarkEnd w:id="578"/>
            <w:r w:rsidRPr="001E0E3B">
              <w:t xml:space="preserve"> – </w:t>
            </w:r>
            <w:r>
              <w:t>Блок «Формы взаимодействия» процедуры</w:t>
            </w:r>
          </w:p>
        </w:tc>
      </w:tr>
    </w:tbl>
    <w:p w14:paraId="7162F43D" w14:textId="77777777" w:rsidR="007C7C78" w:rsidRPr="002B2CAE" w:rsidRDefault="007C7C78" w:rsidP="00AC4011">
      <w:pPr>
        <w:pStyle w:val="afb"/>
        <w:keepNext/>
        <w:keepLines/>
        <w:ind w:left="567" w:firstLine="397"/>
      </w:pPr>
    </w:p>
    <w:p w14:paraId="7C40BB8C" w14:textId="77777777" w:rsidR="007C7C78" w:rsidRDefault="007C7C78" w:rsidP="00AC4011">
      <w:pPr>
        <w:keepNext/>
        <w:keepLines/>
        <w:rPr>
          <w:lang w:eastAsia="x-none"/>
        </w:rPr>
      </w:pPr>
      <w:r>
        <w:rPr>
          <w:lang w:eastAsia="x-none"/>
        </w:rPr>
        <w:t xml:space="preserve">Для </w:t>
      </w:r>
      <w:r>
        <w:t>заполнения</w:t>
      </w:r>
      <w:r>
        <w:rPr>
          <w:lang w:eastAsia="x-none"/>
        </w:rPr>
        <w:t xml:space="preserve"> данного блока выполните следующие действия:</w:t>
      </w:r>
    </w:p>
    <w:p w14:paraId="5A67DF92" w14:textId="77777777" w:rsidR="007C7C78" w:rsidRPr="002B2CAE" w:rsidRDefault="007C7C78" w:rsidP="00AC4011">
      <w:pPr>
        <w:pStyle w:val="afb"/>
        <w:keepNext/>
        <w:keepLines/>
        <w:numPr>
          <w:ilvl w:val="0"/>
          <w:numId w:val="62"/>
        </w:numPr>
      </w:pPr>
      <w:r>
        <w:t xml:space="preserve">В поле </w:t>
      </w:r>
      <w:r>
        <w:rPr>
          <w:rStyle w:val="afff5"/>
        </w:rPr>
        <w:t>Способы</w:t>
      </w:r>
      <w:r w:rsidRPr="00BA75B3">
        <w:rPr>
          <w:rStyle w:val="afff5"/>
        </w:rPr>
        <w:t xml:space="preserve"> об</w:t>
      </w:r>
      <w:r w:rsidRPr="001B4300">
        <w:rPr>
          <w:rStyle w:val="afff5"/>
        </w:rPr>
        <w:t>ра</w:t>
      </w:r>
      <w:r w:rsidRPr="00BA75B3">
        <w:rPr>
          <w:rStyle w:val="afff5"/>
        </w:rPr>
        <w:t>щения</w:t>
      </w:r>
      <w:r>
        <w:t xml:space="preserve"> выберите один или несколько способов об</w:t>
      </w:r>
      <w:r w:rsidRPr="001B4300">
        <w:t>ра</w:t>
      </w:r>
      <w:r>
        <w:t>щения, проставив галочки в соответствующих строках.</w:t>
      </w:r>
    </w:p>
    <w:p w14:paraId="5DF8CBAA" w14:textId="77777777" w:rsidR="007C7C78" w:rsidRDefault="007C7C78" w:rsidP="00AC4011">
      <w:pPr>
        <w:pStyle w:val="afb"/>
        <w:keepNext/>
        <w:keepLines/>
        <w:numPr>
          <w:ilvl w:val="0"/>
          <w:numId w:val="62"/>
        </w:numPr>
      </w:pPr>
      <w:r>
        <w:t xml:space="preserve">В поле </w:t>
      </w:r>
      <w:r>
        <w:rPr>
          <w:rStyle w:val="afff5"/>
        </w:rPr>
        <w:t>Способы получения</w:t>
      </w:r>
      <w:r w:rsidRPr="00BA75B3">
        <w:rPr>
          <w:rStyle w:val="afff5"/>
        </w:rPr>
        <w:t xml:space="preserve"> </w:t>
      </w:r>
      <w:r>
        <w:rPr>
          <w:rStyle w:val="afff5"/>
        </w:rPr>
        <w:t>результата</w:t>
      </w:r>
      <w:r>
        <w:t xml:space="preserve"> выберите один или несколько способов получения ответа, проставив галочки в соответствующих строках.</w:t>
      </w:r>
    </w:p>
    <w:p w14:paraId="2CAA1A9E" w14:textId="77777777" w:rsidR="007C7C78" w:rsidRDefault="007C7C78" w:rsidP="00AC4011">
      <w:pPr>
        <w:pStyle w:val="6"/>
      </w:pPr>
      <w:bookmarkStart w:id="579" w:name="_Ref340442631"/>
      <w:r>
        <w:t>Блок «Эталоны»</w:t>
      </w:r>
      <w:bookmarkEnd w:id="579"/>
    </w:p>
    <w:p w14:paraId="14CBDB6B" w14:textId="77777777" w:rsidR="007C7C78" w:rsidRDefault="007C7C78" w:rsidP="00AC4011">
      <w:pPr>
        <w:keepNext/>
        <w:keepLines/>
      </w:pPr>
      <w:r w:rsidRPr="009A1CFF">
        <w:t>В</w:t>
      </w:r>
      <w:r>
        <w:t xml:space="preserve"> блоке</w:t>
      </w:r>
      <w:r w:rsidRPr="009A1CFF">
        <w:t xml:space="preserve"> </w:t>
      </w:r>
      <w:r w:rsidRPr="00622CF7">
        <w:rPr>
          <w:b/>
        </w:rPr>
        <w:t>Эталоны</w:t>
      </w:r>
      <w:r w:rsidRPr="009A1CFF">
        <w:t xml:space="preserve"> можно выстроить с помощью встроенного инструментария блок-схемы </w:t>
      </w:r>
      <w:r>
        <w:t>исполнения функции</w:t>
      </w:r>
      <w:r w:rsidRPr="009A1CFF">
        <w:t xml:space="preserve"> в рамках описываемой </w:t>
      </w:r>
      <w:r>
        <w:t>группы или варианта исполнения функции.</w:t>
      </w:r>
    </w:p>
    <w:p w14:paraId="6BAD5E4D" w14:textId="3F441240" w:rsidR="007C7C78" w:rsidRPr="002B2CAE" w:rsidRDefault="007C7C78" w:rsidP="00AC4011">
      <w:pPr>
        <w:keepNext/>
        <w:keepLines/>
      </w:pPr>
      <w:r>
        <w:t xml:space="preserve">Внешний вид блока </w:t>
      </w:r>
      <w:r>
        <w:rPr>
          <w:b/>
        </w:rPr>
        <w:t>Эталоны</w:t>
      </w:r>
      <w:r>
        <w:t xml:space="preserve"> представлен на рисунке ниже (см. </w:t>
      </w:r>
      <w:r w:rsidRPr="002C1BBB">
        <w:rPr>
          <w:rStyle w:val="afff9"/>
        </w:rPr>
        <w:fldChar w:fldCharType="begin"/>
      </w:r>
      <w:r w:rsidRPr="002C1BBB">
        <w:rPr>
          <w:rStyle w:val="afff9"/>
        </w:rPr>
        <w:instrText xml:space="preserve"> REF _Ref340435520 \h  \* MERGEFORMAT </w:instrText>
      </w:r>
      <w:r w:rsidRPr="002C1BBB">
        <w:rPr>
          <w:rStyle w:val="afff9"/>
        </w:rPr>
      </w:r>
      <w:r w:rsidRPr="002C1BBB">
        <w:rPr>
          <w:rStyle w:val="afff9"/>
        </w:rPr>
        <w:fldChar w:fldCharType="separate"/>
      </w:r>
      <w:r w:rsidR="00550346" w:rsidRPr="00550346">
        <w:rPr>
          <w:rStyle w:val="afff9"/>
        </w:rPr>
        <w:t>Рисунок 4.151</w:t>
      </w:r>
      <w:r w:rsidRPr="002C1BBB">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5C365F95" w14:textId="77777777" w:rsidTr="007C7C78">
        <w:trPr>
          <w:jc w:val="center"/>
        </w:trPr>
        <w:tc>
          <w:tcPr>
            <w:tcW w:w="9639" w:type="dxa"/>
            <w:vAlign w:val="bottom"/>
          </w:tcPr>
          <w:p w14:paraId="7507A648" w14:textId="77777777" w:rsidR="007C7C78" w:rsidRPr="001E0E3B" w:rsidRDefault="007C7C78" w:rsidP="00AC4011">
            <w:pPr>
              <w:pStyle w:val="afff1"/>
              <w:keepLines/>
            </w:pPr>
            <w:r w:rsidRPr="00CE10DD">
              <w:rPr>
                <w:noProof/>
              </w:rPr>
              <w:drawing>
                <wp:inline distT="0" distB="0" distL="0" distR="0" wp14:anchorId="578EBE42" wp14:editId="1A25D221">
                  <wp:extent cx="1714500" cy="571500"/>
                  <wp:effectExtent l="19050" t="19050" r="19050" b="19050"/>
                  <wp:docPr id="378"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714500" cy="571500"/>
                          </a:xfrm>
                          <a:prstGeom prst="rect">
                            <a:avLst/>
                          </a:prstGeom>
                          <a:noFill/>
                          <a:ln w="6350" cmpd="sng">
                            <a:solidFill>
                              <a:srgbClr val="000000"/>
                            </a:solidFill>
                            <a:miter lim="800000"/>
                            <a:headEnd/>
                            <a:tailEnd/>
                          </a:ln>
                          <a:effectLst/>
                        </pic:spPr>
                      </pic:pic>
                    </a:graphicData>
                  </a:graphic>
                </wp:inline>
              </w:drawing>
            </w:r>
          </w:p>
          <w:p w14:paraId="4183112A" w14:textId="732DC95C" w:rsidR="007C7C78" w:rsidRPr="001E0E3B" w:rsidRDefault="007C7C78" w:rsidP="00AC4011">
            <w:pPr>
              <w:pStyle w:val="aff9"/>
              <w:keepNext/>
              <w:keepLines/>
            </w:pPr>
            <w:bookmarkStart w:id="580" w:name="_Ref34043552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151</w:t>
            </w:r>
            <w:r w:rsidRPr="00622CF7">
              <w:rPr>
                <w:rStyle w:val="afff5"/>
              </w:rPr>
              <w:fldChar w:fldCharType="end"/>
            </w:r>
            <w:bookmarkEnd w:id="580"/>
            <w:r w:rsidRPr="001E0E3B">
              <w:t xml:space="preserve"> – </w:t>
            </w:r>
            <w:r>
              <w:t>Блок «Эталоны»</w:t>
            </w:r>
          </w:p>
        </w:tc>
      </w:tr>
    </w:tbl>
    <w:p w14:paraId="2CFDC37A" w14:textId="77777777" w:rsidR="007C7C78" w:rsidRPr="002B2CAE" w:rsidRDefault="007C7C78" w:rsidP="00AC4011">
      <w:pPr>
        <w:pStyle w:val="afb"/>
        <w:keepNext/>
        <w:keepLines/>
        <w:ind w:left="567" w:firstLine="397"/>
      </w:pPr>
    </w:p>
    <w:p w14:paraId="1E40EBD3" w14:textId="77777777" w:rsidR="007C7C78" w:rsidRDefault="007C7C78" w:rsidP="00AC4011">
      <w:pPr>
        <w:keepNext/>
        <w:keepLines/>
        <w:rPr>
          <w:lang w:eastAsia="x-none"/>
        </w:rPr>
      </w:pPr>
      <w:r>
        <w:rPr>
          <w:lang w:eastAsia="x-none"/>
        </w:rPr>
        <w:t xml:space="preserve">Для </w:t>
      </w:r>
      <w:r>
        <w:t>заполнения</w:t>
      </w:r>
      <w:r>
        <w:rPr>
          <w:lang w:eastAsia="x-none"/>
        </w:rPr>
        <w:t xml:space="preserve"> данного блока выполните следующие действия:</w:t>
      </w:r>
    </w:p>
    <w:p w14:paraId="3BA3C296" w14:textId="1DBBF94C" w:rsidR="007C7C78" w:rsidRPr="00CE10DD" w:rsidRDefault="007C7C78" w:rsidP="00AC4011">
      <w:pPr>
        <w:pStyle w:val="afb"/>
        <w:keepNext/>
        <w:keepLines/>
        <w:numPr>
          <w:ilvl w:val="0"/>
          <w:numId w:val="97"/>
        </w:numPr>
      </w:pPr>
      <w:r w:rsidRPr="00CE10DD">
        <w:t xml:space="preserve">Нажмите кнопку </w:t>
      </w:r>
      <w:r w:rsidRPr="00CE10DD">
        <w:rPr>
          <w:b/>
        </w:rPr>
        <w:t>Добавить</w:t>
      </w:r>
      <w:r w:rsidRPr="006E686B">
        <w:t>, появится поле для ввода названия эталона</w:t>
      </w:r>
      <w:r>
        <w:t xml:space="preserve"> (см. </w:t>
      </w:r>
      <w:r w:rsidRPr="00977B8E">
        <w:rPr>
          <w:rStyle w:val="afff9"/>
        </w:rPr>
        <w:fldChar w:fldCharType="begin"/>
      </w:r>
      <w:r w:rsidRPr="00977B8E">
        <w:rPr>
          <w:rStyle w:val="afff9"/>
        </w:rPr>
        <w:instrText xml:space="preserve"> REF _Ref407025825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4.152</w:t>
      </w:r>
      <w:r w:rsidRPr="00977B8E">
        <w:rPr>
          <w:rStyle w:val="afff9"/>
        </w:rPr>
        <w:fldChar w:fldCharType="end"/>
      </w:r>
      <w:r>
        <w:t>)</w:t>
      </w:r>
      <w:r w:rsidRPr="006E686B">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6E686B" w14:paraId="6D69787D" w14:textId="77777777" w:rsidTr="007C7C78">
        <w:trPr>
          <w:jc w:val="center"/>
        </w:trPr>
        <w:tc>
          <w:tcPr>
            <w:tcW w:w="9639" w:type="dxa"/>
            <w:vAlign w:val="bottom"/>
          </w:tcPr>
          <w:p w14:paraId="146CD288" w14:textId="77777777" w:rsidR="007C7C78" w:rsidRPr="006E686B" w:rsidRDefault="007C7C78" w:rsidP="00AC4011">
            <w:pPr>
              <w:pStyle w:val="afff1"/>
              <w:keepLines/>
            </w:pPr>
            <w:r w:rsidRPr="00BA6C4E">
              <w:rPr>
                <w:noProof/>
              </w:rPr>
              <w:lastRenderedPageBreak/>
              <w:drawing>
                <wp:inline distT="0" distB="0" distL="0" distR="0" wp14:anchorId="37FB01E6" wp14:editId="33849A17">
                  <wp:extent cx="5448300" cy="409575"/>
                  <wp:effectExtent l="19050" t="19050" r="19050" b="28575"/>
                  <wp:docPr id="379"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48300" cy="409575"/>
                          </a:xfrm>
                          <a:prstGeom prst="rect">
                            <a:avLst/>
                          </a:prstGeom>
                          <a:noFill/>
                          <a:ln w="6350" cmpd="sng">
                            <a:solidFill>
                              <a:srgbClr val="000000"/>
                            </a:solidFill>
                            <a:miter lim="800000"/>
                            <a:headEnd/>
                            <a:tailEnd/>
                          </a:ln>
                          <a:effectLst/>
                        </pic:spPr>
                      </pic:pic>
                    </a:graphicData>
                  </a:graphic>
                </wp:inline>
              </w:drawing>
            </w:r>
          </w:p>
          <w:p w14:paraId="2DD55D4F" w14:textId="04C7EAD5" w:rsidR="007C7C78" w:rsidRPr="00B458B9" w:rsidRDefault="007C7C78" w:rsidP="00AC4011">
            <w:pPr>
              <w:keepNext/>
              <w:keepLines/>
              <w:ind w:firstLine="0"/>
              <w:jc w:val="center"/>
              <w:rPr>
                <w:b/>
              </w:rPr>
            </w:pPr>
            <w:bookmarkStart w:id="581" w:name="_Ref407025825"/>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152</w:t>
            </w:r>
            <w:r w:rsidRPr="00B458B9">
              <w:rPr>
                <w:b/>
                <w:bCs/>
              </w:rPr>
              <w:fldChar w:fldCharType="end"/>
            </w:r>
            <w:bookmarkEnd w:id="581"/>
            <w:r w:rsidRPr="00B458B9">
              <w:rPr>
                <w:b/>
              </w:rPr>
              <w:t xml:space="preserve"> – </w:t>
            </w:r>
            <w:r w:rsidRPr="00B458B9">
              <w:t>Форма ввода названия эталона</w:t>
            </w:r>
          </w:p>
        </w:tc>
      </w:tr>
    </w:tbl>
    <w:p w14:paraId="0240369F" w14:textId="77777777" w:rsidR="007C7C78" w:rsidRPr="006E686B" w:rsidRDefault="007C7C78" w:rsidP="00AC4011">
      <w:pPr>
        <w:keepNext/>
        <w:keepLines/>
        <w:tabs>
          <w:tab w:val="left" w:pos="1418"/>
        </w:tabs>
        <w:ind w:left="964" w:firstLine="0"/>
        <w:rPr>
          <w:lang w:val="x-none" w:eastAsia="x-none"/>
        </w:rPr>
      </w:pPr>
    </w:p>
    <w:p w14:paraId="747C11C1" w14:textId="2C0D105F" w:rsidR="007C7C78" w:rsidRPr="006E686B" w:rsidRDefault="007C7C78" w:rsidP="00AC4011">
      <w:pPr>
        <w:keepNext/>
        <w:keepLines/>
        <w:numPr>
          <w:ilvl w:val="0"/>
          <w:numId w:val="15"/>
        </w:numPr>
        <w:tabs>
          <w:tab w:val="left" w:pos="1418"/>
        </w:tabs>
        <w:rPr>
          <w:lang w:val="x-none" w:eastAsia="x-none"/>
        </w:rPr>
      </w:pPr>
      <w:r w:rsidRPr="006E686B">
        <w:rPr>
          <w:lang w:val="x-none" w:eastAsia="x-none"/>
        </w:rPr>
        <w:t>В</w:t>
      </w:r>
      <w:r w:rsidRPr="006E686B">
        <w:rPr>
          <w:lang w:eastAsia="x-none"/>
        </w:rPr>
        <w:t xml:space="preserve">ведите название эталона и нажмите кнопку </w:t>
      </w:r>
      <w:r w:rsidRPr="007F513B">
        <w:rPr>
          <w:b/>
          <w:lang w:eastAsia="x-none"/>
        </w:rPr>
        <w:t>Добавить</w:t>
      </w:r>
      <w:r w:rsidRPr="006E686B">
        <w:rPr>
          <w:lang w:eastAsia="x-none"/>
        </w:rPr>
        <w:t>, отобразится поле для указания признака типового эталона</w:t>
      </w:r>
      <w:r>
        <w:rPr>
          <w:lang w:eastAsia="x-none"/>
        </w:rPr>
        <w:t xml:space="preserve"> (см. </w:t>
      </w:r>
      <w:r w:rsidRPr="00977B8E">
        <w:rPr>
          <w:rStyle w:val="afff9"/>
        </w:rPr>
        <w:fldChar w:fldCharType="begin"/>
      </w:r>
      <w:r w:rsidRPr="00977B8E">
        <w:rPr>
          <w:rStyle w:val="afff9"/>
        </w:rPr>
        <w:instrText xml:space="preserve"> REF _Ref407025840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4.153</w:t>
      </w:r>
      <w:r w:rsidRPr="00977B8E">
        <w:rPr>
          <w:rStyle w:val="afff9"/>
        </w:rPr>
        <w:fldChar w:fldCharType="end"/>
      </w:r>
      <w:r>
        <w:rPr>
          <w:lang w:eastAsia="x-none"/>
        </w:rPr>
        <w:t>)</w:t>
      </w:r>
      <w:r w:rsidRPr="006E686B">
        <w:rPr>
          <w:lang w:eastAsia="x-none"/>
        </w:rPr>
        <w:t>:</w:t>
      </w:r>
      <w:r w:rsidRPr="006E686B">
        <w:rPr>
          <w:lang w:val="x-none" w:eastAsia="x-none"/>
        </w:rPr>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6E686B" w14:paraId="50EC813D" w14:textId="77777777" w:rsidTr="007C7C78">
        <w:trPr>
          <w:jc w:val="center"/>
        </w:trPr>
        <w:tc>
          <w:tcPr>
            <w:tcW w:w="9639" w:type="dxa"/>
            <w:vAlign w:val="bottom"/>
          </w:tcPr>
          <w:p w14:paraId="56C20875" w14:textId="77777777" w:rsidR="007C7C78" w:rsidRPr="006E686B" w:rsidRDefault="007C7C78" w:rsidP="00AC4011">
            <w:pPr>
              <w:pStyle w:val="afff1"/>
              <w:keepLines/>
            </w:pPr>
            <w:r w:rsidRPr="00BA6C4E">
              <w:rPr>
                <w:noProof/>
              </w:rPr>
              <w:drawing>
                <wp:inline distT="0" distB="0" distL="0" distR="0" wp14:anchorId="01182D6A" wp14:editId="1792F2CF">
                  <wp:extent cx="2305050" cy="857250"/>
                  <wp:effectExtent l="19050" t="19050" r="19050" b="19050"/>
                  <wp:docPr id="38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305050" cy="857250"/>
                          </a:xfrm>
                          <a:prstGeom prst="rect">
                            <a:avLst/>
                          </a:prstGeom>
                          <a:noFill/>
                          <a:ln w="6350" cmpd="sng">
                            <a:solidFill>
                              <a:srgbClr val="000000"/>
                            </a:solidFill>
                            <a:miter lim="800000"/>
                            <a:headEnd/>
                            <a:tailEnd/>
                          </a:ln>
                          <a:effectLst/>
                        </pic:spPr>
                      </pic:pic>
                    </a:graphicData>
                  </a:graphic>
                </wp:inline>
              </w:drawing>
            </w:r>
          </w:p>
          <w:p w14:paraId="6CCB5E45" w14:textId="3761F0CF" w:rsidR="007C7C78" w:rsidRPr="00B458B9" w:rsidRDefault="007C7C78" w:rsidP="00AC4011">
            <w:pPr>
              <w:keepNext/>
              <w:keepLines/>
              <w:ind w:firstLine="0"/>
              <w:jc w:val="center"/>
              <w:rPr>
                <w:b/>
              </w:rPr>
            </w:pPr>
            <w:bookmarkStart w:id="582" w:name="_Ref407025840"/>
            <w:r>
              <w:rPr>
                <w:b/>
                <w:bCs/>
              </w:rPr>
              <w:t>Рисунок</w:t>
            </w:r>
            <w:r w:rsidRPr="00B458B9">
              <w:rPr>
                <w:b/>
                <w:bCs/>
              </w:rPr>
              <w:t> </w:t>
            </w:r>
            <w:r w:rsidRPr="00B458B9">
              <w:rPr>
                <w:b/>
                <w:bCs/>
              </w:rPr>
              <w:fldChar w:fldCharType="begin"/>
            </w:r>
            <w:r w:rsidRPr="00B458B9">
              <w:rPr>
                <w:b/>
                <w:bCs/>
              </w:rPr>
              <w:instrText xml:space="preserve"> STYLEREF 1 \s </w:instrText>
            </w:r>
            <w:r w:rsidRPr="00B458B9">
              <w:rPr>
                <w:b/>
                <w:bCs/>
              </w:rPr>
              <w:fldChar w:fldCharType="separate"/>
            </w:r>
            <w:r w:rsidR="00550346">
              <w:rPr>
                <w:b/>
                <w:bCs/>
                <w:noProof/>
              </w:rPr>
              <w:t>4</w:t>
            </w:r>
            <w:r w:rsidRPr="00B458B9">
              <w:rPr>
                <w:b/>
                <w:bCs/>
              </w:rPr>
              <w:fldChar w:fldCharType="end"/>
            </w:r>
            <w:r w:rsidRPr="00B458B9">
              <w:rPr>
                <w:b/>
                <w:bCs/>
              </w:rPr>
              <w:t>.</w:t>
            </w:r>
            <w:r w:rsidRPr="00B458B9">
              <w:rPr>
                <w:b/>
                <w:bCs/>
              </w:rPr>
              <w:fldChar w:fldCharType="begin"/>
            </w:r>
            <w:r w:rsidRPr="00B458B9">
              <w:rPr>
                <w:b/>
                <w:bCs/>
              </w:rPr>
              <w:instrText xml:space="preserve"> SEQ Рис. \* ARABIC \s 1 </w:instrText>
            </w:r>
            <w:r w:rsidRPr="00B458B9">
              <w:rPr>
                <w:b/>
                <w:bCs/>
              </w:rPr>
              <w:fldChar w:fldCharType="separate"/>
            </w:r>
            <w:r w:rsidR="00550346">
              <w:rPr>
                <w:b/>
                <w:bCs/>
                <w:noProof/>
              </w:rPr>
              <w:t>153</w:t>
            </w:r>
            <w:r w:rsidRPr="00B458B9">
              <w:rPr>
                <w:b/>
                <w:bCs/>
              </w:rPr>
              <w:fldChar w:fldCharType="end"/>
            </w:r>
            <w:bookmarkEnd w:id="582"/>
            <w:r w:rsidRPr="00B458B9">
              <w:rPr>
                <w:b/>
              </w:rPr>
              <w:t xml:space="preserve"> – </w:t>
            </w:r>
            <w:r w:rsidRPr="00B458B9">
              <w:t>Поле ввода признака типового эталона</w:t>
            </w:r>
          </w:p>
        </w:tc>
      </w:tr>
    </w:tbl>
    <w:p w14:paraId="1C26EAE3" w14:textId="77777777" w:rsidR="007C7C78" w:rsidRPr="006E686B" w:rsidRDefault="007C7C78" w:rsidP="00AC4011">
      <w:pPr>
        <w:keepNext/>
        <w:keepLines/>
        <w:tabs>
          <w:tab w:val="left" w:pos="1418"/>
        </w:tabs>
        <w:ind w:left="964" w:firstLine="0"/>
        <w:rPr>
          <w:lang w:val="x-none" w:eastAsia="x-none"/>
        </w:rPr>
      </w:pPr>
    </w:p>
    <w:p w14:paraId="1C0DC542" w14:textId="77777777" w:rsidR="007C7C78" w:rsidRPr="006E686B" w:rsidRDefault="007C7C78" w:rsidP="00AC4011">
      <w:pPr>
        <w:pStyle w:val="afb"/>
        <w:keepNext/>
        <w:keepLines/>
        <w:numPr>
          <w:ilvl w:val="0"/>
          <w:numId w:val="62"/>
        </w:numPr>
        <w:rPr>
          <w:lang w:val="x-none" w:eastAsia="x-none"/>
        </w:rPr>
      </w:pPr>
      <w:r w:rsidRPr="006E686B">
        <w:rPr>
          <w:lang w:val="x-none" w:eastAsia="x-none"/>
        </w:rPr>
        <w:t xml:space="preserve">Если эталон </w:t>
      </w:r>
      <w:r w:rsidRPr="006E686B">
        <w:rPr>
          <w:b/>
          <w:lang w:val="x-none" w:eastAsia="x-none"/>
        </w:rPr>
        <w:t>типовой</w:t>
      </w:r>
      <w:r w:rsidRPr="006E686B">
        <w:rPr>
          <w:lang w:val="x-none" w:eastAsia="x-none"/>
        </w:rPr>
        <w:t>, проставьте галочку в соответствующем поле.</w:t>
      </w:r>
    </w:p>
    <w:p w14:paraId="575530B1" w14:textId="4871A27E" w:rsidR="007C7C78" w:rsidRPr="002B2CAE" w:rsidRDefault="007C7C78" w:rsidP="00AC4011">
      <w:pPr>
        <w:pStyle w:val="afb"/>
        <w:keepNext/>
        <w:keepLines/>
        <w:numPr>
          <w:ilvl w:val="0"/>
          <w:numId w:val="62"/>
        </w:numPr>
      </w:pPr>
      <w:r>
        <w:t xml:space="preserve">Для редактирования блок-схемы эталона нажмите кнопку </w:t>
      </w:r>
      <w:r w:rsidRPr="00914E64">
        <w:rPr>
          <w:rStyle w:val="afff5"/>
        </w:rPr>
        <w:t>Редактировать</w:t>
      </w:r>
      <w:r>
        <w:rPr>
          <w:rStyle w:val="afff5"/>
        </w:rPr>
        <w:t xml:space="preserve"> </w:t>
      </w:r>
      <w:r w:rsidRPr="006E686B">
        <w:rPr>
          <w:bCs/>
        </w:rPr>
        <w:t>(</w:t>
      </w:r>
      <w:r w:rsidRPr="00087573">
        <w:rPr>
          <w:noProof/>
        </w:rPr>
        <w:drawing>
          <wp:inline distT="0" distB="0" distL="0" distR="0" wp14:anchorId="7B79A49F" wp14:editId="04AD60AA">
            <wp:extent cx="161925" cy="209550"/>
            <wp:effectExtent l="0" t="0" r="9525" b="0"/>
            <wp:docPr id="381"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6E686B">
        <w:rPr>
          <w:bCs/>
        </w:rPr>
        <w:t>)</w:t>
      </w:r>
      <w:r>
        <w:rPr>
          <w:bCs/>
        </w:rPr>
        <w:t>, расположенную справа от названия эталона</w:t>
      </w:r>
      <w:r>
        <w:t xml:space="preserve">. Откроется редактор описания процессов исполнения функций (см. </w:t>
      </w:r>
      <w:r w:rsidRPr="00977B8E">
        <w:rPr>
          <w:rStyle w:val="afff9"/>
        </w:rPr>
        <w:fldChar w:fldCharType="begin"/>
      </w:r>
      <w:r w:rsidRPr="00977B8E">
        <w:rPr>
          <w:rStyle w:val="afff9"/>
        </w:rPr>
        <w:instrText xml:space="preserve"> REF _Ref407025851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4.154</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4D81C3F" w14:textId="77777777" w:rsidTr="007C7C78">
        <w:trPr>
          <w:jc w:val="center"/>
        </w:trPr>
        <w:tc>
          <w:tcPr>
            <w:tcW w:w="9639" w:type="dxa"/>
            <w:vAlign w:val="bottom"/>
          </w:tcPr>
          <w:p w14:paraId="7A39ED95" w14:textId="77777777" w:rsidR="007C7C78" w:rsidRPr="001E0E3B" w:rsidRDefault="007C7C78" w:rsidP="00AC4011">
            <w:pPr>
              <w:pStyle w:val="afff1"/>
              <w:keepLines/>
            </w:pPr>
            <w:r w:rsidRPr="00F36C7A">
              <w:rPr>
                <w:noProof/>
              </w:rPr>
              <w:drawing>
                <wp:inline distT="0" distB="0" distL="0" distR="0" wp14:anchorId="0A61FD0D" wp14:editId="6C35A467">
                  <wp:extent cx="6038850" cy="3086100"/>
                  <wp:effectExtent l="19050" t="19050" r="19050" b="19050"/>
                  <wp:docPr id="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038850" cy="3086100"/>
                          </a:xfrm>
                          <a:prstGeom prst="rect">
                            <a:avLst/>
                          </a:prstGeom>
                          <a:noFill/>
                          <a:ln w="6350" cmpd="sng">
                            <a:solidFill>
                              <a:srgbClr val="000000"/>
                            </a:solidFill>
                            <a:miter lim="800000"/>
                            <a:headEnd/>
                            <a:tailEnd/>
                          </a:ln>
                          <a:effectLst/>
                        </pic:spPr>
                      </pic:pic>
                    </a:graphicData>
                  </a:graphic>
                </wp:inline>
              </w:drawing>
            </w:r>
          </w:p>
          <w:p w14:paraId="1B5C73ED" w14:textId="774F1431" w:rsidR="007C7C78" w:rsidRPr="000F0D39" w:rsidRDefault="007C7C78" w:rsidP="00AC4011">
            <w:pPr>
              <w:pStyle w:val="aff9"/>
              <w:keepNext/>
              <w:keepLines/>
            </w:pPr>
            <w:bookmarkStart w:id="583" w:name="_Ref40702585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154</w:t>
            </w:r>
            <w:r w:rsidRPr="00622CF7">
              <w:rPr>
                <w:rStyle w:val="afff5"/>
              </w:rPr>
              <w:fldChar w:fldCharType="end"/>
            </w:r>
            <w:bookmarkEnd w:id="583"/>
            <w:r w:rsidRPr="001E0E3B">
              <w:t xml:space="preserve"> –Редактор описаний процессов </w:t>
            </w:r>
            <w:r>
              <w:t>исполнения функции</w:t>
            </w:r>
          </w:p>
        </w:tc>
      </w:tr>
    </w:tbl>
    <w:p w14:paraId="31C06BDD" w14:textId="77777777" w:rsidR="007C7C78" w:rsidRPr="002B2CAE" w:rsidRDefault="007C7C78" w:rsidP="00AC4011">
      <w:pPr>
        <w:pStyle w:val="afb"/>
        <w:keepNext/>
        <w:keepLines/>
        <w:ind w:left="567" w:firstLine="397"/>
      </w:pPr>
    </w:p>
    <w:p w14:paraId="3DF6C1FF" w14:textId="65B57A2A" w:rsidR="007C7C78" w:rsidRPr="008B4D4C" w:rsidRDefault="007C7C78" w:rsidP="00AC4011">
      <w:pPr>
        <w:keepNext/>
        <w:keepLines/>
      </w:pPr>
      <w:r>
        <w:t>Графический редактор</w:t>
      </w:r>
      <w:r w:rsidRPr="008B4D4C">
        <w:t xml:space="preserve"> - инструмент, позволяющий вносить </w:t>
      </w:r>
      <w:r w:rsidR="00945324">
        <w:t xml:space="preserve">в </w:t>
      </w:r>
      <w:r w:rsidR="002C15CE">
        <w:t>Систему</w:t>
      </w:r>
      <w:r w:rsidR="002C15CE" w:rsidRPr="008B4D4C">
        <w:t xml:space="preserve"> блок</w:t>
      </w:r>
      <w:r w:rsidRPr="008B4D4C">
        <w:t xml:space="preserve">-схемы, согласно которым осуществляется процесс исполнения </w:t>
      </w:r>
      <w:r>
        <w:t>функции (подфункции)</w:t>
      </w:r>
      <w:r w:rsidRPr="008B4D4C">
        <w:t>.</w:t>
      </w:r>
      <w:r>
        <w:t xml:space="preserve"> </w:t>
      </w:r>
    </w:p>
    <w:p w14:paraId="3E7D1CC4" w14:textId="77777777" w:rsidR="007C7C78" w:rsidRPr="008B4D4C" w:rsidRDefault="007C7C78" w:rsidP="00AC4011">
      <w:pPr>
        <w:keepNext/>
        <w:keepLines/>
      </w:pPr>
      <w:r w:rsidRPr="008B4D4C">
        <w:t>На панели форматирования располагаются кнопки:</w:t>
      </w:r>
    </w:p>
    <w:p w14:paraId="60C56FD5" w14:textId="77777777" w:rsidR="007C7C78" w:rsidRPr="00C94909" w:rsidRDefault="007C7C78" w:rsidP="00AC4011">
      <w:pPr>
        <w:pStyle w:val="afd"/>
        <w:keepNext/>
        <w:keepLines/>
        <w:numPr>
          <w:ilvl w:val="0"/>
          <w:numId w:val="233"/>
        </w:numPr>
        <w:tabs>
          <w:tab w:val="num" w:pos="1381"/>
        </w:tabs>
        <w:ind w:left="567" w:firstLine="454"/>
        <w:rPr>
          <w:noProof/>
        </w:rPr>
      </w:pPr>
      <w:r w:rsidRPr="00F36C7A">
        <w:rPr>
          <w:noProof/>
        </w:rPr>
        <w:lastRenderedPageBreak/>
        <w:drawing>
          <wp:inline distT="0" distB="0" distL="0" distR="0" wp14:anchorId="60F0E499" wp14:editId="147EB20D">
            <wp:extent cx="190500" cy="190500"/>
            <wp:effectExtent l="19050" t="19050" r="19050" b="19050"/>
            <wp:docPr id="3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w="6350" cmpd="sng">
                      <a:solidFill>
                        <a:srgbClr val="000000"/>
                      </a:solidFill>
                      <a:miter lim="800000"/>
                      <a:headEnd/>
                      <a:tailEnd/>
                    </a:ln>
                    <a:effectLst/>
                  </pic:spPr>
                </pic:pic>
              </a:graphicData>
            </a:graphic>
          </wp:inline>
        </w:drawing>
      </w:r>
      <w:r>
        <w:rPr>
          <w:noProof/>
        </w:rPr>
        <w:t xml:space="preserve"> - с</w:t>
      </w:r>
      <w:r w:rsidRPr="008B4D4C">
        <w:rPr>
          <w:noProof/>
        </w:rPr>
        <w:t>охранени</w:t>
      </w:r>
      <w:r>
        <w:rPr>
          <w:noProof/>
        </w:rPr>
        <w:t>е</w:t>
      </w:r>
      <w:r w:rsidRPr="008B4D4C">
        <w:rPr>
          <w:noProof/>
        </w:rPr>
        <w:t xml:space="preserve"> блок схемы</w:t>
      </w:r>
      <w:r>
        <w:rPr>
          <w:noProof/>
        </w:rPr>
        <w:t>;</w:t>
      </w:r>
    </w:p>
    <w:p w14:paraId="1160160C" w14:textId="77777777" w:rsidR="007C7C78" w:rsidRPr="00C94909"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5B8168D9" wp14:editId="0EA03BA8">
            <wp:extent cx="219075" cy="180975"/>
            <wp:effectExtent l="19050" t="19050" r="28575" b="28575"/>
            <wp:docPr id="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w="6350" cmpd="sng">
                      <a:solidFill>
                        <a:srgbClr val="000000"/>
                      </a:solidFill>
                      <a:miter lim="800000"/>
                      <a:headEnd/>
                      <a:tailEnd/>
                    </a:ln>
                    <a:effectLst/>
                  </pic:spPr>
                </pic:pic>
              </a:graphicData>
            </a:graphic>
          </wp:inline>
        </w:drawing>
      </w:r>
      <w:r>
        <w:rPr>
          <w:noProof/>
        </w:rPr>
        <w:t xml:space="preserve"> - печать блок-схемы;</w:t>
      </w:r>
    </w:p>
    <w:p w14:paraId="2E3A91C4" w14:textId="77777777" w:rsidR="007C7C78" w:rsidRPr="008B4D4C"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341D41F2" wp14:editId="6177B74E">
            <wp:extent cx="200025" cy="200025"/>
            <wp:effectExtent l="19050" t="19050" r="28575" b="28575"/>
            <wp:docPr id="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w="6350" cmpd="sng">
                      <a:solidFill>
                        <a:srgbClr val="000000"/>
                      </a:solidFill>
                      <a:miter lim="800000"/>
                      <a:headEnd/>
                      <a:tailEnd/>
                    </a:ln>
                    <a:effectLst/>
                  </pic:spPr>
                </pic:pic>
              </a:graphicData>
            </a:graphic>
          </wp:inline>
        </w:drawing>
      </w:r>
      <w:r>
        <w:rPr>
          <w:noProof/>
        </w:rPr>
        <w:t xml:space="preserve"> - экспорт блок-схемы в </w:t>
      </w:r>
      <w:r w:rsidRPr="001269E0">
        <w:rPr>
          <w:noProof/>
        </w:rPr>
        <w:t>PDF</w:t>
      </w:r>
      <w:r>
        <w:rPr>
          <w:noProof/>
        </w:rPr>
        <w:t>;</w:t>
      </w:r>
    </w:p>
    <w:p w14:paraId="17F6EA04" w14:textId="77777777" w:rsidR="007C7C78" w:rsidRPr="005B4906" w:rsidRDefault="007C7C78" w:rsidP="00AC4011">
      <w:pPr>
        <w:pStyle w:val="afd"/>
        <w:keepNext/>
        <w:keepLines/>
        <w:numPr>
          <w:ilvl w:val="0"/>
          <w:numId w:val="233"/>
        </w:numPr>
        <w:tabs>
          <w:tab w:val="num" w:pos="1381"/>
        </w:tabs>
        <w:ind w:left="567" w:firstLine="454"/>
        <w:rPr>
          <w:noProof/>
        </w:rPr>
      </w:pPr>
      <w:r w:rsidRPr="00F36C7A">
        <w:rPr>
          <w:noProof/>
        </w:rPr>
        <w:drawing>
          <wp:inline distT="0" distB="0" distL="0" distR="0" wp14:anchorId="48C015BC" wp14:editId="0C0EA471">
            <wp:extent cx="419100" cy="200025"/>
            <wp:effectExtent l="19050" t="19050" r="19050" b="28575"/>
            <wp:docPr id="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w="6350" cmpd="sng">
                      <a:solidFill>
                        <a:srgbClr val="000000"/>
                      </a:solidFill>
                      <a:miter lim="800000"/>
                      <a:headEnd/>
                      <a:tailEnd/>
                    </a:ln>
                    <a:effectLst/>
                  </pic:spPr>
                </pic:pic>
              </a:graphicData>
            </a:graphic>
          </wp:inline>
        </w:drawing>
      </w:r>
      <w:r>
        <w:rPr>
          <w:noProof/>
        </w:rPr>
        <w:t xml:space="preserve"> - о</w:t>
      </w:r>
      <w:r w:rsidRPr="008B4D4C">
        <w:rPr>
          <w:noProof/>
        </w:rPr>
        <w:t>тмен</w:t>
      </w:r>
      <w:r>
        <w:rPr>
          <w:noProof/>
        </w:rPr>
        <w:t>а</w:t>
      </w:r>
      <w:r w:rsidRPr="008B4D4C">
        <w:rPr>
          <w:noProof/>
        </w:rPr>
        <w:t xml:space="preserve"> и повтор последних действий</w:t>
      </w:r>
      <w:r>
        <w:rPr>
          <w:noProof/>
        </w:rPr>
        <w:t>;</w:t>
      </w:r>
    </w:p>
    <w:p w14:paraId="767C5ED0" w14:textId="77777777" w:rsidR="007C7C78" w:rsidRPr="008B4D4C" w:rsidRDefault="007C7C78" w:rsidP="00AC4011">
      <w:pPr>
        <w:pStyle w:val="afd"/>
        <w:keepNext/>
        <w:keepLines/>
        <w:numPr>
          <w:ilvl w:val="0"/>
          <w:numId w:val="233"/>
        </w:numPr>
        <w:tabs>
          <w:tab w:val="num" w:pos="1381"/>
        </w:tabs>
        <w:ind w:left="567" w:firstLine="454"/>
        <w:rPr>
          <w:noProof/>
        </w:rPr>
      </w:pPr>
      <w:r w:rsidRPr="00F36C7A">
        <w:rPr>
          <w:noProof/>
        </w:rPr>
        <w:drawing>
          <wp:inline distT="0" distB="0" distL="0" distR="0" wp14:anchorId="28C7400B" wp14:editId="7EF0BA49">
            <wp:extent cx="609600" cy="209550"/>
            <wp:effectExtent l="19050" t="19050" r="19050" b="19050"/>
            <wp:docPr id="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w="6350" cmpd="sng">
                      <a:solidFill>
                        <a:srgbClr val="000000"/>
                      </a:solidFill>
                      <a:miter lim="800000"/>
                      <a:headEnd/>
                      <a:tailEnd/>
                    </a:ln>
                    <a:effectLst/>
                  </pic:spPr>
                </pic:pic>
              </a:graphicData>
            </a:graphic>
          </wp:inline>
        </w:drawing>
      </w:r>
      <w:r>
        <w:rPr>
          <w:noProof/>
        </w:rPr>
        <w:t xml:space="preserve"> - в</w:t>
      </w:r>
      <w:r w:rsidRPr="008B4D4C">
        <w:rPr>
          <w:noProof/>
        </w:rPr>
        <w:t>ыравнивание элементов по ширине: по левому краю, по центру, по правому краю</w:t>
      </w:r>
      <w:r>
        <w:rPr>
          <w:noProof/>
        </w:rPr>
        <w:t>;</w:t>
      </w:r>
    </w:p>
    <w:p w14:paraId="1C4E36B8" w14:textId="77777777" w:rsidR="007C7C78" w:rsidRPr="005B4906" w:rsidRDefault="007C7C78" w:rsidP="00AC4011">
      <w:pPr>
        <w:pStyle w:val="afd"/>
        <w:keepNext/>
        <w:keepLines/>
        <w:numPr>
          <w:ilvl w:val="0"/>
          <w:numId w:val="233"/>
        </w:numPr>
        <w:tabs>
          <w:tab w:val="num" w:pos="1381"/>
        </w:tabs>
        <w:ind w:left="567" w:firstLine="454"/>
        <w:rPr>
          <w:noProof/>
        </w:rPr>
      </w:pPr>
      <w:r w:rsidRPr="00F36C7A">
        <w:rPr>
          <w:noProof/>
        </w:rPr>
        <w:drawing>
          <wp:inline distT="0" distB="0" distL="0" distR="0" wp14:anchorId="74278FFB" wp14:editId="2CCB8DFD">
            <wp:extent cx="666750" cy="209550"/>
            <wp:effectExtent l="19050" t="19050" r="19050" b="19050"/>
            <wp:docPr id="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66750" cy="209550"/>
                    </a:xfrm>
                    <a:prstGeom prst="rect">
                      <a:avLst/>
                    </a:prstGeom>
                    <a:noFill/>
                    <a:ln w="6350" cmpd="sng">
                      <a:solidFill>
                        <a:srgbClr val="000000"/>
                      </a:solidFill>
                      <a:miter lim="800000"/>
                      <a:headEnd/>
                      <a:tailEnd/>
                    </a:ln>
                    <a:effectLst/>
                  </pic:spPr>
                </pic:pic>
              </a:graphicData>
            </a:graphic>
          </wp:inline>
        </w:drawing>
      </w:r>
      <w:r>
        <w:rPr>
          <w:noProof/>
        </w:rPr>
        <w:t xml:space="preserve"> - в</w:t>
      </w:r>
      <w:r w:rsidRPr="008B4D4C">
        <w:rPr>
          <w:noProof/>
        </w:rPr>
        <w:t>ыравнивание элементов по высоте: по верхней границе, по центру, по нижней границе</w:t>
      </w:r>
      <w:r>
        <w:rPr>
          <w:noProof/>
        </w:rPr>
        <w:t>;</w:t>
      </w:r>
    </w:p>
    <w:p w14:paraId="7F95ECB5"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1812FBDA" wp14:editId="2B54A4FA">
            <wp:extent cx="428625" cy="190500"/>
            <wp:effectExtent l="19050" t="19050" r="28575" b="19050"/>
            <wp:docPr id="3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w="6350" cmpd="sng">
                      <a:solidFill>
                        <a:srgbClr val="000000"/>
                      </a:solidFill>
                      <a:miter lim="800000"/>
                      <a:headEnd/>
                      <a:tailEnd/>
                    </a:ln>
                    <a:effectLst/>
                  </pic:spPr>
                </pic:pic>
              </a:graphicData>
            </a:graphic>
          </wp:inline>
        </w:drawing>
      </w:r>
      <w:r>
        <w:rPr>
          <w:noProof/>
        </w:rPr>
        <w:t xml:space="preserve"> - увеличение и уменьшение масштаба отображения блок-схемы;</w:t>
      </w:r>
    </w:p>
    <w:p w14:paraId="35A6E0FA"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6949C8EF" wp14:editId="4EAE68EB">
            <wp:extent cx="200025" cy="190500"/>
            <wp:effectExtent l="19050" t="19050" r="28575" b="19050"/>
            <wp:docPr id="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w="6350" cmpd="sng">
                      <a:solidFill>
                        <a:srgbClr val="000000"/>
                      </a:solidFill>
                      <a:miter lim="800000"/>
                      <a:headEnd/>
                      <a:tailEnd/>
                    </a:ln>
                    <a:effectLst/>
                  </pic:spPr>
                </pic:pic>
              </a:graphicData>
            </a:graphic>
          </wp:inline>
        </w:drawing>
      </w:r>
      <w:r>
        <w:rPr>
          <w:noProof/>
        </w:rPr>
        <w:t xml:space="preserve"> - отмена масштабирования;</w:t>
      </w:r>
    </w:p>
    <w:p w14:paraId="5E11AF29"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13FBCF06" wp14:editId="3E41CFE1">
            <wp:extent cx="161925" cy="200025"/>
            <wp:effectExtent l="19050" t="19050" r="28575" b="28575"/>
            <wp:docPr id="3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w="6350" cmpd="sng">
                      <a:solidFill>
                        <a:srgbClr val="000000"/>
                      </a:solidFill>
                      <a:miter lim="800000"/>
                      <a:headEnd/>
                      <a:tailEnd/>
                    </a:ln>
                    <a:effectLst/>
                  </pic:spPr>
                </pic:pic>
              </a:graphicData>
            </a:graphic>
          </wp:inline>
        </w:drawing>
      </w:r>
      <w:r>
        <w:rPr>
          <w:noProof/>
        </w:rPr>
        <w:t xml:space="preserve"> - подгонка под размер модели;</w:t>
      </w:r>
    </w:p>
    <w:p w14:paraId="677997A7" w14:textId="77777777" w:rsidR="007C7C78" w:rsidRPr="005B4906"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7DD0B523" wp14:editId="4AC20E14">
            <wp:extent cx="485775" cy="209550"/>
            <wp:effectExtent l="19050" t="19050" r="28575" b="19050"/>
            <wp:docPr id="3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85775" cy="209550"/>
                    </a:xfrm>
                    <a:prstGeom prst="rect">
                      <a:avLst/>
                    </a:prstGeom>
                    <a:noFill/>
                    <a:ln w="6350" cmpd="sng">
                      <a:solidFill>
                        <a:srgbClr val="000000"/>
                      </a:solidFill>
                      <a:miter lim="800000"/>
                      <a:headEnd/>
                      <a:tailEnd/>
                    </a:ln>
                    <a:effectLst/>
                  </pic:spPr>
                </pic:pic>
              </a:graphicData>
            </a:graphic>
          </wp:inline>
        </w:drawing>
      </w:r>
      <w:r>
        <w:rPr>
          <w:noProof/>
        </w:rPr>
        <w:t xml:space="preserve"> - группировка и разгруппировка;</w:t>
      </w:r>
    </w:p>
    <w:p w14:paraId="3EBBC0C1" w14:textId="77777777" w:rsidR="007C7C78" w:rsidRPr="008B4D4C"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11A2F39A" wp14:editId="336828B9">
            <wp:extent cx="247650" cy="200025"/>
            <wp:effectExtent l="19050" t="19050" r="19050" b="28575"/>
            <wp:docPr id="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w="6350" cmpd="sng">
                      <a:solidFill>
                        <a:srgbClr val="000000"/>
                      </a:solidFill>
                      <a:miter lim="800000"/>
                      <a:headEnd/>
                      <a:tailEnd/>
                    </a:ln>
                    <a:effectLst/>
                  </pic:spPr>
                </pic:pic>
              </a:graphicData>
            </a:graphic>
          </wp:inline>
        </w:drawing>
      </w:r>
      <w:r>
        <w:rPr>
          <w:noProof/>
        </w:rPr>
        <w:t xml:space="preserve"> - проверка синтаксиса.</w:t>
      </w:r>
    </w:p>
    <w:p w14:paraId="43DE72D8" w14:textId="77777777" w:rsidR="007C7C78" w:rsidRPr="008B4D4C" w:rsidRDefault="007C7C78" w:rsidP="00AC4011">
      <w:pPr>
        <w:keepNext/>
        <w:keepLines/>
      </w:pPr>
      <w:r w:rsidRPr="008B4D4C">
        <w:t>Для выделенной группы объектов становятся активными следующие группы кнопок:</w:t>
      </w:r>
    </w:p>
    <w:p w14:paraId="47E8B44A" w14:textId="77777777" w:rsidR="007C7C78" w:rsidRPr="00C94909" w:rsidRDefault="007C7C78" w:rsidP="00AC4011">
      <w:pPr>
        <w:pStyle w:val="afd"/>
        <w:keepNext/>
        <w:keepLines/>
        <w:numPr>
          <w:ilvl w:val="0"/>
          <w:numId w:val="233"/>
        </w:numPr>
        <w:tabs>
          <w:tab w:val="num" w:pos="1381"/>
        </w:tabs>
        <w:ind w:left="567" w:firstLine="454"/>
        <w:rPr>
          <w:noProof/>
        </w:rPr>
      </w:pPr>
      <w:r w:rsidRPr="005B4906">
        <w:rPr>
          <w:noProof/>
        </w:rPr>
        <w:drawing>
          <wp:inline distT="0" distB="0" distL="0" distR="0" wp14:anchorId="3DEF0983" wp14:editId="164CCB4C">
            <wp:extent cx="866775" cy="228600"/>
            <wp:effectExtent l="19050" t="19050" r="28575" b="19050"/>
            <wp:docPr id="3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w="6350" cmpd="sng">
                      <a:solidFill>
                        <a:srgbClr val="000000"/>
                      </a:solidFill>
                      <a:miter lim="800000"/>
                      <a:headEnd/>
                      <a:tailEnd/>
                    </a:ln>
                    <a:effectLst/>
                  </pic:spPr>
                </pic:pic>
              </a:graphicData>
            </a:graphic>
          </wp:inline>
        </w:drawing>
      </w:r>
      <w:r>
        <w:rPr>
          <w:noProof/>
        </w:rPr>
        <w:t xml:space="preserve"> - на задний и на передний план, перемещение объекта вперед и назад;</w:t>
      </w:r>
    </w:p>
    <w:p w14:paraId="45596355" w14:textId="77777777" w:rsidR="007C7C78" w:rsidRPr="00C94909"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1B1FDAE2" wp14:editId="301CD363">
            <wp:extent cx="628650" cy="209550"/>
            <wp:effectExtent l="19050" t="19050" r="19050" b="19050"/>
            <wp:docPr id="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28650" cy="209550"/>
                    </a:xfrm>
                    <a:prstGeom prst="rect">
                      <a:avLst/>
                    </a:prstGeom>
                    <a:noFill/>
                    <a:ln w="6350" cmpd="sng">
                      <a:solidFill>
                        <a:srgbClr val="000000"/>
                      </a:solidFill>
                      <a:miter lim="800000"/>
                      <a:headEnd/>
                      <a:tailEnd/>
                    </a:ln>
                    <a:effectLst/>
                  </pic:spPr>
                </pic:pic>
              </a:graphicData>
            </a:graphic>
          </wp:inline>
        </w:drawing>
      </w:r>
      <w:r>
        <w:rPr>
          <w:noProof/>
        </w:rPr>
        <w:t xml:space="preserve"> - вырезание в буфер, копирование в буфер, добавление содержимого из буфера на холст;</w:t>
      </w:r>
    </w:p>
    <w:p w14:paraId="114495AA" w14:textId="77777777" w:rsidR="007C7C78" w:rsidRPr="005B4906" w:rsidRDefault="007C7C78" w:rsidP="00AC4011">
      <w:pPr>
        <w:pStyle w:val="afd"/>
        <w:keepNext/>
        <w:keepLines/>
        <w:numPr>
          <w:ilvl w:val="0"/>
          <w:numId w:val="233"/>
        </w:numPr>
        <w:tabs>
          <w:tab w:val="num" w:pos="1381"/>
        </w:tabs>
        <w:ind w:left="567" w:firstLine="454"/>
        <w:rPr>
          <w:noProof/>
        </w:rPr>
      </w:pPr>
      <w:r w:rsidRPr="00C94909">
        <w:rPr>
          <w:noProof/>
        </w:rPr>
        <w:drawing>
          <wp:inline distT="0" distB="0" distL="0" distR="0" wp14:anchorId="5CE65B26" wp14:editId="0C43A703">
            <wp:extent cx="200025" cy="180975"/>
            <wp:effectExtent l="19050" t="19050" r="28575" b="28575"/>
            <wp:docPr id="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w="6350" cmpd="sng">
                      <a:solidFill>
                        <a:srgbClr val="000000"/>
                      </a:solidFill>
                      <a:miter lim="800000"/>
                      <a:headEnd/>
                      <a:tailEnd/>
                    </a:ln>
                    <a:effectLst/>
                  </pic:spPr>
                </pic:pic>
              </a:graphicData>
            </a:graphic>
          </wp:inline>
        </w:drawing>
      </w:r>
      <w:r>
        <w:rPr>
          <w:noProof/>
        </w:rPr>
        <w:t xml:space="preserve"> - удаление объекта с холста.</w:t>
      </w:r>
    </w:p>
    <w:p w14:paraId="0F2E4FCF" w14:textId="0E4BAFE1" w:rsidR="007C7C78" w:rsidRDefault="007C7C78" w:rsidP="00AC4011">
      <w:pPr>
        <w:pStyle w:val="afb"/>
        <w:keepNext/>
        <w:keepLines/>
        <w:numPr>
          <w:ilvl w:val="0"/>
          <w:numId w:val="62"/>
        </w:numPr>
      </w:pPr>
      <w:r>
        <w:t xml:space="preserve">В левой части окна располагается панель инструментов </w:t>
      </w:r>
      <w:r w:rsidRPr="00725079">
        <w:rPr>
          <w:b/>
        </w:rPr>
        <w:t>Репозиторий фигур</w:t>
      </w:r>
      <w:r>
        <w:t xml:space="preserve">. Панель инструментов выглядит следующим образом (см. </w:t>
      </w:r>
      <w:r w:rsidRPr="00977B8E">
        <w:rPr>
          <w:rStyle w:val="afff9"/>
          <w:bCs/>
        </w:rPr>
        <w:fldChar w:fldCharType="begin"/>
      </w:r>
      <w:r w:rsidRPr="00977B8E">
        <w:rPr>
          <w:rStyle w:val="afff9"/>
          <w:bCs/>
        </w:rPr>
        <w:instrText xml:space="preserve"> REF _Ref407025877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4.155</w:t>
      </w:r>
      <w:r w:rsidRPr="00977B8E">
        <w:rPr>
          <w:rStyle w:val="afff9"/>
          <w:bCs/>
        </w:rPr>
        <w:fldChar w:fldCharType="end"/>
      </w:r>
      <w:r>
        <w:t>):</w:t>
      </w:r>
      <w:r w:rsidRPr="00A97AA5">
        <w:t xml:space="preserve"> </w:t>
      </w:r>
    </w:p>
    <w:p w14:paraId="7EB882C0" w14:textId="77777777" w:rsidR="007C7C78" w:rsidRPr="002B2CAE" w:rsidRDefault="007C7C78" w:rsidP="00AC4011">
      <w:pPr>
        <w:pStyle w:val="afff1"/>
        <w:keepLines/>
      </w:pPr>
      <w:r w:rsidRPr="00B6262D">
        <w:rPr>
          <w:noProof/>
        </w:rPr>
        <w:lastRenderedPageBreak/>
        <w:drawing>
          <wp:inline distT="0" distB="0" distL="0" distR="0" wp14:anchorId="1A6AC847" wp14:editId="0D920963">
            <wp:extent cx="2305050" cy="4324350"/>
            <wp:effectExtent l="0" t="0" r="0" b="0"/>
            <wp:docPr id="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305050" cy="4324350"/>
                    </a:xfrm>
                    <a:prstGeom prst="rect">
                      <a:avLst/>
                    </a:prstGeom>
                    <a:noFill/>
                    <a:ln>
                      <a:noFill/>
                    </a:ln>
                  </pic:spPr>
                </pic:pic>
              </a:graphicData>
            </a:graphic>
          </wp:inline>
        </w:drawing>
      </w:r>
    </w:p>
    <w:p w14:paraId="077CF5B1" w14:textId="019D23AD" w:rsidR="007C7C78" w:rsidRPr="00B458B9" w:rsidRDefault="007C7C78" w:rsidP="00AC4011">
      <w:pPr>
        <w:pStyle w:val="aff0"/>
        <w:keepNext/>
        <w:keepLines/>
        <w:ind w:left="0" w:firstLine="0"/>
        <w:jc w:val="center"/>
      </w:pPr>
      <w:bookmarkStart w:id="584" w:name="_Ref407025877"/>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155</w:t>
      </w:r>
      <w:r w:rsidRPr="00B458B9">
        <w:rPr>
          <w:rStyle w:val="afff5"/>
        </w:rPr>
        <w:fldChar w:fldCharType="end"/>
      </w:r>
      <w:bookmarkEnd w:id="584"/>
      <w:r w:rsidRPr="00B458B9">
        <w:t> – Панель инструментов</w:t>
      </w:r>
    </w:p>
    <w:p w14:paraId="5FEA372E" w14:textId="77777777" w:rsidR="007C7C78" w:rsidRPr="002B2CAE" w:rsidRDefault="007C7C78" w:rsidP="00AC4011">
      <w:pPr>
        <w:pStyle w:val="aff0"/>
        <w:keepNext/>
        <w:keepLines/>
        <w:ind w:left="0" w:firstLine="0"/>
        <w:jc w:val="center"/>
      </w:pPr>
    </w:p>
    <w:p w14:paraId="3753BC2C" w14:textId="77777777" w:rsidR="007C7C78" w:rsidRPr="000B4AF4" w:rsidRDefault="007C7C78" w:rsidP="00AC4011">
      <w:pPr>
        <w:keepNext/>
        <w:keepLines/>
        <w:ind w:left="851" w:firstLine="0"/>
      </w:pPr>
      <w:r w:rsidRPr="000B4AF4">
        <w:t xml:space="preserve">С помощью панели инструментов выбираются объекты для построения блок-схемы. </w:t>
      </w:r>
      <w:r>
        <w:t>Инструменты панели поделены на группы.</w:t>
      </w:r>
    </w:p>
    <w:p w14:paraId="2266C35F" w14:textId="77777777" w:rsidR="007C7C78" w:rsidRDefault="007C7C78" w:rsidP="00AC4011">
      <w:pPr>
        <w:keepNext/>
        <w:keepLines/>
        <w:ind w:left="851" w:firstLine="0"/>
      </w:pPr>
      <w:r w:rsidRPr="000B4AF4">
        <w:t xml:space="preserve">Первая </w:t>
      </w:r>
      <w:r>
        <w:t xml:space="preserve">и вторая </w:t>
      </w:r>
      <w:r w:rsidRPr="000B4AF4">
        <w:t>групп</w:t>
      </w:r>
      <w:r>
        <w:t>ы</w:t>
      </w:r>
      <w:r w:rsidRPr="000B4AF4">
        <w:t xml:space="preserve"> инструментов</w:t>
      </w:r>
      <w:r>
        <w:t xml:space="preserve"> </w:t>
      </w:r>
      <w:r w:rsidRPr="0068224F">
        <w:rPr>
          <w:b/>
        </w:rPr>
        <w:t>Деятельность</w:t>
      </w:r>
      <w:r>
        <w:t xml:space="preserve"> и</w:t>
      </w:r>
      <w:r w:rsidRPr="000B4AF4">
        <w:t xml:space="preserve"> </w:t>
      </w:r>
      <w:r w:rsidRPr="00725079">
        <w:rPr>
          <w:b/>
          <w:lang w:val="en-US"/>
        </w:rPr>
        <w:t>Activites</w:t>
      </w:r>
      <w:r w:rsidRPr="00725079">
        <w:t xml:space="preserve"> </w:t>
      </w:r>
      <w:r w:rsidRPr="000B4AF4">
        <w:t>служит для выбора объектов</w:t>
      </w:r>
      <w:r w:rsidRPr="00725079">
        <w:t>-</w:t>
      </w:r>
      <w:r>
        <w:t>задач</w:t>
      </w:r>
      <w:r w:rsidRPr="000B4AF4">
        <w:t>.</w:t>
      </w:r>
      <w:r>
        <w:t xml:space="preserve"> </w:t>
      </w:r>
      <w:r w:rsidRPr="000B4AF4">
        <w:t xml:space="preserve">Выбирать </w:t>
      </w:r>
      <w:r>
        <w:t xml:space="preserve">и перетаскивать на холст </w:t>
      </w:r>
      <w:r w:rsidRPr="000B4AF4">
        <w:t>их можно</w:t>
      </w:r>
      <w:r>
        <w:t>,</w:t>
      </w:r>
      <w:r w:rsidRPr="000B4AF4">
        <w:t xml:space="preserve"> </w:t>
      </w:r>
      <w:r>
        <w:t>удерживая левую кнопку мыши.</w:t>
      </w:r>
    </w:p>
    <w:p w14:paraId="5B61CFC1" w14:textId="77777777" w:rsidR="007C7C78" w:rsidRPr="000B4AF4" w:rsidRDefault="007C7C78" w:rsidP="00AC4011">
      <w:pPr>
        <w:keepNext/>
        <w:keepLines/>
        <w:ind w:left="851" w:firstLine="0"/>
      </w:pPr>
      <w:r>
        <w:t xml:space="preserve">Третья и четвертая </w:t>
      </w:r>
      <w:r w:rsidRPr="000B4AF4">
        <w:t>групп</w:t>
      </w:r>
      <w:r>
        <w:t>ы</w:t>
      </w:r>
      <w:r w:rsidRPr="000B4AF4">
        <w:t xml:space="preserve"> </w:t>
      </w:r>
      <w:r>
        <w:t xml:space="preserve">инструментов </w:t>
      </w:r>
      <w:r w:rsidRPr="0068224F">
        <w:rPr>
          <w:b/>
        </w:rPr>
        <w:t>Ветвления</w:t>
      </w:r>
      <w:r>
        <w:t xml:space="preserve"> и </w:t>
      </w:r>
      <w:r w:rsidRPr="002171E3">
        <w:rPr>
          <w:b/>
          <w:lang w:val="en-US"/>
        </w:rPr>
        <w:t>Gateways</w:t>
      </w:r>
      <w:r>
        <w:t xml:space="preserve"> позволяет размещать на холсте различные ветвления блок-схемы. Ветвления </w:t>
      </w:r>
      <w:r w:rsidRPr="000B4AF4">
        <w:t>бывают нескольких видов:</w:t>
      </w:r>
    </w:p>
    <w:p w14:paraId="526BFA73" w14:textId="77777777" w:rsidR="007C7C78" w:rsidRPr="00EC6F88" w:rsidRDefault="007C7C78" w:rsidP="00AC4011">
      <w:pPr>
        <w:pStyle w:val="afd"/>
        <w:keepNext/>
        <w:keepLines/>
        <w:numPr>
          <w:ilvl w:val="0"/>
          <w:numId w:val="233"/>
        </w:numPr>
        <w:tabs>
          <w:tab w:val="num" w:pos="1381"/>
        </w:tabs>
        <w:ind w:left="567" w:firstLine="454"/>
        <w:rPr>
          <w:noProof/>
        </w:rPr>
      </w:pPr>
      <w:r w:rsidRPr="00EC6F88">
        <w:rPr>
          <w:noProof/>
        </w:rPr>
        <w:t>Ветвление «исключающее ИЛИ» (XOR-ветвление) - для обозначения взаимоисключающих вариантов дальнейших действий (альтернатив).</w:t>
      </w:r>
    </w:p>
    <w:p w14:paraId="1373F7BB" w14:textId="77777777" w:rsidR="007C7C78" w:rsidRPr="00EC6F88" w:rsidRDefault="007C7C78" w:rsidP="00AC4011">
      <w:pPr>
        <w:pStyle w:val="afd"/>
        <w:keepNext/>
        <w:keepLines/>
        <w:numPr>
          <w:ilvl w:val="0"/>
          <w:numId w:val="233"/>
        </w:numPr>
        <w:tabs>
          <w:tab w:val="num" w:pos="1381"/>
        </w:tabs>
        <w:ind w:left="567" w:firstLine="454"/>
        <w:rPr>
          <w:noProof/>
        </w:rPr>
      </w:pPr>
      <w:r w:rsidRPr="00EC6F88">
        <w:rPr>
          <w:noProof/>
        </w:rPr>
        <w:t>Параллельное ветвление «логическое И» (ветвление AND) - для обозначения параллельно исполняемых задач</w:t>
      </w:r>
      <w:r>
        <w:rPr>
          <w:noProof/>
        </w:rPr>
        <w:t>.</w:t>
      </w:r>
    </w:p>
    <w:p w14:paraId="62F36E43" w14:textId="77777777" w:rsidR="007C7C78" w:rsidRPr="00EC6F88" w:rsidRDefault="007C7C78" w:rsidP="00AC4011">
      <w:pPr>
        <w:pStyle w:val="afd"/>
        <w:keepNext/>
        <w:keepLines/>
        <w:numPr>
          <w:ilvl w:val="0"/>
          <w:numId w:val="233"/>
        </w:numPr>
        <w:tabs>
          <w:tab w:val="num" w:pos="1381"/>
        </w:tabs>
        <w:ind w:left="567" w:firstLine="454"/>
        <w:rPr>
          <w:noProof/>
        </w:rPr>
      </w:pPr>
      <w:r w:rsidRPr="00EC6F88">
        <w:rPr>
          <w:noProof/>
        </w:rPr>
        <w:t>Объединение – для слияния ветвей процесса исполнения  процедуры в единый поток исполнения</w:t>
      </w:r>
      <w:r>
        <w:rPr>
          <w:noProof/>
        </w:rPr>
        <w:t>.</w:t>
      </w:r>
    </w:p>
    <w:p w14:paraId="2FD9FC6C" w14:textId="77777777" w:rsidR="007C7C78" w:rsidRDefault="007C7C78" w:rsidP="00AC4011">
      <w:pPr>
        <w:keepNext/>
        <w:keepLines/>
        <w:ind w:left="851" w:firstLine="0"/>
      </w:pPr>
      <w:r>
        <w:t xml:space="preserve">Группа начальных событий </w:t>
      </w:r>
      <w:r w:rsidRPr="002171E3">
        <w:rPr>
          <w:b/>
          <w:lang w:val="en-US"/>
        </w:rPr>
        <w:t>Start</w:t>
      </w:r>
      <w:r w:rsidRPr="002171E3">
        <w:rPr>
          <w:b/>
        </w:rPr>
        <w:t xml:space="preserve"> </w:t>
      </w:r>
      <w:r w:rsidRPr="002171E3">
        <w:rPr>
          <w:b/>
          <w:lang w:val="en-US"/>
        </w:rPr>
        <w:t>Events</w:t>
      </w:r>
      <w:r w:rsidRPr="002171E3">
        <w:t xml:space="preserve"> </w:t>
      </w:r>
      <w:r>
        <w:t>позволяет выбирать начальное событие для блок-схемы.</w:t>
      </w:r>
    </w:p>
    <w:p w14:paraId="58B58D48" w14:textId="77777777" w:rsidR="007C7C78" w:rsidRDefault="007C7C78" w:rsidP="00AC4011">
      <w:pPr>
        <w:keepNext/>
        <w:keepLines/>
        <w:ind w:left="851" w:firstLine="0"/>
      </w:pPr>
      <w:r>
        <w:lastRenderedPageBreak/>
        <w:t xml:space="preserve">Группа </w:t>
      </w:r>
      <w:r w:rsidRPr="0068224F">
        <w:rPr>
          <w:b/>
        </w:rPr>
        <w:t>Завершающее событие</w:t>
      </w:r>
      <w:r w:rsidRPr="002171E3">
        <w:t xml:space="preserve"> </w:t>
      </w:r>
      <w:r>
        <w:t>позволяет выбирать завершающее событие для блок-схемы. Завершающие события могут быть следующих видов:</w:t>
      </w:r>
    </w:p>
    <w:p w14:paraId="47F9D906" w14:textId="77777777" w:rsidR="007C7C78" w:rsidRPr="002171E3" w:rsidRDefault="007C7C78" w:rsidP="00AC4011">
      <w:pPr>
        <w:pStyle w:val="afd"/>
        <w:keepNext/>
        <w:keepLines/>
        <w:numPr>
          <w:ilvl w:val="0"/>
          <w:numId w:val="233"/>
        </w:numPr>
        <w:tabs>
          <w:tab w:val="num" w:pos="1381"/>
        </w:tabs>
        <w:ind w:left="567" w:firstLine="454"/>
        <w:rPr>
          <w:noProof/>
        </w:rPr>
      </w:pPr>
      <w:r w:rsidRPr="002171E3">
        <w:rPr>
          <w:noProof/>
        </w:rPr>
        <w:t>Завершающее событие – простая точка выхода после выполнения отображаемой последовательности действий</w:t>
      </w:r>
      <w:r>
        <w:rPr>
          <w:noProof/>
        </w:rPr>
        <w:t>.</w:t>
      </w:r>
    </w:p>
    <w:p w14:paraId="57079B29" w14:textId="77777777" w:rsidR="007C7C78" w:rsidRPr="002171E3" w:rsidRDefault="007C7C78" w:rsidP="00AC4011">
      <w:pPr>
        <w:pStyle w:val="afd"/>
        <w:keepNext/>
        <w:keepLines/>
        <w:numPr>
          <w:ilvl w:val="0"/>
          <w:numId w:val="233"/>
        </w:numPr>
        <w:tabs>
          <w:tab w:val="num" w:pos="1381"/>
        </w:tabs>
        <w:ind w:left="567" w:firstLine="454"/>
        <w:rPr>
          <w:noProof/>
        </w:rPr>
      </w:pPr>
      <w:r w:rsidRPr="002171E3">
        <w:rPr>
          <w:noProof/>
        </w:rPr>
        <w:t>Завершение с ошибкой – точка выхода из процедуры в случае, когда в процессе исполнения происходят какие-то сбои</w:t>
      </w:r>
      <w:r>
        <w:rPr>
          <w:noProof/>
        </w:rPr>
        <w:t>.</w:t>
      </w:r>
    </w:p>
    <w:p w14:paraId="59D867E2" w14:textId="77777777" w:rsidR="007C7C78" w:rsidRPr="002171E3" w:rsidRDefault="007C7C78" w:rsidP="00AC4011">
      <w:pPr>
        <w:pStyle w:val="afd"/>
        <w:keepNext/>
        <w:keepLines/>
        <w:numPr>
          <w:ilvl w:val="0"/>
          <w:numId w:val="233"/>
        </w:numPr>
        <w:tabs>
          <w:tab w:val="num" w:pos="1381"/>
        </w:tabs>
        <w:ind w:left="567" w:firstLine="454"/>
        <w:rPr>
          <w:noProof/>
        </w:rPr>
      </w:pPr>
      <w:r w:rsidRPr="002171E3">
        <w:rPr>
          <w:noProof/>
        </w:rPr>
        <w:t>Завершение процесса – конечная точка завершения всего процесса</w:t>
      </w:r>
      <w:r>
        <w:rPr>
          <w:noProof/>
        </w:rPr>
        <w:t>.</w:t>
      </w:r>
    </w:p>
    <w:p w14:paraId="5E1629D5" w14:textId="77777777" w:rsidR="007C7C78" w:rsidRPr="000B4AF4" w:rsidRDefault="007C7C78" w:rsidP="00AC4011">
      <w:pPr>
        <w:keepNext/>
        <w:keepLines/>
        <w:ind w:left="851" w:firstLine="0"/>
      </w:pPr>
      <w:r>
        <w:t xml:space="preserve">Группа </w:t>
      </w:r>
      <w:r>
        <w:rPr>
          <w:b/>
        </w:rPr>
        <w:t>Соединение</w:t>
      </w:r>
      <w:r w:rsidRPr="002171E3">
        <w:t xml:space="preserve"> </w:t>
      </w:r>
      <w:r>
        <w:t xml:space="preserve">позволяет выбирать связи между объектами блок-схемы. Связи </w:t>
      </w:r>
      <w:r w:rsidRPr="000B4AF4">
        <w:t>бывают следующих видов:</w:t>
      </w:r>
    </w:p>
    <w:p w14:paraId="134FBD54" w14:textId="77777777" w:rsidR="007C7C78" w:rsidRPr="000B4AF4" w:rsidRDefault="007C7C78" w:rsidP="00AC4011">
      <w:pPr>
        <w:pStyle w:val="afd"/>
        <w:keepNext/>
        <w:keepLines/>
        <w:numPr>
          <w:ilvl w:val="0"/>
          <w:numId w:val="233"/>
        </w:numPr>
        <w:tabs>
          <w:tab w:val="num" w:pos="1381"/>
        </w:tabs>
        <w:ind w:left="567" w:firstLine="454"/>
      </w:pPr>
      <w:r w:rsidRPr="001269E0">
        <w:rPr>
          <w:b/>
          <w:noProof/>
        </w:rPr>
        <w:t>Последовательность</w:t>
      </w:r>
      <w:r>
        <w:t xml:space="preserve"> – последовательное исполнение действий.</w:t>
      </w:r>
    </w:p>
    <w:p w14:paraId="751EF709" w14:textId="77777777" w:rsidR="007C7C78" w:rsidRPr="000B4AF4" w:rsidRDefault="007C7C78" w:rsidP="00AC4011">
      <w:pPr>
        <w:pStyle w:val="afd"/>
        <w:keepNext/>
        <w:keepLines/>
        <w:numPr>
          <w:ilvl w:val="0"/>
          <w:numId w:val="233"/>
        </w:numPr>
        <w:tabs>
          <w:tab w:val="num" w:pos="1381"/>
        </w:tabs>
        <w:ind w:left="567" w:firstLine="454"/>
      </w:pPr>
      <w:r w:rsidRPr="00181E29">
        <w:rPr>
          <w:b/>
          <w:noProof/>
        </w:rPr>
        <w:t>Условная</w:t>
      </w:r>
      <w:r w:rsidRPr="00181E29">
        <w:rPr>
          <w:b/>
        </w:rPr>
        <w:t xml:space="preserve"> последовательность</w:t>
      </w:r>
      <w:r>
        <w:t xml:space="preserve"> – связь, соединяющая ветвление и следующие после него задачи.</w:t>
      </w:r>
    </w:p>
    <w:p w14:paraId="3FF804F6" w14:textId="77777777" w:rsidR="007C7C78" w:rsidRPr="00181E29" w:rsidRDefault="007C7C78" w:rsidP="00AC4011">
      <w:pPr>
        <w:pStyle w:val="afd"/>
        <w:keepNext/>
        <w:keepLines/>
        <w:numPr>
          <w:ilvl w:val="0"/>
          <w:numId w:val="233"/>
        </w:numPr>
        <w:tabs>
          <w:tab w:val="num" w:pos="1381"/>
        </w:tabs>
        <w:ind w:left="567" w:firstLine="454"/>
        <w:rPr>
          <w:b/>
        </w:rPr>
      </w:pPr>
      <w:r w:rsidRPr="00181E29">
        <w:rPr>
          <w:b/>
          <w:noProof/>
        </w:rPr>
        <w:t>Последовательность</w:t>
      </w:r>
      <w:r w:rsidRPr="00181E29">
        <w:rPr>
          <w:b/>
        </w:rPr>
        <w:t xml:space="preserve"> по умолчанию</w:t>
      </w:r>
      <w:r w:rsidRPr="00181E29">
        <w:t xml:space="preserve"> </w:t>
      </w:r>
      <w:r>
        <w:t>–</w:t>
      </w:r>
      <w:r>
        <w:rPr>
          <w:b/>
        </w:rPr>
        <w:t xml:space="preserve"> </w:t>
      </w:r>
      <w:r>
        <w:t>для обозначения последовательности действий, которая исполняется, если не указывается иное.</w:t>
      </w:r>
    </w:p>
    <w:p w14:paraId="28E33267" w14:textId="77777777" w:rsidR="007C7C78" w:rsidRPr="000B4AF4" w:rsidRDefault="007C7C78" w:rsidP="00AC4011">
      <w:pPr>
        <w:pStyle w:val="afd"/>
        <w:keepNext/>
        <w:keepLines/>
        <w:numPr>
          <w:ilvl w:val="0"/>
          <w:numId w:val="233"/>
        </w:numPr>
        <w:tabs>
          <w:tab w:val="num" w:pos="1381"/>
        </w:tabs>
        <w:ind w:left="567" w:firstLine="454"/>
      </w:pPr>
      <w:r w:rsidRPr="00181E29">
        <w:rPr>
          <w:b/>
          <w:noProof/>
        </w:rPr>
        <w:t>Ассоциация</w:t>
      </w:r>
      <w:r>
        <w:t xml:space="preserve"> – связь между комментарием или документом и некоторым объектом схемы, к которому этот комментарий или документ относится. </w:t>
      </w:r>
    </w:p>
    <w:p w14:paraId="2F115583" w14:textId="77777777" w:rsidR="007C7C78" w:rsidRPr="001A5B2B" w:rsidRDefault="007C7C78" w:rsidP="00AC4011">
      <w:pPr>
        <w:keepNext/>
        <w:keepLines/>
        <w:ind w:left="1021" w:firstLine="0"/>
        <w:rPr>
          <w:b/>
        </w:rPr>
      </w:pPr>
      <w:r w:rsidRPr="005D0D0C">
        <w:t xml:space="preserve">Для каждого объекта блок схемы (кроме связей) также имеется возможность </w:t>
      </w:r>
      <w:r>
        <w:t>задать</w:t>
      </w:r>
      <w:r>
        <w:rPr>
          <w:b/>
        </w:rPr>
        <w:t xml:space="preserve"> </w:t>
      </w:r>
      <w:r w:rsidRPr="001A5B2B">
        <w:rPr>
          <w:b/>
        </w:rPr>
        <w:t>Документ</w:t>
      </w:r>
      <w:r>
        <w:t xml:space="preserve"> - реализует дополнительную возможность вынесения наиболее важных документов, использующихся при исполнении процедуры на саму блок-схему и </w:t>
      </w:r>
      <w:r w:rsidRPr="001A5B2B">
        <w:rPr>
          <w:b/>
        </w:rPr>
        <w:t>Комментарий</w:t>
      </w:r>
      <w:r>
        <w:t xml:space="preserve"> - объект, для внесения дополнительных описаний и текстовых комментариев к элементам блок-схемы.</w:t>
      </w:r>
    </w:p>
    <w:p w14:paraId="470A4FFE" w14:textId="77777777" w:rsidR="007C7C78" w:rsidRPr="008B4D4C" w:rsidRDefault="007C7C78" w:rsidP="00AC4011">
      <w:pPr>
        <w:pStyle w:val="afb"/>
        <w:keepNext/>
        <w:keepLines/>
        <w:numPr>
          <w:ilvl w:val="0"/>
          <w:numId w:val="62"/>
        </w:numPr>
      </w:pPr>
      <w:r w:rsidRPr="008B4D4C">
        <w:t xml:space="preserve">В </w:t>
      </w:r>
      <w:r>
        <w:t>правой</w:t>
      </w:r>
      <w:r w:rsidRPr="008B4D4C">
        <w:t xml:space="preserve"> части окна расположена панель, в которой перечис</w:t>
      </w:r>
      <w:r>
        <w:t xml:space="preserve">ляются </w:t>
      </w:r>
      <w:r w:rsidRPr="008B4D4C">
        <w:t>свойства выбранного объекта.</w:t>
      </w:r>
    </w:p>
    <w:p w14:paraId="71AB8F19" w14:textId="77777777" w:rsidR="007C7C78" w:rsidRDefault="007C7C78" w:rsidP="00AC4011">
      <w:pPr>
        <w:keepNext/>
        <w:keepLines/>
      </w:pPr>
      <w:r>
        <w:t>Для объектов блок-схемы можно задавать следующие свойства:</w:t>
      </w:r>
    </w:p>
    <w:p w14:paraId="5D9DAB64" w14:textId="77777777" w:rsidR="007C7C78" w:rsidRPr="00BD27EC" w:rsidRDefault="007C7C78" w:rsidP="00AC4011">
      <w:pPr>
        <w:pStyle w:val="afd"/>
        <w:keepNext/>
        <w:keepLines/>
        <w:numPr>
          <w:ilvl w:val="0"/>
          <w:numId w:val="233"/>
        </w:numPr>
        <w:tabs>
          <w:tab w:val="num" w:pos="1381"/>
        </w:tabs>
        <w:ind w:left="567" w:firstLine="454"/>
      </w:pPr>
      <w:r w:rsidRPr="001A5B2B">
        <w:rPr>
          <w:b/>
        </w:rPr>
        <w:t>Имя</w:t>
      </w:r>
      <w:r>
        <w:rPr>
          <w:b/>
        </w:rPr>
        <w:t xml:space="preserve"> (</w:t>
      </w:r>
      <w:r w:rsidRPr="001269E0">
        <w:rPr>
          <w:b/>
          <w:noProof/>
        </w:rPr>
        <w:t>Name</w:t>
      </w:r>
      <w:r w:rsidRPr="005D0D0C">
        <w:rPr>
          <w:b/>
        </w:rPr>
        <w:t>)</w:t>
      </w:r>
      <w:r>
        <w:t xml:space="preserve"> - </w:t>
      </w:r>
      <w:r w:rsidRPr="00BD27EC">
        <w:t xml:space="preserve">автоматически </w:t>
      </w:r>
      <w:r>
        <w:t>за</w:t>
      </w:r>
      <w:r w:rsidRPr="00BD27EC">
        <w:t>дается как его тип и номер на схеме. Объект можно переименовать.</w:t>
      </w:r>
    </w:p>
    <w:p w14:paraId="04C4F82B" w14:textId="77777777" w:rsidR="007C7C78" w:rsidRDefault="007C7C78" w:rsidP="00AC4011">
      <w:pPr>
        <w:pStyle w:val="afd"/>
        <w:keepNext/>
        <w:keepLines/>
        <w:numPr>
          <w:ilvl w:val="0"/>
          <w:numId w:val="233"/>
        </w:numPr>
        <w:tabs>
          <w:tab w:val="num" w:pos="1381"/>
        </w:tabs>
        <w:ind w:left="567" w:firstLine="454"/>
      </w:pPr>
      <w:r w:rsidRPr="005D0D0C">
        <w:rPr>
          <w:b/>
          <w:noProof/>
        </w:rPr>
        <w:t>Комментарий</w:t>
      </w:r>
      <w:r w:rsidRPr="005D0D0C">
        <w:rPr>
          <w:b/>
        </w:rPr>
        <w:t xml:space="preserve"> (</w:t>
      </w:r>
      <w:r w:rsidRPr="005D0D0C">
        <w:rPr>
          <w:b/>
          <w:lang w:val="en-US"/>
        </w:rPr>
        <w:t>Documentation</w:t>
      </w:r>
      <w:r w:rsidRPr="005D0D0C">
        <w:rPr>
          <w:b/>
        </w:rPr>
        <w:t>)</w:t>
      </w:r>
      <w:r>
        <w:t xml:space="preserve"> - </w:t>
      </w:r>
      <w:r w:rsidRPr="00BD27EC">
        <w:t xml:space="preserve">вводится с помощью </w:t>
      </w:r>
      <w:r>
        <w:t>небольшой формы для ввода текста</w:t>
      </w:r>
      <w:r w:rsidRPr="00BD27EC">
        <w:t xml:space="preserve">. </w:t>
      </w:r>
    </w:p>
    <w:p w14:paraId="13713F1F" w14:textId="77777777" w:rsidR="007C7C78" w:rsidRPr="00BD27EC" w:rsidRDefault="007C7C78" w:rsidP="00AC4011">
      <w:pPr>
        <w:pStyle w:val="afd"/>
        <w:keepNext/>
        <w:keepLines/>
        <w:numPr>
          <w:ilvl w:val="0"/>
          <w:numId w:val="233"/>
        </w:numPr>
        <w:tabs>
          <w:tab w:val="num" w:pos="1381"/>
        </w:tabs>
        <w:ind w:left="567" w:firstLine="454"/>
      </w:pPr>
      <w:r w:rsidRPr="001A5B2B">
        <w:rPr>
          <w:b/>
          <w:noProof/>
        </w:rPr>
        <w:t>Цвет</w:t>
      </w:r>
      <w:r w:rsidRPr="001A5B2B">
        <w:rPr>
          <w:b/>
        </w:rPr>
        <w:t xml:space="preserve"> заливки</w:t>
      </w:r>
      <w:r>
        <w:rPr>
          <w:b/>
        </w:rPr>
        <w:t xml:space="preserve"> (</w:t>
      </w:r>
      <w:r>
        <w:rPr>
          <w:b/>
          <w:lang w:val="en-US"/>
        </w:rPr>
        <w:t>Backgroundcolor</w:t>
      </w:r>
      <w:r w:rsidRPr="00814481">
        <w:rPr>
          <w:b/>
        </w:rPr>
        <w:t>)</w:t>
      </w:r>
      <w:r w:rsidRPr="00814481">
        <w:t xml:space="preserve"> - </w:t>
      </w:r>
      <w:r w:rsidRPr="00BD27EC">
        <w:t xml:space="preserve">задаются с помощью </w:t>
      </w:r>
      <w:r>
        <w:t>стандартной палитры цветов, так</w:t>
      </w:r>
      <w:r w:rsidRPr="00BD27EC">
        <w:t xml:space="preserve">же можно задать численные значения </w:t>
      </w:r>
      <w:r>
        <w:t>основных цветов (</w:t>
      </w:r>
      <w:r w:rsidRPr="00BD27EC">
        <w:rPr>
          <w:lang w:val="en-US"/>
        </w:rPr>
        <w:t>RGB</w:t>
      </w:r>
      <w:r>
        <w:t>).</w:t>
      </w:r>
    </w:p>
    <w:p w14:paraId="7A8F5642" w14:textId="77777777" w:rsidR="007C7C78" w:rsidRPr="001269E0" w:rsidRDefault="007C7C78" w:rsidP="00AC4011">
      <w:pPr>
        <w:pStyle w:val="afd"/>
        <w:keepNext/>
        <w:keepLines/>
        <w:numPr>
          <w:ilvl w:val="0"/>
          <w:numId w:val="233"/>
        </w:numPr>
        <w:tabs>
          <w:tab w:val="num" w:pos="1381"/>
        </w:tabs>
        <w:ind w:left="567" w:firstLine="454"/>
        <w:rPr>
          <w:noProof/>
        </w:rPr>
      </w:pPr>
      <w:r w:rsidRPr="00BD27EC">
        <w:rPr>
          <w:noProof/>
        </w:rPr>
        <w:t>Чтобы задать входящие</w:t>
      </w:r>
      <w:r>
        <w:rPr>
          <w:noProof/>
        </w:rPr>
        <w:t>/исходящие</w:t>
      </w:r>
      <w:r w:rsidRPr="00BD27EC">
        <w:rPr>
          <w:noProof/>
        </w:rPr>
        <w:t xml:space="preserve"> документы, нужно нажать кнопку справа от </w:t>
      </w:r>
      <w:r>
        <w:rPr>
          <w:noProof/>
        </w:rPr>
        <w:t xml:space="preserve">объекта блок-схемы </w:t>
      </w:r>
      <w:r w:rsidRPr="00A0742E">
        <w:rPr>
          <w:noProof/>
        </w:rPr>
        <w:drawing>
          <wp:inline distT="0" distB="0" distL="0" distR="0" wp14:anchorId="367EDA48" wp14:editId="3B88C24A">
            <wp:extent cx="171450" cy="180975"/>
            <wp:effectExtent l="0" t="0" r="0" b="9525"/>
            <wp:docPr id="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D27EC">
        <w:rPr>
          <w:noProof/>
        </w:rPr>
        <w:t xml:space="preserve"> для ввода значения свойства. </w:t>
      </w:r>
    </w:p>
    <w:p w14:paraId="67ED258C" w14:textId="77777777" w:rsidR="007C7C78" w:rsidRPr="001269E0" w:rsidRDefault="007C7C78" w:rsidP="00AC4011">
      <w:pPr>
        <w:pStyle w:val="afd"/>
        <w:keepNext/>
        <w:keepLines/>
        <w:numPr>
          <w:ilvl w:val="0"/>
          <w:numId w:val="233"/>
        </w:numPr>
        <w:tabs>
          <w:tab w:val="num" w:pos="1381"/>
        </w:tabs>
        <w:ind w:left="567" w:firstLine="454"/>
        <w:rPr>
          <w:noProof/>
        </w:rPr>
      </w:pPr>
      <w:r w:rsidRPr="00AD46E5">
        <w:rPr>
          <w:noProof/>
        </w:rPr>
        <w:t>Чтобы задать комментарий, нужно нажать кнопку справа от объекта блок-схемы</w:t>
      </w:r>
      <w:r w:rsidRPr="001269E0">
        <w:rPr>
          <w:noProof/>
        </w:rPr>
        <w:t xml:space="preserve"> </w:t>
      </w:r>
      <w:r w:rsidRPr="00A0742E">
        <w:rPr>
          <w:noProof/>
        </w:rPr>
        <w:drawing>
          <wp:inline distT="0" distB="0" distL="0" distR="0" wp14:anchorId="08926B53" wp14:editId="742C0BD7">
            <wp:extent cx="171450" cy="200025"/>
            <wp:effectExtent l="0" t="0" r="0" b="9525"/>
            <wp:docPr id="3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Pr>
          <w:noProof/>
        </w:rPr>
        <w:t xml:space="preserve"> для ввода комментария.</w:t>
      </w:r>
    </w:p>
    <w:p w14:paraId="0FC66A91" w14:textId="77777777" w:rsidR="007C7C78" w:rsidRDefault="007C7C78" w:rsidP="00AC4011">
      <w:pPr>
        <w:keepNext/>
        <w:keepLines/>
        <w:ind w:left="851" w:firstLine="0"/>
      </w:pPr>
      <w:r>
        <w:lastRenderedPageBreak/>
        <w:t>Блок-схема формируется перетаскиванием компонентов, расположенных на панели инструментов.</w:t>
      </w:r>
    </w:p>
    <w:p w14:paraId="49F2F612" w14:textId="77777777" w:rsidR="007C7C78" w:rsidRDefault="007C7C78" w:rsidP="00AC4011">
      <w:pPr>
        <w:keepNext/>
        <w:keepLines/>
        <w:ind w:left="851" w:firstLine="0"/>
      </w:pPr>
      <w:r>
        <w:t xml:space="preserve">Сформируйте блок-схему процесса исполнения функции. В процессе формирования блок-схемы основные свойства объектов необходимо отредактировать на панели </w:t>
      </w:r>
      <w:r w:rsidRPr="00667734">
        <w:rPr>
          <w:rStyle w:val="afff5"/>
        </w:rPr>
        <w:t>Свойства</w:t>
      </w:r>
      <w:r>
        <w:t>.</w:t>
      </w:r>
    </w:p>
    <w:tbl>
      <w:tblPr>
        <w:tblW w:w="4000" w:type="pct"/>
        <w:jc w:val="right"/>
        <w:tblLayout w:type="fixed"/>
        <w:tblLook w:val="0000" w:firstRow="0" w:lastRow="0" w:firstColumn="0" w:lastColumn="0" w:noHBand="0" w:noVBand="0"/>
      </w:tblPr>
      <w:tblGrid>
        <w:gridCol w:w="480"/>
        <w:gridCol w:w="7003"/>
      </w:tblGrid>
      <w:tr w:rsidR="007C7C78" w14:paraId="38B393DC" w14:textId="77777777" w:rsidTr="007C7C78">
        <w:trPr>
          <w:cantSplit/>
          <w:jc w:val="right"/>
        </w:trPr>
        <w:tc>
          <w:tcPr>
            <w:tcW w:w="7088" w:type="dxa"/>
            <w:gridSpan w:val="2"/>
          </w:tcPr>
          <w:p w14:paraId="08D6EFA0" w14:textId="77777777" w:rsidR="007C7C78" w:rsidRPr="001E0E3B" w:rsidRDefault="007C7C78" w:rsidP="00AC4011">
            <w:pPr>
              <w:pStyle w:val="afff8"/>
              <w:keepLines/>
              <w:spacing w:before="0"/>
            </w:pPr>
            <w:r w:rsidRPr="001E0E3B">
              <w:t>Пример.</w:t>
            </w:r>
          </w:p>
        </w:tc>
      </w:tr>
      <w:tr w:rsidR="007C7C78" w14:paraId="34B192B8" w14:textId="77777777" w:rsidTr="007C7C78">
        <w:trPr>
          <w:jc w:val="right"/>
        </w:trPr>
        <w:tc>
          <w:tcPr>
            <w:tcW w:w="455" w:type="dxa"/>
          </w:tcPr>
          <w:p w14:paraId="5C3C2461" w14:textId="77777777" w:rsidR="007C7C78" w:rsidRPr="001E0E3B" w:rsidRDefault="007C7C78" w:rsidP="00AC4011">
            <w:pPr>
              <w:pStyle w:val="afff8"/>
              <w:keepLines/>
              <w:spacing w:before="0"/>
            </w:pPr>
          </w:p>
        </w:tc>
        <w:tc>
          <w:tcPr>
            <w:tcW w:w="6633" w:type="dxa"/>
          </w:tcPr>
          <w:p w14:paraId="0A4C85B1" w14:textId="77777777" w:rsidR="007C7C78" w:rsidRPr="00A779EB" w:rsidRDefault="007C7C78" w:rsidP="00AC4011">
            <w:pPr>
              <w:pStyle w:val="a9"/>
              <w:keepNext/>
              <w:keepLines/>
              <w:spacing w:before="0" w:after="120"/>
              <w:jc w:val="both"/>
              <w:rPr>
                <w:sz w:val="24"/>
                <w:lang w:val="ru-RU" w:eastAsia="ru-RU"/>
              </w:rPr>
            </w:pPr>
            <w:r w:rsidRPr="00A779EB">
              <w:rPr>
                <w:sz w:val="24"/>
                <w:lang w:val="ru-RU" w:eastAsia="ru-RU"/>
              </w:rPr>
              <w:t xml:space="preserve">Для редактирования названия объекта выделите на схеме объект, затем на панели </w:t>
            </w:r>
            <w:r w:rsidRPr="00A779EB">
              <w:rPr>
                <w:rStyle w:val="afff5"/>
                <w:sz w:val="24"/>
                <w:lang w:val="ru-RU" w:eastAsia="ru-RU"/>
              </w:rPr>
              <w:t>Свойства</w:t>
            </w:r>
            <w:r w:rsidRPr="00A779EB">
              <w:rPr>
                <w:sz w:val="24"/>
                <w:lang w:val="ru-RU" w:eastAsia="ru-RU"/>
              </w:rPr>
              <w:t xml:space="preserve"> в поле </w:t>
            </w:r>
            <w:r w:rsidRPr="00A779EB">
              <w:rPr>
                <w:rStyle w:val="afff5"/>
                <w:sz w:val="24"/>
                <w:lang w:val="ru-RU" w:eastAsia="ru-RU"/>
              </w:rPr>
              <w:t>Имя</w:t>
            </w:r>
            <w:r w:rsidRPr="00A779EB">
              <w:rPr>
                <w:sz w:val="24"/>
                <w:lang w:val="ru-RU" w:eastAsia="ru-RU"/>
              </w:rPr>
              <w:t xml:space="preserve"> введите имя объекта.</w:t>
            </w:r>
          </w:p>
        </w:tc>
      </w:tr>
    </w:tbl>
    <w:p w14:paraId="1B567842" w14:textId="77777777" w:rsidR="007C7C78" w:rsidRDefault="007C7C78" w:rsidP="00AC4011">
      <w:pPr>
        <w:pStyle w:val="afb"/>
        <w:keepNext/>
        <w:keepLines/>
        <w:ind w:left="567" w:firstLine="397"/>
      </w:pPr>
    </w:p>
    <w:p w14:paraId="5F504687" w14:textId="77777777" w:rsidR="007C7C78" w:rsidRPr="002B2CAE" w:rsidRDefault="007C7C78" w:rsidP="00AC4011">
      <w:pPr>
        <w:pStyle w:val="afb"/>
        <w:keepNext/>
        <w:keepLines/>
        <w:numPr>
          <w:ilvl w:val="0"/>
          <w:numId w:val="62"/>
        </w:numPr>
      </w:pPr>
      <w:r>
        <w:t xml:space="preserve">Нажмите кнопку </w:t>
      </w:r>
      <w:r w:rsidRPr="00F36C7A">
        <w:rPr>
          <w:noProof/>
        </w:rPr>
        <w:drawing>
          <wp:inline distT="0" distB="0" distL="0" distR="0" wp14:anchorId="58CF3C40" wp14:editId="21475AEA">
            <wp:extent cx="190500" cy="190500"/>
            <wp:effectExtent l="19050" t="19050" r="19050" b="19050"/>
            <wp:docPr id="4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w="6350" cmpd="sng">
                      <a:solidFill>
                        <a:srgbClr val="000000"/>
                      </a:solidFill>
                      <a:miter lim="800000"/>
                      <a:headEnd/>
                      <a:tailEnd/>
                    </a:ln>
                    <a:effectLst/>
                  </pic:spPr>
                </pic:pic>
              </a:graphicData>
            </a:graphic>
          </wp:inline>
        </w:drawing>
      </w:r>
      <w:r>
        <w:t xml:space="preserve"> для сохранения внесенных изменений.</w:t>
      </w:r>
    </w:p>
    <w:tbl>
      <w:tblPr>
        <w:tblW w:w="4000" w:type="pct"/>
        <w:jc w:val="right"/>
        <w:tblLayout w:type="fixed"/>
        <w:tblLook w:val="0000" w:firstRow="0" w:lastRow="0" w:firstColumn="0" w:lastColumn="0" w:noHBand="0" w:noVBand="0"/>
      </w:tblPr>
      <w:tblGrid>
        <w:gridCol w:w="485"/>
        <w:gridCol w:w="6998"/>
      </w:tblGrid>
      <w:tr w:rsidR="007C7C78" w:rsidRPr="002B2CAE" w14:paraId="3715D947" w14:textId="77777777" w:rsidTr="007C7C78">
        <w:trPr>
          <w:jc w:val="right"/>
        </w:trPr>
        <w:tc>
          <w:tcPr>
            <w:tcW w:w="7656" w:type="dxa"/>
            <w:gridSpan w:val="2"/>
          </w:tcPr>
          <w:p w14:paraId="25AE9EFB" w14:textId="77777777" w:rsidR="007C7C78" w:rsidRPr="001E0E3B" w:rsidRDefault="007C7C78" w:rsidP="00AC4011">
            <w:pPr>
              <w:pStyle w:val="afff0"/>
              <w:keepLines/>
              <w:spacing w:before="0"/>
            </w:pPr>
            <w:r w:rsidRPr="001E0E3B">
              <w:t>Примечание.</w:t>
            </w:r>
          </w:p>
        </w:tc>
      </w:tr>
      <w:tr w:rsidR="007C7C78" w:rsidRPr="002B2CAE" w14:paraId="4D519294" w14:textId="77777777" w:rsidTr="007C7C78">
        <w:trPr>
          <w:jc w:val="right"/>
        </w:trPr>
        <w:tc>
          <w:tcPr>
            <w:tcW w:w="491" w:type="dxa"/>
          </w:tcPr>
          <w:p w14:paraId="5C3D4751" w14:textId="77777777" w:rsidR="007C7C78" w:rsidRPr="001E0E3B" w:rsidRDefault="007C7C78" w:rsidP="00AC4011">
            <w:pPr>
              <w:pStyle w:val="afff0"/>
              <w:keepLines/>
              <w:spacing w:before="0"/>
            </w:pPr>
          </w:p>
        </w:tc>
        <w:tc>
          <w:tcPr>
            <w:tcW w:w="7165" w:type="dxa"/>
          </w:tcPr>
          <w:p w14:paraId="35E5D60D"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Для удаления блок-схемы из списка эталонов нажмите кнопку </w:t>
            </w:r>
            <w:r w:rsidRPr="00A779EB">
              <w:rPr>
                <w:rStyle w:val="afff5"/>
                <w:sz w:val="24"/>
                <w:lang w:val="ru-RU" w:eastAsia="ru-RU"/>
              </w:rPr>
              <w:t>Удалить</w:t>
            </w:r>
            <w:r w:rsidRPr="00D841B1">
              <w:rPr>
                <w:lang w:val="ru-RU" w:eastAsia="ru-RU"/>
              </w:rPr>
              <w:t>.</w:t>
            </w:r>
          </w:p>
        </w:tc>
      </w:tr>
    </w:tbl>
    <w:p w14:paraId="4D711A25" w14:textId="77777777" w:rsidR="007C7C78" w:rsidRPr="000F0D39" w:rsidRDefault="007C7C78" w:rsidP="00AC4011">
      <w:pPr>
        <w:pStyle w:val="afb"/>
        <w:keepNext/>
        <w:keepLines/>
        <w:ind w:left="503"/>
      </w:pPr>
    </w:p>
    <w:p w14:paraId="0704EA3E" w14:textId="77777777" w:rsidR="007C7C78" w:rsidRDefault="007C7C78" w:rsidP="00AC4011">
      <w:pPr>
        <w:pStyle w:val="6"/>
      </w:pPr>
      <w:bookmarkStart w:id="585" w:name="_Ref340442762"/>
      <w:r>
        <w:t>Блок «Пошаговая инструкция»</w:t>
      </w:r>
      <w:bookmarkEnd w:id="585"/>
    </w:p>
    <w:p w14:paraId="629AF61B" w14:textId="3D48F335" w:rsidR="007C7C78" w:rsidRDefault="007C7C78" w:rsidP="00AC4011">
      <w:pPr>
        <w:keepNext/>
        <w:keepLines/>
        <w:rPr>
          <w:lang w:eastAsia="x-none"/>
        </w:rPr>
      </w:pPr>
      <w:r>
        <w:rPr>
          <w:lang w:eastAsia="x-none"/>
        </w:rPr>
        <w:t xml:space="preserve">Внешний вид блока </w:t>
      </w:r>
      <w:r w:rsidRPr="00941CDF">
        <w:rPr>
          <w:b/>
          <w:lang w:eastAsia="x-none"/>
        </w:rPr>
        <w:t>Пошагов</w:t>
      </w:r>
      <w:r>
        <w:rPr>
          <w:b/>
          <w:lang w:eastAsia="x-none"/>
        </w:rPr>
        <w:t>ая</w:t>
      </w:r>
      <w:r w:rsidRPr="00941CDF">
        <w:rPr>
          <w:b/>
          <w:lang w:eastAsia="x-none"/>
        </w:rPr>
        <w:t xml:space="preserve"> инструкци</w:t>
      </w:r>
      <w:r>
        <w:rPr>
          <w:b/>
          <w:lang w:eastAsia="x-none"/>
        </w:rPr>
        <w:t>я</w:t>
      </w:r>
      <w:r>
        <w:rPr>
          <w:lang w:eastAsia="x-none"/>
        </w:rPr>
        <w:t xml:space="preserve"> представлен на </w:t>
      </w:r>
      <w:r>
        <w:t>рисунке ниже (см. </w:t>
      </w:r>
      <w:r w:rsidRPr="001A56DC">
        <w:rPr>
          <w:rStyle w:val="afff9"/>
          <w:lang w:val="x-none"/>
        </w:rPr>
        <w:fldChar w:fldCharType="begin"/>
      </w:r>
      <w:r w:rsidRPr="001A56DC">
        <w:rPr>
          <w:rStyle w:val="afff9"/>
          <w:lang w:val="x-none"/>
        </w:rPr>
        <w:instrText xml:space="preserve"> REF _Ref340436570 \h </w:instrText>
      </w:r>
      <w:r>
        <w:rPr>
          <w:rStyle w:val="afff9"/>
          <w:lang w:val="x-none"/>
        </w:rPr>
        <w:instrText xml:space="preserve"> \* MERGEFORMAT </w:instrText>
      </w:r>
      <w:r w:rsidRPr="001A56DC">
        <w:rPr>
          <w:rStyle w:val="afff9"/>
          <w:lang w:val="x-none"/>
        </w:rPr>
      </w:r>
      <w:r w:rsidRPr="001A56DC">
        <w:rPr>
          <w:rStyle w:val="afff9"/>
          <w:lang w:val="x-none"/>
        </w:rPr>
        <w:fldChar w:fldCharType="separate"/>
      </w:r>
      <w:r w:rsidR="00550346" w:rsidRPr="00550346">
        <w:rPr>
          <w:rStyle w:val="afff9"/>
          <w:lang w:val="x-none" w:eastAsia="x-none"/>
        </w:rPr>
        <w:t>Рисунок 4.156</w:t>
      </w:r>
      <w:r w:rsidRPr="001A56DC">
        <w:rPr>
          <w:rStyle w:val="afff9"/>
          <w:lang w:val="x-none"/>
        </w:rPr>
        <w:fldChar w:fldCharType="end"/>
      </w:r>
      <w:r w:rsidRPr="00262940">
        <w:t>)</w:t>
      </w:r>
      <w:r>
        <w:rPr>
          <w:lang w:eastAsia="x-none"/>
        </w:rPr>
        <w:t>:</w:t>
      </w:r>
    </w:p>
    <w:p w14:paraId="6DE062BE" w14:textId="77777777" w:rsidR="007C7C78" w:rsidRDefault="007C7C78" w:rsidP="00AC4011">
      <w:pPr>
        <w:pStyle w:val="afff1"/>
        <w:keepLines/>
        <w:rPr>
          <w:noProof/>
        </w:rPr>
      </w:pPr>
      <w:r w:rsidRPr="004E4B8D">
        <w:rPr>
          <w:noProof/>
        </w:rPr>
        <w:drawing>
          <wp:inline distT="0" distB="0" distL="0" distR="0" wp14:anchorId="4977798E" wp14:editId="077F1F6C">
            <wp:extent cx="2800350" cy="790575"/>
            <wp:effectExtent l="19050" t="19050" r="19050" b="28575"/>
            <wp:docPr id="401"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800350" cy="790575"/>
                    </a:xfrm>
                    <a:prstGeom prst="rect">
                      <a:avLst/>
                    </a:prstGeom>
                    <a:noFill/>
                    <a:ln w="6350" cmpd="sng">
                      <a:solidFill>
                        <a:srgbClr val="000000"/>
                      </a:solidFill>
                      <a:miter lim="800000"/>
                      <a:headEnd/>
                      <a:tailEnd/>
                    </a:ln>
                    <a:effectLst/>
                  </pic:spPr>
                </pic:pic>
              </a:graphicData>
            </a:graphic>
          </wp:inline>
        </w:drawing>
      </w:r>
    </w:p>
    <w:p w14:paraId="5438F34E" w14:textId="39137B07" w:rsidR="007C7C78" w:rsidRPr="00B458B9" w:rsidRDefault="007C7C78" w:rsidP="00AC4011">
      <w:pPr>
        <w:keepNext/>
        <w:keepLines/>
        <w:ind w:firstLine="0"/>
        <w:jc w:val="center"/>
      </w:pPr>
      <w:bookmarkStart w:id="586" w:name="_Ref340436570"/>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156</w:t>
      </w:r>
      <w:r w:rsidRPr="00B458B9">
        <w:rPr>
          <w:rStyle w:val="afff5"/>
        </w:rPr>
        <w:fldChar w:fldCharType="end"/>
      </w:r>
      <w:bookmarkEnd w:id="586"/>
      <w:r w:rsidRPr="00B458B9">
        <w:t> – Блок «Пошаговая инструкция»</w:t>
      </w:r>
    </w:p>
    <w:p w14:paraId="27DAE0E9" w14:textId="77777777" w:rsidR="007C7C78" w:rsidRDefault="007C7C78" w:rsidP="00AC4011">
      <w:pPr>
        <w:keepNext/>
        <w:keepLines/>
      </w:pPr>
    </w:p>
    <w:p w14:paraId="12F321DD" w14:textId="77777777" w:rsidR="007C7C78" w:rsidRDefault="007C7C78" w:rsidP="00AC4011">
      <w:pPr>
        <w:keepNext/>
        <w:keepLines/>
      </w:pPr>
      <w:r>
        <w:t>Для заполнения данного блока выполните следующие действия:</w:t>
      </w:r>
    </w:p>
    <w:p w14:paraId="1466DF40" w14:textId="2A857996" w:rsidR="007C7C78" w:rsidRPr="00600F81" w:rsidRDefault="007C7C78" w:rsidP="00AC4011">
      <w:pPr>
        <w:pStyle w:val="afb"/>
        <w:keepNext/>
        <w:keepLines/>
        <w:numPr>
          <w:ilvl w:val="0"/>
          <w:numId w:val="63"/>
        </w:numPr>
      </w:pPr>
      <w:r w:rsidRPr="001A56DC">
        <w:t>Н</w:t>
      </w:r>
      <w:r>
        <w:t xml:space="preserve">ажмите кнопку </w:t>
      </w:r>
      <w:r>
        <w:rPr>
          <w:rStyle w:val="afff5"/>
        </w:rPr>
        <w:t>Добавить</w:t>
      </w:r>
      <w:r w:rsidRPr="001A56DC">
        <w:t xml:space="preserve">, отобразится форма для ввода </w:t>
      </w:r>
      <w:r>
        <w:t>наименования</w:t>
      </w:r>
      <w:r w:rsidRPr="001A56DC">
        <w:t xml:space="preserve"> шаг</w:t>
      </w:r>
      <w:r>
        <w:t>а</w:t>
      </w:r>
      <w:r w:rsidRPr="001A56DC">
        <w:t xml:space="preserve"> инструкции</w:t>
      </w:r>
      <w:r>
        <w:t xml:space="preserve"> (см. </w:t>
      </w:r>
      <w:r w:rsidRPr="00977B8E">
        <w:rPr>
          <w:rStyle w:val="afff9"/>
        </w:rPr>
        <w:fldChar w:fldCharType="begin"/>
      </w:r>
      <w:r w:rsidRPr="00977B8E">
        <w:rPr>
          <w:rStyle w:val="afff9"/>
        </w:rPr>
        <w:instrText xml:space="preserve"> REF _Ref340436679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4.157</w:t>
      </w:r>
      <w:r w:rsidRPr="00977B8E">
        <w:rPr>
          <w:rStyle w:val="afff9"/>
        </w:rPr>
        <w:fldChar w:fldCharType="end"/>
      </w:r>
      <w:r>
        <w:t>)</w:t>
      </w:r>
      <w:r w:rsidRPr="001A56DC">
        <w:t>:</w:t>
      </w:r>
    </w:p>
    <w:p w14:paraId="498F440F" w14:textId="77777777" w:rsidR="007C7C78" w:rsidRDefault="007C7C78" w:rsidP="00AC4011">
      <w:pPr>
        <w:pStyle w:val="afff1"/>
        <w:keepLines/>
      </w:pPr>
      <w:r w:rsidRPr="00BA6C4E">
        <w:rPr>
          <w:noProof/>
        </w:rPr>
        <w:drawing>
          <wp:inline distT="0" distB="0" distL="0" distR="0" wp14:anchorId="32E515C0" wp14:editId="19804457">
            <wp:extent cx="5791200" cy="466725"/>
            <wp:effectExtent l="19050" t="19050" r="19050" b="28575"/>
            <wp:docPr id="402"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91200" cy="466725"/>
                    </a:xfrm>
                    <a:prstGeom prst="rect">
                      <a:avLst/>
                    </a:prstGeom>
                    <a:noFill/>
                    <a:ln w="6350" cmpd="sng">
                      <a:solidFill>
                        <a:srgbClr val="000000"/>
                      </a:solidFill>
                      <a:miter lim="800000"/>
                      <a:headEnd/>
                      <a:tailEnd/>
                    </a:ln>
                    <a:effectLst/>
                  </pic:spPr>
                </pic:pic>
              </a:graphicData>
            </a:graphic>
          </wp:inline>
        </w:drawing>
      </w:r>
    </w:p>
    <w:p w14:paraId="1832DAEE" w14:textId="7E2B78AC" w:rsidR="007C7C78" w:rsidRPr="00B458B9" w:rsidRDefault="007C7C78" w:rsidP="00AC4011">
      <w:pPr>
        <w:keepNext/>
        <w:keepLines/>
        <w:ind w:firstLine="0"/>
        <w:jc w:val="center"/>
      </w:pPr>
      <w:bookmarkStart w:id="587" w:name="_Ref340436679"/>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157</w:t>
      </w:r>
      <w:r w:rsidRPr="00B458B9">
        <w:rPr>
          <w:rStyle w:val="afff5"/>
        </w:rPr>
        <w:fldChar w:fldCharType="end"/>
      </w:r>
      <w:bookmarkEnd w:id="587"/>
      <w:r w:rsidRPr="00B458B9">
        <w:t> – Форма ввода наименования шага инструкции</w:t>
      </w:r>
    </w:p>
    <w:p w14:paraId="72058A04" w14:textId="77777777" w:rsidR="007C7C78" w:rsidRDefault="007C7C78" w:rsidP="00AC4011">
      <w:pPr>
        <w:keepNext/>
        <w:keepLines/>
      </w:pPr>
    </w:p>
    <w:p w14:paraId="598CA613" w14:textId="67CEE825" w:rsidR="007C7C78" w:rsidRPr="00AB7EC5" w:rsidRDefault="007C7C78" w:rsidP="00AC4011">
      <w:pPr>
        <w:pStyle w:val="afb"/>
        <w:keepNext/>
        <w:keepLines/>
        <w:numPr>
          <w:ilvl w:val="0"/>
          <w:numId w:val="63"/>
        </w:numPr>
      </w:pPr>
      <w:r w:rsidRPr="00AB7EC5">
        <w:t xml:space="preserve">Введите наименование шага инструкции и нажмите кнопку </w:t>
      </w:r>
      <w:r w:rsidRPr="00DD721D">
        <w:rPr>
          <w:b/>
        </w:rPr>
        <w:t>Добавить</w:t>
      </w:r>
      <w:r w:rsidRPr="00AB7EC5">
        <w:t>, отобразятся поля для заполнения</w:t>
      </w:r>
      <w:r>
        <w:t xml:space="preserve"> (см. </w:t>
      </w:r>
      <w:r w:rsidRPr="00977B8E">
        <w:rPr>
          <w:rStyle w:val="afff9"/>
          <w:bCs/>
        </w:rPr>
        <w:fldChar w:fldCharType="begin"/>
      </w:r>
      <w:r w:rsidRPr="00977B8E">
        <w:rPr>
          <w:rStyle w:val="afff9"/>
          <w:bCs/>
        </w:rPr>
        <w:instrText xml:space="preserve"> REF _Ref407025908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bCs/>
        </w:rPr>
        <w:t>Рисунок 4.158</w:t>
      </w:r>
      <w:r w:rsidRPr="00977B8E">
        <w:rPr>
          <w:rStyle w:val="afff9"/>
          <w:bCs/>
        </w:rPr>
        <w:fldChar w:fldCharType="end"/>
      </w:r>
      <w:r>
        <w:t>)</w:t>
      </w:r>
      <w:r w:rsidRPr="00AB7EC5">
        <w:t>:</w:t>
      </w:r>
    </w:p>
    <w:p w14:paraId="03CC1307" w14:textId="77777777" w:rsidR="007C7C78" w:rsidRPr="00AB7EC5" w:rsidRDefault="007C7C78" w:rsidP="00AC4011">
      <w:pPr>
        <w:pStyle w:val="afff1"/>
        <w:keepLines/>
      </w:pPr>
      <w:r w:rsidRPr="00BA6C4E">
        <w:rPr>
          <w:noProof/>
        </w:rPr>
        <w:lastRenderedPageBreak/>
        <w:drawing>
          <wp:inline distT="0" distB="0" distL="0" distR="0" wp14:anchorId="68CA6C0F" wp14:editId="38A06CF7">
            <wp:extent cx="4829175" cy="1409700"/>
            <wp:effectExtent l="19050" t="19050" r="28575" b="19050"/>
            <wp:docPr id="403"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829175" cy="1409700"/>
                    </a:xfrm>
                    <a:prstGeom prst="rect">
                      <a:avLst/>
                    </a:prstGeom>
                    <a:noFill/>
                    <a:ln w="6350" cmpd="sng">
                      <a:solidFill>
                        <a:srgbClr val="000000"/>
                      </a:solidFill>
                      <a:miter lim="800000"/>
                      <a:headEnd/>
                      <a:tailEnd/>
                    </a:ln>
                    <a:effectLst/>
                  </pic:spPr>
                </pic:pic>
              </a:graphicData>
            </a:graphic>
          </wp:inline>
        </w:drawing>
      </w:r>
    </w:p>
    <w:p w14:paraId="4702AB24" w14:textId="0EC0D74E" w:rsidR="007C7C78" w:rsidRPr="00B458B9" w:rsidRDefault="007C7C78" w:rsidP="00AC4011">
      <w:pPr>
        <w:keepNext/>
        <w:keepLines/>
        <w:ind w:firstLine="0"/>
        <w:jc w:val="center"/>
        <w:rPr>
          <w:b/>
        </w:rPr>
      </w:pPr>
      <w:bookmarkStart w:id="588" w:name="_Ref407025908"/>
      <w:r>
        <w:rPr>
          <w:b/>
        </w:rPr>
        <w:t>Рисунок</w:t>
      </w:r>
      <w:r w:rsidRPr="00B458B9">
        <w:rPr>
          <w:b/>
        </w:rPr>
        <w:t> </w:t>
      </w:r>
      <w:r w:rsidRPr="00B458B9">
        <w:rPr>
          <w:b/>
        </w:rPr>
        <w:fldChar w:fldCharType="begin"/>
      </w:r>
      <w:r w:rsidRPr="00B458B9">
        <w:rPr>
          <w:b/>
        </w:rPr>
        <w:instrText xml:space="preserve"> STYLEREF 1 \s </w:instrText>
      </w:r>
      <w:r w:rsidRPr="00B458B9">
        <w:rPr>
          <w:b/>
        </w:rPr>
        <w:fldChar w:fldCharType="separate"/>
      </w:r>
      <w:r w:rsidR="00550346">
        <w:rPr>
          <w:b/>
          <w:noProof/>
        </w:rPr>
        <w:t>4</w:t>
      </w:r>
      <w:r w:rsidRPr="00B458B9">
        <w:rPr>
          <w:b/>
        </w:rPr>
        <w:fldChar w:fldCharType="end"/>
      </w:r>
      <w:r w:rsidRPr="00B458B9">
        <w:rPr>
          <w:b/>
        </w:rPr>
        <w:t>.</w:t>
      </w:r>
      <w:r w:rsidRPr="00B458B9">
        <w:rPr>
          <w:b/>
        </w:rPr>
        <w:fldChar w:fldCharType="begin"/>
      </w:r>
      <w:r w:rsidRPr="00B458B9">
        <w:rPr>
          <w:b/>
        </w:rPr>
        <w:instrText xml:space="preserve"> SEQ Рис. \* ARABIC \s 1 </w:instrText>
      </w:r>
      <w:r w:rsidRPr="00B458B9">
        <w:rPr>
          <w:b/>
        </w:rPr>
        <w:fldChar w:fldCharType="separate"/>
      </w:r>
      <w:r w:rsidR="00550346">
        <w:rPr>
          <w:b/>
          <w:noProof/>
        </w:rPr>
        <w:t>158</w:t>
      </w:r>
      <w:r w:rsidRPr="00B458B9">
        <w:rPr>
          <w:b/>
        </w:rPr>
        <w:fldChar w:fldCharType="end"/>
      </w:r>
      <w:bookmarkEnd w:id="588"/>
      <w:r w:rsidRPr="00B458B9">
        <w:rPr>
          <w:b/>
        </w:rPr>
        <w:t> – Форма для заполнения полей шага инструкции</w:t>
      </w:r>
    </w:p>
    <w:p w14:paraId="4C6C5560" w14:textId="77777777" w:rsidR="007C7C78" w:rsidRPr="00AB7EC5" w:rsidRDefault="007C7C78" w:rsidP="00AC4011">
      <w:pPr>
        <w:keepNext/>
        <w:keepLines/>
      </w:pPr>
    </w:p>
    <w:p w14:paraId="731420C9" w14:textId="77777777" w:rsidR="007C7C78" w:rsidRPr="006305E3" w:rsidRDefault="007C7C78" w:rsidP="00AC4011">
      <w:pPr>
        <w:pStyle w:val="afb"/>
        <w:keepNext/>
        <w:keepLines/>
        <w:numPr>
          <w:ilvl w:val="0"/>
          <w:numId w:val="63"/>
        </w:numPr>
      </w:pPr>
      <w:r>
        <w:t xml:space="preserve">В поле </w:t>
      </w:r>
      <w:r w:rsidRPr="006305E3">
        <w:rPr>
          <w:b/>
        </w:rPr>
        <w:t>Номер шага</w:t>
      </w:r>
      <w:r>
        <w:t xml:space="preserve"> укажите текущий номер шага инструкции.</w:t>
      </w:r>
    </w:p>
    <w:p w14:paraId="663AA1D9" w14:textId="77777777" w:rsidR="007C7C78" w:rsidRPr="0080606F" w:rsidRDefault="007C7C78" w:rsidP="00AC4011">
      <w:pPr>
        <w:pStyle w:val="afb"/>
        <w:keepNext/>
        <w:keepLines/>
        <w:numPr>
          <w:ilvl w:val="0"/>
          <w:numId w:val="63"/>
        </w:numPr>
      </w:pPr>
      <w:r>
        <w:t xml:space="preserve">Заполните поле </w:t>
      </w:r>
      <w:r>
        <w:rPr>
          <w:rStyle w:val="afff5"/>
        </w:rPr>
        <w:t>Сведения о шаге</w:t>
      </w:r>
      <w:r>
        <w:t xml:space="preserve"> с помощью встроенного редактора текста.</w:t>
      </w:r>
    </w:p>
    <w:p w14:paraId="725FF226" w14:textId="77777777" w:rsidR="007C7C78" w:rsidRPr="00273B0B" w:rsidRDefault="007C7C78" w:rsidP="00AC4011">
      <w:pPr>
        <w:pStyle w:val="afb"/>
        <w:keepNext/>
        <w:keepLines/>
        <w:numPr>
          <w:ilvl w:val="0"/>
          <w:numId w:val="63"/>
        </w:numPr>
      </w:pPr>
      <w:r w:rsidRPr="00273B0B">
        <w:t>Аналогичным образом необходимо добавить все шаги для пошаговой инструкции.</w:t>
      </w:r>
    </w:p>
    <w:p w14:paraId="65D9805B" w14:textId="77777777" w:rsidR="007C7C78" w:rsidRPr="00273B0B" w:rsidRDefault="007C7C78" w:rsidP="00AC4011">
      <w:pPr>
        <w:pStyle w:val="afb"/>
        <w:keepNext/>
        <w:keepLines/>
        <w:numPr>
          <w:ilvl w:val="0"/>
          <w:numId w:val="63"/>
        </w:numPr>
      </w:pPr>
      <w:r w:rsidRPr="00273B0B">
        <w:t xml:space="preserve">Для редактирования наименования шага инструкции подведите курсор мыши к строке с шагом и кликните по иконке </w:t>
      </w:r>
      <w:r w:rsidRPr="004E4B8D">
        <w:rPr>
          <w:noProof/>
        </w:rPr>
        <w:drawing>
          <wp:inline distT="0" distB="0" distL="0" distR="0" wp14:anchorId="7D8120AF" wp14:editId="5DCFDB6C">
            <wp:extent cx="228600" cy="200025"/>
            <wp:effectExtent l="0" t="0" r="0" b="9525"/>
            <wp:docPr id="4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273B0B">
        <w:t xml:space="preserve">, в открывшейся форме скорректируйте название шага и нажмите кнопку </w:t>
      </w:r>
      <w:r w:rsidRPr="00273B0B">
        <w:rPr>
          <w:b/>
        </w:rPr>
        <w:t>ОК</w:t>
      </w:r>
      <w:r w:rsidRPr="00273B0B">
        <w:t>. Для редактирования сведений о шаге кликните по названию шага и скорректируйте данные в отобразившихся полях.</w:t>
      </w:r>
    </w:p>
    <w:p w14:paraId="641E1A45" w14:textId="77777777" w:rsidR="007C7C78" w:rsidRDefault="007C7C78" w:rsidP="00AC4011">
      <w:pPr>
        <w:pStyle w:val="afb"/>
        <w:keepNext/>
        <w:keepLines/>
        <w:numPr>
          <w:ilvl w:val="0"/>
          <w:numId w:val="63"/>
        </w:numPr>
      </w:pPr>
      <w:r w:rsidRPr="00273B0B">
        <w:t>Для удаления шага инструкции подведите курсор мыши к строке с названием шага и кликните по иконке</w:t>
      </w:r>
      <w:r w:rsidRPr="00273B0B">
        <w:rPr>
          <w:b/>
        </w:rPr>
        <w:t xml:space="preserve"> </w:t>
      </w:r>
      <w:r w:rsidRPr="00273B0B">
        <w:rPr>
          <w:noProof/>
        </w:rPr>
        <w:drawing>
          <wp:inline distT="0" distB="0" distL="0" distR="0" wp14:anchorId="0A21B633" wp14:editId="4A576E96">
            <wp:extent cx="190500" cy="190500"/>
            <wp:effectExtent l="0" t="0" r="0" b="0"/>
            <wp:docPr id="4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73B0B">
        <w:t>, выбранный шаг инструкции будет удален.</w:t>
      </w:r>
    </w:p>
    <w:p w14:paraId="71E2A287" w14:textId="77777777" w:rsidR="007C7C78" w:rsidRDefault="007C7C78" w:rsidP="00AC4011">
      <w:pPr>
        <w:pStyle w:val="6"/>
      </w:pPr>
      <w:bookmarkStart w:id="589" w:name="_Ref340442765"/>
      <w:r>
        <w:t>Блок «Категории проверяемых лиц»</w:t>
      </w:r>
      <w:bookmarkEnd w:id="589"/>
    </w:p>
    <w:p w14:paraId="1E82109A" w14:textId="09A02C50" w:rsidR="007C7C78" w:rsidRDefault="007C7C78" w:rsidP="00AC4011">
      <w:pPr>
        <w:keepNext/>
        <w:keepLines/>
        <w:rPr>
          <w:lang w:eastAsia="x-none"/>
        </w:rPr>
      </w:pPr>
      <w:r>
        <w:rPr>
          <w:lang w:eastAsia="x-none"/>
        </w:rPr>
        <w:t xml:space="preserve">Внешний вид блока </w:t>
      </w:r>
      <w:r w:rsidRPr="00941CDF">
        <w:rPr>
          <w:b/>
          <w:lang w:eastAsia="x-none"/>
        </w:rPr>
        <w:t xml:space="preserve">Категории </w:t>
      </w:r>
      <w:r>
        <w:rPr>
          <w:b/>
          <w:lang w:eastAsia="x-none"/>
        </w:rPr>
        <w:t>проверяемых лиц</w:t>
      </w:r>
      <w:r>
        <w:rPr>
          <w:lang w:eastAsia="x-none"/>
        </w:rPr>
        <w:t xml:space="preserve"> представлен на </w:t>
      </w:r>
      <w:r>
        <w:t>рисунке ниже (см. </w:t>
      </w:r>
      <w:r w:rsidRPr="00CC162D">
        <w:rPr>
          <w:rStyle w:val="afff9"/>
          <w:lang w:val="x-none"/>
        </w:rPr>
        <w:fldChar w:fldCharType="begin"/>
      </w:r>
      <w:r w:rsidRPr="00CC162D">
        <w:rPr>
          <w:rStyle w:val="afff9"/>
          <w:lang w:val="x-none"/>
        </w:rPr>
        <w:instrText xml:space="preserve"> REF _Ref340436721 \h </w:instrText>
      </w:r>
      <w:r>
        <w:rPr>
          <w:rStyle w:val="afff9"/>
          <w:lang w:val="x-none"/>
        </w:rPr>
        <w:instrText xml:space="preserve"> \* MERGEFORMAT </w:instrText>
      </w:r>
      <w:r w:rsidRPr="00CC162D">
        <w:rPr>
          <w:rStyle w:val="afff9"/>
          <w:lang w:val="x-none"/>
        </w:rPr>
      </w:r>
      <w:r w:rsidRPr="00CC162D">
        <w:rPr>
          <w:rStyle w:val="afff9"/>
          <w:lang w:val="x-none"/>
        </w:rPr>
        <w:fldChar w:fldCharType="separate"/>
      </w:r>
      <w:r w:rsidR="00550346" w:rsidRPr="00550346">
        <w:rPr>
          <w:rStyle w:val="afff9"/>
          <w:lang w:val="x-none" w:eastAsia="x-none"/>
        </w:rPr>
        <w:t>Рисунок 4.159</w:t>
      </w:r>
      <w:r w:rsidRPr="00CC162D">
        <w:rPr>
          <w:rStyle w:val="afff9"/>
          <w:lang w:val="x-none"/>
        </w:rPr>
        <w:fldChar w:fldCharType="end"/>
      </w:r>
      <w:r w:rsidRPr="00262940">
        <w:t>)</w:t>
      </w:r>
      <w:r>
        <w:rPr>
          <w:lang w:eastAsia="x-none"/>
        </w:rPr>
        <w:t>:</w:t>
      </w:r>
    </w:p>
    <w:p w14:paraId="7EC3ABA6" w14:textId="77777777" w:rsidR="007C7C78" w:rsidRDefault="007C7C78" w:rsidP="00AC4011">
      <w:pPr>
        <w:pStyle w:val="afff1"/>
        <w:keepLines/>
        <w:rPr>
          <w:noProof/>
        </w:rPr>
      </w:pPr>
      <w:r w:rsidRPr="00BA6C4E">
        <w:rPr>
          <w:noProof/>
        </w:rPr>
        <w:drawing>
          <wp:inline distT="0" distB="0" distL="0" distR="0" wp14:anchorId="173A42D7" wp14:editId="3122FD7C">
            <wp:extent cx="2209800" cy="561975"/>
            <wp:effectExtent l="19050" t="19050" r="19050" b="28575"/>
            <wp:docPr id="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209800" cy="561975"/>
                    </a:xfrm>
                    <a:prstGeom prst="rect">
                      <a:avLst/>
                    </a:prstGeom>
                    <a:noFill/>
                    <a:ln w="6350" cmpd="sng">
                      <a:solidFill>
                        <a:srgbClr val="000000"/>
                      </a:solidFill>
                      <a:miter lim="800000"/>
                      <a:headEnd/>
                      <a:tailEnd/>
                    </a:ln>
                    <a:effectLst/>
                  </pic:spPr>
                </pic:pic>
              </a:graphicData>
            </a:graphic>
          </wp:inline>
        </w:drawing>
      </w:r>
    </w:p>
    <w:p w14:paraId="339CF8FD" w14:textId="31FC0F14" w:rsidR="007C7C78" w:rsidRPr="00B458B9" w:rsidRDefault="007C7C78" w:rsidP="00AC4011">
      <w:pPr>
        <w:keepNext/>
        <w:keepLines/>
        <w:ind w:firstLine="0"/>
        <w:jc w:val="center"/>
      </w:pPr>
      <w:bookmarkStart w:id="590" w:name="_Ref340436721"/>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159</w:t>
      </w:r>
      <w:r w:rsidRPr="00B458B9">
        <w:rPr>
          <w:rStyle w:val="afff5"/>
        </w:rPr>
        <w:fldChar w:fldCharType="end"/>
      </w:r>
      <w:bookmarkEnd w:id="590"/>
      <w:r w:rsidRPr="00B458B9">
        <w:t> – Блок «Категории проверяемых лиц»</w:t>
      </w:r>
    </w:p>
    <w:p w14:paraId="2808DB27" w14:textId="77777777" w:rsidR="007C7C78" w:rsidRDefault="007C7C78" w:rsidP="00AC4011">
      <w:pPr>
        <w:keepNext/>
        <w:keepLines/>
      </w:pPr>
    </w:p>
    <w:p w14:paraId="76CC2774" w14:textId="77777777" w:rsidR="007C7C78" w:rsidRDefault="007C7C78" w:rsidP="00AC4011">
      <w:pPr>
        <w:keepNext/>
        <w:keepLines/>
      </w:pPr>
      <w:r>
        <w:t>Для заполнения данной вкладки выполните следующие действия:</w:t>
      </w:r>
    </w:p>
    <w:p w14:paraId="11128780" w14:textId="59596A50" w:rsidR="007C7C78" w:rsidRPr="00EF353E" w:rsidRDefault="007C7C78" w:rsidP="00AC4011">
      <w:pPr>
        <w:pStyle w:val="afb"/>
        <w:keepNext/>
        <w:keepLines/>
        <w:numPr>
          <w:ilvl w:val="0"/>
          <w:numId w:val="64"/>
        </w:numPr>
      </w:pPr>
      <w:r w:rsidRPr="001860DC">
        <w:t>Н</w:t>
      </w:r>
      <w:r>
        <w:t>ажмите кноп</w:t>
      </w:r>
      <w:r w:rsidRPr="00CC162D">
        <w:t xml:space="preserve">ку </w:t>
      </w:r>
      <w:r>
        <w:rPr>
          <w:b/>
        </w:rPr>
        <w:t>Добавить</w:t>
      </w:r>
      <w:r w:rsidRPr="00CC162D">
        <w:t>, отобразится справочник для выбора значения</w:t>
      </w:r>
      <w:r>
        <w:t xml:space="preserve"> (см. </w:t>
      </w:r>
      <w:r w:rsidRPr="00977B8E">
        <w:rPr>
          <w:rStyle w:val="afff9"/>
          <w:bCs/>
        </w:rPr>
        <w:fldChar w:fldCharType="begin"/>
      </w:r>
      <w:r w:rsidRPr="00977B8E">
        <w:rPr>
          <w:rStyle w:val="afff9"/>
          <w:bCs/>
        </w:rPr>
        <w:instrText xml:space="preserve"> REF _Ref407025919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4.160</w:t>
      </w:r>
      <w:r w:rsidRPr="00977B8E">
        <w:rPr>
          <w:rStyle w:val="afff9"/>
          <w:bCs/>
        </w:rPr>
        <w:fldChar w:fldCharType="end"/>
      </w:r>
      <w:r>
        <w:t>)</w:t>
      </w:r>
      <w:r w:rsidRPr="00CC162D">
        <w:t>:</w:t>
      </w:r>
    </w:p>
    <w:p w14:paraId="0EE504CE" w14:textId="77777777" w:rsidR="007C7C78" w:rsidRDefault="007C7C78" w:rsidP="00AC4011">
      <w:pPr>
        <w:pStyle w:val="afff1"/>
        <w:keepLines/>
      </w:pPr>
      <w:r w:rsidRPr="00BA6C4E">
        <w:rPr>
          <w:noProof/>
        </w:rPr>
        <w:lastRenderedPageBreak/>
        <w:drawing>
          <wp:inline distT="0" distB="0" distL="0" distR="0" wp14:anchorId="26634D8C" wp14:editId="4AA2C2FC">
            <wp:extent cx="6109161" cy="2914650"/>
            <wp:effectExtent l="0" t="0" r="6350" b="0"/>
            <wp:docPr id="4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1">
                      <a:extLst>
                        <a:ext uri="{28A0092B-C50C-407E-A947-70E740481C1C}">
                          <a14:useLocalDpi xmlns:a14="http://schemas.microsoft.com/office/drawing/2010/main" val="0"/>
                        </a:ext>
                      </a:extLst>
                    </a:blip>
                    <a:stretch>
                      <a:fillRect/>
                    </a:stretch>
                  </pic:blipFill>
                  <pic:spPr bwMode="auto">
                    <a:xfrm>
                      <a:off x="0" y="0"/>
                      <a:ext cx="6109161" cy="2914650"/>
                    </a:xfrm>
                    <a:prstGeom prst="rect">
                      <a:avLst/>
                    </a:prstGeom>
                    <a:noFill/>
                    <a:ln>
                      <a:noFill/>
                    </a:ln>
                  </pic:spPr>
                </pic:pic>
              </a:graphicData>
            </a:graphic>
          </wp:inline>
        </w:drawing>
      </w:r>
    </w:p>
    <w:p w14:paraId="02F61B5F" w14:textId="7E58C652" w:rsidR="007C7C78" w:rsidRPr="00B458B9" w:rsidRDefault="007C7C78" w:rsidP="00AC4011">
      <w:pPr>
        <w:keepNext/>
        <w:keepLines/>
        <w:ind w:firstLine="0"/>
        <w:jc w:val="center"/>
      </w:pPr>
      <w:bookmarkStart w:id="591" w:name="_Ref407025919"/>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160</w:t>
      </w:r>
      <w:r w:rsidRPr="00B458B9">
        <w:rPr>
          <w:rStyle w:val="afff5"/>
        </w:rPr>
        <w:fldChar w:fldCharType="end"/>
      </w:r>
      <w:bookmarkEnd w:id="591"/>
      <w:r w:rsidRPr="00B458B9">
        <w:t> – Выбор категории проверяемых лиц из справочника</w:t>
      </w:r>
    </w:p>
    <w:p w14:paraId="3684B865" w14:textId="77777777" w:rsidR="007C7C78" w:rsidRDefault="007C7C78" w:rsidP="00AC4011">
      <w:pPr>
        <w:keepNext/>
        <w:keepLines/>
      </w:pPr>
    </w:p>
    <w:p w14:paraId="1CA2CCF8" w14:textId="77777777" w:rsidR="007C7C78" w:rsidRPr="0065062F" w:rsidRDefault="007C7C78" w:rsidP="00AC4011">
      <w:pPr>
        <w:pStyle w:val="afb"/>
        <w:keepNext/>
        <w:keepLines/>
        <w:numPr>
          <w:ilvl w:val="0"/>
          <w:numId w:val="64"/>
        </w:numPr>
      </w:pPr>
      <w:r w:rsidRPr="0065062F">
        <w:t>В</w:t>
      </w:r>
      <w:r w:rsidRPr="006E686B">
        <w:t xml:space="preserve">ыберите требуемую категорию и нажмите кнопку </w:t>
      </w:r>
      <w:r w:rsidRPr="007F513B">
        <w:rPr>
          <w:b/>
        </w:rPr>
        <w:t>Выбрать</w:t>
      </w:r>
      <w:r>
        <w:rPr>
          <w:b/>
        </w:rPr>
        <w:t>.</w:t>
      </w:r>
      <w:r w:rsidRPr="006E686B">
        <w:t xml:space="preserve"> </w:t>
      </w:r>
      <w:r>
        <w:t>П</w:t>
      </w:r>
      <w:r w:rsidRPr="006E686B">
        <w:t xml:space="preserve">роизойдет возврат к списку категорий </w:t>
      </w:r>
      <w:r>
        <w:t>проверяемых лиц</w:t>
      </w:r>
      <w:r w:rsidRPr="006E686B">
        <w:t>.</w:t>
      </w:r>
    </w:p>
    <w:p w14:paraId="2C9DFB25" w14:textId="77777777" w:rsidR="007C7C78" w:rsidRPr="006E686B" w:rsidRDefault="007C7C78" w:rsidP="00AC4011">
      <w:pPr>
        <w:pStyle w:val="afb"/>
        <w:keepNext/>
        <w:keepLines/>
        <w:numPr>
          <w:ilvl w:val="0"/>
          <w:numId w:val="64"/>
        </w:numPr>
      </w:pPr>
      <w:r w:rsidRPr="006E686B">
        <w:t xml:space="preserve">Если необходимо внести комментарий по какой-либо категории </w:t>
      </w:r>
      <w:r>
        <w:t>проверяемых лиц</w:t>
      </w:r>
      <w:r w:rsidRPr="006E686B">
        <w:t xml:space="preserve"> из списка, выделите её в списке и заполните поле </w:t>
      </w:r>
      <w:r w:rsidRPr="006E686B">
        <w:rPr>
          <w:b/>
        </w:rPr>
        <w:t xml:space="preserve">Сведения о категории </w:t>
      </w:r>
      <w:r>
        <w:rPr>
          <w:b/>
        </w:rPr>
        <w:t>проверяемых лиц</w:t>
      </w:r>
      <w:r w:rsidRPr="006E686B">
        <w:t xml:space="preserve"> с помощью встроенного редактора текста.</w:t>
      </w:r>
    </w:p>
    <w:p w14:paraId="43B884FF" w14:textId="77777777" w:rsidR="007C7C78" w:rsidRPr="006E686B" w:rsidRDefault="007C7C78" w:rsidP="00AC4011">
      <w:pPr>
        <w:pStyle w:val="afb"/>
        <w:keepNext/>
        <w:keepLines/>
        <w:numPr>
          <w:ilvl w:val="0"/>
          <w:numId w:val="64"/>
        </w:numPr>
      </w:pPr>
      <w:r w:rsidRPr="006E686B">
        <w:t xml:space="preserve">Для удаления категории из списка категорий </w:t>
      </w:r>
      <w:r>
        <w:t>проверяемых лиц</w:t>
      </w:r>
      <w:r w:rsidRPr="006E686B">
        <w:t xml:space="preserve"> выделите строку с требуемой категорией в блоке </w:t>
      </w:r>
      <w:r w:rsidRPr="006E686B">
        <w:rPr>
          <w:b/>
        </w:rPr>
        <w:t xml:space="preserve">Категории </w:t>
      </w:r>
      <w:r>
        <w:rPr>
          <w:b/>
        </w:rPr>
        <w:t>проверяемых лиц</w:t>
      </w:r>
      <w:r w:rsidRPr="006E686B">
        <w:t xml:space="preserve"> и нажмите кнопку </w:t>
      </w:r>
      <w:r w:rsidRPr="006E686B">
        <w:rPr>
          <w:b/>
        </w:rPr>
        <w:t>Удалить</w:t>
      </w:r>
      <w:r>
        <w:rPr>
          <w:b/>
        </w:rPr>
        <w:t>.</w:t>
      </w:r>
      <w:r w:rsidRPr="006E686B">
        <w:t xml:space="preserve"> </w:t>
      </w:r>
      <w:r>
        <w:t>В</w:t>
      </w:r>
      <w:r w:rsidRPr="006E686B">
        <w:t xml:space="preserve">ыбранная категория </w:t>
      </w:r>
      <w:r>
        <w:t>проверяемых лиц</w:t>
      </w:r>
      <w:r w:rsidRPr="006E686B">
        <w:t xml:space="preserve"> будет удалена.</w:t>
      </w:r>
    </w:p>
    <w:p w14:paraId="18D2FA37" w14:textId="77777777" w:rsidR="007C7C78" w:rsidRDefault="007C7C78" w:rsidP="00AC4011">
      <w:pPr>
        <w:pStyle w:val="6"/>
      </w:pPr>
      <w:bookmarkStart w:id="592" w:name="_Ref340442769"/>
      <w:r>
        <w:t>Блок «Жизненные ситуации»</w:t>
      </w:r>
      <w:bookmarkEnd w:id="592"/>
    </w:p>
    <w:p w14:paraId="70D5BFB5" w14:textId="77777777" w:rsidR="007C7C78" w:rsidRDefault="007C7C78" w:rsidP="00AC4011">
      <w:pPr>
        <w:keepNext/>
        <w:keepLines/>
        <w:rPr>
          <w:lang w:eastAsia="x-none"/>
        </w:rPr>
      </w:pPr>
      <w:r>
        <w:t>Выбор жизненной ситуации – это один из способов классификации государственных (муниципальных) функций.</w:t>
      </w:r>
      <w:r w:rsidRPr="00EB46D3">
        <w:t xml:space="preserve"> </w:t>
      </w:r>
      <w:r w:rsidRPr="00C27812">
        <w:t xml:space="preserve">Выберите ту группу, к которой относится описываемая </w:t>
      </w:r>
      <w:r>
        <w:t>функция.</w:t>
      </w:r>
    </w:p>
    <w:p w14:paraId="532877A4" w14:textId="76114634" w:rsidR="007C7C78" w:rsidRDefault="007C7C78" w:rsidP="00AC4011">
      <w:pPr>
        <w:keepNext/>
        <w:keepLines/>
        <w:rPr>
          <w:lang w:eastAsia="x-none"/>
        </w:rPr>
      </w:pPr>
      <w:r>
        <w:rPr>
          <w:lang w:eastAsia="x-none"/>
        </w:rPr>
        <w:t xml:space="preserve">Внешний вид блока </w:t>
      </w:r>
      <w:r w:rsidRPr="00941CDF">
        <w:rPr>
          <w:b/>
          <w:lang w:eastAsia="x-none"/>
        </w:rPr>
        <w:t>Жизненные ситуации</w:t>
      </w:r>
      <w:r>
        <w:rPr>
          <w:lang w:eastAsia="x-none"/>
        </w:rPr>
        <w:t xml:space="preserve"> представлен на </w:t>
      </w:r>
      <w:r>
        <w:t>рисунке ниже (см. </w:t>
      </w:r>
      <w:r w:rsidRPr="00CC162D">
        <w:rPr>
          <w:rStyle w:val="afff9"/>
          <w:lang w:val="x-none"/>
        </w:rPr>
        <w:fldChar w:fldCharType="begin"/>
      </w:r>
      <w:r w:rsidRPr="00CC162D">
        <w:rPr>
          <w:rStyle w:val="afff9"/>
          <w:lang w:val="x-none"/>
        </w:rPr>
        <w:instrText xml:space="preserve"> REF _Ref340437098 \h </w:instrText>
      </w:r>
      <w:r>
        <w:rPr>
          <w:rStyle w:val="afff9"/>
          <w:lang w:val="x-none"/>
        </w:rPr>
        <w:instrText xml:space="preserve"> \* MERGEFORMAT </w:instrText>
      </w:r>
      <w:r w:rsidRPr="00CC162D">
        <w:rPr>
          <w:rStyle w:val="afff9"/>
          <w:lang w:val="x-none"/>
        </w:rPr>
      </w:r>
      <w:r w:rsidRPr="00CC162D">
        <w:rPr>
          <w:rStyle w:val="afff9"/>
          <w:lang w:val="x-none"/>
        </w:rPr>
        <w:fldChar w:fldCharType="separate"/>
      </w:r>
      <w:r w:rsidR="00550346" w:rsidRPr="00550346">
        <w:rPr>
          <w:rStyle w:val="afff9"/>
          <w:lang w:val="x-none" w:eastAsia="x-none"/>
        </w:rPr>
        <w:t>Рисунок 4.161</w:t>
      </w:r>
      <w:r w:rsidRPr="00CC162D">
        <w:rPr>
          <w:rStyle w:val="afff9"/>
          <w:lang w:val="x-none"/>
        </w:rPr>
        <w:fldChar w:fldCharType="end"/>
      </w:r>
      <w:r w:rsidRPr="00262940">
        <w:t>)</w:t>
      </w:r>
      <w:r>
        <w:rPr>
          <w:lang w:eastAsia="x-none"/>
        </w:rPr>
        <w:t>:</w:t>
      </w:r>
    </w:p>
    <w:p w14:paraId="5282B634" w14:textId="77777777" w:rsidR="007C7C78" w:rsidRDefault="007C7C78" w:rsidP="00AC4011">
      <w:pPr>
        <w:pStyle w:val="afff1"/>
        <w:keepLines/>
        <w:rPr>
          <w:noProof/>
        </w:rPr>
      </w:pPr>
      <w:r w:rsidRPr="00BA6C4E">
        <w:rPr>
          <w:noProof/>
        </w:rPr>
        <w:drawing>
          <wp:inline distT="0" distB="0" distL="0" distR="0" wp14:anchorId="611F1031" wp14:editId="7FBD0F0C">
            <wp:extent cx="2076450" cy="561975"/>
            <wp:effectExtent l="19050" t="19050" r="19050" b="28575"/>
            <wp:docPr id="408"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76450" cy="561975"/>
                    </a:xfrm>
                    <a:prstGeom prst="rect">
                      <a:avLst/>
                    </a:prstGeom>
                    <a:noFill/>
                    <a:ln w="6350" cmpd="sng">
                      <a:solidFill>
                        <a:srgbClr val="000000"/>
                      </a:solidFill>
                      <a:miter lim="800000"/>
                      <a:headEnd/>
                      <a:tailEnd/>
                    </a:ln>
                    <a:effectLst/>
                  </pic:spPr>
                </pic:pic>
              </a:graphicData>
            </a:graphic>
          </wp:inline>
        </w:drawing>
      </w:r>
    </w:p>
    <w:p w14:paraId="7B94CABE" w14:textId="4A3D610C" w:rsidR="007C7C78" w:rsidRPr="00B458B9" w:rsidRDefault="007C7C78" w:rsidP="00AC4011">
      <w:pPr>
        <w:keepNext/>
        <w:keepLines/>
        <w:ind w:firstLine="0"/>
        <w:jc w:val="center"/>
      </w:pPr>
      <w:bookmarkStart w:id="593" w:name="_Ref340437098"/>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161</w:t>
      </w:r>
      <w:r w:rsidRPr="00B458B9">
        <w:rPr>
          <w:rStyle w:val="afff5"/>
        </w:rPr>
        <w:fldChar w:fldCharType="end"/>
      </w:r>
      <w:bookmarkEnd w:id="593"/>
      <w:r w:rsidRPr="00B458B9">
        <w:t> – Блок «Жизненные ситуации»</w:t>
      </w:r>
    </w:p>
    <w:p w14:paraId="1632E3C5" w14:textId="77777777" w:rsidR="007C7C78" w:rsidRDefault="007C7C78" w:rsidP="00AC4011">
      <w:pPr>
        <w:keepNext/>
        <w:keepLines/>
      </w:pPr>
    </w:p>
    <w:p w14:paraId="3958C313"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1D4086D2" w14:textId="09BBCF1E" w:rsidR="007C7C78" w:rsidRPr="00600F81" w:rsidRDefault="007C7C78" w:rsidP="00AC4011">
      <w:pPr>
        <w:pStyle w:val="afb"/>
        <w:keepNext/>
        <w:keepLines/>
        <w:numPr>
          <w:ilvl w:val="0"/>
          <w:numId w:val="65"/>
        </w:numPr>
      </w:pPr>
      <w:r w:rsidRPr="00CC162D">
        <w:lastRenderedPageBreak/>
        <w:t>Н</w:t>
      </w:r>
      <w:r>
        <w:t xml:space="preserve">ажмите кнопку </w:t>
      </w:r>
      <w:r>
        <w:rPr>
          <w:rStyle w:val="afff5"/>
        </w:rPr>
        <w:t>Добавить</w:t>
      </w:r>
      <w:r w:rsidRPr="00CC162D">
        <w:t>, отобразится форма для выбора жизненных ситуаций</w:t>
      </w:r>
      <w:r>
        <w:t xml:space="preserve"> (см. </w:t>
      </w:r>
      <w:r w:rsidRPr="00977B8E">
        <w:rPr>
          <w:rStyle w:val="afff9"/>
        </w:rPr>
        <w:fldChar w:fldCharType="begin"/>
      </w:r>
      <w:r w:rsidRPr="00977B8E">
        <w:rPr>
          <w:rStyle w:val="afff9"/>
        </w:rPr>
        <w:instrText xml:space="preserve"> REF _Ref407025929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4.162</w:t>
      </w:r>
      <w:r w:rsidRPr="00977B8E">
        <w:rPr>
          <w:rStyle w:val="afff9"/>
        </w:rPr>
        <w:fldChar w:fldCharType="end"/>
      </w:r>
      <w:r>
        <w:t>)</w:t>
      </w:r>
      <w:r w:rsidRPr="00CC162D">
        <w:t>:</w:t>
      </w:r>
    </w:p>
    <w:p w14:paraId="4F80F4BD" w14:textId="77777777" w:rsidR="007C7C78" w:rsidRDefault="007C7C78" w:rsidP="00AC4011">
      <w:pPr>
        <w:pStyle w:val="afff1"/>
        <w:keepLines/>
      </w:pPr>
      <w:r w:rsidRPr="00BA6C4E">
        <w:rPr>
          <w:noProof/>
        </w:rPr>
        <w:drawing>
          <wp:inline distT="0" distB="0" distL="0" distR="0" wp14:anchorId="12F74B1B" wp14:editId="3408F525">
            <wp:extent cx="5876925" cy="2781300"/>
            <wp:effectExtent l="0" t="0" r="9525" b="0"/>
            <wp:docPr id="40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876925" cy="2781300"/>
                    </a:xfrm>
                    <a:prstGeom prst="rect">
                      <a:avLst/>
                    </a:prstGeom>
                    <a:noFill/>
                    <a:ln>
                      <a:noFill/>
                    </a:ln>
                  </pic:spPr>
                </pic:pic>
              </a:graphicData>
            </a:graphic>
          </wp:inline>
        </w:drawing>
      </w:r>
    </w:p>
    <w:p w14:paraId="2139D752" w14:textId="3455B0B1" w:rsidR="007C7C78" w:rsidRPr="00B458B9" w:rsidRDefault="007C7C78" w:rsidP="00AC4011">
      <w:pPr>
        <w:keepNext/>
        <w:keepLines/>
        <w:ind w:firstLine="0"/>
        <w:jc w:val="center"/>
      </w:pPr>
      <w:bookmarkStart w:id="594" w:name="_Ref407025929"/>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162</w:t>
      </w:r>
      <w:r w:rsidRPr="00B458B9">
        <w:rPr>
          <w:rStyle w:val="afff5"/>
        </w:rPr>
        <w:fldChar w:fldCharType="end"/>
      </w:r>
      <w:bookmarkEnd w:id="594"/>
      <w:r w:rsidRPr="00B458B9">
        <w:t> – Выбор жизненной ситуации</w:t>
      </w:r>
    </w:p>
    <w:p w14:paraId="43062467" w14:textId="77777777" w:rsidR="007C7C78" w:rsidRDefault="007C7C78" w:rsidP="00AC4011">
      <w:pPr>
        <w:keepNext/>
        <w:keepLines/>
      </w:pPr>
    </w:p>
    <w:p w14:paraId="5DAF656C" w14:textId="77777777" w:rsidR="007C7C78" w:rsidRPr="006E686B" w:rsidRDefault="007C7C78" w:rsidP="00AC4011">
      <w:pPr>
        <w:pStyle w:val="afb"/>
        <w:keepNext/>
        <w:keepLines/>
        <w:numPr>
          <w:ilvl w:val="0"/>
          <w:numId w:val="65"/>
        </w:numPr>
      </w:pPr>
      <w:r w:rsidRPr="006E686B">
        <w:t xml:space="preserve">Выберите жизненные ситуации и нажмите кнопку </w:t>
      </w:r>
      <w:r w:rsidRPr="006E686B">
        <w:rPr>
          <w:b/>
        </w:rPr>
        <w:t>Выбрать</w:t>
      </w:r>
      <w:r w:rsidRPr="006E686B">
        <w:t>, произойдет возврат к списку жизненных ситуаций.</w:t>
      </w:r>
    </w:p>
    <w:p w14:paraId="2CD2D08E" w14:textId="77777777" w:rsidR="007C7C78" w:rsidRPr="006E686B" w:rsidRDefault="007C7C78" w:rsidP="00AC4011">
      <w:pPr>
        <w:pStyle w:val="afb"/>
        <w:keepNext/>
        <w:keepLines/>
        <w:numPr>
          <w:ilvl w:val="0"/>
          <w:numId w:val="65"/>
        </w:numPr>
      </w:pPr>
      <w:r w:rsidRPr="006E686B">
        <w:t xml:space="preserve">Если необходимо внести комментарий по какой-либо жизненной ситуации из списка, выделите её в списке и заполните поле </w:t>
      </w:r>
      <w:r w:rsidRPr="006E686B">
        <w:rPr>
          <w:b/>
        </w:rPr>
        <w:t>Сведения о жизненной ситуации</w:t>
      </w:r>
      <w:r w:rsidRPr="006E686B">
        <w:t xml:space="preserve"> с помощью встроенного редактора текста.</w:t>
      </w:r>
    </w:p>
    <w:p w14:paraId="2E9795C7" w14:textId="77777777" w:rsidR="007C7C78" w:rsidRPr="006E686B" w:rsidRDefault="007C7C78" w:rsidP="00AC4011">
      <w:pPr>
        <w:pStyle w:val="afb"/>
        <w:keepNext/>
        <w:keepLines/>
        <w:numPr>
          <w:ilvl w:val="0"/>
          <w:numId w:val="65"/>
        </w:numPr>
      </w:pPr>
      <w:r w:rsidRPr="006E686B">
        <w:t xml:space="preserve">Для удаления ситуации из списка жизненных ситуаций выделите строку с требуемой ситуацией в блоке </w:t>
      </w:r>
      <w:r w:rsidRPr="006E686B">
        <w:rPr>
          <w:b/>
        </w:rPr>
        <w:t>Жизненные ситуации</w:t>
      </w:r>
      <w:r w:rsidRPr="006E686B">
        <w:t xml:space="preserve"> и нажмите кнопку </w:t>
      </w:r>
      <w:r w:rsidRPr="006E686B">
        <w:rPr>
          <w:b/>
        </w:rPr>
        <w:t>Удалить</w:t>
      </w:r>
      <w:r w:rsidRPr="006E686B">
        <w:t>, выбранная жизненная ситуация будет удалена.</w:t>
      </w:r>
    </w:p>
    <w:p w14:paraId="0859C3FF" w14:textId="77777777" w:rsidR="007C7C78" w:rsidRDefault="007C7C78" w:rsidP="00AC4011">
      <w:pPr>
        <w:pStyle w:val="6"/>
      </w:pPr>
      <w:bookmarkStart w:id="595" w:name="_Ref340442773"/>
      <w:r>
        <w:t>Блок «Оплата»</w:t>
      </w:r>
      <w:bookmarkEnd w:id="595"/>
    </w:p>
    <w:p w14:paraId="76C0B2CC" w14:textId="77777777" w:rsidR="007C7C78" w:rsidRDefault="007C7C78" w:rsidP="00AC4011">
      <w:pPr>
        <w:keepNext/>
        <w:keepLines/>
      </w:pPr>
      <w:r>
        <w:t>В</w:t>
      </w:r>
      <w:r w:rsidRPr="009A1CFF">
        <w:t xml:space="preserve"> данно</w:t>
      </w:r>
      <w:r>
        <w:t>м блоке</w:t>
      </w:r>
      <w:r w:rsidRPr="009A1CFF">
        <w:t xml:space="preserve"> указываются наименование, тип, размер оплаты </w:t>
      </w:r>
      <w:r>
        <w:t>исполнения функции</w:t>
      </w:r>
      <w:r w:rsidRPr="009A1CFF">
        <w:t>. При необходимости можно указать описание платежа.</w:t>
      </w:r>
      <w:r>
        <w:rPr>
          <w:color w:val="244061"/>
        </w:rPr>
        <w:t xml:space="preserve"> </w:t>
      </w:r>
    </w:p>
    <w:p w14:paraId="59983FE8" w14:textId="388A71ED" w:rsidR="007C7C78" w:rsidRDefault="007C7C78" w:rsidP="00AC4011">
      <w:pPr>
        <w:keepNext/>
        <w:keepLines/>
      </w:pPr>
      <w:r>
        <w:t xml:space="preserve">Внешний вид блока </w:t>
      </w:r>
      <w:r w:rsidRPr="00640D81">
        <w:rPr>
          <w:b/>
        </w:rPr>
        <w:t>Оплата</w:t>
      </w:r>
      <w:r>
        <w:t xml:space="preserve"> представлен на рисунке ниже (см. </w:t>
      </w:r>
      <w:r w:rsidRPr="005069C3">
        <w:rPr>
          <w:rStyle w:val="afff9"/>
          <w:lang w:val="x-none"/>
        </w:rPr>
        <w:fldChar w:fldCharType="begin"/>
      </w:r>
      <w:r w:rsidRPr="005069C3">
        <w:rPr>
          <w:rStyle w:val="afff9"/>
          <w:lang w:val="x-none"/>
        </w:rPr>
        <w:instrText xml:space="preserve"> REF _Ref352258454 \h </w:instrText>
      </w:r>
      <w:r>
        <w:rPr>
          <w:rStyle w:val="afff9"/>
          <w:lang w:val="x-none"/>
        </w:rPr>
        <w:instrText xml:space="preserve"> \* MERGEFORMAT </w:instrText>
      </w:r>
      <w:r w:rsidRPr="005069C3">
        <w:rPr>
          <w:rStyle w:val="afff9"/>
          <w:lang w:val="x-none"/>
        </w:rPr>
      </w:r>
      <w:r w:rsidRPr="005069C3">
        <w:rPr>
          <w:rStyle w:val="afff9"/>
          <w:lang w:val="x-none"/>
        </w:rPr>
        <w:fldChar w:fldCharType="separate"/>
      </w:r>
      <w:r w:rsidR="00550346" w:rsidRPr="00550346">
        <w:rPr>
          <w:rStyle w:val="afff9"/>
          <w:lang w:val="x-none" w:eastAsia="x-none"/>
        </w:rPr>
        <w:t>Рисунок 4.163</w:t>
      </w:r>
      <w:r w:rsidRPr="005069C3">
        <w:rPr>
          <w:rStyle w:val="afff9"/>
          <w:lang w:val="x-none"/>
        </w:rPr>
        <w:fldChar w:fldCharType="end"/>
      </w:r>
      <w:r w:rsidRPr="00262940">
        <w:t>)</w:t>
      </w:r>
      <w:r>
        <w:t>:</w:t>
      </w:r>
    </w:p>
    <w:p w14:paraId="40D8949A" w14:textId="77777777" w:rsidR="007C7C78" w:rsidRDefault="007C7C78" w:rsidP="00AC4011">
      <w:pPr>
        <w:pStyle w:val="afff1"/>
        <w:keepLines/>
        <w:rPr>
          <w:noProof/>
        </w:rPr>
      </w:pPr>
      <w:r w:rsidRPr="00BA6C4E">
        <w:rPr>
          <w:noProof/>
        </w:rPr>
        <w:drawing>
          <wp:inline distT="0" distB="0" distL="0" distR="0" wp14:anchorId="56B157F8" wp14:editId="6C88A287">
            <wp:extent cx="2733675" cy="723900"/>
            <wp:effectExtent l="19050" t="19050" r="28575" b="19050"/>
            <wp:docPr id="410"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733675" cy="723900"/>
                    </a:xfrm>
                    <a:prstGeom prst="rect">
                      <a:avLst/>
                    </a:prstGeom>
                    <a:noFill/>
                    <a:ln w="6350" cmpd="sng">
                      <a:solidFill>
                        <a:srgbClr val="000000"/>
                      </a:solidFill>
                      <a:miter lim="800000"/>
                      <a:headEnd/>
                      <a:tailEnd/>
                    </a:ln>
                    <a:effectLst/>
                  </pic:spPr>
                </pic:pic>
              </a:graphicData>
            </a:graphic>
          </wp:inline>
        </w:drawing>
      </w:r>
    </w:p>
    <w:p w14:paraId="4FC9B24F" w14:textId="24F0313C" w:rsidR="007C7C78" w:rsidRPr="00B458B9" w:rsidRDefault="007C7C78" w:rsidP="00AC4011">
      <w:pPr>
        <w:keepNext/>
        <w:keepLines/>
        <w:ind w:firstLine="0"/>
        <w:jc w:val="center"/>
      </w:pPr>
      <w:bookmarkStart w:id="596" w:name="_Ref352258454"/>
      <w:r>
        <w:rPr>
          <w:rStyle w:val="afff5"/>
        </w:rPr>
        <w:t>Рисунок</w:t>
      </w:r>
      <w:r w:rsidRPr="00B458B9">
        <w:rPr>
          <w:rStyle w:val="afff5"/>
        </w:rPr>
        <w:t> </w:t>
      </w:r>
      <w:r w:rsidRPr="00B458B9">
        <w:rPr>
          <w:rStyle w:val="afff5"/>
        </w:rPr>
        <w:fldChar w:fldCharType="begin"/>
      </w:r>
      <w:r w:rsidRPr="00B458B9">
        <w:rPr>
          <w:rStyle w:val="afff5"/>
        </w:rPr>
        <w:instrText xml:space="preserve"> STYLEREF 1 \s </w:instrText>
      </w:r>
      <w:r w:rsidRPr="00B458B9">
        <w:rPr>
          <w:rStyle w:val="afff5"/>
        </w:rPr>
        <w:fldChar w:fldCharType="separate"/>
      </w:r>
      <w:r w:rsidR="00550346">
        <w:rPr>
          <w:rStyle w:val="afff5"/>
          <w:noProof/>
        </w:rPr>
        <w:t>4</w:t>
      </w:r>
      <w:r w:rsidRPr="00B458B9">
        <w:rPr>
          <w:rStyle w:val="afff5"/>
        </w:rPr>
        <w:fldChar w:fldCharType="end"/>
      </w:r>
      <w:r w:rsidRPr="00B458B9">
        <w:rPr>
          <w:rStyle w:val="afff5"/>
        </w:rPr>
        <w:t>.</w:t>
      </w:r>
      <w:r w:rsidRPr="00B458B9">
        <w:rPr>
          <w:rStyle w:val="afff5"/>
        </w:rPr>
        <w:fldChar w:fldCharType="begin"/>
      </w:r>
      <w:r w:rsidRPr="00B458B9">
        <w:rPr>
          <w:rStyle w:val="afff5"/>
        </w:rPr>
        <w:instrText xml:space="preserve"> SEQ Рис. \* ARABIC \s 1 </w:instrText>
      </w:r>
      <w:r w:rsidRPr="00B458B9">
        <w:rPr>
          <w:rStyle w:val="afff5"/>
        </w:rPr>
        <w:fldChar w:fldCharType="separate"/>
      </w:r>
      <w:r w:rsidR="00550346">
        <w:rPr>
          <w:rStyle w:val="afff5"/>
          <w:noProof/>
        </w:rPr>
        <w:t>163</w:t>
      </w:r>
      <w:r w:rsidRPr="00B458B9">
        <w:rPr>
          <w:rStyle w:val="afff5"/>
        </w:rPr>
        <w:fldChar w:fldCharType="end"/>
      </w:r>
      <w:bookmarkEnd w:id="596"/>
      <w:r w:rsidRPr="00B458B9">
        <w:t xml:space="preserve"> – </w:t>
      </w:r>
      <w:r>
        <w:t>Блок</w:t>
      </w:r>
      <w:r w:rsidRPr="00B458B9">
        <w:t xml:space="preserve"> «Оплата»</w:t>
      </w:r>
    </w:p>
    <w:p w14:paraId="07CA5CCA" w14:textId="77777777" w:rsidR="007C7C78" w:rsidRDefault="007C7C78" w:rsidP="00AC4011">
      <w:pPr>
        <w:keepNext/>
        <w:keepLines/>
      </w:pPr>
    </w:p>
    <w:p w14:paraId="79566DEC"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03C3EDF3" w14:textId="77777777" w:rsidR="007C7C78" w:rsidRDefault="007C7C78" w:rsidP="00AC4011">
      <w:pPr>
        <w:pStyle w:val="afb"/>
        <w:keepNext/>
        <w:keepLines/>
        <w:numPr>
          <w:ilvl w:val="0"/>
          <w:numId w:val="66"/>
        </w:numPr>
        <w:tabs>
          <w:tab w:val="clear" w:pos="1418"/>
        </w:tabs>
      </w:pPr>
      <w:r>
        <w:lastRenderedPageBreak/>
        <w:t xml:space="preserve">Если функция исполняется бесплатно, заполните поле выбора </w:t>
      </w:r>
      <w:r w:rsidRPr="00CC162D">
        <w:rPr>
          <w:b/>
        </w:rPr>
        <w:t>Предоставляется бесплатно</w:t>
      </w:r>
      <w:r w:rsidRPr="00255508">
        <w:t xml:space="preserve"> (поставьте галочку напротив).</w:t>
      </w:r>
      <w:r>
        <w:t xml:space="preserve"> При этом появится поле </w:t>
      </w:r>
      <w:r w:rsidRPr="007F513B">
        <w:rPr>
          <w:b/>
        </w:rPr>
        <w:t>Комментарий</w:t>
      </w:r>
      <w:r>
        <w:t>, который необходимо заполнить с помощью встроенного редактора текста.</w:t>
      </w:r>
      <w:r w:rsidRPr="009A1CFF">
        <w:t xml:space="preserve"> </w:t>
      </w:r>
    </w:p>
    <w:p w14:paraId="0E8C3675" w14:textId="081ACD32" w:rsidR="007C7C78" w:rsidRPr="0065062F" w:rsidRDefault="007C7C78" w:rsidP="00AC4011">
      <w:pPr>
        <w:pStyle w:val="afb"/>
        <w:keepNext/>
        <w:keepLines/>
        <w:numPr>
          <w:ilvl w:val="0"/>
          <w:numId w:val="66"/>
        </w:numPr>
      </w:pPr>
      <w:r w:rsidRPr="006E686B">
        <w:t>Н</w:t>
      </w:r>
      <w:r w:rsidRPr="0065062F">
        <w:t>ажмите к</w:t>
      </w:r>
      <w:r w:rsidRPr="006E686B">
        <w:t xml:space="preserve">нопку </w:t>
      </w:r>
      <w:r w:rsidRPr="0065062F">
        <w:rPr>
          <w:b/>
        </w:rPr>
        <w:t>Добавить</w:t>
      </w:r>
      <w:r w:rsidRPr="006E686B">
        <w:t xml:space="preserve">, при этом появится поле </w:t>
      </w:r>
      <w:r w:rsidRPr="0065062F">
        <w:rPr>
          <w:b/>
        </w:rPr>
        <w:t>Новая оплата</w:t>
      </w:r>
      <w:r w:rsidRPr="006E686B">
        <w:t xml:space="preserve"> для ввода названия оплаты</w:t>
      </w:r>
      <w:r>
        <w:t xml:space="preserve"> (см. </w:t>
      </w:r>
      <w:r w:rsidRPr="00977B8E">
        <w:rPr>
          <w:rStyle w:val="afff9"/>
          <w:bCs/>
        </w:rPr>
        <w:fldChar w:fldCharType="begin"/>
      </w:r>
      <w:r w:rsidRPr="00977B8E">
        <w:rPr>
          <w:rStyle w:val="afff9"/>
          <w:bCs/>
        </w:rPr>
        <w:instrText xml:space="preserve"> REF _Ref407025939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bCs/>
        </w:rPr>
        <w:t>Рисунок 4.164</w:t>
      </w:r>
      <w:r w:rsidRPr="00977B8E">
        <w:rPr>
          <w:rStyle w:val="afff9"/>
          <w:bCs/>
        </w:rPr>
        <w:fldChar w:fldCharType="end"/>
      </w:r>
      <w:r>
        <w:t>)</w:t>
      </w:r>
      <w:r w:rsidRPr="006E686B">
        <w:t>:</w:t>
      </w:r>
    </w:p>
    <w:p w14:paraId="3411DC4E" w14:textId="77777777" w:rsidR="007C7C78" w:rsidRPr="006E686B" w:rsidRDefault="007C7C78" w:rsidP="00AC4011">
      <w:pPr>
        <w:pStyle w:val="afff1"/>
        <w:keepLines/>
      </w:pPr>
      <w:r w:rsidRPr="00BA6C4E">
        <w:rPr>
          <w:noProof/>
        </w:rPr>
        <w:drawing>
          <wp:inline distT="0" distB="0" distL="0" distR="0" wp14:anchorId="50D0024A" wp14:editId="56F4A46D">
            <wp:extent cx="5791200" cy="400050"/>
            <wp:effectExtent l="19050" t="19050" r="19050" b="19050"/>
            <wp:docPr id="41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91200" cy="400050"/>
                    </a:xfrm>
                    <a:prstGeom prst="rect">
                      <a:avLst/>
                    </a:prstGeom>
                    <a:noFill/>
                    <a:ln w="6350" cmpd="sng">
                      <a:solidFill>
                        <a:srgbClr val="000000"/>
                      </a:solidFill>
                      <a:miter lim="800000"/>
                      <a:headEnd/>
                      <a:tailEnd/>
                    </a:ln>
                    <a:effectLst/>
                  </pic:spPr>
                </pic:pic>
              </a:graphicData>
            </a:graphic>
          </wp:inline>
        </w:drawing>
      </w:r>
    </w:p>
    <w:p w14:paraId="2C3D5FD9" w14:textId="442A4D60" w:rsidR="007C7C78" w:rsidRPr="005F7ECA" w:rsidRDefault="007C7C78" w:rsidP="00AC4011">
      <w:pPr>
        <w:keepNext/>
        <w:keepLines/>
        <w:ind w:firstLine="0"/>
        <w:jc w:val="center"/>
        <w:rPr>
          <w:b/>
        </w:rPr>
      </w:pPr>
      <w:bookmarkStart w:id="597" w:name="_Ref407025939"/>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164</w:t>
      </w:r>
      <w:r w:rsidRPr="005F7ECA">
        <w:rPr>
          <w:b/>
        </w:rPr>
        <w:fldChar w:fldCharType="end"/>
      </w:r>
      <w:bookmarkEnd w:id="597"/>
      <w:r w:rsidRPr="005F7ECA">
        <w:rPr>
          <w:b/>
        </w:rPr>
        <w:t xml:space="preserve"> – </w:t>
      </w:r>
      <w:r w:rsidRPr="007B0B4D">
        <w:t>Форма ввода названия оплаты</w:t>
      </w:r>
    </w:p>
    <w:p w14:paraId="4992D48F" w14:textId="77777777" w:rsidR="007C7C78" w:rsidRPr="006E686B" w:rsidRDefault="007C7C78" w:rsidP="00AC4011">
      <w:pPr>
        <w:keepNext/>
        <w:keepLines/>
      </w:pPr>
    </w:p>
    <w:p w14:paraId="20F14BCA" w14:textId="77777777" w:rsidR="007C7C78" w:rsidRPr="0065062F" w:rsidRDefault="007C7C78" w:rsidP="00AC4011">
      <w:pPr>
        <w:keepNext/>
        <w:keepLines/>
        <w:ind w:left="565"/>
      </w:pPr>
      <w:r w:rsidRPr="0065062F">
        <w:t xml:space="preserve">Пример заполнения поля </w:t>
      </w:r>
      <w:r w:rsidRPr="0065062F">
        <w:rPr>
          <w:b/>
          <w:bCs/>
        </w:rPr>
        <w:t>Новая оплата</w:t>
      </w:r>
      <w:r w:rsidRPr="0065062F">
        <w:t>:</w:t>
      </w:r>
    </w:p>
    <w:tbl>
      <w:tblPr>
        <w:tblW w:w="4000" w:type="pct"/>
        <w:jc w:val="right"/>
        <w:tblLayout w:type="fixed"/>
        <w:tblLook w:val="0000" w:firstRow="0" w:lastRow="0" w:firstColumn="0" w:lastColumn="0" w:noHBand="0" w:noVBand="0"/>
      </w:tblPr>
      <w:tblGrid>
        <w:gridCol w:w="480"/>
        <w:gridCol w:w="7003"/>
      </w:tblGrid>
      <w:tr w:rsidR="007C7C78" w:rsidRPr="006E686B" w14:paraId="55F33079" w14:textId="77777777" w:rsidTr="007C7C78">
        <w:trPr>
          <w:cantSplit/>
          <w:jc w:val="right"/>
        </w:trPr>
        <w:tc>
          <w:tcPr>
            <w:tcW w:w="7088" w:type="dxa"/>
            <w:gridSpan w:val="2"/>
          </w:tcPr>
          <w:p w14:paraId="63F5560E" w14:textId="77777777" w:rsidR="007C7C78" w:rsidRPr="006E686B" w:rsidRDefault="007C7C78" w:rsidP="00AC4011">
            <w:pPr>
              <w:keepNext/>
              <w:keepLines/>
              <w:ind w:firstLine="0"/>
              <w:rPr>
                <w:b/>
                <w:szCs w:val="22"/>
              </w:rPr>
            </w:pPr>
            <w:r w:rsidRPr="006E686B">
              <w:rPr>
                <w:b/>
                <w:szCs w:val="22"/>
              </w:rPr>
              <w:t>Пример.</w:t>
            </w:r>
          </w:p>
        </w:tc>
      </w:tr>
      <w:tr w:rsidR="007C7C78" w:rsidRPr="006E686B" w14:paraId="5DB37716" w14:textId="77777777" w:rsidTr="007C7C78">
        <w:trPr>
          <w:jc w:val="right"/>
        </w:trPr>
        <w:tc>
          <w:tcPr>
            <w:tcW w:w="455" w:type="dxa"/>
          </w:tcPr>
          <w:p w14:paraId="6D97868B" w14:textId="77777777" w:rsidR="007C7C78" w:rsidRPr="006E686B" w:rsidRDefault="007C7C78" w:rsidP="00AC4011">
            <w:pPr>
              <w:keepNext/>
              <w:keepLines/>
              <w:ind w:firstLine="0"/>
              <w:rPr>
                <w:b/>
                <w:szCs w:val="22"/>
              </w:rPr>
            </w:pPr>
          </w:p>
        </w:tc>
        <w:tc>
          <w:tcPr>
            <w:tcW w:w="6633" w:type="dxa"/>
          </w:tcPr>
          <w:p w14:paraId="6911749C" w14:textId="77777777" w:rsidR="007C7C78" w:rsidRPr="00C74AD9" w:rsidRDefault="007C7C78" w:rsidP="00AC4011">
            <w:pPr>
              <w:keepNext/>
              <w:keepLines/>
              <w:rPr>
                <w:i/>
              </w:rPr>
            </w:pPr>
            <w:r>
              <w:rPr>
                <w:i/>
              </w:rPr>
              <w:t>Государственная пошлина</w:t>
            </w:r>
          </w:p>
        </w:tc>
      </w:tr>
    </w:tbl>
    <w:p w14:paraId="48EC6ED8" w14:textId="77777777" w:rsidR="007C7C78" w:rsidRPr="006E686B" w:rsidRDefault="007C7C78" w:rsidP="00AC4011">
      <w:pPr>
        <w:keepNext/>
        <w:keepLines/>
      </w:pPr>
    </w:p>
    <w:p w14:paraId="316524DE" w14:textId="732F0082" w:rsidR="007C7C78" w:rsidRPr="0065062F" w:rsidRDefault="007C7C78" w:rsidP="00AC4011">
      <w:pPr>
        <w:pStyle w:val="afb"/>
        <w:keepNext/>
        <w:keepLines/>
        <w:numPr>
          <w:ilvl w:val="0"/>
          <w:numId w:val="66"/>
        </w:numPr>
      </w:pPr>
      <w:r w:rsidRPr="006E686B">
        <w:t xml:space="preserve">Введите </w:t>
      </w:r>
      <w:r>
        <w:t>наименование</w:t>
      </w:r>
      <w:r w:rsidRPr="006E686B">
        <w:t xml:space="preserve"> оплаты и нажмите кнопку </w:t>
      </w:r>
      <w:r w:rsidRPr="0065062F">
        <w:rPr>
          <w:b/>
        </w:rPr>
        <w:t>Добавить</w:t>
      </w:r>
      <w:r w:rsidRPr="006E686B">
        <w:t xml:space="preserve">, отобразятся поля для ввода </w:t>
      </w:r>
      <w:r>
        <w:t>сведений</w:t>
      </w:r>
      <w:r w:rsidRPr="006E686B">
        <w:t xml:space="preserve"> об оплате</w:t>
      </w:r>
      <w:r>
        <w:t xml:space="preserve"> (см. </w:t>
      </w:r>
      <w:r w:rsidRPr="00977B8E">
        <w:rPr>
          <w:rStyle w:val="afff9"/>
          <w:bCs/>
        </w:rPr>
        <w:fldChar w:fldCharType="begin"/>
      </w:r>
      <w:r w:rsidRPr="00977B8E">
        <w:rPr>
          <w:rStyle w:val="afff9"/>
          <w:bCs/>
        </w:rPr>
        <w:instrText xml:space="preserve"> REF _Ref407025947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bCs/>
        </w:rPr>
        <w:t>Рисунок 4.165</w:t>
      </w:r>
      <w:r w:rsidRPr="00977B8E">
        <w:rPr>
          <w:rStyle w:val="afff9"/>
          <w:bCs/>
        </w:rPr>
        <w:fldChar w:fldCharType="end"/>
      </w:r>
      <w:r>
        <w:t>)</w:t>
      </w:r>
      <w:r w:rsidRPr="006E686B">
        <w:t>:</w:t>
      </w:r>
    </w:p>
    <w:p w14:paraId="10442EAB" w14:textId="77777777" w:rsidR="007C7C78" w:rsidRPr="006E686B" w:rsidRDefault="007C7C78" w:rsidP="00AC4011">
      <w:pPr>
        <w:pStyle w:val="afff1"/>
        <w:keepLines/>
      </w:pPr>
      <w:r w:rsidRPr="0075433B">
        <w:rPr>
          <w:noProof/>
        </w:rPr>
        <w:lastRenderedPageBreak/>
        <w:t xml:space="preserve"> </w:t>
      </w:r>
      <w:r>
        <w:rPr>
          <w:noProof/>
        </w:rPr>
        <w:drawing>
          <wp:inline distT="0" distB="0" distL="0" distR="0" wp14:anchorId="0254D7BF" wp14:editId="0BE56E51">
            <wp:extent cx="5934075" cy="5238750"/>
            <wp:effectExtent l="0" t="0" r="9525"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34075" cy="5238750"/>
                    </a:xfrm>
                    <a:prstGeom prst="rect">
                      <a:avLst/>
                    </a:prstGeom>
                    <a:noFill/>
                    <a:ln>
                      <a:noFill/>
                    </a:ln>
                  </pic:spPr>
                </pic:pic>
              </a:graphicData>
            </a:graphic>
          </wp:inline>
        </w:drawing>
      </w:r>
    </w:p>
    <w:p w14:paraId="22BF1DAE" w14:textId="4650C189" w:rsidR="007C7C78" w:rsidRDefault="007C7C78" w:rsidP="00AC4011">
      <w:pPr>
        <w:keepNext/>
        <w:keepLines/>
        <w:ind w:firstLine="0"/>
        <w:jc w:val="center"/>
        <w:rPr>
          <w:b/>
        </w:rPr>
      </w:pPr>
      <w:bookmarkStart w:id="598" w:name="_Ref407025947"/>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165</w:t>
      </w:r>
      <w:r w:rsidRPr="005F7ECA">
        <w:rPr>
          <w:b/>
        </w:rPr>
        <w:fldChar w:fldCharType="end"/>
      </w:r>
      <w:bookmarkEnd w:id="598"/>
      <w:r w:rsidRPr="005F7ECA">
        <w:rPr>
          <w:b/>
        </w:rPr>
        <w:t xml:space="preserve"> – </w:t>
      </w:r>
      <w:r w:rsidRPr="009845DE">
        <w:t>Информация об оплате</w:t>
      </w:r>
    </w:p>
    <w:p w14:paraId="18E26199" w14:textId="77777777" w:rsidR="007C7C78" w:rsidRPr="005F7ECA" w:rsidRDefault="007C7C78" w:rsidP="00AC4011">
      <w:pPr>
        <w:keepNext/>
        <w:keepLines/>
        <w:ind w:firstLine="0"/>
        <w:jc w:val="center"/>
        <w:rPr>
          <w:b/>
        </w:rPr>
      </w:pPr>
    </w:p>
    <w:tbl>
      <w:tblPr>
        <w:tblW w:w="4000" w:type="pct"/>
        <w:jc w:val="right"/>
        <w:tblLayout w:type="fixed"/>
        <w:tblLook w:val="0000" w:firstRow="0" w:lastRow="0" w:firstColumn="0" w:lastColumn="0" w:noHBand="0" w:noVBand="0"/>
      </w:tblPr>
      <w:tblGrid>
        <w:gridCol w:w="6967"/>
        <w:gridCol w:w="516"/>
      </w:tblGrid>
      <w:tr w:rsidR="007C7C78" w:rsidRPr="001E0E3B" w14:paraId="4C66E9EE" w14:textId="77777777" w:rsidTr="007C7C78">
        <w:trPr>
          <w:jc w:val="right"/>
        </w:trPr>
        <w:tc>
          <w:tcPr>
            <w:tcW w:w="7656" w:type="dxa"/>
            <w:gridSpan w:val="2"/>
          </w:tcPr>
          <w:p w14:paraId="3FC6E5B3" w14:textId="77777777" w:rsidR="007C7C78" w:rsidRPr="001E0E3B" w:rsidRDefault="007C7C78" w:rsidP="00AC4011">
            <w:pPr>
              <w:pStyle w:val="afff0"/>
              <w:keepLines/>
              <w:spacing w:before="0"/>
            </w:pPr>
            <w:r w:rsidRPr="001E0E3B">
              <w:t>Примечание.</w:t>
            </w:r>
          </w:p>
        </w:tc>
      </w:tr>
      <w:tr w:rsidR="007C7C78" w:rsidRPr="00665A4A" w14:paraId="7D503E92" w14:textId="77777777" w:rsidTr="007C7C78">
        <w:trPr>
          <w:gridAfter w:val="1"/>
          <w:wAfter w:w="528" w:type="dxa"/>
          <w:jc w:val="right"/>
        </w:trPr>
        <w:tc>
          <w:tcPr>
            <w:tcW w:w="7128" w:type="dxa"/>
          </w:tcPr>
          <w:p w14:paraId="23292A80" w14:textId="77777777" w:rsidR="007C7C78" w:rsidRPr="00665A4A" w:rsidRDefault="007C7C78" w:rsidP="00AC4011">
            <w:pPr>
              <w:pStyle w:val="a9"/>
              <w:keepNext/>
              <w:keepLines/>
              <w:spacing w:before="0" w:after="120"/>
              <w:ind w:left="459"/>
              <w:jc w:val="both"/>
              <w:rPr>
                <w:sz w:val="24"/>
                <w:szCs w:val="24"/>
              </w:rPr>
            </w:pPr>
            <w:r w:rsidRPr="00665A4A">
              <w:rPr>
                <w:sz w:val="24"/>
                <w:szCs w:val="24"/>
                <w:lang w:val="ru-RU" w:eastAsia="ru-RU"/>
              </w:rPr>
              <w:t xml:space="preserve">Для удаления оплаты воспользуйтесь иконкой </w:t>
            </w:r>
            <w:r w:rsidRPr="00665A4A">
              <w:rPr>
                <w:noProof/>
                <w:sz w:val="24"/>
                <w:szCs w:val="24"/>
                <w:lang w:val="ru-RU" w:eastAsia="ru-RU"/>
              </w:rPr>
              <w:drawing>
                <wp:inline distT="0" distB="0" distL="0" distR="0" wp14:anchorId="7BC5C82E" wp14:editId="6D9D8ABA">
                  <wp:extent cx="190500" cy="190500"/>
                  <wp:effectExtent l="0" t="0" r="0" b="0"/>
                  <wp:docPr id="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65A4A">
              <w:rPr>
                <w:sz w:val="24"/>
                <w:szCs w:val="24"/>
                <w:lang w:val="ru-RU" w:eastAsia="ru-RU"/>
              </w:rPr>
              <w:t xml:space="preserve">. Для редактирования наименования оплаты воспользуйтесь иконкой </w:t>
            </w:r>
            <w:r w:rsidRPr="00665A4A">
              <w:rPr>
                <w:noProof/>
                <w:sz w:val="24"/>
                <w:szCs w:val="24"/>
                <w:lang w:val="ru-RU" w:eastAsia="ru-RU"/>
              </w:rPr>
              <w:drawing>
                <wp:inline distT="0" distB="0" distL="0" distR="0" wp14:anchorId="4FE00691" wp14:editId="6068D266">
                  <wp:extent cx="228600" cy="200025"/>
                  <wp:effectExtent l="0" t="0" r="0" b="9525"/>
                  <wp:docPr id="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665A4A">
              <w:rPr>
                <w:sz w:val="24"/>
                <w:szCs w:val="24"/>
                <w:lang w:val="ru-RU"/>
              </w:rPr>
              <w:t>.</w:t>
            </w:r>
            <w:r w:rsidRPr="00665A4A">
              <w:rPr>
                <w:sz w:val="24"/>
                <w:szCs w:val="24"/>
                <w:lang w:val="ru-RU" w:eastAsia="ru-RU"/>
              </w:rPr>
              <w:t xml:space="preserve"> Для перемещения оплаты в списке воспользуйтесь иконками </w:t>
            </w:r>
            <w:r w:rsidRPr="00665A4A">
              <w:rPr>
                <w:noProof/>
                <w:sz w:val="24"/>
                <w:szCs w:val="24"/>
                <w:lang w:val="ru-RU" w:eastAsia="ru-RU"/>
              </w:rPr>
              <w:drawing>
                <wp:inline distT="0" distB="0" distL="0" distR="0" wp14:anchorId="305C7836" wp14:editId="667C6B55">
                  <wp:extent cx="314325" cy="228600"/>
                  <wp:effectExtent l="0" t="0" r="9525" b="0"/>
                  <wp:docPr id="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65A4A">
              <w:rPr>
                <w:noProof/>
                <w:sz w:val="24"/>
                <w:szCs w:val="24"/>
                <w:lang w:val="ru-RU" w:eastAsia="ru-RU"/>
              </w:rPr>
              <w:t xml:space="preserve"> </w:t>
            </w:r>
            <w:r w:rsidRPr="009845DE">
              <w:rPr>
                <w:i/>
                <w:noProof/>
                <w:sz w:val="24"/>
                <w:szCs w:val="24"/>
                <w:lang w:val="ru-RU" w:eastAsia="ru-RU"/>
              </w:rPr>
              <w:t>(выше/ниже)</w:t>
            </w:r>
            <w:r>
              <w:rPr>
                <w:noProof/>
                <w:sz w:val="24"/>
                <w:szCs w:val="24"/>
                <w:lang w:val="ru-RU" w:eastAsia="ru-RU"/>
              </w:rPr>
              <w:t>.</w:t>
            </w:r>
          </w:p>
        </w:tc>
      </w:tr>
    </w:tbl>
    <w:p w14:paraId="0A7D7196" w14:textId="77777777" w:rsidR="007C7C78" w:rsidRPr="006E686B" w:rsidRDefault="007C7C78" w:rsidP="00AC4011">
      <w:pPr>
        <w:keepNext/>
        <w:keepLines/>
      </w:pPr>
    </w:p>
    <w:p w14:paraId="097B356D" w14:textId="77777777" w:rsidR="007C7C78" w:rsidRDefault="007C7C78" w:rsidP="00AC4011">
      <w:pPr>
        <w:pStyle w:val="afb"/>
        <w:keepNext/>
        <w:keepLines/>
        <w:numPr>
          <w:ilvl w:val="0"/>
          <w:numId w:val="66"/>
        </w:numPr>
      </w:pPr>
      <w:r>
        <w:t xml:space="preserve">Заполните поле </w:t>
      </w:r>
      <w:r w:rsidRPr="00F20E31">
        <w:rPr>
          <w:rStyle w:val="afff5"/>
        </w:rPr>
        <w:t>О</w:t>
      </w:r>
      <w:r>
        <w:rPr>
          <w:rStyle w:val="afff5"/>
        </w:rPr>
        <w:t xml:space="preserve">снование </w:t>
      </w:r>
      <w:r w:rsidRPr="00AC5F72">
        <w:rPr>
          <w:rStyle w:val="afff5"/>
          <w:b w:val="0"/>
        </w:rPr>
        <w:t>(обязательное поле для заполнения)</w:t>
      </w:r>
      <w:r>
        <w:rPr>
          <w:rStyle w:val="afff5"/>
        </w:rPr>
        <w:t xml:space="preserve"> </w:t>
      </w:r>
      <w:r>
        <w:t>с помощью встроенного редактора текста.</w:t>
      </w:r>
    </w:p>
    <w:p w14:paraId="56BD5756" w14:textId="77777777" w:rsidR="007C7C78" w:rsidRDefault="007C7C78" w:rsidP="00AC4011">
      <w:pPr>
        <w:pStyle w:val="aff0"/>
        <w:keepNext/>
        <w:keepLines/>
      </w:pPr>
      <w:r>
        <w:t xml:space="preserve">Пример заполнения поля </w:t>
      </w:r>
      <w:r w:rsidRPr="002E57A0">
        <w:rPr>
          <w:rStyle w:val="afff5"/>
        </w:rPr>
        <w:t>О</w:t>
      </w:r>
      <w:r>
        <w:rPr>
          <w:rStyle w:val="afff5"/>
        </w:rPr>
        <w:t>снование</w:t>
      </w:r>
      <w:r>
        <w:t>:</w:t>
      </w:r>
    </w:p>
    <w:tbl>
      <w:tblPr>
        <w:tblW w:w="4000" w:type="pct"/>
        <w:jc w:val="right"/>
        <w:tblLayout w:type="fixed"/>
        <w:tblLook w:val="0000" w:firstRow="0" w:lastRow="0" w:firstColumn="0" w:lastColumn="0" w:noHBand="0" w:noVBand="0"/>
      </w:tblPr>
      <w:tblGrid>
        <w:gridCol w:w="480"/>
        <w:gridCol w:w="7003"/>
      </w:tblGrid>
      <w:tr w:rsidR="007C7C78" w14:paraId="11FFF371" w14:textId="77777777" w:rsidTr="007C7C78">
        <w:trPr>
          <w:cantSplit/>
          <w:jc w:val="right"/>
        </w:trPr>
        <w:tc>
          <w:tcPr>
            <w:tcW w:w="7088" w:type="dxa"/>
            <w:gridSpan w:val="2"/>
          </w:tcPr>
          <w:p w14:paraId="38CC55AF" w14:textId="77777777" w:rsidR="007C7C78" w:rsidRPr="001E0E3B" w:rsidRDefault="007C7C78" w:rsidP="00AC4011">
            <w:pPr>
              <w:pStyle w:val="afff8"/>
              <w:keepLines/>
              <w:spacing w:before="0"/>
            </w:pPr>
            <w:r w:rsidRPr="001E0E3B">
              <w:lastRenderedPageBreak/>
              <w:t>Пример.</w:t>
            </w:r>
          </w:p>
        </w:tc>
      </w:tr>
      <w:tr w:rsidR="007C7C78" w14:paraId="679DBF08" w14:textId="77777777" w:rsidTr="007C7C78">
        <w:trPr>
          <w:jc w:val="right"/>
        </w:trPr>
        <w:tc>
          <w:tcPr>
            <w:tcW w:w="455" w:type="dxa"/>
          </w:tcPr>
          <w:p w14:paraId="232AF9DD" w14:textId="77777777" w:rsidR="007C7C78" w:rsidRPr="001E0E3B" w:rsidRDefault="007C7C78" w:rsidP="00AC4011">
            <w:pPr>
              <w:pStyle w:val="afff8"/>
              <w:keepLines/>
              <w:spacing w:before="0"/>
            </w:pPr>
          </w:p>
        </w:tc>
        <w:tc>
          <w:tcPr>
            <w:tcW w:w="6633" w:type="dxa"/>
          </w:tcPr>
          <w:p w14:paraId="42C05586" w14:textId="77777777" w:rsidR="007C7C78" w:rsidRPr="009845DE" w:rsidRDefault="007C7C78" w:rsidP="00AC4011">
            <w:pPr>
              <w:keepNext/>
              <w:keepLines/>
              <w:ind w:firstLine="0"/>
              <w:rPr>
                <w:i/>
              </w:rPr>
            </w:pPr>
            <w:r w:rsidRPr="009845DE">
              <w:rPr>
                <w:i/>
              </w:rPr>
              <w:t>Налоговый кодекс РФ. Часть II Раздел VIII. Федеральные налоги Глава 25.3 Государственная пошлина Ст. 333.33 (п. 16)</w:t>
            </w:r>
            <w:r>
              <w:rPr>
                <w:i/>
              </w:rPr>
              <w:t>.</w:t>
            </w:r>
          </w:p>
        </w:tc>
      </w:tr>
    </w:tbl>
    <w:p w14:paraId="29B68F71" w14:textId="77777777" w:rsidR="007C7C78" w:rsidRDefault="007C7C78" w:rsidP="00AC4011">
      <w:pPr>
        <w:pStyle w:val="aff0"/>
        <w:keepNext/>
        <w:keepLines/>
      </w:pPr>
    </w:p>
    <w:p w14:paraId="5BA9AD5A" w14:textId="77777777" w:rsidR="007C7C78" w:rsidRDefault="007C7C78" w:rsidP="00AC4011">
      <w:pPr>
        <w:pStyle w:val="afb"/>
        <w:keepNext/>
        <w:keepLines/>
        <w:numPr>
          <w:ilvl w:val="0"/>
          <w:numId w:val="66"/>
        </w:numPr>
      </w:pPr>
      <w:r>
        <w:t xml:space="preserve">В поле </w:t>
      </w:r>
      <w:r w:rsidRPr="00065FAE">
        <w:rPr>
          <w:rStyle w:val="afff5"/>
        </w:rPr>
        <w:t>Стоимость</w:t>
      </w:r>
      <w:r>
        <w:t xml:space="preserve"> (обязательно для заполнения) введите стоимость предоставления услуги, при этом справа будет по умолчанию выбрано значение «руб». При необходимости доступны также значения «доллар» и «евро».</w:t>
      </w:r>
    </w:p>
    <w:p w14:paraId="176C4498" w14:textId="77777777" w:rsidR="007C7C78" w:rsidRPr="00AC5F72" w:rsidRDefault="007C7C78" w:rsidP="00AC4011">
      <w:pPr>
        <w:pStyle w:val="afb"/>
        <w:keepNext/>
        <w:keepLines/>
        <w:numPr>
          <w:ilvl w:val="0"/>
          <w:numId w:val="66"/>
        </w:numPr>
      </w:pPr>
      <w:r>
        <w:t xml:space="preserve">В списочном поле </w:t>
      </w:r>
      <w:r w:rsidRPr="00065FAE">
        <w:rPr>
          <w:rStyle w:val="afff5"/>
        </w:rPr>
        <w:t>Тип платежа</w:t>
      </w:r>
      <w:r>
        <w:t xml:space="preserve"> (обязательно для заполнения) выберите соответствующий тип платежа за исполнение функции.</w:t>
      </w:r>
    </w:p>
    <w:p w14:paraId="2F90281A" w14:textId="77777777" w:rsidR="007C7C78" w:rsidRPr="00FD5FA9" w:rsidRDefault="007C7C78" w:rsidP="00AC4011">
      <w:pPr>
        <w:pStyle w:val="afb"/>
        <w:keepNext/>
        <w:keepLines/>
        <w:numPr>
          <w:ilvl w:val="0"/>
          <w:numId w:val="66"/>
        </w:numPr>
      </w:pPr>
      <w:r>
        <w:t xml:space="preserve">Заполните поле </w:t>
      </w:r>
      <w:r>
        <w:rPr>
          <w:b/>
        </w:rPr>
        <w:t>Описание м</w:t>
      </w:r>
      <w:r w:rsidRPr="00AC5F72">
        <w:rPr>
          <w:b/>
        </w:rPr>
        <w:t>етодик</w:t>
      </w:r>
      <w:r>
        <w:rPr>
          <w:b/>
        </w:rPr>
        <w:t>и</w:t>
      </w:r>
      <w:r w:rsidRPr="00AC5F72">
        <w:rPr>
          <w:b/>
        </w:rPr>
        <w:t xml:space="preserve"> расчета</w:t>
      </w:r>
      <w:r>
        <w:t xml:space="preserve"> с помощью встроенного редактора текста.</w:t>
      </w:r>
    </w:p>
    <w:p w14:paraId="485F3FB7" w14:textId="77777777" w:rsidR="007C7C78" w:rsidRDefault="007C7C78" w:rsidP="00AC4011">
      <w:pPr>
        <w:pStyle w:val="afb"/>
        <w:keepNext/>
        <w:keepLines/>
        <w:numPr>
          <w:ilvl w:val="0"/>
          <w:numId w:val="66"/>
        </w:numPr>
      </w:pPr>
      <w:r>
        <w:t xml:space="preserve">Для присоединения файла, содержащего методику расчета оплаты, нажмите кнопку </w:t>
      </w:r>
      <w:r w:rsidRPr="00622CF7">
        <w:rPr>
          <w:b/>
        </w:rPr>
        <w:t>Выбрать</w:t>
      </w:r>
      <w:r>
        <w:t xml:space="preserve"> и выберите требуемый файл.</w:t>
      </w:r>
      <w:r w:rsidRPr="00E635F5">
        <w:t xml:space="preserve"> </w:t>
      </w:r>
    </w:p>
    <w:tbl>
      <w:tblPr>
        <w:tblW w:w="4000" w:type="pct"/>
        <w:jc w:val="right"/>
        <w:tblLayout w:type="fixed"/>
        <w:tblLook w:val="0000" w:firstRow="0" w:lastRow="0" w:firstColumn="0" w:lastColumn="0" w:noHBand="0" w:noVBand="0"/>
      </w:tblPr>
      <w:tblGrid>
        <w:gridCol w:w="6967"/>
        <w:gridCol w:w="516"/>
      </w:tblGrid>
      <w:tr w:rsidR="007C7C78" w:rsidRPr="002B2CAE" w14:paraId="1AF3A33C" w14:textId="77777777" w:rsidTr="007C7C78">
        <w:trPr>
          <w:jc w:val="right"/>
        </w:trPr>
        <w:tc>
          <w:tcPr>
            <w:tcW w:w="7088" w:type="dxa"/>
            <w:gridSpan w:val="2"/>
          </w:tcPr>
          <w:p w14:paraId="091C3A42" w14:textId="77777777" w:rsidR="007C7C78" w:rsidRPr="001E0E3B" w:rsidRDefault="007C7C78" w:rsidP="00AC4011">
            <w:pPr>
              <w:pStyle w:val="afff0"/>
              <w:keepLines/>
              <w:spacing w:before="0"/>
            </w:pPr>
            <w:r w:rsidRPr="001E0E3B">
              <w:t>Примечание.</w:t>
            </w:r>
          </w:p>
        </w:tc>
      </w:tr>
      <w:tr w:rsidR="007C7C78" w:rsidRPr="002B2CAE" w14:paraId="53F6E807" w14:textId="77777777" w:rsidTr="007C7C78">
        <w:trPr>
          <w:gridAfter w:val="1"/>
          <w:wAfter w:w="491" w:type="dxa"/>
          <w:jc w:val="right"/>
        </w:trPr>
        <w:tc>
          <w:tcPr>
            <w:tcW w:w="6633" w:type="dxa"/>
          </w:tcPr>
          <w:p w14:paraId="0FCA038D" w14:textId="77777777" w:rsidR="007C7C78" w:rsidRPr="00665A4A" w:rsidRDefault="007C7C78" w:rsidP="00AC4011">
            <w:pPr>
              <w:pStyle w:val="a9"/>
              <w:keepNext/>
              <w:keepLines/>
              <w:spacing w:before="0" w:after="120"/>
              <w:ind w:left="459"/>
              <w:jc w:val="both"/>
              <w:rPr>
                <w:sz w:val="24"/>
                <w:szCs w:val="24"/>
                <w:lang w:val="ru-RU" w:eastAsia="ru-RU"/>
              </w:rPr>
            </w:pPr>
            <w:r w:rsidRPr="00665A4A">
              <w:rPr>
                <w:bCs w:val="0"/>
                <w:sz w:val="24"/>
                <w:szCs w:val="24"/>
                <w:lang w:eastAsia="ru-RU"/>
              </w:rPr>
              <w:t xml:space="preserve">Для удаления ранее выбранного файла с методикой расчета оплаты воспользуйтесь иконкой </w:t>
            </w:r>
            <w:r w:rsidRPr="00665A4A">
              <w:rPr>
                <w:noProof/>
                <w:sz w:val="24"/>
                <w:szCs w:val="24"/>
                <w:lang w:val="ru-RU" w:eastAsia="ru-RU"/>
              </w:rPr>
              <w:drawing>
                <wp:inline distT="0" distB="0" distL="0" distR="0" wp14:anchorId="4E2E932A" wp14:editId="6BD092B0">
                  <wp:extent cx="190500" cy="190500"/>
                  <wp:effectExtent l="0" t="0" r="0" b="0"/>
                  <wp:docPr id="416"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65A4A">
              <w:rPr>
                <w:bCs w:val="0"/>
                <w:sz w:val="24"/>
                <w:szCs w:val="24"/>
                <w:lang w:eastAsia="ru-RU"/>
              </w:rPr>
              <w:t>.</w:t>
            </w:r>
          </w:p>
        </w:tc>
      </w:tr>
    </w:tbl>
    <w:p w14:paraId="42302A09" w14:textId="77777777" w:rsidR="007C7C78" w:rsidRDefault="007C7C78" w:rsidP="00AC4011">
      <w:pPr>
        <w:pStyle w:val="afb"/>
        <w:keepNext/>
        <w:keepLines/>
        <w:ind w:left="964"/>
      </w:pPr>
    </w:p>
    <w:p w14:paraId="4CC97EC6" w14:textId="77777777" w:rsidR="007C7C78" w:rsidRPr="002B2CAE" w:rsidRDefault="007C7C78" w:rsidP="00AC4011">
      <w:pPr>
        <w:pStyle w:val="afb"/>
        <w:keepNext/>
        <w:keepLines/>
        <w:numPr>
          <w:ilvl w:val="0"/>
          <w:numId w:val="66"/>
        </w:numPr>
      </w:pPr>
      <w:r>
        <w:t xml:space="preserve">В поле </w:t>
      </w:r>
      <w:r w:rsidRPr="00B639E2">
        <w:rPr>
          <w:rStyle w:val="afff5"/>
        </w:rPr>
        <w:t>КБК</w:t>
      </w:r>
      <w:r>
        <w:t xml:space="preserve"> укажите код бюджетной классификации, по которому осуществляется оплата функции.</w:t>
      </w:r>
    </w:p>
    <w:p w14:paraId="69115429" w14:textId="2EFC3D6F" w:rsidR="007C7C78" w:rsidRPr="00FD5FA9" w:rsidRDefault="007C7C78" w:rsidP="00AC4011">
      <w:pPr>
        <w:pStyle w:val="afb"/>
        <w:keepNext/>
        <w:keepLines/>
        <w:numPr>
          <w:ilvl w:val="0"/>
          <w:numId w:val="66"/>
        </w:numPr>
      </w:pPr>
      <w:r>
        <w:t xml:space="preserve">В блоке </w:t>
      </w:r>
      <w:r w:rsidRPr="00FD5FA9">
        <w:rPr>
          <w:b/>
        </w:rPr>
        <w:t>НПА, регулирующие оплату</w:t>
      </w:r>
      <w:r>
        <w:t xml:space="preserve">, нажмите кнопку </w:t>
      </w:r>
      <w:r>
        <w:rPr>
          <w:b/>
        </w:rPr>
        <w:t>Добавить</w:t>
      </w:r>
      <w:r>
        <w:t xml:space="preserve">, отобразится форма для выбора НПА (см. </w:t>
      </w:r>
      <w:r w:rsidRPr="00977B8E">
        <w:rPr>
          <w:rStyle w:val="afff9"/>
          <w:bCs/>
        </w:rPr>
        <w:fldChar w:fldCharType="begin"/>
      </w:r>
      <w:r w:rsidRPr="00977B8E">
        <w:rPr>
          <w:rStyle w:val="afff9"/>
          <w:bCs/>
        </w:rPr>
        <w:instrText xml:space="preserve"> REF _Ref407025960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4.166</w:t>
      </w:r>
      <w:r w:rsidRPr="00977B8E">
        <w:rPr>
          <w:rStyle w:val="afff9"/>
          <w:bCs/>
        </w:rPr>
        <w:fldChar w:fldCharType="end"/>
      </w:r>
      <w:r>
        <w:t>):</w:t>
      </w:r>
    </w:p>
    <w:p w14:paraId="58D687C1" w14:textId="77777777" w:rsidR="007C7C78" w:rsidRDefault="007C7C78" w:rsidP="00AC4011">
      <w:pPr>
        <w:pStyle w:val="afff1"/>
        <w:keepLines/>
      </w:pPr>
      <w:r w:rsidRPr="00BA6C4E">
        <w:rPr>
          <w:noProof/>
        </w:rPr>
        <w:drawing>
          <wp:inline distT="0" distB="0" distL="0" distR="0" wp14:anchorId="3B986160" wp14:editId="5FDC6808">
            <wp:extent cx="5829300" cy="2752725"/>
            <wp:effectExtent l="19050" t="19050" r="19050" b="28575"/>
            <wp:docPr id="417"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829300" cy="2752725"/>
                    </a:xfrm>
                    <a:prstGeom prst="rect">
                      <a:avLst/>
                    </a:prstGeom>
                    <a:noFill/>
                    <a:ln w="6350" cmpd="sng">
                      <a:solidFill>
                        <a:srgbClr val="000000"/>
                      </a:solidFill>
                      <a:miter lim="800000"/>
                      <a:headEnd/>
                      <a:tailEnd/>
                    </a:ln>
                    <a:effectLst/>
                  </pic:spPr>
                </pic:pic>
              </a:graphicData>
            </a:graphic>
          </wp:inline>
        </w:drawing>
      </w:r>
    </w:p>
    <w:p w14:paraId="3922CF4E" w14:textId="76420700" w:rsidR="007C7C78" w:rsidRPr="005F7ECA" w:rsidRDefault="007C7C78" w:rsidP="00AC4011">
      <w:pPr>
        <w:keepNext/>
        <w:keepLines/>
        <w:ind w:firstLine="0"/>
        <w:jc w:val="center"/>
      </w:pPr>
      <w:bookmarkStart w:id="599" w:name="_Ref407025960"/>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166</w:t>
      </w:r>
      <w:r w:rsidRPr="005F7ECA">
        <w:rPr>
          <w:rStyle w:val="afff5"/>
        </w:rPr>
        <w:fldChar w:fldCharType="end"/>
      </w:r>
      <w:bookmarkEnd w:id="599"/>
      <w:r w:rsidRPr="005F7ECA">
        <w:t> – Выбор НПА, регулирующих оплату</w:t>
      </w:r>
    </w:p>
    <w:p w14:paraId="0777B529" w14:textId="77777777" w:rsidR="007C7C78" w:rsidRDefault="007C7C78" w:rsidP="00AC4011">
      <w:pPr>
        <w:keepNext/>
        <w:keepLines/>
      </w:pPr>
    </w:p>
    <w:p w14:paraId="166DA6DC" w14:textId="77777777" w:rsidR="007C7C78" w:rsidRDefault="007C7C78" w:rsidP="00AC4011">
      <w:pPr>
        <w:pStyle w:val="afb"/>
        <w:keepNext/>
        <w:keepLines/>
        <w:numPr>
          <w:ilvl w:val="0"/>
          <w:numId w:val="66"/>
        </w:numPr>
      </w:pPr>
      <w:r w:rsidRPr="006E686B">
        <w:lastRenderedPageBreak/>
        <w:t xml:space="preserve">Выберите соответствующие НПА и нажмите кнопу </w:t>
      </w:r>
      <w:r w:rsidRPr="006E686B">
        <w:rPr>
          <w:b/>
        </w:rPr>
        <w:t>Выбрать</w:t>
      </w:r>
      <w:r w:rsidRPr="006E686B">
        <w:t>, произойдет возврат к списку НПА, регулирующих оплату</w:t>
      </w:r>
      <w:r>
        <w:t>.</w:t>
      </w:r>
    </w:p>
    <w:tbl>
      <w:tblPr>
        <w:tblW w:w="4000" w:type="pct"/>
        <w:jc w:val="right"/>
        <w:tblLayout w:type="fixed"/>
        <w:tblLook w:val="0000" w:firstRow="0" w:lastRow="0" w:firstColumn="0" w:lastColumn="0" w:noHBand="0" w:noVBand="0"/>
      </w:tblPr>
      <w:tblGrid>
        <w:gridCol w:w="6967"/>
        <w:gridCol w:w="516"/>
      </w:tblGrid>
      <w:tr w:rsidR="007C7C78" w:rsidRPr="002B2CAE" w14:paraId="2E808FC9" w14:textId="77777777" w:rsidTr="007C7C78">
        <w:trPr>
          <w:jc w:val="right"/>
        </w:trPr>
        <w:tc>
          <w:tcPr>
            <w:tcW w:w="7656" w:type="dxa"/>
            <w:gridSpan w:val="2"/>
          </w:tcPr>
          <w:p w14:paraId="07A70BE9" w14:textId="77777777" w:rsidR="007C7C78" w:rsidRPr="001E0E3B" w:rsidRDefault="007C7C78" w:rsidP="00AC4011">
            <w:pPr>
              <w:pStyle w:val="afff0"/>
              <w:keepLines/>
              <w:spacing w:before="0"/>
            </w:pPr>
            <w:r w:rsidRPr="001E0E3B">
              <w:t>Примечание.</w:t>
            </w:r>
          </w:p>
        </w:tc>
      </w:tr>
      <w:tr w:rsidR="007C7C78" w:rsidRPr="002B2CAE" w14:paraId="74FB2CAC" w14:textId="77777777" w:rsidTr="007C7C78">
        <w:trPr>
          <w:gridAfter w:val="1"/>
          <w:wAfter w:w="528" w:type="dxa"/>
          <w:jc w:val="right"/>
        </w:trPr>
        <w:tc>
          <w:tcPr>
            <w:tcW w:w="7128" w:type="dxa"/>
          </w:tcPr>
          <w:p w14:paraId="1518D6F5" w14:textId="77777777" w:rsidR="007C7C78" w:rsidRPr="00D841B1" w:rsidRDefault="007C7C78" w:rsidP="00AC4011">
            <w:pPr>
              <w:pStyle w:val="afb"/>
              <w:keepNext/>
              <w:keepLines/>
              <w:tabs>
                <w:tab w:val="clear" w:pos="1418"/>
              </w:tabs>
              <w:ind w:left="459"/>
            </w:pPr>
            <w:r w:rsidRPr="00650F38">
              <w:t xml:space="preserve">Для перехода к карточке НПА нажмите на кнопку </w:t>
            </w:r>
            <w:r w:rsidRPr="00650F38">
              <w:rPr>
                <w:noProof/>
              </w:rPr>
              <w:drawing>
                <wp:inline distT="0" distB="0" distL="0" distR="0" wp14:anchorId="258FD1AD" wp14:editId="196B9A5D">
                  <wp:extent cx="285750" cy="257175"/>
                  <wp:effectExtent l="0" t="0" r="0" b="9525"/>
                  <wp:docPr id="418" name="Рисунок 418"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к </w:t>
            </w:r>
            <w:r>
              <w:rPr>
                <w:noProof/>
              </w:rPr>
              <w:t>функции</w:t>
            </w:r>
            <w:r w:rsidRPr="00650F38">
              <w:rPr>
                <w:noProof/>
              </w:rPr>
              <w:t xml:space="preserve"> нажмите на ссылку </w:t>
            </w:r>
            <w:r w:rsidRPr="00650F38">
              <w:rPr>
                <w:b/>
                <w:noProof/>
              </w:rPr>
              <w:t xml:space="preserve">Вернуться в </w:t>
            </w:r>
            <w:r>
              <w:rPr>
                <w:b/>
                <w:noProof/>
              </w:rPr>
              <w:t>функцию</w:t>
            </w:r>
            <w:r w:rsidRPr="00650F38">
              <w:rPr>
                <w:noProof/>
              </w:rPr>
              <w:t>, размещенную в верхнем левом углу карточки НПА.</w:t>
            </w:r>
          </w:p>
        </w:tc>
      </w:tr>
    </w:tbl>
    <w:p w14:paraId="62EDC11D" w14:textId="7B707B2A" w:rsidR="007C7C78" w:rsidRPr="006E686B" w:rsidRDefault="007C7C78" w:rsidP="00AC4011">
      <w:pPr>
        <w:pStyle w:val="afb"/>
        <w:keepNext/>
        <w:keepLines/>
        <w:numPr>
          <w:ilvl w:val="0"/>
          <w:numId w:val="66"/>
        </w:numPr>
      </w:pPr>
      <w:r w:rsidRPr="006E686B">
        <w:t xml:space="preserve">В блоке </w:t>
      </w:r>
      <w:r w:rsidRPr="006E686B">
        <w:rPr>
          <w:b/>
        </w:rPr>
        <w:t xml:space="preserve">Платежные реквизиты органа власти, оказывающего </w:t>
      </w:r>
      <w:r>
        <w:rPr>
          <w:b/>
        </w:rPr>
        <w:t>функцию</w:t>
      </w:r>
      <w:r w:rsidRPr="006E686B">
        <w:t xml:space="preserve"> нажмите кнопку </w:t>
      </w:r>
      <w:r w:rsidRPr="006E686B">
        <w:rPr>
          <w:b/>
        </w:rPr>
        <w:t>Добавить</w:t>
      </w:r>
      <w:r w:rsidRPr="006E686B">
        <w:t>, отобразится форма для выбора платежных реквизитов для данной оплаты</w:t>
      </w:r>
      <w:r>
        <w:t xml:space="preserve"> (см. </w:t>
      </w:r>
      <w:r w:rsidRPr="00977B8E">
        <w:rPr>
          <w:rStyle w:val="afff9"/>
        </w:rPr>
        <w:fldChar w:fldCharType="begin"/>
      </w:r>
      <w:r w:rsidRPr="00977B8E">
        <w:rPr>
          <w:rStyle w:val="afff9"/>
        </w:rPr>
        <w:instrText xml:space="preserve"> REF _Ref407025972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4.167</w:t>
      </w:r>
      <w:r w:rsidRPr="00977B8E">
        <w:rPr>
          <w:rStyle w:val="afff9"/>
        </w:rPr>
        <w:fldChar w:fldCharType="end"/>
      </w:r>
      <w:r>
        <w:t>)</w:t>
      </w:r>
      <w:r w:rsidRPr="006E686B">
        <w:t>:</w:t>
      </w:r>
    </w:p>
    <w:p w14:paraId="56164E79" w14:textId="77777777" w:rsidR="007C7C78" w:rsidRPr="006E686B" w:rsidRDefault="007C7C78" w:rsidP="00AC4011">
      <w:pPr>
        <w:pStyle w:val="afff1"/>
        <w:keepLines/>
      </w:pPr>
      <w:r w:rsidRPr="00BA6C4E">
        <w:rPr>
          <w:noProof/>
        </w:rPr>
        <w:drawing>
          <wp:inline distT="0" distB="0" distL="0" distR="0" wp14:anchorId="500DA452" wp14:editId="3665C305">
            <wp:extent cx="5829300" cy="2762250"/>
            <wp:effectExtent l="0" t="0" r="0" b="0"/>
            <wp:docPr id="419"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829300" cy="2762250"/>
                    </a:xfrm>
                    <a:prstGeom prst="rect">
                      <a:avLst/>
                    </a:prstGeom>
                    <a:noFill/>
                    <a:ln>
                      <a:noFill/>
                    </a:ln>
                  </pic:spPr>
                </pic:pic>
              </a:graphicData>
            </a:graphic>
          </wp:inline>
        </w:drawing>
      </w:r>
    </w:p>
    <w:p w14:paraId="30CD691A" w14:textId="1DB581F3" w:rsidR="007C7C78" w:rsidRPr="005F7ECA" w:rsidRDefault="007C7C78" w:rsidP="00AC4011">
      <w:pPr>
        <w:keepNext/>
        <w:keepLines/>
        <w:ind w:firstLine="0"/>
        <w:jc w:val="center"/>
        <w:rPr>
          <w:b/>
        </w:rPr>
      </w:pPr>
      <w:bookmarkStart w:id="600" w:name="_Ref407025972"/>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167</w:t>
      </w:r>
      <w:r w:rsidRPr="005F7ECA">
        <w:rPr>
          <w:b/>
        </w:rPr>
        <w:fldChar w:fldCharType="end"/>
      </w:r>
      <w:bookmarkEnd w:id="600"/>
      <w:r w:rsidRPr="005F7ECA">
        <w:rPr>
          <w:b/>
        </w:rPr>
        <w:t xml:space="preserve"> – </w:t>
      </w:r>
      <w:r w:rsidRPr="009845DE">
        <w:t>Выбор платежных реквизитов для оплаты</w:t>
      </w:r>
    </w:p>
    <w:p w14:paraId="5345C88F" w14:textId="77777777" w:rsidR="007C7C78" w:rsidRPr="006E686B" w:rsidRDefault="007C7C78" w:rsidP="00AC4011">
      <w:pPr>
        <w:keepNext/>
        <w:keepLines/>
      </w:pPr>
    </w:p>
    <w:p w14:paraId="372C060B" w14:textId="7E706420" w:rsidR="007C7C78" w:rsidRPr="006E686B" w:rsidRDefault="007C7C78" w:rsidP="00AC4011">
      <w:pPr>
        <w:pStyle w:val="afb"/>
        <w:keepNext/>
        <w:keepLines/>
        <w:numPr>
          <w:ilvl w:val="0"/>
          <w:numId w:val="66"/>
        </w:numPr>
      </w:pPr>
      <w:r w:rsidRPr="006E686B">
        <w:t xml:space="preserve">Выберите требуемые платежные реквизиты, при необходимости посмотрите информацию о реквизитах, нажав на иконку </w:t>
      </w:r>
      <w:r w:rsidRPr="00BA6C4E">
        <w:rPr>
          <w:noProof/>
        </w:rPr>
        <w:drawing>
          <wp:inline distT="0" distB="0" distL="0" distR="0" wp14:anchorId="78F75980" wp14:editId="443176AA">
            <wp:extent cx="180975" cy="190500"/>
            <wp:effectExtent l="0" t="0" r="9525" b="0"/>
            <wp:docPr id="420"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6E686B">
        <w:rPr>
          <w:noProof/>
        </w:rPr>
        <w:t>, расположенную справа от названия платежных реквизитов, откроется форма просмотра</w:t>
      </w:r>
      <w:r>
        <w:rPr>
          <w:noProof/>
        </w:rPr>
        <w:t xml:space="preserve"> (см. </w:t>
      </w:r>
      <w:r w:rsidRPr="00977B8E">
        <w:rPr>
          <w:rStyle w:val="afff9"/>
        </w:rPr>
        <w:fldChar w:fldCharType="begin"/>
      </w:r>
      <w:r w:rsidRPr="00977B8E">
        <w:rPr>
          <w:rStyle w:val="afff9"/>
        </w:rPr>
        <w:instrText xml:space="preserve"> REF _Ref407025984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4.168</w:t>
      </w:r>
      <w:r w:rsidRPr="00977B8E">
        <w:rPr>
          <w:rStyle w:val="afff9"/>
        </w:rPr>
        <w:fldChar w:fldCharType="end"/>
      </w:r>
      <w:r>
        <w:rPr>
          <w:noProof/>
        </w:rPr>
        <w:t>)</w:t>
      </w:r>
      <w:r w:rsidRPr="006E686B">
        <w:rPr>
          <w:noProof/>
        </w:rPr>
        <w:t>:</w:t>
      </w:r>
    </w:p>
    <w:p w14:paraId="2EF0A3A5" w14:textId="77777777" w:rsidR="007C7C78" w:rsidRPr="006E686B" w:rsidRDefault="007C7C78" w:rsidP="00AC4011">
      <w:pPr>
        <w:pStyle w:val="afff1"/>
        <w:keepLines/>
        <w:rPr>
          <w:noProof/>
        </w:rPr>
      </w:pPr>
      <w:r w:rsidRPr="00BA6C4E">
        <w:rPr>
          <w:noProof/>
        </w:rPr>
        <w:lastRenderedPageBreak/>
        <w:drawing>
          <wp:inline distT="0" distB="0" distL="0" distR="0" wp14:anchorId="38A238A4" wp14:editId="4263C019">
            <wp:extent cx="4000500" cy="3067050"/>
            <wp:effectExtent l="0" t="0" r="0" b="0"/>
            <wp:docPr id="421"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000500" cy="3067050"/>
                    </a:xfrm>
                    <a:prstGeom prst="rect">
                      <a:avLst/>
                    </a:prstGeom>
                    <a:noFill/>
                    <a:ln>
                      <a:noFill/>
                    </a:ln>
                  </pic:spPr>
                </pic:pic>
              </a:graphicData>
            </a:graphic>
          </wp:inline>
        </w:drawing>
      </w:r>
    </w:p>
    <w:p w14:paraId="60C2CE00" w14:textId="3A4C944B" w:rsidR="007C7C78" w:rsidRPr="005F7ECA" w:rsidRDefault="007C7C78" w:rsidP="00AC4011">
      <w:pPr>
        <w:keepNext/>
        <w:keepLines/>
        <w:ind w:firstLine="0"/>
        <w:jc w:val="center"/>
        <w:rPr>
          <w:b/>
        </w:rPr>
      </w:pPr>
      <w:bookmarkStart w:id="601" w:name="_Ref407025984"/>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168</w:t>
      </w:r>
      <w:r w:rsidRPr="005F7ECA">
        <w:rPr>
          <w:b/>
        </w:rPr>
        <w:fldChar w:fldCharType="end"/>
      </w:r>
      <w:bookmarkEnd w:id="601"/>
      <w:r w:rsidRPr="005F7ECA">
        <w:rPr>
          <w:b/>
        </w:rPr>
        <w:t> </w:t>
      </w:r>
      <w:r w:rsidRPr="009845DE">
        <w:t>– Просмотр информации о платежных реквизитах</w:t>
      </w:r>
    </w:p>
    <w:p w14:paraId="2C65C6C5" w14:textId="77777777" w:rsidR="007C7C78" w:rsidRPr="006E686B" w:rsidRDefault="007C7C78" w:rsidP="00AC4011">
      <w:pPr>
        <w:keepNext/>
        <w:keepLines/>
      </w:pPr>
    </w:p>
    <w:p w14:paraId="57873534" w14:textId="77777777" w:rsidR="007C7C78" w:rsidRPr="006E686B" w:rsidRDefault="007C7C78" w:rsidP="00AC4011">
      <w:pPr>
        <w:pStyle w:val="afb"/>
        <w:keepNext/>
        <w:keepLines/>
        <w:numPr>
          <w:ilvl w:val="0"/>
          <w:numId w:val="66"/>
        </w:numPr>
      </w:pPr>
      <w:r w:rsidRPr="006E686B">
        <w:t xml:space="preserve">После выбора платежных реквизитов в списке нажмите кнопу </w:t>
      </w:r>
      <w:r w:rsidRPr="006E686B">
        <w:rPr>
          <w:b/>
        </w:rPr>
        <w:t>Выбрать</w:t>
      </w:r>
      <w:r w:rsidRPr="006E686B">
        <w:t>, произойдет возврат к списку платежных реквизитов данной оплаты.</w:t>
      </w:r>
    </w:p>
    <w:p w14:paraId="7910EA39" w14:textId="77777777" w:rsidR="007C7C78" w:rsidRDefault="007C7C78" w:rsidP="00AC4011">
      <w:pPr>
        <w:pStyle w:val="6"/>
      </w:pPr>
      <w:bookmarkStart w:id="602" w:name="_Ref340442777"/>
      <w:r>
        <w:t>Блок «Информационные системы»</w:t>
      </w:r>
      <w:bookmarkEnd w:id="602"/>
    </w:p>
    <w:p w14:paraId="18F680D9" w14:textId="77777777" w:rsidR="007C7C78" w:rsidRPr="00EB46D3" w:rsidRDefault="007C7C78" w:rsidP="00AC4011">
      <w:pPr>
        <w:keepNext/>
        <w:keepLines/>
      </w:pPr>
      <w:r w:rsidRPr="00C27812">
        <w:t>В созданно</w:t>
      </w:r>
      <w:r>
        <w:t>м варианте исполнения функции</w:t>
      </w:r>
      <w:r w:rsidRPr="00C27812">
        <w:t xml:space="preserve"> можно описать ведомственную информационную систему, с помощью которой заявитель (либо должностное лицо, участвующее в </w:t>
      </w:r>
      <w:r>
        <w:t>исполнении функции</w:t>
      </w:r>
      <w:r w:rsidRPr="00C27812">
        <w:t xml:space="preserve">) может получить результаты </w:t>
      </w:r>
      <w:r>
        <w:t>исполнения функции</w:t>
      </w:r>
      <w:r w:rsidRPr="00C27812">
        <w:t xml:space="preserve"> (при наличии).</w:t>
      </w:r>
    </w:p>
    <w:p w14:paraId="43B9CD4A" w14:textId="3C2B9C30" w:rsidR="007C7C78" w:rsidRDefault="007C7C78" w:rsidP="00AC4011">
      <w:pPr>
        <w:keepNext/>
        <w:keepLines/>
        <w:rPr>
          <w:lang w:eastAsia="x-none"/>
        </w:rPr>
      </w:pPr>
      <w:r>
        <w:rPr>
          <w:lang w:eastAsia="x-none"/>
        </w:rPr>
        <w:t xml:space="preserve">Внешний вид блока </w:t>
      </w:r>
      <w:r>
        <w:rPr>
          <w:b/>
          <w:lang w:eastAsia="x-none"/>
        </w:rPr>
        <w:t>Информационные системы</w:t>
      </w:r>
      <w:r>
        <w:rPr>
          <w:lang w:eastAsia="x-none"/>
        </w:rPr>
        <w:t xml:space="preserve"> представлен на </w:t>
      </w:r>
      <w:r>
        <w:t>рисунке ниже (см. </w:t>
      </w:r>
      <w:r w:rsidRPr="00CE7946">
        <w:rPr>
          <w:rStyle w:val="afff9"/>
          <w:lang w:val="x-none"/>
        </w:rPr>
        <w:fldChar w:fldCharType="begin"/>
      </w:r>
      <w:r w:rsidRPr="00CE7946">
        <w:rPr>
          <w:rStyle w:val="afff9"/>
          <w:lang w:val="x-none"/>
        </w:rPr>
        <w:instrText xml:space="preserve"> REF _Ref340437337 \h </w:instrText>
      </w:r>
      <w:r>
        <w:rPr>
          <w:rStyle w:val="afff9"/>
          <w:lang w:val="x-none"/>
        </w:rPr>
        <w:instrText xml:space="preserve"> \* MERGEFORMAT </w:instrText>
      </w:r>
      <w:r w:rsidRPr="00CE7946">
        <w:rPr>
          <w:rStyle w:val="afff9"/>
          <w:lang w:val="x-none"/>
        </w:rPr>
      </w:r>
      <w:r w:rsidRPr="00CE7946">
        <w:rPr>
          <w:rStyle w:val="afff9"/>
          <w:lang w:val="x-none"/>
        </w:rPr>
        <w:fldChar w:fldCharType="separate"/>
      </w:r>
      <w:r w:rsidR="00550346" w:rsidRPr="00550346">
        <w:rPr>
          <w:rStyle w:val="afff9"/>
          <w:lang w:val="x-none" w:eastAsia="x-none"/>
        </w:rPr>
        <w:t>Рисунок 4.169</w:t>
      </w:r>
      <w:r w:rsidRPr="00CE7946">
        <w:rPr>
          <w:rStyle w:val="afff9"/>
          <w:lang w:val="x-none"/>
        </w:rPr>
        <w:fldChar w:fldCharType="end"/>
      </w:r>
      <w:r w:rsidRPr="00262940">
        <w:t>)</w:t>
      </w:r>
      <w:r>
        <w:rPr>
          <w:lang w:eastAsia="x-none"/>
        </w:rPr>
        <w:t>:</w:t>
      </w:r>
    </w:p>
    <w:p w14:paraId="4A055C29" w14:textId="77777777" w:rsidR="007C7C78" w:rsidRDefault="007C7C78" w:rsidP="00AC4011">
      <w:pPr>
        <w:pStyle w:val="afff1"/>
        <w:keepLines/>
        <w:rPr>
          <w:noProof/>
        </w:rPr>
      </w:pPr>
      <w:r w:rsidRPr="00BA6C4E">
        <w:rPr>
          <w:noProof/>
        </w:rPr>
        <w:drawing>
          <wp:inline distT="0" distB="0" distL="0" distR="0" wp14:anchorId="07CD54BB" wp14:editId="6B382EA5">
            <wp:extent cx="3057525" cy="581025"/>
            <wp:effectExtent l="19050" t="19050" r="28575" b="28575"/>
            <wp:docPr id="422"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57525" cy="581025"/>
                    </a:xfrm>
                    <a:prstGeom prst="rect">
                      <a:avLst/>
                    </a:prstGeom>
                    <a:noFill/>
                    <a:ln w="6350" cmpd="sng">
                      <a:solidFill>
                        <a:srgbClr val="000000"/>
                      </a:solidFill>
                      <a:miter lim="800000"/>
                      <a:headEnd/>
                      <a:tailEnd/>
                    </a:ln>
                    <a:effectLst/>
                  </pic:spPr>
                </pic:pic>
              </a:graphicData>
            </a:graphic>
          </wp:inline>
        </w:drawing>
      </w:r>
    </w:p>
    <w:p w14:paraId="4AAD6749" w14:textId="30C19CF2" w:rsidR="007C7C78" w:rsidRPr="005F7ECA" w:rsidRDefault="007C7C78" w:rsidP="00AC4011">
      <w:pPr>
        <w:keepNext/>
        <w:keepLines/>
        <w:ind w:firstLine="0"/>
        <w:jc w:val="center"/>
      </w:pPr>
      <w:bookmarkStart w:id="603" w:name="_Ref34043733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169</w:t>
      </w:r>
      <w:r w:rsidRPr="005F7ECA">
        <w:rPr>
          <w:rStyle w:val="afff5"/>
        </w:rPr>
        <w:fldChar w:fldCharType="end"/>
      </w:r>
      <w:bookmarkEnd w:id="603"/>
      <w:r w:rsidRPr="005F7ECA">
        <w:t> – Вкладка «Информационные системы»</w:t>
      </w:r>
    </w:p>
    <w:p w14:paraId="796045EA" w14:textId="77777777" w:rsidR="007C7C78" w:rsidRDefault="007C7C78" w:rsidP="00AC4011">
      <w:pPr>
        <w:keepNext/>
        <w:keepLines/>
      </w:pPr>
    </w:p>
    <w:p w14:paraId="7D671F82" w14:textId="77777777" w:rsidR="007C7C78" w:rsidRDefault="007C7C78" w:rsidP="00AC4011">
      <w:pPr>
        <w:keepNext/>
        <w:keepLines/>
        <w:rPr>
          <w:lang w:eastAsia="x-none"/>
        </w:rPr>
      </w:pPr>
      <w:r>
        <w:rPr>
          <w:lang w:eastAsia="x-none"/>
        </w:rPr>
        <w:t>Для заполнения данного блока выполните следующие действия:</w:t>
      </w:r>
    </w:p>
    <w:p w14:paraId="7830C804" w14:textId="36C9A910" w:rsidR="007C7C78" w:rsidRPr="00CE7946" w:rsidRDefault="007C7C78" w:rsidP="00AC4011">
      <w:pPr>
        <w:pStyle w:val="afb"/>
        <w:keepNext/>
        <w:keepLines/>
        <w:numPr>
          <w:ilvl w:val="0"/>
          <w:numId w:val="67"/>
        </w:numPr>
        <w:rPr>
          <w:rStyle w:val="afff5"/>
          <w:b w:val="0"/>
          <w:bCs w:val="0"/>
        </w:rPr>
      </w:pPr>
      <w:r w:rsidRPr="00CE7946">
        <w:rPr>
          <w:rStyle w:val="afff5"/>
          <w:b w:val="0"/>
          <w:bCs w:val="0"/>
        </w:rPr>
        <w:t xml:space="preserve">Нажмите кнопку </w:t>
      </w:r>
      <w:r>
        <w:rPr>
          <w:rStyle w:val="afff5"/>
          <w:bCs w:val="0"/>
        </w:rPr>
        <w:t>Добавить</w:t>
      </w:r>
      <w:r w:rsidRPr="00CE7946">
        <w:rPr>
          <w:rStyle w:val="afff5"/>
          <w:b w:val="0"/>
          <w:bCs w:val="0"/>
        </w:rPr>
        <w:t>, отобразится форма для выбора информационной системы из справочника</w:t>
      </w:r>
      <w:r>
        <w:rPr>
          <w:rStyle w:val="afff5"/>
          <w:b w:val="0"/>
          <w:bCs w:val="0"/>
        </w:rPr>
        <w:t xml:space="preserve"> (см. </w:t>
      </w:r>
      <w:r w:rsidRPr="00977B8E">
        <w:rPr>
          <w:rStyle w:val="afff9"/>
        </w:rPr>
        <w:fldChar w:fldCharType="begin"/>
      </w:r>
      <w:r w:rsidRPr="00977B8E">
        <w:rPr>
          <w:rStyle w:val="afff9"/>
        </w:rPr>
        <w:instrText xml:space="preserve"> REF _Ref340437381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4.170</w:t>
      </w:r>
      <w:r w:rsidRPr="00977B8E">
        <w:rPr>
          <w:rStyle w:val="afff9"/>
        </w:rPr>
        <w:fldChar w:fldCharType="end"/>
      </w:r>
      <w:r>
        <w:rPr>
          <w:rStyle w:val="afff5"/>
          <w:b w:val="0"/>
          <w:bCs w:val="0"/>
        </w:rPr>
        <w:t>)</w:t>
      </w:r>
      <w:r w:rsidRPr="00CE7946">
        <w:rPr>
          <w:rStyle w:val="afff5"/>
          <w:b w:val="0"/>
          <w:bCs w:val="0"/>
        </w:rPr>
        <w:t>:</w:t>
      </w:r>
    </w:p>
    <w:p w14:paraId="02764328" w14:textId="77777777" w:rsidR="007C7C78" w:rsidRDefault="007C7C78" w:rsidP="00AC4011">
      <w:pPr>
        <w:pStyle w:val="afff1"/>
        <w:keepLines/>
        <w:rPr>
          <w:rStyle w:val="afff5"/>
          <w:b w:val="0"/>
          <w:bCs w:val="0"/>
        </w:rPr>
      </w:pPr>
      <w:r w:rsidRPr="00BA6C4E">
        <w:rPr>
          <w:noProof/>
        </w:rPr>
        <w:lastRenderedPageBreak/>
        <w:drawing>
          <wp:inline distT="0" distB="0" distL="0" distR="0" wp14:anchorId="6562704B" wp14:editId="0C7ACCEF">
            <wp:extent cx="5829300" cy="3257550"/>
            <wp:effectExtent l="0" t="0" r="0" b="0"/>
            <wp:docPr id="423"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829300" cy="3257550"/>
                    </a:xfrm>
                    <a:prstGeom prst="rect">
                      <a:avLst/>
                    </a:prstGeom>
                    <a:noFill/>
                    <a:ln>
                      <a:noFill/>
                    </a:ln>
                  </pic:spPr>
                </pic:pic>
              </a:graphicData>
            </a:graphic>
          </wp:inline>
        </w:drawing>
      </w:r>
    </w:p>
    <w:p w14:paraId="0DFB1932" w14:textId="354F5AC0" w:rsidR="007C7C78" w:rsidRPr="005F7ECA" w:rsidRDefault="007C7C78" w:rsidP="00AC4011">
      <w:pPr>
        <w:keepNext/>
        <w:keepLines/>
        <w:ind w:firstLine="0"/>
        <w:jc w:val="center"/>
      </w:pPr>
      <w:bookmarkStart w:id="604" w:name="_Ref340437381"/>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170</w:t>
      </w:r>
      <w:r w:rsidRPr="005F7ECA">
        <w:rPr>
          <w:rStyle w:val="afff5"/>
        </w:rPr>
        <w:fldChar w:fldCharType="end"/>
      </w:r>
      <w:bookmarkEnd w:id="604"/>
      <w:r w:rsidRPr="005F7ECA">
        <w:t> – Выбор информационной системы из справочника</w:t>
      </w:r>
    </w:p>
    <w:p w14:paraId="75024777" w14:textId="77777777" w:rsidR="007C7C78" w:rsidRDefault="007C7C78" w:rsidP="00AC4011">
      <w:pPr>
        <w:keepNext/>
        <w:keepLines/>
        <w:rPr>
          <w:rStyle w:val="afff5"/>
          <w:b w:val="0"/>
          <w:bCs w:val="0"/>
        </w:rPr>
      </w:pPr>
    </w:p>
    <w:p w14:paraId="737C88D4" w14:textId="2D175B6D" w:rsidR="007C7C78" w:rsidRPr="007E769C" w:rsidRDefault="007C7C78" w:rsidP="00AC4011">
      <w:pPr>
        <w:pStyle w:val="afb"/>
        <w:keepNext/>
        <w:keepLines/>
        <w:numPr>
          <w:ilvl w:val="0"/>
          <w:numId w:val="67"/>
        </w:numPr>
        <w:rPr>
          <w:rStyle w:val="afff5"/>
          <w:b w:val="0"/>
          <w:bCs w:val="0"/>
        </w:rPr>
      </w:pPr>
      <w:r>
        <w:rPr>
          <w:rStyle w:val="afff5"/>
          <w:b w:val="0"/>
          <w:bCs w:val="0"/>
        </w:rPr>
        <w:t xml:space="preserve">В случае, если требуется добавить информационную систему в справочник, нажмите кнопку </w:t>
      </w:r>
      <w:r w:rsidRPr="007E769C">
        <w:rPr>
          <w:rStyle w:val="afff5"/>
          <w:bCs w:val="0"/>
        </w:rPr>
        <w:t>Создать</w:t>
      </w:r>
      <w:r>
        <w:rPr>
          <w:rStyle w:val="afff5"/>
          <w:b w:val="0"/>
          <w:bCs w:val="0"/>
        </w:rPr>
        <w:t xml:space="preserve"> (см. </w:t>
      </w:r>
      <w:r w:rsidRPr="00CE7946">
        <w:rPr>
          <w:rStyle w:val="afff9"/>
        </w:rPr>
        <w:fldChar w:fldCharType="begin"/>
      </w:r>
      <w:r w:rsidRPr="00CE7946">
        <w:rPr>
          <w:rStyle w:val="afff9"/>
        </w:rPr>
        <w:instrText xml:space="preserve"> REF _Ref340437381 \h </w:instrText>
      </w:r>
      <w:r>
        <w:rPr>
          <w:rStyle w:val="afff9"/>
        </w:rPr>
        <w:instrText xml:space="preserve"> \* MERGEFORMAT </w:instrText>
      </w:r>
      <w:r w:rsidRPr="00CE7946">
        <w:rPr>
          <w:rStyle w:val="afff9"/>
        </w:rPr>
      </w:r>
      <w:r w:rsidRPr="00CE7946">
        <w:rPr>
          <w:rStyle w:val="afff9"/>
        </w:rPr>
        <w:fldChar w:fldCharType="separate"/>
      </w:r>
      <w:r w:rsidR="00550346" w:rsidRPr="00550346">
        <w:rPr>
          <w:rStyle w:val="afff9"/>
        </w:rPr>
        <w:t>Рисунок 4.170</w:t>
      </w:r>
      <w:r w:rsidRPr="00CE7946">
        <w:rPr>
          <w:rStyle w:val="afff9"/>
        </w:rPr>
        <w:fldChar w:fldCharType="end"/>
      </w:r>
      <w:r>
        <w:rPr>
          <w:rStyle w:val="afff5"/>
          <w:b w:val="0"/>
          <w:bCs w:val="0"/>
        </w:rPr>
        <w:t xml:space="preserve">), отобразится форма для добавления информационной системы (см. </w:t>
      </w:r>
      <w:r w:rsidRPr="00977B8E">
        <w:rPr>
          <w:rStyle w:val="afff9"/>
        </w:rPr>
        <w:fldChar w:fldCharType="begin"/>
      </w:r>
      <w:r w:rsidRPr="00977B8E">
        <w:rPr>
          <w:rStyle w:val="afff9"/>
        </w:rPr>
        <w:instrText xml:space="preserve"> REF _Ref407026030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4.171</w:t>
      </w:r>
      <w:r w:rsidRPr="00977B8E">
        <w:rPr>
          <w:rStyle w:val="afff9"/>
        </w:rPr>
        <w:fldChar w:fldCharType="end"/>
      </w:r>
      <w:r w:rsidRPr="00977B8E">
        <w:rPr>
          <w:rStyle w:val="afff9"/>
        </w:rPr>
        <w:t>)</w:t>
      </w:r>
      <w:r>
        <w:rPr>
          <w:rStyle w:val="afff5"/>
          <w:b w:val="0"/>
          <w:bCs w:val="0"/>
        </w:rPr>
        <w:t>:</w:t>
      </w:r>
    </w:p>
    <w:p w14:paraId="0B9A1CBD" w14:textId="77777777" w:rsidR="007C7C78" w:rsidRDefault="007C7C78" w:rsidP="00AC4011">
      <w:pPr>
        <w:pStyle w:val="afff1"/>
        <w:keepLines/>
        <w:rPr>
          <w:rStyle w:val="afff5"/>
          <w:b w:val="0"/>
          <w:bCs w:val="0"/>
        </w:rPr>
      </w:pPr>
      <w:r w:rsidRPr="00BA6C4E">
        <w:rPr>
          <w:noProof/>
        </w:rPr>
        <w:drawing>
          <wp:inline distT="0" distB="0" distL="0" distR="0" wp14:anchorId="5E149E93" wp14:editId="58145E9E">
            <wp:extent cx="5972175" cy="3228975"/>
            <wp:effectExtent l="0" t="0" r="9525" b="9525"/>
            <wp:docPr id="424"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72175" cy="3228975"/>
                    </a:xfrm>
                    <a:prstGeom prst="rect">
                      <a:avLst/>
                    </a:prstGeom>
                    <a:noFill/>
                    <a:ln>
                      <a:noFill/>
                    </a:ln>
                  </pic:spPr>
                </pic:pic>
              </a:graphicData>
            </a:graphic>
          </wp:inline>
        </w:drawing>
      </w:r>
    </w:p>
    <w:p w14:paraId="324D2B8B" w14:textId="3D09EE4A" w:rsidR="007C7C78" w:rsidRPr="005F7ECA" w:rsidRDefault="007C7C78" w:rsidP="00AC4011">
      <w:pPr>
        <w:keepNext/>
        <w:keepLines/>
        <w:ind w:firstLine="0"/>
        <w:jc w:val="center"/>
      </w:pPr>
      <w:bookmarkStart w:id="605" w:name="_Ref407026030"/>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171</w:t>
      </w:r>
      <w:r w:rsidRPr="005F7ECA">
        <w:rPr>
          <w:rStyle w:val="afff5"/>
        </w:rPr>
        <w:fldChar w:fldCharType="end"/>
      </w:r>
      <w:bookmarkEnd w:id="605"/>
      <w:r w:rsidRPr="005F7ECA">
        <w:t> – Добавление информационной системы в справочник</w:t>
      </w:r>
    </w:p>
    <w:p w14:paraId="558C45C4" w14:textId="77777777" w:rsidR="007C7C78" w:rsidRDefault="007C7C78" w:rsidP="00AC4011">
      <w:pPr>
        <w:keepNext/>
        <w:keepLines/>
        <w:rPr>
          <w:rStyle w:val="afff5"/>
          <w:b w:val="0"/>
          <w:bCs w:val="0"/>
        </w:rPr>
      </w:pPr>
    </w:p>
    <w:p w14:paraId="015D5AFB" w14:textId="77777777" w:rsidR="007C7C78" w:rsidRPr="007E769C" w:rsidRDefault="007C7C78" w:rsidP="00AC4011">
      <w:pPr>
        <w:pStyle w:val="afb"/>
        <w:keepNext/>
        <w:keepLines/>
        <w:numPr>
          <w:ilvl w:val="0"/>
          <w:numId w:val="67"/>
        </w:numPr>
        <w:rPr>
          <w:rStyle w:val="afff5"/>
          <w:b w:val="0"/>
          <w:bCs w:val="0"/>
        </w:rPr>
      </w:pPr>
      <w:r>
        <w:rPr>
          <w:rStyle w:val="afff5"/>
          <w:b w:val="0"/>
          <w:bCs w:val="0"/>
        </w:rPr>
        <w:t xml:space="preserve">В поле </w:t>
      </w:r>
      <w:r w:rsidRPr="007E1FCD">
        <w:rPr>
          <w:rStyle w:val="afff5"/>
          <w:bCs w:val="0"/>
        </w:rPr>
        <w:t>Наименование</w:t>
      </w:r>
      <w:r>
        <w:rPr>
          <w:rStyle w:val="afff5"/>
          <w:b w:val="0"/>
          <w:bCs w:val="0"/>
        </w:rPr>
        <w:t xml:space="preserve"> введите наименование информационной системы.</w:t>
      </w:r>
    </w:p>
    <w:p w14:paraId="7577FC70" w14:textId="5CF0B9B7" w:rsidR="007C7C78" w:rsidRPr="007E769C" w:rsidRDefault="007C7C78" w:rsidP="00AC4011">
      <w:pPr>
        <w:pStyle w:val="afb"/>
        <w:keepNext/>
        <w:keepLines/>
        <w:numPr>
          <w:ilvl w:val="0"/>
          <w:numId w:val="67"/>
        </w:numPr>
        <w:rPr>
          <w:rStyle w:val="afff5"/>
          <w:b w:val="0"/>
          <w:bCs w:val="0"/>
        </w:rPr>
      </w:pPr>
      <w:r>
        <w:rPr>
          <w:rStyle w:val="afff5"/>
          <w:b w:val="0"/>
          <w:bCs w:val="0"/>
        </w:rPr>
        <w:lastRenderedPageBreak/>
        <w:t xml:space="preserve">В поле </w:t>
      </w:r>
      <w:r w:rsidRPr="00AF1B5B">
        <w:rPr>
          <w:rStyle w:val="afff5"/>
          <w:bCs w:val="0"/>
        </w:rPr>
        <w:t>Владелец ИС</w:t>
      </w:r>
      <w:r>
        <w:rPr>
          <w:rStyle w:val="afff5"/>
          <w:b w:val="0"/>
          <w:bCs w:val="0"/>
        </w:rPr>
        <w:t xml:space="preserve"> введите имя владельца информационной системы с помощью кнопки </w:t>
      </w:r>
      <w:r w:rsidRPr="007E769C">
        <w:rPr>
          <w:rStyle w:val="afff5"/>
          <w:bCs w:val="0"/>
        </w:rPr>
        <w:t>Выбрать</w:t>
      </w:r>
      <w:r>
        <w:rPr>
          <w:rStyle w:val="afff5"/>
          <w:b w:val="0"/>
          <w:bCs w:val="0"/>
        </w:rPr>
        <w:t xml:space="preserve">, в открывшемся справочнике выберите владельца ИС (см. </w:t>
      </w:r>
      <w:r w:rsidRPr="00977B8E">
        <w:rPr>
          <w:rStyle w:val="afff9"/>
        </w:rPr>
        <w:fldChar w:fldCharType="begin"/>
      </w:r>
      <w:r w:rsidRPr="00977B8E">
        <w:rPr>
          <w:rStyle w:val="afff9"/>
        </w:rPr>
        <w:instrText xml:space="preserve"> REF _Ref407026041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4.172</w:t>
      </w:r>
      <w:r w:rsidRPr="00977B8E">
        <w:rPr>
          <w:rStyle w:val="afff9"/>
        </w:rPr>
        <w:fldChar w:fldCharType="end"/>
      </w:r>
      <w:r>
        <w:rPr>
          <w:rStyle w:val="afff5"/>
          <w:b w:val="0"/>
          <w:bCs w:val="0"/>
        </w:rPr>
        <w:t>):</w:t>
      </w:r>
    </w:p>
    <w:p w14:paraId="171C49CE" w14:textId="77777777" w:rsidR="007C7C78" w:rsidRDefault="007C7C78" w:rsidP="00AC4011">
      <w:pPr>
        <w:pStyle w:val="afff1"/>
        <w:keepLines/>
        <w:rPr>
          <w:rStyle w:val="afff5"/>
          <w:b w:val="0"/>
          <w:bCs w:val="0"/>
        </w:rPr>
      </w:pPr>
      <w:r w:rsidRPr="00BA6C4E">
        <w:rPr>
          <w:noProof/>
        </w:rPr>
        <w:drawing>
          <wp:inline distT="0" distB="0" distL="0" distR="0" wp14:anchorId="207EBED9" wp14:editId="396C5071">
            <wp:extent cx="5915025" cy="2657475"/>
            <wp:effectExtent l="0" t="0" r="9525" b="9525"/>
            <wp:docPr id="425"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15025" cy="2657475"/>
                    </a:xfrm>
                    <a:prstGeom prst="rect">
                      <a:avLst/>
                    </a:prstGeom>
                    <a:noFill/>
                    <a:ln>
                      <a:noFill/>
                    </a:ln>
                  </pic:spPr>
                </pic:pic>
              </a:graphicData>
            </a:graphic>
          </wp:inline>
        </w:drawing>
      </w:r>
    </w:p>
    <w:p w14:paraId="33481F41" w14:textId="218E9779" w:rsidR="007C7C78" w:rsidRPr="005F7ECA" w:rsidRDefault="007C7C78" w:rsidP="00AC4011">
      <w:pPr>
        <w:keepNext/>
        <w:keepLines/>
        <w:ind w:firstLine="0"/>
        <w:jc w:val="center"/>
      </w:pPr>
      <w:bookmarkStart w:id="606" w:name="_Ref407026041"/>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172</w:t>
      </w:r>
      <w:r w:rsidRPr="005F7ECA">
        <w:rPr>
          <w:rStyle w:val="afff5"/>
        </w:rPr>
        <w:fldChar w:fldCharType="end"/>
      </w:r>
      <w:bookmarkEnd w:id="606"/>
      <w:r w:rsidRPr="005F7ECA">
        <w:t> – Выбор владельца ИС из справочника</w:t>
      </w:r>
    </w:p>
    <w:p w14:paraId="70E3DC06" w14:textId="77777777" w:rsidR="007C7C78" w:rsidRDefault="007C7C78" w:rsidP="00AC4011">
      <w:pPr>
        <w:keepNext/>
        <w:keepLines/>
        <w:rPr>
          <w:rStyle w:val="afff5"/>
          <w:b w:val="0"/>
          <w:bCs w:val="0"/>
        </w:rPr>
      </w:pPr>
    </w:p>
    <w:p w14:paraId="707CC318" w14:textId="77777777" w:rsidR="007C7C78" w:rsidRPr="007E769C" w:rsidRDefault="007C7C78" w:rsidP="00AC4011">
      <w:pPr>
        <w:pStyle w:val="afb"/>
        <w:keepNext/>
        <w:keepLines/>
        <w:numPr>
          <w:ilvl w:val="0"/>
          <w:numId w:val="67"/>
        </w:numPr>
        <w:rPr>
          <w:rStyle w:val="afff5"/>
          <w:b w:val="0"/>
          <w:bCs w:val="0"/>
        </w:rPr>
      </w:pPr>
      <w:r>
        <w:rPr>
          <w:rStyle w:val="afff5"/>
          <w:b w:val="0"/>
          <w:bCs w:val="0"/>
        </w:rPr>
        <w:t xml:space="preserve">Выберите владельца ИС и нажмите кнопку </w:t>
      </w:r>
      <w:r w:rsidRPr="007E769C">
        <w:rPr>
          <w:rStyle w:val="afff5"/>
          <w:bCs w:val="0"/>
        </w:rPr>
        <w:t>Ок</w:t>
      </w:r>
      <w:r>
        <w:rPr>
          <w:rStyle w:val="afff5"/>
          <w:b w:val="0"/>
          <w:bCs w:val="0"/>
        </w:rPr>
        <w:t>, произойдет возврат к форме добавления информационной системы в справочник.</w:t>
      </w:r>
    </w:p>
    <w:p w14:paraId="7D5565BA" w14:textId="77777777" w:rsidR="007C7C78" w:rsidRPr="00AF1B5B" w:rsidRDefault="007C7C78" w:rsidP="00AC4011">
      <w:pPr>
        <w:pStyle w:val="afb"/>
        <w:keepNext/>
        <w:keepLines/>
        <w:numPr>
          <w:ilvl w:val="0"/>
          <w:numId w:val="67"/>
        </w:numPr>
        <w:rPr>
          <w:rStyle w:val="afff5"/>
          <w:b w:val="0"/>
          <w:bCs w:val="0"/>
        </w:rPr>
      </w:pPr>
      <w:r>
        <w:rPr>
          <w:rStyle w:val="afff5"/>
          <w:b w:val="0"/>
          <w:bCs w:val="0"/>
        </w:rPr>
        <w:t xml:space="preserve">В поле </w:t>
      </w:r>
      <w:r w:rsidRPr="00AF1B5B">
        <w:rPr>
          <w:rStyle w:val="afff5"/>
          <w:bCs w:val="0"/>
        </w:rPr>
        <w:t xml:space="preserve">Код </w:t>
      </w:r>
      <w:r>
        <w:rPr>
          <w:rStyle w:val="afff5"/>
          <w:b w:val="0"/>
          <w:bCs w:val="0"/>
        </w:rPr>
        <w:t>введите код информационной системы.</w:t>
      </w:r>
    </w:p>
    <w:p w14:paraId="502C9412" w14:textId="77777777" w:rsidR="007C7C78" w:rsidRPr="00846D68" w:rsidRDefault="007C7C78" w:rsidP="00AC4011">
      <w:pPr>
        <w:pStyle w:val="afb"/>
        <w:keepNext/>
        <w:keepLines/>
        <w:numPr>
          <w:ilvl w:val="0"/>
          <w:numId w:val="67"/>
        </w:numPr>
        <w:rPr>
          <w:rStyle w:val="afff5"/>
          <w:b w:val="0"/>
          <w:bCs w:val="0"/>
        </w:rPr>
      </w:pPr>
      <w:r>
        <w:rPr>
          <w:rStyle w:val="afff5"/>
          <w:b w:val="0"/>
          <w:bCs w:val="0"/>
        </w:rPr>
        <w:t xml:space="preserve">В поле </w:t>
      </w:r>
      <w:r w:rsidRPr="00AF1B5B">
        <w:rPr>
          <w:rStyle w:val="afff5"/>
          <w:bCs w:val="0"/>
        </w:rPr>
        <w:t>Тип</w:t>
      </w:r>
      <w:r>
        <w:rPr>
          <w:rStyle w:val="afff5"/>
          <w:b w:val="0"/>
          <w:bCs w:val="0"/>
        </w:rPr>
        <w:t xml:space="preserve"> выберите тип информационной системы, например, </w:t>
      </w:r>
      <w:r w:rsidRPr="00AF1B5B">
        <w:rPr>
          <w:rStyle w:val="afff5"/>
          <w:b w:val="0"/>
          <w:bCs w:val="0"/>
          <w:i/>
        </w:rPr>
        <w:t>Внутриведомственная система</w:t>
      </w:r>
      <w:r>
        <w:rPr>
          <w:rStyle w:val="afff5"/>
          <w:b w:val="0"/>
          <w:bCs w:val="0"/>
        </w:rPr>
        <w:t>.</w:t>
      </w:r>
    </w:p>
    <w:p w14:paraId="593947FC" w14:textId="77777777" w:rsidR="007C7C78" w:rsidRPr="00846D68" w:rsidRDefault="007C7C78" w:rsidP="00AC4011">
      <w:pPr>
        <w:pStyle w:val="afb"/>
        <w:keepNext/>
        <w:keepLines/>
        <w:numPr>
          <w:ilvl w:val="0"/>
          <w:numId w:val="67"/>
        </w:numPr>
        <w:rPr>
          <w:rStyle w:val="afff5"/>
          <w:b w:val="0"/>
          <w:bCs w:val="0"/>
        </w:rPr>
      </w:pPr>
      <w:r>
        <w:rPr>
          <w:rStyle w:val="afff5"/>
          <w:b w:val="0"/>
          <w:bCs w:val="0"/>
        </w:rPr>
        <w:t xml:space="preserve">Выберите требуемое значение в поле </w:t>
      </w:r>
      <w:r w:rsidRPr="00846D68">
        <w:rPr>
          <w:rStyle w:val="afff5"/>
          <w:bCs w:val="0"/>
        </w:rPr>
        <w:t>Наименование ЕСНСИ</w:t>
      </w:r>
      <w:r>
        <w:rPr>
          <w:rStyle w:val="afff5"/>
          <w:b w:val="0"/>
          <w:bCs w:val="0"/>
        </w:rPr>
        <w:t>.</w:t>
      </w:r>
    </w:p>
    <w:p w14:paraId="058B7966" w14:textId="473C5459" w:rsidR="007C7C78" w:rsidRPr="00846D68" w:rsidRDefault="007C7C78" w:rsidP="00AC4011">
      <w:pPr>
        <w:pStyle w:val="afb"/>
        <w:keepNext/>
        <w:keepLines/>
        <w:numPr>
          <w:ilvl w:val="0"/>
          <w:numId w:val="67"/>
        </w:numPr>
        <w:rPr>
          <w:rStyle w:val="afff5"/>
          <w:b w:val="0"/>
          <w:bCs w:val="0"/>
        </w:rPr>
      </w:pPr>
      <w:r>
        <w:rPr>
          <w:rStyle w:val="afff5"/>
          <w:b w:val="0"/>
          <w:bCs w:val="0"/>
        </w:rPr>
        <w:t xml:space="preserve">Для добавления программного интерфейса к информационной системе нажмите кнопку </w:t>
      </w:r>
      <w:r>
        <w:rPr>
          <w:rStyle w:val="afff5"/>
          <w:bCs w:val="0"/>
        </w:rPr>
        <w:t>Добавить</w:t>
      </w:r>
      <w:r>
        <w:rPr>
          <w:rStyle w:val="afff5"/>
          <w:b w:val="0"/>
          <w:bCs w:val="0"/>
        </w:rPr>
        <w:t xml:space="preserve"> в блоке </w:t>
      </w:r>
      <w:r w:rsidRPr="00846D68">
        <w:rPr>
          <w:rStyle w:val="afff5"/>
          <w:bCs w:val="0"/>
        </w:rPr>
        <w:t>Программные интерфейсы</w:t>
      </w:r>
      <w:r w:rsidRPr="00FB27E2">
        <w:rPr>
          <w:rStyle w:val="afff5"/>
          <w:bCs w:val="0"/>
        </w:rPr>
        <w:t>, предоставляемые системой</w:t>
      </w:r>
      <w:r>
        <w:rPr>
          <w:rStyle w:val="afff5"/>
          <w:b w:val="0"/>
          <w:bCs w:val="0"/>
        </w:rPr>
        <w:t xml:space="preserve">, отобразится форма для добавления наименования интерфейса (см. </w:t>
      </w:r>
      <w:r w:rsidRPr="00977B8E">
        <w:rPr>
          <w:rStyle w:val="afff9"/>
        </w:rPr>
        <w:fldChar w:fldCharType="begin"/>
      </w:r>
      <w:r w:rsidRPr="00977B8E">
        <w:rPr>
          <w:rStyle w:val="afff9"/>
        </w:rPr>
        <w:instrText xml:space="preserve"> REF _Ref407026051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4.173</w:t>
      </w:r>
      <w:r w:rsidRPr="00977B8E">
        <w:rPr>
          <w:rStyle w:val="afff9"/>
        </w:rPr>
        <w:fldChar w:fldCharType="end"/>
      </w:r>
      <w:r>
        <w:rPr>
          <w:rStyle w:val="afff5"/>
          <w:b w:val="0"/>
          <w:bCs w:val="0"/>
        </w:rPr>
        <w:t>):</w:t>
      </w:r>
    </w:p>
    <w:p w14:paraId="52BCF247" w14:textId="77777777" w:rsidR="007C7C78" w:rsidRDefault="007C7C78" w:rsidP="00AC4011">
      <w:pPr>
        <w:pStyle w:val="afff1"/>
        <w:keepLines/>
        <w:rPr>
          <w:rStyle w:val="afff5"/>
          <w:b w:val="0"/>
          <w:bCs w:val="0"/>
        </w:rPr>
      </w:pPr>
      <w:r w:rsidRPr="00BA6C4E">
        <w:rPr>
          <w:noProof/>
        </w:rPr>
        <w:drawing>
          <wp:inline distT="0" distB="0" distL="0" distR="0" wp14:anchorId="0B56CF14" wp14:editId="1C52E572">
            <wp:extent cx="5543550" cy="285750"/>
            <wp:effectExtent l="19050" t="19050" r="19050" b="19050"/>
            <wp:docPr id="426"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543550" cy="285750"/>
                    </a:xfrm>
                    <a:prstGeom prst="rect">
                      <a:avLst/>
                    </a:prstGeom>
                    <a:noFill/>
                    <a:ln w="6350" cmpd="sng">
                      <a:solidFill>
                        <a:srgbClr val="000000"/>
                      </a:solidFill>
                      <a:miter lim="800000"/>
                      <a:headEnd/>
                      <a:tailEnd/>
                    </a:ln>
                    <a:effectLst/>
                  </pic:spPr>
                </pic:pic>
              </a:graphicData>
            </a:graphic>
          </wp:inline>
        </w:drawing>
      </w:r>
    </w:p>
    <w:p w14:paraId="35A77EC9" w14:textId="660A4E35" w:rsidR="007C7C78" w:rsidRPr="005F7ECA" w:rsidRDefault="007C7C78" w:rsidP="00AC4011">
      <w:pPr>
        <w:keepNext/>
        <w:keepLines/>
        <w:ind w:firstLine="0"/>
        <w:jc w:val="center"/>
      </w:pPr>
      <w:bookmarkStart w:id="607" w:name="_Ref407026051"/>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173</w:t>
      </w:r>
      <w:r w:rsidRPr="005F7ECA">
        <w:rPr>
          <w:rStyle w:val="afff5"/>
        </w:rPr>
        <w:fldChar w:fldCharType="end"/>
      </w:r>
      <w:bookmarkEnd w:id="607"/>
      <w:r w:rsidRPr="005F7ECA">
        <w:t> – Редактирование программного интерфейса</w:t>
      </w:r>
    </w:p>
    <w:p w14:paraId="75B7BB8F" w14:textId="77777777" w:rsidR="007C7C78" w:rsidRDefault="007C7C78" w:rsidP="00AC4011">
      <w:pPr>
        <w:keepNext/>
        <w:keepLines/>
        <w:rPr>
          <w:rStyle w:val="afff5"/>
          <w:b w:val="0"/>
          <w:bCs w:val="0"/>
        </w:rPr>
      </w:pPr>
    </w:p>
    <w:p w14:paraId="24A35549" w14:textId="1530D088" w:rsidR="007C7C78" w:rsidRPr="00AB7EC5" w:rsidRDefault="007C7C78" w:rsidP="00AC4011">
      <w:pPr>
        <w:pStyle w:val="afb"/>
        <w:keepNext/>
        <w:keepLines/>
        <w:numPr>
          <w:ilvl w:val="0"/>
          <w:numId w:val="67"/>
        </w:numPr>
      </w:pPr>
      <w:r w:rsidRPr="00AB7EC5">
        <w:rPr>
          <w:bCs/>
        </w:rPr>
        <w:t xml:space="preserve">Введите </w:t>
      </w:r>
      <w:r w:rsidRPr="00322DA3">
        <w:rPr>
          <w:b/>
          <w:bCs/>
        </w:rPr>
        <w:t>Наименование</w:t>
      </w:r>
      <w:r w:rsidRPr="00322DA3">
        <w:rPr>
          <w:bCs/>
        </w:rPr>
        <w:t xml:space="preserve"> </w:t>
      </w:r>
      <w:r w:rsidRPr="00322DA3">
        <w:rPr>
          <w:b/>
          <w:bCs/>
        </w:rPr>
        <w:t>программного интерфейса</w:t>
      </w:r>
      <w:r w:rsidRPr="00AB7EC5">
        <w:rPr>
          <w:bCs/>
        </w:rPr>
        <w:t xml:space="preserve"> и нажмите кнопку </w:t>
      </w:r>
      <w:r w:rsidRPr="00AB7EC5">
        <w:rPr>
          <w:b/>
          <w:bCs/>
        </w:rPr>
        <w:t>Добавить</w:t>
      </w:r>
      <w:r w:rsidRPr="00AB7EC5">
        <w:t>, отобразятся поля для заполнения информации о программном интерфейсе</w:t>
      </w:r>
      <w:r>
        <w:t xml:space="preserve"> (см. </w:t>
      </w:r>
      <w:r w:rsidRPr="00977B8E">
        <w:rPr>
          <w:rStyle w:val="afff9"/>
        </w:rPr>
        <w:fldChar w:fldCharType="begin"/>
      </w:r>
      <w:r w:rsidRPr="00977B8E">
        <w:rPr>
          <w:rStyle w:val="afff9"/>
        </w:rPr>
        <w:instrText xml:space="preserve"> REF _Ref407026063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4.174</w:t>
      </w:r>
      <w:r w:rsidRPr="00977B8E">
        <w:rPr>
          <w:rStyle w:val="afff9"/>
        </w:rPr>
        <w:fldChar w:fldCharType="end"/>
      </w:r>
      <w:r>
        <w:t>)</w:t>
      </w:r>
      <w:r w:rsidRPr="00AB7EC5">
        <w:t>:</w:t>
      </w:r>
    </w:p>
    <w:p w14:paraId="290BA092" w14:textId="77777777" w:rsidR="007C7C78" w:rsidRPr="00AB7EC5" w:rsidRDefault="007C7C78" w:rsidP="00AC4011">
      <w:pPr>
        <w:pStyle w:val="afff1"/>
        <w:keepLines/>
      </w:pPr>
      <w:r w:rsidRPr="00BA6C4E">
        <w:rPr>
          <w:noProof/>
        </w:rPr>
        <w:lastRenderedPageBreak/>
        <w:drawing>
          <wp:inline distT="0" distB="0" distL="0" distR="0" wp14:anchorId="3338FC37" wp14:editId="2C308D7E">
            <wp:extent cx="5829300" cy="2476500"/>
            <wp:effectExtent l="19050" t="19050" r="19050" b="19050"/>
            <wp:docPr id="427"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829300" cy="2476500"/>
                    </a:xfrm>
                    <a:prstGeom prst="rect">
                      <a:avLst/>
                    </a:prstGeom>
                    <a:noFill/>
                    <a:ln w="6350" cmpd="sng">
                      <a:solidFill>
                        <a:srgbClr val="000000"/>
                      </a:solidFill>
                      <a:miter lim="800000"/>
                      <a:headEnd/>
                      <a:tailEnd/>
                    </a:ln>
                    <a:effectLst/>
                  </pic:spPr>
                </pic:pic>
              </a:graphicData>
            </a:graphic>
          </wp:inline>
        </w:drawing>
      </w:r>
    </w:p>
    <w:p w14:paraId="3E1BCCB8" w14:textId="7D879345" w:rsidR="007C7C78" w:rsidRPr="005F7ECA" w:rsidRDefault="007C7C78" w:rsidP="00AC4011">
      <w:pPr>
        <w:keepNext/>
        <w:keepLines/>
        <w:ind w:firstLine="0"/>
        <w:jc w:val="center"/>
        <w:rPr>
          <w:b/>
        </w:rPr>
      </w:pPr>
      <w:bookmarkStart w:id="608" w:name="_Ref407026063"/>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174</w:t>
      </w:r>
      <w:r w:rsidRPr="005F7ECA">
        <w:rPr>
          <w:b/>
        </w:rPr>
        <w:fldChar w:fldCharType="end"/>
      </w:r>
      <w:bookmarkEnd w:id="608"/>
      <w:r w:rsidRPr="005F7ECA">
        <w:rPr>
          <w:b/>
        </w:rPr>
        <w:t xml:space="preserve"> – </w:t>
      </w:r>
      <w:r w:rsidRPr="005F7ECA">
        <w:t>Информация о программном интерфейсе</w:t>
      </w:r>
    </w:p>
    <w:p w14:paraId="4B8973DA" w14:textId="77777777" w:rsidR="007C7C78" w:rsidRPr="00AB7EC5" w:rsidRDefault="007C7C78" w:rsidP="00AC4011">
      <w:pPr>
        <w:keepNext/>
        <w:keepLines/>
      </w:pPr>
    </w:p>
    <w:p w14:paraId="732E5732" w14:textId="77777777" w:rsidR="007C7C78" w:rsidRPr="00846D68" w:rsidRDefault="007C7C78" w:rsidP="00AC4011">
      <w:pPr>
        <w:pStyle w:val="afb"/>
        <w:keepNext/>
        <w:keepLines/>
        <w:numPr>
          <w:ilvl w:val="0"/>
          <w:numId w:val="67"/>
        </w:numPr>
      </w:pPr>
      <w:r w:rsidRPr="00665A4A">
        <w:rPr>
          <w:rStyle w:val="afff5"/>
        </w:rPr>
        <w:t>Заполните</w:t>
      </w:r>
      <w:r w:rsidRPr="009F39B7">
        <w:t xml:space="preserve"> поле </w:t>
      </w:r>
      <w:r w:rsidRPr="009F39B7">
        <w:rPr>
          <w:b/>
        </w:rPr>
        <w:t>Описание</w:t>
      </w:r>
      <w:r w:rsidRPr="009F39B7">
        <w:t xml:space="preserve"> </w:t>
      </w:r>
      <w:r w:rsidRPr="007F513B">
        <w:rPr>
          <w:b/>
        </w:rPr>
        <w:t>программного интерфейса</w:t>
      </w:r>
      <w:r>
        <w:t xml:space="preserve"> </w:t>
      </w:r>
      <w:r w:rsidRPr="009F39B7">
        <w:t>с помощью встроенного редактора текста.</w:t>
      </w:r>
    </w:p>
    <w:p w14:paraId="53D413AC" w14:textId="77777777" w:rsidR="007C7C78" w:rsidRPr="00846D68" w:rsidRDefault="007C7C78" w:rsidP="00AC4011">
      <w:pPr>
        <w:pStyle w:val="afb"/>
        <w:keepNext/>
        <w:keepLines/>
        <w:numPr>
          <w:ilvl w:val="0"/>
          <w:numId w:val="67"/>
        </w:numPr>
      </w:pPr>
      <w:r>
        <w:t xml:space="preserve">В </w:t>
      </w:r>
      <w:r w:rsidRPr="00665A4A">
        <w:rPr>
          <w:rStyle w:val="afff5"/>
        </w:rPr>
        <w:t>поле</w:t>
      </w:r>
      <w:r>
        <w:t xml:space="preserve"> </w:t>
      </w:r>
      <w:r w:rsidRPr="00846D68">
        <w:rPr>
          <w:b/>
        </w:rPr>
        <w:t>Тип</w:t>
      </w:r>
      <w:r>
        <w:t xml:space="preserve"> </w:t>
      </w:r>
      <w:r w:rsidRPr="007F513B">
        <w:rPr>
          <w:b/>
        </w:rPr>
        <w:t>программного интерфейса</w:t>
      </w:r>
      <w:r>
        <w:t xml:space="preserve"> выберите требуемый тип программного интерфейса.</w:t>
      </w:r>
    </w:p>
    <w:p w14:paraId="0A0386BA" w14:textId="77777777" w:rsidR="007C7C78" w:rsidRPr="008C60BB" w:rsidRDefault="007C7C78" w:rsidP="00AC4011">
      <w:pPr>
        <w:pStyle w:val="afb"/>
        <w:keepNext/>
        <w:keepLines/>
        <w:numPr>
          <w:ilvl w:val="0"/>
          <w:numId w:val="67"/>
        </w:numPr>
      </w:pPr>
      <w:r>
        <w:t xml:space="preserve">В </w:t>
      </w:r>
      <w:r w:rsidRPr="00665A4A">
        <w:rPr>
          <w:rStyle w:val="afff5"/>
        </w:rPr>
        <w:t>поле</w:t>
      </w:r>
      <w:r>
        <w:t xml:space="preserve"> </w:t>
      </w:r>
      <w:r w:rsidRPr="008C60BB">
        <w:rPr>
          <w:b/>
        </w:rPr>
        <w:t>Адрес предоставления</w:t>
      </w:r>
      <w:r>
        <w:t xml:space="preserve"> </w:t>
      </w:r>
      <w:r w:rsidRPr="007F513B">
        <w:rPr>
          <w:b/>
        </w:rPr>
        <w:t>программного интерфейса</w:t>
      </w:r>
      <w:r>
        <w:t xml:space="preserve"> введите </w:t>
      </w:r>
      <w:r>
        <w:rPr>
          <w:lang w:val="en-US"/>
        </w:rPr>
        <w:t>URL</w:t>
      </w:r>
      <w:r w:rsidRPr="00846D68">
        <w:t>-</w:t>
      </w:r>
      <w:r>
        <w:t>ссылку</w:t>
      </w:r>
      <w:r w:rsidRPr="008C60BB">
        <w:t xml:space="preserve"> </w:t>
      </w:r>
      <w:r>
        <w:t>в сети Интернет, где предоставляется программный интерфейс.</w:t>
      </w:r>
    </w:p>
    <w:p w14:paraId="44544DDC" w14:textId="77777777" w:rsidR="007C7C78" w:rsidRPr="008C60BB" w:rsidRDefault="007C7C78" w:rsidP="00AC4011">
      <w:pPr>
        <w:pStyle w:val="afb"/>
        <w:keepNext/>
        <w:keepLines/>
        <w:numPr>
          <w:ilvl w:val="0"/>
          <w:numId w:val="67"/>
        </w:numPr>
      </w:pPr>
      <w:r w:rsidRPr="00665A4A">
        <w:rPr>
          <w:rStyle w:val="afff5"/>
        </w:rPr>
        <w:t>Аналогичным</w:t>
      </w:r>
      <w:r w:rsidRPr="00AB7EC5">
        <w:t xml:space="preserve"> образом добавьте все программные интерфейсы информационной системы</w:t>
      </w:r>
      <w:r>
        <w:t>.</w:t>
      </w:r>
    </w:p>
    <w:p w14:paraId="713BC4EA" w14:textId="77777777" w:rsidR="007C7C78" w:rsidRDefault="007C7C78" w:rsidP="00AC4011">
      <w:pPr>
        <w:pStyle w:val="afb"/>
        <w:keepNext/>
        <w:keepLines/>
        <w:numPr>
          <w:ilvl w:val="0"/>
          <w:numId w:val="67"/>
        </w:numPr>
      </w:pPr>
      <w:r>
        <w:t xml:space="preserve">Для </w:t>
      </w:r>
      <w:r w:rsidRPr="004F1855">
        <w:rPr>
          <w:rStyle w:val="afff5"/>
          <w:b w:val="0"/>
        </w:rPr>
        <w:t>присоединения</w:t>
      </w:r>
      <w:r>
        <w:t xml:space="preserve"> файла, содержащего формализованное описание программного интерфейса, нажмите кнопку </w:t>
      </w:r>
      <w:r w:rsidRPr="008C60BB">
        <w:rPr>
          <w:b/>
        </w:rPr>
        <w:t>Выбрать</w:t>
      </w:r>
      <w:r>
        <w:t xml:space="preserve">, расположенную в поле </w:t>
      </w:r>
      <w:r w:rsidRPr="008C60BB">
        <w:rPr>
          <w:b/>
        </w:rPr>
        <w:t>Формализованное описание</w:t>
      </w:r>
      <w:r>
        <w:rPr>
          <w:b/>
        </w:rPr>
        <w:t xml:space="preserve"> программного интерфейса</w:t>
      </w:r>
      <w:r>
        <w:t xml:space="preserve">, в открывшемся окне выберите требуемый файл и нажмите кнопку </w:t>
      </w:r>
      <w:r w:rsidRPr="008C60BB">
        <w:rPr>
          <w:b/>
        </w:rPr>
        <w:t>Открыть</w:t>
      </w:r>
      <w:r>
        <w:t>, произойдет присоединение файла и возврат к форме добавления информационной системы.</w:t>
      </w:r>
    </w:p>
    <w:tbl>
      <w:tblPr>
        <w:tblW w:w="4000" w:type="pct"/>
        <w:jc w:val="right"/>
        <w:tblLayout w:type="fixed"/>
        <w:tblLook w:val="0000" w:firstRow="0" w:lastRow="0" w:firstColumn="0" w:lastColumn="0" w:noHBand="0" w:noVBand="0"/>
      </w:tblPr>
      <w:tblGrid>
        <w:gridCol w:w="480"/>
        <w:gridCol w:w="7003"/>
      </w:tblGrid>
      <w:tr w:rsidR="007C7C78" w14:paraId="5F817382" w14:textId="77777777" w:rsidTr="007C7C78">
        <w:trPr>
          <w:cantSplit/>
          <w:jc w:val="right"/>
        </w:trPr>
        <w:tc>
          <w:tcPr>
            <w:tcW w:w="7088" w:type="dxa"/>
            <w:gridSpan w:val="2"/>
          </w:tcPr>
          <w:p w14:paraId="1CFE369A" w14:textId="77777777" w:rsidR="007C7C78" w:rsidRDefault="007C7C78" w:rsidP="00AC4011">
            <w:pPr>
              <w:pStyle w:val="afff8"/>
              <w:keepLines/>
            </w:pPr>
            <w:r>
              <w:t>Примечание.</w:t>
            </w:r>
          </w:p>
        </w:tc>
      </w:tr>
      <w:tr w:rsidR="007C7C78" w14:paraId="0A64B93F" w14:textId="77777777" w:rsidTr="007C7C78">
        <w:trPr>
          <w:jc w:val="right"/>
        </w:trPr>
        <w:tc>
          <w:tcPr>
            <w:tcW w:w="455" w:type="dxa"/>
          </w:tcPr>
          <w:p w14:paraId="04391999" w14:textId="77777777" w:rsidR="007C7C78" w:rsidRDefault="007C7C78" w:rsidP="00AC4011">
            <w:pPr>
              <w:pStyle w:val="afff8"/>
              <w:keepLines/>
            </w:pPr>
          </w:p>
        </w:tc>
        <w:tc>
          <w:tcPr>
            <w:tcW w:w="6633" w:type="dxa"/>
          </w:tcPr>
          <w:p w14:paraId="1D97AE1E" w14:textId="77777777" w:rsidR="007C7C78" w:rsidRPr="00FB4B88" w:rsidRDefault="007C7C78" w:rsidP="00AC4011">
            <w:pPr>
              <w:pStyle w:val="aff4"/>
            </w:pPr>
            <w:r w:rsidRPr="00721D6E">
              <w:t>Для добавления следующего файла, содержащего формализованное описание, воспользуйтесь кнопкой</w:t>
            </w:r>
            <w:r w:rsidRPr="00FB4B88">
              <w:t xml:space="preserve"> Добавить</w:t>
            </w:r>
            <w:r w:rsidRPr="00721D6E">
              <w:t>, расположенной справа от поля</w:t>
            </w:r>
            <w:r w:rsidRPr="00FB4B88">
              <w:t xml:space="preserve"> </w:t>
            </w:r>
            <w:r w:rsidRPr="004F1855">
              <w:t>Формализованное описание программного интерфейса</w:t>
            </w:r>
            <w:r w:rsidRPr="00721D6E">
              <w:t>.</w:t>
            </w:r>
          </w:p>
          <w:p w14:paraId="5EFF7CD4" w14:textId="77777777" w:rsidR="007C7C78" w:rsidRDefault="007C7C78" w:rsidP="00AC4011">
            <w:pPr>
              <w:pStyle w:val="aff4"/>
            </w:pPr>
            <w:r w:rsidRPr="00721D6E">
              <w:t>Для удаления ранее выбранного файла воспользуйтесь кнопкой</w:t>
            </w:r>
            <w:r w:rsidRPr="00FB4B88">
              <w:t xml:space="preserve"> </w:t>
            </w:r>
            <w:r w:rsidRPr="00B6063E">
              <w:rPr>
                <w:noProof/>
              </w:rPr>
              <w:drawing>
                <wp:inline distT="0" distB="0" distL="0" distR="0" wp14:anchorId="5DB0E780" wp14:editId="66ADF356">
                  <wp:extent cx="114300" cy="142875"/>
                  <wp:effectExtent l="0" t="0" r="0" b="9525"/>
                  <wp:docPr id="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721D6E">
              <w:t>.</w:t>
            </w:r>
          </w:p>
        </w:tc>
      </w:tr>
    </w:tbl>
    <w:p w14:paraId="55234C66" w14:textId="77777777" w:rsidR="007C7C78" w:rsidRPr="008C60BB" w:rsidRDefault="007C7C78" w:rsidP="00AC4011">
      <w:pPr>
        <w:pStyle w:val="afb"/>
        <w:keepNext/>
        <w:keepLines/>
        <w:numPr>
          <w:ilvl w:val="0"/>
          <w:numId w:val="67"/>
        </w:numPr>
      </w:pPr>
      <w:r>
        <w:lastRenderedPageBreak/>
        <w:t xml:space="preserve">Нажмите кнопку </w:t>
      </w:r>
      <w:r w:rsidRPr="007E1FCD">
        <w:rPr>
          <w:b/>
        </w:rPr>
        <w:t>Сохранить</w:t>
      </w:r>
      <w:r>
        <w:t xml:space="preserve"> для сохранения введенных данных по информационной системе и возврат к форме выбора информационной системы из справочника.</w:t>
      </w:r>
    </w:p>
    <w:p w14:paraId="4636CCD5" w14:textId="77777777" w:rsidR="007C7C78" w:rsidRPr="00463374" w:rsidRDefault="007C7C78" w:rsidP="00AC4011">
      <w:pPr>
        <w:pStyle w:val="afb"/>
        <w:keepNext/>
        <w:keepLines/>
        <w:numPr>
          <w:ilvl w:val="0"/>
          <w:numId w:val="67"/>
        </w:numPr>
        <w:rPr>
          <w:rStyle w:val="afff5"/>
          <w:b w:val="0"/>
          <w:bCs w:val="0"/>
        </w:rPr>
      </w:pPr>
      <w:r w:rsidRPr="00721D6E">
        <w:rPr>
          <w:rStyle w:val="afff5"/>
          <w:b w:val="0"/>
        </w:rPr>
        <w:t>Выделите</w:t>
      </w:r>
      <w:r w:rsidRPr="006E686B">
        <w:t xml:space="preserve"> строку с информационной системой (по умолчанию она уже выделена) и нажмите кнопку </w:t>
      </w:r>
      <w:r w:rsidRPr="006E686B">
        <w:rPr>
          <w:b/>
        </w:rPr>
        <w:t>Выбрать</w:t>
      </w:r>
      <w:r w:rsidRPr="006E686B">
        <w:t xml:space="preserve">, произойдет возврат к блоку </w:t>
      </w:r>
      <w:r w:rsidRPr="006E686B">
        <w:rPr>
          <w:b/>
        </w:rPr>
        <w:t>Информационные системы</w:t>
      </w:r>
      <w:r w:rsidRPr="006E686B">
        <w:t>.</w:t>
      </w:r>
    </w:p>
    <w:p w14:paraId="3F5CD0CF" w14:textId="5D051949" w:rsidR="007C7C78" w:rsidRPr="006E686B" w:rsidRDefault="007C7C78" w:rsidP="00AC4011">
      <w:pPr>
        <w:pStyle w:val="afb"/>
        <w:keepNext/>
        <w:keepLines/>
        <w:numPr>
          <w:ilvl w:val="0"/>
          <w:numId w:val="67"/>
        </w:numPr>
      </w:pPr>
      <w:r w:rsidRPr="006E686B">
        <w:t xml:space="preserve">Для просмотра информации об информационной системе в списке воспользуйтесь иконкой </w:t>
      </w:r>
      <w:r w:rsidRPr="00BA6C4E">
        <w:rPr>
          <w:noProof/>
        </w:rPr>
        <w:drawing>
          <wp:inline distT="0" distB="0" distL="0" distR="0" wp14:anchorId="3A5D2247" wp14:editId="21F8D72F">
            <wp:extent cx="171450" cy="190500"/>
            <wp:effectExtent l="0" t="0" r="0" b="0"/>
            <wp:docPr id="429"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6E686B">
        <w:rPr>
          <w:noProof/>
        </w:rPr>
        <w:t>, при этом отобразится форма для просмотра информации</w:t>
      </w:r>
      <w:r>
        <w:rPr>
          <w:noProof/>
        </w:rPr>
        <w:t xml:space="preserve"> (см. </w:t>
      </w:r>
      <w:r w:rsidRPr="00977B8E">
        <w:rPr>
          <w:rStyle w:val="afff9"/>
        </w:rPr>
        <w:fldChar w:fldCharType="begin"/>
      </w:r>
      <w:r w:rsidRPr="00977B8E">
        <w:rPr>
          <w:rStyle w:val="afff9"/>
        </w:rPr>
        <w:instrText xml:space="preserve"> REF _Ref407026084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4.175</w:t>
      </w:r>
      <w:r w:rsidRPr="00977B8E">
        <w:rPr>
          <w:rStyle w:val="afff9"/>
        </w:rPr>
        <w:fldChar w:fldCharType="end"/>
      </w:r>
      <w:r>
        <w:rPr>
          <w:noProof/>
        </w:rPr>
        <w:t>)</w:t>
      </w:r>
      <w:r w:rsidRPr="006E686B">
        <w:rPr>
          <w:noProof/>
        </w:rPr>
        <w:t>:</w:t>
      </w:r>
    </w:p>
    <w:p w14:paraId="66C36F56" w14:textId="77777777" w:rsidR="007C7C78" w:rsidRPr="006E686B" w:rsidRDefault="007C7C78" w:rsidP="00AC4011">
      <w:pPr>
        <w:pStyle w:val="afff1"/>
        <w:keepLines/>
        <w:rPr>
          <w:noProof/>
        </w:rPr>
      </w:pPr>
      <w:r w:rsidRPr="00BA6C4E">
        <w:rPr>
          <w:noProof/>
        </w:rPr>
        <w:drawing>
          <wp:inline distT="0" distB="0" distL="0" distR="0" wp14:anchorId="6263F44C" wp14:editId="2F9FF9BA">
            <wp:extent cx="5667375" cy="3638550"/>
            <wp:effectExtent l="0" t="0" r="9525" b="0"/>
            <wp:docPr id="430"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667375" cy="3638550"/>
                    </a:xfrm>
                    <a:prstGeom prst="rect">
                      <a:avLst/>
                    </a:prstGeom>
                    <a:noFill/>
                    <a:ln>
                      <a:noFill/>
                    </a:ln>
                  </pic:spPr>
                </pic:pic>
              </a:graphicData>
            </a:graphic>
          </wp:inline>
        </w:drawing>
      </w:r>
    </w:p>
    <w:p w14:paraId="729323C9" w14:textId="2C1A65A5" w:rsidR="007C7C78" w:rsidRPr="005F7ECA" w:rsidRDefault="007C7C78" w:rsidP="00AC4011">
      <w:pPr>
        <w:keepNext/>
        <w:keepLines/>
        <w:ind w:firstLine="0"/>
        <w:jc w:val="center"/>
        <w:rPr>
          <w:b/>
        </w:rPr>
      </w:pPr>
      <w:bookmarkStart w:id="609" w:name="_Ref407026084"/>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175</w:t>
      </w:r>
      <w:r w:rsidRPr="005F7ECA">
        <w:rPr>
          <w:b/>
        </w:rPr>
        <w:fldChar w:fldCharType="end"/>
      </w:r>
      <w:bookmarkEnd w:id="609"/>
      <w:r w:rsidRPr="005F7ECA">
        <w:rPr>
          <w:b/>
        </w:rPr>
        <w:t xml:space="preserve"> – </w:t>
      </w:r>
      <w:r w:rsidRPr="005F7ECA">
        <w:t>Информация о программном интерфейсе</w:t>
      </w:r>
    </w:p>
    <w:p w14:paraId="11D0C54B" w14:textId="77777777" w:rsidR="007C7C78" w:rsidRPr="006E686B" w:rsidRDefault="007C7C78" w:rsidP="00AC4011">
      <w:pPr>
        <w:keepNext/>
        <w:keepLines/>
      </w:pPr>
    </w:p>
    <w:p w14:paraId="112D77AF" w14:textId="77777777" w:rsidR="007C7C78" w:rsidRPr="006E686B" w:rsidRDefault="007C7C78" w:rsidP="00AC4011">
      <w:pPr>
        <w:pStyle w:val="afb"/>
        <w:keepNext/>
        <w:keepLines/>
        <w:numPr>
          <w:ilvl w:val="0"/>
          <w:numId w:val="67"/>
        </w:numPr>
      </w:pPr>
      <w:r w:rsidRPr="006E686B">
        <w:t xml:space="preserve">Для </w:t>
      </w:r>
      <w:r w:rsidRPr="00721D6E">
        <w:rPr>
          <w:rStyle w:val="afff5"/>
          <w:b w:val="0"/>
        </w:rPr>
        <w:t>удаления</w:t>
      </w:r>
      <w:r w:rsidRPr="006E686B">
        <w:t xml:space="preserve"> информационной системы из списка выделите строку с информационной системой в блоке </w:t>
      </w:r>
      <w:r w:rsidRPr="006E686B">
        <w:rPr>
          <w:b/>
        </w:rPr>
        <w:t>Информационные системы</w:t>
      </w:r>
      <w:r w:rsidRPr="006E686B">
        <w:t xml:space="preserve"> и нажмите кнопку </w:t>
      </w:r>
      <w:r w:rsidRPr="006E686B">
        <w:rPr>
          <w:b/>
        </w:rPr>
        <w:t>Удалить</w:t>
      </w:r>
      <w:r>
        <w:rPr>
          <w:b/>
        </w:rPr>
        <w:t>.</w:t>
      </w:r>
      <w:r w:rsidRPr="006E686B">
        <w:t xml:space="preserve"> </w:t>
      </w:r>
      <w:r>
        <w:t>В</w:t>
      </w:r>
      <w:r w:rsidRPr="006E686B">
        <w:t>ыбранная система будет удалена.</w:t>
      </w:r>
    </w:p>
    <w:p w14:paraId="18553936" w14:textId="77777777" w:rsidR="007C7C78" w:rsidRPr="006E686B" w:rsidRDefault="007C7C78" w:rsidP="00AC4011">
      <w:pPr>
        <w:pStyle w:val="afb"/>
        <w:keepNext/>
        <w:keepLines/>
        <w:numPr>
          <w:ilvl w:val="0"/>
          <w:numId w:val="67"/>
        </w:numPr>
      </w:pPr>
      <w:r w:rsidRPr="006E686B">
        <w:t xml:space="preserve">Нажмите кнопку </w:t>
      </w:r>
      <w:r w:rsidRPr="006E686B">
        <w:rPr>
          <w:b/>
        </w:rPr>
        <w:t>Сохранить</w:t>
      </w:r>
      <w:r w:rsidRPr="006E686B">
        <w:t xml:space="preserve"> для сохранения введенной информации по </w:t>
      </w:r>
      <w:r>
        <w:t>варианту исполнения функции</w:t>
      </w:r>
      <w:r w:rsidRPr="006E686B">
        <w:t>.</w:t>
      </w:r>
    </w:p>
    <w:p w14:paraId="18808EC8" w14:textId="77777777" w:rsidR="007C7C78" w:rsidRPr="004C3D79" w:rsidRDefault="007C7C78" w:rsidP="00AC4011">
      <w:pPr>
        <w:pStyle w:val="6"/>
      </w:pPr>
      <w:bookmarkStart w:id="610" w:name="_Ref435023455"/>
      <w:r>
        <w:t>Блок «</w:t>
      </w:r>
      <w:r w:rsidRPr="004C3D79">
        <w:t>Входящие документы</w:t>
      </w:r>
      <w:r>
        <w:t>»</w:t>
      </w:r>
      <w:bookmarkEnd w:id="610"/>
    </w:p>
    <w:p w14:paraId="16F2510C" w14:textId="77777777" w:rsidR="007C7C78" w:rsidRDefault="007C7C78" w:rsidP="00AC4011">
      <w:pPr>
        <w:keepNext/>
        <w:keepLines/>
      </w:pPr>
      <w:r>
        <w:lastRenderedPageBreak/>
        <w:t xml:space="preserve">Внутри варианта исполнения функции следует заполнить блок </w:t>
      </w:r>
      <w:r w:rsidRPr="00721D6E">
        <w:rPr>
          <w:b/>
        </w:rPr>
        <w:t>Входящие документы</w:t>
      </w:r>
      <w:r>
        <w:t xml:space="preserve"> (при их наличии). В данном подуровне </w:t>
      </w:r>
      <w:r w:rsidRPr="005236A5">
        <w:t xml:space="preserve">необходимо указать </w:t>
      </w:r>
      <w:r>
        <w:t>документы, являющиеся основанием для начала исполнения функции, необходимые к предоставлению проверяемым лицом или которые он в праве предоставить по собственной инициативе</w:t>
      </w:r>
      <w:r w:rsidRPr="005236A5">
        <w:t xml:space="preserve"> в рамках описываемой </w:t>
      </w:r>
      <w:r>
        <w:t>группы или варианта исполнения функции</w:t>
      </w:r>
      <w:r w:rsidRPr="005236A5">
        <w:t xml:space="preserve"> из числа ранее добавленных </w:t>
      </w:r>
      <w:r>
        <w:t>на</w:t>
      </w:r>
      <w:r w:rsidRPr="005236A5">
        <w:t xml:space="preserve"> </w:t>
      </w:r>
      <w:r>
        <w:t>вклад</w:t>
      </w:r>
      <w:r w:rsidRPr="005236A5">
        <w:t xml:space="preserve">ке </w:t>
      </w:r>
      <w:r w:rsidRPr="00721D6E">
        <w:rPr>
          <w:b/>
        </w:rPr>
        <w:t>Перечень документов</w:t>
      </w:r>
      <w:r w:rsidRPr="005236A5">
        <w:t>.</w:t>
      </w:r>
      <w:r w:rsidRPr="00E74149">
        <w:rPr>
          <w:color w:val="244061"/>
        </w:rPr>
        <w:t xml:space="preserve"> </w:t>
      </w:r>
      <w:r w:rsidRPr="00E74149">
        <w:t>Для этого</w:t>
      </w:r>
      <w:r>
        <w:t xml:space="preserve"> необходимо выполнить следующие действия:</w:t>
      </w:r>
    </w:p>
    <w:p w14:paraId="691BEA49" w14:textId="25C77E05" w:rsidR="007C7C78" w:rsidRPr="00F8538A" w:rsidRDefault="007C7C78" w:rsidP="00AC4011">
      <w:pPr>
        <w:pStyle w:val="afb"/>
        <w:keepNext/>
        <w:keepLines/>
        <w:numPr>
          <w:ilvl w:val="0"/>
          <w:numId w:val="68"/>
        </w:numPr>
      </w:pPr>
      <w:r w:rsidRPr="00CE7946">
        <w:t>Н</w:t>
      </w:r>
      <w:r>
        <w:t xml:space="preserve">ажмите кнопку </w:t>
      </w:r>
      <w:r w:rsidRPr="007D6129">
        <w:rPr>
          <w:rStyle w:val="afff5"/>
        </w:rPr>
        <w:t>Добавить</w:t>
      </w:r>
      <w:r>
        <w:rPr>
          <w:rStyle w:val="afff5"/>
        </w:rPr>
        <w:t xml:space="preserve"> входящий документ</w:t>
      </w:r>
      <w:r>
        <w:t>, отобразится форма</w:t>
      </w:r>
      <w:r w:rsidRPr="00CE7946">
        <w:t xml:space="preserve"> для выбора входящих документов из </w:t>
      </w:r>
      <w:r>
        <w:t>перечня</w:t>
      </w:r>
      <w:r w:rsidRPr="00CE7946">
        <w:t xml:space="preserve"> документов данной </w:t>
      </w:r>
      <w:r>
        <w:t xml:space="preserve">функции (см. </w:t>
      </w:r>
      <w:r w:rsidRPr="00977B8E">
        <w:rPr>
          <w:rStyle w:val="afff9"/>
        </w:rPr>
        <w:fldChar w:fldCharType="begin"/>
      </w:r>
      <w:r w:rsidRPr="00977B8E">
        <w:rPr>
          <w:rStyle w:val="afff9"/>
        </w:rPr>
        <w:instrText xml:space="preserve"> REF _Ref407026147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4.176</w:t>
      </w:r>
      <w:r w:rsidRPr="00977B8E">
        <w:rPr>
          <w:rStyle w:val="afff9"/>
        </w:rPr>
        <w:fldChar w:fldCharType="end"/>
      </w:r>
      <w:r>
        <w:t>)</w:t>
      </w:r>
      <w:r w:rsidRPr="00CE7946">
        <w:t>:</w:t>
      </w:r>
    </w:p>
    <w:p w14:paraId="6EF7E3CF" w14:textId="77777777" w:rsidR="007C7C78" w:rsidRDefault="007C7C78" w:rsidP="00AC4011">
      <w:pPr>
        <w:pStyle w:val="afff1"/>
        <w:keepLines/>
      </w:pPr>
      <w:r w:rsidRPr="00BA6C4E">
        <w:rPr>
          <w:noProof/>
        </w:rPr>
        <w:drawing>
          <wp:inline distT="0" distB="0" distL="0" distR="0" wp14:anchorId="273C208D" wp14:editId="48B97BBE">
            <wp:extent cx="5972175" cy="2819400"/>
            <wp:effectExtent l="0" t="0" r="9525" b="0"/>
            <wp:docPr id="431"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972175" cy="2819400"/>
                    </a:xfrm>
                    <a:prstGeom prst="rect">
                      <a:avLst/>
                    </a:prstGeom>
                    <a:noFill/>
                    <a:ln>
                      <a:noFill/>
                    </a:ln>
                  </pic:spPr>
                </pic:pic>
              </a:graphicData>
            </a:graphic>
          </wp:inline>
        </w:drawing>
      </w:r>
    </w:p>
    <w:p w14:paraId="36EB6E9E" w14:textId="104305D8" w:rsidR="007C7C78" w:rsidRPr="005F7ECA" w:rsidRDefault="007C7C78" w:rsidP="00AC4011">
      <w:pPr>
        <w:keepNext/>
        <w:keepLines/>
        <w:ind w:firstLine="0"/>
        <w:jc w:val="center"/>
      </w:pPr>
      <w:bookmarkStart w:id="611" w:name="_Ref40702614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176</w:t>
      </w:r>
      <w:r w:rsidRPr="005F7ECA">
        <w:rPr>
          <w:rStyle w:val="afff5"/>
        </w:rPr>
        <w:fldChar w:fldCharType="end"/>
      </w:r>
      <w:bookmarkEnd w:id="611"/>
      <w:r w:rsidRPr="005F7ECA">
        <w:t> – Выбор входящих документов</w:t>
      </w:r>
    </w:p>
    <w:p w14:paraId="00FF64F7" w14:textId="77777777" w:rsidR="007C7C78" w:rsidRDefault="007C7C78" w:rsidP="00AC4011">
      <w:pPr>
        <w:keepNext/>
        <w:keepLines/>
      </w:pPr>
    </w:p>
    <w:p w14:paraId="60D108BB" w14:textId="77777777" w:rsidR="007C7C78" w:rsidRPr="006E686B" w:rsidRDefault="007C7C78" w:rsidP="00AC4011">
      <w:pPr>
        <w:pStyle w:val="afb"/>
        <w:keepNext/>
        <w:keepLines/>
        <w:numPr>
          <w:ilvl w:val="0"/>
          <w:numId w:val="68"/>
        </w:numPr>
      </w:pPr>
      <w:r w:rsidRPr="006E686B">
        <w:t xml:space="preserve">Выделите строки с документами, которые являются входящими для данной </w:t>
      </w:r>
      <w:r>
        <w:t>группы или варианта исполнения функции</w:t>
      </w:r>
      <w:r w:rsidRPr="006E686B">
        <w:t xml:space="preserve">, и нажмите кнопку </w:t>
      </w:r>
      <w:r w:rsidRPr="000105C5">
        <w:rPr>
          <w:b/>
        </w:rPr>
        <w:t>Выбрать</w:t>
      </w:r>
      <w:r w:rsidRPr="006E686B">
        <w:t>, произойдет возврат к списку входящих документов.</w:t>
      </w:r>
    </w:p>
    <w:p w14:paraId="4E48E632" w14:textId="6BCBAF99" w:rsidR="007C7C78" w:rsidRPr="00784CA0" w:rsidRDefault="007C7C78" w:rsidP="00AC4011">
      <w:pPr>
        <w:pStyle w:val="afb"/>
        <w:keepNext/>
        <w:keepLines/>
        <w:numPr>
          <w:ilvl w:val="0"/>
          <w:numId w:val="68"/>
        </w:numPr>
      </w:pPr>
      <w:r w:rsidRPr="006E686B">
        <w:t xml:space="preserve">При выделении строки с входящим документом в древовидной структуре, в нижней части </w:t>
      </w:r>
      <w:r>
        <w:t>вклад</w:t>
      </w:r>
      <w:r w:rsidRPr="006E686B">
        <w:t>ки отобразится форма для ввода дополнительной информации по входящему документу</w:t>
      </w:r>
      <w:r>
        <w:t xml:space="preserve"> (см. </w:t>
      </w:r>
      <w:r w:rsidRPr="00977B8E">
        <w:rPr>
          <w:rStyle w:val="afff9"/>
          <w:bCs/>
        </w:rPr>
        <w:fldChar w:fldCharType="begin"/>
      </w:r>
      <w:r w:rsidRPr="00977B8E">
        <w:rPr>
          <w:rStyle w:val="afff9"/>
          <w:bCs/>
        </w:rPr>
        <w:instrText xml:space="preserve"> REF _Ref407026157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4.177</w:t>
      </w:r>
      <w:r w:rsidRPr="00977B8E">
        <w:rPr>
          <w:rStyle w:val="afff9"/>
          <w:bCs/>
        </w:rPr>
        <w:fldChar w:fldCharType="end"/>
      </w:r>
      <w:r>
        <w:t>)</w:t>
      </w:r>
      <w:r w:rsidRPr="006E686B">
        <w:t>:</w:t>
      </w:r>
    </w:p>
    <w:p w14:paraId="5DB3DF8F" w14:textId="77777777" w:rsidR="007C7C78" w:rsidRDefault="007C7C78" w:rsidP="00AC4011">
      <w:pPr>
        <w:pStyle w:val="afff1"/>
        <w:keepLines/>
        <w:rPr>
          <w:noProof/>
        </w:rPr>
      </w:pPr>
      <w:r>
        <w:rPr>
          <w:noProof/>
        </w:rPr>
        <w:lastRenderedPageBreak/>
        <w:drawing>
          <wp:inline distT="0" distB="0" distL="0" distR="0" wp14:anchorId="0ECCFC8C" wp14:editId="69013623">
            <wp:extent cx="5934075" cy="3505200"/>
            <wp:effectExtent l="0" t="0" r="9525" b="0"/>
            <wp:docPr id="432" name="Рисунок 432" descr="Screenshot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Screenshot_53"/>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934075" cy="3505200"/>
                    </a:xfrm>
                    <a:prstGeom prst="rect">
                      <a:avLst/>
                    </a:prstGeom>
                    <a:noFill/>
                    <a:ln>
                      <a:noFill/>
                    </a:ln>
                  </pic:spPr>
                </pic:pic>
              </a:graphicData>
            </a:graphic>
          </wp:inline>
        </w:drawing>
      </w:r>
    </w:p>
    <w:p w14:paraId="58945128" w14:textId="69981C02" w:rsidR="007C7C78" w:rsidRPr="005F7ECA" w:rsidRDefault="007C7C78" w:rsidP="00AC4011">
      <w:pPr>
        <w:keepNext/>
        <w:keepLines/>
        <w:ind w:firstLine="0"/>
        <w:jc w:val="center"/>
      </w:pPr>
      <w:bookmarkStart w:id="612" w:name="_Ref40702615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177</w:t>
      </w:r>
      <w:r w:rsidRPr="005F7ECA">
        <w:rPr>
          <w:rStyle w:val="afff5"/>
        </w:rPr>
        <w:fldChar w:fldCharType="end"/>
      </w:r>
      <w:bookmarkEnd w:id="612"/>
      <w:r w:rsidRPr="005F7ECA">
        <w:t> – Форма ввода дополнительных данных по входящему документу</w:t>
      </w:r>
    </w:p>
    <w:p w14:paraId="4CFA4E10" w14:textId="77777777" w:rsidR="007C7C78" w:rsidRPr="00784CA0" w:rsidRDefault="007C7C78" w:rsidP="00AC4011">
      <w:pPr>
        <w:keepNext/>
        <w:keepLines/>
      </w:pPr>
    </w:p>
    <w:p w14:paraId="3991902F" w14:textId="77777777" w:rsidR="007C7C78" w:rsidRDefault="007C7C78" w:rsidP="00AC4011">
      <w:pPr>
        <w:pStyle w:val="afb"/>
        <w:keepNext/>
        <w:keepLines/>
        <w:numPr>
          <w:ilvl w:val="0"/>
          <w:numId w:val="68"/>
        </w:numPr>
      </w:pPr>
      <w:r>
        <w:t xml:space="preserve">В поле </w:t>
      </w:r>
      <w:r w:rsidRPr="00483013">
        <w:rPr>
          <w:rStyle w:val="afff5"/>
        </w:rPr>
        <w:t>Количество</w:t>
      </w:r>
      <w:r>
        <w:t xml:space="preserve"> </w:t>
      </w:r>
      <w:r w:rsidRPr="00E74149">
        <w:rPr>
          <w:rStyle w:val="afff5"/>
          <w:b w:val="0"/>
        </w:rPr>
        <w:t xml:space="preserve">(поле обязательно для заполнения) </w:t>
      </w:r>
      <w:r>
        <w:t>укажите количество экземпляров данного документа.</w:t>
      </w:r>
    </w:p>
    <w:p w14:paraId="205522C8" w14:textId="77777777" w:rsidR="007C7C78" w:rsidRDefault="007C7C78" w:rsidP="00AC4011">
      <w:pPr>
        <w:pStyle w:val="afb"/>
        <w:keepNext/>
        <w:keepLines/>
        <w:numPr>
          <w:ilvl w:val="0"/>
          <w:numId w:val="68"/>
        </w:numPr>
      </w:pPr>
      <w:r>
        <w:t xml:space="preserve">В поле </w:t>
      </w:r>
      <w:r>
        <w:rPr>
          <w:rStyle w:val="afff5"/>
        </w:rPr>
        <w:t xml:space="preserve">Формат предоставления документа </w:t>
      </w:r>
      <w:r>
        <w:t>(</w:t>
      </w:r>
      <w:r w:rsidRPr="00E74149">
        <w:rPr>
          <w:rStyle w:val="afff5"/>
          <w:b w:val="0"/>
        </w:rPr>
        <w:t xml:space="preserve">поле обязательно для заполнения) </w:t>
      </w:r>
      <w:r>
        <w:t>выберите формат предоставления документа из выпадающего списка.</w:t>
      </w:r>
    </w:p>
    <w:p w14:paraId="7D2425F9" w14:textId="77777777" w:rsidR="007C7C78" w:rsidRDefault="007C7C78" w:rsidP="00AC4011">
      <w:pPr>
        <w:pStyle w:val="afb"/>
        <w:keepNext/>
        <w:keepLines/>
        <w:numPr>
          <w:ilvl w:val="0"/>
          <w:numId w:val="68"/>
        </w:numPr>
      </w:pPr>
      <w:r>
        <w:t xml:space="preserve">В списочном поле </w:t>
      </w:r>
      <w:r w:rsidRPr="00483013">
        <w:rPr>
          <w:rStyle w:val="afff5"/>
        </w:rPr>
        <w:t>Тип</w:t>
      </w:r>
      <w:r>
        <w:rPr>
          <w:rStyle w:val="afff5"/>
        </w:rPr>
        <w:t xml:space="preserve"> входящего документа</w:t>
      </w:r>
      <w:r>
        <w:t xml:space="preserve"> </w:t>
      </w:r>
      <w:r w:rsidRPr="00E74149">
        <w:rPr>
          <w:rStyle w:val="afff5"/>
          <w:b w:val="0"/>
        </w:rPr>
        <w:t xml:space="preserve">(поле обязательно для заполнения) </w:t>
      </w:r>
      <w:r>
        <w:t>выберите тип документа.</w:t>
      </w:r>
    </w:p>
    <w:p w14:paraId="6ED1C10F" w14:textId="77777777" w:rsidR="007C7C78" w:rsidRDefault="007C7C78" w:rsidP="00AC4011">
      <w:pPr>
        <w:pStyle w:val="afb"/>
        <w:keepNext/>
        <w:keepLines/>
        <w:numPr>
          <w:ilvl w:val="0"/>
          <w:numId w:val="68"/>
        </w:numPr>
      </w:pPr>
      <w:r>
        <w:t xml:space="preserve">В поле </w:t>
      </w:r>
      <w:r w:rsidRPr="00483013">
        <w:rPr>
          <w:rStyle w:val="afff5"/>
        </w:rPr>
        <w:t>Варианты предоставления</w:t>
      </w:r>
      <w:r>
        <w:t xml:space="preserve"> поставьте галочки напротив возможных вариантов предоставления документа.</w:t>
      </w:r>
    </w:p>
    <w:p w14:paraId="7FE8432C" w14:textId="77777777" w:rsidR="007C7C78" w:rsidRPr="007F513B" w:rsidRDefault="007C7C78" w:rsidP="00AC4011">
      <w:pPr>
        <w:pStyle w:val="afb"/>
        <w:keepNext/>
        <w:keepLines/>
        <w:numPr>
          <w:ilvl w:val="0"/>
          <w:numId w:val="68"/>
        </w:numPr>
      </w:pPr>
      <w:r>
        <w:t xml:space="preserve">Заполните поле </w:t>
      </w:r>
      <w:r w:rsidRPr="00483013">
        <w:rPr>
          <w:rStyle w:val="afff5"/>
        </w:rPr>
        <w:t>Комментарий</w:t>
      </w:r>
      <w:r>
        <w:t xml:space="preserve"> с помощью встроенного редактора текста.</w:t>
      </w:r>
    </w:p>
    <w:p w14:paraId="0C65F064" w14:textId="02B36582" w:rsidR="007C7C78" w:rsidRPr="00E17337" w:rsidRDefault="007C7C78" w:rsidP="00AC4011">
      <w:pPr>
        <w:pStyle w:val="afb"/>
        <w:keepNext/>
        <w:keepLines/>
        <w:numPr>
          <w:ilvl w:val="0"/>
          <w:numId w:val="68"/>
        </w:numPr>
      </w:pPr>
      <w:r w:rsidRPr="006E686B">
        <w:t xml:space="preserve">Для просмотра информации о рабочем документе кликните по иконке </w:t>
      </w:r>
      <w:r w:rsidRPr="00BA6C4E">
        <w:rPr>
          <w:noProof/>
        </w:rPr>
        <w:drawing>
          <wp:inline distT="0" distB="0" distL="0" distR="0" wp14:anchorId="6E86CE27" wp14:editId="449FAE85">
            <wp:extent cx="180975" cy="171450"/>
            <wp:effectExtent l="0" t="0" r="9525" b="0"/>
            <wp:docPr id="433"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6E686B">
        <w:rPr>
          <w:noProof/>
        </w:rPr>
        <w:t xml:space="preserve">, размещенной справа от названия документа, откроется </w:t>
      </w:r>
      <w:r>
        <w:rPr>
          <w:noProof/>
        </w:rPr>
        <w:t xml:space="preserve">нередактируемая </w:t>
      </w:r>
      <w:r w:rsidRPr="006E686B">
        <w:rPr>
          <w:noProof/>
        </w:rPr>
        <w:t>форма</w:t>
      </w:r>
      <w:r>
        <w:rPr>
          <w:noProof/>
        </w:rPr>
        <w:t xml:space="preserve"> (см. </w:t>
      </w:r>
      <w:r w:rsidRPr="00977B8E">
        <w:rPr>
          <w:rStyle w:val="afff9"/>
        </w:rPr>
        <w:fldChar w:fldCharType="begin"/>
      </w:r>
      <w:r w:rsidRPr="00977B8E">
        <w:rPr>
          <w:rStyle w:val="afff9"/>
        </w:rPr>
        <w:instrText xml:space="preserve"> REF _Ref407026174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4.178</w:t>
      </w:r>
      <w:r w:rsidRPr="00977B8E">
        <w:rPr>
          <w:rStyle w:val="afff9"/>
        </w:rPr>
        <w:fldChar w:fldCharType="end"/>
      </w:r>
      <w:r w:rsidRPr="008270BE">
        <w:rPr>
          <w:noProof/>
        </w:rPr>
        <w:t>)</w:t>
      </w:r>
      <w:r w:rsidRPr="006E686B">
        <w:rPr>
          <w:noProof/>
        </w:rPr>
        <w:t>:</w:t>
      </w:r>
    </w:p>
    <w:p w14:paraId="3DC3D41E" w14:textId="77777777" w:rsidR="007C7C78" w:rsidRPr="006E686B" w:rsidRDefault="007C7C78" w:rsidP="00AC4011">
      <w:pPr>
        <w:pStyle w:val="afff1"/>
        <w:keepLines/>
        <w:rPr>
          <w:noProof/>
        </w:rPr>
      </w:pPr>
      <w:r>
        <w:rPr>
          <w:noProof/>
        </w:rPr>
        <w:lastRenderedPageBreak/>
        <w:drawing>
          <wp:inline distT="0" distB="0" distL="0" distR="0" wp14:anchorId="3CF70400" wp14:editId="6B614C1D">
            <wp:extent cx="5877571" cy="3810000"/>
            <wp:effectExtent l="0" t="0" r="889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24">
                      <a:extLst>
                        <a:ext uri="{28A0092B-C50C-407E-A947-70E740481C1C}">
                          <a14:useLocalDpi xmlns:a14="http://schemas.microsoft.com/office/drawing/2010/main" val="0"/>
                        </a:ext>
                      </a:extLst>
                    </a:blip>
                    <a:stretch>
                      <a:fillRect/>
                    </a:stretch>
                  </pic:blipFill>
                  <pic:spPr bwMode="auto">
                    <a:xfrm>
                      <a:off x="0" y="0"/>
                      <a:ext cx="5877571" cy="3810000"/>
                    </a:xfrm>
                    <a:prstGeom prst="rect">
                      <a:avLst/>
                    </a:prstGeom>
                    <a:noFill/>
                    <a:ln>
                      <a:noFill/>
                    </a:ln>
                  </pic:spPr>
                </pic:pic>
              </a:graphicData>
            </a:graphic>
          </wp:inline>
        </w:drawing>
      </w:r>
    </w:p>
    <w:p w14:paraId="1CAD47AF" w14:textId="538D6D60" w:rsidR="007C7C78" w:rsidRPr="005F7ECA" w:rsidRDefault="007C7C78" w:rsidP="00AC4011">
      <w:pPr>
        <w:keepNext/>
        <w:keepLines/>
        <w:ind w:firstLine="0"/>
        <w:jc w:val="center"/>
        <w:rPr>
          <w:b/>
        </w:rPr>
      </w:pPr>
      <w:bookmarkStart w:id="613" w:name="_Ref407026174"/>
      <w:r>
        <w:rPr>
          <w:b/>
          <w:bCs/>
        </w:rPr>
        <w:t>Рисунок</w:t>
      </w:r>
      <w:r w:rsidRPr="005F7ECA">
        <w:rPr>
          <w:b/>
          <w:bCs/>
        </w:rPr>
        <w:t> </w:t>
      </w:r>
      <w:r w:rsidRPr="005F7ECA">
        <w:rPr>
          <w:b/>
          <w:bCs/>
        </w:rPr>
        <w:fldChar w:fldCharType="begin"/>
      </w:r>
      <w:r w:rsidRPr="005F7ECA">
        <w:rPr>
          <w:b/>
          <w:bCs/>
        </w:rPr>
        <w:instrText xml:space="preserve"> STYLEREF 1 \s </w:instrText>
      </w:r>
      <w:r w:rsidRPr="005F7ECA">
        <w:rPr>
          <w:b/>
          <w:bCs/>
        </w:rPr>
        <w:fldChar w:fldCharType="separate"/>
      </w:r>
      <w:r w:rsidR="00550346">
        <w:rPr>
          <w:b/>
          <w:bCs/>
          <w:noProof/>
        </w:rPr>
        <w:t>4</w:t>
      </w:r>
      <w:r w:rsidRPr="005F7ECA">
        <w:rPr>
          <w:b/>
          <w:bCs/>
        </w:rPr>
        <w:fldChar w:fldCharType="end"/>
      </w:r>
      <w:r w:rsidRPr="005F7ECA">
        <w:rPr>
          <w:b/>
          <w:bCs/>
        </w:rPr>
        <w:t>.</w:t>
      </w:r>
      <w:r w:rsidRPr="005F7ECA">
        <w:rPr>
          <w:b/>
          <w:bCs/>
        </w:rPr>
        <w:fldChar w:fldCharType="begin"/>
      </w:r>
      <w:r w:rsidRPr="005F7ECA">
        <w:rPr>
          <w:b/>
          <w:bCs/>
        </w:rPr>
        <w:instrText xml:space="preserve"> SEQ Рис. \* ARABIC \s 1 </w:instrText>
      </w:r>
      <w:r w:rsidRPr="005F7ECA">
        <w:rPr>
          <w:b/>
          <w:bCs/>
        </w:rPr>
        <w:fldChar w:fldCharType="separate"/>
      </w:r>
      <w:r w:rsidR="00550346">
        <w:rPr>
          <w:b/>
          <w:bCs/>
          <w:noProof/>
        </w:rPr>
        <w:t>178</w:t>
      </w:r>
      <w:r w:rsidRPr="005F7ECA">
        <w:rPr>
          <w:b/>
          <w:bCs/>
        </w:rPr>
        <w:fldChar w:fldCharType="end"/>
      </w:r>
      <w:bookmarkEnd w:id="613"/>
      <w:r w:rsidRPr="005F7ECA">
        <w:rPr>
          <w:b/>
        </w:rPr>
        <w:t xml:space="preserve"> – </w:t>
      </w:r>
      <w:r w:rsidRPr="005F7ECA">
        <w:t xml:space="preserve">Форма просмотра </w:t>
      </w:r>
      <w:r>
        <w:t>кратких сведений</w:t>
      </w:r>
      <w:r w:rsidRPr="005F7ECA">
        <w:t xml:space="preserve"> о рабочем документе</w:t>
      </w:r>
    </w:p>
    <w:p w14:paraId="3EA3D4AC" w14:textId="77777777" w:rsidR="007C7C78" w:rsidRPr="006E686B" w:rsidRDefault="007C7C78" w:rsidP="00AC4011">
      <w:pPr>
        <w:keepNext/>
        <w:keepLines/>
      </w:pPr>
    </w:p>
    <w:p w14:paraId="2E22AAFE" w14:textId="77777777" w:rsidR="007C7C78" w:rsidRDefault="007C7C78" w:rsidP="00AC4011">
      <w:pPr>
        <w:pStyle w:val="afb"/>
        <w:keepNext/>
        <w:keepLines/>
        <w:numPr>
          <w:ilvl w:val="0"/>
          <w:numId w:val="68"/>
        </w:numPr>
      </w:pPr>
      <w:r w:rsidRPr="006E686B">
        <w:t xml:space="preserve">Для удаления документа из списка входящих документов кликните по иконке </w:t>
      </w:r>
      <w:r w:rsidRPr="00BA6C4E">
        <w:rPr>
          <w:noProof/>
        </w:rPr>
        <w:drawing>
          <wp:inline distT="0" distB="0" distL="0" distR="0" wp14:anchorId="0EB1E5C1" wp14:editId="59C7E245">
            <wp:extent cx="171450" cy="180975"/>
            <wp:effectExtent l="0" t="0" r="0" b="9525"/>
            <wp:docPr id="435"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6E686B">
        <w:rPr>
          <w:noProof/>
        </w:rPr>
        <w:t xml:space="preserve"> (</w:t>
      </w:r>
      <w:r w:rsidRPr="00E17337">
        <w:rPr>
          <w:b/>
          <w:noProof/>
        </w:rPr>
        <w:t>Удалить</w:t>
      </w:r>
      <w:r w:rsidRPr="006E686B">
        <w:rPr>
          <w:noProof/>
        </w:rPr>
        <w:t>), выбранный документ удалится из списка входящих документов.</w:t>
      </w:r>
    </w:p>
    <w:p w14:paraId="0306AA51" w14:textId="77777777" w:rsidR="007C7C78" w:rsidRDefault="007C7C78" w:rsidP="00AC4011">
      <w:pPr>
        <w:pStyle w:val="afb"/>
        <w:keepNext/>
        <w:keepLines/>
        <w:numPr>
          <w:ilvl w:val="0"/>
          <w:numId w:val="68"/>
        </w:numPr>
      </w:pPr>
      <w:r>
        <w:rPr>
          <w:noProof/>
        </w:rPr>
        <w:t xml:space="preserve">Для перемещения входящего документа в списке справа он названия документа нажмите на соответствующую иконку </w:t>
      </w:r>
      <w:r w:rsidRPr="009B6C2F">
        <w:rPr>
          <w:noProof/>
        </w:rPr>
        <w:drawing>
          <wp:inline distT="0" distB="0" distL="0" distR="0" wp14:anchorId="64406401" wp14:editId="15496CA2">
            <wp:extent cx="314325" cy="228600"/>
            <wp:effectExtent l="0" t="0" r="9525" b="0"/>
            <wp:docPr id="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877BC9">
        <w:rPr>
          <w:i/>
          <w:noProof/>
        </w:rPr>
        <w:t>(</w:t>
      </w:r>
      <w:r>
        <w:rPr>
          <w:i/>
          <w:noProof/>
        </w:rPr>
        <w:t>вверх/вниз</w:t>
      </w:r>
      <w:r w:rsidRPr="00877BC9">
        <w:rPr>
          <w:i/>
          <w:noProof/>
        </w:rPr>
        <w:t>)</w:t>
      </w:r>
      <w:r>
        <w:rPr>
          <w:noProof/>
        </w:rPr>
        <w:t>. Входящий документ будет перемещен в списке.</w:t>
      </w:r>
    </w:p>
    <w:p w14:paraId="31C0A950" w14:textId="77777777" w:rsidR="007C7C78" w:rsidRDefault="007C7C78" w:rsidP="00AC4011">
      <w:pPr>
        <w:pStyle w:val="afb"/>
        <w:keepNext/>
        <w:keepLines/>
        <w:numPr>
          <w:ilvl w:val="0"/>
          <w:numId w:val="68"/>
        </w:numPr>
      </w:pPr>
      <w:r>
        <w:t xml:space="preserve">В случае, если для данного варианта исполнения имеются группы взаимозаменяемых входящих документов, нажмите кнопку </w:t>
      </w:r>
      <w:r w:rsidRPr="007D6129">
        <w:rPr>
          <w:rStyle w:val="afff5"/>
        </w:rPr>
        <w:t>Добавить</w:t>
      </w:r>
      <w:r>
        <w:rPr>
          <w:rStyle w:val="afff5"/>
        </w:rPr>
        <w:t xml:space="preserve"> группу документов</w:t>
      </w:r>
      <w:r>
        <w:t xml:space="preserve"> в подблоке </w:t>
      </w:r>
      <w:r>
        <w:rPr>
          <w:b/>
        </w:rPr>
        <w:t>Группы документов.</w:t>
      </w:r>
      <w:r>
        <w:t xml:space="preserve"> О</w:t>
      </w:r>
      <w:r w:rsidRPr="00977367">
        <w:t xml:space="preserve">тобразится форма для выбора </w:t>
      </w:r>
      <w:r>
        <w:t xml:space="preserve">групп </w:t>
      </w:r>
      <w:r w:rsidRPr="00977367">
        <w:t xml:space="preserve">входящих документов из </w:t>
      </w:r>
      <w:r>
        <w:t>групп</w:t>
      </w:r>
      <w:r w:rsidRPr="00977367">
        <w:t xml:space="preserve"> документов данной </w:t>
      </w:r>
      <w:r>
        <w:t>функции.</w:t>
      </w:r>
    </w:p>
    <w:p w14:paraId="472C2B45" w14:textId="77777777" w:rsidR="007C7C78" w:rsidRPr="00E17337" w:rsidRDefault="007C7C78" w:rsidP="00AC4011">
      <w:pPr>
        <w:pStyle w:val="afb"/>
        <w:keepNext/>
        <w:keepLines/>
        <w:numPr>
          <w:ilvl w:val="0"/>
          <w:numId w:val="68"/>
        </w:numPr>
      </w:pPr>
      <w:r w:rsidRPr="00784CA0">
        <w:t xml:space="preserve">Выделите строки с </w:t>
      </w:r>
      <w:r>
        <w:t>группами документов</w:t>
      </w:r>
      <w:r w:rsidRPr="00784CA0">
        <w:t xml:space="preserve">, </w:t>
      </w:r>
      <w:r>
        <w:t xml:space="preserve">которые являются входящими для данного варианта исполнения функции, и нажмите кнопку </w:t>
      </w:r>
      <w:r w:rsidRPr="007F513B">
        <w:rPr>
          <w:b/>
        </w:rPr>
        <w:t>Выбрать</w:t>
      </w:r>
      <w:r>
        <w:t xml:space="preserve">, произойдет возврат к подблоку </w:t>
      </w:r>
      <w:r>
        <w:rPr>
          <w:b/>
        </w:rPr>
        <w:t>Группы документов</w:t>
      </w:r>
      <w:r w:rsidRPr="00784CA0">
        <w:t>.</w:t>
      </w:r>
    </w:p>
    <w:p w14:paraId="0484D24F" w14:textId="77777777" w:rsidR="007C7C78" w:rsidRPr="00877BC9" w:rsidRDefault="007C7C78" w:rsidP="00AC4011">
      <w:pPr>
        <w:pStyle w:val="6"/>
      </w:pPr>
      <w:r>
        <w:t>Блок «</w:t>
      </w:r>
      <w:r w:rsidRPr="00877BC9">
        <w:t>Сценарии завершения</w:t>
      </w:r>
      <w:r>
        <w:t>»</w:t>
      </w:r>
    </w:p>
    <w:p w14:paraId="7684C4D0" w14:textId="77777777" w:rsidR="007C7C78" w:rsidRDefault="007C7C78" w:rsidP="00AC4011">
      <w:pPr>
        <w:keepNext/>
        <w:keepLines/>
      </w:pPr>
      <w:r>
        <w:lastRenderedPageBreak/>
        <w:t>Д</w:t>
      </w:r>
      <w:r w:rsidRPr="00C70D0E">
        <w:t>ля каждо</w:t>
      </w:r>
      <w:r>
        <w:t>го варианта исполнения функции</w:t>
      </w:r>
      <w:r w:rsidRPr="00C70D0E">
        <w:t xml:space="preserve"> указывается полный конечный перечень документов (действий), выдаваемых (совершаемых) уполномоченными сотрудниками органов государственной власти (органов местного самоуправления). Каждый документ (действие) должны иметь характеристику оформления юридической значимости соответствующих документов (действий). Наприм</w:t>
      </w:r>
      <w:r>
        <w:t>ер,</w:t>
      </w:r>
      <w:r w:rsidRPr="00C70D0E">
        <w:t xml:space="preserve"> результаты экспертизы на бланке, подписанные руководителем; занесение в реестр сведений, подтвержденных выдачей выписки из реестра на бланке, подписа</w:t>
      </w:r>
      <w:r>
        <w:t>нным уполномоченным сотрудником.</w:t>
      </w:r>
    </w:p>
    <w:p w14:paraId="5E7F4E88" w14:textId="77777777" w:rsidR="007C7C78" w:rsidRDefault="007C7C78" w:rsidP="00AC4011">
      <w:pPr>
        <w:keepNext/>
        <w:keepLines/>
      </w:pPr>
      <w:r w:rsidRPr="007705F8">
        <w:rPr>
          <w:b/>
        </w:rPr>
        <w:t>Сценарии завершения</w:t>
      </w:r>
      <w:r w:rsidRPr="003A652E">
        <w:t xml:space="preserve"> – это перечисление всех возможных вариантов завершения </w:t>
      </w:r>
      <w:r>
        <w:t>функции (подфункции)</w:t>
      </w:r>
      <w:r w:rsidRPr="003A652E">
        <w:t xml:space="preserve">. Основной сценарий – положительный результат </w:t>
      </w:r>
      <w:r>
        <w:t>исполнения функции</w:t>
      </w:r>
      <w:r w:rsidRPr="003A652E">
        <w:t>.</w:t>
      </w:r>
    </w:p>
    <w:p w14:paraId="54F491B2" w14:textId="77777777" w:rsidR="007C7C78" w:rsidRDefault="007C7C78" w:rsidP="00AC4011">
      <w:pPr>
        <w:keepNext/>
        <w:keepLines/>
      </w:pPr>
      <w:r w:rsidRPr="003A652E">
        <w:t xml:space="preserve">Но для любой </w:t>
      </w:r>
      <w:r>
        <w:t>функции</w:t>
      </w:r>
      <w:r w:rsidRPr="003A652E">
        <w:t xml:space="preserve"> есть </w:t>
      </w:r>
      <w:r>
        <w:t>вариант завершения</w:t>
      </w:r>
      <w:r w:rsidRPr="003A652E">
        <w:t xml:space="preserve">, когда </w:t>
      </w:r>
      <w:r>
        <w:rPr>
          <w:i/>
        </w:rPr>
        <w:t>Проверяемому лицу</w:t>
      </w:r>
      <w:r w:rsidRPr="003A652E">
        <w:t xml:space="preserve"> не будут предоставлены </w:t>
      </w:r>
      <w:r>
        <w:t xml:space="preserve">исходящие </w:t>
      </w:r>
      <w:r w:rsidRPr="003A652E">
        <w:t xml:space="preserve">результаты, </w:t>
      </w:r>
      <w:r>
        <w:t>которые предполагаются в положительном результате исполнения функции</w:t>
      </w:r>
      <w:r w:rsidRPr="003A652E">
        <w:t>. Они тоже должны быть описаны в отдельных сценариях.</w:t>
      </w:r>
    </w:p>
    <w:p w14:paraId="45862EC8" w14:textId="77777777" w:rsidR="007C7C78" w:rsidRDefault="007C7C78" w:rsidP="00AC4011">
      <w:pPr>
        <w:keepNext/>
        <w:keepLines/>
      </w:pPr>
      <w:r w:rsidRPr="003A652E">
        <w:t xml:space="preserve">В том случае, если комплект документов, предоставляемых </w:t>
      </w:r>
      <w:r>
        <w:t>проверяемому лицу</w:t>
      </w:r>
      <w:r w:rsidRPr="003A652E">
        <w:t xml:space="preserve"> при «неудачном» для него завершении </w:t>
      </w:r>
      <w:r>
        <w:t>функции</w:t>
      </w:r>
      <w:r w:rsidRPr="003A652E">
        <w:t xml:space="preserve"> всегда один и тот же (например, просто возвращают все документы, можно сделать один общий сценарий «неудачного» завершения – «</w:t>
      </w:r>
      <w:r>
        <w:t>Приостановление</w:t>
      </w:r>
      <w:r w:rsidRPr="003A652E">
        <w:t xml:space="preserve"> </w:t>
      </w:r>
      <w:r>
        <w:t>исполнения функции</w:t>
      </w:r>
      <w:r w:rsidRPr="003A652E">
        <w:t xml:space="preserve"> в связи с наличием оснований для </w:t>
      </w:r>
      <w:r>
        <w:t>приостановления</w:t>
      </w:r>
      <w:r w:rsidRPr="003A652E">
        <w:t xml:space="preserve">». При этом </w:t>
      </w:r>
      <w:r>
        <w:t>на вкладке</w:t>
      </w:r>
      <w:r w:rsidRPr="003A652E">
        <w:t xml:space="preserve"> «Основания для отказа</w:t>
      </w:r>
      <w:r>
        <w:t>/приостановления</w:t>
      </w:r>
      <w:r w:rsidRPr="003A652E">
        <w:t>» должен быть исчерпывающий перечень таких оснований.</w:t>
      </w:r>
    </w:p>
    <w:p w14:paraId="47BD95AF" w14:textId="392A7566" w:rsidR="007C7C78" w:rsidRPr="009F39B7" w:rsidRDefault="007C7C78" w:rsidP="00AC4011">
      <w:pPr>
        <w:pStyle w:val="afb"/>
        <w:keepNext/>
        <w:keepLines/>
        <w:numPr>
          <w:ilvl w:val="0"/>
          <w:numId w:val="89"/>
        </w:numPr>
      </w:pPr>
      <w:r w:rsidRPr="00DD721D">
        <w:t xml:space="preserve">Внутри </w:t>
      </w:r>
      <w:r>
        <w:t>варианта исполнения функции</w:t>
      </w:r>
      <w:r w:rsidRPr="00DD721D">
        <w:t xml:space="preserve"> </w:t>
      </w:r>
      <w:r w:rsidRPr="00AB7EC5">
        <w:t xml:space="preserve">нажмите кнопку </w:t>
      </w:r>
      <w:r w:rsidRPr="009F39B7">
        <w:rPr>
          <w:b/>
        </w:rPr>
        <w:t>Добавить сценарий завершения</w:t>
      </w:r>
      <w:r w:rsidRPr="00AB7EC5">
        <w:t>, отобразится форма ввода наименования сценария завершения для данно</w:t>
      </w:r>
      <w:r>
        <w:t xml:space="preserve">го варианта исполнения функции (см. </w:t>
      </w:r>
      <w:r w:rsidRPr="00977B8E">
        <w:rPr>
          <w:rStyle w:val="afff9"/>
        </w:rPr>
        <w:fldChar w:fldCharType="begin"/>
      </w:r>
      <w:r w:rsidRPr="00977B8E">
        <w:rPr>
          <w:rStyle w:val="afff9"/>
        </w:rPr>
        <w:instrText xml:space="preserve"> REF _Ref407026193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4.179</w:t>
      </w:r>
      <w:r w:rsidRPr="00977B8E">
        <w:rPr>
          <w:rStyle w:val="afff9"/>
        </w:rPr>
        <w:fldChar w:fldCharType="end"/>
      </w:r>
      <w:r>
        <w:t>)</w:t>
      </w:r>
      <w:r w:rsidRPr="00AB7EC5">
        <w:t>:</w:t>
      </w:r>
    </w:p>
    <w:p w14:paraId="4F242B0C" w14:textId="77777777" w:rsidR="007C7C78" w:rsidRPr="00AB7EC5" w:rsidRDefault="007C7C78" w:rsidP="00AC4011">
      <w:pPr>
        <w:pStyle w:val="afff1"/>
        <w:keepLines/>
      </w:pPr>
      <w:r w:rsidRPr="00BA6C4E">
        <w:rPr>
          <w:noProof/>
        </w:rPr>
        <w:drawing>
          <wp:inline distT="0" distB="0" distL="0" distR="0" wp14:anchorId="3CD93667" wp14:editId="7408E60E">
            <wp:extent cx="5876925" cy="419100"/>
            <wp:effectExtent l="19050" t="19050" r="28575" b="19050"/>
            <wp:docPr id="437"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876925" cy="419100"/>
                    </a:xfrm>
                    <a:prstGeom prst="rect">
                      <a:avLst/>
                    </a:prstGeom>
                    <a:noFill/>
                    <a:ln w="6350" cmpd="sng">
                      <a:solidFill>
                        <a:srgbClr val="000000"/>
                      </a:solidFill>
                      <a:miter lim="800000"/>
                      <a:headEnd/>
                      <a:tailEnd/>
                    </a:ln>
                    <a:effectLst/>
                  </pic:spPr>
                </pic:pic>
              </a:graphicData>
            </a:graphic>
          </wp:inline>
        </w:drawing>
      </w:r>
    </w:p>
    <w:p w14:paraId="39944859" w14:textId="7B11DDDE" w:rsidR="007C7C78" w:rsidRPr="005F7ECA" w:rsidRDefault="007C7C78" w:rsidP="00AC4011">
      <w:pPr>
        <w:keepNext/>
        <w:keepLines/>
        <w:ind w:firstLine="0"/>
        <w:jc w:val="center"/>
        <w:rPr>
          <w:b/>
        </w:rPr>
      </w:pPr>
      <w:bookmarkStart w:id="614" w:name="_Ref407026193"/>
      <w:r>
        <w:rPr>
          <w:b/>
          <w:bCs/>
        </w:rPr>
        <w:t>Рисунок</w:t>
      </w:r>
      <w:r w:rsidRPr="005F7ECA">
        <w:rPr>
          <w:b/>
          <w:bCs/>
        </w:rPr>
        <w:t> </w:t>
      </w:r>
      <w:r w:rsidRPr="005F7ECA">
        <w:rPr>
          <w:b/>
          <w:bCs/>
        </w:rPr>
        <w:fldChar w:fldCharType="begin"/>
      </w:r>
      <w:r w:rsidRPr="005F7ECA">
        <w:rPr>
          <w:b/>
          <w:bCs/>
        </w:rPr>
        <w:instrText xml:space="preserve"> STYLEREF 1 \s </w:instrText>
      </w:r>
      <w:r w:rsidRPr="005F7ECA">
        <w:rPr>
          <w:b/>
          <w:bCs/>
        </w:rPr>
        <w:fldChar w:fldCharType="separate"/>
      </w:r>
      <w:r w:rsidR="00550346">
        <w:rPr>
          <w:b/>
          <w:bCs/>
          <w:noProof/>
        </w:rPr>
        <w:t>4</w:t>
      </w:r>
      <w:r w:rsidRPr="005F7ECA">
        <w:rPr>
          <w:b/>
          <w:bCs/>
        </w:rPr>
        <w:fldChar w:fldCharType="end"/>
      </w:r>
      <w:r w:rsidRPr="005F7ECA">
        <w:rPr>
          <w:b/>
          <w:bCs/>
        </w:rPr>
        <w:t>.</w:t>
      </w:r>
      <w:r w:rsidRPr="005F7ECA">
        <w:rPr>
          <w:b/>
          <w:bCs/>
        </w:rPr>
        <w:fldChar w:fldCharType="begin"/>
      </w:r>
      <w:r w:rsidRPr="005F7ECA">
        <w:rPr>
          <w:b/>
          <w:bCs/>
        </w:rPr>
        <w:instrText xml:space="preserve"> SEQ Рис. \* ARABIC \s 1 </w:instrText>
      </w:r>
      <w:r w:rsidRPr="005F7ECA">
        <w:rPr>
          <w:b/>
          <w:bCs/>
        </w:rPr>
        <w:fldChar w:fldCharType="separate"/>
      </w:r>
      <w:r w:rsidR="00550346">
        <w:rPr>
          <w:b/>
          <w:bCs/>
          <w:noProof/>
        </w:rPr>
        <w:t>179</w:t>
      </w:r>
      <w:r w:rsidRPr="005F7ECA">
        <w:rPr>
          <w:b/>
          <w:bCs/>
        </w:rPr>
        <w:fldChar w:fldCharType="end"/>
      </w:r>
      <w:bookmarkEnd w:id="614"/>
      <w:r w:rsidRPr="005F7ECA">
        <w:rPr>
          <w:b/>
        </w:rPr>
        <w:t xml:space="preserve"> – </w:t>
      </w:r>
      <w:r w:rsidRPr="005F7ECA">
        <w:t>Форма ввода наименования сценария завершения</w:t>
      </w:r>
    </w:p>
    <w:p w14:paraId="08A841C5" w14:textId="77777777" w:rsidR="007C7C78" w:rsidRPr="00AB7EC5" w:rsidRDefault="007C7C78" w:rsidP="00AC4011">
      <w:pPr>
        <w:keepNext/>
        <w:keepLines/>
      </w:pPr>
    </w:p>
    <w:p w14:paraId="39EFE853" w14:textId="04E38F1E" w:rsidR="007C7C78" w:rsidRDefault="007C7C78" w:rsidP="00AC4011">
      <w:pPr>
        <w:pStyle w:val="afb"/>
        <w:keepNext/>
        <w:keepLines/>
        <w:numPr>
          <w:ilvl w:val="0"/>
          <w:numId w:val="89"/>
        </w:numPr>
      </w:pPr>
      <w:r w:rsidRPr="00AB7EC5">
        <w:t xml:space="preserve">Введите наименование сценария завершения и нажмите кнопку </w:t>
      </w:r>
      <w:r w:rsidRPr="00AB7EC5">
        <w:rPr>
          <w:b/>
        </w:rPr>
        <w:t>Добавить</w:t>
      </w:r>
      <w:r w:rsidRPr="00AB7EC5">
        <w:t>, отобразятся поля для заполнения данных по новому сценарию завершения</w:t>
      </w:r>
      <w:r>
        <w:t xml:space="preserve"> (см. </w:t>
      </w:r>
      <w:r w:rsidRPr="00977B8E">
        <w:rPr>
          <w:rStyle w:val="afff9"/>
        </w:rPr>
        <w:fldChar w:fldCharType="begin"/>
      </w:r>
      <w:r w:rsidRPr="00977B8E">
        <w:rPr>
          <w:rStyle w:val="afff9"/>
        </w:rPr>
        <w:instrText xml:space="preserve"> REF _Ref407026203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4.180</w:t>
      </w:r>
      <w:r w:rsidRPr="00977B8E">
        <w:rPr>
          <w:rStyle w:val="afff9"/>
        </w:rPr>
        <w:fldChar w:fldCharType="end"/>
      </w:r>
      <w:r>
        <w:t>):</w:t>
      </w:r>
    </w:p>
    <w:p w14:paraId="43B0961D" w14:textId="77777777" w:rsidR="007C7C78" w:rsidRDefault="007C7C78" w:rsidP="00AC4011">
      <w:pPr>
        <w:pStyle w:val="afff1"/>
        <w:keepLines/>
      </w:pPr>
      <w:r w:rsidRPr="00BA6C4E">
        <w:rPr>
          <w:noProof/>
        </w:rPr>
        <w:drawing>
          <wp:inline distT="0" distB="0" distL="0" distR="0" wp14:anchorId="146EA2B8" wp14:editId="73653B97">
            <wp:extent cx="5743575" cy="895350"/>
            <wp:effectExtent l="19050" t="19050" r="28575" b="19050"/>
            <wp:docPr id="438"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43575" cy="895350"/>
                    </a:xfrm>
                    <a:prstGeom prst="rect">
                      <a:avLst/>
                    </a:prstGeom>
                    <a:noFill/>
                    <a:ln w="6350" cmpd="sng">
                      <a:solidFill>
                        <a:srgbClr val="000000"/>
                      </a:solidFill>
                      <a:miter lim="800000"/>
                      <a:headEnd/>
                      <a:tailEnd/>
                    </a:ln>
                    <a:effectLst/>
                  </pic:spPr>
                </pic:pic>
              </a:graphicData>
            </a:graphic>
          </wp:inline>
        </w:drawing>
      </w:r>
    </w:p>
    <w:p w14:paraId="687BA7D5" w14:textId="1FA256E6" w:rsidR="007C7C78" w:rsidRPr="005F7ECA" w:rsidRDefault="007C7C78" w:rsidP="00AC4011">
      <w:pPr>
        <w:keepNext/>
        <w:keepLines/>
        <w:ind w:firstLine="0"/>
        <w:jc w:val="center"/>
      </w:pPr>
      <w:bookmarkStart w:id="615" w:name="_Ref407026203"/>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180</w:t>
      </w:r>
      <w:r w:rsidRPr="005F7ECA">
        <w:rPr>
          <w:rStyle w:val="afff5"/>
        </w:rPr>
        <w:fldChar w:fldCharType="end"/>
      </w:r>
      <w:bookmarkEnd w:id="615"/>
      <w:r w:rsidRPr="005F7ECA">
        <w:t> – Форма ввода данных по сценарию завершения</w:t>
      </w:r>
    </w:p>
    <w:p w14:paraId="6AE2734A" w14:textId="77777777" w:rsidR="007C7C78" w:rsidRDefault="007C7C78" w:rsidP="00AC4011">
      <w:pPr>
        <w:pStyle w:val="aff0"/>
        <w:keepNext/>
        <w:keepLines/>
      </w:pPr>
    </w:p>
    <w:p w14:paraId="0C6DC0B7" w14:textId="77777777" w:rsidR="007C7C78" w:rsidRDefault="007C7C78" w:rsidP="00AC4011">
      <w:pPr>
        <w:pStyle w:val="afb"/>
        <w:keepNext/>
        <w:keepLines/>
        <w:numPr>
          <w:ilvl w:val="0"/>
          <w:numId w:val="89"/>
        </w:numPr>
      </w:pPr>
      <w:r>
        <w:t xml:space="preserve">В списочном поле </w:t>
      </w:r>
      <w:r w:rsidRPr="00DB7B97">
        <w:rPr>
          <w:rStyle w:val="afff5"/>
        </w:rPr>
        <w:t>Тип</w:t>
      </w:r>
      <w:r>
        <w:rPr>
          <w:rStyle w:val="afff5"/>
        </w:rPr>
        <w:t xml:space="preserve"> сценария</w:t>
      </w:r>
      <w:r>
        <w:t xml:space="preserve"> </w:t>
      </w:r>
      <w:r w:rsidRPr="00454657">
        <w:rPr>
          <w:rStyle w:val="afff5"/>
          <w:b w:val="0"/>
        </w:rPr>
        <w:t>(поле обязательно для заполнения)</w:t>
      </w:r>
      <w:r>
        <w:rPr>
          <w:rStyle w:val="afff5"/>
          <w:b w:val="0"/>
        </w:rPr>
        <w:t xml:space="preserve"> </w:t>
      </w:r>
      <w:r>
        <w:t>выберите тип сценария.</w:t>
      </w:r>
    </w:p>
    <w:p w14:paraId="6986F66F" w14:textId="77777777" w:rsidR="007C7C78" w:rsidRDefault="007C7C78" w:rsidP="00AC4011">
      <w:pPr>
        <w:pStyle w:val="afb"/>
        <w:keepNext/>
        <w:keepLines/>
        <w:numPr>
          <w:ilvl w:val="0"/>
          <w:numId w:val="89"/>
        </w:numPr>
      </w:pPr>
      <w:r>
        <w:t xml:space="preserve">Заполните поле </w:t>
      </w:r>
      <w:r w:rsidRPr="00DB7B97">
        <w:rPr>
          <w:rStyle w:val="afff5"/>
        </w:rPr>
        <w:t>Комментарий</w:t>
      </w:r>
      <w:r>
        <w:t xml:space="preserve"> с помощью встроенного редактора текста.</w:t>
      </w:r>
    </w:p>
    <w:p w14:paraId="79A8E4E0" w14:textId="77777777" w:rsidR="007C7C78" w:rsidRPr="00877BC9" w:rsidRDefault="007C7C78" w:rsidP="00AC4011">
      <w:pPr>
        <w:pStyle w:val="7"/>
      </w:pPr>
      <w:r>
        <w:t>Блок «</w:t>
      </w:r>
      <w:r w:rsidRPr="00877BC9">
        <w:t>Исходящие документы</w:t>
      </w:r>
      <w:r>
        <w:t>»</w:t>
      </w:r>
    </w:p>
    <w:p w14:paraId="5F615C6F" w14:textId="77777777" w:rsidR="007C7C78" w:rsidRPr="001A200B" w:rsidRDefault="007C7C78" w:rsidP="00AC4011">
      <w:pPr>
        <w:keepNext/>
        <w:keepLines/>
      </w:pPr>
      <w:r w:rsidRPr="001A200B">
        <w:t xml:space="preserve">Внутри сценария завершения </w:t>
      </w:r>
      <w:r>
        <w:t>следует добавить</w:t>
      </w:r>
      <w:r w:rsidRPr="001A200B">
        <w:t xml:space="preserve"> </w:t>
      </w:r>
      <w:r>
        <w:t xml:space="preserve">«Исходящие документы» (при наличии). </w:t>
      </w:r>
      <w:r w:rsidRPr="005236A5">
        <w:t xml:space="preserve">На подуровне </w:t>
      </w:r>
      <w:r w:rsidRPr="005236A5">
        <w:rPr>
          <w:rStyle w:val="afff5"/>
        </w:rPr>
        <w:t>Исходящие документы</w:t>
      </w:r>
      <w:r w:rsidRPr="005236A5">
        <w:t xml:space="preserve"> следует выбрать документы, </w:t>
      </w:r>
      <w:r>
        <w:t>формируемые</w:t>
      </w:r>
      <w:r w:rsidRPr="005236A5">
        <w:t xml:space="preserve"> в результате </w:t>
      </w:r>
      <w:r>
        <w:t>исполнени</w:t>
      </w:r>
      <w:r w:rsidRPr="005236A5">
        <w:t xml:space="preserve">я данной </w:t>
      </w:r>
      <w:r>
        <w:t>функции</w:t>
      </w:r>
      <w:r w:rsidRPr="005236A5">
        <w:t xml:space="preserve"> в рамках описываемо</w:t>
      </w:r>
      <w:r>
        <w:t>го варианта исполнения функции</w:t>
      </w:r>
      <w:r w:rsidRPr="005236A5">
        <w:t xml:space="preserve">, из числа ранее добавленных </w:t>
      </w:r>
      <w:r>
        <w:t>на</w:t>
      </w:r>
      <w:r w:rsidRPr="005236A5">
        <w:t xml:space="preserve"> </w:t>
      </w:r>
      <w:r>
        <w:t>вклад</w:t>
      </w:r>
      <w:r w:rsidRPr="005236A5">
        <w:t xml:space="preserve">ке </w:t>
      </w:r>
      <w:r w:rsidRPr="00BA0DAA">
        <w:rPr>
          <w:b/>
        </w:rPr>
        <w:t>Перечень документов</w:t>
      </w:r>
      <w:r w:rsidRPr="005236A5">
        <w:t>.</w:t>
      </w:r>
    </w:p>
    <w:p w14:paraId="3524004B" w14:textId="599E6851" w:rsidR="007C7C78" w:rsidRPr="001A200B" w:rsidRDefault="007C7C78" w:rsidP="00AC4011">
      <w:pPr>
        <w:pStyle w:val="afb"/>
        <w:keepNext/>
        <w:keepLines/>
        <w:numPr>
          <w:ilvl w:val="0"/>
          <w:numId w:val="69"/>
        </w:numPr>
      </w:pPr>
      <w:r w:rsidRPr="00C87211">
        <w:t>Н</w:t>
      </w:r>
      <w:r>
        <w:t xml:space="preserve">ажмите кнопку </w:t>
      </w:r>
      <w:r w:rsidRPr="00DB7B97">
        <w:rPr>
          <w:rStyle w:val="afff5"/>
        </w:rPr>
        <w:t>Добавить</w:t>
      </w:r>
      <w:r>
        <w:rPr>
          <w:rStyle w:val="afff5"/>
        </w:rPr>
        <w:t xml:space="preserve"> исходящий документ</w:t>
      </w:r>
      <w:r w:rsidRPr="00C87211">
        <w:t>, отобразится форма для выбора исходящих документов</w:t>
      </w:r>
      <w:r>
        <w:t xml:space="preserve"> (см. </w:t>
      </w:r>
      <w:r w:rsidRPr="00977B8E">
        <w:rPr>
          <w:rStyle w:val="afff9"/>
          <w:bCs/>
        </w:rPr>
        <w:fldChar w:fldCharType="begin"/>
      </w:r>
      <w:r w:rsidRPr="00977B8E">
        <w:rPr>
          <w:rStyle w:val="afff9"/>
          <w:bCs/>
        </w:rPr>
        <w:instrText xml:space="preserve"> REF _Ref407026215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4.181</w:t>
      </w:r>
      <w:r w:rsidRPr="00977B8E">
        <w:rPr>
          <w:rStyle w:val="afff9"/>
          <w:bCs/>
        </w:rPr>
        <w:fldChar w:fldCharType="end"/>
      </w:r>
      <w:r>
        <w:t>)</w:t>
      </w:r>
      <w:r w:rsidRPr="00C87211">
        <w:t>:</w:t>
      </w:r>
    </w:p>
    <w:p w14:paraId="412BFB49" w14:textId="77777777" w:rsidR="007C7C78" w:rsidRDefault="007C7C78" w:rsidP="00AC4011">
      <w:pPr>
        <w:pStyle w:val="afff1"/>
        <w:keepLines/>
      </w:pPr>
      <w:r w:rsidRPr="00BA6C4E">
        <w:rPr>
          <w:noProof/>
        </w:rPr>
        <w:drawing>
          <wp:inline distT="0" distB="0" distL="0" distR="0" wp14:anchorId="0DAC0C64" wp14:editId="1C64079C">
            <wp:extent cx="6153150" cy="2914650"/>
            <wp:effectExtent l="0" t="0" r="0" b="0"/>
            <wp:docPr id="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153150" cy="2914650"/>
                    </a:xfrm>
                    <a:prstGeom prst="rect">
                      <a:avLst/>
                    </a:prstGeom>
                    <a:noFill/>
                    <a:ln>
                      <a:noFill/>
                    </a:ln>
                  </pic:spPr>
                </pic:pic>
              </a:graphicData>
            </a:graphic>
          </wp:inline>
        </w:drawing>
      </w:r>
    </w:p>
    <w:p w14:paraId="4F5408A5" w14:textId="5CB34314" w:rsidR="007C7C78" w:rsidRPr="005F7ECA" w:rsidRDefault="007C7C78" w:rsidP="00AC4011">
      <w:pPr>
        <w:keepNext/>
        <w:keepLines/>
        <w:ind w:firstLine="0"/>
        <w:jc w:val="center"/>
      </w:pPr>
      <w:bookmarkStart w:id="616" w:name="_Ref407026215"/>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181</w:t>
      </w:r>
      <w:r w:rsidRPr="005F7ECA">
        <w:rPr>
          <w:rStyle w:val="afff5"/>
        </w:rPr>
        <w:fldChar w:fldCharType="end"/>
      </w:r>
      <w:bookmarkEnd w:id="616"/>
      <w:r w:rsidRPr="005F7ECA">
        <w:t> – Выбор исходящих документов</w:t>
      </w:r>
    </w:p>
    <w:p w14:paraId="65DC75B6" w14:textId="77777777" w:rsidR="007C7C78" w:rsidRDefault="007C7C78" w:rsidP="00AC4011">
      <w:pPr>
        <w:keepNext/>
        <w:keepLines/>
      </w:pPr>
    </w:p>
    <w:p w14:paraId="559CA3CD" w14:textId="77777777" w:rsidR="007C7C78" w:rsidRPr="006E686B" w:rsidRDefault="007C7C78" w:rsidP="00AC4011">
      <w:pPr>
        <w:pStyle w:val="afb"/>
        <w:keepNext/>
        <w:keepLines/>
        <w:numPr>
          <w:ilvl w:val="0"/>
          <w:numId w:val="37"/>
        </w:numPr>
      </w:pPr>
      <w:r w:rsidRPr="006E686B">
        <w:t>Выделите строки с документами, которые являются исходящими для данно</w:t>
      </w:r>
      <w:r>
        <w:t>го варианта исполнения функции</w:t>
      </w:r>
      <w:r w:rsidRPr="006E686B">
        <w:t xml:space="preserve">, и нажмите кнопку </w:t>
      </w:r>
      <w:r w:rsidRPr="00BB1D6E">
        <w:rPr>
          <w:b/>
        </w:rPr>
        <w:t>Выбрать</w:t>
      </w:r>
      <w:r w:rsidRPr="006E686B">
        <w:t>, произойдет возврат к списку исходящих документов.</w:t>
      </w:r>
    </w:p>
    <w:p w14:paraId="7544E3C2" w14:textId="4E5FAADD" w:rsidR="007C7C78" w:rsidRDefault="007C7C78" w:rsidP="00AC4011">
      <w:pPr>
        <w:pStyle w:val="afb"/>
        <w:keepNext/>
        <w:keepLines/>
        <w:numPr>
          <w:ilvl w:val="0"/>
          <w:numId w:val="37"/>
        </w:numPr>
      </w:pPr>
      <w:r w:rsidRPr="006E686B">
        <w:t xml:space="preserve">При выделении строки с исходящим документом в древовидной структуре, в нижней части </w:t>
      </w:r>
      <w:r>
        <w:t>вклад</w:t>
      </w:r>
      <w:r w:rsidRPr="006E686B">
        <w:t>ки отобразится форма для ввода дополнительной информации по исходящему документу</w:t>
      </w:r>
      <w:r>
        <w:t xml:space="preserve"> (см</w:t>
      </w:r>
      <w:r w:rsidRPr="008270BE">
        <w:t xml:space="preserve">. </w:t>
      </w:r>
      <w:r w:rsidRPr="00977B8E">
        <w:rPr>
          <w:rStyle w:val="afff9"/>
        </w:rPr>
        <w:fldChar w:fldCharType="begin"/>
      </w:r>
      <w:r w:rsidRPr="00977B8E">
        <w:rPr>
          <w:rStyle w:val="afff9"/>
        </w:rPr>
        <w:instrText xml:space="preserve"> REF _Ref407026227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4.182</w:t>
      </w:r>
      <w:r w:rsidRPr="00977B8E">
        <w:rPr>
          <w:rStyle w:val="afff9"/>
        </w:rPr>
        <w:fldChar w:fldCharType="end"/>
      </w:r>
      <w:r>
        <w:t>)</w:t>
      </w:r>
      <w:r w:rsidRPr="006E686B">
        <w:t>:</w:t>
      </w:r>
    </w:p>
    <w:p w14:paraId="6EE28614" w14:textId="77777777" w:rsidR="007C7C78" w:rsidRDefault="007C7C78" w:rsidP="00AC4011">
      <w:pPr>
        <w:pStyle w:val="afff1"/>
        <w:keepLines/>
      </w:pPr>
      <w:r w:rsidRPr="00BA6C4E">
        <w:rPr>
          <w:noProof/>
        </w:rPr>
        <w:lastRenderedPageBreak/>
        <w:drawing>
          <wp:inline distT="0" distB="0" distL="0" distR="0" wp14:anchorId="4484B6C0" wp14:editId="3263BDBD">
            <wp:extent cx="5619750" cy="2819400"/>
            <wp:effectExtent l="19050" t="19050" r="19050" b="19050"/>
            <wp:docPr id="440"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619750" cy="2819400"/>
                    </a:xfrm>
                    <a:prstGeom prst="rect">
                      <a:avLst/>
                    </a:prstGeom>
                    <a:noFill/>
                    <a:ln w="6350" cmpd="sng">
                      <a:solidFill>
                        <a:srgbClr val="000000"/>
                      </a:solidFill>
                      <a:miter lim="800000"/>
                      <a:headEnd/>
                      <a:tailEnd/>
                    </a:ln>
                    <a:effectLst/>
                  </pic:spPr>
                </pic:pic>
              </a:graphicData>
            </a:graphic>
          </wp:inline>
        </w:drawing>
      </w:r>
    </w:p>
    <w:p w14:paraId="033EB02B" w14:textId="3450A812" w:rsidR="007C7C78" w:rsidRPr="005F7ECA" w:rsidRDefault="007C7C78" w:rsidP="00AC4011">
      <w:pPr>
        <w:keepNext/>
        <w:keepLines/>
        <w:ind w:firstLine="0"/>
        <w:jc w:val="center"/>
      </w:pPr>
      <w:bookmarkStart w:id="617" w:name="_Ref40702622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182</w:t>
      </w:r>
      <w:r w:rsidRPr="005F7ECA">
        <w:rPr>
          <w:rStyle w:val="afff5"/>
        </w:rPr>
        <w:fldChar w:fldCharType="end"/>
      </w:r>
      <w:bookmarkEnd w:id="617"/>
      <w:r w:rsidRPr="005F7ECA">
        <w:t> – Форма ввода дополнительных данных по исходящему документу</w:t>
      </w:r>
    </w:p>
    <w:p w14:paraId="16F921B0" w14:textId="77777777" w:rsidR="007C7C78" w:rsidRPr="001A200B" w:rsidRDefault="007C7C78" w:rsidP="00AC4011">
      <w:pPr>
        <w:keepNext/>
        <w:keepLines/>
      </w:pPr>
    </w:p>
    <w:p w14:paraId="6E8E1C07" w14:textId="77777777" w:rsidR="007C7C78" w:rsidRDefault="007C7C78" w:rsidP="00AC4011">
      <w:pPr>
        <w:pStyle w:val="afb"/>
        <w:keepNext/>
        <w:keepLines/>
        <w:numPr>
          <w:ilvl w:val="0"/>
          <w:numId w:val="37"/>
        </w:numPr>
      </w:pPr>
      <w:r>
        <w:t xml:space="preserve">В поле </w:t>
      </w:r>
      <w:r w:rsidRPr="00EC4CFC">
        <w:rPr>
          <w:rStyle w:val="afff5"/>
        </w:rPr>
        <w:t>Количество</w:t>
      </w:r>
      <w:r>
        <w:rPr>
          <w:rStyle w:val="afff5"/>
        </w:rPr>
        <w:t xml:space="preserve"> </w:t>
      </w:r>
      <w:r w:rsidRPr="00454657">
        <w:rPr>
          <w:rStyle w:val="afff5"/>
          <w:b w:val="0"/>
        </w:rPr>
        <w:t>(поле обязательно для заполнения)</w:t>
      </w:r>
      <w:r>
        <w:rPr>
          <w:rStyle w:val="afff5"/>
          <w:b w:val="0"/>
        </w:rPr>
        <w:t xml:space="preserve"> </w:t>
      </w:r>
      <w:r>
        <w:t>введите количество экземпляров данного документа, выдаваемое проверяемому лицу на руки.</w:t>
      </w:r>
    </w:p>
    <w:p w14:paraId="5CD62723" w14:textId="77777777" w:rsidR="007C7C78" w:rsidRDefault="007C7C78" w:rsidP="00AC4011">
      <w:pPr>
        <w:pStyle w:val="afb"/>
        <w:keepNext/>
        <w:keepLines/>
        <w:numPr>
          <w:ilvl w:val="0"/>
          <w:numId w:val="37"/>
        </w:numPr>
      </w:pPr>
      <w:r>
        <w:t xml:space="preserve">В списочном поле </w:t>
      </w:r>
      <w:r w:rsidRPr="00EC4CFC">
        <w:rPr>
          <w:rStyle w:val="afff5"/>
        </w:rPr>
        <w:t>Тип</w:t>
      </w:r>
      <w:r>
        <w:rPr>
          <w:rStyle w:val="afff5"/>
        </w:rPr>
        <w:t xml:space="preserve"> исходящего документа</w:t>
      </w:r>
      <w:r>
        <w:t xml:space="preserve"> </w:t>
      </w:r>
      <w:r w:rsidRPr="00454657">
        <w:rPr>
          <w:rStyle w:val="afff5"/>
          <w:b w:val="0"/>
        </w:rPr>
        <w:t>(поле обязательно для заполнения)</w:t>
      </w:r>
      <w:r>
        <w:rPr>
          <w:rStyle w:val="afff5"/>
          <w:b w:val="0"/>
        </w:rPr>
        <w:t xml:space="preserve"> </w:t>
      </w:r>
      <w:r>
        <w:t>выберите соответствующий тип документа.</w:t>
      </w:r>
    </w:p>
    <w:p w14:paraId="1EA84774" w14:textId="77777777" w:rsidR="007C7C78" w:rsidRPr="007F513B" w:rsidRDefault="007C7C78" w:rsidP="00AC4011">
      <w:pPr>
        <w:pStyle w:val="afb"/>
        <w:keepNext/>
        <w:keepLines/>
        <w:numPr>
          <w:ilvl w:val="0"/>
          <w:numId w:val="37"/>
        </w:numPr>
      </w:pPr>
      <w:r>
        <w:t xml:space="preserve">В поле </w:t>
      </w:r>
      <w:r w:rsidRPr="00EC4CFC">
        <w:rPr>
          <w:rStyle w:val="afff5"/>
        </w:rPr>
        <w:t>Варианты выдачи</w:t>
      </w:r>
      <w:r>
        <w:t xml:space="preserve"> поставьте галочки напротив соответствующего варианта выдачи документа.</w:t>
      </w:r>
    </w:p>
    <w:p w14:paraId="38C9E989" w14:textId="77777777" w:rsidR="007C7C78" w:rsidRPr="006E686B" w:rsidRDefault="007C7C78" w:rsidP="00AC4011">
      <w:pPr>
        <w:pStyle w:val="afb"/>
        <w:keepNext/>
        <w:keepLines/>
        <w:numPr>
          <w:ilvl w:val="0"/>
          <w:numId w:val="37"/>
        </w:numPr>
      </w:pPr>
      <w:r w:rsidRPr="006E686B">
        <w:t xml:space="preserve">Заполните поле </w:t>
      </w:r>
      <w:r w:rsidRPr="006E686B">
        <w:rPr>
          <w:b/>
        </w:rPr>
        <w:t>Срок выдачи</w:t>
      </w:r>
      <w:r w:rsidRPr="006E686B">
        <w:t xml:space="preserve"> документа.</w:t>
      </w:r>
    </w:p>
    <w:p w14:paraId="3510EFAE" w14:textId="77777777" w:rsidR="007C7C78" w:rsidRDefault="007C7C78" w:rsidP="00AC4011">
      <w:pPr>
        <w:pStyle w:val="afb"/>
        <w:keepNext/>
        <w:keepLines/>
        <w:numPr>
          <w:ilvl w:val="0"/>
          <w:numId w:val="37"/>
        </w:numPr>
      </w:pPr>
      <w:r>
        <w:t xml:space="preserve">Заполните поле </w:t>
      </w:r>
      <w:r w:rsidRPr="00EC4CFC">
        <w:rPr>
          <w:rStyle w:val="afff5"/>
        </w:rPr>
        <w:t>Комментарий</w:t>
      </w:r>
      <w:r>
        <w:t xml:space="preserve"> с помощью встроенного редактора текста.</w:t>
      </w:r>
    </w:p>
    <w:p w14:paraId="65C7C7EA" w14:textId="77777777" w:rsidR="007C7C78" w:rsidRDefault="007C7C78" w:rsidP="00AC4011">
      <w:pPr>
        <w:pStyle w:val="aff0"/>
        <w:keepNext/>
        <w:keepLines/>
      </w:pPr>
      <w:r>
        <w:t xml:space="preserve">Пример заполнения поля </w:t>
      </w:r>
      <w:r w:rsidRPr="00EC4CFC">
        <w:rPr>
          <w:rStyle w:val="afff5"/>
        </w:rPr>
        <w:t>Комментарий</w:t>
      </w:r>
      <w:r>
        <w:t xml:space="preserve"> для выбранного документа:</w:t>
      </w:r>
    </w:p>
    <w:tbl>
      <w:tblPr>
        <w:tblW w:w="4000" w:type="pct"/>
        <w:jc w:val="right"/>
        <w:tblLayout w:type="fixed"/>
        <w:tblLook w:val="0000" w:firstRow="0" w:lastRow="0" w:firstColumn="0" w:lastColumn="0" w:noHBand="0" w:noVBand="0"/>
      </w:tblPr>
      <w:tblGrid>
        <w:gridCol w:w="480"/>
        <w:gridCol w:w="7003"/>
      </w:tblGrid>
      <w:tr w:rsidR="007C7C78" w14:paraId="7E085E99" w14:textId="77777777" w:rsidTr="007C7C78">
        <w:trPr>
          <w:cantSplit/>
          <w:jc w:val="right"/>
        </w:trPr>
        <w:tc>
          <w:tcPr>
            <w:tcW w:w="7088" w:type="dxa"/>
            <w:gridSpan w:val="2"/>
          </w:tcPr>
          <w:p w14:paraId="3C4D56D1" w14:textId="77777777" w:rsidR="007C7C78" w:rsidRPr="001E0E3B" w:rsidRDefault="007C7C78" w:rsidP="00AC4011">
            <w:pPr>
              <w:pStyle w:val="afff8"/>
              <w:keepLines/>
              <w:spacing w:before="0"/>
            </w:pPr>
            <w:r w:rsidRPr="001E0E3B">
              <w:t>Пример.</w:t>
            </w:r>
          </w:p>
        </w:tc>
      </w:tr>
      <w:tr w:rsidR="007C7C78" w14:paraId="501C9E16" w14:textId="77777777" w:rsidTr="007C7C78">
        <w:trPr>
          <w:jc w:val="right"/>
        </w:trPr>
        <w:tc>
          <w:tcPr>
            <w:tcW w:w="455" w:type="dxa"/>
          </w:tcPr>
          <w:p w14:paraId="22220926" w14:textId="77777777" w:rsidR="007C7C78" w:rsidRPr="001E0E3B" w:rsidRDefault="007C7C78" w:rsidP="00AC4011">
            <w:pPr>
              <w:pStyle w:val="afff8"/>
              <w:keepLines/>
              <w:spacing w:before="0"/>
            </w:pPr>
          </w:p>
        </w:tc>
        <w:tc>
          <w:tcPr>
            <w:tcW w:w="6633" w:type="dxa"/>
          </w:tcPr>
          <w:p w14:paraId="0EC5AA22" w14:textId="77777777" w:rsidR="007C7C78" w:rsidRPr="00F26A6D" w:rsidRDefault="007C7C78" w:rsidP="00AC4011">
            <w:pPr>
              <w:pStyle w:val="a9"/>
              <w:keepNext/>
              <w:keepLines/>
              <w:spacing w:before="0" w:after="120"/>
              <w:jc w:val="both"/>
              <w:rPr>
                <w:i/>
                <w:lang w:val="ru-RU" w:eastAsia="ru-RU"/>
              </w:rPr>
            </w:pPr>
            <w:r w:rsidRPr="00F26A6D">
              <w:rPr>
                <w:i/>
                <w:sz w:val="24"/>
                <w:lang w:val="ru-RU" w:eastAsia="ru-RU"/>
              </w:rPr>
              <w:t>Подлежит обмену при достижении 20-летнего возраста</w:t>
            </w:r>
          </w:p>
        </w:tc>
      </w:tr>
    </w:tbl>
    <w:p w14:paraId="74E9939F" w14:textId="77777777" w:rsidR="007C7C78" w:rsidRDefault="007C7C78" w:rsidP="00AC4011">
      <w:pPr>
        <w:pStyle w:val="afb"/>
        <w:keepNext/>
        <w:keepLines/>
        <w:ind w:left="567" w:firstLine="397"/>
      </w:pPr>
    </w:p>
    <w:p w14:paraId="3FD12E9A" w14:textId="350ECAB7" w:rsidR="007C7C78" w:rsidRPr="00B94EB4" w:rsidRDefault="007C7C78" w:rsidP="00AC4011">
      <w:pPr>
        <w:pStyle w:val="afb"/>
        <w:keepNext/>
        <w:keepLines/>
        <w:numPr>
          <w:ilvl w:val="0"/>
          <w:numId w:val="37"/>
        </w:numPr>
      </w:pPr>
      <w:r w:rsidRPr="006E686B">
        <w:t xml:space="preserve">Для просмотра </w:t>
      </w:r>
      <w:r>
        <w:t>кратких сведений</w:t>
      </w:r>
      <w:r w:rsidRPr="006E686B">
        <w:t xml:space="preserve"> о рабочем документе кликните по иконке </w:t>
      </w:r>
      <w:r w:rsidRPr="00BA6C4E">
        <w:rPr>
          <w:noProof/>
        </w:rPr>
        <w:drawing>
          <wp:inline distT="0" distB="0" distL="0" distR="0" wp14:anchorId="3772DB45" wp14:editId="4C52B737">
            <wp:extent cx="180975" cy="171450"/>
            <wp:effectExtent l="0" t="0" r="9525" b="0"/>
            <wp:docPr id="44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6E686B">
        <w:rPr>
          <w:noProof/>
        </w:rPr>
        <w:t xml:space="preserve">, размещенной справа от названия документа, откроется </w:t>
      </w:r>
      <w:r>
        <w:rPr>
          <w:noProof/>
        </w:rPr>
        <w:t xml:space="preserve">нередактируемая </w:t>
      </w:r>
      <w:r w:rsidRPr="006E686B">
        <w:rPr>
          <w:noProof/>
        </w:rPr>
        <w:t>форма</w:t>
      </w:r>
      <w:r>
        <w:rPr>
          <w:noProof/>
        </w:rPr>
        <w:t xml:space="preserve"> (см. </w:t>
      </w:r>
      <w:r w:rsidRPr="00977B8E">
        <w:rPr>
          <w:rStyle w:val="afff9"/>
          <w:bCs/>
        </w:rPr>
        <w:fldChar w:fldCharType="begin"/>
      </w:r>
      <w:r w:rsidRPr="00977B8E">
        <w:rPr>
          <w:rStyle w:val="afff9"/>
          <w:bCs/>
        </w:rPr>
        <w:instrText xml:space="preserve"> REF _Ref407026242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4.183</w:t>
      </w:r>
      <w:r w:rsidRPr="00977B8E">
        <w:rPr>
          <w:rStyle w:val="afff9"/>
          <w:bCs/>
        </w:rPr>
        <w:fldChar w:fldCharType="end"/>
      </w:r>
      <w:r>
        <w:rPr>
          <w:noProof/>
        </w:rPr>
        <w:t>)</w:t>
      </w:r>
      <w:r w:rsidRPr="006E686B">
        <w:rPr>
          <w:noProof/>
        </w:rPr>
        <w:t>:</w:t>
      </w:r>
    </w:p>
    <w:p w14:paraId="56F59CE4" w14:textId="77777777" w:rsidR="007C7C78" w:rsidRPr="006E686B" w:rsidRDefault="007C7C78" w:rsidP="00AC4011">
      <w:pPr>
        <w:pStyle w:val="afff1"/>
        <w:keepLines/>
        <w:rPr>
          <w:noProof/>
        </w:rPr>
      </w:pPr>
      <w:r>
        <w:rPr>
          <w:noProof/>
        </w:rPr>
        <w:lastRenderedPageBreak/>
        <w:drawing>
          <wp:inline distT="0" distB="0" distL="0" distR="0" wp14:anchorId="1C4B87F5" wp14:editId="18AB86B7">
            <wp:extent cx="5934075" cy="381000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34075" cy="3810000"/>
                    </a:xfrm>
                    <a:prstGeom prst="rect">
                      <a:avLst/>
                    </a:prstGeom>
                    <a:noFill/>
                    <a:ln>
                      <a:noFill/>
                    </a:ln>
                  </pic:spPr>
                </pic:pic>
              </a:graphicData>
            </a:graphic>
          </wp:inline>
        </w:drawing>
      </w:r>
    </w:p>
    <w:p w14:paraId="2790B397" w14:textId="34CAD1C2" w:rsidR="007C7C78" w:rsidRPr="005F7ECA" w:rsidRDefault="007C7C78" w:rsidP="00AC4011">
      <w:pPr>
        <w:keepNext/>
        <w:keepLines/>
        <w:ind w:firstLine="0"/>
        <w:jc w:val="center"/>
        <w:rPr>
          <w:b/>
        </w:rPr>
      </w:pPr>
      <w:bookmarkStart w:id="618" w:name="_Ref407026242"/>
      <w:r>
        <w:rPr>
          <w:b/>
          <w:bCs/>
        </w:rPr>
        <w:t>Рисунок</w:t>
      </w:r>
      <w:r w:rsidRPr="005F7ECA">
        <w:rPr>
          <w:b/>
          <w:bCs/>
        </w:rPr>
        <w:t> </w:t>
      </w:r>
      <w:r w:rsidRPr="005F7ECA">
        <w:rPr>
          <w:b/>
          <w:bCs/>
        </w:rPr>
        <w:fldChar w:fldCharType="begin"/>
      </w:r>
      <w:r w:rsidRPr="005F7ECA">
        <w:rPr>
          <w:b/>
          <w:bCs/>
        </w:rPr>
        <w:instrText xml:space="preserve"> STYLEREF 1 \s </w:instrText>
      </w:r>
      <w:r w:rsidRPr="005F7ECA">
        <w:rPr>
          <w:b/>
          <w:bCs/>
        </w:rPr>
        <w:fldChar w:fldCharType="separate"/>
      </w:r>
      <w:r w:rsidR="00550346">
        <w:rPr>
          <w:b/>
          <w:bCs/>
          <w:noProof/>
        </w:rPr>
        <w:t>4</w:t>
      </w:r>
      <w:r w:rsidRPr="005F7ECA">
        <w:rPr>
          <w:b/>
          <w:bCs/>
        </w:rPr>
        <w:fldChar w:fldCharType="end"/>
      </w:r>
      <w:r w:rsidRPr="005F7ECA">
        <w:rPr>
          <w:b/>
          <w:bCs/>
        </w:rPr>
        <w:t>.</w:t>
      </w:r>
      <w:r w:rsidRPr="005F7ECA">
        <w:rPr>
          <w:b/>
          <w:bCs/>
        </w:rPr>
        <w:fldChar w:fldCharType="begin"/>
      </w:r>
      <w:r w:rsidRPr="005F7ECA">
        <w:rPr>
          <w:b/>
          <w:bCs/>
        </w:rPr>
        <w:instrText xml:space="preserve"> SEQ Рис. \* ARABIC \s 1 </w:instrText>
      </w:r>
      <w:r w:rsidRPr="005F7ECA">
        <w:rPr>
          <w:b/>
          <w:bCs/>
        </w:rPr>
        <w:fldChar w:fldCharType="separate"/>
      </w:r>
      <w:r w:rsidR="00550346">
        <w:rPr>
          <w:b/>
          <w:bCs/>
          <w:noProof/>
        </w:rPr>
        <w:t>183</w:t>
      </w:r>
      <w:r w:rsidRPr="005F7ECA">
        <w:rPr>
          <w:b/>
          <w:bCs/>
        </w:rPr>
        <w:fldChar w:fldCharType="end"/>
      </w:r>
      <w:bookmarkEnd w:id="618"/>
      <w:r w:rsidRPr="005F7ECA">
        <w:rPr>
          <w:b/>
        </w:rPr>
        <w:t xml:space="preserve"> – </w:t>
      </w:r>
      <w:r w:rsidRPr="005F7ECA">
        <w:t xml:space="preserve">Форма просмотра </w:t>
      </w:r>
      <w:r>
        <w:t>кратких сведений</w:t>
      </w:r>
      <w:r w:rsidRPr="005F7ECA">
        <w:t xml:space="preserve"> о рабочем документе</w:t>
      </w:r>
    </w:p>
    <w:p w14:paraId="75467CBF" w14:textId="77777777" w:rsidR="007C7C78" w:rsidRPr="006E686B" w:rsidRDefault="007C7C78" w:rsidP="00AC4011">
      <w:pPr>
        <w:keepNext/>
        <w:keepLines/>
      </w:pPr>
    </w:p>
    <w:p w14:paraId="2C2CA3DF" w14:textId="77777777" w:rsidR="007C7C78" w:rsidRDefault="007C7C78" w:rsidP="00AC4011">
      <w:pPr>
        <w:pStyle w:val="afb"/>
        <w:keepNext/>
        <w:keepLines/>
        <w:numPr>
          <w:ilvl w:val="0"/>
          <w:numId w:val="37"/>
        </w:numPr>
      </w:pPr>
      <w:r w:rsidRPr="006E686B">
        <w:t xml:space="preserve">Для удаления документа из списка исходящих документов кликните по иконке </w:t>
      </w:r>
      <w:r w:rsidRPr="00BA6C4E">
        <w:rPr>
          <w:noProof/>
        </w:rPr>
        <w:drawing>
          <wp:inline distT="0" distB="0" distL="0" distR="0" wp14:anchorId="075BE39D" wp14:editId="6B37BC4C">
            <wp:extent cx="171450" cy="180975"/>
            <wp:effectExtent l="0" t="0" r="0" b="9525"/>
            <wp:docPr id="443"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6E686B">
        <w:rPr>
          <w:noProof/>
        </w:rPr>
        <w:t xml:space="preserve"> (</w:t>
      </w:r>
      <w:r w:rsidRPr="007F513B">
        <w:rPr>
          <w:b/>
          <w:noProof/>
        </w:rPr>
        <w:t>Удалить</w:t>
      </w:r>
      <w:r w:rsidRPr="006E686B">
        <w:rPr>
          <w:noProof/>
        </w:rPr>
        <w:t>), выбранный документ удалится из списка исходящих документов.</w:t>
      </w:r>
    </w:p>
    <w:p w14:paraId="47977ED9" w14:textId="77777777" w:rsidR="007C7C78" w:rsidRPr="007F513B" w:rsidRDefault="007C7C78" w:rsidP="00AC4011">
      <w:pPr>
        <w:pStyle w:val="afb"/>
        <w:keepNext/>
        <w:keepLines/>
        <w:numPr>
          <w:ilvl w:val="0"/>
          <w:numId w:val="37"/>
        </w:numPr>
      </w:pPr>
      <w:r>
        <w:rPr>
          <w:noProof/>
        </w:rPr>
        <w:t xml:space="preserve">Для перемещения исходящего документа в списке справа он названия документа нажмите на соответствующую иконку </w:t>
      </w:r>
      <w:r w:rsidRPr="0005096D">
        <w:rPr>
          <w:noProof/>
        </w:rPr>
        <w:drawing>
          <wp:inline distT="0" distB="0" distL="0" distR="0" wp14:anchorId="543FADA3" wp14:editId="29F53423">
            <wp:extent cx="314325" cy="228600"/>
            <wp:effectExtent l="0" t="0" r="9525" b="0"/>
            <wp:docPr id="4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F26A6D">
        <w:rPr>
          <w:i/>
          <w:noProof/>
        </w:rPr>
        <w:t>(</w:t>
      </w:r>
      <w:r>
        <w:rPr>
          <w:i/>
          <w:noProof/>
        </w:rPr>
        <w:t>вверх/вниз</w:t>
      </w:r>
      <w:r w:rsidRPr="00F26A6D">
        <w:rPr>
          <w:i/>
          <w:noProof/>
        </w:rPr>
        <w:t>)</w:t>
      </w:r>
      <w:r>
        <w:rPr>
          <w:noProof/>
        </w:rPr>
        <w:t>. Исходящий документ будет перемещен в списке.</w:t>
      </w:r>
    </w:p>
    <w:p w14:paraId="19EA26B2" w14:textId="77777777" w:rsidR="007C7C78" w:rsidRPr="00877BC9" w:rsidRDefault="007C7C78" w:rsidP="00AC4011">
      <w:pPr>
        <w:pStyle w:val="7"/>
      </w:pPr>
      <w:r>
        <w:t>Блок «</w:t>
      </w:r>
      <w:r w:rsidRPr="00877BC9">
        <w:t>Юридически значимые действия</w:t>
      </w:r>
      <w:r>
        <w:t>»</w:t>
      </w:r>
    </w:p>
    <w:p w14:paraId="46DB48AA" w14:textId="77777777" w:rsidR="007C7C78" w:rsidRDefault="007C7C78" w:rsidP="00AC4011">
      <w:pPr>
        <w:keepNext/>
        <w:keepLines/>
      </w:pPr>
      <w:r>
        <w:t xml:space="preserve">Внутри сценария завершения следует добавить юридически значимые действия, </w:t>
      </w:r>
      <w:r w:rsidRPr="00AB7EC5">
        <w:t>а именно, следует указать</w:t>
      </w:r>
      <w:r w:rsidRPr="005236A5">
        <w:t xml:space="preserve"> возможные действия должностных лиц, являющиеся результатом </w:t>
      </w:r>
      <w:r>
        <w:t>исполнения функции.</w:t>
      </w:r>
    </w:p>
    <w:p w14:paraId="657F7EF7" w14:textId="77777777" w:rsidR="007C7C78" w:rsidRDefault="007C7C78" w:rsidP="00AC4011">
      <w:pPr>
        <w:keepNext/>
        <w:keepLines/>
      </w:pPr>
      <w:r>
        <w:t>Ю</w:t>
      </w:r>
      <w:r w:rsidRPr="00FF6A3B">
        <w:t>ридически значимые действия (ЮЗД)</w:t>
      </w:r>
      <w:r>
        <w:t xml:space="preserve"> - э</w:t>
      </w:r>
      <w:r w:rsidRPr="00FF6A3B">
        <w:t xml:space="preserve">то перечень результатов процедуры, которые не являются документами, однако влияют на положение </w:t>
      </w:r>
      <w:r>
        <w:rPr>
          <w:i/>
        </w:rPr>
        <w:t>Проверяемого лица</w:t>
      </w:r>
      <w:r w:rsidRPr="00FF6A3B">
        <w:t xml:space="preserve">. Типичный пример – внесение </w:t>
      </w:r>
      <w:r>
        <w:rPr>
          <w:i/>
        </w:rPr>
        <w:t>Проверяемого лица</w:t>
      </w:r>
      <w:r w:rsidRPr="00FF6A3B">
        <w:t xml:space="preserve"> в любой регистр или реестр. Независимо от того, есть у </w:t>
      </w:r>
      <w:r>
        <w:rPr>
          <w:i/>
        </w:rPr>
        <w:t>Проверяемого лица</w:t>
      </w:r>
      <w:r w:rsidRPr="00FF6A3B">
        <w:t xml:space="preserve"> подтверждающий документ, или нет, - занесение его в реестр может оказать влияние на его будущие взаимоотношения с органами власти. </w:t>
      </w:r>
    </w:p>
    <w:p w14:paraId="6736C86F" w14:textId="50C90DE8" w:rsidR="007C7C78" w:rsidRPr="008D5EA7" w:rsidRDefault="007C7C78" w:rsidP="00AC4011">
      <w:pPr>
        <w:pStyle w:val="afb"/>
        <w:keepNext/>
        <w:keepLines/>
        <w:numPr>
          <w:ilvl w:val="0"/>
          <w:numId w:val="90"/>
        </w:numPr>
      </w:pPr>
      <w:r w:rsidRPr="008D5EA7">
        <w:lastRenderedPageBreak/>
        <w:t xml:space="preserve">Нажмите кнопку </w:t>
      </w:r>
      <w:r w:rsidRPr="008D5EA7">
        <w:rPr>
          <w:b/>
          <w:bCs/>
        </w:rPr>
        <w:t>Добавить юридически значимое действие</w:t>
      </w:r>
      <w:r w:rsidRPr="00AB7EC5">
        <w:t xml:space="preserve"> в нижней части </w:t>
      </w:r>
      <w:r>
        <w:t>вклад</w:t>
      </w:r>
      <w:r w:rsidRPr="00AB7EC5">
        <w:t>ки отобразится форма ввода наименования юридически значимого действия</w:t>
      </w:r>
      <w:r>
        <w:t xml:space="preserve"> (см. </w:t>
      </w:r>
      <w:r w:rsidRPr="00977B8E">
        <w:rPr>
          <w:rStyle w:val="afff9"/>
        </w:rPr>
        <w:fldChar w:fldCharType="begin"/>
      </w:r>
      <w:r w:rsidRPr="00977B8E">
        <w:rPr>
          <w:rStyle w:val="afff9"/>
        </w:rPr>
        <w:instrText xml:space="preserve"> REF _Ref407026254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4.184</w:t>
      </w:r>
      <w:r w:rsidRPr="00977B8E">
        <w:rPr>
          <w:rStyle w:val="afff9"/>
        </w:rPr>
        <w:fldChar w:fldCharType="end"/>
      </w:r>
      <w:r>
        <w:t>)</w:t>
      </w:r>
      <w:r w:rsidRPr="00AB7EC5">
        <w:t>:</w:t>
      </w:r>
    </w:p>
    <w:p w14:paraId="3BB42A15" w14:textId="77777777" w:rsidR="007C7C78" w:rsidRPr="00AB7EC5" w:rsidRDefault="007C7C78" w:rsidP="00AC4011">
      <w:pPr>
        <w:pStyle w:val="afff1"/>
        <w:keepLines/>
      </w:pPr>
      <w:r w:rsidRPr="00BA6C4E">
        <w:rPr>
          <w:noProof/>
        </w:rPr>
        <w:drawing>
          <wp:inline distT="0" distB="0" distL="0" distR="0" wp14:anchorId="3EDDE819" wp14:editId="621DE890">
            <wp:extent cx="5514975" cy="390525"/>
            <wp:effectExtent l="19050" t="19050" r="28575" b="28575"/>
            <wp:docPr id="445"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514975" cy="390525"/>
                    </a:xfrm>
                    <a:prstGeom prst="rect">
                      <a:avLst/>
                    </a:prstGeom>
                    <a:noFill/>
                    <a:ln w="6350" cmpd="sng">
                      <a:solidFill>
                        <a:srgbClr val="000000"/>
                      </a:solidFill>
                      <a:miter lim="800000"/>
                      <a:headEnd/>
                      <a:tailEnd/>
                    </a:ln>
                    <a:effectLst/>
                  </pic:spPr>
                </pic:pic>
              </a:graphicData>
            </a:graphic>
          </wp:inline>
        </w:drawing>
      </w:r>
    </w:p>
    <w:p w14:paraId="09BF46B7" w14:textId="07C8EA9B" w:rsidR="007C7C78" w:rsidRPr="005F7ECA" w:rsidRDefault="007C7C78" w:rsidP="00AC4011">
      <w:pPr>
        <w:pStyle w:val="aff9"/>
        <w:keepNext/>
        <w:keepLines/>
        <w:rPr>
          <w:b/>
        </w:rPr>
      </w:pPr>
      <w:bookmarkStart w:id="619" w:name="_Ref407026254"/>
      <w:r>
        <w:rPr>
          <w:b/>
        </w:rPr>
        <w:t>Рисунок</w:t>
      </w:r>
      <w:r w:rsidRPr="005F7ECA">
        <w:rPr>
          <w:b/>
        </w:rPr>
        <w:t> </w:t>
      </w:r>
      <w:r w:rsidRPr="005F7ECA">
        <w:rPr>
          <w:b/>
        </w:rPr>
        <w:fldChar w:fldCharType="begin"/>
      </w:r>
      <w:r w:rsidRPr="005F7ECA">
        <w:rPr>
          <w:b/>
        </w:rPr>
        <w:instrText xml:space="preserve"> STYLEREF 1 \s </w:instrText>
      </w:r>
      <w:r w:rsidRPr="005F7ECA">
        <w:rPr>
          <w:b/>
        </w:rPr>
        <w:fldChar w:fldCharType="separate"/>
      </w:r>
      <w:r w:rsidR="00550346">
        <w:rPr>
          <w:b/>
          <w:noProof/>
        </w:rPr>
        <w:t>4</w:t>
      </w:r>
      <w:r w:rsidRPr="005F7ECA">
        <w:rPr>
          <w:b/>
        </w:rPr>
        <w:fldChar w:fldCharType="end"/>
      </w:r>
      <w:r w:rsidRPr="005F7ECA">
        <w:rPr>
          <w:b/>
        </w:rPr>
        <w:t>.</w:t>
      </w:r>
      <w:r w:rsidRPr="005F7ECA">
        <w:rPr>
          <w:b/>
        </w:rPr>
        <w:fldChar w:fldCharType="begin"/>
      </w:r>
      <w:r w:rsidRPr="005F7ECA">
        <w:rPr>
          <w:b/>
        </w:rPr>
        <w:instrText xml:space="preserve"> SEQ Рис. \* ARABIC \s 1 </w:instrText>
      </w:r>
      <w:r w:rsidRPr="005F7ECA">
        <w:rPr>
          <w:b/>
        </w:rPr>
        <w:fldChar w:fldCharType="separate"/>
      </w:r>
      <w:r w:rsidR="00550346">
        <w:rPr>
          <w:b/>
          <w:noProof/>
        </w:rPr>
        <w:t>184</w:t>
      </w:r>
      <w:r w:rsidRPr="005F7ECA">
        <w:rPr>
          <w:b/>
        </w:rPr>
        <w:fldChar w:fldCharType="end"/>
      </w:r>
      <w:bookmarkEnd w:id="619"/>
      <w:r w:rsidRPr="005F7ECA">
        <w:rPr>
          <w:b/>
        </w:rPr>
        <w:t xml:space="preserve"> – </w:t>
      </w:r>
      <w:r w:rsidRPr="005F7ECA">
        <w:t>Форма ввода наименования ЮЗД</w:t>
      </w:r>
    </w:p>
    <w:p w14:paraId="0A08A137" w14:textId="4323ACF6" w:rsidR="007C7C78" w:rsidRPr="008D5EA7" w:rsidRDefault="007C7C78" w:rsidP="00AC4011">
      <w:pPr>
        <w:pStyle w:val="afb"/>
        <w:keepNext/>
        <w:keepLines/>
        <w:numPr>
          <w:ilvl w:val="0"/>
          <w:numId w:val="90"/>
        </w:numPr>
      </w:pPr>
      <w:r w:rsidRPr="00AB7EC5">
        <w:t xml:space="preserve">Введите наименование ЮЗД и нажмите кнопку </w:t>
      </w:r>
      <w:r w:rsidRPr="00DD721D">
        <w:rPr>
          <w:b/>
        </w:rPr>
        <w:t>Добавить</w:t>
      </w:r>
      <w:r w:rsidRPr="00AB7EC5">
        <w:t>, отобразятся поля для заполнения данных по ЮЗД</w:t>
      </w:r>
      <w:r>
        <w:t xml:space="preserve"> (см. </w:t>
      </w:r>
      <w:r w:rsidRPr="00977B8E">
        <w:rPr>
          <w:rStyle w:val="afff9"/>
        </w:rPr>
        <w:fldChar w:fldCharType="begin"/>
      </w:r>
      <w:r w:rsidRPr="00977B8E">
        <w:rPr>
          <w:rStyle w:val="afff9"/>
        </w:rPr>
        <w:instrText xml:space="preserve"> REF _Ref407026265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4.185</w:t>
      </w:r>
      <w:r w:rsidRPr="00977B8E">
        <w:rPr>
          <w:rStyle w:val="afff9"/>
        </w:rPr>
        <w:fldChar w:fldCharType="end"/>
      </w:r>
      <w:r>
        <w:t>)</w:t>
      </w:r>
      <w:r w:rsidRPr="00AB7EC5">
        <w:t>:</w:t>
      </w:r>
    </w:p>
    <w:p w14:paraId="081D8071" w14:textId="77777777" w:rsidR="007C7C78" w:rsidRPr="00AB7EC5" w:rsidRDefault="007C7C78" w:rsidP="00AC4011">
      <w:pPr>
        <w:pStyle w:val="afff1"/>
        <w:keepLines/>
      </w:pPr>
      <w:r w:rsidRPr="00AB7EC5">
        <w:rPr>
          <w:noProof/>
        </w:rPr>
        <w:t xml:space="preserve"> </w:t>
      </w:r>
      <w:r w:rsidRPr="00BA6C4E">
        <w:rPr>
          <w:noProof/>
        </w:rPr>
        <w:drawing>
          <wp:inline distT="0" distB="0" distL="0" distR="0" wp14:anchorId="306FC237" wp14:editId="4A7A9305">
            <wp:extent cx="5514975" cy="942975"/>
            <wp:effectExtent l="19050" t="19050" r="28575" b="28575"/>
            <wp:docPr id="446"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514975" cy="942975"/>
                    </a:xfrm>
                    <a:prstGeom prst="rect">
                      <a:avLst/>
                    </a:prstGeom>
                    <a:noFill/>
                    <a:ln w="6350" cmpd="sng">
                      <a:solidFill>
                        <a:srgbClr val="000000"/>
                      </a:solidFill>
                      <a:miter lim="800000"/>
                      <a:headEnd/>
                      <a:tailEnd/>
                    </a:ln>
                    <a:effectLst/>
                  </pic:spPr>
                </pic:pic>
              </a:graphicData>
            </a:graphic>
          </wp:inline>
        </w:drawing>
      </w:r>
    </w:p>
    <w:p w14:paraId="6ED53123" w14:textId="4B53C605" w:rsidR="007C7C78" w:rsidRPr="005F7ECA" w:rsidRDefault="007C7C78" w:rsidP="00AC4011">
      <w:pPr>
        <w:keepNext/>
        <w:keepLines/>
        <w:ind w:firstLine="0"/>
        <w:jc w:val="center"/>
        <w:rPr>
          <w:b/>
        </w:rPr>
      </w:pPr>
      <w:bookmarkStart w:id="620" w:name="_Ref407026265"/>
      <w:r>
        <w:rPr>
          <w:b/>
          <w:bCs/>
        </w:rPr>
        <w:t>Рисунок</w:t>
      </w:r>
      <w:r w:rsidRPr="005F7ECA">
        <w:rPr>
          <w:b/>
          <w:bCs/>
        </w:rPr>
        <w:t> </w:t>
      </w:r>
      <w:r w:rsidRPr="005F7ECA">
        <w:rPr>
          <w:b/>
          <w:bCs/>
        </w:rPr>
        <w:fldChar w:fldCharType="begin"/>
      </w:r>
      <w:r w:rsidRPr="005F7ECA">
        <w:rPr>
          <w:b/>
          <w:bCs/>
        </w:rPr>
        <w:instrText xml:space="preserve"> STYLEREF 1 \s </w:instrText>
      </w:r>
      <w:r w:rsidRPr="005F7ECA">
        <w:rPr>
          <w:b/>
          <w:bCs/>
        </w:rPr>
        <w:fldChar w:fldCharType="separate"/>
      </w:r>
      <w:r w:rsidR="00550346">
        <w:rPr>
          <w:b/>
          <w:bCs/>
          <w:noProof/>
        </w:rPr>
        <w:t>4</w:t>
      </w:r>
      <w:r w:rsidRPr="005F7ECA">
        <w:rPr>
          <w:b/>
          <w:bCs/>
        </w:rPr>
        <w:fldChar w:fldCharType="end"/>
      </w:r>
      <w:r w:rsidRPr="005F7ECA">
        <w:rPr>
          <w:b/>
          <w:bCs/>
        </w:rPr>
        <w:t>.</w:t>
      </w:r>
      <w:r w:rsidRPr="005F7ECA">
        <w:rPr>
          <w:b/>
          <w:bCs/>
        </w:rPr>
        <w:fldChar w:fldCharType="begin"/>
      </w:r>
      <w:r w:rsidRPr="005F7ECA">
        <w:rPr>
          <w:b/>
          <w:bCs/>
        </w:rPr>
        <w:instrText xml:space="preserve"> SEQ Рис. \* ARABIC \s 1 </w:instrText>
      </w:r>
      <w:r w:rsidRPr="005F7ECA">
        <w:rPr>
          <w:b/>
          <w:bCs/>
        </w:rPr>
        <w:fldChar w:fldCharType="separate"/>
      </w:r>
      <w:r w:rsidR="00550346">
        <w:rPr>
          <w:b/>
          <w:bCs/>
          <w:noProof/>
        </w:rPr>
        <w:t>185</w:t>
      </w:r>
      <w:r w:rsidRPr="005F7ECA">
        <w:rPr>
          <w:b/>
          <w:bCs/>
        </w:rPr>
        <w:fldChar w:fldCharType="end"/>
      </w:r>
      <w:bookmarkEnd w:id="620"/>
      <w:r w:rsidRPr="005F7ECA">
        <w:rPr>
          <w:b/>
        </w:rPr>
        <w:t xml:space="preserve"> – </w:t>
      </w:r>
      <w:r w:rsidRPr="005F7ECA">
        <w:t>Форма ввода данных по ЮЗД</w:t>
      </w:r>
    </w:p>
    <w:p w14:paraId="03CAED80" w14:textId="77777777" w:rsidR="007C7C78" w:rsidRPr="00AB7EC5" w:rsidRDefault="007C7C78" w:rsidP="00AC4011">
      <w:pPr>
        <w:keepNext/>
        <w:keepLines/>
      </w:pPr>
    </w:p>
    <w:p w14:paraId="1B05FCA0" w14:textId="64F49E9C" w:rsidR="007C7C78" w:rsidRPr="00307D8C" w:rsidRDefault="007C7C78" w:rsidP="00AC4011">
      <w:pPr>
        <w:pStyle w:val="afb"/>
        <w:keepNext/>
        <w:keepLines/>
        <w:numPr>
          <w:ilvl w:val="0"/>
          <w:numId w:val="90"/>
        </w:numPr>
      </w:pPr>
      <w:r>
        <w:t xml:space="preserve">В списочном поле </w:t>
      </w:r>
      <w:r w:rsidRPr="00DD721D">
        <w:rPr>
          <w:b/>
        </w:rPr>
        <w:t>Тип юридически значимого действия</w:t>
      </w:r>
      <w:r w:rsidRPr="00DD721D">
        <w:t xml:space="preserve"> </w:t>
      </w:r>
      <w:r>
        <w:t>выберите соответствующий тип юридически значимого действия</w:t>
      </w:r>
      <w:r w:rsidRPr="00DD721D">
        <w:t xml:space="preserve">, для этого нажмите кнопку </w:t>
      </w:r>
      <w:r w:rsidRPr="00DD721D">
        <w:rPr>
          <w:b/>
        </w:rPr>
        <w:t>Выбрать</w:t>
      </w:r>
      <w:r w:rsidRPr="00DD721D">
        <w:t>, отроется форма выбора типа ЮЗД</w:t>
      </w:r>
      <w:r>
        <w:t xml:space="preserve"> (см. </w:t>
      </w:r>
      <w:r w:rsidRPr="00977B8E">
        <w:rPr>
          <w:rStyle w:val="afff9"/>
        </w:rPr>
        <w:fldChar w:fldCharType="begin"/>
      </w:r>
      <w:r w:rsidRPr="00977B8E">
        <w:rPr>
          <w:rStyle w:val="afff9"/>
        </w:rPr>
        <w:instrText xml:space="preserve"> REF _Ref407026273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4.186</w:t>
      </w:r>
      <w:r w:rsidRPr="00977B8E">
        <w:rPr>
          <w:rStyle w:val="afff9"/>
        </w:rPr>
        <w:fldChar w:fldCharType="end"/>
      </w:r>
      <w:r>
        <w:t>)</w:t>
      </w:r>
      <w:r w:rsidRPr="00DD721D">
        <w:t>:</w:t>
      </w:r>
    </w:p>
    <w:p w14:paraId="4FB957A5" w14:textId="77777777" w:rsidR="007C7C78" w:rsidRPr="00307D8C" w:rsidRDefault="007C7C78" w:rsidP="00AC4011">
      <w:pPr>
        <w:pStyle w:val="afff1"/>
        <w:keepLines/>
        <w:rPr>
          <w:lang w:val="x-none"/>
        </w:rPr>
      </w:pPr>
      <w:r w:rsidRPr="00BA6C4E">
        <w:rPr>
          <w:noProof/>
        </w:rPr>
        <w:drawing>
          <wp:inline distT="0" distB="0" distL="0" distR="0" wp14:anchorId="5B66F4E4" wp14:editId="17CDB303">
            <wp:extent cx="5543550" cy="2486025"/>
            <wp:effectExtent l="0" t="0" r="0" b="9525"/>
            <wp:docPr id="447"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543550" cy="2486025"/>
                    </a:xfrm>
                    <a:prstGeom prst="rect">
                      <a:avLst/>
                    </a:prstGeom>
                    <a:noFill/>
                    <a:ln>
                      <a:noFill/>
                    </a:ln>
                  </pic:spPr>
                </pic:pic>
              </a:graphicData>
            </a:graphic>
          </wp:inline>
        </w:drawing>
      </w:r>
    </w:p>
    <w:p w14:paraId="146446C3" w14:textId="37516EB7" w:rsidR="007C7C78" w:rsidRPr="005F7ECA" w:rsidRDefault="007C7C78" w:rsidP="00AC4011">
      <w:pPr>
        <w:keepNext/>
        <w:keepLines/>
        <w:ind w:firstLine="0"/>
        <w:jc w:val="center"/>
      </w:pPr>
      <w:bookmarkStart w:id="621" w:name="_Ref407026273"/>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186</w:t>
      </w:r>
      <w:r w:rsidRPr="005F7ECA">
        <w:rPr>
          <w:rStyle w:val="afff5"/>
        </w:rPr>
        <w:fldChar w:fldCharType="end"/>
      </w:r>
      <w:bookmarkEnd w:id="621"/>
      <w:r w:rsidRPr="005F7ECA">
        <w:t> – Выбор типа ЮЗД из справочника</w:t>
      </w:r>
    </w:p>
    <w:p w14:paraId="65FB56F1" w14:textId="77777777" w:rsidR="007C7C78" w:rsidRDefault="007C7C78" w:rsidP="00AC4011">
      <w:pPr>
        <w:keepNext/>
        <w:keepLines/>
      </w:pPr>
    </w:p>
    <w:p w14:paraId="76434CEA" w14:textId="77777777" w:rsidR="007C7C78" w:rsidRPr="00307D8C" w:rsidRDefault="007C7C78" w:rsidP="00AC4011">
      <w:pPr>
        <w:pStyle w:val="afb"/>
        <w:keepNext/>
        <w:keepLines/>
        <w:numPr>
          <w:ilvl w:val="0"/>
          <w:numId w:val="90"/>
        </w:numPr>
      </w:pPr>
      <w:r>
        <w:t xml:space="preserve">Выберите требуемое значение из справочника и нажмите кнопку </w:t>
      </w:r>
      <w:r>
        <w:rPr>
          <w:b/>
        </w:rPr>
        <w:t>Ок</w:t>
      </w:r>
      <w:r>
        <w:t xml:space="preserve">. Произойдет возврат к форме заполнения данных по ЮЗД и заполнение поля </w:t>
      </w:r>
      <w:r w:rsidRPr="00D5579F">
        <w:rPr>
          <w:b/>
        </w:rPr>
        <w:t>Тип юридически значимого действия</w:t>
      </w:r>
      <w:r>
        <w:t>.</w:t>
      </w:r>
    </w:p>
    <w:p w14:paraId="0EEAA665" w14:textId="77777777" w:rsidR="007C7C78" w:rsidRDefault="007C7C78" w:rsidP="00AC4011">
      <w:pPr>
        <w:pStyle w:val="afb"/>
        <w:keepNext/>
        <w:keepLines/>
        <w:numPr>
          <w:ilvl w:val="0"/>
          <w:numId w:val="90"/>
        </w:numPr>
      </w:pPr>
      <w:r>
        <w:t xml:space="preserve">Заполните поле </w:t>
      </w:r>
      <w:r w:rsidRPr="00EC4CFC">
        <w:rPr>
          <w:rStyle w:val="afff5"/>
        </w:rPr>
        <w:t>Комментарий</w:t>
      </w:r>
      <w:r>
        <w:t xml:space="preserve"> с помощью встроенного редактора текста.</w:t>
      </w:r>
    </w:p>
    <w:p w14:paraId="5AFE2E0E" w14:textId="77777777" w:rsidR="007C7C78" w:rsidRDefault="007C7C78" w:rsidP="00AC4011">
      <w:pPr>
        <w:pStyle w:val="afb"/>
        <w:keepNext/>
        <w:keepLines/>
        <w:numPr>
          <w:ilvl w:val="0"/>
          <w:numId w:val="90"/>
        </w:numPr>
      </w:pPr>
      <w:r>
        <w:lastRenderedPageBreak/>
        <w:t xml:space="preserve">Для удаления ЮЗД из списка кликните по иконке </w:t>
      </w:r>
      <w:r w:rsidRPr="00CD4B6F">
        <w:rPr>
          <w:noProof/>
        </w:rPr>
        <w:drawing>
          <wp:inline distT="0" distB="0" distL="0" distR="0" wp14:anchorId="495927F2" wp14:editId="7C5E4F0B">
            <wp:extent cx="171450" cy="180975"/>
            <wp:effectExtent l="0" t="0" r="0" b="9525"/>
            <wp:docPr id="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xml:space="preserve"> (</w:t>
      </w:r>
      <w:r w:rsidRPr="00B432B9">
        <w:rPr>
          <w:b/>
          <w:noProof/>
        </w:rPr>
        <w:t>Удалить</w:t>
      </w:r>
      <w:r>
        <w:rPr>
          <w:noProof/>
        </w:rPr>
        <w:t xml:space="preserve">), выбранный </w:t>
      </w:r>
      <w:r>
        <w:t>ЮЗД</w:t>
      </w:r>
      <w:r>
        <w:rPr>
          <w:noProof/>
        </w:rPr>
        <w:t xml:space="preserve"> удалится из списка ЮЗД.</w:t>
      </w:r>
    </w:p>
    <w:p w14:paraId="6439C638" w14:textId="77777777" w:rsidR="007C7C78" w:rsidRPr="00DD721D" w:rsidRDefault="007C7C78" w:rsidP="00AC4011">
      <w:pPr>
        <w:pStyle w:val="afb"/>
        <w:keepNext/>
        <w:keepLines/>
        <w:numPr>
          <w:ilvl w:val="0"/>
          <w:numId w:val="90"/>
        </w:numPr>
      </w:pPr>
      <w:r>
        <w:rPr>
          <w:noProof/>
        </w:rPr>
        <w:t xml:space="preserve">Для перемещения </w:t>
      </w:r>
      <w:r>
        <w:t>ЮЗД</w:t>
      </w:r>
      <w:r>
        <w:rPr>
          <w:noProof/>
        </w:rPr>
        <w:t xml:space="preserve"> в списке справа он названия </w:t>
      </w:r>
      <w:r>
        <w:t>ЮЗД</w:t>
      </w:r>
      <w:r>
        <w:rPr>
          <w:noProof/>
        </w:rPr>
        <w:t xml:space="preserve"> нажмите на соответствующую иконку </w:t>
      </w:r>
      <w:r w:rsidRPr="009B6C2F">
        <w:rPr>
          <w:noProof/>
        </w:rPr>
        <w:drawing>
          <wp:inline distT="0" distB="0" distL="0" distR="0" wp14:anchorId="490B5AEC" wp14:editId="53ABE860">
            <wp:extent cx="314325" cy="228600"/>
            <wp:effectExtent l="0" t="0" r="9525" b="0"/>
            <wp:docPr id="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720390">
        <w:rPr>
          <w:i/>
          <w:noProof/>
        </w:rPr>
        <w:t>(</w:t>
      </w:r>
      <w:r>
        <w:rPr>
          <w:i/>
          <w:noProof/>
        </w:rPr>
        <w:t>вверх/вниз</w:t>
      </w:r>
      <w:r w:rsidRPr="00720390">
        <w:rPr>
          <w:i/>
          <w:noProof/>
        </w:rPr>
        <w:t>)</w:t>
      </w:r>
      <w:r>
        <w:rPr>
          <w:noProof/>
        </w:rPr>
        <w:t xml:space="preserve">. </w:t>
      </w:r>
      <w:r>
        <w:t>ЮЗД</w:t>
      </w:r>
      <w:r>
        <w:rPr>
          <w:noProof/>
        </w:rPr>
        <w:t xml:space="preserve"> будет перемещен в списке.</w:t>
      </w:r>
    </w:p>
    <w:p w14:paraId="17764B35" w14:textId="77777777" w:rsidR="007C7C78" w:rsidRPr="004848F9" w:rsidRDefault="007C7C78" w:rsidP="00AC4011">
      <w:pPr>
        <w:pStyle w:val="51"/>
      </w:pPr>
      <w:bookmarkStart w:id="622" w:name="_Ref340442395"/>
      <w:r>
        <w:t>Вклад</w:t>
      </w:r>
      <w:r w:rsidRPr="004848F9">
        <w:t>ка «</w:t>
      </w:r>
      <w:r w:rsidRPr="00753339">
        <w:t>Формы контроля</w:t>
      </w:r>
      <w:r w:rsidRPr="004848F9">
        <w:t>»</w:t>
      </w:r>
      <w:bookmarkEnd w:id="622"/>
    </w:p>
    <w:p w14:paraId="302FE335" w14:textId="77777777" w:rsidR="007C7C78" w:rsidRDefault="007C7C78" w:rsidP="00AC4011">
      <w:pPr>
        <w:keepNext/>
        <w:keepLines/>
      </w:pPr>
      <w:r w:rsidRPr="004848F9">
        <w:t xml:space="preserve">На данной </w:t>
      </w:r>
      <w:r>
        <w:t>вклад</w:t>
      </w:r>
      <w:r w:rsidRPr="004848F9">
        <w:t>ке вносится информация о</w:t>
      </w:r>
      <w:r>
        <w:t>:</w:t>
      </w:r>
    </w:p>
    <w:p w14:paraId="382C2F83" w14:textId="77777777" w:rsidR="007C7C78" w:rsidRPr="00144F99" w:rsidRDefault="007C7C78" w:rsidP="00AC4011">
      <w:pPr>
        <w:keepNext/>
        <w:keepLines/>
        <w:numPr>
          <w:ilvl w:val="0"/>
          <w:numId w:val="234"/>
        </w:numPr>
        <w:rPr>
          <w:lang w:val="x-none" w:eastAsia="x-none"/>
        </w:rPr>
      </w:pPr>
      <w:r w:rsidRPr="00144F99">
        <w:rPr>
          <w:lang w:val="x-none" w:eastAsia="x-none"/>
        </w:rPr>
        <w:t xml:space="preserve">порядке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w:t>
      </w:r>
      <w:r>
        <w:rPr>
          <w:lang w:eastAsia="x-none"/>
        </w:rPr>
        <w:t>исполнению</w:t>
      </w:r>
      <w:r w:rsidRPr="00144F99">
        <w:rPr>
          <w:lang w:val="x-none" w:eastAsia="x-none"/>
        </w:rPr>
        <w:t xml:space="preserve"> государственной </w:t>
      </w:r>
      <w:r>
        <w:rPr>
          <w:lang w:eastAsia="x-none"/>
        </w:rPr>
        <w:t>функции</w:t>
      </w:r>
      <w:r w:rsidRPr="00144F99">
        <w:rPr>
          <w:lang w:val="x-none" w:eastAsia="x-none"/>
        </w:rPr>
        <w:t>, а также принятием ими решений;</w:t>
      </w:r>
    </w:p>
    <w:p w14:paraId="12278477" w14:textId="77777777" w:rsidR="007C7C78" w:rsidRPr="00144F99" w:rsidRDefault="007C7C78" w:rsidP="00AC4011">
      <w:pPr>
        <w:keepNext/>
        <w:keepLines/>
        <w:numPr>
          <w:ilvl w:val="0"/>
          <w:numId w:val="234"/>
        </w:numPr>
        <w:rPr>
          <w:lang w:val="x-none" w:eastAsia="x-none"/>
        </w:rPr>
      </w:pPr>
      <w:r w:rsidRPr="00144F99">
        <w:rPr>
          <w:lang w:val="x-none" w:eastAsia="x-none"/>
        </w:rPr>
        <w:t>порядке и периодичности осуществления плановых и внеплановых проверок полноты и качества предоставления государственной услуги/исполнения государственной функции, в том числе порядок и формы контроля за полнотой и качеством предоставления государственной услуги/исполнения государственной функции;</w:t>
      </w:r>
    </w:p>
    <w:p w14:paraId="111194D6" w14:textId="77777777" w:rsidR="007C7C78" w:rsidRPr="00144F99" w:rsidRDefault="007C7C78" w:rsidP="00AC4011">
      <w:pPr>
        <w:keepNext/>
        <w:keepLines/>
        <w:numPr>
          <w:ilvl w:val="0"/>
          <w:numId w:val="234"/>
        </w:numPr>
        <w:rPr>
          <w:lang w:val="x-none" w:eastAsia="x-none"/>
        </w:rPr>
      </w:pPr>
      <w:r w:rsidRPr="00144F99">
        <w:rPr>
          <w:lang w:val="x-none" w:eastAsia="x-none"/>
        </w:rPr>
        <w:t xml:space="preserve">положения, характеризующие требования к порядку и формам контроля за </w:t>
      </w:r>
      <w:r>
        <w:rPr>
          <w:lang w:eastAsia="x-none"/>
        </w:rPr>
        <w:t>исполнением</w:t>
      </w:r>
      <w:r w:rsidRPr="00144F99">
        <w:rPr>
          <w:lang w:val="x-none" w:eastAsia="x-none"/>
        </w:rPr>
        <w:t xml:space="preserve"> государственной </w:t>
      </w:r>
      <w:r>
        <w:rPr>
          <w:lang w:eastAsia="x-none"/>
        </w:rPr>
        <w:t>функции</w:t>
      </w:r>
      <w:r w:rsidRPr="00144F99">
        <w:rPr>
          <w:lang w:val="x-none" w:eastAsia="x-none"/>
        </w:rPr>
        <w:t>, в том числе со стороны граждан, их объединений и организаций.</w:t>
      </w:r>
    </w:p>
    <w:p w14:paraId="6A8793C8" w14:textId="7AB211E8" w:rsidR="007C7C78" w:rsidRPr="004848F9" w:rsidRDefault="007C7C78" w:rsidP="00AC4011">
      <w:pPr>
        <w:keepNext/>
        <w:keepLines/>
      </w:pPr>
      <w:r w:rsidRPr="004848F9">
        <w:t xml:space="preserve">Внешний вид </w:t>
      </w:r>
      <w:r>
        <w:t>вклад</w:t>
      </w:r>
      <w:r w:rsidRPr="004848F9">
        <w:t xml:space="preserve">ки </w:t>
      </w:r>
      <w:r>
        <w:rPr>
          <w:b/>
        </w:rPr>
        <w:t>Формы контроля</w:t>
      </w:r>
      <w:r w:rsidRPr="004848F9">
        <w:t xml:space="preserve"> представлен на</w:t>
      </w:r>
      <w:r>
        <w:t xml:space="preserve"> рисунке ниже (см. </w:t>
      </w:r>
      <w:r w:rsidRPr="00C87211">
        <w:rPr>
          <w:rStyle w:val="afff9"/>
          <w:lang w:val="x-none" w:eastAsia="x-none"/>
        </w:rPr>
        <w:fldChar w:fldCharType="begin"/>
      </w:r>
      <w:r w:rsidRPr="00C87211">
        <w:rPr>
          <w:rStyle w:val="afff9"/>
          <w:lang w:val="x-none" w:eastAsia="x-none"/>
        </w:rPr>
        <w:instrText xml:space="preserve"> REF _Ref340437995 \h  \* MERGEFORMAT </w:instrText>
      </w:r>
      <w:r w:rsidRPr="00C87211">
        <w:rPr>
          <w:rStyle w:val="afff9"/>
          <w:lang w:val="x-none" w:eastAsia="x-none"/>
        </w:rPr>
      </w:r>
      <w:r w:rsidRPr="00C87211">
        <w:rPr>
          <w:rStyle w:val="afff9"/>
          <w:lang w:val="x-none" w:eastAsia="x-none"/>
        </w:rPr>
        <w:fldChar w:fldCharType="separate"/>
      </w:r>
      <w:r w:rsidR="00550346" w:rsidRPr="00550346">
        <w:rPr>
          <w:rStyle w:val="afff9"/>
          <w:lang w:val="x-none" w:eastAsia="x-none"/>
        </w:rPr>
        <w:t>Рисунок 4.187</w:t>
      </w:r>
      <w:r w:rsidRPr="00C87211">
        <w:rPr>
          <w:rStyle w:val="afff9"/>
          <w:lang w:val="x-none" w:eastAsia="x-none"/>
        </w:rPr>
        <w:fldChar w:fldCharType="end"/>
      </w:r>
      <w:r w:rsidRPr="00262940">
        <w:t>)</w:t>
      </w:r>
      <w:r w:rsidRPr="004848F9">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4848F9" w14:paraId="5836D66F" w14:textId="77777777" w:rsidTr="007C7C78">
        <w:trPr>
          <w:jc w:val="center"/>
        </w:trPr>
        <w:tc>
          <w:tcPr>
            <w:tcW w:w="9639" w:type="dxa"/>
            <w:vAlign w:val="bottom"/>
          </w:tcPr>
          <w:p w14:paraId="6E3D48C7" w14:textId="77777777" w:rsidR="007C7C78" w:rsidRPr="001E0E3B" w:rsidRDefault="007C7C78" w:rsidP="00AC4011">
            <w:pPr>
              <w:pStyle w:val="afff1"/>
              <w:keepLines/>
            </w:pPr>
            <w:r w:rsidRPr="0075433B">
              <w:rPr>
                <w:noProof/>
              </w:rPr>
              <w:drawing>
                <wp:inline distT="0" distB="0" distL="0" distR="0" wp14:anchorId="04FE8026" wp14:editId="3286DA0B">
                  <wp:extent cx="5867400" cy="2857500"/>
                  <wp:effectExtent l="0" t="0" r="0" b="0"/>
                  <wp:docPr id="4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867400" cy="2857500"/>
                          </a:xfrm>
                          <a:prstGeom prst="rect">
                            <a:avLst/>
                          </a:prstGeom>
                          <a:noFill/>
                          <a:ln>
                            <a:noFill/>
                          </a:ln>
                        </pic:spPr>
                      </pic:pic>
                    </a:graphicData>
                  </a:graphic>
                </wp:inline>
              </w:drawing>
            </w:r>
          </w:p>
          <w:p w14:paraId="401DF46D" w14:textId="515B413B" w:rsidR="007C7C78" w:rsidRPr="00144F99" w:rsidRDefault="007C7C78" w:rsidP="00AC4011">
            <w:pPr>
              <w:pStyle w:val="aff9"/>
              <w:keepNext/>
              <w:keepLines/>
            </w:pPr>
            <w:bookmarkStart w:id="623" w:name="_Ref340437995"/>
            <w:r>
              <w:rPr>
                <w:rStyle w:val="afff5"/>
              </w:rPr>
              <w:t>Рисунок</w:t>
            </w:r>
            <w:r w:rsidRPr="001E0E3B">
              <w:rPr>
                <w:rStyle w:val="afff5"/>
              </w:rPr>
              <w:t> </w:t>
            </w:r>
            <w:r w:rsidRPr="001E0E3B">
              <w:rPr>
                <w:rStyle w:val="afff5"/>
              </w:rPr>
              <w:fldChar w:fldCharType="begin"/>
            </w:r>
            <w:r w:rsidRPr="001E0E3B">
              <w:rPr>
                <w:rStyle w:val="afff5"/>
              </w:rPr>
              <w:instrText xml:space="preserve"> STYLEREF 1 \s </w:instrText>
            </w:r>
            <w:r w:rsidRPr="001E0E3B">
              <w:rPr>
                <w:rStyle w:val="afff5"/>
              </w:rPr>
              <w:fldChar w:fldCharType="separate"/>
            </w:r>
            <w:r w:rsidR="00550346">
              <w:rPr>
                <w:rStyle w:val="afff5"/>
                <w:noProof/>
              </w:rPr>
              <w:t>4</w:t>
            </w:r>
            <w:r w:rsidRPr="001E0E3B">
              <w:rPr>
                <w:rStyle w:val="afff5"/>
              </w:rPr>
              <w:fldChar w:fldCharType="end"/>
            </w:r>
            <w:r w:rsidRPr="001E0E3B">
              <w:rPr>
                <w:rStyle w:val="afff5"/>
              </w:rPr>
              <w:t>.</w:t>
            </w:r>
            <w:r w:rsidRPr="001E0E3B">
              <w:rPr>
                <w:rStyle w:val="afff5"/>
              </w:rPr>
              <w:fldChar w:fldCharType="begin"/>
            </w:r>
            <w:r w:rsidRPr="001E0E3B">
              <w:rPr>
                <w:rStyle w:val="afff5"/>
              </w:rPr>
              <w:instrText xml:space="preserve"> SEQ Рис. \* ARABIC \s 1 </w:instrText>
            </w:r>
            <w:r w:rsidRPr="001E0E3B">
              <w:rPr>
                <w:rStyle w:val="afff5"/>
              </w:rPr>
              <w:fldChar w:fldCharType="separate"/>
            </w:r>
            <w:r w:rsidR="00550346">
              <w:rPr>
                <w:rStyle w:val="afff5"/>
                <w:noProof/>
              </w:rPr>
              <w:t>187</w:t>
            </w:r>
            <w:r w:rsidRPr="001E0E3B">
              <w:rPr>
                <w:rStyle w:val="afff5"/>
              </w:rPr>
              <w:fldChar w:fldCharType="end"/>
            </w:r>
            <w:bookmarkEnd w:id="623"/>
            <w:r>
              <w:t> – Вкладка «Формы контроля» карточки функции</w:t>
            </w:r>
          </w:p>
        </w:tc>
      </w:tr>
    </w:tbl>
    <w:p w14:paraId="4ACD3C30" w14:textId="77777777" w:rsidR="007C7C78" w:rsidRPr="004848F9" w:rsidRDefault="007C7C78" w:rsidP="00AC4011">
      <w:pPr>
        <w:keepNext/>
        <w:keepLines/>
      </w:pPr>
    </w:p>
    <w:p w14:paraId="3E8ACB70" w14:textId="77777777" w:rsidR="007C7C78" w:rsidRPr="003836F4" w:rsidRDefault="007C7C78" w:rsidP="00AC4011">
      <w:pPr>
        <w:keepNext/>
        <w:keepLines/>
      </w:pPr>
      <w:r>
        <w:lastRenderedPageBreak/>
        <w:t>Заполните следующие поля с помощью встроенного редактора текста:</w:t>
      </w:r>
    </w:p>
    <w:p w14:paraId="6DAB64E5" w14:textId="77777777" w:rsidR="007C7C78" w:rsidRPr="003836F4" w:rsidRDefault="007C7C78" w:rsidP="00AC4011">
      <w:pPr>
        <w:keepNext/>
        <w:keepLines/>
        <w:numPr>
          <w:ilvl w:val="0"/>
          <w:numId w:val="297"/>
        </w:numPr>
        <w:tabs>
          <w:tab w:val="left" w:pos="993"/>
        </w:tabs>
        <w:ind w:left="1945" w:hanging="357"/>
        <w:rPr>
          <w:b/>
        </w:rPr>
      </w:pPr>
      <w:r w:rsidRPr="003836F4">
        <w:rPr>
          <w:b/>
        </w:rPr>
        <w:t>Порядок осуществления текущего контроля;</w:t>
      </w:r>
    </w:p>
    <w:p w14:paraId="634AA3E5" w14:textId="77777777" w:rsidR="007C7C78" w:rsidRPr="003836F4" w:rsidRDefault="007C7C78" w:rsidP="00AC4011">
      <w:pPr>
        <w:keepNext/>
        <w:keepLines/>
        <w:numPr>
          <w:ilvl w:val="0"/>
          <w:numId w:val="297"/>
        </w:numPr>
        <w:tabs>
          <w:tab w:val="left" w:pos="993"/>
        </w:tabs>
        <w:ind w:left="1945" w:hanging="357"/>
        <w:rPr>
          <w:b/>
        </w:rPr>
      </w:pPr>
      <w:r w:rsidRPr="003836F4">
        <w:rPr>
          <w:b/>
        </w:rPr>
        <w:t>Порядок осуществления плановых и внеплановых проверок;</w:t>
      </w:r>
    </w:p>
    <w:p w14:paraId="417E6806" w14:textId="77777777" w:rsidR="007C7C78" w:rsidRPr="003836F4" w:rsidRDefault="007C7C78" w:rsidP="00AC4011">
      <w:pPr>
        <w:keepNext/>
        <w:keepLines/>
        <w:numPr>
          <w:ilvl w:val="0"/>
          <w:numId w:val="297"/>
        </w:numPr>
        <w:tabs>
          <w:tab w:val="left" w:pos="993"/>
        </w:tabs>
        <w:ind w:left="1945" w:hanging="357"/>
        <w:rPr>
          <w:b/>
        </w:rPr>
      </w:pPr>
      <w:r w:rsidRPr="003836F4">
        <w:rPr>
          <w:b/>
        </w:rPr>
        <w:t>Периодичность осуществления плановых и внеплановых проверок;</w:t>
      </w:r>
    </w:p>
    <w:p w14:paraId="2969943C" w14:textId="77777777" w:rsidR="007C7C78" w:rsidRPr="003836F4" w:rsidRDefault="007C7C78" w:rsidP="00AC4011">
      <w:pPr>
        <w:keepNext/>
        <w:keepLines/>
        <w:numPr>
          <w:ilvl w:val="0"/>
          <w:numId w:val="297"/>
        </w:numPr>
        <w:tabs>
          <w:tab w:val="left" w:pos="993"/>
        </w:tabs>
        <w:ind w:left="1945" w:hanging="357"/>
        <w:rPr>
          <w:b/>
        </w:rPr>
      </w:pPr>
      <w:r w:rsidRPr="003836F4">
        <w:rPr>
          <w:b/>
        </w:rPr>
        <w:t>Ответственность должностных лиц за решения и действия (бездействия), принимаемые (осуществляемые) в ходе исполнения функции;</w:t>
      </w:r>
    </w:p>
    <w:p w14:paraId="52688468" w14:textId="77777777" w:rsidR="007C7C78" w:rsidRDefault="007C7C78" w:rsidP="00AC4011">
      <w:pPr>
        <w:keepNext/>
        <w:keepLines/>
        <w:numPr>
          <w:ilvl w:val="0"/>
          <w:numId w:val="297"/>
        </w:numPr>
        <w:tabs>
          <w:tab w:val="left" w:pos="993"/>
        </w:tabs>
        <w:ind w:left="1945" w:hanging="357"/>
        <w:rPr>
          <w:b/>
        </w:rPr>
      </w:pPr>
      <w:r w:rsidRPr="003836F4">
        <w:rPr>
          <w:b/>
        </w:rPr>
        <w:t>Требования к порядку и формам контроля за исполнением функции. В том числе со стороны граждан, их объединений и организаций.</w:t>
      </w:r>
    </w:p>
    <w:p w14:paraId="0EAC75FB" w14:textId="77777777" w:rsidR="007C7C78" w:rsidRPr="00525144" w:rsidRDefault="007C7C78" w:rsidP="00AC4011">
      <w:pPr>
        <w:pStyle w:val="51"/>
      </w:pPr>
      <w:bookmarkStart w:id="624" w:name="_Вкладка_«Административный_регламент_1"/>
      <w:bookmarkEnd w:id="624"/>
      <w:r>
        <w:t>Вклад</w:t>
      </w:r>
      <w:r w:rsidRPr="00525144">
        <w:t>ка «Административный регламент»</w:t>
      </w:r>
    </w:p>
    <w:p w14:paraId="0936DCC1" w14:textId="77777777" w:rsidR="007C7C78" w:rsidRPr="00525144" w:rsidRDefault="007C7C78" w:rsidP="00AC4011">
      <w:pPr>
        <w:keepNext/>
        <w:keepLines/>
      </w:pPr>
      <w:r w:rsidRPr="00525144">
        <w:t xml:space="preserve">На данную </w:t>
      </w:r>
      <w:r>
        <w:t>вклад</w:t>
      </w:r>
      <w:r w:rsidRPr="00525144">
        <w:t>ку следует внести текст административного регламента, регулирующего исполнений данной функции.</w:t>
      </w:r>
    </w:p>
    <w:p w14:paraId="18BF7EEE" w14:textId="77777777" w:rsidR="007C7C78" w:rsidRPr="00525144" w:rsidRDefault="007C7C78" w:rsidP="00AC4011">
      <w:pPr>
        <w:keepNext/>
        <w:keepLines/>
      </w:pPr>
      <w:r w:rsidRPr="00525144">
        <w:t>Если административный регламент функции не принят,</w:t>
      </w:r>
      <w:r>
        <w:t xml:space="preserve"> то</w:t>
      </w:r>
      <w:r w:rsidRPr="00525144">
        <w:t xml:space="preserve"> на данную </w:t>
      </w:r>
      <w:r>
        <w:t>вклад</w:t>
      </w:r>
      <w:r w:rsidRPr="00525144">
        <w:t>ку следует внести текст проекта административного регламента.</w:t>
      </w:r>
    </w:p>
    <w:p w14:paraId="05752763" w14:textId="466401A4" w:rsidR="007C7C78" w:rsidRDefault="007C7C78" w:rsidP="00AC4011">
      <w:pPr>
        <w:keepNext/>
        <w:keepLines/>
      </w:pPr>
      <w:r w:rsidRPr="00525144">
        <w:t xml:space="preserve">Внешний вид </w:t>
      </w:r>
      <w:r>
        <w:t>вклад</w:t>
      </w:r>
      <w:r w:rsidRPr="00525144">
        <w:t xml:space="preserve">ки </w:t>
      </w:r>
      <w:r w:rsidRPr="00525144">
        <w:rPr>
          <w:rStyle w:val="afff5"/>
        </w:rPr>
        <w:t>Административный регламент</w:t>
      </w:r>
      <w:r w:rsidRPr="00525144">
        <w:t xml:space="preserve"> представлен на </w:t>
      </w:r>
      <w:r w:rsidRPr="0062411A">
        <w:rPr>
          <w:rStyle w:val="afff9"/>
          <w:lang w:val="x-none" w:eastAsia="x-none"/>
        </w:rPr>
        <w:fldChar w:fldCharType="begin"/>
      </w:r>
      <w:r w:rsidRPr="0062411A">
        <w:rPr>
          <w:rStyle w:val="afff9"/>
          <w:lang w:val="x-none" w:eastAsia="x-none"/>
        </w:rPr>
        <w:instrText xml:space="preserve"> REF _Ref461176736 \h  \* MERGEFORMAT </w:instrText>
      </w:r>
      <w:r w:rsidRPr="0062411A">
        <w:rPr>
          <w:rStyle w:val="afff9"/>
          <w:lang w:val="x-none" w:eastAsia="x-none"/>
        </w:rPr>
      </w:r>
      <w:r w:rsidRPr="0062411A">
        <w:rPr>
          <w:rStyle w:val="afff9"/>
          <w:lang w:val="x-none" w:eastAsia="x-none"/>
        </w:rPr>
        <w:fldChar w:fldCharType="separate"/>
      </w:r>
      <w:r w:rsidR="00550346" w:rsidRPr="00550346">
        <w:rPr>
          <w:rStyle w:val="afff9"/>
          <w:lang w:val="x-none" w:eastAsia="x-none"/>
        </w:rPr>
        <w:t>Рис. 4.188</w:t>
      </w:r>
      <w:r w:rsidRPr="0062411A">
        <w:rPr>
          <w:rStyle w:val="afff9"/>
          <w:lang w:val="x-none" w:eastAsia="x-none"/>
        </w:rPr>
        <w:fldChar w:fldCharType="end"/>
      </w:r>
      <w:r w:rsidRPr="0062411A">
        <w:rPr>
          <w:rStyle w:val="afff9"/>
          <w:lang w:val="x-none" w:eastAsia="x-none"/>
        </w:rPr>
        <w:t>:</w:t>
      </w:r>
    </w:p>
    <w:p w14:paraId="7A74B9E8" w14:textId="77777777" w:rsidR="007C7C78" w:rsidRPr="00D9511C" w:rsidRDefault="007C7C78" w:rsidP="00AC4011">
      <w:pPr>
        <w:keepNext/>
        <w:keepLines/>
        <w:ind w:left="851" w:hanging="851"/>
        <w:jc w:val="left"/>
      </w:pPr>
      <w:r w:rsidRPr="00694E5A">
        <w:rPr>
          <w:noProof/>
        </w:rPr>
        <w:drawing>
          <wp:inline distT="0" distB="0" distL="0" distR="0" wp14:anchorId="7A67A039" wp14:editId="747AAECE">
            <wp:extent cx="6115050" cy="3600450"/>
            <wp:effectExtent l="0" t="0" r="0" b="0"/>
            <wp:docPr id="451" name="Рисунок 435"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descr="0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6115050" cy="3600450"/>
                    </a:xfrm>
                    <a:prstGeom prst="rect">
                      <a:avLst/>
                    </a:prstGeom>
                    <a:noFill/>
                    <a:ln>
                      <a:noFill/>
                    </a:ln>
                  </pic:spPr>
                </pic:pic>
              </a:graphicData>
            </a:graphic>
          </wp:inline>
        </w:drawing>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525144" w14:paraId="6C10D8B0" w14:textId="77777777" w:rsidTr="007C7C78">
        <w:trPr>
          <w:jc w:val="center"/>
        </w:trPr>
        <w:tc>
          <w:tcPr>
            <w:tcW w:w="9639" w:type="dxa"/>
            <w:vAlign w:val="bottom"/>
          </w:tcPr>
          <w:p w14:paraId="6B0CFB48" w14:textId="1F0FA9AC" w:rsidR="007C7C78" w:rsidRPr="00525144" w:rsidRDefault="007C7C78" w:rsidP="00AC4011">
            <w:pPr>
              <w:pStyle w:val="aff9"/>
              <w:keepNext/>
              <w:keepLines/>
            </w:pPr>
            <w:bookmarkStart w:id="625" w:name="_Ref461176736"/>
            <w:r w:rsidRPr="00D9511C">
              <w:rPr>
                <w:rStyle w:val="afff5"/>
              </w:rPr>
              <w:t>Рис. </w:t>
            </w:r>
            <w:r w:rsidRPr="00525144">
              <w:rPr>
                <w:rStyle w:val="afff5"/>
              </w:rPr>
              <w:fldChar w:fldCharType="begin"/>
            </w:r>
            <w:r w:rsidRPr="00525144">
              <w:rPr>
                <w:rStyle w:val="afff5"/>
              </w:rPr>
              <w:instrText xml:space="preserve"> STYLEREF 1 \s </w:instrText>
            </w:r>
            <w:r w:rsidRPr="00525144">
              <w:rPr>
                <w:rStyle w:val="afff5"/>
              </w:rPr>
              <w:fldChar w:fldCharType="separate"/>
            </w:r>
            <w:r w:rsidR="00550346">
              <w:rPr>
                <w:rStyle w:val="afff5"/>
                <w:noProof/>
              </w:rPr>
              <w:t>4</w:t>
            </w:r>
            <w:r w:rsidRPr="00525144">
              <w:rPr>
                <w:rStyle w:val="afff5"/>
              </w:rPr>
              <w:fldChar w:fldCharType="end"/>
            </w:r>
            <w:r w:rsidRPr="00525144">
              <w:rPr>
                <w:rStyle w:val="afff5"/>
              </w:rPr>
              <w:t>.</w:t>
            </w:r>
            <w:r w:rsidRPr="00525144">
              <w:rPr>
                <w:rStyle w:val="afff5"/>
              </w:rPr>
              <w:fldChar w:fldCharType="begin"/>
            </w:r>
            <w:r w:rsidRPr="00525144">
              <w:rPr>
                <w:rStyle w:val="afff5"/>
              </w:rPr>
              <w:instrText xml:space="preserve"> SEQ Рис. \* ARABIC \s 1 </w:instrText>
            </w:r>
            <w:r w:rsidRPr="00525144">
              <w:rPr>
                <w:rStyle w:val="afff5"/>
              </w:rPr>
              <w:fldChar w:fldCharType="separate"/>
            </w:r>
            <w:r w:rsidR="00550346">
              <w:rPr>
                <w:rStyle w:val="afff5"/>
                <w:noProof/>
              </w:rPr>
              <w:t>188</w:t>
            </w:r>
            <w:r w:rsidRPr="00525144">
              <w:rPr>
                <w:rStyle w:val="afff5"/>
              </w:rPr>
              <w:fldChar w:fldCharType="end"/>
            </w:r>
            <w:bookmarkEnd w:id="625"/>
            <w:r w:rsidRPr="00525144">
              <w:t xml:space="preserve"> – </w:t>
            </w:r>
            <w:r>
              <w:t>Вклад</w:t>
            </w:r>
            <w:r w:rsidRPr="00525144">
              <w:t xml:space="preserve">ка «Административный регламент» </w:t>
            </w:r>
            <w:r>
              <w:t>функции</w:t>
            </w:r>
          </w:p>
        </w:tc>
      </w:tr>
    </w:tbl>
    <w:p w14:paraId="5D55C88E" w14:textId="77777777" w:rsidR="007C7C78" w:rsidRPr="00525144" w:rsidRDefault="007C7C78" w:rsidP="00AC4011">
      <w:pPr>
        <w:keepNext/>
        <w:keepLines/>
      </w:pPr>
    </w:p>
    <w:p w14:paraId="3EFBC9BA" w14:textId="77777777" w:rsidR="007C7C78" w:rsidRPr="00525144" w:rsidRDefault="007C7C78" w:rsidP="00AC4011">
      <w:pPr>
        <w:keepNext/>
        <w:keepLines/>
      </w:pPr>
      <w:r w:rsidRPr="00525144">
        <w:t xml:space="preserve">Для заполнения полей данной </w:t>
      </w:r>
      <w:r>
        <w:t>вклад</w:t>
      </w:r>
      <w:r w:rsidRPr="00525144">
        <w:t>ки выполните следующие действия:</w:t>
      </w:r>
    </w:p>
    <w:p w14:paraId="5C76ABC0" w14:textId="77777777" w:rsidR="007C7C78" w:rsidRPr="00525144" w:rsidRDefault="007C7C78" w:rsidP="00AC4011">
      <w:pPr>
        <w:pStyle w:val="afb"/>
        <w:keepNext/>
        <w:keepLines/>
        <w:numPr>
          <w:ilvl w:val="0"/>
          <w:numId w:val="364"/>
        </w:numPr>
        <w:spacing w:after="120"/>
      </w:pPr>
      <w:r w:rsidRPr="00525144">
        <w:lastRenderedPageBreak/>
        <w:t xml:space="preserve">Если </w:t>
      </w:r>
      <w:r w:rsidRPr="00525144">
        <w:rPr>
          <w:b/>
        </w:rPr>
        <w:t>административный регламент утвержден</w:t>
      </w:r>
      <w:r w:rsidRPr="00525144">
        <w:t xml:space="preserve">, проставьте галочку в соответствующем поле, при этом станут доступными для заполнения поля </w:t>
      </w:r>
      <w:r w:rsidRPr="00525144">
        <w:rPr>
          <w:b/>
        </w:rPr>
        <w:t>Дата утверждения</w:t>
      </w:r>
      <w:r w:rsidRPr="00525144">
        <w:t xml:space="preserve"> и </w:t>
      </w:r>
      <w:r w:rsidRPr="00525144">
        <w:rPr>
          <w:b/>
        </w:rPr>
        <w:t>НПА, регулирующий регламент</w:t>
      </w:r>
      <w:r w:rsidRPr="00525144">
        <w:t>.</w:t>
      </w:r>
    </w:p>
    <w:p w14:paraId="4FA7D405" w14:textId="77777777" w:rsidR="007C7C78" w:rsidRPr="00525144" w:rsidRDefault="007C7C78" w:rsidP="00AC4011">
      <w:pPr>
        <w:pStyle w:val="afb"/>
        <w:keepNext/>
        <w:keepLines/>
        <w:numPr>
          <w:ilvl w:val="0"/>
          <w:numId w:val="364"/>
        </w:numPr>
        <w:spacing w:after="120"/>
        <w:ind w:left="851"/>
      </w:pPr>
      <w:r w:rsidRPr="00525144">
        <w:t xml:space="preserve">В поле </w:t>
      </w:r>
      <w:r w:rsidRPr="00525144">
        <w:rPr>
          <w:b/>
        </w:rPr>
        <w:t xml:space="preserve">НПА, </w:t>
      </w:r>
      <w:r>
        <w:rPr>
          <w:b/>
        </w:rPr>
        <w:t>утвердивший</w:t>
      </w:r>
      <w:r w:rsidRPr="00525144">
        <w:rPr>
          <w:b/>
        </w:rPr>
        <w:t xml:space="preserve"> регламент</w:t>
      </w:r>
      <w:r w:rsidRPr="00525144">
        <w:t xml:space="preserve"> нажмите кнопку </w:t>
      </w:r>
      <w:r w:rsidRPr="00525144">
        <w:rPr>
          <w:b/>
        </w:rPr>
        <w:t>Выбрать (</w:t>
      </w:r>
      <w:r w:rsidRPr="00D35C8A">
        <w:rPr>
          <w:noProof/>
        </w:rPr>
        <w:drawing>
          <wp:inline distT="0" distB="0" distL="0" distR="0" wp14:anchorId="2190F7AB" wp14:editId="517A2513">
            <wp:extent cx="247650" cy="247650"/>
            <wp:effectExtent l="0" t="0" r="0" b="0"/>
            <wp:docPr id="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525144">
        <w:rPr>
          <w:b/>
        </w:rPr>
        <w:t>)</w:t>
      </w:r>
      <w:r w:rsidRPr="00525144">
        <w:t>, отобразится форма для выбора НПА:</w:t>
      </w:r>
    </w:p>
    <w:p w14:paraId="747D938A" w14:textId="77777777" w:rsidR="007C7C78" w:rsidRPr="00525144" w:rsidRDefault="007C7C78" w:rsidP="00AC4011">
      <w:pPr>
        <w:keepNext/>
        <w:keepLines/>
        <w:ind w:firstLine="0"/>
      </w:pPr>
      <w:r w:rsidRPr="00D35C8A">
        <w:rPr>
          <w:noProof/>
        </w:rPr>
        <w:drawing>
          <wp:inline distT="0" distB="0" distL="0" distR="0" wp14:anchorId="55ED2E75" wp14:editId="071C0F35">
            <wp:extent cx="5934075" cy="3314700"/>
            <wp:effectExtent l="0" t="0" r="9525" b="0"/>
            <wp:docPr id="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1091F92A" w14:textId="47CBB09F" w:rsidR="007C7C78" w:rsidRPr="00525144" w:rsidRDefault="007C7C78" w:rsidP="00AC4011">
      <w:pPr>
        <w:keepNext/>
        <w:keepLines/>
        <w:ind w:firstLine="0"/>
        <w:jc w:val="center"/>
      </w:pPr>
      <w:r w:rsidRPr="00525144">
        <w:rPr>
          <w:rStyle w:val="afff5"/>
          <w:b w:val="0"/>
        </w:rPr>
        <w:t>Рис. </w:t>
      </w:r>
      <w:r w:rsidRPr="00525144">
        <w:rPr>
          <w:rStyle w:val="afff5"/>
          <w:b w:val="0"/>
        </w:rPr>
        <w:fldChar w:fldCharType="begin"/>
      </w:r>
      <w:r w:rsidRPr="00525144">
        <w:rPr>
          <w:rStyle w:val="afff5"/>
          <w:b w:val="0"/>
        </w:rPr>
        <w:instrText xml:space="preserve"> STYLEREF 1 \s </w:instrText>
      </w:r>
      <w:r w:rsidRPr="00525144">
        <w:rPr>
          <w:rStyle w:val="afff5"/>
          <w:b w:val="0"/>
        </w:rPr>
        <w:fldChar w:fldCharType="separate"/>
      </w:r>
      <w:r w:rsidR="00550346">
        <w:rPr>
          <w:rStyle w:val="afff5"/>
          <w:b w:val="0"/>
          <w:noProof/>
        </w:rPr>
        <w:t>4</w:t>
      </w:r>
      <w:r w:rsidRPr="00525144">
        <w:rPr>
          <w:rStyle w:val="afff5"/>
          <w:b w:val="0"/>
        </w:rPr>
        <w:fldChar w:fldCharType="end"/>
      </w:r>
      <w:r w:rsidRPr="00525144">
        <w:rPr>
          <w:rStyle w:val="afff5"/>
          <w:b w:val="0"/>
        </w:rPr>
        <w:t>.</w:t>
      </w:r>
      <w:r w:rsidRPr="00525144">
        <w:rPr>
          <w:rStyle w:val="afff5"/>
          <w:b w:val="0"/>
        </w:rPr>
        <w:fldChar w:fldCharType="begin"/>
      </w:r>
      <w:r w:rsidRPr="00525144">
        <w:rPr>
          <w:rStyle w:val="afff5"/>
          <w:b w:val="0"/>
        </w:rPr>
        <w:instrText xml:space="preserve"> SEQ Рис. \* ARABIC \s 1 </w:instrText>
      </w:r>
      <w:r w:rsidRPr="00525144">
        <w:rPr>
          <w:rStyle w:val="afff5"/>
          <w:b w:val="0"/>
        </w:rPr>
        <w:fldChar w:fldCharType="separate"/>
      </w:r>
      <w:r w:rsidR="00550346">
        <w:rPr>
          <w:rStyle w:val="afff5"/>
          <w:b w:val="0"/>
          <w:noProof/>
        </w:rPr>
        <w:t>189</w:t>
      </w:r>
      <w:r w:rsidRPr="00525144">
        <w:rPr>
          <w:rStyle w:val="afff5"/>
          <w:b w:val="0"/>
        </w:rPr>
        <w:fldChar w:fldCharType="end"/>
      </w:r>
      <w:r w:rsidRPr="00525144">
        <w:t xml:space="preserve"> – </w:t>
      </w:r>
      <w:r w:rsidRPr="00EC550E">
        <w:t>Выбор НПА, регулирующего регламент</w:t>
      </w:r>
    </w:p>
    <w:p w14:paraId="4B10869D" w14:textId="77777777" w:rsidR="007C7C78" w:rsidRPr="00525144" w:rsidRDefault="007C7C78" w:rsidP="00AC4011">
      <w:pPr>
        <w:keepNext/>
        <w:keepLines/>
      </w:pPr>
    </w:p>
    <w:p w14:paraId="54092461" w14:textId="77777777" w:rsidR="007C7C78" w:rsidRDefault="007C7C78" w:rsidP="00AC4011">
      <w:pPr>
        <w:pStyle w:val="afb"/>
        <w:keepNext/>
        <w:keepLines/>
        <w:numPr>
          <w:ilvl w:val="0"/>
          <w:numId w:val="364"/>
        </w:numPr>
        <w:spacing w:after="120"/>
        <w:ind w:left="851"/>
      </w:pPr>
      <w:r w:rsidRPr="00525144">
        <w:t xml:space="preserve">Выберите строку с НПА, произойдет возврат к </w:t>
      </w:r>
      <w:r>
        <w:t>вклад</w:t>
      </w:r>
      <w:r w:rsidRPr="00525144">
        <w:t xml:space="preserve">ке «Административный регламент» и заполнение полей </w:t>
      </w:r>
      <w:r w:rsidRPr="00525144">
        <w:rPr>
          <w:b/>
        </w:rPr>
        <w:t>Дата утверждения</w:t>
      </w:r>
      <w:r w:rsidRPr="00525144">
        <w:t xml:space="preserve"> и </w:t>
      </w:r>
      <w:r w:rsidRPr="00525144">
        <w:rPr>
          <w:b/>
        </w:rPr>
        <w:t>НПА, утвердивший регламент</w:t>
      </w:r>
      <w:r w:rsidRPr="00525144">
        <w:t>.</w:t>
      </w:r>
    </w:p>
    <w:tbl>
      <w:tblPr>
        <w:tblW w:w="4000" w:type="pct"/>
        <w:jc w:val="right"/>
        <w:tblLayout w:type="fixed"/>
        <w:tblLook w:val="0000" w:firstRow="0" w:lastRow="0" w:firstColumn="0" w:lastColumn="0" w:noHBand="0" w:noVBand="0"/>
      </w:tblPr>
      <w:tblGrid>
        <w:gridCol w:w="6967"/>
        <w:gridCol w:w="516"/>
      </w:tblGrid>
      <w:tr w:rsidR="007C7C78" w:rsidRPr="002B2CAE" w14:paraId="1AFD515F" w14:textId="77777777" w:rsidTr="007C7C78">
        <w:trPr>
          <w:jc w:val="right"/>
        </w:trPr>
        <w:tc>
          <w:tcPr>
            <w:tcW w:w="7656" w:type="dxa"/>
            <w:gridSpan w:val="2"/>
          </w:tcPr>
          <w:p w14:paraId="7DC573ED" w14:textId="77777777" w:rsidR="007C7C78" w:rsidRPr="001E0E3B" w:rsidRDefault="007C7C78" w:rsidP="00AC4011">
            <w:pPr>
              <w:pStyle w:val="afff0"/>
              <w:keepLines/>
              <w:spacing w:before="0"/>
            </w:pPr>
            <w:r w:rsidRPr="001E0E3B">
              <w:t>Примечание.</w:t>
            </w:r>
          </w:p>
        </w:tc>
      </w:tr>
      <w:tr w:rsidR="007C7C78" w:rsidRPr="002B2CAE" w14:paraId="1B07067A" w14:textId="77777777" w:rsidTr="007C7C78">
        <w:trPr>
          <w:gridAfter w:val="1"/>
          <w:wAfter w:w="528" w:type="dxa"/>
          <w:jc w:val="right"/>
        </w:trPr>
        <w:tc>
          <w:tcPr>
            <w:tcW w:w="7128" w:type="dxa"/>
          </w:tcPr>
          <w:p w14:paraId="0327702C" w14:textId="77777777" w:rsidR="007C7C78" w:rsidRPr="00D841B1" w:rsidRDefault="007C7C78" w:rsidP="00AC4011">
            <w:pPr>
              <w:pStyle w:val="afb"/>
              <w:keepNext/>
              <w:keepLines/>
              <w:tabs>
                <w:tab w:val="clear" w:pos="1418"/>
              </w:tabs>
              <w:ind w:left="-71"/>
            </w:pPr>
            <w:r w:rsidRPr="00650F38">
              <w:t xml:space="preserve">Для перехода к карточке НПА нажмите на кнопку </w:t>
            </w:r>
            <w:r w:rsidRPr="00650F38">
              <w:rPr>
                <w:noProof/>
              </w:rPr>
              <w:drawing>
                <wp:inline distT="0" distB="0" distL="0" distR="0" wp14:anchorId="5A80096B" wp14:editId="7CF62B4E">
                  <wp:extent cx="285750" cy="257175"/>
                  <wp:effectExtent l="0" t="0" r="0" b="9525"/>
                  <wp:docPr id="454" name="Рисунок 45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к </w:t>
            </w:r>
            <w:r>
              <w:rPr>
                <w:noProof/>
              </w:rPr>
              <w:t>функции</w:t>
            </w:r>
            <w:r w:rsidRPr="00650F38">
              <w:rPr>
                <w:noProof/>
              </w:rPr>
              <w:t xml:space="preserve"> нажмите на ссылку </w:t>
            </w:r>
            <w:r w:rsidRPr="00650F38">
              <w:rPr>
                <w:b/>
                <w:noProof/>
              </w:rPr>
              <w:t xml:space="preserve">Вернуться в </w:t>
            </w:r>
            <w:r>
              <w:rPr>
                <w:b/>
                <w:noProof/>
              </w:rPr>
              <w:t>функцию</w:t>
            </w:r>
            <w:r w:rsidRPr="00650F38">
              <w:rPr>
                <w:noProof/>
              </w:rPr>
              <w:t>, размещенную в верхнем левом углу карточки НПА.</w:t>
            </w:r>
          </w:p>
        </w:tc>
      </w:tr>
    </w:tbl>
    <w:p w14:paraId="77903C87" w14:textId="77777777" w:rsidR="007C7C78" w:rsidRPr="00525144" w:rsidRDefault="007C7C78" w:rsidP="00AC4011">
      <w:pPr>
        <w:pStyle w:val="afb"/>
        <w:keepNext/>
        <w:keepLines/>
        <w:numPr>
          <w:ilvl w:val="0"/>
          <w:numId w:val="364"/>
        </w:numPr>
        <w:spacing w:after="120"/>
        <w:ind w:left="851"/>
      </w:pPr>
      <w:r w:rsidRPr="00525144">
        <w:t xml:space="preserve">Заполните поле </w:t>
      </w:r>
      <w:r w:rsidRPr="00525144">
        <w:rPr>
          <w:b/>
        </w:rPr>
        <w:t>Предмет регулирования регламента</w:t>
      </w:r>
      <w:r w:rsidRPr="00525144">
        <w:t xml:space="preserve"> с помощью встроенного редактора текста.</w:t>
      </w:r>
    </w:p>
    <w:tbl>
      <w:tblPr>
        <w:tblW w:w="4000" w:type="pct"/>
        <w:jc w:val="right"/>
        <w:tblLayout w:type="fixed"/>
        <w:tblLook w:val="0000" w:firstRow="0" w:lastRow="0" w:firstColumn="0" w:lastColumn="0" w:noHBand="0" w:noVBand="0"/>
      </w:tblPr>
      <w:tblGrid>
        <w:gridCol w:w="480"/>
        <w:gridCol w:w="7003"/>
      </w:tblGrid>
      <w:tr w:rsidR="007C7C78" w:rsidRPr="00525144" w14:paraId="044ADB16" w14:textId="77777777" w:rsidTr="007C7C78">
        <w:trPr>
          <w:cantSplit/>
          <w:jc w:val="right"/>
        </w:trPr>
        <w:tc>
          <w:tcPr>
            <w:tcW w:w="7483" w:type="dxa"/>
            <w:gridSpan w:val="2"/>
          </w:tcPr>
          <w:p w14:paraId="736EFF73" w14:textId="77777777" w:rsidR="007C7C78" w:rsidRPr="00525144" w:rsidRDefault="007C7C78" w:rsidP="00AC4011">
            <w:pPr>
              <w:pStyle w:val="afff8"/>
              <w:keepLines/>
              <w:spacing w:before="0"/>
            </w:pPr>
            <w:r w:rsidRPr="00525144">
              <w:lastRenderedPageBreak/>
              <w:t>Пример.</w:t>
            </w:r>
          </w:p>
        </w:tc>
      </w:tr>
      <w:tr w:rsidR="007C7C78" w:rsidRPr="00525144" w14:paraId="397ECDDA" w14:textId="77777777" w:rsidTr="007C7C78">
        <w:trPr>
          <w:jc w:val="right"/>
        </w:trPr>
        <w:tc>
          <w:tcPr>
            <w:tcW w:w="480" w:type="dxa"/>
          </w:tcPr>
          <w:p w14:paraId="46C39BA8" w14:textId="77777777" w:rsidR="007C7C78" w:rsidRPr="00525144" w:rsidRDefault="007C7C78" w:rsidP="00AC4011">
            <w:pPr>
              <w:pStyle w:val="afff8"/>
              <w:keepLines/>
              <w:spacing w:before="0"/>
              <w:rPr>
                <w:szCs w:val="24"/>
              </w:rPr>
            </w:pPr>
          </w:p>
        </w:tc>
        <w:tc>
          <w:tcPr>
            <w:tcW w:w="7003" w:type="dxa"/>
          </w:tcPr>
          <w:p w14:paraId="59374C81" w14:textId="77777777" w:rsidR="007C7C78" w:rsidRPr="00EC550E" w:rsidRDefault="007C7C78" w:rsidP="00AC4011">
            <w:pPr>
              <w:pStyle w:val="a9"/>
              <w:keepNext/>
              <w:keepLines/>
              <w:spacing w:before="0" w:after="120"/>
              <w:jc w:val="both"/>
              <w:rPr>
                <w:i/>
                <w:sz w:val="24"/>
                <w:szCs w:val="24"/>
                <w:lang w:val="ru-RU" w:eastAsia="ru-RU"/>
              </w:rPr>
            </w:pPr>
            <w:r w:rsidRPr="00EC550E">
              <w:rPr>
                <w:i/>
                <w:sz w:val="24"/>
                <w:szCs w:val="24"/>
                <w:shd w:val="clear" w:color="auto" w:fill="FFFFFF"/>
              </w:rPr>
              <w:t xml:space="preserve">Предметом государственного контроля является соблюдение физическими и юридическими лицами, имеющими во владении или (и) в пользовании оружие, основные части огнестрельного оружия, патроны к оружию (боеприпасы) и составные части патронов, установленных Региональными законами, нормативными правовыми актами Президента Российской </w:t>
            </w:r>
            <w:r w:rsidRPr="00EC550E">
              <w:rPr>
                <w:i/>
                <w:sz w:val="24"/>
                <w:szCs w:val="24"/>
                <w:shd w:val="clear" w:color="auto" w:fill="FFFFFF"/>
                <w:lang w:val="ru-RU"/>
              </w:rPr>
              <w:t>Федер</w:t>
            </w:r>
            <w:r w:rsidRPr="00EC550E">
              <w:rPr>
                <w:i/>
                <w:sz w:val="24"/>
                <w:szCs w:val="24"/>
                <w:shd w:val="clear" w:color="auto" w:fill="FFFFFF"/>
              </w:rPr>
              <w:t xml:space="preserve">ации и Правительства Российской </w:t>
            </w:r>
            <w:r w:rsidRPr="00EC550E">
              <w:rPr>
                <w:i/>
                <w:sz w:val="24"/>
                <w:szCs w:val="24"/>
                <w:shd w:val="clear" w:color="auto" w:fill="FFFFFF"/>
                <w:lang w:val="ru-RU"/>
              </w:rPr>
              <w:t>Федер</w:t>
            </w:r>
            <w:r w:rsidRPr="00EC550E">
              <w:rPr>
                <w:i/>
                <w:sz w:val="24"/>
                <w:szCs w:val="24"/>
                <w:shd w:val="clear" w:color="auto" w:fill="FFFFFF"/>
              </w:rPr>
              <w:t>ации, нормативными правовыми актами МВД России правил оборота гражданского, служебного, боевого ручного стрелкового и наградного оружия, боеприпасов, патронов к оружию.</w:t>
            </w:r>
          </w:p>
        </w:tc>
      </w:tr>
    </w:tbl>
    <w:p w14:paraId="50ABE7A1" w14:textId="77777777" w:rsidR="007C7C78" w:rsidRPr="00525144" w:rsidRDefault="007C7C78" w:rsidP="00AC4011">
      <w:pPr>
        <w:pStyle w:val="afb"/>
        <w:keepNext/>
        <w:keepLines/>
        <w:numPr>
          <w:ilvl w:val="0"/>
          <w:numId w:val="364"/>
        </w:numPr>
        <w:spacing w:after="120"/>
        <w:ind w:left="567"/>
      </w:pPr>
      <w:r w:rsidRPr="00525144">
        <w:t xml:space="preserve">Скопируйте текст регламента из другого документа в поле </w:t>
      </w:r>
      <w:r w:rsidRPr="00525144">
        <w:rPr>
          <w:b/>
        </w:rPr>
        <w:t>Текст регламента</w:t>
      </w:r>
      <w:r w:rsidRPr="00525144">
        <w:t xml:space="preserve"> с помощью встроенного редактора текста.</w:t>
      </w:r>
    </w:p>
    <w:p w14:paraId="6DE1F79B" w14:textId="77777777" w:rsidR="007C7C78" w:rsidRPr="00525144" w:rsidRDefault="007C7C78" w:rsidP="00AC4011">
      <w:pPr>
        <w:pStyle w:val="afb"/>
        <w:keepNext/>
        <w:keepLines/>
        <w:numPr>
          <w:ilvl w:val="0"/>
          <w:numId w:val="364"/>
        </w:numPr>
        <w:spacing w:after="120"/>
        <w:ind w:left="567"/>
      </w:pPr>
      <w:r w:rsidRPr="00525144">
        <w:t xml:space="preserve">Сохраните внесенные изменения, нажав на кнопку </w:t>
      </w:r>
      <w:r w:rsidRPr="00525144">
        <w:rPr>
          <w:rStyle w:val="afff5"/>
        </w:rPr>
        <w:t>Сохранить.</w:t>
      </w:r>
    </w:p>
    <w:p w14:paraId="10E4F9A3" w14:textId="77777777" w:rsidR="007C7C78" w:rsidRPr="00525144" w:rsidRDefault="007C7C78" w:rsidP="00AC4011">
      <w:pPr>
        <w:keepNext/>
        <w:keepLines/>
      </w:pPr>
      <w:r w:rsidRPr="00525144">
        <w:t xml:space="preserve">В результате выполнения указанных действий произойдет добавление </w:t>
      </w:r>
      <w:r>
        <w:t xml:space="preserve">административного регламента </w:t>
      </w:r>
      <w:r w:rsidRPr="00525144">
        <w:t xml:space="preserve">в карточку </w:t>
      </w:r>
      <w:r>
        <w:t>функции</w:t>
      </w:r>
      <w:r w:rsidRPr="00525144">
        <w:t>.</w:t>
      </w:r>
    </w:p>
    <w:p w14:paraId="3B498D4D" w14:textId="77777777" w:rsidR="007C7C78" w:rsidRDefault="007C7C78" w:rsidP="00AC4011">
      <w:pPr>
        <w:pStyle w:val="41"/>
      </w:pPr>
      <w:bookmarkStart w:id="626" w:name="_Ref352235775"/>
      <w:r>
        <w:t>Создание функции на основе шаблона</w:t>
      </w:r>
      <w:bookmarkEnd w:id="626"/>
    </w:p>
    <w:p w14:paraId="0FBE8776" w14:textId="77777777" w:rsidR="007C7C78" w:rsidRDefault="007C7C78" w:rsidP="00AC4011">
      <w:pPr>
        <w:keepNext/>
        <w:keepLines/>
      </w:pPr>
      <w:r>
        <w:t>Для создания функции на основе шаблона выполните следующие действия:</w:t>
      </w:r>
    </w:p>
    <w:p w14:paraId="1B5F6E18" w14:textId="4B88A933" w:rsidR="007C7C78" w:rsidRPr="001460BC" w:rsidRDefault="007C7C78" w:rsidP="00AC4011">
      <w:pPr>
        <w:pStyle w:val="afb"/>
        <w:keepNext/>
        <w:keepLines/>
        <w:numPr>
          <w:ilvl w:val="0"/>
          <w:numId w:val="80"/>
        </w:numPr>
        <w:tabs>
          <w:tab w:val="clear" w:pos="1418"/>
        </w:tabs>
      </w:pPr>
      <w:r w:rsidRPr="00FA2BC9">
        <w:t>В</w:t>
      </w:r>
      <w:r>
        <w:t xml:space="preserve"> главном окне </w:t>
      </w:r>
      <w:r w:rsidR="00945324">
        <w:t>Системы</w:t>
      </w:r>
      <w:r>
        <w:t xml:space="preserve"> (см. </w:t>
      </w:r>
      <w:r w:rsidRPr="00FA2BC9">
        <w:rPr>
          <w:rStyle w:val="afff9"/>
        </w:rPr>
        <w:fldChar w:fldCharType="begin"/>
      </w:r>
      <w:r w:rsidRPr="00FA2BC9">
        <w:rPr>
          <w:rStyle w:val="afff9"/>
        </w:rPr>
        <w:instrText xml:space="preserve"> REF  ris_4_3 \h  \* MERGEFORMAT </w:instrText>
      </w:r>
      <w:r w:rsidRPr="00FA2BC9">
        <w:rPr>
          <w:rStyle w:val="afff9"/>
        </w:rPr>
      </w:r>
      <w:r w:rsidRPr="00FA2BC9">
        <w:rPr>
          <w:rStyle w:val="afff9"/>
        </w:rPr>
        <w:fldChar w:fldCharType="separate"/>
      </w:r>
      <w:r w:rsidR="00550346" w:rsidRPr="00550346">
        <w:rPr>
          <w:rStyle w:val="afff9"/>
        </w:rPr>
        <w:t>Рисунок 4.3</w:t>
      </w:r>
      <w:r w:rsidRPr="00FA2BC9">
        <w:rPr>
          <w:rStyle w:val="afff9"/>
        </w:rPr>
        <w:fldChar w:fldCharType="end"/>
      </w:r>
      <w:r>
        <w:t>) перей</w:t>
      </w:r>
      <w:r w:rsidRPr="00FA2BC9">
        <w:t>дите</w:t>
      </w:r>
      <w:r>
        <w:t xml:space="preserve"> к</w:t>
      </w:r>
      <w:r w:rsidRPr="00AB7EC5">
        <w:t xml:space="preserve"> группе </w:t>
      </w:r>
      <w:r>
        <w:rPr>
          <w:b/>
        </w:rPr>
        <w:t>Функции</w:t>
      </w:r>
      <w:r w:rsidRPr="00AB7EC5">
        <w:rPr>
          <w:b/>
        </w:rPr>
        <w:t xml:space="preserve"> → Шаблоны </w:t>
      </w:r>
      <w:r>
        <w:rPr>
          <w:b/>
        </w:rPr>
        <w:t>функций</w:t>
      </w:r>
      <w:r w:rsidRPr="00AB7EC5">
        <w:rPr>
          <w:b/>
        </w:rPr>
        <w:t xml:space="preserve"> → Опубликованные</w:t>
      </w:r>
      <w:r>
        <w:rPr>
          <w:b/>
        </w:rPr>
        <w:t xml:space="preserve"> </w:t>
      </w:r>
      <w:r w:rsidRPr="00E54607">
        <w:t>(</w:t>
      </w:r>
      <w:r>
        <w:t xml:space="preserve">см. </w:t>
      </w:r>
      <w:r w:rsidRPr="00B85524">
        <w:rPr>
          <w:rStyle w:val="afff9"/>
        </w:rPr>
        <w:fldChar w:fldCharType="begin"/>
      </w:r>
      <w:r w:rsidRPr="00B85524">
        <w:rPr>
          <w:rStyle w:val="afff9"/>
        </w:rPr>
        <w:instrText xml:space="preserve"> REF _Ref485720590 \h  \* MERGEFORMAT </w:instrText>
      </w:r>
      <w:r w:rsidRPr="00B85524">
        <w:rPr>
          <w:rStyle w:val="afff9"/>
        </w:rPr>
      </w:r>
      <w:r w:rsidRPr="00B85524">
        <w:rPr>
          <w:rStyle w:val="afff9"/>
        </w:rPr>
        <w:fldChar w:fldCharType="separate"/>
      </w:r>
      <w:r w:rsidR="00550346" w:rsidRPr="00550346">
        <w:rPr>
          <w:rStyle w:val="afff9"/>
        </w:rPr>
        <w:t>Рисунок 4.387</w:t>
      </w:r>
      <w:r w:rsidRPr="00B85524">
        <w:rPr>
          <w:rStyle w:val="afff9"/>
        </w:rPr>
        <w:fldChar w:fldCharType="end"/>
      </w:r>
      <w:r w:rsidRPr="00E54607">
        <w:t>)</w:t>
      </w:r>
      <w:r w:rsidRPr="00AB7EC5">
        <w:t>.</w:t>
      </w:r>
    </w:p>
    <w:p w14:paraId="370F5959" w14:textId="77777777" w:rsidR="007C7C78" w:rsidRPr="00DD721D" w:rsidRDefault="007C7C78" w:rsidP="00AC4011">
      <w:pPr>
        <w:pStyle w:val="afb"/>
        <w:keepNext/>
        <w:keepLines/>
        <w:numPr>
          <w:ilvl w:val="0"/>
          <w:numId w:val="79"/>
        </w:numPr>
        <w:tabs>
          <w:tab w:val="clear" w:pos="1418"/>
        </w:tabs>
      </w:pPr>
      <w:r w:rsidRPr="00AB7EC5">
        <w:t>В списке шаблонов кликните по строке с требуемым шаблоном, откроется карточка шаблона</w:t>
      </w:r>
      <w:r>
        <w:t>.</w:t>
      </w:r>
    </w:p>
    <w:p w14:paraId="62E381DF" w14:textId="77777777" w:rsidR="007C7C78" w:rsidRPr="001460BC" w:rsidRDefault="007C7C78" w:rsidP="00AC4011">
      <w:pPr>
        <w:pStyle w:val="afb"/>
        <w:keepNext/>
        <w:keepLines/>
        <w:numPr>
          <w:ilvl w:val="0"/>
          <w:numId w:val="79"/>
        </w:numPr>
        <w:tabs>
          <w:tab w:val="clear" w:pos="1418"/>
        </w:tabs>
      </w:pPr>
      <w:r w:rsidRPr="00AB7EC5">
        <w:t xml:space="preserve">Нажмите кнопку </w:t>
      </w:r>
      <w:r w:rsidRPr="00AB7EC5">
        <w:rPr>
          <w:b/>
        </w:rPr>
        <w:t xml:space="preserve">Создать </w:t>
      </w:r>
      <w:r>
        <w:rPr>
          <w:b/>
        </w:rPr>
        <w:t>функцию</w:t>
      </w:r>
      <w:r w:rsidRPr="00AB7EC5">
        <w:t xml:space="preserve">, при этом откроется карточка </w:t>
      </w:r>
      <w:r>
        <w:t>функции</w:t>
      </w:r>
      <w:r w:rsidRPr="00AB7EC5">
        <w:t xml:space="preserve"> с пометкой, что она создана на основе шаблона</w:t>
      </w:r>
      <w:r>
        <w:t>.</w:t>
      </w:r>
    </w:p>
    <w:p w14:paraId="4CFA4059" w14:textId="2CE889C3" w:rsidR="007C7C78" w:rsidRDefault="007C7C78" w:rsidP="00AC4011">
      <w:pPr>
        <w:pStyle w:val="afb"/>
        <w:keepNext/>
        <w:keepLines/>
        <w:numPr>
          <w:ilvl w:val="0"/>
          <w:numId w:val="79"/>
        </w:numPr>
        <w:tabs>
          <w:tab w:val="clear" w:pos="1418"/>
        </w:tabs>
      </w:pPr>
      <w:r>
        <w:t xml:space="preserve">Заполните оставшиеся поля карточки функции, для этого воспользуйтесь инструкцией </w:t>
      </w:r>
      <w:r w:rsidRPr="005069C3">
        <w:rPr>
          <w:rStyle w:val="afff9"/>
        </w:rPr>
        <w:fldChar w:fldCharType="begin"/>
      </w:r>
      <w:r w:rsidRPr="005069C3">
        <w:rPr>
          <w:rStyle w:val="afff9"/>
        </w:rPr>
        <w:instrText xml:space="preserve"> REF _Ref352235720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Изменение функции</w:t>
      </w:r>
      <w:r w:rsidRPr="005069C3">
        <w:rPr>
          <w:rStyle w:val="afff9"/>
        </w:rPr>
        <w:fldChar w:fldCharType="end"/>
      </w:r>
      <w:r>
        <w:t>.</w:t>
      </w:r>
    </w:p>
    <w:p w14:paraId="3783653B" w14:textId="77777777" w:rsidR="007C7C78" w:rsidRDefault="007C7C78" w:rsidP="00AC4011">
      <w:pPr>
        <w:pStyle w:val="41"/>
      </w:pPr>
      <w:bookmarkStart w:id="627" w:name="_Ref352235720"/>
      <w:r>
        <w:t>Изменение функции</w:t>
      </w:r>
      <w:bookmarkEnd w:id="517"/>
      <w:bookmarkEnd w:id="627"/>
    </w:p>
    <w:p w14:paraId="46CF6C8A" w14:textId="77777777" w:rsidR="007C7C78" w:rsidRDefault="007C7C78" w:rsidP="00AC4011">
      <w:pPr>
        <w:keepNext/>
        <w:keepLines/>
      </w:pPr>
      <w:r>
        <w:t xml:space="preserve">Внесение изменений в карточку функции возможно в том случае, когда функция имеет статусы: «Новый», «Не согласован», «Не согласован в вышестоящем ведомстве», «Отказ в публикации», </w:t>
      </w:r>
      <w:r w:rsidRPr="00E13BD7">
        <w:t>«Опубликован, вносятся изменения»</w:t>
      </w:r>
      <w:r>
        <w:t>,</w:t>
      </w:r>
      <w:r w:rsidRPr="00704070">
        <w:t xml:space="preserve"> </w:t>
      </w:r>
      <w:r>
        <w:t>«</w:t>
      </w:r>
      <w:r w:rsidRPr="00E13BD7">
        <w:t>Опубликован, изменения отклонены»,</w:t>
      </w:r>
      <w:r>
        <w:t xml:space="preserve"> «Опубликован, изменения отклонены в вышестоящем ведомстве», «Отказ в публикации изменений»</w:t>
      </w:r>
      <w:r w:rsidRPr="00E13BD7">
        <w:t>.</w:t>
      </w:r>
    </w:p>
    <w:p w14:paraId="1E83B763" w14:textId="77777777" w:rsidR="007C7C78" w:rsidRDefault="007C7C78" w:rsidP="00AC4011">
      <w:pPr>
        <w:keepNext/>
        <w:keepLines/>
      </w:pPr>
      <w:r>
        <w:t>Для изменения описания функции выполните следующие действия:</w:t>
      </w:r>
    </w:p>
    <w:p w14:paraId="3E1F0EDB" w14:textId="46039907" w:rsidR="007C7C78" w:rsidRDefault="007C7C78" w:rsidP="00AC4011">
      <w:pPr>
        <w:pStyle w:val="afb"/>
        <w:keepNext/>
        <w:keepLines/>
        <w:numPr>
          <w:ilvl w:val="0"/>
          <w:numId w:val="70"/>
        </w:numPr>
        <w:tabs>
          <w:tab w:val="clear" w:pos="1418"/>
        </w:tabs>
      </w:pPr>
      <w:r>
        <w:lastRenderedPageBreak/>
        <w:t xml:space="preserve">В перечне функций выберите функцию, информацию о которой необходимо изменить, для этого воспользуйтесь инструкцией </w:t>
      </w:r>
      <w:r w:rsidRPr="00C20B02">
        <w:rPr>
          <w:rStyle w:val="afff9"/>
        </w:rPr>
        <w:fldChar w:fldCharType="begin"/>
      </w:r>
      <w:r w:rsidRPr="00C20B02">
        <w:rPr>
          <w:rStyle w:val="afff9"/>
        </w:rPr>
        <w:instrText xml:space="preserve"> REF _Ref340151988 \h </w:instrText>
      </w:r>
      <w:r>
        <w:rPr>
          <w:rStyle w:val="afff9"/>
        </w:rPr>
        <w:instrText xml:space="preserve"> \* MERGEFORMAT </w:instrText>
      </w:r>
      <w:r w:rsidRPr="00C20B02">
        <w:rPr>
          <w:rStyle w:val="afff9"/>
        </w:rPr>
      </w:r>
      <w:r w:rsidRPr="00C20B02">
        <w:rPr>
          <w:rStyle w:val="afff9"/>
        </w:rPr>
        <w:fldChar w:fldCharType="separate"/>
      </w:r>
      <w:r w:rsidR="00550346" w:rsidRPr="00550346">
        <w:rPr>
          <w:rStyle w:val="afff9"/>
        </w:rPr>
        <w:t>Просмотр перечня функций</w:t>
      </w:r>
      <w:r w:rsidRPr="00C20B02">
        <w:rPr>
          <w:rStyle w:val="afff9"/>
        </w:rPr>
        <w:fldChar w:fldCharType="end"/>
      </w:r>
      <w:r>
        <w:t>. При необходимости воспользуйтесь инструкцией по поиску функций (см. </w:t>
      </w:r>
      <w:r w:rsidRPr="00C20B02">
        <w:rPr>
          <w:rStyle w:val="afff9"/>
        </w:rPr>
        <w:fldChar w:fldCharType="begin"/>
      </w:r>
      <w:r w:rsidRPr="00C20B02">
        <w:rPr>
          <w:rStyle w:val="afff9"/>
        </w:rPr>
        <w:instrText xml:space="preserve"> REF _Ref298849758 \h  \* MERGEFORMAT </w:instrText>
      </w:r>
      <w:r w:rsidRPr="00C20B02">
        <w:rPr>
          <w:rStyle w:val="afff9"/>
        </w:rPr>
      </w:r>
      <w:r w:rsidRPr="00C20B02">
        <w:rPr>
          <w:rStyle w:val="afff9"/>
        </w:rPr>
        <w:fldChar w:fldCharType="separate"/>
      </w:r>
      <w:r w:rsidR="00550346" w:rsidRPr="00550346">
        <w:rPr>
          <w:rStyle w:val="afff9"/>
        </w:rPr>
        <w:t>Поиск объектов</w:t>
      </w:r>
      <w:r w:rsidRPr="00C20B02">
        <w:rPr>
          <w:rStyle w:val="afff9"/>
        </w:rPr>
        <w:fldChar w:fldCharType="end"/>
      </w:r>
      <w:r>
        <w:t>).</w:t>
      </w:r>
    </w:p>
    <w:p w14:paraId="4889C2BF" w14:textId="41FE7D46" w:rsidR="007C7C78" w:rsidRDefault="007C7C78" w:rsidP="00AC4011">
      <w:pPr>
        <w:pStyle w:val="afb"/>
        <w:keepNext/>
        <w:keepLines/>
        <w:numPr>
          <w:ilvl w:val="0"/>
          <w:numId w:val="70"/>
        </w:numPr>
        <w:tabs>
          <w:tab w:val="clear" w:pos="1418"/>
        </w:tabs>
      </w:pPr>
      <w:r>
        <w:t xml:space="preserve">Кликните по названию выбранной для изменения функции, откроется </w:t>
      </w:r>
      <w:r w:rsidRPr="00BB21DC">
        <w:rPr>
          <w:rStyle w:val="afff5"/>
          <w:b w:val="0"/>
        </w:rPr>
        <w:t xml:space="preserve">карточка </w:t>
      </w:r>
      <w:r>
        <w:rPr>
          <w:rStyle w:val="afff5"/>
          <w:b w:val="0"/>
        </w:rPr>
        <w:t xml:space="preserve">функции (см. </w:t>
      </w:r>
      <w:r w:rsidRPr="00977B8E">
        <w:rPr>
          <w:rStyle w:val="afff9"/>
        </w:rPr>
        <w:fldChar w:fldCharType="begin"/>
      </w:r>
      <w:r w:rsidRPr="00977B8E">
        <w:rPr>
          <w:rStyle w:val="afff9"/>
        </w:rPr>
        <w:instrText xml:space="preserve"> REF _Ref340439572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4.190</w:t>
      </w:r>
      <w:r w:rsidRPr="00977B8E">
        <w:rPr>
          <w:rStyle w:val="afff9"/>
        </w:rPr>
        <w:fldChar w:fldCharType="end"/>
      </w:r>
      <w:r>
        <w:rPr>
          <w:rStyle w:val="afff5"/>
          <w:b w:val="0"/>
        </w:rPr>
        <w:t>)</w:t>
      </w:r>
      <w:r>
        <w:t>:</w:t>
      </w:r>
    </w:p>
    <w:tbl>
      <w:tblPr>
        <w:tblW w:w="9638" w:type="dxa"/>
        <w:jc w:val="center"/>
        <w:tblLayout w:type="fixed"/>
        <w:tblCellMar>
          <w:left w:w="0" w:type="dxa"/>
          <w:right w:w="0" w:type="dxa"/>
        </w:tblCellMar>
        <w:tblLook w:val="0000" w:firstRow="0" w:lastRow="0" w:firstColumn="0" w:lastColumn="0" w:noHBand="0" w:noVBand="0"/>
      </w:tblPr>
      <w:tblGrid>
        <w:gridCol w:w="9638"/>
      </w:tblGrid>
      <w:tr w:rsidR="007C7C78" w14:paraId="4A65563E" w14:textId="77777777" w:rsidTr="007C7C78">
        <w:trPr>
          <w:jc w:val="center"/>
        </w:trPr>
        <w:tc>
          <w:tcPr>
            <w:tcW w:w="9638" w:type="dxa"/>
            <w:vAlign w:val="bottom"/>
          </w:tcPr>
          <w:p w14:paraId="6800F566" w14:textId="77777777" w:rsidR="007C7C78" w:rsidRPr="001E0E3B" w:rsidRDefault="007C7C78" w:rsidP="00AC4011">
            <w:pPr>
              <w:pStyle w:val="afff1"/>
              <w:keepLines/>
            </w:pPr>
            <w:r w:rsidRPr="00F438CC">
              <w:rPr>
                <w:noProof/>
              </w:rPr>
              <w:drawing>
                <wp:inline distT="0" distB="0" distL="0" distR="0" wp14:anchorId="0AE83C96" wp14:editId="0A68F3AD">
                  <wp:extent cx="6019800" cy="2933700"/>
                  <wp:effectExtent l="0" t="0" r="0" b="0"/>
                  <wp:docPr id="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6019800" cy="2933700"/>
                          </a:xfrm>
                          <a:prstGeom prst="rect">
                            <a:avLst/>
                          </a:prstGeom>
                          <a:noFill/>
                          <a:ln>
                            <a:noFill/>
                          </a:ln>
                        </pic:spPr>
                      </pic:pic>
                    </a:graphicData>
                  </a:graphic>
                </wp:inline>
              </w:drawing>
            </w:r>
          </w:p>
          <w:p w14:paraId="07D325FF" w14:textId="14F5D4BB" w:rsidR="007C7C78" w:rsidRPr="00BB21DC" w:rsidRDefault="007C7C78" w:rsidP="00AC4011">
            <w:pPr>
              <w:pStyle w:val="aff9"/>
              <w:keepNext/>
              <w:keepLines/>
            </w:pPr>
            <w:bookmarkStart w:id="628" w:name="_Ref34043957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190</w:t>
            </w:r>
            <w:r w:rsidRPr="00622CF7">
              <w:rPr>
                <w:rStyle w:val="afff5"/>
              </w:rPr>
              <w:fldChar w:fldCharType="end"/>
            </w:r>
            <w:bookmarkEnd w:id="628"/>
            <w:r w:rsidRPr="001E0E3B">
              <w:t xml:space="preserve"> – </w:t>
            </w:r>
            <w:r>
              <w:t>Карточка функции</w:t>
            </w:r>
          </w:p>
        </w:tc>
      </w:tr>
    </w:tbl>
    <w:p w14:paraId="2CAA619D" w14:textId="77777777" w:rsidR="007C7C78" w:rsidRDefault="007C7C78" w:rsidP="00AC4011">
      <w:pPr>
        <w:keepNext/>
        <w:keepLines/>
      </w:pPr>
    </w:p>
    <w:p w14:paraId="1F6F9CC1" w14:textId="77777777" w:rsidR="007C7C78" w:rsidRPr="00DD721D" w:rsidRDefault="007C7C78" w:rsidP="00AC4011">
      <w:pPr>
        <w:pStyle w:val="afb"/>
        <w:keepNext/>
        <w:keepLines/>
        <w:numPr>
          <w:ilvl w:val="0"/>
          <w:numId w:val="70"/>
        </w:numPr>
        <w:tabs>
          <w:tab w:val="clear" w:pos="1418"/>
        </w:tabs>
      </w:pPr>
      <w:r w:rsidRPr="00AB7EC5">
        <w:t xml:space="preserve">Нажмите кнопку </w:t>
      </w:r>
      <w:r w:rsidRPr="00AB7EC5">
        <w:rPr>
          <w:b/>
        </w:rPr>
        <w:t>Редактировать</w:t>
      </w:r>
      <w:r w:rsidRPr="00AB7EC5">
        <w:t>, расположенную в нижней части страницы для того</w:t>
      </w:r>
      <w:r>
        <w:t>,</w:t>
      </w:r>
      <w:r w:rsidRPr="00AB7EC5">
        <w:t xml:space="preserve"> чтобы описание </w:t>
      </w:r>
      <w:r>
        <w:t>функции</w:t>
      </w:r>
      <w:r w:rsidRPr="00AB7EC5">
        <w:t xml:space="preserve"> было доступно для изменения</w:t>
      </w:r>
      <w:r>
        <w:t xml:space="preserve">. Кнопка поменяет название на </w:t>
      </w:r>
      <w:r w:rsidRPr="00E54607">
        <w:rPr>
          <w:b/>
        </w:rPr>
        <w:t>Сохранить</w:t>
      </w:r>
      <w:r>
        <w:rPr>
          <w:b/>
        </w:rPr>
        <w:t>.</w:t>
      </w:r>
    </w:p>
    <w:p w14:paraId="17DD4DFD" w14:textId="3B475659" w:rsidR="007C7C78" w:rsidRDefault="007C7C78" w:rsidP="00AC4011">
      <w:pPr>
        <w:pStyle w:val="afb"/>
        <w:keepNext/>
        <w:keepLines/>
        <w:numPr>
          <w:ilvl w:val="0"/>
          <w:numId w:val="70"/>
        </w:numPr>
        <w:tabs>
          <w:tab w:val="clear" w:pos="1418"/>
        </w:tabs>
      </w:pPr>
      <w:r>
        <w:t xml:space="preserve">Внесите требуемые изменения в описание функции, для этого воспользуйтесь инструкцией </w:t>
      </w:r>
      <w:r w:rsidRPr="00C20B02">
        <w:rPr>
          <w:rStyle w:val="afff9"/>
        </w:rPr>
        <w:fldChar w:fldCharType="begin"/>
      </w:r>
      <w:r w:rsidRPr="00C20B02">
        <w:rPr>
          <w:rStyle w:val="afff9"/>
        </w:rPr>
        <w:instrText xml:space="preserve"> REF _Ref340151922 \h </w:instrText>
      </w:r>
      <w:r>
        <w:rPr>
          <w:rStyle w:val="afff9"/>
        </w:rPr>
        <w:instrText xml:space="preserve"> \* MERGEFORMAT </w:instrText>
      </w:r>
      <w:r w:rsidRPr="00C20B02">
        <w:rPr>
          <w:rStyle w:val="afff9"/>
        </w:rPr>
      </w:r>
      <w:r w:rsidRPr="00C20B02">
        <w:rPr>
          <w:rStyle w:val="afff9"/>
        </w:rPr>
        <w:fldChar w:fldCharType="separate"/>
      </w:r>
      <w:r w:rsidR="00550346" w:rsidRPr="00550346">
        <w:rPr>
          <w:rStyle w:val="afff9"/>
        </w:rPr>
        <w:t>Добавление функции</w:t>
      </w:r>
      <w:r w:rsidRPr="00C20B02">
        <w:rPr>
          <w:rStyle w:val="afff9"/>
        </w:rPr>
        <w:fldChar w:fldCharType="end"/>
      </w:r>
      <w:r>
        <w:t>.</w:t>
      </w:r>
    </w:p>
    <w:p w14:paraId="2005AD64" w14:textId="77777777" w:rsidR="007C7C78" w:rsidRDefault="007C7C78" w:rsidP="00AC4011">
      <w:pPr>
        <w:pStyle w:val="afb"/>
        <w:keepNext/>
        <w:keepLines/>
        <w:numPr>
          <w:ilvl w:val="0"/>
          <w:numId w:val="70"/>
        </w:numPr>
        <w:tabs>
          <w:tab w:val="clear" w:pos="1418"/>
        </w:tabs>
      </w:pPr>
      <w:r>
        <w:t xml:space="preserve">Сохраните измененную информацию. Для этого нажмите кнопку </w:t>
      </w:r>
      <w:r w:rsidRPr="00D507CB">
        <w:rPr>
          <w:b/>
        </w:rPr>
        <w:t>Сохранить</w:t>
      </w:r>
      <w:r>
        <w:t>, расположенную в нижней части карточки функции.</w:t>
      </w:r>
    </w:p>
    <w:p w14:paraId="14D99DF0" w14:textId="77777777" w:rsidR="007C7C78" w:rsidRPr="002B2CAE" w:rsidRDefault="007C7C78" w:rsidP="00AC4011">
      <w:pPr>
        <w:pStyle w:val="afb"/>
        <w:keepNext/>
        <w:keepLines/>
        <w:numPr>
          <w:ilvl w:val="0"/>
          <w:numId w:val="70"/>
        </w:numPr>
        <w:tabs>
          <w:tab w:val="clear" w:pos="1418"/>
        </w:tabs>
      </w:pPr>
      <w:r>
        <w:t xml:space="preserve">Закройте окно редактирования государственной функции. Для этого </w:t>
      </w:r>
      <w:r w:rsidRPr="00AB7EC5">
        <w:t xml:space="preserve">кликните по ссылке </w:t>
      </w:r>
      <w:r w:rsidRPr="00AB7EC5">
        <w:rPr>
          <w:b/>
        </w:rPr>
        <w:t xml:space="preserve">Вернуться к </w:t>
      </w:r>
      <w:r>
        <w:rPr>
          <w:b/>
        </w:rPr>
        <w:t>функциям</w:t>
      </w:r>
      <w:r>
        <w:t>.</w:t>
      </w:r>
    </w:p>
    <w:p w14:paraId="7B8CB409" w14:textId="77777777" w:rsidR="007C7C78" w:rsidRDefault="007C7C78" w:rsidP="00AC4011">
      <w:pPr>
        <w:keepNext/>
        <w:keepLines/>
      </w:pPr>
      <w:r>
        <w:t>В результате выполнения указанных действий произойдет изменение описания государственной (муниципальной) функции.</w:t>
      </w:r>
    </w:p>
    <w:p w14:paraId="5FE3B1C8" w14:textId="77777777" w:rsidR="007C7C78" w:rsidRDefault="007C7C78" w:rsidP="00AC4011">
      <w:pPr>
        <w:pStyle w:val="41"/>
      </w:pPr>
      <w:bookmarkStart w:id="629" w:name="_Ref352243631"/>
      <w:r>
        <w:t>Копирование функции</w:t>
      </w:r>
      <w:bookmarkEnd w:id="629"/>
    </w:p>
    <w:p w14:paraId="3D2830E1" w14:textId="77777777" w:rsidR="007C7C78" w:rsidRDefault="007C7C78" w:rsidP="00AC4011">
      <w:pPr>
        <w:keepNext/>
        <w:keepLines/>
      </w:pPr>
      <w:r>
        <w:t>Для копирования функции выполните следующие действия:</w:t>
      </w:r>
    </w:p>
    <w:p w14:paraId="49E7FECE" w14:textId="445595B6" w:rsidR="007C7C78" w:rsidRDefault="007C7C78" w:rsidP="00AC4011">
      <w:pPr>
        <w:pStyle w:val="afb"/>
        <w:keepNext/>
        <w:keepLines/>
        <w:numPr>
          <w:ilvl w:val="0"/>
          <w:numId w:val="156"/>
        </w:numPr>
      </w:pPr>
      <w:r>
        <w:lastRenderedPageBreak/>
        <w:t xml:space="preserve">В главном окне </w:t>
      </w:r>
      <w:r w:rsidR="00945324">
        <w:t>Системы</w:t>
      </w:r>
      <w:r w:rsidRPr="00AB7EC5">
        <w:t xml:space="preserve"> (см. </w:t>
      </w:r>
      <w:r w:rsidRPr="005F7ECA">
        <w:rPr>
          <w:color w:val="000080"/>
          <w:u w:val="single"/>
        </w:rPr>
        <w:fldChar w:fldCharType="begin"/>
      </w:r>
      <w:r w:rsidRPr="005F7ECA">
        <w:rPr>
          <w:color w:val="000080"/>
          <w:u w:val="single"/>
        </w:rPr>
        <w:instrText xml:space="preserve"> REF  ris_4_3 \h  \* MERGEFORMAT </w:instrText>
      </w:r>
      <w:r w:rsidRPr="005F7ECA">
        <w:rPr>
          <w:color w:val="000080"/>
          <w:u w:val="single"/>
        </w:rPr>
      </w:r>
      <w:r w:rsidRPr="005F7ECA">
        <w:rPr>
          <w:color w:val="000080"/>
          <w:u w:val="single"/>
        </w:rPr>
        <w:fldChar w:fldCharType="separate"/>
      </w:r>
      <w:r w:rsidR="00550346" w:rsidRPr="00550346">
        <w:rPr>
          <w:color w:val="000080"/>
          <w:u w:val="single"/>
        </w:rPr>
        <w:t>Рисунок 4.3</w:t>
      </w:r>
      <w:r w:rsidRPr="005F7ECA">
        <w:rPr>
          <w:color w:val="000080"/>
          <w:u w:val="single"/>
        </w:rPr>
        <w:fldChar w:fldCharType="end"/>
      </w:r>
      <w:r w:rsidRPr="00AB7EC5">
        <w:t xml:space="preserve">) в группе </w:t>
      </w:r>
      <w:r w:rsidRPr="005F7ECA">
        <w:rPr>
          <w:b/>
        </w:rPr>
        <w:t>Функции →</w:t>
      </w:r>
      <w:r>
        <w:rPr>
          <w:b/>
        </w:rPr>
        <w:t xml:space="preserve"> </w:t>
      </w:r>
      <w:r w:rsidRPr="005F7ECA">
        <w:rPr>
          <w:b/>
        </w:rPr>
        <w:t>Опубликованные</w:t>
      </w:r>
      <w:r w:rsidRPr="00AB7EC5">
        <w:t xml:space="preserve"> </w:t>
      </w:r>
      <w:r>
        <w:t xml:space="preserve"> </w:t>
      </w:r>
      <w:r w:rsidRPr="00AB7EC5">
        <w:t xml:space="preserve">в списке </w:t>
      </w:r>
      <w:r>
        <w:t>функций</w:t>
      </w:r>
      <w:r w:rsidRPr="00AB7EC5">
        <w:t xml:space="preserve"> кликните по строке с </w:t>
      </w:r>
      <w:r>
        <w:t>функцией</w:t>
      </w:r>
      <w:r w:rsidRPr="00AB7EC5">
        <w:t xml:space="preserve">, которую требуется копировать, откроется карточка </w:t>
      </w:r>
      <w:r>
        <w:t xml:space="preserve">функции (см. </w:t>
      </w:r>
      <w:r w:rsidRPr="00B85524">
        <w:rPr>
          <w:rStyle w:val="afff9"/>
        </w:rPr>
        <w:fldChar w:fldCharType="begin"/>
      </w:r>
      <w:r w:rsidRPr="00B85524">
        <w:rPr>
          <w:rStyle w:val="afff9"/>
        </w:rPr>
        <w:instrText xml:space="preserve"> REF _Ref485720709 \h  \* MERGEFORMAT </w:instrText>
      </w:r>
      <w:r w:rsidRPr="00B85524">
        <w:rPr>
          <w:rStyle w:val="afff9"/>
        </w:rPr>
      </w:r>
      <w:r w:rsidRPr="00B85524">
        <w:rPr>
          <w:rStyle w:val="afff9"/>
        </w:rPr>
        <w:fldChar w:fldCharType="separate"/>
      </w:r>
      <w:r w:rsidR="00550346" w:rsidRPr="00550346">
        <w:rPr>
          <w:rStyle w:val="afff9"/>
        </w:rPr>
        <w:t>Рисунок 4.191</w:t>
      </w:r>
      <w:r w:rsidRPr="00B85524">
        <w:rPr>
          <w:rStyle w:val="afff9"/>
        </w:rPr>
        <w:fldChar w:fldCharType="end"/>
      </w:r>
      <w:r>
        <w:t>)</w:t>
      </w:r>
      <w:r w:rsidRPr="001460BC">
        <w:t>.</w:t>
      </w:r>
    </w:p>
    <w:p w14:paraId="64270138" w14:textId="77777777" w:rsidR="007C7C78" w:rsidRDefault="007C7C78" w:rsidP="00AC4011">
      <w:pPr>
        <w:pStyle w:val="afb"/>
        <w:keepNext/>
        <w:keepLines/>
      </w:pPr>
      <w:r>
        <w:rPr>
          <w:noProof/>
        </w:rPr>
        <w:drawing>
          <wp:inline distT="0" distB="0" distL="0" distR="0" wp14:anchorId="7758FBA0" wp14:editId="2BBA29C7">
            <wp:extent cx="5939790" cy="3070225"/>
            <wp:effectExtent l="0" t="0" r="381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Опубликованная функция.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939790" cy="3070225"/>
                    </a:xfrm>
                    <a:prstGeom prst="rect">
                      <a:avLst/>
                    </a:prstGeom>
                  </pic:spPr>
                </pic:pic>
              </a:graphicData>
            </a:graphic>
          </wp:inline>
        </w:drawing>
      </w:r>
    </w:p>
    <w:p w14:paraId="4766C01F" w14:textId="66EC5B68" w:rsidR="007C7C78" w:rsidRDefault="007C7C78" w:rsidP="00AC4011">
      <w:pPr>
        <w:pStyle w:val="afb"/>
        <w:keepNext/>
        <w:keepLines/>
        <w:jc w:val="center"/>
      </w:pPr>
      <w:bookmarkStart w:id="630" w:name="_Ref48572070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191</w:t>
      </w:r>
      <w:r w:rsidRPr="00622CF7">
        <w:rPr>
          <w:rStyle w:val="afff5"/>
        </w:rPr>
        <w:fldChar w:fldCharType="end"/>
      </w:r>
      <w:bookmarkEnd w:id="630"/>
      <w:r w:rsidRPr="001E0E3B">
        <w:t xml:space="preserve"> – </w:t>
      </w:r>
      <w:r>
        <w:t>Карточка опубликованной функции</w:t>
      </w:r>
    </w:p>
    <w:p w14:paraId="4BE54BFD" w14:textId="77777777" w:rsidR="007C7C78" w:rsidRPr="00074408" w:rsidRDefault="007C7C78" w:rsidP="00AC4011">
      <w:pPr>
        <w:pStyle w:val="afb"/>
        <w:keepNext/>
        <w:keepLines/>
        <w:jc w:val="center"/>
      </w:pPr>
    </w:p>
    <w:p w14:paraId="36A103E0" w14:textId="7B8727CB" w:rsidR="007C7C78" w:rsidRPr="00D3789B" w:rsidRDefault="007C7C78" w:rsidP="00AC4011">
      <w:pPr>
        <w:pStyle w:val="afb"/>
        <w:keepNext/>
        <w:keepLines/>
        <w:numPr>
          <w:ilvl w:val="0"/>
          <w:numId w:val="77"/>
        </w:numPr>
      </w:pPr>
      <w:r>
        <w:t xml:space="preserve">Нажмите кнопку </w:t>
      </w:r>
      <w:r>
        <w:rPr>
          <w:b/>
        </w:rPr>
        <w:t>Дублировать</w:t>
      </w:r>
      <w:r>
        <w:t xml:space="preserve">, произойдет копирование функции и открытие карточки функции-копии (см. </w:t>
      </w:r>
      <w:r w:rsidRPr="00977B8E">
        <w:rPr>
          <w:rStyle w:val="afff9"/>
        </w:rPr>
        <w:fldChar w:fldCharType="begin"/>
      </w:r>
      <w:r w:rsidRPr="00977B8E">
        <w:rPr>
          <w:rStyle w:val="afff9"/>
        </w:rPr>
        <w:instrText xml:space="preserve"> REF _Ref407026318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4.192</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2730FC65" w14:textId="77777777" w:rsidTr="007C7C78">
        <w:trPr>
          <w:jc w:val="center"/>
        </w:trPr>
        <w:tc>
          <w:tcPr>
            <w:tcW w:w="9639" w:type="dxa"/>
            <w:vAlign w:val="bottom"/>
          </w:tcPr>
          <w:p w14:paraId="5A1E6F7B" w14:textId="77777777" w:rsidR="007C7C78" w:rsidRPr="001E0E3B" w:rsidRDefault="007C7C78" w:rsidP="00AC4011">
            <w:pPr>
              <w:pStyle w:val="afff1"/>
              <w:keepLines/>
            </w:pPr>
            <w:r w:rsidRPr="00F438CC">
              <w:rPr>
                <w:noProof/>
              </w:rPr>
              <w:drawing>
                <wp:inline distT="0" distB="0" distL="0" distR="0" wp14:anchorId="1FE18C7D" wp14:editId="2AD75F0B">
                  <wp:extent cx="5876925" cy="2857500"/>
                  <wp:effectExtent l="0" t="0" r="9525" b="0"/>
                  <wp:docPr id="4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876925" cy="2857500"/>
                          </a:xfrm>
                          <a:prstGeom prst="rect">
                            <a:avLst/>
                          </a:prstGeom>
                          <a:noFill/>
                          <a:ln>
                            <a:noFill/>
                          </a:ln>
                        </pic:spPr>
                      </pic:pic>
                    </a:graphicData>
                  </a:graphic>
                </wp:inline>
              </w:drawing>
            </w:r>
          </w:p>
          <w:p w14:paraId="5CA7A9FB" w14:textId="4510BE21" w:rsidR="007C7C78" w:rsidRPr="00BB21DC" w:rsidRDefault="007C7C78" w:rsidP="00AC4011">
            <w:pPr>
              <w:pStyle w:val="aff9"/>
              <w:keepNext/>
              <w:keepLines/>
            </w:pPr>
            <w:bookmarkStart w:id="631" w:name="_Ref40702631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192</w:t>
            </w:r>
            <w:r w:rsidRPr="00622CF7">
              <w:rPr>
                <w:rStyle w:val="afff5"/>
              </w:rPr>
              <w:fldChar w:fldCharType="end"/>
            </w:r>
            <w:bookmarkEnd w:id="631"/>
            <w:r w:rsidRPr="001E0E3B">
              <w:t xml:space="preserve"> – </w:t>
            </w:r>
            <w:r>
              <w:t>Карточка функции-копии</w:t>
            </w:r>
          </w:p>
        </w:tc>
      </w:tr>
    </w:tbl>
    <w:p w14:paraId="1D4F6BFC" w14:textId="77777777" w:rsidR="007C7C78" w:rsidRDefault="007C7C78" w:rsidP="00AC4011">
      <w:pPr>
        <w:keepNext/>
        <w:keepLines/>
      </w:pPr>
    </w:p>
    <w:p w14:paraId="0AEE6C5B" w14:textId="77777777" w:rsidR="007C7C78" w:rsidRPr="00D3789B" w:rsidRDefault="007C7C78" w:rsidP="00AC4011">
      <w:pPr>
        <w:keepNext/>
        <w:keepLines/>
        <w:ind w:left="1277" w:firstLine="0"/>
      </w:pPr>
      <w:r>
        <w:t xml:space="preserve">При этом в полях </w:t>
      </w:r>
      <w:r w:rsidRPr="001460BC">
        <w:rPr>
          <w:b/>
        </w:rPr>
        <w:t>Полное наименование</w:t>
      </w:r>
      <w:r>
        <w:t xml:space="preserve"> и </w:t>
      </w:r>
      <w:r w:rsidRPr="001460BC">
        <w:rPr>
          <w:b/>
        </w:rPr>
        <w:t>Краткое наименование</w:t>
      </w:r>
      <w:r>
        <w:t xml:space="preserve"> значения содержат пометку </w:t>
      </w:r>
      <w:r w:rsidRPr="001460BC">
        <w:rPr>
          <w:i/>
        </w:rPr>
        <w:t>(копия)</w:t>
      </w:r>
      <w:r>
        <w:t xml:space="preserve">. </w:t>
      </w:r>
    </w:p>
    <w:p w14:paraId="77BF8F4F" w14:textId="77777777" w:rsidR="007C7C78" w:rsidRPr="00D3789B" w:rsidRDefault="007C7C78" w:rsidP="00AC4011">
      <w:pPr>
        <w:pStyle w:val="afb"/>
        <w:keepNext/>
        <w:keepLines/>
        <w:numPr>
          <w:ilvl w:val="0"/>
          <w:numId w:val="77"/>
        </w:numPr>
      </w:pPr>
      <w:r>
        <w:lastRenderedPageBreak/>
        <w:t xml:space="preserve">Отредактируйте значения в полях </w:t>
      </w:r>
      <w:r w:rsidRPr="001460BC">
        <w:rPr>
          <w:b/>
        </w:rPr>
        <w:t>Полное наименование</w:t>
      </w:r>
      <w:r>
        <w:t xml:space="preserve"> и </w:t>
      </w:r>
      <w:r w:rsidRPr="001460BC">
        <w:rPr>
          <w:b/>
        </w:rPr>
        <w:t>Краткое наименование</w:t>
      </w:r>
      <w:r>
        <w:t>.</w:t>
      </w:r>
    </w:p>
    <w:p w14:paraId="0AE9C902" w14:textId="22C69A26" w:rsidR="007C7C78" w:rsidRPr="002B2CAE" w:rsidRDefault="007C7C78" w:rsidP="00AC4011">
      <w:pPr>
        <w:pStyle w:val="afb"/>
        <w:keepNext/>
        <w:keepLines/>
        <w:numPr>
          <w:ilvl w:val="0"/>
          <w:numId w:val="77"/>
        </w:numPr>
      </w:pPr>
      <w:r>
        <w:t xml:space="preserve">Далее следует руководствоваться инструкцией </w:t>
      </w:r>
      <w:r w:rsidRPr="001460BC">
        <w:rPr>
          <w:rStyle w:val="afff9"/>
        </w:rPr>
        <w:fldChar w:fldCharType="begin"/>
      </w:r>
      <w:r w:rsidRPr="001460BC">
        <w:rPr>
          <w:rStyle w:val="afff9"/>
        </w:rPr>
        <w:instrText xml:space="preserve"> REF _Ref352235720 \h </w:instrText>
      </w:r>
      <w:r>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Изменение функции</w:t>
      </w:r>
      <w:r w:rsidRPr="001460BC">
        <w:rPr>
          <w:rStyle w:val="afff9"/>
        </w:rPr>
        <w:fldChar w:fldCharType="end"/>
      </w:r>
      <w:r>
        <w:t>.</w:t>
      </w:r>
    </w:p>
    <w:p w14:paraId="45D0F637" w14:textId="77777777" w:rsidR="007C7C78" w:rsidRDefault="007C7C78" w:rsidP="00AC4011">
      <w:pPr>
        <w:pStyle w:val="41"/>
      </w:pPr>
      <w:bookmarkStart w:id="632" w:name="_Ref340151930"/>
      <w:r>
        <w:t>Удаление функции</w:t>
      </w:r>
      <w:bookmarkEnd w:id="632"/>
    </w:p>
    <w:p w14:paraId="7C82876D" w14:textId="77777777" w:rsidR="007C7C78" w:rsidRDefault="007C7C78" w:rsidP="00AC4011">
      <w:pPr>
        <w:keepNext/>
        <w:keepLines/>
      </w:pPr>
      <w:r>
        <w:t>Операция удаления функции доступна в следующих случаях:</w:t>
      </w:r>
    </w:p>
    <w:p w14:paraId="36924C92" w14:textId="77777777" w:rsidR="007C7C78" w:rsidRDefault="007C7C78" w:rsidP="00AC4011">
      <w:pPr>
        <w:pStyle w:val="afd"/>
        <w:keepNext/>
        <w:keepLines/>
        <w:numPr>
          <w:ilvl w:val="0"/>
          <w:numId w:val="239"/>
        </w:numPr>
        <w:tabs>
          <w:tab w:val="num" w:pos="1381"/>
        </w:tabs>
        <w:ind w:left="567" w:firstLine="454"/>
      </w:pPr>
      <w:r w:rsidRPr="00CA16EC">
        <w:rPr>
          <w:b/>
        </w:rPr>
        <w:t>Для оператора:</w:t>
      </w:r>
      <w:r>
        <w:t xml:space="preserve"> функции со статусами «Новый», «Не согласован», «Не согласован в вышестоящем ведомстве», «Отказ в публикации», «Опубликован, вносятся изменения», «Опубликован, изменения отклонены», «Опубликован, изменения отклонены в вышестоящем ведомстве», «Отказ в публикации изменений».</w:t>
      </w:r>
    </w:p>
    <w:p w14:paraId="25904D24" w14:textId="77777777" w:rsidR="007C7C78" w:rsidRDefault="007C7C78" w:rsidP="00AC4011">
      <w:pPr>
        <w:pStyle w:val="afd"/>
        <w:keepNext/>
        <w:keepLines/>
        <w:numPr>
          <w:ilvl w:val="0"/>
          <w:numId w:val="239"/>
        </w:numPr>
        <w:tabs>
          <w:tab w:val="num" w:pos="1381"/>
        </w:tabs>
        <w:ind w:left="567" w:firstLine="454"/>
      </w:pPr>
      <w:r w:rsidRPr="00CA16EC">
        <w:rPr>
          <w:b/>
        </w:rPr>
        <w:t>Для публикатора:</w:t>
      </w:r>
      <w:r>
        <w:t xml:space="preserve"> функции со статусами «Снят с публикации» и «На удалении».</w:t>
      </w:r>
    </w:p>
    <w:tbl>
      <w:tblPr>
        <w:tblW w:w="4000" w:type="pct"/>
        <w:jc w:val="right"/>
        <w:tblLayout w:type="fixed"/>
        <w:tblLook w:val="0000" w:firstRow="0" w:lastRow="0" w:firstColumn="0" w:lastColumn="0" w:noHBand="0" w:noVBand="0"/>
      </w:tblPr>
      <w:tblGrid>
        <w:gridCol w:w="480"/>
        <w:gridCol w:w="7003"/>
      </w:tblGrid>
      <w:tr w:rsidR="007C7C78" w14:paraId="1B6A1AC0" w14:textId="77777777" w:rsidTr="007C7C78">
        <w:trPr>
          <w:jc w:val="right"/>
        </w:trPr>
        <w:tc>
          <w:tcPr>
            <w:tcW w:w="7088" w:type="dxa"/>
            <w:gridSpan w:val="2"/>
          </w:tcPr>
          <w:p w14:paraId="2BEC1839" w14:textId="77777777" w:rsidR="007C7C78" w:rsidRPr="001E0E3B" w:rsidRDefault="007C7C78" w:rsidP="00AC4011">
            <w:pPr>
              <w:pStyle w:val="afff0"/>
              <w:keepLines/>
              <w:spacing w:before="0"/>
            </w:pPr>
            <w:r w:rsidRPr="001E0E3B">
              <w:t>Примечание.</w:t>
            </w:r>
          </w:p>
        </w:tc>
      </w:tr>
      <w:tr w:rsidR="007C7C78" w14:paraId="0BDDC024" w14:textId="77777777" w:rsidTr="007C7C78">
        <w:trPr>
          <w:jc w:val="right"/>
        </w:trPr>
        <w:tc>
          <w:tcPr>
            <w:tcW w:w="455" w:type="dxa"/>
          </w:tcPr>
          <w:p w14:paraId="5090FBA2" w14:textId="77777777" w:rsidR="007C7C78" w:rsidRPr="001E0E3B" w:rsidRDefault="007C7C78" w:rsidP="00AC4011">
            <w:pPr>
              <w:pStyle w:val="afff0"/>
              <w:keepLines/>
              <w:spacing w:before="0"/>
            </w:pPr>
          </w:p>
        </w:tc>
        <w:tc>
          <w:tcPr>
            <w:tcW w:w="6633" w:type="dxa"/>
          </w:tcPr>
          <w:p w14:paraId="6512656B"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При выполнении операции удаления оператором функция получает статус «На удалении»</w:t>
            </w:r>
            <w:r>
              <w:rPr>
                <w:sz w:val="24"/>
                <w:lang w:val="ru-RU" w:eastAsia="ru-RU"/>
              </w:rPr>
              <w:t>,</w:t>
            </w:r>
            <w:r w:rsidRPr="00FB4B88">
              <w:rPr>
                <w:sz w:val="24"/>
                <w:lang w:val="ru-RU" w:eastAsia="ru-RU"/>
              </w:rPr>
              <w:t xml:space="preserve"> если до этого функция публиковалась</w:t>
            </w:r>
            <w:r>
              <w:rPr>
                <w:sz w:val="24"/>
                <w:lang w:val="ru-RU" w:eastAsia="ru-RU"/>
              </w:rPr>
              <w:t>. П</w:t>
            </w:r>
            <w:r w:rsidRPr="00FB4B88">
              <w:rPr>
                <w:sz w:val="24"/>
                <w:lang w:val="ru-RU" w:eastAsia="ru-RU"/>
              </w:rPr>
              <w:t>осле чего публикатор может подтвердить удаление (тогда функция получает статус «Удален»).</w:t>
            </w:r>
          </w:p>
          <w:p w14:paraId="0DC9A579" w14:textId="6E94A88B" w:rsidR="007C7C78" w:rsidRPr="00FB4B88" w:rsidRDefault="007C7C78" w:rsidP="00AC4011">
            <w:pPr>
              <w:pStyle w:val="a9"/>
              <w:keepNext/>
              <w:keepLines/>
              <w:spacing w:before="0" w:after="120"/>
              <w:jc w:val="both"/>
              <w:rPr>
                <w:sz w:val="24"/>
              </w:rPr>
            </w:pPr>
            <w:r w:rsidRPr="00FB4B88">
              <w:rPr>
                <w:sz w:val="24"/>
                <w:lang w:val="ru-RU" w:eastAsia="ru-RU"/>
              </w:rPr>
              <w:t xml:space="preserve">Восстановить функцию после удаления может администратор </w:t>
            </w:r>
            <w:r w:rsidR="00945324">
              <w:rPr>
                <w:sz w:val="24"/>
                <w:lang w:val="ru-RU" w:eastAsia="ru-RU"/>
              </w:rPr>
              <w:t>Системы</w:t>
            </w:r>
            <w:r w:rsidRPr="00FB4B88">
              <w:rPr>
                <w:sz w:val="24"/>
                <w:lang w:val="ru-RU" w:eastAsia="ru-RU"/>
              </w:rPr>
              <w:t>.</w:t>
            </w:r>
          </w:p>
        </w:tc>
      </w:tr>
    </w:tbl>
    <w:p w14:paraId="5520ECDC" w14:textId="77777777" w:rsidR="007C7C78" w:rsidRDefault="007C7C78" w:rsidP="00AC4011">
      <w:pPr>
        <w:keepNext/>
        <w:keepLines/>
      </w:pPr>
    </w:p>
    <w:p w14:paraId="6B2B8E35" w14:textId="77777777" w:rsidR="007C7C78" w:rsidRDefault="007C7C78" w:rsidP="00AC4011">
      <w:pPr>
        <w:keepNext/>
        <w:keepLines/>
      </w:pPr>
      <w:r>
        <w:t>Для удаления функции из перечня функций выполните следующие действия:</w:t>
      </w:r>
    </w:p>
    <w:p w14:paraId="00FB82BD" w14:textId="0701703C" w:rsidR="007C7C78" w:rsidRDefault="007C7C78" w:rsidP="00AC4011">
      <w:pPr>
        <w:pStyle w:val="afb"/>
        <w:keepNext/>
        <w:keepLines/>
        <w:numPr>
          <w:ilvl w:val="0"/>
          <w:numId w:val="91"/>
        </w:numPr>
      </w:pPr>
      <w:r w:rsidRPr="00DD721D">
        <w:t xml:space="preserve">В </w:t>
      </w:r>
      <w:r w:rsidRPr="00595AF4">
        <w:t>п</w:t>
      </w:r>
      <w:r w:rsidRPr="00AB7EC5">
        <w:t xml:space="preserve">еречне </w:t>
      </w:r>
      <w:r w:rsidRPr="00595AF4">
        <w:t>функций</w:t>
      </w:r>
      <w:r w:rsidRPr="00AB7EC5">
        <w:t xml:space="preserve"> </w:t>
      </w:r>
      <w:r w:rsidRPr="00595AF4">
        <w:t>кликните по строке с функцией</w:t>
      </w:r>
      <w:r w:rsidRPr="00AB7EC5">
        <w:t xml:space="preserve">, которую необходимо удалить, для этого воспользуйтесь инструкцией </w:t>
      </w:r>
      <w:r w:rsidRPr="007864E6">
        <w:rPr>
          <w:rStyle w:val="afff9"/>
        </w:rPr>
        <w:fldChar w:fldCharType="begin"/>
      </w:r>
      <w:r w:rsidRPr="007864E6">
        <w:rPr>
          <w:rStyle w:val="afff9"/>
        </w:rPr>
        <w:instrText xml:space="preserve"> REF _Ref340151988 \h  \* MERGEFORMAT </w:instrText>
      </w:r>
      <w:r w:rsidRPr="007864E6">
        <w:rPr>
          <w:rStyle w:val="afff9"/>
        </w:rPr>
      </w:r>
      <w:r w:rsidRPr="007864E6">
        <w:rPr>
          <w:rStyle w:val="afff9"/>
        </w:rPr>
        <w:fldChar w:fldCharType="separate"/>
      </w:r>
      <w:r w:rsidR="00550346" w:rsidRPr="00550346">
        <w:rPr>
          <w:rStyle w:val="afff9"/>
        </w:rPr>
        <w:t>Просмотр перечня функций</w:t>
      </w:r>
      <w:r w:rsidRPr="007864E6">
        <w:rPr>
          <w:rStyle w:val="afff9"/>
        </w:rPr>
        <w:fldChar w:fldCharType="end"/>
      </w:r>
      <w:r w:rsidRPr="007864E6">
        <w:t xml:space="preserve">, откроется карточка функции (см. </w:t>
      </w:r>
      <w:r w:rsidRPr="007864E6">
        <w:rPr>
          <w:rStyle w:val="afff9"/>
        </w:rPr>
        <w:fldChar w:fldCharType="begin"/>
      </w:r>
      <w:r w:rsidRPr="007864E6">
        <w:rPr>
          <w:rStyle w:val="afff9"/>
        </w:rPr>
        <w:instrText xml:space="preserve"> REF _Ref340439572 \h  \* MERGEFORMAT </w:instrText>
      </w:r>
      <w:r w:rsidRPr="007864E6">
        <w:rPr>
          <w:rStyle w:val="afff9"/>
        </w:rPr>
      </w:r>
      <w:r w:rsidRPr="007864E6">
        <w:rPr>
          <w:rStyle w:val="afff9"/>
        </w:rPr>
        <w:fldChar w:fldCharType="separate"/>
      </w:r>
      <w:r w:rsidR="00550346" w:rsidRPr="00550346">
        <w:rPr>
          <w:rStyle w:val="afff9"/>
        </w:rPr>
        <w:t>Рисунок 4.190</w:t>
      </w:r>
      <w:r w:rsidRPr="007864E6">
        <w:rPr>
          <w:rStyle w:val="afff9"/>
        </w:rPr>
        <w:fldChar w:fldCharType="end"/>
      </w:r>
      <w:r w:rsidRPr="007864E6">
        <w:t>)</w:t>
      </w:r>
    </w:p>
    <w:p w14:paraId="4BD34D53" w14:textId="77777777" w:rsidR="007C7C78" w:rsidRDefault="007C7C78" w:rsidP="00AC4011">
      <w:pPr>
        <w:pStyle w:val="afb"/>
        <w:keepNext/>
        <w:keepLines/>
        <w:numPr>
          <w:ilvl w:val="0"/>
          <w:numId w:val="91"/>
        </w:numPr>
      </w:pPr>
      <w:r>
        <w:t xml:space="preserve">Нажмите кнопку </w:t>
      </w:r>
      <w:r w:rsidRPr="00C550F4">
        <w:rPr>
          <w:b/>
        </w:rPr>
        <w:t>Удалить</w:t>
      </w:r>
      <w:r>
        <w:t>.</w:t>
      </w:r>
    </w:p>
    <w:p w14:paraId="044A39A1" w14:textId="20F8BCBD" w:rsidR="007C7C78" w:rsidRDefault="007C7C78" w:rsidP="00AC4011">
      <w:pPr>
        <w:pStyle w:val="afb"/>
        <w:keepNext/>
        <w:keepLines/>
        <w:numPr>
          <w:ilvl w:val="0"/>
          <w:numId w:val="91"/>
        </w:numPr>
      </w:pPr>
      <w:r>
        <w:t xml:space="preserve">Заполните поля </w:t>
      </w:r>
      <w:r w:rsidRPr="002D269B">
        <w:rPr>
          <w:b/>
        </w:rPr>
        <w:t>Основание для внесения изменений</w:t>
      </w:r>
      <w:r>
        <w:rPr>
          <w:b/>
        </w:rPr>
        <w:t xml:space="preserve"> </w:t>
      </w:r>
      <w:r w:rsidRPr="002D269B">
        <w:t>и</w:t>
      </w:r>
      <w:r>
        <w:rPr>
          <w:b/>
        </w:rPr>
        <w:t xml:space="preserve"> </w:t>
      </w:r>
      <w:r w:rsidRPr="002D269B">
        <w:rPr>
          <w:b/>
        </w:rPr>
        <w:t xml:space="preserve">Дата окончания </w:t>
      </w:r>
      <w:r>
        <w:rPr>
          <w:b/>
        </w:rPr>
        <w:t>исполне</w:t>
      </w:r>
      <w:r w:rsidRPr="002D269B">
        <w:rPr>
          <w:b/>
        </w:rPr>
        <w:t>ния</w:t>
      </w:r>
      <w:r>
        <w:t xml:space="preserve"> (см. </w:t>
      </w:r>
      <w:r w:rsidRPr="00B85524">
        <w:rPr>
          <w:rStyle w:val="afff9"/>
        </w:rPr>
        <w:fldChar w:fldCharType="begin"/>
      </w:r>
      <w:r w:rsidRPr="00B85524">
        <w:rPr>
          <w:rStyle w:val="afff9"/>
        </w:rPr>
        <w:instrText xml:space="preserve"> REF _Ref485720762 \h  \* MERGEFORMAT </w:instrText>
      </w:r>
      <w:r w:rsidRPr="00B85524">
        <w:rPr>
          <w:rStyle w:val="afff9"/>
        </w:rPr>
      </w:r>
      <w:r w:rsidRPr="00B85524">
        <w:rPr>
          <w:rStyle w:val="afff9"/>
        </w:rPr>
        <w:fldChar w:fldCharType="separate"/>
      </w:r>
      <w:r w:rsidR="00550346" w:rsidRPr="00550346">
        <w:rPr>
          <w:rStyle w:val="afff9"/>
        </w:rPr>
        <w:t>Рисунок 4.193</w:t>
      </w:r>
      <w:r w:rsidRPr="00B85524">
        <w:rPr>
          <w:rStyle w:val="afff9"/>
        </w:rPr>
        <w:fldChar w:fldCharType="end"/>
      </w:r>
      <w:r>
        <w:t>).</w:t>
      </w:r>
    </w:p>
    <w:p w14:paraId="2E919794" w14:textId="77777777" w:rsidR="007C7C78" w:rsidRDefault="007C7C78" w:rsidP="00AC4011">
      <w:pPr>
        <w:pStyle w:val="afb"/>
        <w:keepNext/>
        <w:keepLines/>
        <w:jc w:val="center"/>
      </w:pPr>
      <w:r>
        <w:rPr>
          <w:noProof/>
        </w:rPr>
        <w:lastRenderedPageBreak/>
        <w:drawing>
          <wp:inline distT="0" distB="0" distL="0" distR="0" wp14:anchorId="2365F55A" wp14:editId="198234B2">
            <wp:extent cx="4781550" cy="336232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Основание для удаления.jpg"/>
                    <pic:cNvPicPr/>
                  </pic:nvPicPr>
                  <pic:blipFill>
                    <a:blip r:embed="rId292">
                      <a:extLst>
                        <a:ext uri="{28A0092B-C50C-407E-A947-70E740481C1C}">
                          <a14:useLocalDpi xmlns:a14="http://schemas.microsoft.com/office/drawing/2010/main" val="0"/>
                        </a:ext>
                      </a:extLst>
                    </a:blip>
                    <a:stretch>
                      <a:fillRect/>
                    </a:stretch>
                  </pic:blipFill>
                  <pic:spPr>
                    <a:xfrm>
                      <a:off x="0" y="0"/>
                      <a:ext cx="4781550" cy="3362325"/>
                    </a:xfrm>
                    <a:prstGeom prst="rect">
                      <a:avLst/>
                    </a:prstGeom>
                  </pic:spPr>
                </pic:pic>
              </a:graphicData>
            </a:graphic>
          </wp:inline>
        </w:drawing>
      </w:r>
    </w:p>
    <w:p w14:paraId="2270C430" w14:textId="7DF7022D" w:rsidR="007C7C78" w:rsidRDefault="007C7C78" w:rsidP="00AC4011">
      <w:pPr>
        <w:pStyle w:val="afb"/>
        <w:keepNext/>
        <w:keepLines/>
        <w:jc w:val="center"/>
      </w:pPr>
      <w:bookmarkStart w:id="633" w:name="_Ref48572076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193</w:t>
      </w:r>
      <w:r w:rsidRPr="00622CF7">
        <w:rPr>
          <w:rStyle w:val="afff5"/>
        </w:rPr>
        <w:fldChar w:fldCharType="end"/>
      </w:r>
      <w:bookmarkEnd w:id="633"/>
      <w:r w:rsidRPr="001E0E3B">
        <w:t xml:space="preserve"> – </w:t>
      </w:r>
      <w:r>
        <w:t>Форма основания для внесения изменений при удалении функции</w:t>
      </w:r>
    </w:p>
    <w:p w14:paraId="5B231A7C" w14:textId="77777777" w:rsidR="007C7C78" w:rsidRPr="002B2CAE" w:rsidRDefault="007C7C78" w:rsidP="00AC4011">
      <w:pPr>
        <w:keepNext/>
        <w:keepLines/>
      </w:pPr>
      <w:r>
        <w:t>В результате выполнения указанных действий произойдет удаление выбранной функции из перечня функций.</w:t>
      </w:r>
    </w:p>
    <w:p w14:paraId="6CBBF7F6" w14:textId="77777777" w:rsidR="007C7C78" w:rsidRDefault="007C7C78" w:rsidP="00AC4011">
      <w:pPr>
        <w:pStyle w:val="22"/>
      </w:pPr>
      <w:bookmarkStart w:id="634" w:name="_HTML_1_RABOTA_S_GOSORGANAMI"/>
      <w:bookmarkStart w:id="635" w:name="_Ref340155545"/>
      <w:bookmarkStart w:id="636" w:name="_Toc525226418"/>
      <w:bookmarkEnd w:id="506"/>
      <w:bookmarkEnd w:id="634"/>
      <w:r>
        <w:t>Раздел «Органы власти»</w:t>
      </w:r>
      <w:bookmarkEnd w:id="635"/>
      <w:bookmarkEnd w:id="636"/>
    </w:p>
    <w:p w14:paraId="02248E4F" w14:textId="77777777" w:rsidR="007C7C78" w:rsidRDefault="007C7C78" w:rsidP="00AC4011">
      <w:pPr>
        <w:keepNext/>
        <w:keepLines/>
      </w:pPr>
      <w:bookmarkStart w:id="637" w:name="_HTML_RABOTA_S_GOSORGANAMI"/>
      <w:bookmarkEnd w:id="507"/>
      <w:bookmarkEnd w:id="508"/>
      <w:bookmarkEnd w:id="509"/>
      <w:bookmarkEnd w:id="510"/>
      <w:bookmarkEnd w:id="637"/>
      <w:r>
        <w:t>Данный подраздел руководства содержит описание следующих пунктов:</w:t>
      </w:r>
    </w:p>
    <w:p w14:paraId="4F741C94" w14:textId="7EA567EB" w:rsidR="007C7C78" w:rsidRDefault="007C7C78" w:rsidP="00AC4011">
      <w:pPr>
        <w:pStyle w:val="afd"/>
        <w:keepNext/>
        <w:keepLines/>
        <w:numPr>
          <w:ilvl w:val="0"/>
          <w:numId w:val="239"/>
        </w:numPr>
        <w:tabs>
          <w:tab w:val="num" w:pos="1381"/>
        </w:tabs>
        <w:ind w:left="567" w:firstLine="454"/>
        <w:rPr>
          <w:rStyle w:val="afff9"/>
        </w:rPr>
      </w:pPr>
      <w:r>
        <w:rPr>
          <w:rStyle w:val="afff9"/>
        </w:rPr>
        <w:fldChar w:fldCharType="begin"/>
      </w:r>
      <w:r>
        <w:rPr>
          <w:rStyle w:val="afff9"/>
        </w:rPr>
        <w:instrText xml:space="preserve"> REF _Ref435026752 \h  \* MERGEFORMAT </w:instrText>
      </w:r>
      <w:r>
        <w:rPr>
          <w:rStyle w:val="afff9"/>
        </w:rPr>
      </w:r>
      <w:r>
        <w:rPr>
          <w:rStyle w:val="afff9"/>
        </w:rPr>
        <w:fldChar w:fldCharType="separate"/>
      </w:r>
      <w:r w:rsidR="00550346" w:rsidRPr="00550346">
        <w:rPr>
          <w:rStyle w:val="afff9"/>
        </w:rPr>
        <w:t>Просмотр перечня органов власти</w:t>
      </w:r>
      <w:r>
        <w:rPr>
          <w:rStyle w:val="afff9"/>
        </w:rPr>
        <w:fldChar w:fldCharType="end"/>
      </w:r>
    </w:p>
    <w:p w14:paraId="3479363B" w14:textId="219AC451" w:rsidR="007C7C78" w:rsidRPr="003836F4" w:rsidRDefault="007C7C78" w:rsidP="00AC4011">
      <w:pPr>
        <w:pStyle w:val="afd"/>
        <w:keepNext/>
        <w:keepLines/>
        <w:numPr>
          <w:ilvl w:val="0"/>
          <w:numId w:val="239"/>
        </w:numPr>
        <w:tabs>
          <w:tab w:val="num" w:pos="1381"/>
        </w:tabs>
        <w:ind w:left="567" w:firstLine="454"/>
        <w:rPr>
          <w:rStyle w:val="afff9"/>
        </w:rPr>
      </w:pPr>
      <w:r>
        <w:rPr>
          <w:rStyle w:val="afff9"/>
        </w:rPr>
        <w:fldChar w:fldCharType="begin"/>
      </w:r>
      <w:r>
        <w:rPr>
          <w:rStyle w:val="afff9"/>
        </w:rPr>
        <w:instrText xml:space="preserve"> REF _Ref435026769 \h  \* MERGEFORMAT </w:instrText>
      </w:r>
      <w:r>
        <w:rPr>
          <w:rStyle w:val="afff9"/>
        </w:rPr>
      </w:r>
      <w:r>
        <w:rPr>
          <w:rStyle w:val="afff9"/>
        </w:rPr>
        <w:fldChar w:fldCharType="separate"/>
      </w:r>
      <w:r w:rsidR="00550346" w:rsidRPr="00550346">
        <w:rPr>
          <w:rStyle w:val="afff9"/>
        </w:rPr>
        <w:t>Работа с перечнем органов власти</w:t>
      </w:r>
      <w:r>
        <w:rPr>
          <w:rStyle w:val="afff9"/>
        </w:rPr>
        <w:fldChar w:fldCharType="end"/>
      </w:r>
    </w:p>
    <w:p w14:paraId="29224575" w14:textId="65FA38BC" w:rsidR="007C7C78" w:rsidRPr="00DD721D" w:rsidRDefault="007C7C78" w:rsidP="00AC4011">
      <w:pPr>
        <w:keepNext/>
        <w:keepLines/>
      </w:pPr>
      <w:r>
        <w:t>В р</w:t>
      </w:r>
      <w:r w:rsidRPr="005F0684">
        <w:t>аздел</w:t>
      </w:r>
      <w:r>
        <w:t>е</w:t>
      </w:r>
      <w:r w:rsidRPr="005F0684">
        <w:t xml:space="preserve"> </w:t>
      </w:r>
      <w:r w:rsidR="00945324">
        <w:t>Системы</w:t>
      </w:r>
      <w:r w:rsidRPr="005F0684">
        <w:t xml:space="preserve"> </w:t>
      </w:r>
      <w:r>
        <w:rPr>
          <w:b/>
        </w:rPr>
        <w:t>Органы власти</w:t>
      </w:r>
      <w:r>
        <w:t xml:space="preserve"> кроме возможности просмотра и работы с перечнем органов власти присутствует возможность просмотра отчетов. Для этого необходимо кликнуть по ссылке </w:t>
      </w:r>
      <w:r w:rsidRPr="005F0684">
        <w:rPr>
          <w:b/>
        </w:rPr>
        <w:t>Отчеты</w:t>
      </w:r>
      <w:r>
        <w:t>, после чего произойдет переход к Аналитической подсистеме.</w:t>
      </w:r>
    </w:p>
    <w:p w14:paraId="22CF730C" w14:textId="77777777" w:rsidR="007C7C78" w:rsidRPr="002B2CAE" w:rsidRDefault="007C7C78" w:rsidP="00AC4011">
      <w:pPr>
        <w:pStyle w:val="30"/>
      </w:pPr>
      <w:bookmarkStart w:id="638" w:name="_Ref24210990"/>
      <w:bookmarkStart w:id="639" w:name="_Toc226200984"/>
      <w:bookmarkStart w:id="640" w:name="_Toc245533127"/>
      <w:bookmarkStart w:id="641" w:name="_Ref340416444"/>
      <w:bookmarkStart w:id="642" w:name="_Ref389484507"/>
      <w:bookmarkStart w:id="643" w:name="_Ref435026752"/>
      <w:bookmarkStart w:id="644" w:name="_Toc525226419"/>
      <w:r>
        <w:t xml:space="preserve">Просмотр перечня </w:t>
      </w:r>
      <w:bookmarkStart w:id="645" w:name="_HTML_PROSMOTR_GOSORGANOV"/>
      <w:bookmarkEnd w:id="638"/>
      <w:bookmarkEnd w:id="639"/>
      <w:bookmarkEnd w:id="640"/>
      <w:bookmarkEnd w:id="641"/>
      <w:bookmarkEnd w:id="642"/>
      <w:bookmarkEnd w:id="645"/>
      <w:r>
        <w:t>органов власти</w:t>
      </w:r>
      <w:bookmarkEnd w:id="643"/>
      <w:bookmarkEnd w:id="644"/>
    </w:p>
    <w:p w14:paraId="0B7D4929" w14:textId="77777777" w:rsidR="007C7C78" w:rsidRPr="002B2CAE" w:rsidRDefault="007C7C78" w:rsidP="00AC4011">
      <w:pPr>
        <w:keepNext/>
        <w:keepLines/>
      </w:pPr>
      <w:r>
        <w:t>Для просмотра списка органов власти выполните следующие действия:</w:t>
      </w:r>
    </w:p>
    <w:p w14:paraId="606C6D67" w14:textId="49BCA210" w:rsidR="007C7C78" w:rsidRPr="00B27DF3" w:rsidRDefault="007C7C78" w:rsidP="00AC4011">
      <w:pPr>
        <w:pStyle w:val="afb"/>
        <w:keepNext/>
        <w:keepLines/>
        <w:numPr>
          <w:ilvl w:val="0"/>
          <w:numId w:val="19"/>
        </w:numPr>
      </w:pPr>
      <w:r>
        <w:t xml:space="preserve">Перейдите к разделу </w:t>
      </w:r>
      <w:r>
        <w:rPr>
          <w:rStyle w:val="afff5"/>
        </w:rPr>
        <w:t xml:space="preserve">Органы власти </w:t>
      </w:r>
      <w:r w:rsidRPr="00A44D53">
        <w:rPr>
          <w:rStyle w:val="afff5"/>
          <w:b w:val="0"/>
        </w:rPr>
        <w:t>(</w:t>
      </w:r>
      <w:r>
        <w:rPr>
          <w:rStyle w:val="afff5"/>
          <w:b w:val="0"/>
        </w:rPr>
        <w:t xml:space="preserve">см. </w:t>
      </w:r>
      <w:r w:rsidRPr="00977B8E">
        <w:rPr>
          <w:rStyle w:val="afff9"/>
        </w:rPr>
        <w:fldChar w:fldCharType="begin"/>
      </w:r>
      <w:r w:rsidRPr="00977B8E">
        <w:rPr>
          <w:rStyle w:val="afff9"/>
        </w:rPr>
        <w:instrText xml:space="preserve"> REF _Ref407026376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4.194</w:t>
      </w:r>
      <w:r w:rsidRPr="00977B8E">
        <w:rPr>
          <w:rStyle w:val="afff9"/>
        </w:rPr>
        <w:fldChar w:fldCharType="end"/>
      </w:r>
      <w:r w:rsidRPr="00A44D53">
        <w:rPr>
          <w:rStyle w:val="afff5"/>
          <w:b w:val="0"/>
        </w:rPr>
        <w:t>)</w:t>
      </w:r>
      <w:r>
        <w:t>:</w:t>
      </w:r>
    </w:p>
    <w:p w14:paraId="3AADFB82" w14:textId="77777777" w:rsidR="007C7C78" w:rsidRDefault="007C7C78" w:rsidP="00AC4011">
      <w:pPr>
        <w:pStyle w:val="afff1"/>
        <w:keepLines/>
      </w:pPr>
      <w:r>
        <w:rPr>
          <w:noProof/>
        </w:rPr>
        <w:lastRenderedPageBreak/>
        <w:drawing>
          <wp:inline distT="0" distB="0" distL="0" distR="0" wp14:anchorId="332C5094" wp14:editId="461C1548">
            <wp:extent cx="5895975" cy="327660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895975" cy="3276600"/>
                    </a:xfrm>
                    <a:prstGeom prst="rect">
                      <a:avLst/>
                    </a:prstGeom>
                    <a:noFill/>
                    <a:ln>
                      <a:noFill/>
                    </a:ln>
                  </pic:spPr>
                </pic:pic>
              </a:graphicData>
            </a:graphic>
          </wp:inline>
        </w:drawing>
      </w:r>
    </w:p>
    <w:p w14:paraId="3F968411" w14:textId="0319211C" w:rsidR="007C7C78" w:rsidRPr="005F7ECA" w:rsidRDefault="007C7C78" w:rsidP="00AC4011">
      <w:pPr>
        <w:keepNext/>
        <w:keepLines/>
        <w:ind w:firstLine="0"/>
        <w:jc w:val="center"/>
      </w:pPr>
      <w:bookmarkStart w:id="646" w:name="_Ref407026376"/>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194</w:t>
      </w:r>
      <w:r w:rsidRPr="005F7ECA">
        <w:rPr>
          <w:rStyle w:val="afff5"/>
        </w:rPr>
        <w:fldChar w:fldCharType="end"/>
      </w:r>
      <w:bookmarkEnd w:id="646"/>
      <w:r w:rsidRPr="005F7ECA">
        <w:t> – Раздел «</w:t>
      </w:r>
      <w:r w:rsidRPr="006C7557">
        <w:t>Органы власти</w:t>
      </w:r>
      <w:r w:rsidRPr="005F7ECA">
        <w:t>»</w:t>
      </w:r>
    </w:p>
    <w:p w14:paraId="0C5551DA" w14:textId="77777777" w:rsidR="007C7C78" w:rsidRDefault="007C7C78" w:rsidP="00AC4011">
      <w:pPr>
        <w:keepNext/>
        <w:keepLines/>
      </w:pPr>
    </w:p>
    <w:p w14:paraId="4031CB39" w14:textId="1D188DAC" w:rsidR="007C7C78" w:rsidRPr="002B2CAE" w:rsidRDefault="007C7C78" w:rsidP="00AC4011">
      <w:pPr>
        <w:keepNext/>
        <w:keepLines/>
      </w:pPr>
      <w:r>
        <w:t xml:space="preserve">Данный раздел содержит список органов власти, которые предоставляют (исполняют) государственные и муниципальные услуги (функции), </w:t>
      </w:r>
      <w:r w:rsidRPr="00C32D89">
        <w:t xml:space="preserve">информация о которых внесена </w:t>
      </w:r>
      <w:r w:rsidR="002C15CE">
        <w:t>в Систему</w:t>
      </w:r>
      <w:r>
        <w:t>:</w:t>
      </w:r>
    </w:p>
    <w:p w14:paraId="514E17EE" w14:textId="77777777" w:rsidR="007C7C78" w:rsidRPr="001269E0" w:rsidRDefault="007C7C78" w:rsidP="00AC4011">
      <w:pPr>
        <w:pStyle w:val="afd"/>
        <w:keepNext/>
        <w:keepLines/>
        <w:numPr>
          <w:ilvl w:val="0"/>
          <w:numId w:val="240"/>
        </w:numPr>
        <w:tabs>
          <w:tab w:val="num" w:pos="1381"/>
        </w:tabs>
        <w:ind w:left="567" w:firstLine="454"/>
        <w:rPr>
          <w:i/>
        </w:rPr>
      </w:pPr>
      <w:r w:rsidRPr="00DD721D">
        <w:rPr>
          <w:i/>
        </w:rPr>
        <w:t>Новые</w:t>
      </w:r>
      <w:r w:rsidRPr="001269E0">
        <w:rPr>
          <w:i/>
        </w:rPr>
        <w:t xml:space="preserve"> – </w:t>
      </w:r>
      <w:r w:rsidRPr="00263F65">
        <w:t>новые органы власти/организационные единицы</w:t>
      </w:r>
      <w:r w:rsidRPr="001269E0">
        <w:rPr>
          <w:i/>
        </w:rPr>
        <w:t>.</w:t>
      </w:r>
    </w:p>
    <w:p w14:paraId="3BF8F794" w14:textId="77777777" w:rsidR="007C7C78" w:rsidRPr="001269E0" w:rsidRDefault="007C7C78" w:rsidP="00AC4011">
      <w:pPr>
        <w:pStyle w:val="afd"/>
        <w:keepNext/>
        <w:keepLines/>
        <w:numPr>
          <w:ilvl w:val="0"/>
          <w:numId w:val="240"/>
        </w:numPr>
        <w:tabs>
          <w:tab w:val="num" w:pos="1381"/>
        </w:tabs>
        <w:ind w:left="567" w:firstLine="454"/>
        <w:rPr>
          <w:i/>
        </w:rPr>
      </w:pPr>
      <w:r w:rsidRPr="00DD721D">
        <w:rPr>
          <w:i/>
        </w:rPr>
        <w:t>Редактируемые</w:t>
      </w:r>
      <w:r w:rsidRPr="001269E0">
        <w:rPr>
          <w:i/>
        </w:rPr>
        <w:t xml:space="preserve"> – </w:t>
      </w:r>
      <w:r w:rsidRPr="00263F65">
        <w:t>органы власти/организационные единицы, находящиеся в процессе редактирования</w:t>
      </w:r>
      <w:r w:rsidRPr="001269E0">
        <w:rPr>
          <w:i/>
        </w:rPr>
        <w:t>.</w:t>
      </w:r>
    </w:p>
    <w:p w14:paraId="593EB4BE" w14:textId="77777777" w:rsidR="007C7C78" w:rsidRPr="001269E0" w:rsidRDefault="007C7C78" w:rsidP="00AC4011">
      <w:pPr>
        <w:pStyle w:val="afd"/>
        <w:keepNext/>
        <w:keepLines/>
        <w:numPr>
          <w:ilvl w:val="0"/>
          <w:numId w:val="240"/>
        </w:numPr>
        <w:tabs>
          <w:tab w:val="num" w:pos="1381"/>
        </w:tabs>
        <w:ind w:left="567" w:firstLine="454"/>
        <w:rPr>
          <w:i/>
        </w:rPr>
      </w:pPr>
      <w:r w:rsidRPr="00DD721D">
        <w:rPr>
          <w:i/>
        </w:rPr>
        <w:t>На согласовании</w:t>
      </w:r>
      <w:r w:rsidRPr="001269E0">
        <w:rPr>
          <w:i/>
        </w:rPr>
        <w:t> </w:t>
      </w:r>
      <w:r w:rsidRPr="00263F65">
        <w:t>– органы власти/организационные единицы, информация о которых находится на согласовании</w:t>
      </w:r>
      <w:r w:rsidRPr="001269E0">
        <w:rPr>
          <w:i/>
        </w:rPr>
        <w:t>.</w:t>
      </w:r>
    </w:p>
    <w:p w14:paraId="55A8BDE8" w14:textId="77777777" w:rsidR="007C7C78" w:rsidRPr="001269E0" w:rsidRDefault="007C7C78" w:rsidP="00AC4011">
      <w:pPr>
        <w:pStyle w:val="afd"/>
        <w:keepNext/>
        <w:keepLines/>
        <w:numPr>
          <w:ilvl w:val="0"/>
          <w:numId w:val="240"/>
        </w:numPr>
        <w:tabs>
          <w:tab w:val="num" w:pos="1381"/>
        </w:tabs>
        <w:ind w:left="567" w:firstLine="454"/>
        <w:rPr>
          <w:i/>
        </w:rPr>
      </w:pPr>
      <w:r w:rsidRPr="00DD721D">
        <w:rPr>
          <w:i/>
        </w:rPr>
        <w:t>Опубликованные</w:t>
      </w:r>
      <w:r w:rsidRPr="001269E0">
        <w:rPr>
          <w:i/>
        </w:rPr>
        <w:t xml:space="preserve"> – </w:t>
      </w:r>
      <w:r w:rsidRPr="00263F65">
        <w:t>органы власти/организационные единицы, информация о которых опубликована на портале</w:t>
      </w:r>
      <w:r w:rsidRPr="001269E0">
        <w:rPr>
          <w:i/>
        </w:rPr>
        <w:t>.</w:t>
      </w:r>
    </w:p>
    <w:p w14:paraId="458A41CD" w14:textId="77777777" w:rsidR="007C7C78" w:rsidRPr="001269E0" w:rsidRDefault="007C7C78" w:rsidP="00AC4011">
      <w:pPr>
        <w:pStyle w:val="afd"/>
        <w:keepNext/>
        <w:keepLines/>
        <w:numPr>
          <w:ilvl w:val="0"/>
          <w:numId w:val="240"/>
        </w:numPr>
        <w:tabs>
          <w:tab w:val="num" w:pos="1381"/>
        </w:tabs>
        <w:ind w:left="567" w:firstLine="454"/>
        <w:rPr>
          <w:i/>
        </w:rPr>
      </w:pPr>
      <w:r w:rsidRPr="00DD721D">
        <w:rPr>
          <w:i/>
        </w:rPr>
        <w:t>Удаленные</w:t>
      </w:r>
      <w:r w:rsidRPr="001269E0">
        <w:rPr>
          <w:i/>
        </w:rPr>
        <w:t xml:space="preserve"> – </w:t>
      </w:r>
      <w:r w:rsidRPr="00263F65">
        <w:t>удаленные органы власти/организационные единицы (для пользователей с ролью Администратор)</w:t>
      </w:r>
      <w:r w:rsidRPr="001269E0">
        <w:rPr>
          <w:i/>
        </w:rPr>
        <w:t>.</w:t>
      </w:r>
    </w:p>
    <w:p w14:paraId="640B2B1D" w14:textId="7461112F" w:rsidR="007C7C78" w:rsidRDefault="007C7C78" w:rsidP="00AC4011">
      <w:pPr>
        <w:pStyle w:val="afb"/>
        <w:keepNext/>
        <w:keepLines/>
        <w:numPr>
          <w:ilvl w:val="0"/>
          <w:numId w:val="19"/>
        </w:numPr>
      </w:pPr>
      <w:r w:rsidRPr="00020ED2">
        <w:t xml:space="preserve">При выборе раздела </w:t>
      </w:r>
      <w:r>
        <w:rPr>
          <w:b/>
        </w:rPr>
        <w:t>Органы власти</w:t>
      </w:r>
      <w:r w:rsidRPr="00020ED2">
        <w:t xml:space="preserve"> в правой части страницы список органов власти отображается в виде древовидной структуры.</w:t>
      </w:r>
      <w:r>
        <w:t xml:space="preserve"> Для просмотра органов власти в виде таблицы кликните на переключатель </w:t>
      </w:r>
      <w:r w:rsidRPr="00E57CC4">
        <w:rPr>
          <w:b/>
        </w:rPr>
        <w:t>Показать таблицей</w:t>
      </w:r>
      <w:r>
        <w:t xml:space="preserve">, при этом список ОГВ отобразится в виде таблицы (см. </w:t>
      </w:r>
      <w:r>
        <w:rPr>
          <w:rStyle w:val="afff9"/>
        </w:rPr>
        <w:fldChar w:fldCharType="begin"/>
      </w:r>
      <w:r>
        <w:instrText xml:space="preserve"> REF _Ref462753764 \h </w:instrText>
      </w:r>
      <w:r>
        <w:rPr>
          <w:rStyle w:val="afff9"/>
        </w:rPr>
        <w:instrText xml:space="preserve"> \* MERGEFORMAT </w:instrText>
      </w:r>
      <w:r>
        <w:rPr>
          <w:rStyle w:val="afff9"/>
        </w:rPr>
      </w:r>
      <w:r>
        <w:rPr>
          <w:rStyle w:val="afff9"/>
        </w:rPr>
        <w:fldChar w:fldCharType="separate"/>
      </w:r>
      <w:r w:rsidR="00550346" w:rsidRPr="00550346">
        <w:rPr>
          <w:rStyle w:val="afff9"/>
        </w:rPr>
        <w:t>Рисунок 4.195</w:t>
      </w:r>
      <w:r>
        <w:rPr>
          <w:rStyle w:val="afff9"/>
        </w:rPr>
        <w:fldChar w:fldCharType="end"/>
      </w:r>
      <w:r>
        <w:t>):</w:t>
      </w:r>
    </w:p>
    <w:p w14:paraId="1B81E8FB" w14:textId="77777777" w:rsidR="007C7C78" w:rsidRPr="001E0E3B" w:rsidRDefault="007C7C78" w:rsidP="00AC4011">
      <w:pPr>
        <w:pStyle w:val="afff1"/>
        <w:keepLines/>
      </w:pPr>
      <w:r>
        <w:rPr>
          <w:noProof/>
        </w:rPr>
        <w:lastRenderedPageBreak/>
        <w:drawing>
          <wp:inline distT="0" distB="0" distL="0" distR="0" wp14:anchorId="3E694AFD" wp14:editId="686EB1F6">
            <wp:extent cx="5895975" cy="3286125"/>
            <wp:effectExtent l="0" t="0" r="9525" b="952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895975" cy="3286125"/>
                    </a:xfrm>
                    <a:prstGeom prst="rect">
                      <a:avLst/>
                    </a:prstGeom>
                    <a:noFill/>
                    <a:ln>
                      <a:noFill/>
                    </a:ln>
                  </pic:spPr>
                </pic:pic>
              </a:graphicData>
            </a:graphic>
          </wp:inline>
        </w:drawing>
      </w:r>
    </w:p>
    <w:p w14:paraId="61D398CF" w14:textId="065B3B6F" w:rsidR="007C7C78" w:rsidRPr="002B2CAE" w:rsidRDefault="007C7C78" w:rsidP="00AC4011">
      <w:pPr>
        <w:pStyle w:val="afb"/>
        <w:keepNext/>
        <w:keepLines/>
        <w:ind w:left="567" w:firstLine="397"/>
        <w:jc w:val="center"/>
      </w:pPr>
      <w:bookmarkStart w:id="647" w:name="_Ref46275376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195</w:t>
      </w:r>
      <w:r w:rsidRPr="00622CF7">
        <w:rPr>
          <w:rStyle w:val="afff5"/>
        </w:rPr>
        <w:fldChar w:fldCharType="end"/>
      </w:r>
      <w:bookmarkEnd w:id="647"/>
      <w:r>
        <w:t> – Перечень органов власти</w:t>
      </w:r>
    </w:p>
    <w:p w14:paraId="0D9A1CD0" w14:textId="77777777" w:rsidR="007C7C78" w:rsidRPr="00DD721D" w:rsidRDefault="007C7C78" w:rsidP="00AC4011">
      <w:pPr>
        <w:pStyle w:val="afb"/>
        <w:keepNext/>
        <w:keepLines/>
        <w:numPr>
          <w:ilvl w:val="0"/>
          <w:numId w:val="19"/>
        </w:numPr>
      </w:pPr>
      <w:r>
        <w:t>Перечень органов власти содержит следующие столбцы:</w:t>
      </w:r>
    </w:p>
    <w:p w14:paraId="6C500258" w14:textId="77777777" w:rsidR="007C7C78" w:rsidRPr="007F513B" w:rsidRDefault="007C7C78" w:rsidP="00AC4011">
      <w:pPr>
        <w:pStyle w:val="afd"/>
        <w:keepNext/>
        <w:keepLines/>
        <w:numPr>
          <w:ilvl w:val="0"/>
          <w:numId w:val="241"/>
        </w:numPr>
      </w:pPr>
      <w:r w:rsidRPr="007F513B">
        <w:rPr>
          <w:b/>
        </w:rPr>
        <w:t>Новое сообщение</w:t>
      </w:r>
      <w:r>
        <w:t xml:space="preserve"> - </w:t>
      </w:r>
      <w:r>
        <w:rPr>
          <w:rStyle w:val="afff5"/>
          <w:b w:val="0"/>
          <w:bCs w:val="0"/>
        </w:rPr>
        <w:t>признак наличия сообщения от ЕПГУ для данного органа власти.</w:t>
      </w:r>
    </w:p>
    <w:p w14:paraId="5476DF4E" w14:textId="77777777" w:rsidR="007C7C78" w:rsidRPr="00AB7EC5" w:rsidRDefault="007C7C78" w:rsidP="00AC4011">
      <w:pPr>
        <w:pStyle w:val="afd"/>
        <w:keepNext/>
        <w:keepLines/>
        <w:numPr>
          <w:ilvl w:val="0"/>
          <w:numId w:val="241"/>
        </w:numPr>
        <w:tabs>
          <w:tab w:val="num" w:pos="1381"/>
        </w:tabs>
      </w:pPr>
      <w:r w:rsidRPr="001269E0">
        <w:rPr>
          <w:b/>
        </w:rPr>
        <w:t>Орган</w:t>
      </w:r>
      <w:r>
        <w:rPr>
          <w:b/>
          <w:bCs/>
        </w:rPr>
        <w:t xml:space="preserve"> власти</w:t>
      </w:r>
      <w:r w:rsidRPr="00AB7EC5">
        <w:t xml:space="preserve"> — </w:t>
      </w:r>
      <w:r>
        <w:t>полное</w:t>
      </w:r>
      <w:r w:rsidRPr="00AB7EC5">
        <w:t xml:space="preserve"> наименование </w:t>
      </w:r>
      <w:r>
        <w:t>органа власти</w:t>
      </w:r>
      <w:r w:rsidRPr="00AB7EC5">
        <w:t>;</w:t>
      </w:r>
    </w:p>
    <w:p w14:paraId="6F619E8E" w14:textId="28A372D3" w:rsidR="007C7C78" w:rsidRPr="00AB7EC5" w:rsidRDefault="007C7C78" w:rsidP="00AC4011">
      <w:pPr>
        <w:pStyle w:val="afd"/>
        <w:keepNext/>
        <w:keepLines/>
        <w:numPr>
          <w:ilvl w:val="0"/>
          <w:numId w:val="241"/>
        </w:numPr>
        <w:tabs>
          <w:tab w:val="num" w:pos="1381"/>
        </w:tabs>
      </w:pPr>
      <w:r w:rsidRPr="001269E0">
        <w:rPr>
          <w:b/>
        </w:rPr>
        <w:t>Статус</w:t>
      </w:r>
      <w:r w:rsidRPr="00AB7EC5">
        <w:t xml:space="preserve"> — статус </w:t>
      </w:r>
      <w:r>
        <w:t>органа власти</w:t>
      </w:r>
      <w:r w:rsidRPr="00AB7EC5">
        <w:t xml:space="preserve"> </w:t>
      </w:r>
      <w:r w:rsidR="00945324">
        <w:t>в Системе</w:t>
      </w:r>
      <w:r w:rsidRPr="00AB7EC5">
        <w:t xml:space="preserve"> (см. </w:t>
      </w:r>
      <w:r w:rsidRPr="00723961">
        <w:rPr>
          <w:rStyle w:val="afff9"/>
          <w:bCs/>
        </w:rPr>
        <w:t>раздел </w:t>
      </w:r>
      <w:hyperlink w:anchor="_Статусы_объектов" w:history="1">
        <w:r w:rsidRPr="00723961">
          <w:rPr>
            <w:rStyle w:val="afff9"/>
            <w:bCs/>
          </w:rPr>
          <w:fldChar w:fldCharType="begin"/>
        </w:r>
        <w:r w:rsidRPr="00723961">
          <w:rPr>
            <w:rStyle w:val="afff9"/>
            <w:bCs/>
          </w:rPr>
          <w:instrText xml:space="preserve"> REF _Ref24210877 \h  \*mergeformat </w:instrText>
        </w:r>
        <w:r w:rsidRPr="00723961">
          <w:rPr>
            <w:rStyle w:val="afff9"/>
            <w:bCs/>
          </w:rPr>
        </w:r>
        <w:r w:rsidRPr="00723961">
          <w:rPr>
            <w:rStyle w:val="afff9"/>
            <w:bCs/>
          </w:rPr>
          <w:fldChar w:fldCharType="separate"/>
        </w:r>
        <w:r w:rsidR="00550346" w:rsidRPr="00550346">
          <w:rPr>
            <w:rStyle w:val="afff9"/>
            <w:bCs/>
          </w:rPr>
          <w:t>Статусы объектов</w:t>
        </w:r>
        <w:r w:rsidRPr="00723961">
          <w:rPr>
            <w:rStyle w:val="afff9"/>
            <w:bCs/>
          </w:rPr>
          <w:fldChar w:fldCharType="end"/>
        </w:r>
      </w:hyperlink>
      <w:r w:rsidRPr="00AB7EC5">
        <w:t>);</w:t>
      </w:r>
    </w:p>
    <w:p w14:paraId="0F0CAB05" w14:textId="6DACEA8E" w:rsidR="007C7C78" w:rsidRPr="00AB7EC5" w:rsidRDefault="007C7C78" w:rsidP="00AC4011">
      <w:pPr>
        <w:pStyle w:val="afd"/>
        <w:keepNext/>
        <w:keepLines/>
        <w:numPr>
          <w:ilvl w:val="0"/>
          <w:numId w:val="241"/>
        </w:numPr>
        <w:tabs>
          <w:tab w:val="num" w:pos="1381"/>
        </w:tabs>
      </w:pPr>
      <w:r w:rsidRPr="001269E0">
        <w:rPr>
          <w:b/>
        </w:rPr>
        <w:t>Статус</w:t>
      </w:r>
      <w:r w:rsidRPr="00AB7EC5">
        <w:rPr>
          <w:b/>
          <w:bCs/>
        </w:rPr>
        <w:t xml:space="preserve"> изменен</w:t>
      </w:r>
      <w:r w:rsidRPr="00AB7EC5">
        <w:t xml:space="preserve"> — дата последнего изменения статуса </w:t>
      </w:r>
      <w:r>
        <w:t>органа власти</w:t>
      </w:r>
      <w:r w:rsidRPr="00AB7EC5">
        <w:t xml:space="preserve"> </w:t>
      </w:r>
      <w:r w:rsidR="00945324">
        <w:t>в Системе</w:t>
      </w:r>
      <w:r w:rsidRPr="00AB7EC5">
        <w:t>;</w:t>
      </w:r>
    </w:p>
    <w:p w14:paraId="740994FD" w14:textId="2FCE8062" w:rsidR="007C7C78" w:rsidRPr="00AB7EC5" w:rsidRDefault="007C7C78" w:rsidP="00AC4011">
      <w:pPr>
        <w:pStyle w:val="afd"/>
        <w:keepNext/>
        <w:keepLines/>
        <w:numPr>
          <w:ilvl w:val="0"/>
          <w:numId w:val="241"/>
        </w:numPr>
        <w:tabs>
          <w:tab w:val="num" w:pos="1381"/>
        </w:tabs>
      </w:pPr>
      <w:r>
        <w:rPr>
          <w:b/>
          <w:bCs/>
        </w:rPr>
        <w:t xml:space="preserve">Орган </w:t>
      </w:r>
      <w:r w:rsidRPr="001269E0">
        <w:rPr>
          <w:b/>
        </w:rPr>
        <w:t>власти</w:t>
      </w:r>
      <w:r w:rsidRPr="00AB7EC5">
        <w:rPr>
          <w:b/>
          <w:bCs/>
        </w:rPr>
        <w:t xml:space="preserve"> создан</w:t>
      </w:r>
      <w:r w:rsidRPr="00AB7EC5">
        <w:t xml:space="preserve"> — дата создания </w:t>
      </w:r>
      <w:r>
        <w:t>органа власти</w:t>
      </w:r>
      <w:r w:rsidRPr="00AB7EC5">
        <w:t xml:space="preserve"> </w:t>
      </w:r>
      <w:r w:rsidR="00945324">
        <w:t>в Системе</w:t>
      </w:r>
      <w:r w:rsidRPr="00AB7EC5">
        <w:rPr>
          <w:i/>
          <w:iCs/>
        </w:rPr>
        <w:t>.</w:t>
      </w:r>
    </w:p>
    <w:p w14:paraId="2EA59443" w14:textId="77777777" w:rsidR="007C7C78" w:rsidRPr="00625260" w:rsidRDefault="007C7C78" w:rsidP="00AC4011">
      <w:pPr>
        <w:pStyle w:val="afb"/>
        <w:keepNext/>
        <w:keepLines/>
        <w:numPr>
          <w:ilvl w:val="0"/>
          <w:numId w:val="19"/>
        </w:numPr>
      </w:pPr>
      <w:r>
        <w:t xml:space="preserve">Для просмотра списка ОГВ в виде иерархической структуры кликните на переключатель </w:t>
      </w:r>
      <w:r w:rsidRPr="00E57CC4">
        <w:rPr>
          <w:b/>
        </w:rPr>
        <w:t>Показать деревом</w:t>
      </w:r>
      <w:r>
        <w:t>, при этом список ОГВ отобразится в виде древовидной структуры.</w:t>
      </w:r>
    </w:p>
    <w:tbl>
      <w:tblPr>
        <w:tblW w:w="4000" w:type="pct"/>
        <w:jc w:val="right"/>
        <w:tblLayout w:type="fixed"/>
        <w:tblLook w:val="0000" w:firstRow="0" w:lastRow="0" w:firstColumn="0" w:lastColumn="0" w:noHBand="0" w:noVBand="0"/>
      </w:tblPr>
      <w:tblGrid>
        <w:gridCol w:w="485"/>
        <w:gridCol w:w="6998"/>
      </w:tblGrid>
      <w:tr w:rsidR="007C7C78" w14:paraId="2339B61C" w14:textId="77777777" w:rsidTr="007C7C78">
        <w:trPr>
          <w:jc w:val="right"/>
        </w:trPr>
        <w:tc>
          <w:tcPr>
            <w:tcW w:w="7656" w:type="dxa"/>
            <w:gridSpan w:val="2"/>
          </w:tcPr>
          <w:p w14:paraId="2135ACFA" w14:textId="77777777" w:rsidR="007C7C78" w:rsidRPr="001E0E3B" w:rsidRDefault="007C7C78" w:rsidP="00AC4011">
            <w:pPr>
              <w:pStyle w:val="afff0"/>
              <w:keepLines/>
              <w:spacing w:before="0"/>
            </w:pPr>
            <w:r w:rsidRPr="001E0E3B">
              <w:t>Примечание.</w:t>
            </w:r>
          </w:p>
        </w:tc>
      </w:tr>
      <w:tr w:rsidR="007C7C78" w14:paraId="68C2F5DE" w14:textId="77777777" w:rsidTr="007C7C78">
        <w:trPr>
          <w:jc w:val="right"/>
        </w:trPr>
        <w:tc>
          <w:tcPr>
            <w:tcW w:w="491" w:type="dxa"/>
          </w:tcPr>
          <w:p w14:paraId="780C07FE" w14:textId="77777777" w:rsidR="007C7C78" w:rsidRPr="001E0E3B" w:rsidRDefault="007C7C78" w:rsidP="00AC4011">
            <w:pPr>
              <w:pStyle w:val="afff0"/>
              <w:keepLines/>
              <w:spacing w:before="0"/>
            </w:pPr>
          </w:p>
        </w:tc>
        <w:tc>
          <w:tcPr>
            <w:tcW w:w="7165" w:type="dxa"/>
          </w:tcPr>
          <w:p w14:paraId="009B817B" w14:textId="77777777" w:rsidR="007C7C78" w:rsidRPr="00FB4B88" w:rsidRDefault="007C7C78" w:rsidP="00AC4011">
            <w:pPr>
              <w:pStyle w:val="a9"/>
              <w:keepNext/>
              <w:keepLines/>
              <w:spacing w:before="0" w:after="120"/>
              <w:jc w:val="both"/>
              <w:rPr>
                <w:sz w:val="24"/>
              </w:rPr>
            </w:pPr>
            <w:r>
              <w:rPr>
                <w:sz w:val="24"/>
                <w:lang w:val="ru-RU" w:eastAsia="ru-RU"/>
              </w:rPr>
              <w:t xml:space="preserve">Просмотр органов власти в виде </w:t>
            </w:r>
            <w:r>
              <w:t xml:space="preserve">древовидной </w:t>
            </w:r>
            <w:r>
              <w:rPr>
                <w:sz w:val="24"/>
                <w:lang w:val="ru-RU" w:eastAsia="ru-RU"/>
              </w:rPr>
              <w:t xml:space="preserve">структуры возможен только при выборе всего раздела </w:t>
            </w:r>
            <w:r>
              <w:rPr>
                <w:b/>
                <w:sz w:val="24"/>
                <w:lang w:val="ru-RU" w:eastAsia="ru-RU"/>
              </w:rPr>
              <w:t>Органы власти</w:t>
            </w:r>
            <w:r>
              <w:rPr>
                <w:sz w:val="24"/>
                <w:lang w:val="ru-RU" w:eastAsia="ru-RU"/>
              </w:rPr>
              <w:t xml:space="preserve">. При выборе какой-либо группы статусов внутри раздела </w:t>
            </w:r>
            <w:r>
              <w:rPr>
                <w:b/>
                <w:sz w:val="24"/>
                <w:lang w:val="ru-RU" w:eastAsia="ru-RU"/>
              </w:rPr>
              <w:t>Органы власти</w:t>
            </w:r>
            <w:r>
              <w:rPr>
                <w:sz w:val="24"/>
                <w:lang w:val="ru-RU" w:eastAsia="ru-RU"/>
              </w:rPr>
              <w:t xml:space="preserve"> или при осуществлении поиска просмотр списка органов власти возможен только в табличном виде.</w:t>
            </w:r>
          </w:p>
        </w:tc>
      </w:tr>
    </w:tbl>
    <w:p w14:paraId="1A5F299B" w14:textId="77777777" w:rsidR="007C7C78" w:rsidRDefault="007C7C78" w:rsidP="00AC4011">
      <w:pPr>
        <w:keepNext/>
        <w:keepLines/>
      </w:pPr>
    </w:p>
    <w:p w14:paraId="4FCBEA16" w14:textId="77777777" w:rsidR="007C7C78" w:rsidRPr="00DD721D" w:rsidRDefault="007C7C78" w:rsidP="00AC4011">
      <w:pPr>
        <w:pStyle w:val="afb"/>
        <w:keepNext/>
        <w:keepLines/>
        <w:numPr>
          <w:ilvl w:val="0"/>
          <w:numId w:val="19"/>
        </w:numPr>
      </w:pPr>
      <w:r>
        <w:lastRenderedPageBreak/>
        <w:t>Для просмотра подведомственных организаций выбранного органа власти в древовидной структуре кликните по его названию, при этом раскроется список подведомственных организаций.</w:t>
      </w:r>
    </w:p>
    <w:p w14:paraId="5CE03278" w14:textId="77777777" w:rsidR="007C7C78" w:rsidRPr="002B2CAE" w:rsidRDefault="007C7C78" w:rsidP="00AC4011">
      <w:pPr>
        <w:keepNext/>
        <w:keepLines/>
      </w:pPr>
      <w:r>
        <w:t>В результате выполнения указанных действий произойдет просмотр перечня органов власти.</w:t>
      </w:r>
    </w:p>
    <w:p w14:paraId="1FFD15B0" w14:textId="77777777" w:rsidR="007C7C78" w:rsidRDefault="007C7C78" w:rsidP="00AC4011">
      <w:pPr>
        <w:pStyle w:val="30"/>
      </w:pPr>
      <w:bookmarkStart w:id="648" w:name="_Ref24210873"/>
      <w:bookmarkStart w:id="649" w:name="_Ref340416449"/>
      <w:bookmarkStart w:id="650" w:name="_Ref389484517"/>
      <w:bookmarkStart w:id="651" w:name="_Ref435026769"/>
      <w:bookmarkStart w:id="652" w:name="_Toc525226420"/>
      <w:bookmarkStart w:id="653" w:name="_Ref24210991"/>
      <w:bookmarkStart w:id="654" w:name="_Toc226200985"/>
      <w:bookmarkStart w:id="655" w:name="_Toc245533128"/>
      <w:r>
        <w:t xml:space="preserve">Работа с перечнем </w:t>
      </w:r>
      <w:bookmarkStart w:id="656" w:name="_HTML_RABOTA_S_PERECHNEM_GOSORGANOV"/>
      <w:bookmarkEnd w:id="648"/>
      <w:bookmarkEnd w:id="649"/>
      <w:bookmarkEnd w:id="650"/>
      <w:bookmarkEnd w:id="656"/>
      <w:r>
        <w:t>органов власти</w:t>
      </w:r>
      <w:bookmarkEnd w:id="651"/>
      <w:bookmarkEnd w:id="652"/>
    </w:p>
    <w:p w14:paraId="4B35D096" w14:textId="77777777" w:rsidR="007C7C78" w:rsidRDefault="007C7C78" w:rsidP="00AC4011">
      <w:pPr>
        <w:keepNext/>
        <w:keepLines/>
      </w:pPr>
      <w:r>
        <w:t>Работа с перечнем органов власти включает в себя следующие инструкции:</w:t>
      </w:r>
    </w:p>
    <w:p w14:paraId="6A8FE78D" w14:textId="08C45D00" w:rsidR="007C7C78" w:rsidRPr="003836F4" w:rsidRDefault="007C7C78" w:rsidP="00AC4011">
      <w:pPr>
        <w:pStyle w:val="afd"/>
        <w:keepNext/>
        <w:keepLines/>
        <w:numPr>
          <w:ilvl w:val="0"/>
          <w:numId w:val="242"/>
        </w:numPr>
        <w:tabs>
          <w:tab w:val="num" w:pos="1381"/>
        </w:tabs>
        <w:ind w:left="567" w:firstLine="454"/>
        <w:rPr>
          <w:rStyle w:val="afff9"/>
        </w:rPr>
      </w:pPr>
      <w:r>
        <w:rPr>
          <w:rStyle w:val="afff9"/>
        </w:rPr>
        <w:fldChar w:fldCharType="begin"/>
      </w:r>
      <w:r>
        <w:rPr>
          <w:rStyle w:val="afff9"/>
        </w:rPr>
        <w:instrText xml:space="preserve"> REF _Ref435027392 \h  \* MERGEFORMAT </w:instrText>
      </w:r>
      <w:r>
        <w:rPr>
          <w:rStyle w:val="afff9"/>
        </w:rPr>
      </w:r>
      <w:r>
        <w:rPr>
          <w:rStyle w:val="afff9"/>
        </w:rPr>
        <w:fldChar w:fldCharType="separate"/>
      </w:r>
      <w:r w:rsidR="00550346" w:rsidRPr="00550346">
        <w:rPr>
          <w:rStyle w:val="afff9"/>
        </w:rPr>
        <w:t>Добавление органа власти</w:t>
      </w:r>
      <w:r>
        <w:rPr>
          <w:rStyle w:val="afff9"/>
        </w:rPr>
        <w:fldChar w:fldCharType="end"/>
      </w:r>
      <w:r w:rsidRPr="003836F4">
        <w:rPr>
          <w:rStyle w:val="afff9"/>
        </w:rPr>
        <w:t>.</w:t>
      </w:r>
    </w:p>
    <w:p w14:paraId="2DB2FCFE" w14:textId="4C916247" w:rsidR="007C7C78" w:rsidRPr="003836F4" w:rsidRDefault="007C7C78" w:rsidP="00AC4011">
      <w:pPr>
        <w:pStyle w:val="afd"/>
        <w:keepNext/>
        <w:keepLines/>
        <w:numPr>
          <w:ilvl w:val="0"/>
          <w:numId w:val="242"/>
        </w:numPr>
        <w:tabs>
          <w:tab w:val="num" w:pos="1381"/>
        </w:tabs>
        <w:ind w:left="567" w:firstLine="454"/>
        <w:rPr>
          <w:rStyle w:val="afff9"/>
        </w:rPr>
      </w:pPr>
      <w:r>
        <w:rPr>
          <w:rStyle w:val="afff9"/>
        </w:rPr>
        <w:fldChar w:fldCharType="begin"/>
      </w:r>
      <w:r>
        <w:rPr>
          <w:rStyle w:val="afff9"/>
        </w:rPr>
        <w:instrText xml:space="preserve"> REF _Ref435027416 \h  \* MERGEFORMAT </w:instrText>
      </w:r>
      <w:r>
        <w:rPr>
          <w:rStyle w:val="afff9"/>
        </w:rPr>
      </w:r>
      <w:r>
        <w:rPr>
          <w:rStyle w:val="afff9"/>
        </w:rPr>
        <w:fldChar w:fldCharType="separate"/>
      </w:r>
      <w:r w:rsidR="00550346" w:rsidRPr="00550346">
        <w:rPr>
          <w:rStyle w:val="afff9"/>
        </w:rPr>
        <w:t>Изменение органа власти</w:t>
      </w:r>
      <w:r>
        <w:rPr>
          <w:rStyle w:val="afff9"/>
        </w:rPr>
        <w:fldChar w:fldCharType="end"/>
      </w:r>
      <w:r w:rsidRPr="003836F4">
        <w:rPr>
          <w:rStyle w:val="afff9"/>
        </w:rPr>
        <w:t>.</w:t>
      </w:r>
    </w:p>
    <w:p w14:paraId="46A05DE9" w14:textId="005FB35A" w:rsidR="007C7C78" w:rsidRPr="003836F4" w:rsidRDefault="007C7C78" w:rsidP="00AC4011">
      <w:pPr>
        <w:pStyle w:val="afd"/>
        <w:keepNext/>
        <w:keepLines/>
        <w:numPr>
          <w:ilvl w:val="0"/>
          <w:numId w:val="242"/>
        </w:numPr>
        <w:tabs>
          <w:tab w:val="num" w:pos="1381"/>
        </w:tabs>
        <w:ind w:left="567" w:firstLine="454"/>
        <w:rPr>
          <w:rStyle w:val="afff9"/>
        </w:rPr>
      </w:pPr>
      <w:r>
        <w:rPr>
          <w:rStyle w:val="afff9"/>
        </w:rPr>
        <w:fldChar w:fldCharType="begin"/>
      </w:r>
      <w:r>
        <w:rPr>
          <w:rStyle w:val="afff9"/>
        </w:rPr>
        <w:instrText xml:space="preserve"> REF _Ref435027423 \h  \* MERGEFORMAT </w:instrText>
      </w:r>
      <w:r>
        <w:rPr>
          <w:rStyle w:val="afff9"/>
        </w:rPr>
      </w:r>
      <w:r>
        <w:rPr>
          <w:rStyle w:val="afff9"/>
        </w:rPr>
        <w:fldChar w:fldCharType="separate"/>
      </w:r>
      <w:r w:rsidR="00550346" w:rsidRPr="00550346">
        <w:rPr>
          <w:rStyle w:val="afff9"/>
        </w:rPr>
        <w:t>Удаление органа власти</w:t>
      </w:r>
      <w:r>
        <w:rPr>
          <w:rStyle w:val="afff9"/>
        </w:rPr>
        <w:fldChar w:fldCharType="end"/>
      </w:r>
      <w:r w:rsidRPr="003836F4">
        <w:rPr>
          <w:rStyle w:val="afff9"/>
        </w:rPr>
        <w:t>.</w:t>
      </w:r>
    </w:p>
    <w:p w14:paraId="113F91FC" w14:textId="77777777" w:rsidR="007C7C78" w:rsidRPr="002B2CAE" w:rsidRDefault="007C7C78" w:rsidP="00AC4011">
      <w:pPr>
        <w:pStyle w:val="41"/>
      </w:pPr>
      <w:bookmarkStart w:id="657" w:name="_Ref24210872"/>
      <w:bookmarkStart w:id="658" w:name="_Ref340416537"/>
      <w:bookmarkStart w:id="659" w:name="_Ref389488938"/>
      <w:bookmarkStart w:id="660" w:name="_Ref435027392"/>
      <w:r>
        <w:t xml:space="preserve">Добавление </w:t>
      </w:r>
      <w:bookmarkStart w:id="661" w:name="_HTML_DOBAVLENIE_GOSORGANA"/>
      <w:bookmarkEnd w:id="653"/>
      <w:bookmarkEnd w:id="654"/>
      <w:bookmarkEnd w:id="655"/>
      <w:bookmarkEnd w:id="657"/>
      <w:bookmarkEnd w:id="658"/>
      <w:bookmarkEnd w:id="659"/>
      <w:bookmarkEnd w:id="661"/>
      <w:r>
        <w:t>органа власти</w:t>
      </w:r>
      <w:bookmarkEnd w:id="660"/>
    </w:p>
    <w:p w14:paraId="4ED017F5" w14:textId="77777777" w:rsidR="007C7C78" w:rsidRDefault="007C7C78" w:rsidP="00AC4011">
      <w:pPr>
        <w:keepNext/>
        <w:keepLines/>
      </w:pPr>
      <w:r>
        <w:t>Для внесения государственного органа в список органов власти и добавления информации об органе власти выполните следующие действия:</w:t>
      </w:r>
    </w:p>
    <w:p w14:paraId="203400AD" w14:textId="29DE1A83" w:rsidR="007C7C78" w:rsidRPr="002B2CAE" w:rsidRDefault="007C7C78" w:rsidP="00AC4011">
      <w:pPr>
        <w:pStyle w:val="afb"/>
        <w:keepNext/>
        <w:keepLines/>
        <w:numPr>
          <w:ilvl w:val="0"/>
          <w:numId w:val="52"/>
        </w:numPr>
      </w:pPr>
      <w:r>
        <w:t xml:space="preserve">В главном окне </w:t>
      </w:r>
      <w:r w:rsidR="00945324">
        <w:t>Системы</w:t>
      </w:r>
      <w:r>
        <w:t xml:space="preserve"> (см. </w:t>
      </w:r>
      <w:r w:rsidRPr="00090469">
        <w:rPr>
          <w:rStyle w:val="af3"/>
          <w:color w:val="000080"/>
        </w:rPr>
        <w:fldChar w:fldCharType="begin"/>
      </w:r>
      <w:r w:rsidRPr="00090469">
        <w:rPr>
          <w:rStyle w:val="af3"/>
          <w:color w:val="000080"/>
        </w:rPr>
        <w:instrText xml:space="preserve"> REF  ris_4_3 \h  \* MERGEFORMAT </w:instrText>
      </w:r>
      <w:r w:rsidRPr="00090469">
        <w:rPr>
          <w:rStyle w:val="af3"/>
          <w:color w:val="000080"/>
        </w:rPr>
      </w:r>
      <w:r w:rsidRPr="00090469">
        <w:rPr>
          <w:rStyle w:val="af3"/>
          <w:color w:val="000080"/>
        </w:rPr>
        <w:fldChar w:fldCharType="separate"/>
      </w:r>
      <w:r w:rsidR="00550346" w:rsidRPr="00550346">
        <w:rPr>
          <w:rStyle w:val="afff9"/>
        </w:rPr>
        <w:t>Рисунок 4.3</w:t>
      </w:r>
      <w:r w:rsidRPr="00090469">
        <w:rPr>
          <w:rStyle w:val="af3"/>
          <w:color w:val="000080"/>
        </w:rPr>
        <w:fldChar w:fldCharType="end"/>
      </w:r>
      <w:r>
        <w:t xml:space="preserve">) </w:t>
      </w:r>
      <w:r w:rsidRPr="00AB7EC5">
        <w:t xml:space="preserve">в разделе </w:t>
      </w:r>
      <w:r w:rsidRPr="00AB7EC5">
        <w:rPr>
          <w:b/>
        </w:rPr>
        <w:t>Мои задачи</w:t>
      </w:r>
      <w:r w:rsidRPr="00AB7EC5">
        <w:t xml:space="preserve"> нажмите кнопку </w:t>
      </w:r>
      <w:r w:rsidRPr="00AB7EC5">
        <w:rPr>
          <w:b/>
        </w:rPr>
        <w:t>Создать нов</w:t>
      </w:r>
      <w:r>
        <w:rPr>
          <w:b/>
        </w:rPr>
        <w:t>ый орган власти</w:t>
      </w:r>
      <w:r w:rsidRPr="00AB7EC5">
        <w:t xml:space="preserve">, либо перейдите к разделу </w:t>
      </w:r>
      <w:r>
        <w:rPr>
          <w:b/>
        </w:rPr>
        <w:t>Органы власти</w:t>
      </w:r>
      <w:r w:rsidRPr="00AB7EC5">
        <w:t xml:space="preserve"> и нажмите кнопку </w:t>
      </w:r>
      <w:r w:rsidRPr="00071B20">
        <w:rPr>
          <w:b/>
        </w:rPr>
        <w:t>Создать</w:t>
      </w:r>
      <w:r>
        <w:rPr>
          <w:b/>
        </w:rPr>
        <w:t xml:space="preserve"> новый орган власти.</w:t>
      </w:r>
      <w:r>
        <w:t xml:space="preserve"> Откроется карточка органа власти (см. </w:t>
      </w:r>
      <w:r w:rsidRPr="00977B8E">
        <w:rPr>
          <w:rStyle w:val="afff9"/>
          <w:bCs/>
        </w:rPr>
        <w:fldChar w:fldCharType="begin"/>
      </w:r>
      <w:r w:rsidRPr="00977B8E">
        <w:rPr>
          <w:rStyle w:val="afff9"/>
          <w:bCs/>
        </w:rPr>
        <w:instrText xml:space="preserve"> REF BM10_RIS__4_53_1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4.196</w:t>
      </w:r>
      <w:r w:rsidRPr="00977B8E">
        <w:rPr>
          <w:rStyle w:val="afff9"/>
          <w:bCs/>
        </w:rPr>
        <w:fldChar w:fldCharType="end"/>
      </w:r>
      <w:r>
        <w:t>):</w:t>
      </w:r>
      <w:r w:rsidRPr="00F06F73">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2562F12" w14:textId="77777777" w:rsidTr="007C7C78">
        <w:trPr>
          <w:jc w:val="center"/>
        </w:trPr>
        <w:tc>
          <w:tcPr>
            <w:tcW w:w="9639" w:type="dxa"/>
            <w:vAlign w:val="bottom"/>
          </w:tcPr>
          <w:p w14:paraId="060AAB31" w14:textId="6B9CFDDF" w:rsidR="007C7C78" w:rsidRPr="001E0E3B" w:rsidRDefault="007C7C78" w:rsidP="00AC4011">
            <w:pPr>
              <w:pStyle w:val="afff1"/>
              <w:keepLines/>
            </w:pPr>
            <w:r>
              <w:object w:dxaOrig="17325" w:dyaOrig="9630" w14:anchorId="3266EB3B">
                <v:shape id="_x0000_i1038" type="#_x0000_t75" style="width:482.9pt;height:266.9pt" o:ole="">
                  <v:imagedata r:id="rId295" o:title=""/>
                </v:shape>
                <o:OLEObject Type="Embed" ProgID="PBrush" ShapeID="_x0000_i1038" DrawAspect="Content" ObjectID="_1598971518" r:id="rId296"/>
              </w:object>
            </w:r>
            <w:bookmarkStart w:id="662" w:name="BM10_RIS__4_53_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196</w:t>
            </w:r>
            <w:r w:rsidRPr="00622CF7">
              <w:rPr>
                <w:rStyle w:val="afff5"/>
              </w:rPr>
              <w:fldChar w:fldCharType="end"/>
            </w:r>
            <w:bookmarkEnd w:id="662"/>
            <w:r w:rsidRPr="001E0E3B">
              <w:t xml:space="preserve"> – </w:t>
            </w:r>
            <w:r>
              <w:t>Карточка органа власти</w:t>
            </w:r>
          </w:p>
        </w:tc>
      </w:tr>
    </w:tbl>
    <w:p w14:paraId="1F58AF31" w14:textId="77777777" w:rsidR="007C7C78" w:rsidRPr="002B2CAE" w:rsidRDefault="007C7C78" w:rsidP="00AC4011">
      <w:pPr>
        <w:keepNext/>
        <w:keepLines/>
      </w:pPr>
    </w:p>
    <w:p w14:paraId="2845A2A0" w14:textId="7210AF3E" w:rsidR="007C7C78" w:rsidRDefault="007C7C78" w:rsidP="00AC4011">
      <w:pPr>
        <w:pStyle w:val="afb"/>
        <w:keepNext/>
        <w:keepLines/>
        <w:numPr>
          <w:ilvl w:val="0"/>
          <w:numId w:val="52"/>
        </w:numPr>
      </w:pPr>
      <w:r>
        <w:lastRenderedPageBreak/>
        <w:t xml:space="preserve">Карточка органа власти содержит возможности, аналогичные возможностям карточки услуги (см. </w:t>
      </w:r>
      <w:r>
        <w:fldChar w:fldCharType="begin"/>
      </w:r>
      <w:r>
        <w:instrText xml:space="preserve"> REF BM10_RIS__4_3 \h  \*mergeformat </w:instrText>
      </w:r>
      <w:r>
        <w:fldChar w:fldCharType="separate"/>
      </w:r>
      <w:r w:rsidR="00550346" w:rsidRPr="00550346">
        <w:rPr>
          <w:rStyle w:val="afff9"/>
        </w:rPr>
        <w:t>Рисунок 4.10</w:t>
      </w:r>
      <w:r>
        <w:fldChar w:fldCharType="end"/>
      </w:r>
      <w:r>
        <w:t>).</w:t>
      </w:r>
    </w:p>
    <w:p w14:paraId="127C93F8" w14:textId="77777777" w:rsidR="007C7C78" w:rsidRPr="0083331A" w:rsidRDefault="007C7C78" w:rsidP="00AC4011">
      <w:pPr>
        <w:pStyle w:val="afb"/>
        <w:keepNext/>
        <w:keepLines/>
        <w:numPr>
          <w:ilvl w:val="0"/>
          <w:numId w:val="52"/>
        </w:numPr>
        <w:rPr>
          <w:rFonts w:ascii="Arial" w:hAnsi="Arial" w:cs="Arial"/>
        </w:rPr>
      </w:pPr>
      <w:r>
        <w:t>Введите необходимую информацию о новом органе власти в полях на следующих вкладках (подробное описание информации на вкладках приведено ниже):</w:t>
      </w:r>
    </w:p>
    <w:p w14:paraId="50453B47" w14:textId="42895BDB" w:rsidR="007C7C78" w:rsidRPr="00E041C6" w:rsidRDefault="007C7C78" w:rsidP="00AC4011">
      <w:pPr>
        <w:pStyle w:val="afd"/>
        <w:keepNext/>
        <w:keepLines/>
        <w:numPr>
          <w:ilvl w:val="0"/>
          <w:numId w:val="243"/>
        </w:numPr>
        <w:tabs>
          <w:tab w:val="num" w:pos="1381"/>
        </w:tabs>
        <w:ind w:left="567" w:firstLine="454"/>
        <w:rPr>
          <w:rStyle w:val="afff9"/>
        </w:rPr>
      </w:pPr>
      <w:r>
        <w:rPr>
          <w:rStyle w:val="afff9"/>
        </w:rPr>
        <w:fldChar w:fldCharType="begin"/>
      </w:r>
      <w:r>
        <w:rPr>
          <w:rStyle w:val="afff9"/>
        </w:rPr>
        <w:instrText xml:space="preserve"> REF _Ref352259671 \h  \* MERGEFORMAT </w:instrText>
      </w:r>
      <w:r>
        <w:rPr>
          <w:rStyle w:val="afff9"/>
        </w:rPr>
      </w:r>
      <w:r>
        <w:rPr>
          <w:rStyle w:val="afff9"/>
        </w:rPr>
        <w:fldChar w:fldCharType="separate"/>
      </w:r>
      <w:r w:rsidR="00550346" w:rsidRPr="00550346">
        <w:rPr>
          <w:rStyle w:val="afff9"/>
        </w:rPr>
        <w:t>Вкладка «Общие сведения»</w:t>
      </w:r>
      <w:r>
        <w:rPr>
          <w:rStyle w:val="afff9"/>
        </w:rPr>
        <w:fldChar w:fldCharType="end"/>
      </w:r>
      <w:r w:rsidRPr="00E041C6">
        <w:rPr>
          <w:rStyle w:val="afff9"/>
        </w:rPr>
        <w:t>.</w:t>
      </w:r>
    </w:p>
    <w:p w14:paraId="0AFFF6C0" w14:textId="580BD453" w:rsidR="007C7C78" w:rsidRDefault="00830B52" w:rsidP="00AC4011">
      <w:pPr>
        <w:pStyle w:val="afd"/>
        <w:keepNext/>
        <w:keepLines/>
        <w:numPr>
          <w:ilvl w:val="0"/>
          <w:numId w:val="243"/>
        </w:numPr>
        <w:tabs>
          <w:tab w:val="num" w:pos="1381"/>
        </w:tabs>
        <w:ind w:left="567" w:firstLine="454"/>
        <w:rPr>
          <w:rStyle w:val="afff9"/>
        </w:rPr>
      </w:pPr>
      <w:hyperlink r:id="rId297" w:anchor="_Вкладка_" w:history="1">
        <w:r w:rsidR="007C7C78" w:rsidRPr="0034254F">
          <w:rPr>
            <w:rStyle w:val="af3"/>
          </w:rPr>
          <w:t>Вкладка «Офисы».</w:t>
        </w:r>
      </w:hyperlink>
    </w:p>
    <w:p w14:paraId="18A9E311" w14:textId="0F6BC781" w:rsidR="007C7C78" w:rsidRDefault="007C7C78" w:rsidP="00AC4011">
      <w:pPr>
        <w:pStyle w:val="afd"/>
        <w:keepNext/>
        <w:keepLines/>
        <w:numPr>
          <w:ilvl w:val="0"/>
          <w:numId w:val="243"/>
        </w:numPr>
        <w:tabs>
          <w:tab w:val="num" w:pos="1381"/>
        </w:tabs>
        <w:ind w:left="567" w:firstLine="454"/>
        <w:rPr>
          <w:rStyle w:val="afff9"/>
        </w:rPr>
      </w:pPr>
      <w:r>
        <w:rPr>
          <w:rStyle w:val="afff9"/>
        </w:rPr>
        <w:fldChar w:fldCharType="begin"/>
      </w:r>
      <w:r>
        <w:rPr>
          <w:rStyle w:val="afff9"/>
        </w:rPr>
        <w:instrText xml:space="preserve"> REF _Ref435027727 \h  \* MERGEFORMAT </w:instrText>
      </w:r>
      <w:r>
        <w:rPr>
          <w:rStyle w:val="afff9"/>
        </w:rPr>
      </w:r>
      <w:r>
        <w:rPr>
          <w:rStyle w:val="afff9"/>
        </w:rPr>
        <w:fldChar w:fldCharType="separate"/>
      </w:r>
      <w:r w:rsidR="00550346" w:rsidRPr="00550346">
        <w:rPr>
          <w:rStyle w:val="afff9"/>
        </w:rPr>
        <w:t>Вкладка «Контакты»</w:t>
      </w:r>
      <w:r>
        <w:rPr>
          <w:rStyle w:val="afff9"/>
        </w:rPr>
        <w:fldChar w:fldCharType="end"/>
      </w:r>
      <w:r>
        <w:rPr>
          <w:rStyle w:val="afff9"/>
        </w:rPr>
        <w:t>.</w:t>
      </w:r>
    </w:p>
    <w:p w14:paraId="4878C94F" w14:textId="052149C7" w:rsidR="007C7C78" w:rsidRDefault="007C7C78" w:rsidP="00AC4011">
      <w:pPr>
        <w:pStyle w:val="afd"/>
        <w:keepNext/>
        <w:keepLines/>
        <w:numPr>
          <w:ilvl w:val="0"/>
          <w:numId w:val="243"/>
        </w:numPr>
        <w:tabs>
          <w:tab w:val="num" w:pos="1381"/>
        </w:tabs>
        <w:ind w:left="567" w:firstLine="454"/>
        <w:rPr>
          <w:rStyle w:val="afff9"/>
        </w:rPr>
      </w:pPr>
      <w:r>
        <w:rPr>
          <w:rStyle w:val="afff9"/>
        </w:rPr>
        <w:fldChar w:fldCharType="begin"/>
      </w:r>
      <w:r>
        <w:rPr>
          <w:rStyle w:val="afff9"/>
        </w:rPr>
        <w:instrText xml:space="preserve"> REF _Ref340419596 \h  \* MERGEFORMAT </w:instrText>
      </w:r>
      <w:r>
        <w:rPr>
          <w:rStyle w:val="afff9"/>
        </w:rPr>
      </w:r>
      <w:r>
        <w:rPr>
          <w:rStyle w:val="afff9"/>
        </w:rPr>
        <w:fldChar w:fldCharType="separate"/>
      </w:r>
      <w:r w:rsidR="00550346" w:rsidRPr="00550346">
        <w:rPr>
          <w:rStyle w:val="afff9"/>
        </w:rPr>
        <w:t>Вкладка «Платежные реквизиты»</w:t>
      </w:r>
      <w:r>
        <w:rPr>
          <w:rStyle w:val="afff9"/>
        </w:rPr>
        <w:fldChar w:fldCharType="end"/>
      </w:r>
      <w:r>
        <w:rPr>
          <w:rStyle w:val="afff9"/>
        </w:rPr>
        <w:t>.</w:t>
      </w:r>
    </w:p>
    <w:p w14:paraId="5CCFB623" w14:textId="4CFB1977" w:rsidR="007C7C78" w:rsidRDefault="007C7C78" w:rsidP="00AC4011">
      <w:pPr>
        <w:pStyle w:val="afd"/>
        <w:keepNext/>
        <w:keepLines/>
        <w:numPr>
          <w:ilvl w:val="0"/>
          <w:numId w:val="243"/>
        </w:numPr>
        <w:tabs>
          <w:tab w:val="num" w:pos="1381"/>
        </w:tabs>
        <w:ind w:left="567" w:firstLine="454"/>
        <w:rPr>
          <w:rStyle w:val="afff9"/>
        </w:rPr>
      </w:pPr>
      <w:r>
        <w:rPr>
          <w:rStyle w:val="afff9"/>
        </w:rPr>
        <w:fldChar w:fldCharType="begin"/>
      </w:r>
      <w:r>
        <w:rPr>
          <w:rStyle w:val="afff9"/>
        </w:rPr>
        <w:instrText xml:space="preserve"> REF _Ref340419603 \h  \* MERGEFORMAT </w:instrText>
      </w:r>
      <w:r>
        <w:rPr>
          <w:rStyle w:val="afff9"/>
        </w:rPr>
      </w:r>
      <w:r>
        <w:rPr>
          <w:rStyle w:val="afff9"/>
        </w:rPr>
        <w:fldChar w:fldCharType="separate"/>
      </w:r>
      <w:r w:rsidR="00550346" w:rsidRPr="00550346">
        <w:rPr>
          <w:rStyle w:val="afff9"/>
        </w:rPr>
        <w:t>Вкладка «Услуги (функции) органа власти»</w:t>
      </w:r>
      <w:r>
        <w:rPr>
          <w:rStyle w:val="afff9"/>
        </w:rPr>
        <w:fldChar w:fldCharType="end"/>
      </w:r>
      <w:r>
        <w:rPr>
          <w:rStyle w:val="afff9"/>
        </w:rPr>
        <w:t>.</w:t>
      </w:r>
    </w:p>
    <w:p w14:paraId="278B3FC6" w14:textId="77FE3C89" w:rsidR="007C7C78" w:rsidRPr="003A451D" w:rsidRDefault="007C7C78" w:rsidP="00AC4011">
      <w:pPr>
        <w:pStyle w:val="afb"/>
        <w:keepNext/>
        <w:keepLines/>
        <w:numPr>
          <w:ilvl w:val="0"/>
          <w:numId w:val="52"/>
        </w:numPr>
        <w:rPr>
          <w:color w:val="0000FF"/>
          <w:u w:val="single"/>
        </w:rPr>
      </w:pPr>
      <w:r>
        <w:t xml:space="preserve">Сохраните введенную информацию с помощью кнопки </w:t>
      </w:r>
      <w:r w:rsidRPr="000F26BE">
        <w:rPr>
          <w:rStyle w:val="afff5"/>
        </w:rPr>
        <w:t>Сохранить</w:t>
      </w:r>
      <w:r>
        <w:t xml:space="preserve">, расположенную в нижней части карточки органа власти (см. </w:t>
      </w:r>
      <w:r w:rsidRPr="003A451D">
        <w:rPr>
          <w:rStyle w:val="afff9"/>
        </w:rPr>
        <w:fldChar w:fldCharType="begin"/>
      </w:r>
      <w:r w:rsidRPr="003A451D">
        <w:rPr>
          <w:rStyle w:val="afff9"/>
        </w:rPr>
        <w:instrText xml:space="preserve"> REF BM10_RIS__4_53_1 \h </w:instrText>
      </w:r>
      <w:r>
        <w:rPr>
          <w:rStyle w:val="afff9"/>
        </w:rPr>
        <w:instrText xml:space="preserve"> \* MERGEFORMAT </w:instrText>
      </w:r>
      <w:r w:rsidRPr="003A451D">
        <w:rPr>
          <w:rStyle w:val="afff9"/>
        </w:rPr>
      </w:r>
      <w:r w:rsidRPr="003A451D">
        <w:rPr>
          <w:rStyle w:val="afff9"/>
        </w:rPr>
        <w:fldChar w:fldCharType="separate"/>
      </w:r>
      <w:r w:rsidR="00550346" w:rsidRPr="00550346">
        <w:rPr>
          <w:rStyle w:val="afff9"/>
        </w:rPr>
        <w:t>Рисунок 4.196</w:t>
      </w:r>
      <w:r w:rsidRPr="003A451D">
        <w:rPr>
          <w:rStyle w:val="afff9"/>
        </w:rPr>
        <w:fldChar w:fldCharType="end"/>
      </w:r>
      <w:r>
        <w:t>).</w:t>
      </w:r>
    </w:p>
    <w:p w14:paraId="241A475A" w14:textId="0273782B" w:rsidR="007C7C78" w:rsidRPr="003A451D" w:rsidRDefault="007C7C78" w:rsidP="00AC4011">
      <w:pPr>
        <w:keepNext/>
        <w:keepLines/>
        <w:rPr>
          <w:rStyle w:val="afff9"/>
          <w:color w:val="auto"/>
          <w:u w:val="none"/>
        </w:rPr>
      </w:pPr>
      <w:r>
        <w:t xml:space="preserve">В результате выполнения указанных действий произойдет добавление нового государственного органа власти в перечень органов власти главного окна </w:t>
      </w:r>
      <w:r w:rsidR="00945324">
        <w:t>Системы</w:t>
      </w:r>
      <w:r>
        <w:t>.</w:t>
      </w:r>
    </w:p>
    <w:p w14:paraId="1F3018EB" w14:textId="77777777" w:rsidR="007C7C78" w:rsidRPr="0068662A" w:rsidRDefault="007C7C78" w:rsidP="00AC4011">
      <w:pPr>
        <w:pStyle w:val="51"/>
      </w:pPr>
      <w:bookmarkStart w:id="663" w:name="_Закладка_«Основные_сведения»"/>
      <w:bookmarkStart w:id="664" w:name="_Ref352259671"/>
      <w:bookmarkEnd w:id="663"/>
      <w:r>
        <w:t>Вклад</w:t>
      </w:r>
      <w:r w:rsidRPr="0068662A">
        <w:t>ка «Общие сведения»</w:t>
      </w:r>
      <w:bookmarkEnd w:id="664"/>
    </w:p>
    <w:p w14:paraId="1338C551" w14:textId="10F0CC21" w:rsidR="007C7C78" w:rsidRDefault="007C7C78" w:rsidP="00AC4011">
      <w:pPr>
        <w:keepNext/>
        <w:keepLines/>
      </w:pPr>
      <w:r>
        <w:t xml:space="preserve">Внешний вид вкладки </w:t>
      </w:r>
      <w:r>
        <w:rPr>
          <w:rStyle w:val="afff5"/>
        </w:rPr>
        <w:t>Общие</w:t>
      </w:r>
      <w:r w:rsidRPr="00D40C93">
        <w:rPr>
          <w:rStyle w:val="afff5"/>
        </w:rPr>
        <w:t xml:space="preserve"> сведения</w:t>
      </w:r>
      <w:r>
        <w:t xml:space="preserve"> представлен на рисунке выше (см. </w:t>
      </w:r>
      <w:r>
        <w:fldChar w:fldCharType="begin"/>
      </w:r>
      <w:r>
        <w:instrText xml:space="preserve"> REF BM10_RIS__4_53_1 \h  \*mergeformat </w:instrText>
      </w:r>
      <w:r>
        <w:fldChar w:fldCharType="separate"/>
      </w:r>
      <w:r w:rsidR="00550346" w:rsidRPr="00550346">
        <w:rPr>
          <w:rStyle w:val="afff9"/>
        </w:rPr>
        <w:t>Рисунок 4.196</w:t>
      </w:r>
      <w:r>
        <w:fldChar w:fldCharType="end"/>
      </w:r>
      <w:r w:rsidRPr="00262940">
        <w:t>)</w:t>
      </w:r>
      <w:r>
        <w:rPr>
          <w:noProof/>
        </w:rPr>
        <w:t xml:space="preserve">. </w:t>
      </w:r>
      <w:r>
        <w:t>При создании нового органа власти ему присваивается уникальный идентификатор (ID)</w:t>
      </w:r>
      <w:r w:rsidRPr="00930769">
        <w:t xml:space="preserve">. </w:t>
      </w:r>
      <w:r>
        <w:t xml:space="preserve">Значение присвоенного идентификатора отображается в поле </w:t>
      </w:r>
      <w:r w:rsidRPr="0086342E">
        <w:rPr>
          <w:b/>
        </w:rPr>
        <w:t>Идентификатор</w:t>
      </w:r>
      <w:r>
        <w:t>.</w:t>
      </w:r>
    </w:p>
    <w:p w14:paraId="03F67505" w14:textId="77777777" w:rsidR="007C7C78" w:rsidRDefault="007C7C78" w:rsidP="00AC4011">
      <w:pPr>
        <w:keepNext/>
        <w:keepLines/>
      </w:pPr>
      <w:r w:rsidRPr="0054270F">
        <w:rPr>
          <w:b/>
        </w:rPr>
        <w:t>Идентификатор</w:t>
      </w:r>
      <w:r>
        <w:t xml:space="preserve">, </w:t>
      </w:r>
      <w:r w:rsidRPr="0054270F">
        <w:rPr>
          <w:b/>
        </w:rPr>
        <w:t>Административный уровень</w:t>
      </w:r>
      <w:r>
        <w:t xml:space="preserve"> и </w:t>
      </w:r>
      <w:r>
        <w:rPr>
          <w:b/>
        </w:rPr>
        <w:t>Внешний ключ</w:t>
      </w:r>
      <w:r>
        <w:t xml:space="preserve"> органа власти заполняются автоматически, недоступны для изменения и отображаются справа от названия вкладки.</w:t>
      </w:r>
    </w:p>
    <w:p w14:paraId="20F3E3F6" w14:textId="77777777" w:rsidR="007C7C78" w:rsidRDefault="007C7C78" w:rsidP="00AC4011">
      <w:pPr>
        <w:pStyle w:val="afb"/>
        <w:keepNext/>
        <w:keepLines/>
        <w:numPr>
          <w:ilvl w:val="0"/>
          <w:numId w:val="25"/>
        </w:numPr>
      </w:pPr>
      <w:r>
        <w:t xml:space="preserve">В поле </w:t>
      </w:r>
      <w:r w:rsidRPr="007F513B">
        <w:rPr>
          <w:b/>
          <w:bCs/>
        </w:rPr>
        <w:t>Полное наименование</w:t>
      </w:r>
      <w:r>
        <w:t xml:space="preserve"> (обязательное для заполнения) введите </w:t>
      </w:r>
      <w:r w:rsidRPr="007F513B">
        <w:t xml:space="preserve">полное </w:t>
      </w:r>
      <w:r>
        <w:t>наименование нового государственного органа.</w:t>
      </w:r>
    </w:p>
    <w:p w14:paraId="477D0F1C" w14:textId="77777777" w:rsidR="007C7C78" w:rsidRDefault="007C7C78" w:rsidP="00AC4011">
      <w:pPr>
        <w:pStyle w:val="afb"/>
        <w:keepNext/>
        <w:keepLines/>
        <w:numPr>
          <w:ilvl w:val="0"/>
          <w:numId w:val="25"/>
        </w:numPr>
      </w:pPr>
      <w:r>
        <w:t xml:space="preserve">В поле </w:t>
      </w:r>
      <w:r w:rsidRPr="000B327E">
        <w:rPr>
          <w:b/>
          <w:bCs/>
        </w:rPr>
        <w:t>Краткое наименование</w:t>
      </w:r>
      <w:r>
        <w:t xml:space="preserve"> введите сокращенное наименование нового государственного </w:t>
      </w:r>
      <w:r w:rsidRPr="00D507CB">
        <w:t>органа, определенное Положением о</w:t>
      </w:r>
      <w:r>
        <w:t>б органе власти</w:t>
      </w:r>
      <w:r w:rsidRPr="00D507CB">
        <w:t>.</w:t>
      </w:r>
    </w:p>
    <w:tbl>
      <w:tblPr>
        <w:tblW w:w="4000" w:type="pct"/>
        <w:jc w:val="right"/>
        <w:tblLayout w:type="fixed"/>
        <w:tblLook w:val="0000" w:firstRow="0" w:lastRow="0" w:firstColumn="0" w:lastColumn="0" w:noHBand="0" w:noVBand="0"/>
      </w:tblPr>
      <w:tblGrid>
        <w:gridCol w:w="480"/>
        <w:gridCol w:w="7003"/>
      </w:tblGrid>
      <w:tr w:rsidR="007C7C78" w:rsidRPr="002B2CAE" w14:paraId="20A04CDD" w14:textId="77777777" w:rsidTr="007C7C78">
        <w:trPr>
          <w:jc w:val="right"/>
        </w:trPr>
        <w:tc>
          <w:tcPr>
            <w:tcW w:w="7088" w:type="dxa"/>
            <w:gridSpan w:val="2"/>
          </w:tcPr>
          <w:p w14:paraId="23B98E99" w14:textId="77777777" w:rsidR="007C7C78" w:rsidRPr="001E0E3B" w:rsidRDefault="007C7C78" w:rsidP="00AC4011">
            <w:pPr>
              <w:pStyle w:val="afff0"/>
              <w:keepLines/>
              <w:spacing w:before="0"/>
            </w:pPr>
            <w:r w:rsidRPr="001E0E3B">
              <w:t>Пример</w:t>
            </w:r>
          </w:p>
        </w:tc>
      </w:tr>
      <w:tr w:rsidR="007C7C78" w:rsidRPr="002B2CAE" w14:paraId="137D1B66" w14:textId="77777777" w:rsidTr="007C7C78">
        <w:trPr>
          <w:jc w:val="right"/>
        </w:trPr>
        <w:tc>
          <w:tcPr>
            <w:tcW w:w="455" w:type="dxa"/>
          </w:tcPr>
          <w:p w14:paraId="40B1867D" w14:textId="77777777" w:rsidR="007C7C78" w:rsidRPr="001E0E3B" w:rsidRDefault="007C7C78" w:rsidP="00AC4011">
            <w:pPr>
              <w:pStyle w:val="afff0"/>
              <w:keepLines/>
              <w:spacing w:before="0"/>
            </w:pPr>
          </w:p>
        </w:tc>
        <w:tc>
          <w:tcPr>
            <w:tcW w:w="6633" w:type="dxa"/>
          </w:tcPr>
          <w:p w14:paraId="758138D5" w14:textId="77777777" w:rsidR="007C7C78" w:rsidRDefault="007C7C78" w:rsidP="00AC4011">
            <w:pPr>
              <w:pStyle w:val="aff4"/>
            </w:pPr>
            <w:r w:rsidRPr="00FB4B88">
              <w:t xml:space="preserve">Полное наименование - </w:t>
            </w:r>
            <w:r w:rsidRPr="004216B9">
              <w:t xml:space="preserve">Федеральная миграционная служба Российской Федерации, </w:t>
            </w:r>
          </w:p>
          <w:p w14:paraId="796E31E5" w14:textId="77777777" w:rsidR="007C7C78" w:rsidRPr="00FB4B88" w:rsidRDefault="007C7C78" w:rsidP="00AC4011">
            <w:pPr>
              <w:pStyle w:val="aff4"/>
            </w:pPr>
            <w:r>
              <w:t>К</w:t>
            </w:r>
            <w:r w:rsidRPr="00FB4B88">
              <w:t xml:space="preserve">раткое наименование - </w:t>
            </w:r>
            <w:r w:rsidRPr="004216B9">
              <w:t>ФМС России</w:t>
            </w:r>
            <w:r w:rsidRPr="00FB4B88">
              <w:t>.</w:t>
            </w:r>
          </w:p>
        </w:tc>
      </w:tr>
    </w:tbl>
    <w:p w14:paraId="4190DF9D" w14:textId="77777777" w:rsidR="007C7C78" w:rsidRPr="00F93884" w:rsidRDefault="007C7C78" w:rsidP="00AC4011">
      <w:pPr>
        <w:keepNext/>
        <w:keepLines/>
      </w:pPr>
    </w:p>
    <w:p w14:paraId="6DDF4F6B" w14:textId="77777777" w:rsidR="007C7C78" w:rsidRPr="003836F4" w:rsidRDefault="007C7C78" w:rsidP="00AC4011">
      <w:pPr>
        <w:pStyle w:val="afb"/>
        <w:keepNext/>
        <w:keepLines/>
        <w:numPr>
          <w:ilvl w:val="0"/>
          <w:numId w:val="25"/>
        </w:numPr>
      </w:pPr>
      <w:r>
        <w:t xml:space="preserve">Если орган (организация) </w:t>
      </w:r>
      <w:r w:rsidRPr="003836F4">
        <w:rPr>
          <w:b/>
        </w:rPr>
        <w:t>является агрегатором (представляет группу организаций: банки, нотариальные конторы и пр.)</w:t>
      </w:r>
      <w:r>
        <w:t xml:space="preserve">, проставьте галочку в соответствующем поле. </w:t>
      </w:r>
    </w:p>
    <w:p w14:paraId="2AF69D5B" w14:textId="7591B19E" w:rsidR="007C7C78" w:rsidRPr="002B2CAE" w:rsidRDefault="007C7C78" w:rsidP="00AC4011">
      <w:pPr>
        <w:pStyle w:val="afb"/>
        <w:keepNext/>
        <w:keepLines/>
        <w:numPr>
          <w:ilvl w:val="0"/>
          <w:numId w:val="25"/>
        </w:numPr>
      </w:pPr>
      <w:r>
        <w:lastRenderedPageBreak/>
        <w:t xml:space="preserve">В списочном поле </w:t>
      </w:r>
      <w:r w:rsidRPr="0069787C">
        <w:rPr>
          <w:rStyle w:val="afff5"/>
        </w:rPr>
        <w:t>Тип орган</w:t>
      </w:r>
      <w:r>
        <w:rPr>
          <w:rStyle w:val="afff5"/>
        </w:rPr>
        <w:t>а власти</w:t>
      </w:r>
      <w:r>
        <w:t xml:space="preserve">. выберите соответствующий тип государственного органа, </w:t>
      </w:r>
      <w:r w:rsidRPr="00F91E22">
        <w:t>указанный в Положении о</w:t>
      </w:r>
      <w:r>
        <w:t xml:space="preserve">б органе власти (см. </w:t>
      </w:r>
      <w:r w:rsidRPr="00977B8E">
        <w:rPr>
          <w:rStyle w:val="afff9"/>
        </w:rPr>
        <w:fldChar w:fldCharType="begin"/>
      </w:r>
      <w:r w:rsidRPr="00977B8E">
        <w:rPr>
          <w:rStyle w:val="afff9"/>
        </w:rPr>
        <w:instrText xml:space="preserve"> REF _Ref407026704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4.197</w:t>
      </w:r>
      <w:r w:rsidRPr="00977B8E">
        <w:rPr>
          <w:rStyle w:val="afff9"/>
        </w:rPr>
        <w:fldChar w:fldCharType="end"/>
      </w:r>
      <w:r>
        <w:t>):</w:t>
      </w:r>
    </w:p>
    <w:tbl>
      <w:tblPr>
        <w:tblW w:w="5000" w:type="pct"/>
        <w:jc w:val="center"/>
        <w:tblCellMar>
          <w:left w:w="0" w:type="dxa"/>
          <w:right w:w="0" w:type="dxa"/>
        </w:tblCellMar>
        <w:tblLook w:val="0000" w:firstRow="0" w:lastRow="0" w:firstColumn="0" w:lastColumn="0" w:noHBand="0" w:noVBand="0"/>
      </w:tblPr>
      <w:tblGrid>
        <w:gridCol w:w="9354"/>
      </w:tblGrid>
      <w:tr w:rsidR="007C7C78" w:rsidRPr="002B2CAE" w14:paraId="7DA4B6B9" w14:textId="77777777" w:rsidTr="007C7C78">
        <w:trPr>
          <w:jc w:val="center"/>
        </w:trPr>
        <w:tc>
          <w:tcPr>
            <w:tcW w:w="5000" w:type="pct"/>
            <w:vAlign w:val="bottom"/>
          </w:tcPr>
          <w:p w14:paraId="51FF6BAC" w14:textId="77777777" w:rsidR="007C7C78" w:rsidRPr="001E0E3B" w:rsidRDefault="007C7C78" w:rsidP="00AC4011">
            <w:pPr>
              <w:pStyle w:val="afff1"/>
              <w:keepLines/>
            </w:pPr>
            <w:r>
              <w:object w:dxaOrig="8835" w:dyaOrig="2460" w14:anchorId="315AF201">
                <v:shape id="_x0000_i1039" type="#_x0000_t75" style="width:438.2pt;height:122.9pt" o:ole="">
                  <v:imagedata r:id="rId298" o:title=""/>
                </v:shape>
                <o:OLEObject Type="Embed" ProgID="PBrush" ShapeID="_x0000_i1039" DrawAspect="Content" ObjectID="_1598971519" r:id="rId299"/>
              </w:object>
            </w:r>
          </w:p>
          <w:p w14:paraId="4ED2877D" w14:textId="5CA59A91" w:rsidR="007C7C78" w:rsidRPr="001E0E3B" w:rsidRDefault="007C7C78" w:rsidP="00AC4011">
            <w:pPr>
              <w:pStyle w:val="aff9"/>
              <w:keepNext/>
              <w:keepLines/>
            </w:pPr>
            <w:bookmarkStart w:id="665" w:name="_Ref40702670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197</w:t>
            </w:r>
            <w:r w:rsidRPr="00622CF7">
              <w:rPr>
                <w:rStyle w:val="afff5"/>
              </w:rPr>
              <w:fldChar w:fldCharType="end"/>
            </w:r>
            <w:bookmarkEnd w:id="665"/>
            <w:r w:rsidRPr="00622CF7">
              <w:t> </w:t>
            </w:r>
            <w:r w:rsidRPr="001E0E3B">
              <w:t xml:space="preserve">–Выбор </w:t>
            </w:r>
            <w:r>
              <w:t>типа органа власти из справочника</w:t>
            </w:r>
          </w:p>
        </w:tc>
      </w:tr>
    </w:tbl>
    <w:p w14:paraId="3302E220" w14:textId="77777777" w:rsidR="007C7C78" w:rsidRPr="002B2CAE" w:rsidRDefault="007C7C78" w:rsidP="00AC4011">
      <w:pPr>
        <w:pStyle w:val="afb"/>
        <w:keepNext/>
        <w:keepLines/>
        <w:ind w:left="567" w:firstLine="397"/>
      </w:pPr>
    </w:p>
    <w:p w14:paraId="10A9B67A" w14:textId="77777777" w:rsidR="007C7C78" w:rsidRDefault="007C7C78" w:rsidP="00AC4011">
      <w:pPr>
        <w:pStyle w:val="afb"/>
        <w:keepNext/>
        <w:keepLines/>
        <w:numPr>
          <w:ilvl w:val="0"/>
          <w:numId w:val="25"/>
        </w:numPr>
      </w:pPr>
      <w:r>
        <w:t xml:space="preserve">В списочном поле </w:t>
      </w:r>
      <w:r w:rsidRPr="0069787C">
        <w:rPr>
          <w:rStyle w:val="afff5"/>
        </w:rPr>
        <w:t>Тип под</w:t>
      </w:r>
      <w:r>
        <w:rPr>
          <w:rStyle w:val="afff5"/>
        </w:rPr>
        <w:t>ч</w:t>
      </w:r>
      <w:r w:rsidRPr="0069787C">
        <w:rPr>
          <w:rStyle w:val="afff5"/>
        </w:rPr>
        <w:t>инения</w:t>
      </w:r>
      <w:r>
        <w:t xml:space="preserve"> выберите соответствующий тип подчинения государственного органа (по умолчанию, Центральный аппарат).</w:t>
      </w:r>
    </w:p>
    <w:p w14:paraId="59CA196C" w14:textId="77777777" w:rsidR="007C7C78" w:rsidRDefault="007C7C78" w:rsidP="00AC4011">
      <w:pPr>
        <w:pStyle w:val="afb"/>
        <w:keepNext/>
        <w:keepLines/>
        <w:numPr>
          <w:ilvl w:val="0"/>
          <w:numId w:val="25"/>
        </w:numPr>
        <w:tabs>
          <w:tab w:val="clear" w:pos="1418"/>
        </w:tabs>
      </w:pPr>
      <w:r>
        <w:t xml:space="preserve">Если создаваемый орган власти является подведомственной организацией, в поле </w:t>
      </w:r>
      <w:r w:rsidRPr="00DF18E9">
        <w:rPr>
          <w:b/>
        </w:rPr>
        <w:t>Подведомственная организация</w:t>
      </w:r>
      <w:r>
        <w:t xml:space="preserve"> установите признак (проставьте галочку).</w:t>
      </w:r>
    </w:p>
    <w:p w14:paraId="393E196E" w14:textId="40865C6B" w:rsidR="007C7C78" w:rsidRPr="002B2CAE" w:rsidRDefault="007C7C78" w:rsidP="00AC4011">
      <w:pPr>
        <w:pStyle w:val="afb"/>
        <w:keepNext/>
        <w:keepLines/>
        <w:numPr>
          <w:ilvl w:val="0"/>
          <w:numId w:val="25"/>
        </w:numPr>
      </w:pPr>
      <w:r>
        <w:t xml:space="preserve">Нажмите кнопку </w:t>
      </w:r>
      <w:r>
        <w:rPr>
          <w:rStyle w:val="afff5"/>
        </w:rPr>
        <w:t>Выбрать</w:t>
      </w:r>
      <w:r>
        <w:t xml:space="preserve">, расположенную в поле </w:t>
      </w:r>
      <w:r w:rsidRPr="003F57C3">
        <w:rPr>
          <w:rStyle w:val="afff5"/>
        </w:rPr>
        <w:t>Вышестоящий орган</w:t>
      </w:r>
      <w:r>
        <w:t xml:space="preserve">. Отобразится форма для выбора вышестоящего органа власти из справочника (см. </w:t>
      </w:r>
      <w:r w:rsidRPr="00977B8E">
        <w:rPr>
          <w:rStyle w:val="afff9"/>
          <w:bCs/>
        </w:rPr>
        <w:fldChar w:fldCharType="begin"/>
      </w:r>
      <w:r w:rsidRPr="00977B8E">
        <w:rPr>
          <w:rStyle w:val="afff9"/>
          <w:bCs/>
        </w:rPr>
        <w:instrText xml:space="preserve"> REF _Ref407026715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4.198</w:t>
      </w:r>
      <w:r w:rsidRPr="00977B8E">
        <w:rPr>
          <w:rStyle w:val="afff9"/>
          <w:bCs/>
        </w:rPr>
        <w:fldChar w:fldCharType="end"/>
      </w:r>
      <w:r>
        <w:t>):</w:t>
      </w:r>
    </w:p>
    <w:tbl>
      <w:tblPr>
        <w:tblW w:w="5000" w:type="pct"/>
        <w:jc w:val="center"/>
        <w:tblCellMar>
          <w:left w:w="0" w:type="dxa"/>
          <w:right w:w="0" w:type="dxa"/>
        </w:tblCellMar>
        <w:tblLook w:val="0000" w:firstRow="0" w:lastRow="0" w:firstColumn="0" w:lastColumn="0" w:noHBand="0" w:noVBand="0"/>
      </w:tblPr>
      <w:tblGrid>
        <w:gridCol w:w="9354"/>
      </w:tblGrid>
      <w:tr w:rsidR="007C7C78" w:rsidRPr="002B2CAE" w14:paraId="5D103D66" w14:textId="77777777" w:rsidTr="007C7C78">
        <w:trPr>
          <w:jc w:val="center"/>
        </w:trPr>
        <w:tc>
          <w:tcPr>
            <w:tcW w:w="5000" w:type="pct"/>
            <w:vAlign w:val="bottom"/>
          </w:tcPr>
          <w:p w14:paraId="1E625898" w14:textId="77777777" w:rsidR="007C7C78" w:rsidRPr="001E0E3B" w:rsidRDefault="007C7C78" w:rsidP="00AC4011">
            <w:pPr>
              <w:pStyle w:val="afff1"/>
              <w:keepLines/>
            </w:pPr>
            <w:r w:rsidRPr="0005096D">
              <w:rPr>
                <w:noProof/>
              </w:rPr>
              <w:drawing>
                <wp:inline distT="0" distB="0" distL="0" distR="0" wp14:anchorId="79AE1357" wp14:editId="2628DCCE">
                  <wp:extent cx="5410200" cy="2428875"/>
                  <wp:effectExtent l="0" t="0" r="0" b="9525"/>
                  <wp:docPr id="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410200" cy="2428875"/>
                          </a:xfrm>
                          <a:prstGeom prst="rect">
                            <a:avLst/>
                          </a:prstGeom>
                          <a:noFill/>
                          <a:ln>
                            <a:noFill/>
                          </a:ln>
                        </pic:spPr>
                      </pic:pic>
                    </a:graphicData>
                  </a:graphic>
                </wp:inline>
              </w:drawing>
            </w:r>
          </w:p>
          <w:p w14:paraId="3DED8B92" w14:textId="1B95A112" w:rsidR="007C7C78" w:rsidRPr="001E0E3B" w:rsidRDefault="007C7C78" w:rsidP="00AC4011">
            <w:pPr>
              <w:pStyle w:val="aff9"/>
              <w:keepNext/>
              <w:keepLines/>
            </w:pPr>
            <w:bookmarkStart w:id="666" w:name="_Ref40702671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198</w:t>
            </w:r>
            <w:r w:rsidRPr="00622CF7">
              <w:rPr>
                <w:rStyle w:val="afff5"/>
              </w:rPr>
              <w:fldChar w:fldCharType="end"/>
            </w:r>
            <w:bookmarkEnd w:id="666"/>
            <w:r w:rsidRPr="00622CF7">
              <w:t> </w:t>
            </w:r>
            <w:r w:rsidRPr="001E0E3B">
              <w:t xml:space="preserve">–Выбор </w:t>
            </w:r>
            <w:r w:rsidRPr="009A1AB2">
              <w:t>вышестоящего органа власти из справочника</w:t>
            </w:r>
          </w:p>
        </w:tc>
      </w:tr>
    </w:tbl>
    <w:p w14:paraId="53105855" w14:textId="77777777" w:rsidR="007C7C78" w:rsidRPr="002B2CAE" w:rsidRDefault="007C7C78" w:rsidP="00AC4011">
      <w:pPr>
        <w:pStyle w:val="afb"/>
        <w:keepNext/>
        <w:keepLines/>
        <w:ind w:left="567" w:firstLine="397"/>
      </w:pPr>
    </w:p>
    <w:p w14:paraId="35198C65" w14:textId="77777777" w:rsidR="007C7C78" w:rsidRPr="002B2CAE" w:rsidRDefault="007C7C78" w:rsidP="00AC4011">
      <w:pPr>
        <w:pStyle w:val="afb"/>
        <w:keepNext/>
        <w:keepLines/>
        <w:numPr>
          <w:ilvl w:val="0"/>
          <w:numId w:val="25"/>
        </w:numPr>
      </w:pPr>
      <w:r w:rsidRPr="00AB7EC5">
        <w:t xml:space="preserve">В списке государственных органов найдите орган, </w:t>
      </w:r>
      <w:r w:rsidRPr="00E5639D">
        <w:t>в чьем ведении, согласно Положению о</w:t>
      </w:r>
      <w:r>
        <w:t>б органе власти</w:t>
      </w:r>
      <w:r w:rsidRPr="00E5639D">
        <w:t xml:space="preserve">, находится </w:t>
      </w:r>
      <w:r>
        <w:t>создаваемый орган власти</w:t>
      </w:r>
      <w:r w:rsidRPr="00E5639D">
        <w:t>, сведения о котором заполняются.</w:t>
      </w:r>
      <w:r>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1E04A0BC" w14:textId="77777777" w:rsidTr="007C7C78">
        <w:trPr>
          <w:jc w:val="right"/>
        </w:trPr>
        <w:tc>
          <w:tcPr>
            <w:tcW w:w="7088" w:type="dxa"/>
            <w:gridSpan w:val="2"/>
          </w:tcPr>
          <w:p w14:paraId="302BDE87" w14:textId="77777777" w:rsidR="007C7C78" w:rsidRPr="001E0E3B" w:rsidRDefault="007C7C78" w:rsidP="00AC4011">
            <w:pPr>
              <w:pStyle w:val="afff0"/>
              <w:keepLines/>
              <w:spacing w:before="0"/>
            </w:pPr>
            <w:r w:rsidRPr="001E0E3B">
              <w:lastRenderedPageBreak/>
              <w:t>Примечание.</w:t>
            </w:r>
          </w:p>
        </w:tc>
      </w:tr>
      <w:tr w:rsidR="007C7C78" w:rsidRPr="002B2CAE" w14:paraId="3F821B40" w14:textId="77777777" w:rsidTr="007C7C78">
        <w:trPr>
          <w:jc w:val="right"/>
        </w:trPr>
        <w:tc>
          <w:tcPr>
            <w:tcW w:w="455" w:type="dxa"/>
          </w:tcPr>
          <w:p w14:paraId="32970EE9" w14:textId="77777777" w:rsidR="007C7C78" w:rsidRPr="001E0E3B" w:rsidRDefault="007C7C78" w:rsidP="00AC4011">
            <w:pPr>
              <w:pStyle w:val="afff0"/>
              <w:keepLines/>
              <w:spacing w:before="0"/>
            </w:pPr>
          </w:p>
        </w:tc>
        <w:tc>
          <w:tcPr>
            <w:tcW w:w="6633" w:type="dxa"/>
          </w:tcPr>
          <w:p w14:paraId="6823C67A" w14:textId="77777777" w:rsidR="007C7C78" w:rsidRPr="009A1AB2" w:rsidRDefault="007C7C78" w:rsidP="00AC4011">
            <w:pPr>
              <w:pStyle w:val="a9"/>
              <w:keepNext/>
              <w:keepLines/>
              <w:spacing w:before="0" w:after="120"/>
              <w:rPr>
                <w:sz w:val="24"/>
                <w:szCs w:val="24"/>
                <w:lang w:val="ru-RU" w:eastAsia="ru-RU"/>
              </w:rPr>
            </w:pPr>
            <w:r w:rsidRPr="009A1AB2">
              <w:rPr>
                <w:bCs w:val="0"/>
                <w:sz w:val="24"/>
                <w:szCs w:val="24"/>
                <w:lang w:eastAsia="ru-RU"/>
              </w:rPr>
              <w:t>Для поиска требуемого органа власти можно воспользоваться строкой поиска.</w:t>
            </w:r>
          </w:p>
        </w:tc>
      </w:tr>
    </w:tbl>
    <w:p w14:paraId="7D5C336C" w14:textId="77777777" w:rsidR="007C7C78" w:rsidRDefault="007C7C78" w:rsidP="00AC4011">
      <w:pPr>
        <w:pStyle w:val="afb"/>
        <w:keepNext/>
        <w:keepLines/>
        <w:numPr>
          <w:ilvl w:val="0"/>
          <w:numId w:val="25"/>
        </w:numPr>
      </w:pPr>
      <w:r w:rsidRPr="00AB7EC5">
        <w:t xml:space="preserve">Кликните по галочке, расположенной слева от требуемого наименования органа власти, произойдет возврат в карточку </w:t>
      </w:r>
      <w:r>
        <w:t>органа власти.</w:t>
      </w:r>
    </w:p>
    <w:tbl>
      <w:tblPr>
        <w:tblW w:w="4000" w:type="pct"/>
        <w:jc w:val="right"/>
        <w:tblLayout w:type="fixed"/>
        <w:tblLook w:val="0000" w:firstRow="0" w:lastRow="0" w:firstColumn="0" w:lastColumn="0" w:noHBand="0" w:noVBand="0"/>
      </w:tblPr>
      <w:tblGrid>
        <w:gridCol w:w="6967"/>
        <w:gridCol w:w="516"/>
      </w:tblGrid>
      <w:tr w:rsidR="007C7C78" w:rsidRPr="002B2CAE" w14:paraId="5640F27C" w14:textId="77777777" w:rsidTr="007C7C78">
        <w:trPr>
          <w:jc w:val="right"/>
        </w:trPr>
        <w:tc>
          <w:tcPr>
            <w:tcW w:w="7656" w:type="dxa"/>
            <w:gridSpan w:val="2"/>
          </w:tcPr>
          <w:p w14:paraId="552DB9E2" w14:textId="77777777" w:rsidR="007C7C78" w:rsidRPr="001E0E3B" w:rsidRDefault="007C7C78" w:rsidP="00AC4011">
            <w:pPr>
              <w:pStyle w:val="afff0"/>
              <w:keepLines/>
              <w:spacing w:before="0"/>
            </w:pPr>
            <w:r w:rsidRPr="001E0E3B">
              <w:t>Примечание.</w:t>
            </w:r>
          </w:p>
        </w:tc>
      </w:tr>
      <w:tr w:rsidR="007C7C78" w:rsidRPr="002B2CAE" w14:paraId="5AE61F01" w14:textId="77777777" w:rsidTr="007C7C78">
        <w:trPr>
          <w:gridAfter w:val="1"/>
          <w:wAfter w:w="528" w:type="dxa"/>
          <w:jc w:val="right"/>
        </w:trPr>
        <w:tc>
          <w:tcPr>
            <w:tcW w:w="7128" w:type="dxa"/>
          </w:tcPr>
          <w:p w14:paraId="14A361A8"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08AB8968" wp14:editId="37C30198">
                  <wp:extent cx="285750" cy="257175"/>
                  <wp:effectExtent l="0" t="0" r="0" b="9525"/>
                  <wp:docPr id="462" name="Рисунок 462"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w:t>
            </w:r>
            <w:r>
              <w:rPr>
                <w:b/>
                <w:noProof/>
              </w:rPr>
              <w:t>орган власти</w:t>
            </w:r>
            <w:r w:rsidRPr="00650F38">
              <w:rPr>
                <w:noProof/>
              </w:rPr>
              <w:t xml:space="preserve">, размещенную в верхнем левом углу карточки </w:t>
            </w:r>
            <w:r>
              <w:rPr>
                <w:noProof/>
              </w:rPr>
              <w:t>Органа власти</w:t>
            </w:r>
            <w:r w:rsidRPr="00650F38">
              <w:rPr>
                <w:noProof/>
              </w:rPr>
              <w:t>.</w:t>
            </w:r>
          </w:p>
        </w:tc>
      </w:tr>
    </w:tbl>
    <w:p w14:paraId="49405350" w14:textId="77777777" w:rsidR="007C7C78" w:rsidRPr="002B2CAE" w:rsidRDefault="007C7C78" w:rsidP="00AC4011">
      <w:pPr>
        <w:keepNext/>
        <w:keepLines/>
      </w:pPr>
    </w:p>
    <w:tbl>
      <w:tblPr>
        <w:tblW w:w="4000" w:type="pct"/>
        <w:jc w:val="right"/>
        <w:tblLayout w:type="fixed"/>
        <w:tblLook w:val="0000" w:firstRow="0" w:lastRow="0" w:firstColumn="0" w:lastColumn="0" w:noHBand="0" w:noVBand="0"/>
      </w:tblPr>
      <w:tblGrid>
        <w:gridCol w:w="485"/>
        <w:gridCol w:w="6998"/>
      </w:tblGrid>
      <w:tr w:rsidR="007C7C78" w:rsidRPr="002B2CAE" w14:paraId="0FD5A333" w14:textId="77777777" w:rsidTr="007C7C78">
        <w:trPr>
          <w:jc w:val="right"/>
        </w:trPr>
        <w:tc>
          <w:tcPr>
            <w:tcW w:w="7656" w:type="dxa"/>
            <w:gridSpan w:val="2"/>
          </w:tcPr>
          <w:p w14:paraId="43C8F7C2" w14:textId="77777777" w:rsidR="007C7C78" w:rsidRPr="001E0E3B" w:rsidRDefault="007C7C78" w:rsidP="00AC4011">
            <w:pPr>
              <w:pStyle w:val="afff0"/>
              <w:keepLines/>
              <w:spacing w:before="0"/>
            </w:pPr>
            <w:r w:rsidRPr="001E0E3B">
              <w:t>Примечание.</w:t>
            </w:r>
          </w:p>
        </w:tc>
      </w:tr>
      <w:tr w:rsidR="007C7C78" w:rsidRPr="002B2CAE" w14:paraId="0E6E8D09" w14:textId="77777777" w:rsidTr="007C7C78">
        <w:trPr>
          <w:jc w:val="right"/>
        </w:trPr>
        <w:tc>
          <w:tcPr>
            <w:tcW w:w="491" w:type="dxa"/>
          </w:tcPr>
          <w:p w14:paraId="11E28737" w14:textId="77777777" w:rsidR="007C7C78" w:rsidRPr="001E0E3B" w:rsidRDefault="007C7C78" w:rsidP="00AC4011">
            <w:pPr>
              <w:pStyle w:val="afff0"/>
              <w:keepLines/>
              <w:spacing w:before="0"/>
            </w:pPr>
          </w:p>
        </w:tc>
        <w:tc>
          <w:tcPr>
            <w:tcW w:w="7165" w:type="dxa"/>
          </w:tcPr>
          <w:p w14:paraId="3A69F87C" w14:textId="77777777" w:rsidR="007C7C78" w:rsidRPr="00FB4B88" w:rsidRDefault="007C7C78" w:rsidP="00AC4011">
            <w:pPr>
              <w:keepNext/>
              <w:keepLines/>
              <w:ind w:firstLine="0"/>
              <w:rPr>
                <w:bCs/>
                <w:szCs w:val="18"/>
              </w:rPr>
            </w:pPr>
            <w:r w:rsidRPr="00FB4B88">
              <w:rPr>
                <w:bCs/>
                <w:szCs w:val="18"/>
              </w:rPr>
              <w:t>Данное поле используется не только для указания межведомственного подчинения, но и для создания связки «центральный аппарат – территориальный орган». Для этого у нижестоящего территориального органа в данном поле указывается вышестоящий территориальный орган, либо центральный аппарат.</w:t>
            </w:r>
          </w:p>
        </w:tc>
      </w:tr>
    </w:tbl>
    <w:p w14:paraId="42253988" w14:textId="77777777" w:rsidR="007C7C78" w:rsidRDefault="007C7C78" w:rsidP="00AC4011">
      <w:pPr>
        <w:pStyle w:val="afb"/>
        <w:keepNext/>
        <w:keepLines/>
        <w:ind w:left="567" w:firstLine="397"/>
      </w:pPr>
    </w:p>
    <w:tbl>
      <w:tblPr>
        <w:tblW w:w="4000" w:type="pct"/>
        <w:jc w:val="right"/>
        <w:tblLayout w:type="fixed"/>
        <w:tblLook w:val="0000" w:firstRow="0" w:lastRow="0" w:firstColumn="0" w:lastColumn="0" w:noHBand="0" w:noVBand="0"/>
      </w:tblPr>
      <w:tblGrid>
        <w:gridCol w:w="480"/>
        <w:gridCol w:w="7003"/>
      </w:tblGrid>
      <w:tr w:rsidR="007C7C78" w:rsidRPr="002B2CAE" w14:paraId="5741E6A9" w14:textId="77777777" w:rsidTr="007C7C78">
        <w:trPr>
          <w:jc w:val="right"/>
        </w:trPr>
        <w:tc>
          <w:tcPr>
            <w:tcW w:w="7088" w:type="dxa"/>
            <w:gridSpan w:val="2"/>
          </w:tcPr>
          <w:p w14:paraId="291CF724" w14:textId="77777777" w:rsidR="007C7C78" w:rsidRPr="001E0E3B" w:rsidRDefault="007C7C78" w:rsidP="00AC4011">
            <w:pPr>
              <w:pStyle w:val="afff0"/>
              <w:keepLines/>
              <w:spacing w:before="0"/>
            </w:pPr>
            <w:r w:rsidRPr="001E0E3B">
              <w:t>Примечание.</w:t>
            </w:r>
          </w:p>
        </w:tc>
      </w:tr>
      <w:tr w:rsidR="007C7C78" w:rsidRPr="002B2CAE" w14:paraId="46CB3114" w14:textId="77777777" w:rsidTr="007C7C78">
        <w:trPr>
          <w:jc w:val="right"/>
        </w:trPr>
        <w:tc>
          <w:tcPr>
            <w:tcW w:w="455" w:type="dxa"/>
          </w:tcPr>
          <w:p w14:paraId="163ABF48" w14:textId="77777777" w:rsidR="007C7C78" w:rsidRPr="001E0E3B" w:rsidRDefault="007C7C78" w:rsidP="00AC4011">
            <w:pPr>
              <w:pStyle w:val="afff0"/>
              <w:keepLines/>
              <w:spacing w:before="0"/>
            </w:pPr>
          </w:p>
        </w:tc>
        <w:tc>
          <w:tcPr>
            <w:tcW w:w="6633" w:type="dxa"/>
          </w:tcPr>
          <w:p w14:paraId="66C8F77C" w14:textId="77777777" w:rsidR="007C7C78" w:rsidRPr="00FB4B88" w:rsidRDefault="007C7C78" w:rsidP="00AC4011">
            <w:pPr>
              <w:keepNext/>
              <w:keepLines/>
              <w:ind w:firstLine="0"/>
              <w:rPr>
                <w:bCs/>
                <w:szCs w:val="18"/>
              </w:rPr>
            </w:pPr>
            <w:r w:rsidRPr="00FB4B88">
              <w:rPr>
                <w:bCs/>
                <w:szCs w:val="18"/>
              </w:rPr>
              <w:t xml:space="preserve">Если соответствующий орган исполнительной власти в окне выбора вышестоящей организации отсутствует, следует его создать. </w:t>
            </w:r>
          </w:p>
        </w:tc>
      </w:tr>
    </w:tbl>
    <w:p w14:paraId="7C26AEB8" w14:textId="77777777" w:rsidR="007C7C78" w:rsidRPr="002B2CAE" w:rsidRDefault="007C7C78" w:rsidP="00AC4011">
      <w:pPr>
        <w:pStyle w:val="afb"/>
        <w:keepNext/>
        <w:keepLines/>
        <w:ind w:left="567" w:firstLine="397"/>
      </w:pPr>
    </w:p>
    <w:p w14:paraId="7309BC9B" w14:textId="77777777" w:rsidR="007C7C78" w:rsidRDefault="007C7C78" w:rsidP="00AC4011">
      <w:pPr>
        <w:pStyle w:val="afb"/>
        <w:keepNext/>
        <w:keepLines/>
        <w:numPr>
          <w:ilvl w:val="0"/>
          <w:numId w:val="25"/>
        </w:numPr>
        <w:tabs>
          <w:tab w:val="clear" w:pos="1418"/>
        </w:tabs>
      </w:pPr>
      <w:r>
        <w:t xml:space="preserve">В поле </w:t>
      </w:r>
      <w:r w:rsidRPr="00625260">
        <w:rPr>
          <w:b/>
        </w:rPr>
        <w:t>Согласующий орган власти</w:t>
      </w:r>
      <w:r>
        <w:t xml:space="preserve"> отображается наименование вышестоящего ведомства, которое согласует описания услуг и функций. Заполняется автоматически, если в вышестоящем ведомстве данный орган власти указан как проверяемый.</w:t>
      </w:r>
    </w:p>
    <w:tbl>
      <w:tblPr>
        <w:tblW w:w="4000" w:type="pct"/>
        <w:jc w:val="right"/>
        <w:tblLayout w:type="fixed"/>
        <w:tblLook w:val="0000" w:firstRow="0" w:lastRow="0" w:firstColumn="0" w:lastColumn="0" w:noHBand="0" w:noVBand="0"/>
      </w:tblPr>
      <w:tblGrid>
        <w:gridCol w:w="6967"/>
        <w:gridCol w:w="516"/>
      </w:tblGrid>
      <w:tr w:rsidR="007C7C78" w:rsidRPr="002B2CAE" w14:paraId="1C3F7965" w14:textId="77777777" w:rsidTr="007C7C78">
        <w:trPr>
          <w:jc w:val="right"/>
        </w:trPr>
        <w:tc>
          <w:tcPr>
            <w:tcW w:w="7656" w:type="dxa"/>
            <w:gridSpan w:val="2"/>
          </w:tcPr>
          <w:p w14:paraId="57957893" w14:textId="77777777" w:rsidR="007C7C78" w:rsidRPr="001E0E3B" w:rsidRDefault="007C7C78" w:rsidP="00AC4011">
            <w:pPr>
              <w:pStyle w:val="afff0"/>
              <w:keepLines/>
              <w:spacing w:before="0"/>
            </w:pPr>
            <w:r w:rsidRPr="001E0E3B">
              <w:t>Примечание.</w:t>
            </w:r>
          </w:p>
        </w:tc>
      </w:tr>
      <w:tr w:rsidR="007C7C78" w:rsidRPr="002B2CAE" w14:paraId="67FC5855" w14:textId="77777777" w:rsidTr="007C7C78">
        <w:trPr>
          <w:gridAfter w:val="1"/>
          <w:wAfter w:w="528" w:type="dxa"/>
          <w:jc w:val="right"/>
        </w:trPr>
        <w:tc>
          <w:tcPr>
            <w:tcW w:w="7128" w:type="dxa"/>
          </w:tcPr>
          <w:p w14:paraId="4A20D0F0"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4F210181" wp14:editId="4043912C">
                  <wp:extent cx="285750" cy="257175"/>
                  <wp:effectExtent l="0" t="0" r="0" b="9525"/>
                  <wp:docPr id="463" name="Рисунок 46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w:t>
            </w:r>
            <w:r>
              <w:rPr>
                <w:b/>
                <w:noProof/>
              </w:rPr>
              <w:t>в орган власти</w:t>
            </w:r>
            <w:r w:rsidRPr="00650F38">
              <w:rPr>
                <w:noProof/>
              </w:rPr>
              <w:t xml:space="preserve">, размещенную в верхнем левом углу карточки </w:t>
            </w:r>
            <w:r>
              <w:rPr>
                <w:noProof/>
              </w:rPr>
              <w:t>Органа власти</w:t>
            </w:r>
            <w:r w:rsidRPr="00650F38">
              <w:rPr>
                <w:noProof/>
              </w:rPr>
              <w:t>.</w:t>
            </w:r>
          </w:p>
        </w:tc>
      </w:tr>
    </w:tbl>
    <w:p w14:paraId="56D5AA37" w14:textId="77777777" w:rsidR="007C7C78" w:rsidRPr="00625260" w:rsidRDefault="007C7C78" w:rsidP="00AC4011">
      <w:pPr>
        <w:pStyle w:val="afb"/>
        <w:keepNext/>
        <w:keepLines/>
        <w:tabs>
          <w:tab w:val="clear" w:pos="1418"/>
        </w:tabs>
        <w:ind w:left="1277"/>
      </w:pPr>
    </w:p>
    <w:p w14:paraId="5DEFEB0D" w14:textId="77777777" w:rsidR="007C7C78" w:rsidRDefault="007C7C78" w:rsidP="00AC4011">
      <w:pPr>
        <w:pStyle w:val="afb"/>
        <w:keepNext/>
        <w:keepLines/>
        <w:numPr>
          <w:ilvl w:val="0"/>
          <w:numId w:val="25"/>
        </w:numPr>
        <w:tabs>
          <w:tab w:val="clear" w:pos="1418"/>
        </w:tabs>
      </w:pPr>
      <w:r>
        <w:lastRenderedPageBreak/>
        <w:t xml:space="preserve">В поле </w:t>
      </w:r>
      <w:r w:rsidRPr="00625260">
        <w:rPr>
          <w:b/>
        </w:rPr>
        <w:t>Проверяемые органы власти</w:t>
      </w:r>
      <w:r>
        <w:t xml:space="preserve"> отображаются подчиненные органы власти, для которых данный орган власти является вышестоящим ведомством, согласующим описания услуг и функций. Для добавления проверяемого органа власти нажмите кнопку </w:t>
      </w:r>
      <w:r w:rsidRPr="00625260">
        <w:rPr>
          <w:b/>
        </w:rPr>
        <w:t>Добавить</w:t>
      </w:r>
      <w:r>
        <w:t xml:space="preserve"> и в открывшемся окне выберите проверяемые органы власти из числа подчиненных ведомств.</w:t>
      </w:r>
    </w:p>
    <w:tbl>
      <w:tblPr>
        <w:tblW w:w="4000" w:type="pct"/>
        <w:jc w:val="right"/>
        <w:tblLayout w:type="fixed"/>
        <w:tblLook w:val="0000" w:firstRow="0" w:lastRow="0" w:firstColumn="0" w:lastColumn="0" w:noHBand="0" w:noVBand="0"/>
      </w:tblPr>
      <w:tblGrid>
        <w:gridCol w:w="6967"/>
        <w:gridCol w:w="516"/>
      </w:tblGrid>
      <w:tr w:rsidR="007C7C78" w:rsidRPr="002B2CAE" w14:paraId="5BE7BF9C" w14:textId="77777777" w:rsidTr="007C7C78">
        <w:trPr>
          <w:jc w:val="right"/>
        </w:trPr>
        <w:tc>
          <w:tcPr>
            <w:tcW w:w="7656" w:type="dxa"/>
            <w:gridSpan w:val="2"/>
          </w:tcPr>
          <w:p w14:paraId="58194137" w14:textId="77777777" w:rsidR="007C7C78" w:rsidRPr="001E0E3B" w:rsidRDefault="007C7C78" w:rsidP="00AC4011">
            <w:pPr>
              <w:pStyle w:val="afff0"/>
              <w:keepLines/>
              <w:spacing w:before="0"/>
            </w:pPr>
            <w:r w:rsidRPr="001E0E3B">
              <w:t>Примечание.</w:t>
            </w:r>
          </w:p>
        </w:tc>
      </w:tr>
      <w:tr w:rsidR="007C7C78" w:rsidRPr="002B2CAE" w14:paraId="198A2004" w14:textId="77777777" w:rsidTr="007C7C78">
        <w:trPr>
          <w:gridAfter w:val="1"/>
          <w:wAfter w:w="528" w:type="dxa"/>
          <w:jc w:val="right"/>
        </w:trPr>
        <w:tc>
          <w:tcPr>
            <w:tcW w:w="7128" w:type="dxa"/>
          </w:tcPr>
          <w:p w14:paraId="64AE9B56"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7B25209E" wp14:editId="5A615338">
                  <wp:extent cx="285750" cy="257175"/>
                  <wp:effectExtent l="0" t="0" r="0" b="9525"/>
                  <wp:docPr id="464" name="Рисунок 46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w:t>
            </w:r>
            <w:r>
              <w:rPr>
                <w:b/>
                <w:noProof/>
              </w:rPr>
              <w:t>орган власти</w:t>
            </w:r>
            <w:r w:rsidRPr="00650F38">
              <w:rPr>
                <w:noProof/>
              </w:rPr>
              <w:t xml:space="preserve">, размещенную в верхнем левом углу карточки </w:t>
            </w:r>
            <w:r>
              <w:rPr>
                <w:noProof/>
              </w:rPr>
              <w:t>Органа власти</w:t>
            </w:r>
            <w:r w:rsidRPr="00650F38">
              <w:rPr>
                <w:noProof/>
              </w:rPr>
              <w:t>.</w:t>
            </w:r>
          </w:p>
        </w:tc>
      </w:tr>
    </w:tbl>
    <w:p w14:paraId="62FAF0E6" w14:textId="77777777" w:rsidR="007C7C78" w:rsidRPr="002B2CAE" w:rsidRDefault="007C7C78" w:rsidP="00AC4011">
      <w:pPr>
        <w:pStyle w:val="afb"/>
        <w:keepNext/>
        <w:keepLines/>
        <w:numPr>
          <w:ilvl w:val="0"/>
          <w:numId w:val="25"/>
        </w:numPr>
        <w:tabs>
          <w:tab w:val="clear" w:pos="1418"/>
        </w:tabs>
      </w:pPr>
      <w:r>
        <w:t xml:space="preserve">Для добавления файла, содержащего рисунок герба органа власти, в поле </w:t>
      </w:r>
      <w:r w:rsidRPr="007D71FD">
        <w:rPr>
          <w:b/>
        </w:rPr>
        <w:t>Герб орган</w:t>
      </w:r>
      <w:r>
        <w:rPr>
          <w:b/>
        </w:rPr>
        <w:t>а власти</w:t>
      </w:r>
      <w:r>
        <w:t xml:space="preserve"> нажмите кнопку </w:t>
      </w:r>
      <w:r w:rsidRPr="007D71FD">
        <w:rPr>
          <w:b/>
        </w:rPr>
        <w:t>Выбрать</w:t>
      </w:r>
      <w:r>
        <w:rPr>
          <w:b/>
        </w:rPr>
        <w:t xml:space="preserve"> (</w:t>
      </w:r>
      <w:r w:rsidRPr="0005096D">
        <w:rPr>
          <w:noProof/>
        </w:rPr>
        <w:drawing>
          <wp:inline distT="0" distB="0" distL="0" distR="0" wp14:anchorId="62C27511" wp14:editId="5911F254">
            <wp:extent cx="285750" cy="295275"/>
            <wp:effectExtent l="0" t="0" r="0" b="9525"/>
            <wp:docPr id="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Pr>
          <w:noProof/>
        </w:rPr>
        <w:t>)</w:t>
      </w:r>
      <w:r>
        <w:t xml:space="preserve">, откроется окно для выбора файла. Выберите файл для загрузки и нажмите кнопку </w:t>
      </w:r>
      <w:r w:rsidRPr="007D71FD">
        <w:rPr>
          <w:b/>
        </w:rPr>
        <w:t>Открыть</w:t>
      </w:r>
      <w:r>
        <w:t xml:space="preserve">, произойдет возврат к вкладке </w:t>
      </w:r>
      <w:r w:rsidRPr="000D1A53">
        <w:rPr>
          <w:b/>
        </w:rPr>
        <w:t>Общие сведения</w:t>
      </w:r>
      <w:r>
        <w:t xml:space="preserve"> карточки органа власти</w:t>
      </w:r>
      <w:r>
        <w:rPr>
          <w:rStyle w:val="afff5"/>
        </w:rPr>
        <w:t>,</w:t>
      </w:r>
      <w:r>
        <w:t xml:space="preserve"> в поле </w:t>
      </w:r>
      <w:r w:rsidRPr="00DB0540">
        <w:rPr>
          <w:b/>
        </w:rPr>
        <w:t>Герб орган</w:t>
      </w:r>
      <w:r>
        <w:rPr>
          <w:b/>
        </w:rPr>
        <w:t>а власти</w:t>
      </w:r>
      <w:r>
        <w:t xml:space="preserve"> появится название загруженного файла.</w:t>
      </w:r>
    </w:p>
    <w:tbl>
      <w:tblPr>
        <w:tblW w:w="4000" w:type="pct"/>
        <w:jc w:val="right"/>
        <w:tblLayout w:type="fixed"/>
        <w:tblLook w:val="0000" w:firstRow="0" w:lastRow="0" w:firstColumn="0" w:lastColumn="0" w:noHBand="0" w:noVBand="0"/>
      </w:tblPr>
      <w:tblGrid>
        <w:gridCol w:w="486"/>
        <w:gridCol w:w="6997"/>
      </w:tblGrid>
      <w:tr w:rsidR="007C7C78" w:rsidRPr="002B2CAE" w14:paraId="0DEA35F3" w14:textId="77777777" w:rsidTr="007C7C78">
        <w:trPr>
          <w:jc w:val="right"/>
        </w:trPr>
        <w:tc>
          <w:tcPr>
            <w:tcW w:w="7656" w:type="dxa"/>
            <w:gridSpan w:val="2"/>
          </w:tcPr>
          <w:p w14:paraId="4FF89147" w14:textId="77777777" w:rsidR="007C7C78" w:rsidRPr="001E0E3B" w:rsidRDefault="007C7C78" w:rsidP="00AC4011">
            <w:pPr>
              <w:pStyle w:val="afff0"/>
              <w:keepLines/>
              <w:spacing w:before="0"/>
            </w:pPr>
            <w:r w:rsidRPr="001E0E3B">
              <w:t>Примечание.</w:t>
            </w:r>
          </w:p>
        </w:tc>
      </w:tr>
      <w:tr w:rsidR="007C7C78" w:rsidRPr="002B2CAE" w14:paraId="06E1DBDC" w14:textId="77777777" w:rsidTr="007C7C78">
        <w:trPr>
          <w:jc w:val="right"/>
        </w:trPr>
        <w:tc>
          <w:tcPr>
            <w:tcW w:w="492" w:type="dxa"/>
          </w:tcPr>
          <w:p w14:paraId="6D2466FE" w14:textId="77777777" w:rsidR="007C7C78" w:rsidRPr="001E0E3B" w:rsidRDefault="007C7C78" w:rsidP="00AC4011">
            <w:pPr>
              <w:pStyle w:val="afff0"/>
              <w:keepLines/>
              <w:spacing w:before="0"/>
            </w:pPr>
          </w:p>
        </w:tc>
        <w:tc>
          <w:tcPr>
            <w:tcW w:w="7164" w:type="dxa"/>
          </w:tcPr>
          <w:p w14:paraId="28901590" w14:textId="77777777" w:rsidR="007C7C78" w:rsidRDefault="007C7C78" w:rsidP="00AC4011">
            <w:pPr>
              <w:pStyle w:val="a9"/>
              <w:keepNext/>
              <w:keepLines/>
              <w:spacing w:before="0" w:after="120"/>
              <w:jc w:val="both"/>
              <w:rPr>
                <w:sz w:val="24"/>
                <w:lang w:val="ru-RU" w:eastAsia="ru-RU"/>
              </w:rPr>
            </w:pPr>
            <w:r>
              <w:rPr>
                <w:sz w:val="24"/>
                <w:lang w:val="ru-RU" w:eastAsia="ru-RU"/>
              </w:rPr>
              <w:t>Имя присоединенного файла не должно превышать 255 символов.</w:t>
            </w:r>
          </w:p>
          <w:p w14:paraId="3A97EF62" w14:textId="77777777" w:rsidR="007C7C78" w:rsidRPr="00FB4B88" w:rsidRDefault="007C7C78" w:rsidP="00AC4011">
            <w:pPr>
              <w:pStyle w:val="a9"/>
              <w:keepNext/>
              <w:keepLines/>
              <w:spacing w:before="0" w:after="120"/>
              <w:rPr>
                <w:sz w:val="24"/>
                <w:lang w:val="ru-RU" w:eastAsia="ru-RU"/>
              </w:rPr>
            </w:pPr>
            <w:r w:rsidRPr="00FB4B88">
              <w:rPr>
                <w:sz w:val="24"/>
                <w:lang w:val="ru-RU" w:eastAsia="ru-RU"/>
              </w:rPr>
              <w:t xml:space="preserve">Размер загружаемого файла должен быть не более 1 Мб. Возможна загрузка следующих форматов файлов: </w:t>
            </w:r>
            <w:r w:rsidRPr="00FB4B88">
              <w:rPr>
                <w:sz w:val="24"/>
                <w:lang w:val="en-US" w:eastAsia="ru-RU"/>
              </w:rPr>
              <w:t>jpg</w:t>
            </w:r>
            <w:r w:rsidRPr="00FB4B88">
              <w:rPr>
                <w:sz w:val="24"/>
                <w:lang w:val="ru-RU" w:eastAsia="ru-RU"/>
              </w:rPr>
              <w:t xml:space="preserve">, </w:t>
            </w:r>
            <w:r w:rsidRPr="00FB4B88">
              <w:rPr>
                <w:sz w:val="24"/>
                <w:lang w:val="en-US" w:eastAsia="ru-RU"/>
              </w:rPr>
              <w:t>png</w:t>
            </w:r>
            <w:r w:rsidRPr="00FB4B88">
              <w:rPr>
                <w:sz w:val="24"/>
                <w:lang w:val="ru-RU" w:eastAsia="ru-RU"/>
              </w:rPr>
              <w:t xml:space="preserve">, </w:t>
            </w:r>
            <w:r w:rsidRPr="00FB4B88">
              <w:rPr>
                <w:sz w:val="24"/>
                <w:lang w:val="en-US" w:eastAsia="ru-RU"/>
              </w:rPr>
              <w:t>gif</w:t>
            </w:r>
            <w:r w:rsidRPr="00FB4B88">
              <w:rPr>
                <w:sz w:val="24"/>
                <w:lang w:val="ru-RU" w:eastAsia="ru-RU"/>
              </w:rPr>
              <w:t>.</w:t>
            </w:r>
          </w:p>
          <w:p w14:paraId="71C753AC" w14:textId="77777777" w:rsidR="007C7C78" w:rsidRPr="00FB4B88" w:rsidRDefault="007C7C78" w:rsidP="00AC4011">
            <w:pPr>
              <w:pStyle w:val="a9"/>
              <w:keepNext/>
              <w:keepLines/>
              <w:spacing w:before="0" w:after="120"/>
              <w:rPr>
                <w:sz w:val="24"/>
                <w:lang w:val="ru-RU" w:eastAsia="ru-RU"/>
              </w:rPr>
            </w:pPr>
            <w:r w:rsidRPr="00FB4B88">
              <w:rPr>
                <w:sz w:val="24"/>
                <w:lang w:val="ru-RU" w:eastAsia="ru-RU"/>
              </w:rPr>
              <w:t xml:space="preserve">Для удаления загруженного файла воспользуйтесь кнопкой </w:t>
            </w:r>
            <w:r w:rsidRPr="0083162F">
              <w:rPr>
                <w:noProof/>
                <w:lang w:val="ru-RU" w:eastAsia="ru-RU"/>
              </w:rPr>
              <w:drawing>
                <wp:inline distT="0" distB="0" distL="0" distR="0" wp14:anchorId="208A6299" wp14:editId="77F55880">
                  <wp:extent cx="142875" cy="161925"/>
                  <wp:effectExtent l="0" t="0" r="9525" b="9525"/>
                  <wp:docPr id="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B4B88">
              <w:rPr>
                <w:sz w:val="24"/>
                <w:lang w:val="ru-RU" w:eastAsia="ru-RU"/>
              </w:rPr>
              <w:t>.</w:t>
            </w:r>
          </w:p>
        </w:tc>
      </w:tr>
    </w:tbl>
    <w:p w14:paraId="21BC2977" w14:textId="77777777" w:rsidR="007C7C78" w:rsidRPr="00ED785C" w:rsidRDefault="007C7C78" w:rsidP="00AC4011">
      <w:pPr>
        <w:pStyle w:val="afb"/>
        <w:keepNext/>
        <w:keepLines/>
        <w:numPr>
          <w:ilvl w:val="0"/>
          <w:numId w:val="25"/>
        </w:numPr>
      </w:pPr>
      <w:r>
        <w:t xml:space="preserve">Заполните числовое поле </w:t>
      </w:r>
      <w:r w:rsidRPr="007F513B">
        <w:rPr>
          <w:b/>
        </w:rPr>
        <w:t>ИНН органа власти</w:t>
      </w:r>
      <w:r>
        <w:t>, которое состоит из 10 цифр (обязательное для заполнения).</w:t>
      </w:r>
    </w:p>
    <w:p w14:paraId="4A8F89F4" w14:textId="77777777" w:rsidR="007C7C78" w:rsidRPr="007F513B" w:rsidRDefault="007C7C78" w:rsidP="00AC4011">
      <w:pPr>
        <w:pStyle w:val="afb"/>
        <w:keepNext/>
        <w:keepLines/>
        <w:numPr>
          <w:ilvl w:val="0"/>
          <w:numId w:val="25"/>
        </w:numPr>
      </w:pPr>
      <w:r>
        <w:t xml:space="preserve">Заполните числовое поле </w:t>
      </w:r>
      <w:r w:rsidRPr="00ED785C">
        <w:rPr>
          <w:b/>
        </w:rPr>
        <w:t>ОГРН органа власти</w:t>
      </w:r>
      <w:r>
        <w:t>, которое состоит из 13 цифр (обязательное для заполнения).</w:t>
      </w:r>
    </w:p>
    <w:p w14:paraId="7FAC39AB" w14:textId="77777777" w:rsidR="007C7C78" w:rsidRDefault="007C7C78" w:rsidP="00AC4011">
      <w:pPr>
        <w:pStyle w:val="afb"/>
        <w:keepNext/>
        <w:keepLines/>
        <w:numPr>
          <w:ilvl w:val="0"/>
          <w:numId w:val="25"/>
        </w:numPr>
        <w:tabs>
          <w:tab w:val="clear" w:pos="1418"/>
        </w:tabs>
        <w:spacing w:after="120"/>
      </w:pPr>
      <w:r>
        <w:t xml:space="preserve">В поле </w:t>
      </w:r>
      <w:r w:rsidRPr="0069787C">
        <w:rPr>
          <w:rStyle w:val="afff5"/>
        </w:rPr>
        <w:t>Руководитель орган</w:t>
      </w:r>
      <w:r>
        <w:rPr>
          <w:rStyle w:val="afff5"/>
        </w:rPr>
        <w:t>а власти</w:t>
      </w:r>
      <w:r>
        <w:t xml:space="preserve"> введите фамилию, имя и отчество руководителя государственного органа, и через запятую укажите его должность (обязательное для заполнения).</w:t>
      </w:r>
    </w:p>
    <w:p w14:paraId="0D2D41C5" w14:textId="77777777" w:rsidR="007C7C78" w:rsidRDefault="007C7C78" w:rsidP="00AC4011">
      <w:pPr>
        <w:pStyle w:val="afb"/>
        <w:keepNext/>
        <w:keepLines/>
        <w:numPr>
          <w:ilvl w:val="0"/>
          <w:numId w:val="25"/>
        </w:numPr>
        <w:spacing w:after="120"/>
        <w:ind w:left="851"/>
      </w:pPr>
      <w:r>
        <w:t xml:space="preserve">В поле </w:t>
      </w:r>
      <w:r w:rsidRPr="00E91B6B">
        <w:rPr>
          <w:rStyle w:val="afff5"/>
        </w:rPr>
        <w:t>Веб-сайт</w:t>
      </w:r>
      <w:r>
        <w:t xml:space="preserve"> (обязательное для заполнения) введите имя домашней страницы государственного органа (</w:t>
      </w:r>
      <w:r w:rsidRPr="00E5639D">
        <w:t xml:space="preserve">адрес официального интернет-сайта </w:t>
      </w:r>
      <w:r>
        <w:t>органа власти).</w:t>
      </w:r>
    </w:p>
    <w:p w14:paraId="1C40E4BB" w14:textId="77777777" w:rsidR="007C7C78" w:rsidRDefault="007C7C78" w:rsidP="00AC4011">
      <w:pPr>
        <w:pStyle w:val="afb"/>
        <w:keepNext/>
        <w:keepLines/>
        <w:numPr>
          <w:ilvl w:val="0"/>
          <w:numId w:val="25"/>
        </w:numPr>
        <w:spacing w:after="120"/>
        <w:ind w:left="851"/>
      </w:pPr>
      <w:r>
        <w:t xml:space="preserve">В поле </w:t>
      </w:r>
      <w:r>
        <w:rPr>
          <w:rStyle w:val="afff5"/>
        </w:rPr>
        <w:t xml:space="preserve">Центр телефонного обслуживания </w:t>
      </w:r>
      <w:r>
        <w:t>(обязательное для заполнения) введите номер телефона для получения справочной информации.</w:t>
      </w:r>
    </w:p>
    <w:p w14:paraId="00939C53" w14:textId="77777777" w:rsidR="007C7C78" w:rsidRPr="002B2CAE" w:rsidRDefault="007C7C78" w:rsidP="00AC4011">
      <w:pPr>
        <w:pStyle w:val="afb"/>
        <w:keepNext/>
        <w:keepLines/>
        <w:numPr>
          <w:ilvl w:val="0"/>
          <w:numId w:val="25"/>
        </w:numPr>
        <w:spacing w:after="120"/>
        <w:ind w:left="851"/>
      </w:pPr>
      <w:r>
        <w:lastRenderedPageBreak/>
        <w:t xml:space="preserve">В поле </w:t>
      </w:r>
      <w:r w:rsidRPr="0069787C">
        <w:rPr>
          <w:rStyle w:val="afff5"/>
        </w:rPr>
        <w:t>Электронная почта</w:t>
      </w:r>
      <w:r>
        <w:t xml:space="preserve"> (обязательное для заполнения, если не заполнено поле </w:t>
      </w:r>
      <w:r w:rsidRPr="00DD1CC3">
        <w:rPr>
          <w:b/>
        </w:rPr>
        <w:t xml:space="preserve">Адрес электронной </w:t>
      </w:r>
      <w:r>
        <w:rPr>
          <w:b/>
        </w:rPr>
        <w:t>приемной</w:t>
      </w:r>
      <w:r>
        <w:t>) введите адрес электронной почты органа власти.</w:t>
      </w:r>
    </w:p>
    <w:p w14:paraId="39E0CD15" w14:textId="77777777" w:rsidR="007C7C78" w:rsidRPr="00A756FC" w:rsidRDefault="007C7C78" w:rsidP="00AC4011">
      <w:pPr>
        <w:pStyle w:val="afb"/>
        <w:keepNext/>
        <w:keepLines/>
        <w:numPr>
          <w:ilvl w:val="0"/>
          <w:numId w:val="25"/>
        </w:numPr>
        <w:tabs>
          <w:tab w:val="clear" w:pos="1418"/>
        </w:tabs>
        <w:spacing w:after="120"/>
        <w:ind w:left="851"/>
      </w:pPr>
      <w:r>
        <w:t xml:space="preserve">Заполните поле </w:t>
      </w:r>
      <w:r>
        <w:rPr>
          <w:rStyle w:val="afff5"/>
        </w:rPr>
        <w:t xml:space="preserve">Адрес электронной приемной </w:t>
      </w:r>
      <w:r>
        <w:t xml:space="preserve">(обязательное для заполнения, если не заполнено поле </w:t>
      </w:r>
      <w:r w:rsidRPr="00DD1CC3">
        <w:rPr>
          <w:b/>
        </w:rPr>
        <w:t>Электронная почта</w:t>
      </w:r>
      <w:r>
        <w:t>)</w:t>
      </w:r>
      <w:r>
        <w:rPr>
          <w:rStyle w:val="afff5"/>
        </w:rPr>
        <w:t xml:space="preserve">, </w:t>
      </w:r>
      <w:r w:rsidRPr="00E5639D">
        <w:t xml:space="preserve">вводится </w:t>
      </w:r>
      <w:r>
        <w:t>электронный адрес сервиса приема обращений.</w:t>
      </w:r>
    </w:p>
    <w:tbl>
      <w:tblPr>
        <w:tblW w:w="4000" w:type="pct"/>
        <w:jc w:val="right"/>
        <w:tblLayout w:type="fixed"/>
        <w:tblLook w:val="0000" w:firstRow="0" w:lastRow="0" w:firstColumn="0" w:lastColumn="0" w:noHBand="0" w:noVBand="0"/>
      </w:tblPr>
      <w:tblGrid>
        <w:gridCol w:w="480"/>
        <w:gridCol w:w="7003"/>
      </w:tblGrid>
      <w:tr w:rsidR="007C7C78" w:rsidRPr="001E0E3B" w14:paraId="29666A78" w14:textId="77777777" w:rsidTr="007C7C78">
        <w:trPr>
          <w:jc w:val="right"/>
        </w:trPr>
        <w:tc>
          <w:tcPr>
            <w:tcW w:w="7088" w:type="dxa"/>
            <w:gridSpan w:val="2"/>
          </w:tcPr>
          <w:p w14:paraId="00286990" w14:textId="77777777" w:rsidR="007C7C78" w:rsidRPr="001E0E3B" w:rsidRDefault="007C7C78" w:rsidP="00AC4011">
            <w:pPr>
              <w:pStyle w:val="afff0"/>
              <w:keepLines/>
              <w:spacing w:before="0"/>
            </w:pPr>
            <w:r w:rsidRPr="001E0E3B">
              <w:t>Пример</w:t>
            </w:r>
          </w:p>
        </w:tc>
      </w:tr>
      <w:tr w:rsidR="007C7C78" w:rsidRPr="00FB4B88" w14:paraId="68935C6D" w14:textId="77777777" w:rsidTr="007C7C78">
        <w:trPr>
          <w:jc w:val="right"/>
        </w:trPr>
        <w:tc>
          <w:tcPr>
            <w:tcW w:w="455" w:type="dxa"/>
          </w:tcPr>
          <w:p w14:paraId="590F3710" w14:textId="77777777" w:rsidR="007C7C78" w:rsidRPr="001E0E3B" w:rsidRDefault="007C7C78" w:rsidP="00AC4011">
            <w:pPr>
              <w:pStyle w:val="afff0"/>
              <w:keepLines/>
              <w:spacing w:before="0"/>
            </w:pPr>
          </w:p>
        </w:tc>
        <w:tc>
          <w:tcPr>
            <w:tcW w:w="6633" w:type="dxa"/>
          </w:tcPr>
          <w:p w14:paraId="37C05540" w14:textId="77777777" w:rsidR="007C7C78" w:rsidRPr="00AE13EC" w:rsidRDefault="007C7C78" w:rsidP="00AC4011">
            <w:pPr>
              <w:keepNext/>
              <w:keepLines/>
              <w:ind w:firstLine="0"/>
              <w:rPr>
                <w:bCs/>
                <w:i/>
                <w:szCs w:val="18"/>
              </w:rPr>
            </w:pPr>
            <w:r w:rsidRPr="00AE13EC">
              <w:rPr>
                <w:i/>
              </w:rPr>
              <w:t>http://www.nalog.ru/rn77/service/obr_fts/</w:t>
            </w:r>
          </w:p>
        </w:tc>
      </w:tr>
    </w:tbl>
    <w:p w14:paraId="784DBC2D" w14:textId="77777777" w:rsidR="007C7C78" w:rsidRDefault="007C7C78" w:rsidP="00AC4011">
      <w:pPr>
        <w:pStyle w:val="afb"/>
        <w:keepNext/>
        <w:keepLines/>
      </w:pPr>
    </w:p>
    <w:p w14:paraId="593910D8" w14:textId="77777777" w:rsidR="007C7C78" w:rsidRPr="00A756FC" w:rsidRDefault="007C7C78" w:rsidP="00AC4011">
      <w:pPr>
        <w:pStyle w:val="afb"/>
        <w:keepNext/>
        <w:keepLines/>
        <w:numPr>
          <w:ilvl w:val="0"/>
          <w:numId w:val="25"/>
        </w:numPr>
        <w:tabs>
          <w:tab w:val="clear" w:pos="1418"/>
        </w:tabs>
        <w:spacing w:after="120"/>
        <w:ind w:left="851"/>
      </w:pPr>
      <w:r>
        <w:t xml:space="preserve">Заполните поле </w:t>
      </w:r>
      <w:r w:rsidRPr="00FF2821">
        <w:rPr>
          <w:rStyle w:val="afff5"/>
        </w:rPr>
        <w:t>Режим работы</w:t>
      </w:r>
      <w:r>
        <w:rPr>
          <w:rStyle w:val="afff5"/>
        </w:rPr>
        <w:t xml:space="preserve">, </w:t>
      </w:r>
      <w:r w:rsidRPr="00E5639D">
        <w:t>в которое вводится режим работы канцелярии,</w:t>
      </w:r>
      <w:r>
        <w:t xml:space="preserve"> с помощью встроенного редактора текста.</w:t>
      </w:r>
    </w:p>
    <w:p w14:paraId="7D480A1A" w14:textId="77777777" w:rsidR="007C7C78" w:rsidRPr="00625260" w:rsidRDefault="007C7C78" w:rsidP="00AC4011">
      <w:pPr>
        <w:pStyle w:val="afb"/>
        <w:keepNext/>
        <w:keepLines/>
        <w:numPr>
          <w:ilvl w:val="0"/>
          <w:numId w:val="25"/>
        </w:numPr>
        <w:spacing w:after="120"/>
        <w:ind w:left="851"/>
      </w:pPr>
      <w:r>
        <w:t xml:space="preserve">В поле </w:t>
      </w:r>
      <w:r w:rsidRPr="00E91B6B">
        <w:rPr>
          <w:rStyle w:val="afff5"/>
        </w:rPr>
        <w:t>Время работы экспедиции</w:t>
      </w:r>
      <w:r>
        <w:t xml:space="preserve"> введите время приема корреспонденции и документов экспедицией с помощью встроенного редактора текста.</w:t>
      </w:r>
    </w:p>
    <w:p w14:paraId="4FB88D44" w14:textId="77777777" w:rsidR="007C7C78" w:rsidRPr="004E2B89" w:rsidRDefault="007C7C78" w:rsidP="00AC4011">
      <w:pPr>
        <w:pStyle w:val="afb"/>
        <w:keepNext/>
        <w:keepLines/>
        <w:numPr>
          <w:ilvl w:val="0"/>
          <w:numId w:val="25"/>
        </w:numPr>
        <w:spacing w:after="120"/>
        <w:ind w:left="851"/>
      </w:pPr>
      <w:r>
        <w:t xml:space="preserve">В блоке </w:t>
      </w:r>
      <w:r w:rsidRPr="00625260">
        <w:rPr>
          <w:b/>
        </w:rPr>
        <w:t>Почтовый адрес органа власти</w:t>
      </w:r>
      <w:r>
        <w:t xml:space="preserve"> заполните поля адреса с помощью ФИАС, для этого в поле </w:t>
      </w:r>
      <w:r w:rsidRPr="000B2D6D">
        <w:rPr>
          <w:b/>
        </w:rPr>
        <w:t>Поиск адреса в Федеральной информационной адресной системе (ФИАС)</w:t>
      </w:r>
      <w:r>
        <w:t xml:space="preserve"> введите, последовательно набирая, через пробелы улицу, город (населенный пункт), регион.</w:t>
      </w:r>
    </w:p>
    <w:p w14:paraId="7610536D" w14:textId="77777777" w:rsidR="007C7C78" w:rsidRPr="004E2B89" w:rsidRDefault="007C7C78" w:rsidP="00AC4011">
      <w:pPr>
        <w:pStyle w:val="afb"/>
        <w:keepNext/>
        <w:keepLines/>
        <w:numPr>
          <w:ilvl w:val="0"/>
          <w:numId w:val="25"/>
        </w:numPr>
        <w:spacing w:after="120"/>
        <w:ind w:left="851"/>
      </w:pPr>
      <w:r>
        <w:t>Из отобразившихся найденных 10 элементов выберите искомый адрес. При отсутствии искомого адреса в списке найденных адресов начните ввод адреса с города или региона.</w:t>
      </w:r>
    </w:p>
    <w:p w14:paraId="6B5D61C0" w14:textId="77777777" w:rsidR="007C7C78" w:rsidRPr="002B2CAE" w:rsidRDefault="007C7C78" w:rsidP="00AC4011">
      <w:pPr>
        <w:pStyle w:val="afb"/>
        <w:keepNext/>
        <w:keepLines/>
        <w:numPr>
          <w:ilvl w:val="0"/>
          <w:numId w:val="25"/>
        </w:numPr>
        <w:spacing w:after="120"/>
        <w:ind w:left="851"/>
      </w:pPr>
      <w:r w:rsidRPr="00866130">
        <w:t>После выбора адреса некоторые поля формы заполнятся автоматически. Заполните оставшиеся поля формы.</w:t>
      </w:r>
    </w:p>
    <w:tbl>
      <w:tblPr>
        <w:tblW w:w="4000" w:type="pct"/>
        <w:jc w:val="right"/>
        <w:tblLayout w:type="fixed"/>
        <w:tblLook w:val="0000" w:firstRow="0" w:lastRow="0" w:firstColumn="0" w:lastColumn="0" w:noHBand="0" w:noVBand="0"/>
      </w:tblPr>
      <w:tblGrid>
        <w:gridCol w:w="486"/>
        <w:gridCol w:w="6997"/>
      </w:tblGrid>
      <w:tr w:rsidR="007C7C78" w:rsidRPr="002B2CAE" w14:paraId="440C501E" w14:textId="77777777" w:rsidTr="007C7C78">
        <w:trPr>
          <w:jc w:val="right"/>
        </w:trPr>
        <w:tc>
          <w:tcPr>
            <w:tcW w:w="7656" w:type="dxa"/>
            <w:gridSpan w:val="2"/>
          </w:tcPr>
          <w:p w14:paraId="787BE4FA" w14:textId="77777777" w:rsidR="007C7C78" w:rsidRPr="001E0E3B" w:rsidRDefault="007C7C78" w:rsidP="00AC4011">
            <w:pPr>
              <w:pStyle w:val="afff0"/>
              <w:keepLines/>
              <w:spacing w:before="0"/>
            </w:pPr>
            <w:r w:rsidRPr="001E0E3B">
              <w:t>Примечание.</w:t>
            </w:r>
          </w:p>
        </w:tc>
      </w:tr>
      <w:tr w:rsidR="007C7C78" w:rsidRPr="002B2CAE" w14:paraId="31851A66" w14:textId="77777777" w:rsidTr="007C7C78">
        <w:trPr>
          <w:jc w:val="right"/>
        </w:trPr>
        <w:tc>
          <w:tcPr>
            <w:tcW w:w="492" w:type="dxa"/>
          </w:tcPr>
          <w:p w14:paraId="276A6E22" w14:textId="77777777" w:rsidR="007C7C78" w:rsidRPr="001E0E3B" w:rsidRDefault="007C7C78" w:rsidP="00AC4011">
            <w:pPr>
              <w:pStyle w:val="afff0"/>
              <w:keepLines/>
              <w:spacing w:before="0"/>
            </w:pPr>
          </w:p>
        </w:tc>
        <w:tc>
          <w:tcPr>
            <w:tcW w:w="7164" w:type="dxa"/>
          </w:tcPr>
          <w:p w14:paraId="390FE305" w14:textId="77777777" w:rsidR="007C7C78" w:rsidRPr="0083162F" w:rsidRDefault="007C7C78" w:rsidP="00AC4011">
            <w:pPr>
              <w:pStyle w:val="a9"/>
              <w:keepNext/>
              <w:keepLines/>
              <w:spacing w:before="0" w:after="120"/>
              <w:rPr>
                <w:sz w:val="24"/>
                <w:szCs w:val="24"/>
                <w:lang w:val="ru-RU" w:eastAsia="ru-RU"/>
              </w:rPr>
            </w:pPr>
            <w:r w:rsidRPr="0083162F">
              <w:rPr>
                <w:sz w:val="24"/>
                <w:szCs w:val="24"/>
                <w:lang w:val="ru-RU"/>
              </w:rPr>
              <w:t xml:space="preserve">Если необходимо вручную заполнить поля адреса (без использования ФИАС), в поле </w:t>
            </w:r>
            <w:r w:rsidRPr="0083162F">
              <w:rPr>
                <w:b/>
                <w:sz w:val="24"/>
                <w:szCs w:val="24"/>
                <w:lang w:val="ru-RU"/>
              </w:rPr>
              <w:t>Заполнить вручную</w:t>
            </w:r>
            <w:r w:rsidRPr="0083162F">
              <w:rPr>
                <w:sz w:val="24"/>
                <w:szCs w:val="24"/>
                <w:lang w:val="ru-RU"/>
              </w:rPr>
              <w:t xml:space="preserve"> проставьте галочку и заполните все поля вручную.</w:t>
            </w:r>
            <w:r>
              <w:rPr>
                <w:sz w:val="24"/>
                <w:szCs w:val="24"/>
                <w:lang w:val="ru-RU"/>
              </w:rPr>
              <w:t xml:space="preserve"> Данное поле находится под блоком полей почтового адреса.</w:t>
            </w:r>
          </w:p>
        </w:tc>
      </w:tr>
    </w:tbl>
    <w:p w14:paraId="5A527DE4" w14:textId="77777777" w:rsidR="007C7C78" w:rsidRDefault="007C7C78" w:rsidP="00AC4011">
      <w:pPr>
        <w:pStyle w:val="afb"/>
        <w:keepNext/>
        <w:keepLines/>
        <w:numPr>
          <w:ilvl w:val="0"/>
          <w:numId w:val="25"/>
        </w:numPr>
      </w:pPr>
      <w:r>
        <w:t xml:space="preserve">С помощью выбора из справочника органов власти заполните поле </w:t>
      </w:r>
      <w:r w:rsidRPr="003836F4">
        <w:rPr>
          <w:b/>
        </w:rPr>
        <w:t xml:space="preserve">Предшественники </w:t>
      </w:r>
      <w:r>
        <w:rPr>
          <w:b/>
        </w:rPr>
        <w:t>органа власти</w:t>
      </w:r>
      <w:r>
        <w:t xml:space="preserve"> в случае если данный орган власти создается взамен других (упраздненных) органов власти.</w:t>
      </w:r>
    </w:p>
    <w:tbl>
      <w:tblPr>
        <w:tblW w:w="4000" w:type="pct"/>
        <w:jc w:val="right"/>
        <w:tblLayout w:type="fixed"/>
        <w:tblLook w:val="0000" w:firstRow="0" w:lastRow="0" w:firstColumn="0" w:lastColumn="0" w:noHBand="0" w:noVBand="0"/>
      </w:tblPr>
      <w:tblGrid>
        <w:gridCol w:w="6967"/>
        <w:gridCol w:w="516"/>
      </w:tblGrid>
      <w:tr w:rsidR="007C7C78" w:rsidRPr="002B2CAE" w14:paraId="0A02893F" w14:textId="77777777" w:rsidTr="007C7C78">
        <w:trPr>
          <w:jc w:val="right"/>
        </w:trPr>
        <w:tc>
          <w:tcPr>
            <w:tcW w:w="7656" w:type="dxa"/>
            <w:gridSpan w:val="2"/>
          </w:tcPr>
          <w:p w14:paraId="29B46E91" w14:textId="77777777" w:rsidR="007C7C78" w:rsidRPr="001E0E3B" w:rsidRDefault="007C7C78" w:rsidP="00AC4011">
            <w:pPr>
              <w:pStyle w:val="afff0"/>
              <w:keepLines/>
              <w:spacing w:before="0"/>
            </w:pPr>
            <w:r w:rsidRPr="001E0E3B">
              <w:lastRenderedPageBreak/>
              <w:t>Примечание.</w:t>
            </w:r>
          </w:p>
        </w:tc>
      </w:tr>
      <w:tr w:rsidR="007C7C78" w:rsidRPr="002B2CAE" w14:paraId="2BE5BA60" w14:textId="77777777" w:rsidTr="007C7C78">
        <w:trPr>
          <w:gridAfter w:val="1"/>
          <w:wAfter w:w="528" w:type="dxa"/>
          <w:jc w:val="right"/>
        </w:trPr>
        <w:tc>
          <w:tcPr>
            <w:tcW w:w="7128" w:type="dxa"/>
          </w:tcPr>
          <w:p w14:paraId="1E57DDD3"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1A512D4C" wp14:editId="37438DC2">
                  <wp:extent cx="285750" cy="257175"/>
                  <wp:effectExtent l="0" t="0" r="0" b="9525"/>
                  <wp:docPr id="467" name="Рисунок 46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Вернуться</w:t>
            </w:r>
            <w:r>
              <w:rPr>
                <w:b/>
                <w:noProof/>
              </w:rPr>
              <w:t xml:space="preserve"> в</w:t>
            </w:r>
            <w:r w:rsidRPr="00650F38">
              <w:rPr>
                <w:b/>
                <w:noProof/>
              </w:rPr>
              <w:t xml:space="preserve"> </w:t>
            </w:r>
            <w:r>
              <w:rPr>
                <w:b/>
                <w:noProof/>
              </w:rPr>
              <w:t>орган власти</w:t>
            </w:r>
            <w:r w:rsidRPr="00650F38">
              <w:rPr>
                <w:noProof/>
              </w:rPr>
              <w:t xml:space="preserve">, размещенную в верхнем левом углу карточки </w:t>
            </w:r>
            <w:r>
              <w:rPr>
                <w:noProof/>
              </w:rPr>
              <w:t>Органа власти</w:t>
            </w:r>
            <w:r w:rsidRPr="00650F38">
              <w:rPr>
                <w:noProof/>
              </w:rPr>
              <w:t>.</w:t>
            </w:r>
          </w:p>
        </w:tc>
      </w:tr>
    </w:tbl>
    <w:p w14:paraId="272BBCBC" w14:textId="77777777" w:rsidR="007C7C78" w:rsidRPr="003836F4" w:rsidRDefault="007C7C78" w:rsidP="00AC4011">
      <w:pPr>
        <w:pStyle w:val="afb"/>
        <w:keepNext/>
        <w:keepLines/>
        <w:ind w:left="1277"/>
      </w:pPr>
    </w:p>
    <w:p w14:paraId="53F43331" w14:textId="77777777" w:rsidR="007C7C78" w:rsidRDefault="007C7C78" w:rsidP="00AC4011">
      <w:pPr>
        <w:pStyle w:val="51"/>
      </w:pPr>
      <w:bookmarkStart w:id="667" w:name="_Закладка_«Услуги,_предоставляемые"/>
      <w:bookmarkStart w:id="668" w:name="_Вкладка_«Офисы»"/>
      <w:bookmarkStart w:id="669" w:name="_Ref389489332"/>
      <w:bookmarkStart w:id="670" w:name="_Ref340419584"/>
      <w:bookmarkStart w:id="671" w:name="_Ref24210833"/>
      <w:bookmarkEnd w:id="667"/>
      <w:bookmarkEnd w:id="668"/>
      <w:r>
        <w:t>Вкладка «Офисы»</w:t>
      </w:r>
      <w:bookmarkEnd w:id="669"/>
    </w:p>
    <w:p w14:paraId="5A5CAFCC" w14:textId="595DD6BE" w:rsidR="007C7C78" w:rsidRDefault="007C7C78" w:rsidP="00AC4011">
      <w:pPr>
        <w:keepNext/>
        <w:keepLines/>
        <w:rPr>
          <w:lang w:eastAsia="x-none"/>
        </w:rPr>
      </w:pPr>
      <w:r>
        <w:rPr>
          <w:lang w:eastAsia="x-none"/>
        </w:rPr>
        <w:t xml:space="preserve">Внешний вид вкладки </w:t>
      </w:r>
      <w:r w:rsidRPr="00FA18E5">
        <w:rPr>
          <w:b/>
          <w:lang w:eastAsia="x-none"/>
        </w:rPr>
        <w:t>Офисы</w:t>
      </w:r>
      <w:r>
        <w:rPr>
          <w:lang w:eastAsia="x-none"/>
        </w:rPr>
        <w:t xml:space="preserve"> представлен на рисунке ниже (см. </w:t>
      </w:r>
      <w:r w:rsidRPr="007E5C4B">
        <w:rPr>
          <w:rStyle w:val="afff9"/>
          <w:lang w:val="x-none"/>
        </w:rPr>
        <w:fldChar w:fldCharType="begin"/>
      </w:r>
      <w:r w:rsidRPr="007E5C4B">
        <w:rPr>
          <w:rStyle w:val="afff9"/>
          <w:lang w:val="x-none"/>
        </w:rPr>
        <w:instrText xml:space="preserve"> REF _Ref418094890 \h  \* MERGEFORMAT </w:instrText>
      </w:r>
      <w:r w:rsidRPr="007E5C4B">
        <w:rPr>
          <w:rStyle w:val="afff9"/>
          <w:lang w:val="x-none"/>
        </w:rPr>
      </w:r>
      <w:r w:rsidRPr="007E5C4B">
        <w:rPr>
          <w:rStyle w:val="afff9"/>
          <w:lang w:val="x-none"/>
        </w:rPr>
        <w:fldChar w:fldCharType="separate"/>
      </w:r>
      <w:r w:rsidR="00550346" w:rsidRPr="00550346">
        <w:rPr>
          <w:rStyle w:val="afff9"/>
          <w:lang w:val="x-none" w:eastAsia="x-none"/>
        </w:rPr>
        <w:t>Рисунок 4.199</w:t>
      </w:r>
      <w:r w:rsidRPr="007E5C4B">
        <w:rPr>
          <w:rStyle w:val="afff9"/>
          <w:lang w:val="x-none"/>
        </w:rPr>
        <w:fldChar w:fldCharType="end"/>
      </w:r>
      <w:r>
        <w:rPr>
          <w:lang w:eastAsia="x-none"/>
        </w:rPr>
        <w:t>):</w:t>
      </w:r>
    </w:p>
    <w:p w14:paraId="30D10C83" w14:textId="77777777" w:rsidR="007C7C78" w:rsidRDefault="007C7C78" w:rsidP="00AC4011">
      <w:pPr>
        <w:keepNext/>
        <w:keepLines/>
        <w:ind w:firstLine="0"/>
        <w:jc w:val="center"/>
        <w:rPr>
          <w:noProof/>
        </w:rPr>
      </w:pPr>
      <w:r>
        <w:rPr>
          <w:noProof/>
        </w:rPr>
        <w:drawing>
          <wp:inline distT="0" distB="0" distL="0" distR="0" wp14:anchorId="35A21A74" wp14:editId="26DD98DA">
            <wp:extent cx="5934075" cy="2219325"/>
            <wp:effectExtent l="0" t="0" r="9525" b="952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14:paraId="5ED9CA8A" w14:textId="0074B74D" w:rsidR="007C7C78" w:rsidRPr="005F7ECA" w:rsidRDefault="007C7C78" w:rsidP="00AC4011">
      <w:pPr>
        <w:keepNext/>
        <w:keepLines/>
        <w:ind w:firstLine="0"/>
        <w:jc w:val="center"/>
      </w:pPr>
      <w:bookmarkStart w:id="672" w:name="_Ref418094890"/>
      <w:bookmarkStart w:id="673" w:name="_Ref34042006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199</w:t>
      </w:r>
      <w:r w:rsidRPr="005F7ECA">
        <w:rPr>
          <w:rStyle w:val="afff5"/>
        </w:rPr>
        <w:fldChar w:fldCharType="end"/>
      </w:r>
      <w:bookmarkEnd w:id="672"/>
      <w:r w:rsidRPr="005F7ECA">
        <w:t> –</w:t>
      </w:r>
      <w:r>
        <w:t>Вклад</w:t>
      </w:r>
      <w:r w:rsidRPr="005F7ECA">
        <w:t>ка «</w:t>
      </w:r>
      <w:r>
        <w:t>Офисы</w:t>
      </w:r>
      <w:r w:rsidRPr="005F7ECA">
        <w:t>» карточки</w:t>
      </w:r>
      <w:r w:rsidRPr="0083162F">
        <w:t xml:space="preserve"> органа власти</w:t>
      </w:r>
    </w:p>
    <w:bookmarkEnd w:id="673"/>
    <w:p w14:paraId="643BFEE0" w14:textId="77777777" w:rsidR="007C7C78" w:rsidRDefault="007C7C78" w:rsidP="00AC4011">
      <w:pPr>
        <w:keepNext/>
        <w:keepLines/>
      </w:pPr>
    </w:p>
    <w:p w14:paraId="6CADC30B" w14:textId="4168358F" w:rsidR="007C7C78" w:rsidRDefault="007C7C78" w:rsidP="00AC4011">
      <w:pPr>
        <w:keepNext/>
        <w:keepLines/>
        <w:rPr>
          <w:noProof/>
        </w:rPr>
      </w:pPr>
      <w:r>
        <w:t xml:space="preserve">При наведении мыши на наименование офиса справа от наименования отобразится иконка </w:t>
      </w:r>
      <w:r w:rsidRPr="003122B1">
        <w:rPr>
          <w:noProof/>
        </w:rPr>
        <w:drawing>
          <wp:inline distT="0" distB="0" distL="0" distR="0" wp14:anchorId="1E3DAC54" wp14:editId="3F08D0C8">
            <wp:extent cx="200025" cy="190500"/>
            <wp:effectExtent l="0" t="0" r="9525" b="0"/>
            <wp:docPr id="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Pr>
          <w:noProof/>
        </w:rPr>
        <w:t>, при нажати на которую откроется окно для просмотра служебной информацией об офисе</w:t>
      </w:r>
      <w:r w:rsidRPr="00797D7D">
        <w:rPr>
          <w:noProof/>
        </w:rPr>
        <w:t xml:space="preserve"> (</w:t>
      </w:r>
      <w:r>
        <w:rPr>
          <w:noProof/>
        </w:rPr>
        <w:t>см. </w:t>
      </w:r>
      <w:r w:rsidRPr="00797D7D">
        <w:rPr>
          <w:rStyle w:val="afff9"/>
          <w:lang w:val="x-none" w:eastAsia="x-none"/>
        </w:rPr>
        <w:fldChar w:fldCharType="begin"/>
      </w:r>
      <w:r w:rsidRPr="00797D7D">
        <w:rPr>
          <w:rStyle w:val="afff9"/>
          <w:lang w:val="x-none" w:eastAsia="x-none"/>
        </w:rPr>
        <w:instrText xml:space="preserve"> REF _Ref418096246 \h  \* MERGEFORMAT </w:instrText>
      </w:r>
      <w:r w:rsidRPr="00797D7D">
        <w:rPr>
          <w:rStyle w:val="afff9"/>
          <w:lang w:val="x-none" w:eastAsia="x-none"/>
        </w:rPr>
      </w:r>
      <w:r w:rsidRPr="00797D7D">
        <w:rPr>
          <w:rStyle w:val="afff9"/>
          <w:lang w:val="x-none" w:eastAsia="x-none"/>
        </w:rPr>
        <w:fldChar w:fldCharType="separate"/>
      </w:r>
      <w:r w:rsidR="00550346" w:rsidRPr="00550346">
        <w:rPr>
          <w:rStyle w:val="afff9"/>
          <w:lang w:val="x-none" w:eastAsia="x-none"/>
        </w:rPr>
        <w:t>Рисунок 4.200</w:t>
      </w:r>
      <w:r w:rsidRPr="00797D7D">
        <w:rPr>
          <w:rStyle w:val="afff9"/>
          <w:lang w:val="x-none" w:eastAsia="x-none"/>
        </w:rPr>
        <w:fldChar w:fldCharType="end"/>
      </w:r>
      <w:r>
        <w:rPr>
          <w:noProof/>
        </w:rPr>
        <w:t>):</w:t>
      </w:r>
    </w:p>
    <w:p w14:paraId="61207DDF" w14:textId="77777777" w:rsidR="007C7C78" w:rsidRDefault="007C7C78" w:rsidP="00AC4011">
      <w:pPr>
        <w:keepNext/>
        <w:keepLines/>
        <w:ind w:firstLine="0"/>
        <w:jc w:val="center"/>
        <w:rPr>
          <w:noProof/>
        </w:rPr>
      </w:pPr>
      <w:r w:rsidRPr="003122B1">
        <w:rPr>
          <w:noProof/>
        </w:rPr>
        <w:drawing>
          <wp:inline distT="0" distB="0" distL="0" distR="0" wp14:anchorId="503E6052" wp14:editId="04021790">
            <wp:extent cx="2847975" cy="1200150"/>
            <wp:effectExtent l="0" t="0" r="9525" b="0"/>
            <wp:docPr id="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847975" cy="1200150"/>
                    </a:xfrm>
                    <a:prstGeom prst="rect">
                      <a:avLst/>
                    </a:prstGeom>
                    <a:noFill/>
                    <a:ln>
                      <a:noFill/>
                    </a:ln>
                  </pic:spPr>
                </pic:pic>
              </a:graphicData>
            </a:graphic>
          </wp:inline>
        </w:drawing>
      </w:r>
    </w:p>
    <w:p w14:paraId="3689BE09" w14:textId="5391944B" w:rsidR="007C7C78" w:rsidRDefault="007C7C78" w:rsidP="00AC4011">
      <w:pPr>
        <w:keepNext/>
        <w:keepLines/>
        <w:ind w:firstLine="0"/>
        <w:jc w:val="center"/>
      </w:pPr>
      <w:bookmarkStart w:id="674" w:name="_Ref418096246"/>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200</w:t>
      </w:r>
      <w:r w:rsidRPr="005F7ECA">
        <w:rPr>
          <w:rStyle w:val="afff5"/>
        </w:rPr>
        <w:fldChar w:fldCharType="end"/>
      </w:r>
      <w:bookmarkEnd w:id="674"/>
      <w:r w:rsidRPr="005F7ECA">
        <w:t> –</w:t>
      </w:r>
      <w:r>
        <w:t>Служебная информация об офисе</w:t>
      </w:r>
    </w:p>
    <w:p w14:paraId="5D4C39EE" w14:textId="77777777" w:rsidR="007C7C78" w:rsidRDefault="007C7C78" w:rsidP="00AC4011">
      <w:pPr>
        <w:keepNext/>
        <w:keepLines/>
        <w:ind w:firstLine="0"/>
      </w:pPr>
      <w:r>
        <w:tab/>
      </w:r>
    </w:p>
    <w:p w14:paraId="5057576C" w14:textId="77777777" w:rsidR="007C7C78" w:rsidRPr="004E2B89" w:rsidRDefault="007C7C78" w:rsidP="00AC4011">
      <w:pPr>
        <w:keepNext/>
        <w:keepLines/>
      </w:pPr>
      <w:r>
        <w:t>Для добавления офиса в список офисов</w:t>
      </w:r>
      <w:r w:rsidRPr="004E2B89">
        <w:t xml:space="preserve"> </w:t>
      </w:r>
      <w:r>
        <w:t>выполните следующие действия:</w:t>
      </w:r>
    </w:p>
    <w:p w14:paraId="41C19CA8" w14:textId="77777777" w:rsidR="007C7C78" w:rsidRPr="00DD721D" w:rsidRDefault="007C7C78" w:rsidP="00AC4011">
      <w:pPr>
        <w:pStyle w:val="afb"/>
        <w:keepNext/>
        <w:keepLines/>
        <w:numPr>
          <w:ilvl w:val="0"/>
          <w:numId w:val="215"/>
        </w:numPr>
      </w:pPr>
      <w:r w:rsidRPr="004E2B89">
        <w:t>Н</w:t>
      </w:r>
      <w:r>
        <w:t xml:space="preserve">ажмите кнопку </w:t>
      </w:r>
      <w:r w:rsidRPr="008A3D50">
        <w:rPr>
          <w:b/>
        </w:rPr>
        <w:t>Добавить офис</w:t>
      </w:r>
      <w:r>
        <w:t>, отобразится форма ввода наименования офиса:</w:t>
      </w:r>
    </w:p>
    <w:p w14:paraId="3BA3AB61" w14:textId="77777777" w:rsidR="007C7C78" w:rsidRDefault="007C7C78" w:rsidP="00AC4011">
      <w:pPr>
        <w:keepNext/>
        <w:keepLines/>
        <w:ind w:firstLine="0"/>
        <w:jc w:val="center"/>
      </w:pPr>
      <w:r w:rsidRPr="00BA6C4E">
        <w:rPr>
          <w:noProof/>
        </w:rPr>
        <w:drawing>
          <wp:inline distT="0" distB="0" distL="0" distR="0" wp14:anchorId="5F4EA6C2" wp14:editId="67604A33">
            <wp:extent cx="6153150" cy="409575"/>
            <wp:effectExtent l="0" t="0" r="0" b="9525"/>
            <wp:docPr id="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153150" cy="409575"/>
                    </a:xfrm>
                    <a:prstGeom prst="rect">
                      <a:avLst/>
                    </a:prstGeom>
                    <a:noFill/>
                    <a:ln>
                      <a:noFill/>
                    </a:ln>
                  </pic:spPr>
                </pic:pic>
              </a:graphicData>
            </a:graphic>
          </wp:inline>
        </w:drawing>
      </w:r>
    </w:p>
    <w:p w14:paraId="10F2739F" w14:textId="28971DC4" w:rsidR="007C7C78" w:rsidRPr="005F7ECA" w:rsidRDefault="007C7C78" w:rsidP="00AC4011">
      <w:pPr>
        <w:keepNext/>
        <w:keepLines/>
        <w:ind w:firstLine="0"/>
        <w:jc w:val="center"/>
      </w:pPr>
      <w:r>
        <w:rPr>
          <w:rStyle w:val="afff5"/>
        </w:rPr>
        <w:lastRenderedPageBreak/>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201</w:t>
      </w:r>
      <w:r w:rsidRPr="005F7ECA">
        <w:rPr>
          <w:rStyle w:val="afff5"/>
        </w:rPr>
        <w:fldChar w:fldCharType="end"/>
      </w:r>
      <w:r w:rsidRPr="005F7ECA">
        <w:t> –</w:t>
      </w:r>
      <w:r>
        <w:t xml:space="preserve">Форма ввода наименования офиса </w:t>
      </w:r>
      <w:r w:rsidRPr="0083162F">
        <w:t>органа власти</w:t>
      </w:r>
    </w:p>
    <w:p w14:paraId="404A43E6" w14:textId="77777777" w:rsidR="007C7C78" w:rsidRPr="009D158B" w:rsidRDefault="007C7C78" w:rsidP="00AC4011">
      <w:pPr>
        <w:keepNext/>
        <w:keepLines/>
      </w:pPr>
    </w:p>
    <w:p w14:paraId="7C1B9DAD" w14:textId="77777777" w:rsidR="007C7C78" w:rsidRPr="004E2B89" w:rsidRDefault="007C7C78" w:rsidP="00AC4011">
      <w:pPr>
        <w:pStyle w:val="afb"/>
        <w:keepNext/>
        <w:keepLines/>
        <w:numPr>
          <w:ilvl w:val="0"/>
          <w:numId w:val="215"/>
        </w:numPr>
      </w:pPr>
      <w:r>
        <w:t xml:space="preserve">Введите наименование офиса и нажмите кнопку </w:t>
      </w:r>
      <w:r w:rsidRPr="00DD721D">
        <w:rPr>
          <w:b/>
        </w:rPr>
        <w:t>Добавить</w:t>
      </w:r>
      <w:r>
        <w:t>, отобразятся блоки для заполнения данных по офису:</w:t>
      </w:r>
    </w:p>
    <w:p w14:paraId="4A7CEEDB" w14:textId="77777777" w:rsidR="007C7C78" w:rsidRDefault="007C7C78" w:rsidP="00AC4011">
      <w:pPr>
        <w:keepNext/>
        <w:keepLines/>
        <w:ind w:firstLine="0"/>
      </w:pPr>
      <w:r>
        <w:rPr>
          <w:noProof/>
        </w:rPr>
        <w:drawing>
          <wp:inline distT="0" distB="0" distL="0" distR="0" wp14:anchorId="740B6BAD" wp14:editId="752ED44A">
            <wp:extent cx="5943600" cy="412432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943600" cy="4124325"/>
                    </a:xfrm>
                    <a:prstGeom prst="rect">
                      <a:avLst/>
                    </a:prstGeom>
                    <a:noFill/>
                    <a:ln>
                      <a:noFill/>
                    </a:ln>
                  </pic:spPr>
                </pic:pic>
              </a:graphicData>
            </a:graphic>
          </wp:inline>
        </w:drawing>
      </w:r>
    </w:p>
    <w:p w14:paraId="35E42EE3" w14:textId="495E4B6B" w:rsidR="007C7C78" w:rsidRPr="005F7ECA" w:rsidRDefault="007C7C78" w:rsidP="00AC4011">
      <w:pPr>
        <w:keepNext/>
        <w:keepLines/>
        <w:ind w:firstLine="0"/>
        <w:jc w:val="center"/>
      </w:pPr>
      <w:bookmarkStart w:id="675" w:name="_Ref418094987"/>
      <w:bookmarkStart w:id="676" w:name="_Ref340421285"/>
      <w:bookmarkStart w:id="677" w:name="_Ref340421293"/>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202</w:t>
      </w:r>
      <w:r w:rsidRPr="005F7ECA">
        <w:rPr>
          <w:rStyle w:val="afff5"/>
        </w:rPr>
        <w:fldChar w:fldCharType="end"/>
      </w:r>
      <w:bookmarkEnd w:id="675"/>
      <w:r w:rsidRPr="005F7ECA">
        <w:t> –</w:t>
      </w:r>
      <w:r>
        <w:t>Вкладка «Офисы»</w:t>
      </w:r>
    </w:p>
    <w:bookmarkEnd w:id="676"/>
    <w:bookmarkEnd w:id="677"/>
    <w:p w14:paraId="0DE78074" w14:textId="77777777" w:rsidR="007C7C78" w:rsidRDefault="007C7C78" w:rsidP="00AC4011">
      <w:pPr>
        <w:keepNext/>
        <w:keepLines/>
      </w:pPr>
    </w:p>
    <w:p w14:paraId="05378848" w14:textId="77777777" w:rsidR="007C7C78" w:rsidRPr="004E2B89" w:rsidRDefault="007C7C78" w:rsidP="00AC4011">
      <w:pPr>
        <w:pStyle w:val="afb"/>
        <w:keepNext/>
        <w:keepLines/>
        <w:numPr>
          <w:ilvl w:val="0"/>
          <w:numId w:val="215"/>
        </w:numPr>
      </w:pPr>
      <w:r>
        <w:t>Заполните необходимые реквизиты офиса в блоках:</w:t>
      </w:r>
    </w:p>
    <w:p w14:paraId="3E73F717" w14:textId="45A427B2" w:rsidR="007C7C78" w:rsidRPr="004E2B89" w:rsidRDefault="007C7C78" w:rsidP="00AC4011">
      <w:pPr>
        <w:pStyle w:val="23"/>
        <w:keepNext/>
        <w:keepLines/>
        <w:spacing w:after="120" w:line="240" w:lineRule="auto"/>
        <w:rPr>
          <w:rStyle w:val="afff9"/>
        </w:rPr>
      </w:pPr>
      <w:r w:rsidRPr="004E2B89">
        <w:rPr>
          <w:rStyle w:val="afff9"/>
        </w:rPr>
        <w:fldChar w:fldCharType="begin"/>
      </w:r>
      <w:r w:rsidRPr="004E2B89">
        <w:rPr>
          <w:rStyle w:val="afff9"/>
        </w:rPr>
        <w:instrText xml:space="preserve"> REF _Ref340420903 \h </w:instrText>
      </w:r>
      <w:r>
        <w:rPr>
          <w:rStyle w:val="afff9"/>
        </w:rPr>
        <w:instrText xml:space="preserve"> \* MERGEFORMAT </w:instrText>
      </w:r>
      <w:r w:rsidRPr="004E2B89">
        <w:rPr>
          <w:rStyle w:val="afff9"/>
        </w:rPr>
      </w:r>
      <w:r w:rsidRPr="004E2B89">
        <w:rPr>
          <w:rStyle w:val="afff9"/>
        </w:rPr>
        <w:fldChar w:fldCharType="separate"/>
      </w:r>
      <w:r w:rsidR="00550346" w:rsidRPr="00550346">
        <w:rPr>
          <w:rStyle w:val="afff9"/>
        </w:rPr>
        <w:t>Блок «Основные сведения»</w:t>
      </w:r>
      <w:r w:rsidRPr="004E2B89">
        <w:rPr>
          <w:rStyle w:val="afff9"/>
        </w:rPr>
        <w:fldChar w:fldCharType="end"/>
      </w:r>
    </w:p>
    <w:p w14:paraId="01DB0B65" w14:textId="74A81B86" w:rsidR="007C7C78" w:rsidRPr="004E2B89" w:rsidRDefault="007C7C78" w:rsidP="00AC4011">
      <w:pPr>
        <w:pStyle w:val="23"/>
        <w:keepNext/>
        <w:keepLines/>
        <w:spacing w:after="120" w:line="240" w:lineRule="auto"/>
        <w:rPr>
          <w:rStyle w:val="afff9"/>
        </w:rPr>
      </w:pPr>
      <w:r w:rsidRPr="004E2B89">
        <w:rPr>
          <w:rStyle w:val="afff9"/>
        </w:rPr>
        <w:fldChar w:fldCharType="begin"/>
      </w:r>
      <w:r w:rsidRPr="004E2B89">
        <w:rPr>
          <w:rStyle w:val="afff9"/>
        </w:rPr>
        <w:instrText xml:space="preserve"> REF _Ref340420906 \h </w:instrText>
      </w:r>
      <w:r>
        <w:rPr>
          <w:rStyle w:val="afff9"/>
        </w:rPr>
        <w:instrText xml:space="preserve"> \* MERGEFORMAT </w:instrText>
      </w:r>
      <w:r w:rsidRPr="004E2B89">
        <w:rPr>
          <w:rStyle w:val="afff9"/>
        </w:rPr>
      </w:r>
      <w:r w:rsidRPr="004E2B89">
        <w:rPr>
          <w:rStyle w:val="afff9"/>
        </w:rPr>
        <w:fldChar w:fldCharType="separate"/>
      </w:r>
      <w:r w:rsidR="00550346" w:rsidRPr="00550346">
        <w:rPr>
          <w:rStyle w:val="afff9"/>
        </w:rPr>
        <w:t>Блок «Адрес офиса»</w:t>
      </w:r>
      <w:r w:rsidRPr="004E2B89">
        <w:rPr>
          <w:rStyle w:val="afff9"/>
        </w:rPr>
        <w:fldChar w:fldCharType="end"/>
      </w:r>
    </w:p>
    <w:p w14:paraId="4B50D398" w14:textId="10BD2F99" w:rsidR="007C7C78" w:rsidRPr="004E2B89" w:rsidRDefault="007C7C78" w:rsidP="00AC4011">
      <w:pPr>
        <w:pStyle w:val="23"/>
        <w:keepNext/>
        <w:keepLines/>
        <w:spacing w:after="120" w:line="240" w:lineRule="auto"/>
        <w:rPr>
          <w:rStyle w:val="afff9"/>
        </w:rPr>
      </w:pPr>
      <w:r w:rsidRPr="004E2B89">
        <w:rPr>
          <w:rStyle w:val="afff9"/>
        </w:rPr>
        <w:fldChar w:fldCharType="begin"/>
      </w:r>
      <w:r w:rsidRPr="004E2B89">
        <w:rPr>
          <w:rStyle w:val="afff9"/>
        </w:rPr>
        <w:instrText xml:space="preserve"> REF _Ref340420910 \h </w:instrText>
      </w:r>
      <w:r>
        <w:rPr>
          <w:rStyle w:val="afff9"/>
        </w:rPr>
        <w:instrText xml:space="preserve"> \* MERGEFORMAT </w:instrText>
      </w:r>
      <w:r w:rsidRPr="004E2B89">
        <w:rPr>
          <w:rStyle w:val="afff9"/>
        </w:rPr>
      </w:r>
      <w:r w:rsidRPr="004E2B89">
        <w:rPr>
          <w:rStyle w:val="afff9"/>
        </w:rPr>
        <w:fldChar w:fldCharType="separate"/>
      </w:r>
      <w:r w:rsidR="00550346" w:rsidRPr="00550346">
        <w:rPr>
          <w:rStyle w:val="afff9"/>
        </w:rPr>
        <w:t>Блок «Контактная информация»</w:t>
      </w:r>
      <w:r w:rsidRPr="004E2B89">
        <w:rPr>
          <w:rStyle w:val="afff9"/>
        </w:rPr>
        <w:fldChar w:fldCharType="end"/>
      </w:r>
    </w:p>
    <w:p w14:paraId="76D24702" w14:textId="17D023B2" w:rsidR="007C7C78" w:rsidRPr="004E2B89" w:rsidRDefault="007C7C78" w:rsidP="00AC4011">
      <w:pPr>
        <w:pStyle w:val="23"/>
        <w:keepNext/>
        <w:keepLines/>
        <w:spacing w:after="120" w:line="240" w:lineRule="auto"/>
        <w:rPr>
          <w:rStyle w:val="afff9"/>
        </w:rPr>
      </w:pPr>
      <w:r w:rsidRPr="004E2B89">
        <w:rPr>
          <w:rStyle w:val="afff9"/>
        </w:rPr>
        <w:fldChar w:fldCharType="begin"/>
      </w:r>
      <w:r w:rsidRPr="004E2B89">
        <w:rPr>
          <w:rStyle w:val="afff9"/>
        </w:rPr>
        <w:instrText xml:space="preserve"> REF _Ref340420913 \h </w:instrText>
      </w:r>
      <w:r>
        <w:rPr>
          <w:rStyle w:val="afff9"/>
        </w:rPr>
        <w:instrText xml:space="preserve"> \* MERGEFORMAT </w:instrText>
      </w:r>
      <w:r w:rsidRPr="004E2B89">
        <w:rPr>
          <w:rStyle w:val="afff9"/>
        </w:rPr>
      </w:r>
      <w:r w:rsidRPr="004E2B89">
        <w:rPr>
          <w:rStyle w:val="afff9"/>
        </w:rPr>
        <w:fldChar w:fldCharType="separate"/>
      </w:r>
      <w:r w:rsidR="00550346" w:rsidRPr="00550346">
        <w:rPr>
          <w:rStyle w:val="afff9"/>
        </w:rPr>
        <w:t>Блок «Дополнительные сведения»</w:t>
      </w:r>
      <w:r w:rsidRPr="004E2B89">
        <w:rPr>
          <w:rStyle w:val="afff9"/>
        </w:rPr>
        <w:fldChar w:fldCharType="end"/>
      </w:r>
    </w:p>
    <w:p w14:paraId="7BFB11EE" w14:textId="53EC7B07" w:rsidR="007C7C78" w:rsidRPr="005069C3" w:rsidRDefault="007C7C78" w:rsidP="00AC4011">
      <w:pPr>
        <w:pStyle w:val="23"/>
        <w:keepNext/>
        <w:keepLines/>
        <w:spacing w:after="120" w:line="240" w:lineRule="auto"/>
        <w:rPr>
          <w:rStyle w:val="afff9"/>
        </w:rPr>
      </w:pPr>
      <w:r>
        <w:rPr>
          <w:rStyle w:val="afff9"/>
        </w:rPr>
        <w:fldChar w:fldCharType="begin"/>
      </w:r>
      <w:r>
        <w:rPr>
          <w:rStyle w:val="afff9"/>
        </w:rPr>
        <w:instrText xml:space="preserve"> REF _Ref352260377 \h  \* MERGEFORMAT </w:instrText>
      </w:r>
      <w:r>
        <w:rPr>
          <w:rStyle w:val="afff9"/>
        </w:rPr>
      </w:r>
      <w:r>
        <w:rPr>
          <w:rStyle w:val="afff9"/>
        </w:rPr>
        <w:fldChar w:fldCharType="separate"/>
      </w:r>
      <w:r w:rsidR="00550346" w:rsidRPr="00550346">
        <w:rPr>
          <w:rStyle w:val="afff9"/>
        </w:rPr>
        <w:t>Блок «Платежные реквизиты»</w:t>
      </w:r>
      <w:r>
        <w:rPr>
          <w:rStyle w:val="afff9"/>
        </w:rPr>
        <w:fldChar w:fldCharType="end"/>
      </w:r>
      <w:r>
        <w:t>.</w:t>
      </w:r>
    </w:p>
    <w:p w14:paraId="69EBE18D" w14:textId="6939EC51" w:rsidR="007C7C78" w:rsidRPr="00414E6F" w:rsidRDefault="007C7C78" w:rsidP="00AC4011">
      <w:pPr>
        <w:pStyle w:val="23"/>
        <w:keepNext/>
        <w:keepLines/>
        <w:spacing w:after="120" w:line="240" w:lineRule="auto"/>
        <w:rPr>
          <w:color w:val="0000FF"/>
          <w:u w:val="single"/>
        </w:rPr>
      </w:pPr>
      <w:r w:rsidRPr="005069C3">
        <w:rPr>
          <w:rStyle w:val="afff9"/>
        </w:rPr>
        <w:fldChar w:fldCharType="begin"/>
      </w:r>
      <w:r>
        <w:rPr>
          <w:rStyle w:val="afff9"/>
        </w:rPr>
        <w:instrText xml:space="preserve"> REF _Ref352260381 \h  \* MERGEFORMAT </w:instrText>
      </w:r>
      <w:r w:rsidRPr="005069C3">
        <w:rPr>
          <w:rStyle w:val="afff9"/>
        </w:rPr>
      </w:r>
      <w:r w:rsidRPr="005069C3">
        <w:rPr>
          <w:rStyle w:val="afff9"/>
        </w:rPr>
        <w:fldChar w:fldCharType="separate"/>
      </w:r>
      <w:r w:rsidR="00550346" w:rsidRPr="00550346">
        <w:rPr>
          <w:rStyle w:val="afff9"/>
        </w:rPr>
        <w:t>Блок «Услуги (функции) офиса»</w:t>
      </w:r>
      <w:r w:rsidRPr="005069C3">
        <w:rPr>
          <w:rStyle w:val="afff9"/>
        </w:rPr>
        <w:fldChar w:fldCharType="end"/>
      </w:r>
      <w:r>
        <w:t>.</w:t>
      </w:r>
    </w:p>
    <w:p w14:paraId="1938D570" w14:textId="77777777" w:rsidR="007C7C78" w:rsidRDefault="007C7C78" w:rsidP="00AC4011">
      <w:pPr>
        <w:pStyle w:val="23"/>
        <w:keepNext/>
        <w:keepLines/>
        <w:numPr>
          <w:ilvl w:val="0"/>
          <w:numId w:val="0"/>
        </w:numPr>
        <w:spacing w:after="120" w:line="240" w:lineRule="auto"/>
        <w:ind w:left="1134" w:firstLine="454"/>
        <w:rPr>
          <w:rStyle w:val="afff9"/>
        </w:rPr>
      </w:pPr>
    </w:p>
    <w:tbl>
      <w:tblPr>
        <w:tblW w:w="4000" w:type="pct"/>
        <w:jc w:val="right"/>
        <w:tblLayout w:type="fixed"/>
        <w:tblLook w:val="0000" w:firstRow="0" w:lastRow="0" w:firstColumn="0" w:lastColumn="0" w:noHBand="0" w:noVBand="0"/>
      </w:tblPr>
      <w:tblGrid>
        <w:gridCol w:w="485"/>
        <w:gridCol w:w="6998"/>
      </w:tblGrid>
      <w:tr w:rsidR="007C7C78" w:rsidRPr="004848F9" w14:paraId="03030695" w14:textId="77777777" w:rsidTr="007C7C78">
        <w:trPr>
          <w:jc w:val="right"/>
        </w:trPr>
        <w:tc>
          <w:tcPr>
            <w:tcW w:w="7656" w:type="dxa"/>
            <w:gridSpan w:val="2"/>
          </w:tcPr>
          <w:p w14:paraId="3460DCCA" w14:textId="77777777" w:rsidR="007C7C78" w:rsidRPr="001E0E3B" w:rsidRDefault="007C7C78" w:rsidP="00AC4011">
            <w:pPr>
              <w:pStyle w:val="afff0"/>
              <w:keepLines/>
              <w:spacing w:before="0"/>
            </w:pPr>
            <w:r w:rsidRPr="001E0E3B">
              <w:lastRenderedPageBreak/>
              <w:t>Примечание.</w:t>
            </w:r>
          </w:p>
        </w:tc>
      </w:tr>
      <w:tr w:rsidR="007C7C78" w:rsidRPr="004848F9" w14:paraId="6580A625" w14:textId="77777777" w:rsidTr="007C7C78">
        <w:trPr>
          <w:jc w:val="right"/>
        </w:trPr>
        <w:tc>
          <w:tcPr>
            <w:tcW w:w="491" w:type="dxa"/>
          </w:tcPr>
          <w:p w14:paraId="26202366" w14:textId="77777777" w:rsidR="007C7C78" w:rsidRPr="001E0E3B" w:rsidRDefault="007C7C78" w:rsidP="00AC4011">
            <w:pPr>
              <w:pStyle w:val="afff0"/>
              <w:keepLines/>
              <w:spacing w:before="0"/>
            </w:pPr>
          </w:p>
        </w:tc>
        <w:tc>
          <w:tcPr>
            <w:tcW w:w="7165" w:type="dxa"/>
          </w:tcPr>
          <w:p w14:paraId="39FACC69" w14:textId="77777777" w:rsidR="007C7C78" w:rsidRPr="004848F9" w:rsidRDefault="007C7C78" w:rsidP="00AC4011">
            <w:pPr>
              <w:pStyle w:val="a9"/>
              <w:keepNext/>
              <w:keepLines/>
            </w:pPr>
            <w:r w:rsidRPr="00A779EB">
              <w:rPr>
                <w:sz w:val="24"/>
                <w:lang w:val="ru-RU" w:eastAsia="ru-RU"/>
              </w:rPr>
              <w:t xml:space="preserve">Для удаления </w:t>
            </w:r>
            <w:r>
              <w:rPr>
                <w:sz w:val="24"/>
                <w:lang w:val="ru-RU" w:eastAsia="ru-RU"/>
              </w:rPr>
              <w:t xml:space="preserve">офиса </w:t>
            </w:r>
            <w:r w:rsidRPr="00A779EB">
              <w:rPr>
                <w:sz w:val="24"/>
                <w:lang w:val="ru-RU" w:eastAsia="ru-RU"/>
              </w:rPr>
              <w:t xml:space="preserve">воспользуйтесь </w:t>
            </w:r>
            <w:r>
              <w:rPr>
                <w:sz w:val="24"/>
                <w:lang w:val="ru-RU" w:eastAsia="ru-RU"/>
              </w:rPr>
              <w:t>иконкой</w:t>
            </w:r>
            <w:r w:rsidRPr="00A779EB">
              <w:rPr>
                <w:sz w:val="24"/>
                <w:lang w:val="ru-RU" w:eastAsia="ru-RU"/>
              </w:rPr>
              <w:t xml:space="preserve"> </w:t>
            </w:r>
            <w:r w:rsidRPr="00414E6F">
              <w:rPr>
                <w:noProof/>
                <w:sz w:val="24"/>
                <w:lang w:val="ru-RU" w:eastAsia="ru-RU"/>
              </w:rPr>
              <w:drawing>
                <wp:inline distT="0" distB="0" distL="0" distR="0" wp14:anchorId="2093123F" wp14:editId="452FBC00">
                  <wp:extent cx="190500" cy="190500"/>
                  <wp:effectExtent l="0" t="0" r="0" b="0"/>
                  <wp:docPr id="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14E6F">
              <w:rPr>
                <w:sz w:val="24"/>
                <w:lang w:val="ru-RU" w:eastAsia="ru-RU"/>
              </w:rPr>
              <w:t xml:space="preserve"> справа от его наименования</w:t>
            </w:r>
            <w:r w:rsidRPr="00A779EB">
              <w:rPr>
                <w:sz w:val="24"/>
                <w:lang w:val="ru-RU" w:eastAsia="ru-RU"/>
              </w:rPr>
              <w:t>.</w:t>
            </w:r>
            <w:r>
              <w:rPr>
                <w:sz w:val="24"/>
                <w:lang w:val="ru-RU" w:eastAsia="ru-RU"/>
              </w:rPr>
              <w:t xml:space="preserve"> Для перемещения офиса в списке воспользуйтесь иконками </w:t>
            </w:r>
            <w:r w:rsidRPr="00414E6F">
              <w:rPr>
                <w:noProof/>
                <w:sz w:val="24"/>
                <w:lang w:val="ru-RU" w:eastAsia="ru-RU"/>
              </w:rPr>
              <w:drawing>
                <wp:inline distT="0" distB="0" distL="0" distR="0" wp14:anchorId="534C1FEB" wp14:editId="2A7164FF">
                  <wp:extent cx="314325" cy="228600"/>
                  <wp:effectExtent l="0" t="0" r="9525" b="0"/>
                  <wp:docPr id="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414E6F">
              <w:rPr>
                <w:sz w:val="24"/>
                <w:lang w:val="ru-RU" w:eastAsia="ru-RU"/>
              </w:rPr>
              <w:t xml:space="preserve"> </w:t>
            </w:r>
            <w:r w:rsidRPr="007D4A00">
              <w:rPr>
                <w:i/>
                <w:sz w:val="24"/>
                <w:lang w:val="ru-RU" w:eastAsia="ru-RU"/>
              </w:rPr>
              <w:t>(выше/ниже)</w:t>
            </w:r>
            <w:r w:rsidRPr="00414E6F">
              <w:rPr>
                <w:sz w:val="24"/>
                <w:lang w:val="ru-RU" w:eastAsia="ru-RU"/>
              </w:rPr>
              <w:t>.</w:t>
            </w:r>
            <w:r>
              <w:rPr>
                <w:sz w:val="24"/>
                <w:lang w:val="ru-RU" w:eastAsia="ru-RU"/>
              </w:rPr>
              <w:t xml:space="preserve"> Для редактирования наименования офиса </w:t>
            </w:r>
            <w:r w:rsidRPr="00A779EB">
              <w:rPr>
                <w:sz w:val="24"/>
                <w:lang w:val="ru-RU" w:eastAsia="ru-RU"/>
              </w:rPr>
              <w:t xml:space="preserve">воспользуйтесь </w:t>
            </w:r>
            <w:r>
              <w:rPr>
                <w:sz w:val="24"/>
                <w:lang w:val="ru-RU" w:eastAsia="ru-RU"/>
              </w:rPr>
              <w:t xml:space="preserve">иконкой </w:t>
            </w:r>
            <w:r w:rsidRPr="00414E6F">
              <w:rPr>
                <w:noProof/>
                <w:lang w:val="ru-RU" w:eastAsia="ru-RU"/>
              </w:rPr>
              <w:drawing>
                <wp:inline distT="0" distB="0" distL="0" distR="0" wp14:anchorId="5B3C5052" wp14:editId="33E230C8">
                  <wp:extent cx="228600" cy="200025"/>
                  <wp:effectExtent l="0" t="0" r="0" b="9525"/>
                  <wp:docPr id="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tc>
      </w:tr>
    </w:tbl>
    <w:p w14:paraId="1372B6A8" w14:textId="77777777" w:rsidR="007C7C78" w:rsidRDefault="007C7C78" w:rsidP="00AC4011">
      <w:pPr>
        <w:pStyle w:val="6"/>
        <w:tabs>
          <w:tab w:val="num" w:pos="949"/>
        </w:tabs>
        <w:spacing w:before="480" w:after="120" w:line="240" w:lineRule="auto"/>
        <w:ind w:left="1" w:hanging="1"/>
        <w:jc w:val="left"/>
      </w:pPr>
      <w:bookmarkStart w:id="678" w:name="_Ref340420903"/>
      <w:r>
        <w:t>Блок</w:t>
      </w:r>
      <w:r w:rsidRPr="004E2B89">
        <w:t xml:space="preserve"> «Основные сведения»</w:t>
      </w:r>
      <w:bookmarkEnd w:id="678"/>
    </w:p>
    <w:p w14:paraId="32D5FD02" w14:textId="388C86E7" w:rsidR="007C7C78" w:rsidRDefault="007C7C78" w:rsidP="00AC4011">
      <w:pPr>
        <w:keepNext/>
        <w:keepLines/>
        <w:rPr>
          <w:lang w:eastAsia="x-none"/>
        </w:rPr>
      </w:pPr>
      <w:r>
        <w:rPr>
          <w:lang w:eastAsia="x-none"/>
        </w:rPr>
        <w:t xml:space="preserve">Внешний вид блока </w:t>
      </w:r>
      <w:r w:rsidRPr="004E2B89">
        <w:rPr>
          <w:b/>
          <w:lang w:eastAsia="x-none"/>
        </w:rPr>
        <w:t>Основные сведения</w:t>
      </w:r>
      <w:r>
        <w:rPr>
          <w:lang w:eastAsia="x-none"/>
        </w:rPr>
        <w:t xml:space="preserve"> представлен на </w:t>
      </w:r>
      <w:r w:rsidRPr="007E5C4B">
        <w:rPr>
          <w:rStyle w:val="afff9"/>
          <w:lang w:val="x-none"/>
        </w:rPr>
        <w:fldChar w:fldCharType="begin"/>
      </w:r>
      <w:r w:rsidRPr="007E5C4B">
        <w:rPr>
          <w:rStyle w:val="afff9"/>
          <w:lang w:val="x-none"/>
        </w:rPr>
        <w:instrText xml:space="preserve"> REF _Ref418094987 \h  \* MERGEFORMAT </w:instrText>
      </w:r>
      <w:r w:rsidRPr="007E5C4B">
        <w:rPr>
          <w:rStyle w:val="afff9"/>
          <w:lang w:val="x-none"/>
        </w:rPr>
      </w:r>
      <w:r w:rsidRPr="007E5C4B">
        <w:rPr>
          <w:rStyle w:val="afff9"/>
          <w:lang w:val="x-none"/>
        </w:rPr>
        <w:fldChar w:fldCharType="separate"/>
      </w:r>
      <w:r w:rsidR="00550346" w:rsidRPr="00550346">
        <w:rPr>
          <w:rStyle w:val="afff9"/>
          <w:lang w:val="x-none" w:eastAsia="x-none"/>
        </w:rPr>
        <w:t>Рисунок 4.202</w:t>
      </w:r>
      <w:r w:rsidRPr="007E5C4B">
        <w:rPr>
          <w:rStyle w:val="afff9"/>
          <w:lang w:val="x-none"/>
        </w:rPr>
        <w:fldChar w:fldCharType="end"/>
      </w:r>
      <w:r>
        <w:rPr>
          <w:lang w:eastAsia="x-none"/>
        </w:rPr>
        <w:t>.</w:t>
      </w:r>
    </w:p>
    <w:p w14:paraId="5658157C" w14:textId="77777777" w:rsidR="007C7C78" w:rsidRDefault="007C7C78" w:rsidP="00AC4011">
      <w:pPr>
        <w:keepNext/>
        <w:keepLines/>
        <w:rPr>
          <w:lang w:eastAsia="x-none"/>
        </w:rPr>
      </w:pPr>
      <w:r>
        <w:rPr>
          <w:lang w:eastAsia="x-none"/>
        </w:rPr>
        <w:t>Для заполнения полей данного блока выполните следующие действия:</w:t>
      </w:r>
    </w:p>
    <w:p w14:paraId="0C3D1522" w14:textId="77777777" w:rsidR="007C7C78" w:rsidRPr="007F513B" w:rsidRDefault="007C7C78" w:rsidP="00AC4011">
      <w:pPr>
        <w:pStyle w:val="afb"/>
        <w:keepNext/>
        <w:keepLines/>
        <w:numPr>
          <w:ilvl w:val="0"/>
          <w:numId w:val="365"/>
        </w:numPr>
      </w:pPr>
      <w:r>
        <w:t xml:space="preserve">Заполните поле </w:t>
      </w:r>
      <w:r w:rsidRPr="008A3D50">
        <w:rPr>
          <w:b/>
        </w:rPr>
        <w:t>Комментарий</w:t>
      </w:r>
      <w:r>
        <w:t xml:space="preserve"> с помощью встроенного редактора текста (к</w:t>
      </w:r>
      <w:r w:rsidRPr="00414E6F">
        <w:t>омментарий, уточнение, связанное с функциями данного офиса</w:t>
      </w:r>
      <w:r>
        <w:t>).</w:t>
      </w:r>
    </w:p>
    <w:p w14:paraId="1E608016" w14:textId="77777777" w:rsidR="007C7C78" w:rsidRPr="003836F4" w:rsidRDefault="007C7C78" w:rsidP="00AC4011">
      <w:pPr>
        <w:pStyle w:val="afb"/>
        <w:keepNext/>
        <w:keepLines/>
        <w:numPr>
          <w:ilvl w:val="0"/>
          <w:numId w:val="365"/>
        </w:numPr>
      </w:pPr>
      <w:r>
        <w:t xml:space="preserve">Заполните числовое поле </w:t>
      </w:r>
      <w:r w:rsidRPr="008A3D50">
        <w:rPr>
          <w:b/>
        </w:rPr>
        <w:t>ИНН офиса</w:t>
      </w:r>
      <w:r>
        <w:t>, 10 цифр.</w:t>
      </w:r>
    </w:p>
    <w:p w14:paraId="771E9173" w14:textId="77777777" w:rsidR="007C7C78" w:rsidRPr="00E5639D" w:rsidRDefault="007C7C78" w:rsidP="00AC4011">
      <w:pPr>
        <w:pStyle w:val="afb"/>
        <w:keepNext/>
        <w:keepLines/>
        <w:numPr>
          <w:ilvl w:val="0"/>
          <w:numId w:val="365"/>
        </w:numPr>
      </w:pPr>
      <w:r>
        <w:t xml:space="preserve">Заполните числовое поле </w:t>
      </w:r>
      <w:r w:rsidRPr="008A3D50">
        <w:rPr>
          <w:b/>
        </w:rPr>
        <w:t>ОГРН офиса</w:t>
      </w:r>
      <w:r>
        <w:rPr>
          <w:b/>
        </w:rPr>
        <w:t xml:space="preserve"> </w:t>
      </w:r>
      <w:r>
        <w:t>(обязательное поле для заполнения).</w:t>
      </w:r>
    </w:p>
    <w:p w14:paraId="6ABED13A" w14:textId="77777777" w:rsidR="007C7C78" w:rsidRPr="004E2B89" w:rsidRDefault="007C7C78" w:rsidP="00AC4011">
      <w:pPr>
        <w:pStyle w:val="afb"/>
        <w:keepNext/>
        <w:keepLines/>
        <w:numPr>
          <w:ilvl w:val="0"/>
          <w:numId w:val="365"/>
        </w:numPr>
      </w:pPr>
      <w:r>
        <w:t xml:space="preserve">Если добавляемый офис является центральным, поставьте галочку в поле </w:t>
      </w:r>
      <w:r w:rsidRPr="008A3D50">
        <w:rPr>
          <w:b/>
          <w:bCs/>
        </w:rPr>
        <w:t>Центральный офис</w:t>
      </w:r>
      <w:r>
        <w:t>.</w:t>
      </w:r>
    </w:p>
    <w:p w14:paraId="356D8001" w14:textId="77777777" w:rsidR="007C7C78" w:rsidRDefault="007C7C78" w:rsidP="00AC4011">
      <w:pPr>
        <w:pStyle w:val="6"/>
        <w:tabs>
          <w:tab w:val="num" w:pos="949"/>
        </w:tabs>
        <w:spacing w:before="480" w:after="120" w:line="240" w:lineRule="auto"/>
        <w:ind w:left="1" w:hanging="1"/>
        <w:jc w:val="left"/>
      </w:pPr>
      <w:bookmarkStart w:id="679" w:name="_Ref340420906"/>
      <w:r>
        <w:t>Блок</w:t>
      </w:r>
      <w:r w:rsidRPr="004E2B89">
        <w:t xml:space="preserve"> «Адрес офиса»</w:t>
      </w:r>
      <w:bookmarkEnd w:id="679"/>
    </w:p>
    <w:p w14:paraId="44D46959" w14:textId="77777777" w:rsidR="007C7C78" w:rsidRDefault="007C7C78" w:rsidP="00AC4011">
      <w:pPr>
        <w:keepNext/>
        <w:keepLines/>
        <w:rPr>
          <w:lang w:eastAsia="x-none"/>
        </w:rPr>
      </w:pPr>
      <w:r>
        <w:rPr>
          <w:lang w:eastAsia="x-none"/>
        </w:rPr>
        <w:t>В данном блоке отображаются две формы: для ввода фактического адреса офиса и аналогичная форма для ввода почтового адреса офиса.</w:t>
      </w:r>
    </w:p>
    <w:p w14:paraId="23DA6402" w14:textId="7DA8D798" w:rsidR="007C7C78" w:rsidRDefault="007C7C78" w:rsidP="00AC4011">
      <w:pPr>
        <w:keepNext/>
        <w:keepLines/>
        <w:rPr>
          <w:lang w:eastAsia="x-none"/>
        </w:rPr>
      </w:pPr>
      <w:r>
        <w:rPr>
          <w:lang w:eastAsia="x-none"/>
        </w:rPr>
        <w:t xml:space="preserve">Внешний вид блока </w:t>
      </w:r>
      <w:r w:rsidRPr="004E2B89">
        <w:rPr>
          <w:b/>
          <w:lang w:eastAsia="x-none"/>
        </w:rPr>
        <w:t>Адрес офиса</w:t>
      </w:r>
      <w:r>
        <w:rPr>
          <w:lang w:eastAsia="x-none"/>
        </w:rPr>
        <w:t xml:space="preserve"> представлен на рисунке ниже (см. </w:t>
      </w:r>
      <w:r w:rsidRPr="007E5C4B">
        <w:rPr>
          <w:rStyle w:val="afff9"/>
          <w:bCs/>
          <w:lang w:val="x-none"/>
        </w:rPr>
        <w:fldChar w:fldCharType="begin"/>
      </w:r>
      <w:r w:rsidRPr="007E5C4B">
        <w:rPr>
          <w:rStyle w:val="afff9"/>
          <w:bCs/>
          <w:lang w:val="x-none"/>
        </w:rPr>
        <w:instrText xml:space="preserve"> REF _Ref418094933 \h  \* MERGEFORMAT </w:instrText>
      </w:r>
      <w:r w:rsidRPr="007E5C4B">
        <w:rPr>
          <w:rStyle w:val="afff9"/>
          <w:bCs/>
          <w:lang w:val="x-none"/>
        </w:rPr>
      </w:r>
      <w:r w:rsidRPr="007E5C4B">
        <w:rPr>
          <w:rStyle w:val="afff9"/>
          <w:bCs/>
          <w:lang w:val="x-none"/>
        </w:rPr>
        <w:fldChar w:fldCharType="separate"/>
      </w:r>
      <w:r w:rsidR="00550346" w:rsidRPr="00550346">
        <w:rPr>
          <w:rStyle w:val="afff9"/>
          <w:lang w:val="x-none" w:eastAsia="x-none"/>
        </w:rPr>
        <w:t>Рисунок 4.203</w:t>
      </w:r>
      <w:r w:rsidRPr="007E5C4B">
        <w:rPr>
          <w:rStyle w:val="afff9"/>
          <w:bCs/>
          <w:lang w:val="x-none"/>
        </w:rPr>
        <w:fldChar w:fldCharType="end"/>
      </w:r>
      <w:r>
        <w:rPr>
          <w:lang w:eastAsia="x-none"/>
        </w:rPr>
        <w:t>):</w:t>
      </w:r>
    </w:p>
    <w:p w14:paraId="0C3B710E" w14:textId="77777777" w:rsidR="007C7C78" w:rsidRDefault="007C7C78" w:rsidP="00AC4011">
      <w:pPr>
        <w:keepNext/>
        <w:keepLines/>
        <w:ind w:firstLine="0"/>
        <w:rPr>
          <w:noProof/>
        </w:rPr>
      </w:pPr>
      <w:r w:rsidRPr="00CE55C4">
        <w:rPr>
          <w:noProof/>
        </w:rPr>
        <w:drawing>
          <wp:inline distT="0" distB="0" distL="0" distR="0" wp14:anchorId="07763E14" wp14:editId="5E383B70">
            <wp:extent cx="6143625" cy="2943225"/>
            <wp:effectExtent l="19050" t="19050" r="28575" b="28575"/>
            <wp:docPr id="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143625" cy="2943225"/>
                    </a:xfrm>
                    <a:prstGeom prst="rect">
                      <a:avLst/>
                    </a:prstGeom>
                    <a:noFill/>
                    <a:ln w="6350" cmpd="sng">
                      <a:solidFill>
                        <a:srgbClr val="000000"/>
                      </a:solidFill>
                      <a:miter lim="800000"/>
                      <a:headEnd/>
                      <a:tailEnd/>
                    </a:ln>
                    <a:effectLst/>
                  </pic:spPr>
                </pic:pic>
              </a:graphicData>
            </a:graphic>
          </wp:inline>
        </w:drawing>
      </w:r>
    </w:p>
    <w:p w14:paraId="5F6CCEC5" w14:textId="524BFADF" w:rsidR="007C7C78" w:rsidRPr="005F7ECA" w:rsidRDefault="007C7C78" w:rsidP="00AC4011">
      <w:pPr>
        <w:keepNext/>
        <w:keepLines/>
        <w:ind w:firstLine="0"/>
        <w:jc w:val="center"/>
      </w:pPr>
      <w:bookmarkStart w:id="680" w:name="_Ref418094933"/>
      <w:bookmarkStart w:id="681" w:name="_Ref340421609"/>
      <w:r>
        <w:rPr>
          <w:rStyle w:val="afff5"/>
        </w:rPr>
        <w:lastRenderedPageBreak/>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203</w:t>
      </w:r>
      <w:r w:rsidRPr="005F7ECA">
        <w:rPr>
          <w:rStyle w:val="afff5"/>
        </w:rPr>
        <w:fldChar w:fldCharType="end"/>
      </w:r>
      <w:bookmarkEnd w:id="680"/>
      <w:r w:rsidRPr="005F7ECA">
        <w:t> –</w:t>
      </w:r>
      <w:r>
        <w:t>Блок «Адрес офиса»</w:t>
      </w:r>
    </w:p>
    <w:bookmarkEnd w:id="681"/>
    <w:p w14:paraId="6C454D9B" w14:textId="77777777" w:rsidR="007C7C78" w:rsidRDefault="007C7C78" w:rsidP="00AC4011">
      <w:pPr>
        <w:keepNext/>
        <w:keepLines/>
        <w:ind w:firstLine="0"/>
        <w:rPr>
          <w:lang w:eastAsia="x-none"/>
        </w:rPr>
      </w:pPr>
    </w:p>
    <w:p w14:paraId="39BF1EAE" w14:textId="77777777" w:rsidR="007C7C78" w:rsidRDefault="007C7C78" w:rsidP="00AC4011">
      <w:pPr>
        <w:keepNext/>
        <w:keepLines/>
        <w:rPr>
          <w:lang w:eastAsia="x-none"/>
        </w:rPr>
      </w:pPr>
      <w:r>
        <w:rPr>
          <w:lang w:eastAsia="x-none"/>
        </w:rPr>
        <w:t xml:space="preserve">Для заполнения полей </w:t>
      </w:r>
      <w:r w:rsidRPr="00625260">
        <w:rPr>
          <w:b/>
          <w:lang w:eastAsia="x-none"/>
        </w:rPr>
        <w:t>фактического адреса офиса</w:t>
      </w:r>
      <w:r>
        <w:rPr>
          <w:lang w:eastAsia="x-none"/>
        </w:rPr>
        <w:t xml:space="preserve"> выполните следующие действия:</w:t>
      </w:r>
    </w:p>
    <w:p w14:paraId="7408DE49" w14:textId="77777777" w:rsidR="007C7C78" w:rsidRDefault="007C7C78" w:rsidP="00AC4011">
      <w:pPr>
        <w:pStyle w:val="afb"/>
        <w:keepNext/>
        <w:keepLines/>
        <w:numPr>
          <w:ilvl w:val="0"/>
          <w:numId w:val="216"/>
        </w:numPr>
        <w:spacing w:after="120"/>
      </w:pPr>
      <w:r>
        <w:t xml:space="preserve">Если </w:t>
      </w:r>
      <w:r w:rsidRPr="00DD1CC3">
        <w:rPr>
          <w:b/>
        </w:rPr>
        <w:t>фактический адрес офиса совпадает с почтовым адресом органа власти</w:t>
      </w:r>
      <w:r>
        <w:t>, проставьте галочку в соответствующем поле, в этом случае все поля адреса скопируются.</w:t>
      </w:r>
    </w:p>
    <w:p w14:paraId="13449800" w14:textId="77777777" w:rsidR="007C7C78" w:rsidRPr="004E2B89" w:rsidRDefault="007C7C78" w:rsidP="00AC4011">
      <w:pPr>
        <w:pStyle w:val="afb"/>
        <w:keepNext/>
        <w:keepLines/>
        <w:numPr>
          <w:ilvl w:val="0"/>
          <w:numId w:val="216"/>
        </w:numPr>
      </w:pPr>
      <w:r>
        <w:t xml:space="preserve">В поле </w:t>
      </w:r>
      <w:r w:rsidRPr="008A3D50">
        <w:rPr>
          <w:b/>
        </w:rPr>
        <w:t>Поиск адреса в Федеральной информационной адресной системе (ФИАС)</w:t>
      </w:r>
      <w:r>
        <w:t xml:space="preserve"> введите адрес офиса. Последовательно набирая через пробелы улицу, город (населенный пункт), регион.</w:t>
      </w:r>
    </w:p>
    <w:p w14:paraId="4987E6AE" w14:textId="77777777" w:rsidR="007C7C78" w:rsidRDefault="007C7C78" w:rsidP="00AC4011">
      <w:pPr>
        <w:pStyle w:val="afb"/>
        <w:keepNext/>
        <w:keepLines/>
        <w:numPr>
          <w:ilvl w:val="0"/>
          <w:numId w:val="216"/>
        </w:numPr>
      </w:pPr>
      <w:r>
        <w:t>Из отобразившихся найденных 10 элементов выберите искомый адрес.</w:t>
      </w:r>
    </w:p>
    <w:p w14:paraId="7DA98144" w14:textId="77777777" w:rsidR="007C7C78" w:rsidRPr="004E2B89" w:rsidRDefault="007C7C78" w:rsidP="00AC4011">
      <w:pPr>
        <w:pStyle w:val="afb"/>
        <w:keepNext/>
        <w:keepLines/>
        <w:numPr>
          <w:ilvl w:val="0"/>
          <w:numId w:val="216"/>
        </w:numPr>
      </w:pPr>
      <w:r>
        <w:t>При отсутствии искомого адреса в списке найденных адресов начните ввода адреса с города или региона.</w:t>
      </w:r>
    </w:p>
    <w:p w14:paraId="6AD108A8" w14:textId="77777777" w:rsidR="007C7C78" w:rsidRPr="004E2B89" w:rsidRDefault="007C7C78" w:rsidP="00AC4011">
      <w:pPr>
        <w:keepNext/>
        <w:keepLines/>
      </w:pPr>
      <w:r>
        <w:t>После выбора адреса некоторые поля формы заполнятся автоматически. Заполните оставшиеся поля формы.</w:t>
      </w:r>
    </w:p>
    <w:p w14:paraId="70461814" w14:textId="77777777" w:rsidR="007C7C78" w:rsidRPr="004E2B89" w:rsidRDefault="007C7C78" w:rsidP="00AC4011">
      <w:pPr>
        <w:pStyle w:val="afb"/>
        <w:keepNext/>
        <w:keepLines/>
        <w:numPr>
          <w:ilvl w:val="0"/>
          <w:numId w:val="216"/>
        </w:numPr>
      </w:pPr>
      <w:r>
        <w:t xml:space="preserve">Существует также второй вариант заполнения полей адреса офиса, в поле </w:t>
      </w:r>
      <w:r w:rsidRPr="004E2B89">
        <w:rPr>
          <w:b/>
        </w:rPr>
        <w:t>Заполнить вручную</w:t>
      </w:r>
      <w:r>
        <w:t xml:space="preserve"> проставьте галочку, затем последовательно заполните следующие поля блока </w:t>
      </w:r>
      <w:r w:rsidRPr="004E2B89">
        <w:rPr>
          <w:b/>
        </w:rPr>
        <w:t>Адрес</w:t>
      </w:r>
      <w:r>
        <w:t xml:space="preserve">: </w:t>
      </w:r>
      <w:r w:rsidRPr="004E2B89">
        <w:rPr>
          <w:b/>
        </w:rPr>
        <w:t>Субъект РФ, Автономный округ, Район, Город, Городской район, Населенный пункт, Тип населенного пункта, Район населенного пункта, Улица, Почтовый индекс, Код ОКАТО, Код ОКТМО</w:t>
      </w:r>
      <w:r>
        <w:t>.</w:t>
      </w:r>
    </w:p>
    <w:p w14:paraId="4C16ABA1" w14:textId="77777777" w:rsidR="007C7C78" w:rsidRPr="00625260" w:rsidRDefault="007C7C78" w:rsidP="00AC4011">
      <w:pPr>
        <w:pStyle w:val="afb"/>
        <w:keepNext/>
        <w:keepLines/>
        <w:numPr>
          <w:ilvl w:val="0"/>
          <w:numId w:val="216"/>
        </w:numPr>
      </w:pPr>
      <w:r>
        <w:t xml:space="preserve">Заполните поля: </w:t>
      </w:r>
      <w:r w:rsidRPr="008A3D50">
        <w:rPr>
          <w:b/>
        </w:rPr>
        <w:t xml:space="preserve">Номер дома, </w:t>
      </w:r>
      <w:r>
        <w:rPr>
          <w:b/>
        </w:rPr>
        <w:t>Корпус</w:t>
      </w:r>
      <w:r w:rsidRPr="00DD1CC3">
        <w:rPr>
          <w:b/>
        </w:rPr>
        <w:t>/</w:t>
      </w:r>
      <w:r>
        <w:rPr>
          <w:b/>
        </w:rPr>
        <w:t>Владение</w:t>
      </w:r>
      <w:r w:rsidRPr="00DD1CC3">
        <w:rPr>
          <w:b/>
        </w:rPr>
        <w:t>/</w:t>
      </w:r>
      <w:r>
        <w:rPr>
          <w:b/>
        </w:rPr>
        <w:t>Строение</w:t>
      </w:r>
      <w:r w:rsidRPr="004E2B89">
        <w:rPr>
          <w:b/>
        </w:rPr>
        <w:t>, Номер офиса</w:t>
      </w:r>
      <w:r>
        <w:t>.</w:t>
      </w:r>
    </w:p>
    <w:p w14:paraId="1CC31CC7" w14:textId="77777777" w:rsidR="007C7C78" w:rsidRPr="004E2B89" w:rsidRDefault="007C7C78" w:rsidP="00AC4011">
      <w:pPr>
        <w:pStyle w:val="afb"/>
        <w:keepNext/>
        <w:keepLines/>
        <w:numPr>
          <w:ilvl w:val="0"/>
          <w:numId w:val="216"/>
        </w:numPr>
      </w:pPr>
      <w:r>
        <w:t xml:space="preserve">Поля для ввода </w:t>
      </w:r>
      <w:r w:rsidRPr="00625260">
        <w:rPr>
          <w:b/>
        </w:rPr>
        <w:t>почтового адреса офиса</w:t>
      </w:r>
      <w:r>
        <w:t xml:space="preserve"> заполняются аналогично полям для ввода фактического адреса офиса.</w:t>
      </w:r>
      <w:r w:rsidRPr="00F84420">
        <w:t xml:space="preserve"> </w:t>
      </w:r>
      <w:r>
        <w:t>Если почтовый адрес офиса совпадает с фактическим адресом офиса, проставьте галочку в соответствующем поле, в этом случае все поля адреса скопируются.</w:t>
      </w:r>
    </w:p>
    <w:p w14:paraId="0433B73E" w14:textId="77777777" w:rsidR="007C7C78" w:rsidRDefault="007C7C78" w:rsidP="00AC4011">
      <w:pPr>
        <w:pStyle w:val="6"/>
        <w:tabs>
          <w:tab w:val="num" w:pos="949"/>
        </w:tabs>
        <w:spacing w:before="480" w:after="120" w:line="240" w:lineRule="auto"/>
        <w:ind w:left="1" w:hanging="1"/>
        <w:jc w:val="left"/>
      </w:pPr>
      <w:bookmarkStart w:id="682" w:name="_Ref340420910"/>
      <w:r>
        <w:t>Блок</w:t>
      </w:r>
      <w:r w:rsidRPr="004E2B89">
        <w:t xml:space="preserve"> «Контактная информация»</w:t>
      </w:r>
      <w:bookmarkEnd w:id="682"/>
    </w:p>
    <w:p w14:paraId="4F097ACC" w14:textId="39CA23C9" w:rsidR="007C7C78" w:rsidRDefault="007C7C78" w:rsidP="00AC4011">
      <w:pPr>
        <w:keepNext/>
        <w:keepLines/>
        <w:rPr>
          <w:lang w:eastAsia="x-none"/>
        </w:rPr>
      </w:pPr>
      <w:r>
        <w:rPr>
          <w:lang w:eastAsia="x-none"/>
        </w:rPr>
        <w:t xml:space="preserve">Внешний вид блока </w:t>
      </w:r>
      <w:r>
        <w:rPr>
          <w:b/>
          <w:lang w:eastAsia="x-none"/>
        </w:rPr>
        <w:t>Контактная информация</w:t>
      </w:r>
      <w:r>
        <w:rPr>
          <w:lang w:eastAsia="x-none"/>
        </w:rPr>
        <w:t xml:space="preserve"> представлен на рисунке ниже (см. </w:t>
      </w:r>
      <w:r w:rsidRPr="007E5C4B">
        <w:rPr>
          <w:rStyle w:val="afff9"/>
          <w:lang w:val="x-none"/>
        </w:rPr>
        <w:fldChar w:fldCharType="begin"/>
      </w:r>
      <w:r w:rsidRPr="007E5C4B">
        <w:rPr>
          <w:rStyle w:val="afff9"/>
          <w:lang w:val="x-none"/>
        </w:rPr>
        <w:instrText xml:space="preserve"> REF _Ref418095051 \h  \* MERGEFORMAT </w:instrText>
      </w:r>
      <w:r w:rsidRPr="007E5C4B">
        <w:rPr>
          <w:rStyle w:val="afff9"/>
          <w:lang w:val="x-none"/>
        </w:rPr>
      </w:r>
      <w:r w:rsidRPr="007E5C4B">
        <w:rPr>
          <w:rStyle w:val="afff9"/>
          <w:lang w:val="x-none"/>
        </w:rPr>
        <w:fldChar w:fldCharType="separate"/>
      </w:r>
      <w:r w:rsidR="00550346" w:rsidRPr="00550346">
        <w:rPr>
          <w:rStyle w:val="afff9"/>
          <w:lang w:val="x-none" w:eastAsia="x-none"/>
        </w:rPr>
        <w:t>Рисунок 4.204</w:t>
      </w:r>
      <w:r w:rsidRPr="007E5C4B">
        <w:rPr>
          <w:rStyle w:val="afff9"/>
          <w:lang w:val="x-none"/>
        </w:rPr>
        <w:fldChar w:fldCharType="end"/>
      </w:r>
      <w:r>
        <w:rPr>
          <w:lang w:eastAsia="x-none"/>
        </w:rPr>
        <w:t>):</w:t>
      </w:r>
    </w:p>
    <w:p w14:paraId="39B8C392" w14:textId="77777777" w:rsidR="007C7C78" w:rsidRDefault="007C7C78" w:rsidP="00AC4011">
      <w:pPr>
        <w:keepNext/>
        <w:keepLines/>
        <w:ind w:firstLine="0"/>
        <w:jc w:val="center"/>
        <w:rPr>
          <w:noProof/>
        </w:rPr>
      </w:pPr>
      <w:r w:rsidRPr="00BA6C4E">
        <w:rPr>
          <w:noProof/>
        </w:rPr>
        <w:lastRenderedPageBreak/>
        <w:drawing>
          <wp:inline distT="0" distB="0" distL="0" distR="0" wp14:anchorId="2E4D1E0A" wp14:editId="5F86441E">
            <wp:extent cx="5657850" cy="3124200"/>
            <wp:effectExtent l="19050" t="19050" r="19050" b="19050"/>
            <wp:docPr id="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657850" cy="3124200"/>
                    </a:xfrm>
                    <a:prstGeom prst="rect">
                      <a:avLst/>
                    </a:prstGeom>
                    <a:noFill/>
                    <a:ln w="6350" cmpd="sng">
                      <a:solidFill>
                        <a:srgbClr val="000000"/>
                      </a:solidFill>
                      <a:miter lim="800000"/>
                      <a:headEnd/>
                      <a:tailEnd/>
                    </a:ln>
                    <a:effectLst/>
                  </pic:spPr>
                </pic:pic>
              </a:graphicData>
            </a:graphic>
          </wp:inline>
        </w:drawing>
      </w:r>
    </w:p>
    <w:p w14:paraId="00337B41" w14:textId="2904EBD9" w:rsidR="007C7C78" w:rsidRPr="005F7ECA" w:rsidRDefault="007C7C78" w:rsidP="00AC4011">
      <w:pPr>
        <w:keepNext/>
        <w:keepLines/>
        <w:ind w:firstLine="0"/>
        <w:jc w:val="center"/>
      </w:pPr>
      <w:bookmarkStart w:id="683" w:name="_Ref418095051"/>
      <w:bookmarkStart w:id="684" w:name="_Ref340422371"/>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204</w:t>
      </w:r>
      <w:r w:rsidRPr="005F7ECA">
        <w:rPr>
          <w:rStyle w:val="afff5"/>
        </w:rPr>
        <w:fldChar w:fldCharType="end"/>
      </w:r>
      <w:bookmarkEnd w:id="683"/>
      <w:r w:rsidRPr="005F7ECA">
        <w:t> –</w:t>
      </w:r>
      <w:r>
        <w:t>Блок «Контактная информация»</w:t>
      </w:r>
    </w:p>
    <w:bookmarkEnd w:id="684"/>
    <w:p w14:paraId="520C1D77" w14:textId="77777777" w:rsidR="007C7C78" w:rsidRDefault="007C7C78" w:rsidP="00AC4011">
      <w:pPr>
        <w:keepNext/>
        <w:keepLines/>
        <w:ind w:firstLine="0"/>
        <w:rPr>
          <w:lang w:eastAsia="x-none"/>
        </w:rPr>
      </w:pPr>
    </w:p>
    <w:p w14:paraId="35D3488E" w14:textId="77777777" w:rsidR="007C7C78" w:rsidRDefault="007C7C78" w:rsidP="00AC4011">
      <w:pPr>
        <w:keepNext/>
        <w:keepLines/>
        <w:rPr>
          <w:lang w:eastAsia="x-none"/>
        </w:rPr>
      </w:pPr>
      <w:r>
        <w:rPr>
          <w:lang w:eastAsia="x-none"/>
        </w:rPr>
        <w:t>Для заполнения полей данного блока выполните следующие действия:</w:t>
      </w:r>
    </w:p>
    <w:p w14:paraId="05934E26" w14:textId="77777777" w:rsidR="007C7C78" w:rsidRPr="00E5639D" w:rsidRDefault="007C7C78" w:rsidP="00AC4011">
      <w:pPr>
        <w:pStyle w:val="afb"/>
        <w:keepNext/>
        <w:keepLines/>
        <w:numPr>
          <w:ilvl w:val="0"/>
          <w:numId w:val="217"/>
        </w:numPr>
      </w:pPr>
      <w:r w:rsidRPr="00E5639D">
        <w:t xml:space="preserve">Введите сведения о средствах связи с офисом ОГВ (поля </w:t>
      </w:r>
      <w:r w:rsidRPr="008A3D50">
        <w:rPr>
          <w:b/>
        </w:rPr>
        <w:t>Телефон, Факс, Общий адрес электронной почты</w:t>
      </w:r>
      <w:r w:rsidRPr="00E5639D">
        <w:t>)</w:t>
      </w:r>
      <w:r>
        <w:t>.</w:t>
      </w:r>
    </w:p>
    <w:p w14:paraId="7F29C41E" w14:textId="77777777" w:rsidR="007C7C78" w:rsidRPr="00FE0D75" w:rsidRDefault="007C7C78" w:rsidP="00AC4011">
      <w:pPr>
        <w:pStyle w:val="afb"/>
        <w:keepNext/>
        <w:keepLines/>
        <w:numPr>
          <w:ilvl w:val="0"/>
          <w:numId w:val="217"/>
        </w:numPr>
      </w:pPr>
      <w:r>
        <w:t xml:space="preserve">Заполните поле </w:t>
      </w:r>
      <w:r w:rsidRPr="00FE0D75">
        <w:rPr>
          <w:b/>
        </w:rPr>
        <w:t>Режим работы</w:t>
      </w:r>
      <w:r>
        <w:t xml:space="preserve"> с помощью встроенного редактора текста.</w:t>
      </w:r>
    </w:p>
    <w:p w14:paraId="0055BB92" w14:textId="77777777" w:rsidR="007C7C78" w:rsidRPr="002B2CAE" w:rsidRDefault="007C7C78" w:rsidP="00AC4011">
      <w:pPr>
        <w:pStyle w:val="afb"/>
        <w:keepNext/>
        <w:keepLines/>
        <w:numPr>
          <w:ilvl w:val="0"/>
          <w:numId w:val="217"/>
        </w:numPr>
      </w:pPr>
      <w:r>
        <w:t xml:space="preserve">В поле </w:t>
      </w:r>
      <w:r w:rsidRPr="00E91B6B">
        <w:rPr>
          <w:rStyle w:val="afff5"/>
        </w:rPr>
        <w:t>Время работы экспедиции</w:t>
      </w:r>
      <w:r>
        <w:t xml:space="preserve"> с помощью встроенного редактора текста введите время приема корреспонденции и документов экспедицией офиса ОГВ.</w:t>
      </w:r>
    </w:p>
    <w:p w14:paraId="74098F80" w14:textId="77777777" w:rsidR="007C7C78" w:rsidRDefault="007C7C78" w:rsidP="00AC4011">
      <w:pPr>
        <w:pStyle w:val="6"/>
        <w:tabs>
          <w:tab w:val="num" w:pos="949"/>
        </w:tabs>
        <w:spacing w:before="480" w:after="120" w:line="240" w:lineRule="auto"/>
        <w:ind w:left="1" w:hanging="1"/>
        <w:jc w:val="left"/>
      </w:pPr>
      <w:bookmarkStart w:id="685" w:name="_Ref340420913"/>
      <w:r>
        <w:t>Блок</w:t>
      </w:r>
      <w:r w:rsidRPr="004E2B89">
        <w:t xml:space="preserve"> «Дополнительные сведения»</w:t>
      </w:r>
      <w:bookmarkEnd w:id="685"/>
    </w:p>
    <w:p w14:paraId="2DD31BF0" w14:textId="00B8AB1F" w:rsidR="007C7C78" w:rsidRDefault="007C7C78" w:rsidP="00AC4011">
      <w:pPr>
        <w:keepNext/>
        <w:keepLines/>
        <w:rPr>
          <w:lang w:eastAsia="x-none"/>
        </w:rPr>
      </w:pPr>
      <w:r>
        <w:rPr>
          <w:lang w:eastAsia="x-none"/>
        </w:rPr>
        <w:t xml:space="preserve">Внешний вид блока </w:t>
      </w:r>
      <w:r>
        <w:rPr>
          <w:b/>
          <w:lang w:eastAsia="x-none"/>
        </w:rPr>
        <w:t>Дополнительные сведения</w:t>
      </w:r>
      <w:r>
        <w:rPr>
          <w:lang w:eastAsia="x-none"/>
        </w:rPr>
        <w:t xml:space="preserve"> представлен на рисунке ниже (см. </w:t>
      </w:r>
      <w:r w:rsidRPr="007E5C4B">
        <w:rPr>
          <w:rStyle w:val="afff9"/>
          <w:bCs/>
          <w:lang w:val="x-none"/>
        </w:rPr>
        <w:fldChar w:fldCharType="begin"/>
      </w:r>
      <w:r w:rsidRPr="007E5C4B">
        <w:rPr>
          <w:rStyle w:val="afff9"/>
          <w:bCs/>
          <w:lang w:val="x-none"/>
        </w:rPr>
        <w:instrText xml:space="preserve"> REF _Ref418095091 \h  \* MERGEFORMAT </w:instrText>
      </w:r>
      <w:r w:rsidRPr="007E5C4B">
        <w:rPr>
          <w:rStyle w:val="afff9"/>
          <w:bCs/>
          <w:lang w:val="x-none"/>
        </w:rPr>
      </w:r>
      <w:r w:rsidRPr="007E5C4B">
        <w:rPr>
          <w:rStyle w:val="afff9"/>
          <w:bCs/>
          <w:lang w:val="x-none"/>
        </w:rPr>
        <w:fldChar w:fldCharType="separate"/>
      </w:r>
      <w:r w:rsidR="00550346" w:rsidRPr="00550346">
        <w:rPr>
          <w:rStyle w:val="afff9"/>
          <w:lang w:val="x-none" w:eastAsia="x-none"/>
        </w:rPr>
        <w:t>Рисунок 4.205</w:t>
      </w:r>
      <w:r w:rsidRPr="007E5C4B">
        <w:rPr>
          <w:rStyle w:val="afff9"/>
          <w:bCs/>
          <w:lang w:val="x-none"/>
        </w:rPr>
        <w:fldChar w:fldCharType="end"/>
      </w:r>
      <w:r>
        <w:rPr>
          <w:lang w:eastAsia="x-none"/>
        </w:rPr>
        <w:t>):</w:t>
      </w:r>
    </w:p>
    <w:p w14:paraId="16E38069" w14:textId="77777777" w:rsidR="007C7C78" w:rsidRDefault="007C7C78" w:rsidP="00AC4011">
      <w:pPr>
        <w:keepNext/>
        <w:keepLines/>
        <w:ind w:firstLine="0"/>
        <w:jc w:val="center"/>
        <w:rPr>
          <w:noProof/>
        </w:rPr>
      </w:pPr>
      <w:r w:rsidRPr="00BA6C4E">
        <w:rPr>
          <w:noProof/>
        </w:rPr>
        <w:drawing>
          <wp:inline distT="0" distB="0" distL="0" distR="0" wp14:anchorId="3CF00E9C" wp14:editId="606D5D19">
            <wp:extent cx="5572448" cy="2381250"/>
            <wp:effectExtent l="19050" t="19050" r="28575" b="19050"/>
            <wp:docPr id="4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0">
                      <a:extLst>
                        <a:ext uri="{28A0092B-C50C-407E-A947-70E740481C1C}">
                          <a14:useLocalDpi xmlns:a14="http://schemas.microsoft.com/office/drawing/2010/main" val="0"/>
                        </a:ext>
                      </a:extLst>
                    </a:blip>
                    <a:stretch>
                      <a:fillRect/>
                    </a:stretch>
                  </pic:blipFill>
                  <pic:spPr bwMode="auto">
                    <a:xfrm>
                      <a:off x="0" y="0"/>
                      <a:ext cx="5572448" cy="2381250"/>
                    </a:xfrm>
                    <a:prstGeom prst="rect">
                      <a:avLst/>
                    </a:prstGeom>
                    <a:noFill/>
                    <a:ln w="6350" cmpd="sng">
                      <a:solidFill>
                        <a:srgbClr val="000000"/>
                      </a:solidFill>
                      <a:miter lim="800000"/>
                      <a:headEnd/>
                      <a:tailEnd/>
                    </a:ln>
                    <a:effectLst/>
                  </pic:spPr>
                </pic:pic>
              </a:graphicData>
            </a:graphic>
          </wp:inline>
        </w:drawing>
      </w:r>
    </w:p>
    <w:p w14:paraId="30C1F4CB" w14:textId="7D59FC21" w:rsidR="007C7C78" w:rsidRPr="005F7ECA" w:rsidRDefault="007C7C78" w:rsidP="00AC4011">
      <w:pPr>
        <w:keepNext/>
        <w:keepLines/>
        <w:ind w:firstLine="0"/>
        <w:jc w:val="center"/>
      </w:pPr>
      <w:bookmarkStart w:id="686" w:name="_Ref418095091"/>
      <w:bookmarkStart w:id="687" w:name="_Ref340422621"/>
      <w:r>
        <w:rPr>
          <w:rStyle w:val="afff5"/>
        </w:rPr>
        <w:lastRenderedPageBreak/>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205</w:t>
      </w:r>
      <w:r w:rsidRPr="005F7ECA">
        <w:rPr>
          <w:rStyle w:val="afff5"/>
        </w:rPr>
        <w:fldChar w:fldCharType="end"/>
      </w:r>
      <w:bookmarkEnd w:id="686"/>
      <w:r w:rsidRPr="005F7ECA">
        <w:t> –</w:t>
      </w:r>
      <w:r>
        <w:t>Блок «Дополнительные сведения»</w:t>
      </w:r>
    </w:p>
    <w:bookmarkEnd w:id="687"/>
    <w:p w14:paraId="1BD8CF83" w14:textId="77777777" w:rsidR="007C7C78" w:rsidRDefault="007C7C78" w:rsidP="00AC4011">
      <w:pPr>
        <w:keepNext/>
        <w:keepLines/>
        <w:ind w:firstLine="0"/>
        <w:rPr>
          <w:lang w:eastAsia="x-none"/>
        </w:rPr>
      </w:pPr>
    </w:p>
    <w:p w14:paraId="679D9E2B" w14:textId="77777777" w:rsidR="007C7C78" w:rsidRDefault="007C7C78" w:rsidP="00AC4011">
      <w:pPr>
        <w:keepNext/>
        <w:keepLines/>
        <w:rPr>
          <w:lang w:eastAsia="x-none"/>
        </w:rPr>
      </w:pPr>
      <w:r>
        <w:rPr>
          <w:lang w:eastAsia="x-none"/>
        </w:rPr>
        <w:t>Для заполнения полей данного блока выполните следующие действия:</w:t>
      </w:r>
    </w:p>
    <w:p w14:paraId="24C9BFB3" w14:textId="77777777" w:rsidR="007C7C78" w:rsidRPr="002B2CAE" w:rsidRDefault="007C7C78" w:rsidP="00AC4011">
      <w:pPr>
        <w:pStyle w:val="afb"/>
        <w:keepNext/>
        <w:keepLines/>
        <w:numPr>
          <w:ilvl w:val="0"/>
          <w:numId w:val="218"/>
        </w:numPr>
      </w:pPr>
      <w:r>
        <w:t xml:space="preserve">Для внесения карты проезда нажмите кнопку </w:t>
      </w:r>
      <w:r w:rsidRPr="00E332E0">
        <w:rPr>
          <w:rStyle w:val="afff5"/>
        </w:rPr>
        <w:t>Выбрать</w:t>
      </w:r>
      <w:r>
        <w:t>. Откроется окно для выбора файла с картой проезда.</w:t>
      </w:r>
    </w:p>
    <w:p w14:paraId="6ACBF4F7" w14:textId="77777777" w:rsidR="007C7C78" w:rsidRPr="002B2CAE" w:rsidRDefault="007C7C78" w:rsidP="00AC4011">
      <w:pPr>
        <w:pStyle w:val="afb"/>
        <w:keepNext/>
        <w:keepLines/>
        <w:numPr>
          <w:ilvl w:val="0"/>
          <w:numId w:val="217"/>
        </w:numPr>
      </w:pPr>
      <w:r>
        <w:t xml:space="preserve">Выберите требуемый файл и нажмите кнопку </w:t>
      </w:r>
      <w:r w:rsidRPr="00E332E0">
        <w:rPr>
          <w:rStyle w:val="afff5"/>
        </w:rPr>
        <w:t>Open</w:t>
      </w:r>
      <w:r>
        <w:rPr>
          <w:rStyle w:val="afff5"/>
        </w:rPr>
        <w:t xml:space="preserve"> (Открыть)</w:t>
      </w:r>
      <w:r>
        <w:t xml:space="preserve">. Произойдет возврат к вкладке </w:t>
      </w:r>
      <w:r w:rsidRPr="00807352">
        <w:rPr>
          <w:b/>
        </w:rPr>
        <w:t>Дополнительные сведения</w:t>
      </w:r>
      <w:r>
        <w:t>.</w:t>
      </w:r>
    </w:p>
    <w:tbl>
      <w:tblPr>
        <w:tblW w:w="4000" w:type="pct"/>
        <w:jc w:val="right"/>
        <w:tblLayout w:type="fixed"/>
        <w:tblLook w:val="0000" w:firstRow="0" w:lastRow="0" w:firstColumn="0" w:lastColumn="0" w:noHBand="0" w:noVBand="0"/>
      </w:tblPr>
      <w:tblGrid>
        <w:gridCol w:w="480"/>
        <w:gridCol w:w="7003"/>
      </w:tblGrid>
      <w:tr w:rsidR="007C7C78" w:rsidRPr="002B2CAE" w14:paraId="5FA76981" w14:textId="77777777" w:rsidTr="007C7C78">
        <w:trPr>
          <w:jc w:val="right"/>
        </w:trPr>
        <w:tc>
          <w:tcPr>
            <w:tcW w:w="7088" w:type="dxa"/>
            <w:gridSpan w:val="2"/>
          </w:tcPr>
          <w:p w14:paraId="2D8197C0" w14:textId="77777777" w:rsidR="007C7C78" w:rsidRPr="001E0E3B" w:rsidRDefault="007C7C78" w:rsidP="00AC4011">
            <w:pPr>
              <w:pStyle w:val="afff0"/>
              <w:keepLines/>
              <w:spacing w:before="0"/>
            </w:pPr>
            <w:r w:rsidRPr="001E0E3B">
              <w:t>Примечание.</w:t>
            </w:r>
          </w:p>
        </w:tc>
      </w:tr>
      <w:tr w:rsidR="007C7C78" w:rsidRPr="002B2CAE" w14:paraId="798254D7" w14:textId="77777777" w:rsidTr="007C7C78">
        <w:trPr>
          <w:jc w:val="right"/>
        </w:trPr>
        <w:tc>
          <w:tcPr>
            <w:tcW w:w="455" w:type="dxa"/>
          </w:tcPr>
          <w:p w14:paraId="34876204" w14:textId="77777777" w:rsidR="007C7C78" w:rsidRPr="001E0E3B" w:rsidRDefault="007C7C78" w:rsidP="00AC4011">
            <w:pPr>
              <w:pStyle w:val="afff0"/>
              <w:keepLines/>
              <w:spacing w:before="0"/>
            </w:pPr>
          </w:p>
        </w:tc>
        <w:tc>
          <w:tcPr>
            <w:tcW w:w="6633" w:type="dxa"/>
          </w:tcPr>
          <w:p w14:paraId="48C7F95C" w14:textId="77777777" w:rsidR="007C7C78" w:rsidRDefault="007C7C78" w:rsidP="00AC4011">
            <w:pPr>
              <w:pStyle w:val="a9"/>
              <w:keepNext/>
              <w:keepLines/>
              <w:spacing w:before="0" w:after="120"/>
              <w:jc w:val="both"/>
              <w:rPr>
                <w:sz w:val="24"/>
                <w:lang w:val="ru-RU" w:eastAsia="ru-RU"/>
              </w:rPr>
            </w:pPr>
            <w:r>
              <w:rPr>
                <w:sz w:val="24"/>
                <w:lang w:val="ru-RU" w:eastAsia="ru-RU"/>
              </w:rPr>
              <w:t>Имя присоединенного файла не должно превышать 255 символов.</w:t>
            </w:r>
          </w:p>
          <w:p w14:paraId="3AB62A52"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Для удаления карты проезда нажмите кнопку </w:t>
            </w:r>
            <w:r w:rsidRPr="009D158B">
              <w:rPr>
                <w:noProof/>
                <w:lang w:val="ru-RU" w:eastAsia="ru-RU"/>
              </w:rPr>
              <w:drawing>
                <wp:inline distT="0" distB="0" distL="0" distR="0" wp14:anchorId="5E996D89" wp14:editId="3F0BF85C">
                  <wp:extent cx="142875" cy="161925"/>
                  <wp:effectExtent l="0" t="0" r="9525" b="9525"/>
                  <wp:docPr id="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B4B88">
              <w:rPr>
                <w:sz w:val="24"/>
                <w:lang w:val="ru-RU" w:eastAsia="ru-RU"/>
              </w:rPr>
              <w:t>.</w:t>
            </w:r>
          </w:p>
        </w:tc>
      </w:tr>
    </w:tbl>
    <w:p w14:paraId="17FDC022" w14:textId="77777777" w:rsidR="007C7C78" w:rsidRPr="002B2CAE" w:rsidRDefault="007C7C78" w:rsidP="00AC4011">
      <w:pPr>
        <w:pStyle w:val="afb"/>
        <w:keepNext/>
        <w:keepLines/>
        <w:ind w:left="567" w:firstLine="397"/>
      </w:pPr>
    </w:p>
    <w:p w14:paraId="7CC08DEC" w14:textId="77777777" w:rsidR="007C7C78" w:rsidRPr="005132B8" w:rsidRDefault="007C7C78" w:rsidP="00AC4011">
      <w:pPr>
        <w:pStyle w:val="afb"/>
        <w:keepNext/>
        <w:keepLines/>
        <w:numPr>
          <w:ilvl w:val="0"/>
          <w:numId w:val="217"/>
        </w:numPr>
      </w:pPr>
      <w:r>
        <w:t xml:space="preserve">Географическое положение офиса можно указать с помощью координат (поля </w:t>
      </w:r>
      <w:r w:rsidRPr="00FE0D75">
        <w:rPr>
          <w:b/>
        </w:rPr>
        <w:t>Широта</w:t>
      </w:r>
      <w:r>
        <w:t xml:space="preserve"> и </w:t>
      </w:r>
      <w:r w:rsidRPr="00FE0D75">
        <w:rPr>
          <w:b/>
        </w:rPr>
        <w:t>Долгота</w:t>
      </w:r>
      <w:r>
        <w:t>).</w:t>
      </w:r>
    </w:p>
    <w:p w14:paraId="02119212" w14:textId="77777777" w:rsidR="007C7C78" w:rsidRDefault="007C7C78" w:rsidP="00AC4011">
      <w:pPr>
        <w:pStyle w:val="afb"/>
        <w:keepNext/>
        <w:keepLines/>
        <w:numPr>
          <w:ilvl w:val="0"/>
          <w:numId w:val="217"/>
        </w:numPr>
      </w:pPr>
      <w:r>
        <w:t xml:space="preserve">Для выбора территории (обязательное поле для заполнения), на которой расположен орган власти, нажмите кнопку </w:t>
      </w:r>
      <w:r>
        <w:rPr>
          <w:rStyle w:val="afff5"/>
        </w:rPr>
        <w:t>Добавить</w:t>
      </w:r>
      <w:r>
        <w:t xml:space="preserve">, расположенную справа от поля </w:t>
      </w:r>
      <w:r w:rsidRPr="00E332E0">
        <w:rPr>
          <w:rStyle w:val="afff5"/>
        </w:rPr>
        <w:t>Территори</w:t>
      </w:r>
      <w:r>
        <w:rPr>
          <w:rStyle w:val="afff5"/>
        </w:rPr>
        <w:t>я обслуживания</w:t>
      </w:r>
      <w:r w:rsidRPr="00E5639D">
        <w:t>.</w:t>
      </w:r>
      <w:r>
        <w:t xml:space="preserve"> Отобразится форма для выбора территории из справочника:</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3A2665" w14:paraId="15A2623A" w14:textId="77777777" w:rsidTr="007C7C78">
        <w:trPr>
          <w:jc w:val="center"/>
        </w:trPr>
        <w:tc>
          <w:tcPr>
            <w:tcW w:w="8784" w:type="dxa"/>
            <w:vAlign w:val="bottom"/>
          </w:tcPr>
          <w:p w14:paraId="771D6F6A" w14:textId="77777777" w:rsidR="007C7C78" w:rsidRPr="001E0E3B" w:rsidRDefault="007C7C78" w:rsidP="00AC4011">
            <w:pPr>
              <w:pStyle w:val="afff1"/>
              <w:keepLines/>
              <w:rPr>
                <w:sz w:val="22"/>
                <w:szCs w:val="18"/>
              </w:rPr>
            </w:pPr>
            <w:r w:rsidRPr="00A36428">
              <w:rPr>
                <w:noProof/>
              </w:rPr>
              <w:drawing>
                <wp:inline distT="0" distB="0" distL="0" distR="0" wp14:anchorId="4943C839" wp14:editId="486514A3">
                  <wp:extent cx="5362575" cy="2543175"/>
                  <wp:effectExtent l="0" t="0" r="9525" b="9525"/>
                  <wp:docPr id="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362575" cy="2543175"/>
                          </a:xfrm>
                          <a:prstGeom prst="rect">
                            <a:avLst/>
                          </a:prstGeom>
                          <a:noFill/>
                          <a:ln>
                            <a:noFill/>
                          </a:ln>
                        </pic:spPr>
                      </pic:pic>
                    </a:graphicData>
                  </a:graphic>
                </wp:inline>
              </w:drawing>
            </w:r>
          </w:p>
          <w:p w14:paraId="3F481C2A" w14:textId="575ED0EC" w:rsidR="007C7C78" w:rsidRDefault="007C7C78" w:rsidP="00AC4011">
            <w:pPr>
              <w:keepNext/>
              <w:keepLines/>
              <w:ind w:firstLine="0"/>
              <w:jc w:val="center"/>
            </w:pPr>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206</w:t>
            </w:r>
            <w:r w:rsidRPr="005F7ECA">
              <w:rPr>
                <w:rStyle w:val="afff5"/>
              </w:rPr>
              <w:fldChar w:fldCharType="end"/>
            </w:r>
            <w:r w:rsidRPr="005F7ECA">
              <w:t> –</w:t>
            </w:r>
            <w:r>
              <w:t>Выбор территории обслуживания из справочника</w:t>
            </w:r>
          </w:p>
          <w:p w14:paraId="4C6D3BF7" w14:textId="77777777" w:rsidR="007C7C78" w:rsidRPr="001E0E3B" w:rsidRDefault="007C7C78" w:rsidP="00AC4011">
            <w:pPr>
              <w:pStyle w:val="aff9"/>
              <w:keepNext/>
              <w:keepLines/>
              <w:rPr>
                <w:sz w:val="22"/>
                <w:szCs w:val="18"/>
              </w:rPr>
            </w:pPr>
          </w:p>
        </w:tc>
      </w:tr>
    </w:tbl>
    <w:p w14:paraId="119F0957" w14:textId="77777777" w:rsidR="007C7C78" w:rsidRDefault="007C7C78" w:rsidP="00AC4011">
      <w:pPr>
        <w:pStyle w:val="afb"/>
        <w:keepNext/>
        <w:keepLines/>
        <w:numPr>
          <w:ilvl w:val="0"/>
          <w:numId w:val="217"/>
        </w:numPr>
      </w:pPr>
      <w:r>
        <w:t xml:space="preserve">В списке территорий выберите требуемые территории (проставив галочки слева от названия требуемых территорий) и нажмите кнопку </w:t>
      </w:r>
      <w:r>
        <w:rPr>
          <w:rStyle w:val="afff5"/>
        </w:rPr>
        <w:t>Выбрать</w:t>
      </w:r>
      <w:r>
        <w:t xml:space="preserve">. Произойдет возврат к вкладке </w:t>
      </w:r>
      <w:r w:rsidRPr="00807352">
        <w:rPr>
          <w:b/>
        </w:rPr>
        <w:t>Дополнительные сведения</w:t>
      </w:r>
      <w:r>
        <w:t>.</w:t>
      </w:r>
    </w:p>
    <w:tbl>
      <w:tblPr>
        <w:tblW w:w="4000" w:type="pct"/>
        <w:jc w:val="right"/>
        <w:tblLayout w:type="fixed"/>
        <w:tblLook w:val="0000" w:firstRow="0" w:lastRow="0" w:firstColumn="0" w:lastColumn="0" w:noHBand="0" w:noVBand="0"/>
      </w:tblPr>
      <w:tblGrid>
        <w:gridCol w:w="486"/>
        <w:gridCol w:w="6997"/>
      </w:tblGrid>
      <w:tr w:rsidR="007C7C78" w:rsidRPr="001E0E3B" w14:paraId="3BA7550D" w14:textId="77777777" w:rsidTr="007C7C78">
        <w:trPr>
          <w:jc w:val="right"/>
        </w:trPr>
        <w:tc>
          <w:tcPr>
            <w:tcW w:w="7656" w:type="dxa"/>
            <w:gridSpan w:val="2"/>
          </w:tcPr>
          <w:p w14:paraId="1D35FFE9" w14:textId="77777777" w:rsidR="007C7C78" w:rsidRPr="001E0E3B" w:rsidRDefault="007C7C78" w:rsidP="00AC4011">
            <w:pPr>
              <w:pStyle w:val="afff0"/>
              <w:keepLines/>
              <w:spacing w:before="0"/>
            </w:pPr>
            <w:r w:rsidRPr="001E0E3B">
              <w:lastRenderedPageBreak/>
              <w:t>Примечание.</w:t>
            </w:r>
          </w:p>
        </w:tc>
      </w:tr>
      <w:tr w:rsidR="007C7C78" w:rsidRPr="00FB4B88" w14:paraId="392A0F24" w14:textId="77777777" w:rsidTr="007C7C78">
        <w:trPr>
          <w:jc w:val="right"/>
        </w:trPr>
        <w:tc>
          <w:tcPr>
            <w:tcW w:w="492" w:type="dxa"/>
          </w:tcPr>
          <w:p w14:paraId="1D76B189" w14:textId="77777777" w:rsidR="007C7C78" w:rsidRPr="001E0E3B" w:rsidRDefault="007C7C78" w:rsidP="00AC4011">
            <w:pPr>
              <w:pStyle w:val="afff0"/>
              <w:keepLines/>
              <w:spacing w:before="0"/>
            </w:pPr>
          </w:p>
        </w:tc>
        <w:tc>
          <w:tcPr>
            <w:tcW w:w="7164" w:type="dxa"/>
          </w:tcPr>
          <w:p w14:paraId="6D859821" w14:textId="77777777" w:rsidR="007C7C78" w:rsidRPr="00FB4B88" w:rsidRDefault="007C7C78" w:rsidP="00AC4011">
            <w:pPr>
              <w:pStyle w:val="a9"/>
              <w:keepNext/>
              <w:keepLines/>
              <w:spacing w:before="0" w:after="120"/>
              <w:jc w:val="both"/>
              <w:rPr>
                <w:sz w:val="24"/>
                <w:lang w:val="ru-RU" w:eastAsia="ru-RU"/>
              </w:rPr>
            </w:pPr>
            <w:r>
              <w:rPr>
                <w:sz w:val="24"/>
                <w:lang w:val="ru-RU" w:eastAsia="ru-RU"/>
              </w:rPr>
              <w:t xml:space="preserve">По умолчанию у нового офиса </w:t>
            </w:r>
            <w:r w:rsidRPr="00FB4B88">
              <w:rPr>
                <w:sz w:val="24"/>
                <w:lang w:val="ru-RU" w:eastAsia="ru-RU"/>
              </w:rPr>
              <w:t>территори</w:t>
            </w:r>
            <w:r>
              <w:rPr>
                <w:sz w:val="24"/>
                <w:lang w:val="ru-RU" w:eastAsia="ru-RU"/>
              </w:rPr>
              <w:t xml:space="preserve">я </w:t>
            </w:r>
            <w:r w:rsidRPr="00FB4B88">
              <w:rPr>
                <w:sz w:val="24"/>
                <w:lang w:val="ru-RU" w:eastAsia="ru-RU"/>
              </w:rPr>
              <w:t>обслуживания</w:t>
            </w:r>
            <w:r>
              <w:rPr>
                <w:sz w:val="24"/>
                <w:lang w:val="ru-RU" w:eastAsia="ru-RU"/>
              </w:rPr>
              <w:t xml:space="preserve"> соответствует территории из настроек учетной записи пользователя</w:t>
            </w:r>
            <w:r w:rsidRPr="00FB4B88">
              <w:rPr>
                <w:sz w:val="24"/>
                <w:lang w:val="ru-RU" w:eastAsia="ru-RU"/>
              </w:rPr>
              <w:t>.</w:t>
            </w:r>
          </w:p>
        </w:tc>
      </w:tr>
      <w:tr w:rsidR="007C7C78" w:rsidRPr="002B2CAE" w14:paraId="475F478F" w14:textId="77777777" w:rsidTr="007C7C78">
        <w:trPr>
          <w:jc w:val="right"/>
        </w:trPr>
        <w:tc>
          <w:tcPr>
            <w:tcW w:w="7656" w:type="dxa"/>
            <w:gridSpan w:val="2"/>
          </w:tcPr>
          <w:p w14:paraId="1D93BA50" w14:textId="77777777" w:rsidR="007C7C78" w:rsidRPr="001E0E3B" w:rsidRDefault="007C7C78" w:rsidP="00AC4011">
            <w:pPr>
              <w:pStyle w:val="afff0"/>
              <w:keepLines/>
              <w:spacing w:before="0"/>
            </w:pPr>
            <w:r w:rsidRPr="001E0E3B">
              <w:t>Примечание.</w:t>
            </w:r>
          </w:p>
        </w:tc>
      </w:tr>
      <w:tr w:rsidR="007C7C78" w:rsidRPr="002B2CAE" w14:paraId="53BC55E1" w14:textId="77777777" w:rsidTr="007C7C78">
        <w:trPr>
          <w:jc w:val="right"/>
        </w:trPr>
        <w:tc>
          <w:tcPr>
            <w:tcW w:w="492" w:type="dxa"/>
          </w:tcPr>
          <w:p w14:paraId="2D491124" w14:textId="77777777" w:rsidR="007C7C78" w:rsidRPr="001E0E3B" w:rsidRDefault="007C7C78" w:rsidP="00AC4011">
            <w:pPr>
              <w:pStyle w:val="afff0"/>
              <w:keepLines/>
              <w:spacing w:before="0"/>
            </w:pPr>
          </w:p>
        </w:tc>
        <w:tc>
          <w:tcPr>
            <w:tcW w:w="7164" w:type="dxa"/>
          </w:tcPr>
          <w:p w14:paraId="672363E6"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Для удаления выбранной территории обслуживания воспользуйтесь кнопкой </w:t>
            </w:r>
            <w:r w:rsidRPr="00FB4B88">
              <w:rPr>
                <w:rStyle w:val="afff5"/>
                <w:sz w:val="24"/>
                <w:lang w:val="ru-RU" w:eastAsia="ru-RU"/>
              </w:rPr>
              <w:t>Удалить</w:t>
            </w:r>
            <w:r>
              <w:rPr>
                <w:rStyle w:val="afff5"/>
                <w:sz w:val="24"/>
                <w:lang w:val="ru-RU" w:eastAsia="ru-RU"/>
              </w:rPr>
              <w:t xml:space="preserve"> </w:t>
            </w:r>
            <w:r w:rsidRPr="009D158B">
              <w:rPr>
                <w:noProof/>
                <w:lang w:val="ru-RU" w:eastAsia="ru-RU"/>
              </w:rPr>
              <w:drawing>
                <wp:inline distT="0" distB="0" distL="0" distR="0" wp14:anchorId="68D59A90" wp14:editId="65976EFC">
                  <wp:extent cx="142875" cy="161925"/>
                  <wp:effectExtent l="0" t="0" r="9525" b="9525"/>
                  <wp:docPr id="4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B4B88">
              <w:rPr>
                <w:sz w:val="24"/>
                <w:lang w:val="ru-RU" w:eastAsia="ru-RU"/>
              </w:rPr>
              <w:t>.</w:t>
            </w:r>
          </w:p>
        </w:tc>
      </w:tr>
    </w:tbl>
    <w:p w14:paraId="7B378515" w14:textId="77777777" w:rsidR="007C7C78" w:rsidRDefault="007C7C78" w:rsidP="00AC4011">
      <w:pPr>
        <w:pStyle w:val="6"/>
        <w:tabs>
          <w:tab w:val="num" w:pos="949"/>
        </w:tabs>
        <w:spacing w:before="480" w:after="120" w:line="240" w:lineRule="auto"/>
        <w:ind w:left="1" w:hanging="1"/>
        <w:jc w:val="left"/>
      </w:pPr>
      <w:bookmarkStart w:id="688" w:name="_Ref352260377"/>
      <w:bookmarkStart w:id="689" w:name="_Ref340420919"/>
      <w:r>
        <w:t>Блок «Платежные реквизиты»</w:t>
      </w:r>
      <w:bookmarkEnd w:id="688"/>
    </w:p>
    <w:p w14:paraId="1BF9697F" w14:textId="08E62A2A" w:rsidR="007C7C78" w:rsidRDefault="007C7C78" w:rsidP="00AC4011">
      <w:pPr>
        <w:keepNext/>
        <w:keepLines/>
        <w:rPr>
          <w:lang w:eastAsia="x-none"/>
        </w:rPr>
      </w:pPr>
      <w:r>
        <w:rPr>
          <w:lang w:eastAsia="x-none"/>
        </w:rPr>
        <w:t xml:space="preserve">Внешний вид блока </w:t>
      </w:r>
      <w:r>
        <w:rPr>
          <w:b/>
          <w:lang w:eastAsia="x-none"/>
        </w:rPr>
        <w:t>Платежные реквизиты</w:t>
      </w:r>
      <w:r>
        <w:rPr>
          <w:lang w:eastAsia="x-none"/>
        </w:rPr>
        <w:t xml:space="preserve"> представлен на рисунке ниже (см. </w:t>
      </w:r>
      <w:r w:rsidRPr="007E5C4B">
        <w:rPr>
          <w:rStyle w:val="afff9"/>
          <w:lang w:val="x-none"/>
        </w:rPr>
        <w:fldChar w:fldCharType="begin"/>
      </w:r>
      <w:r w:rsidRPr="007E5C4B">
        <w:rPr>
          <w:rStyle w:val="afff9"/>
          <w:lang w:val="x-none"/>
        </w:rPr>
        <w:instrText xml:space="preserve"> REF _Ref418095152 \h  \* MERGEFORMAT </w:instrText>
      </w:r>
      <w:r w:rsidRPr="007E5C4B">
        <w:rPr>
          <w:rStyle w:val="afff9"/>
          <w:lang w:val="x-none"/>
        </w:rPr>
      </w:r>
      <w:r w:rsidRPr="007E5C4B">
        <w:rPr>
          <w:rStyle w:val="afff9"/>
          <w:lang w:val="x-none"/>
        </w:rPr>
        <w:fldChar w:fldCharType="separate"/>
      </w:r>
      <w:r w:rsidR="00550346" w:rsidRPr="00550346">
        <w:rPr>
          <w:rStyle w:val="afff9"/>
          <w:lang w:val="x-none" w:eastAsia="x-none"/>
        </w:rPr>
        <w:t>Рисунок 4.207</w:t>
      </w:r>
      <w:r w:rsidRPr="007E5C4B">
        <w:rPr>
          <w:rStyle w:val="afff9"/>
          <w:lang w:val="x-none"/>
        </w:rPr>
        <w:fldChar w:fldCharType="end"/>
      </w:r>
      <w:r>
        <w:rPr>
          <w:lang w:eastAsia="x-none"/>
        </w:rPr>
        <w:t>):</w:t>
      </w:r>
    </w:p>
    <w:p w14:paraId="4A50F225" w14:textId="77777777" w:rsidR="007C7C78" w:rsidRDefault="007C7C78" w:rsidP="00AC4011">
      <w:pPr>
        <w:keepNext/>
        <w:keepLines/>
        <w:ind w:firstLine="0"/>
        <w:jc w:val="center"/>
        <w:rPr>
          <w:noProof/>
        </w:rPr>
      </w:pPr>
      <w:r w:rsidRPr="004E4B8D">
        <w:rPr>
          <w:noProof/>
        </w:rPr>
        <w:drawing>
          <wp:inline distT="0" distB="0" distL="0" distR="0" wp14:anchorId="7D89B03B" wp14:editId="263ABCD9">
            <wp:extent cx="2409825" cy="628650"/>
            <wp:effectExtent l="19050" t="19050" r="28575" b="19050"/>
            <wp:docPr id="4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409825" cy="628650"/>
                    </a:xfrm>
                    <a:prstGeom prst="rect">
                      <a:avLst/>
                    </a:prstGeom>
                    <a:noFill/>
                    <a:ln w="6350" cmpd="sng">
                      <a:solidFill>
                        <a:srgbClr val="000000"/>
                      </a:solidFill>
                      <a:miter lim="800000"/>
                      <a:headEnd/>
                      <a:tailEnd/>
                    </a:ln>
                    <a:effectLst/>
                  </pic:spPr>
                </pic:pic>
              </a:graphicData>
            </a:graphic>
          </wp:inline>
        </w:drawing>
      </w:r>
    </w:p>
    <w:p w14:paraId="1E665A72" w14:textId="724CEFD1" w:rsidR="007C7C78" w:rsidRDefault="007C7C78" w:rsidP="00AC4011">
      <w:pPr>
        <w:keepNext/>
        <w:keepLines/>
        <w:ind w:firstLine="0"/>
        <w:jc w:val="center"/>
        <w:rPr>
          <w:rStyle w:val="afff5"/>
          <w:b w:val="0"/>
        </w:rPr>
      </w:pPr>
      <w:bookmarkStart w:id="690" w:name="_Ref418095152"/>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207</w:t>
      </w:r>
      <w:r w:rsidRPr="005F7ECA">
        <w:rPr>
          <w:rStyle w:val="afff5"/>
        </w:rPr>
        <w:fldChar w:fldCharType="end"/>
      </w:r>
      <w:bookmarkEnd w:id="690"/>
      <w:r w:rsidRPr="005F7ECA">
        <w:t> –</w:t>
      </w:r>
      <w:r>
        <w:t>Блок «Платежные реквизиты»</w:t>
      </w:r>
    </w:p>
    <w:p w14:paraId="57A89B8F" w14:textId="77777777" w:rsidR="007C7C78" w:rsidRDefault="007C7C78" w:rsidP="00AC4011">
      <w:pPr>
        <w:keepNext/>
        <w:keepLines/>
        <w:ind w:firstLine="0"/>
        <w:rPr>
          <w:lang w:eastAsia="x-none"/>
        </w:rPr>
      </w:pPr>
    </w:p>
    <w:p w14:paraId="7A64961C" w14:textId="77777777" w:rsidR="007C7C78" w:rsidRDefault="007C7C78" w:rsidP="00AC4011">
      <w:pPr>
        <w:keepNext/>
        <w:keepLines/>
        <w:rPr>
          <w:lang w:eastAsia="x-none"/>
        </w:rPr>
      </w:pPr>
      <w:r>
        <w:rPr>
          <w:lang w:eastAsia="x-none"/>
        </w:rPr>
        <w:t>Для заполнения полей данного блока выполните следующие действия:</w:t>
      </w:r>
    </w:p>
    <w:p w14:paraId="7FDFB637" w14:textId="77777777" w:rsidR="007C7C78" w:rsidRPr="00DD721D" w:rsidRDefault="007C7C78" w:rsidP="00AC4011">
      <w:pPr>
        <w:pStyle w:val="afb"/>
        <w:keepNext/>
        <w:keepLines/>
        <w:numPr>
          <w:ilvl w:val="0"/>
          <w:numId w:val="219"/>
        </w:numPr>
      </w:pPr>
      <w:r w:rsidRPr="005069C3">
        <w:t>Н</w:t>
      </w:r>
      <w:r>
        <w:t xml:space="preserve">ажмите кнопку </w:t>
      </w:r>
      <w:r>
        <w:rPr>
          <w:rStyle w:val="afff5"/>
        </w:rPr>
        <w:t>Добавить</w:t>
      </w:r>
      <w:r>
        <w:t>, отобразится форма ввода наименования платежа:</w:t>
      </w:r>
    </w:p>
    <w:p w14:paraId="445E5A89" w14:textId="77777777" w:rsidR="007C7C78" w:rsidRDefault="007C7C78" w:rsidP="00AC4011">
      <w:pPr>
        <w:keepNext/>
        <w:keepLines/>
        <w:ind w:firstLine="0"/>
        <w:jc w:val="center"/>
      </w:pPr>
      <w:r w:rsidRPr="00BA6C4E">
        <w:rPr>
          <w:noProof/>
        </w:rPr>
        <w:drawing>
          <wp:inline distT="0" distB="0" distL="0" distR="0" wp14:anchorId="366B9C96" wp14:editId="5962F278">
            <wp:extent cx="5924550" cy="419100"/>
            <wp:effectExtent l="19050" t="19050" r="19050" b="19050"/>
            <wp:docPr id="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924550" cy="419100"/>
                    </a:xfrm>
                    <a:prstGeom prst="rect">
                      <a:avLst/>
                    </a:prstGeom>
                    <a:noFill/>
                    <a:ln w="6350" cmpd="sng">
                      <a:solidFill>
                        <a:srgbClr val="000000"/>
                      </a:solidFill>
                      <a:miter lim="800000"/>
                      <a:headEnd/>
                      <a:tailEnd/>
                    </a:ln>
                    <a:effectLst/>
                  </pic:spPr>
                </pic:pic>
              </a:graphicData>
            </a:graphic>
          </wp:inline>
        </w:drawing>
      </w:r>
    </w:p>
    <w:p w14:paraId="72C40BAA" w14:textId="5CC7D777" w:rsidR="007C7C78" w:rsidRDefault="007C7C78" w:rsidP="00AC4011">
      <w:pPr>
        <w:keepNext/>
        <w:keepLines/>
        <w:ind w:firstLine="0"/>
        <w:jc w:val="center"/>
        <w:rPr>
          <w:rStyle w:val="afff5"/>
          <w:b w:val="0"/>
        </w:rPr>
      </w:pPr>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208</w:t>
      </w:r>
      <w:r w:rsidRPr="005F7ECA">
        <w:rPr>
          <w:rStyle w:val="afff5"/>
        </w:rPr>
        <w:fldChar w:fldCharType="end"/>
      </w:r>
      <w:r w:rsidRPr="005F7ECA">
        <w:t> –</w:t>
      </w:r>
      <w:r>
        <w:t>Форма ввода наименования платежа</w:t>
      </w:r>
    </w:p>
    <w:p w14:paraId="6600670D" w14:textId="77777777" w:rsidR="007C7C78" w:rsidRDefault="007C7C78" w:rsidP="00AC4011">
      <w:pPr>
        <w:keepNext/>
        <w:keepLines/>
      </w:pPr>
    </w:p>
    <w:p w14:paraId="387E45F3" w14:textId="77777777" w:rsidR="007C7C78" w:rsidRPr="00DD721D" w:rsidRDefault="007C7C78" w:rsidP="00AC4011">
      <w:pPr>
        <w:pStyle w:val="afb"/>
        <w:keepNext/>
        <w:keepLines/>
        <w:numPr>
          <w:ilvl w:val="0"/>
          <w:numId w:val="219"/>
        </w:numPr>
      </w:pPr>
      <w:r>
        <w:t xml:space="preserve">Введите наименование платежа и нажмите кнопку </w:t>
      </w:r>
      <w:r w:rsidRPr="00DD721D">
        <w:rPr>
          <w:b/>
        </w:rPr>
        <w:t>Добавить</w:t>
      </w:r>
      <w:r>
        <w:t xml:space="preserve">, </w:t>
      </w:r>
      <w:r w:rsidRPr="005069C3">
        <w:t>отобразятся поля для заполнения</w:t>
      </w:r>
      <w:r>
        <w:t xml:space="preserve"> реквизитов:</w:t>
      </w:r>
    </w:p>
    <w:p w14:paraId="5F4E4827" w14:textId="77777777" w:rsidR="007C7C78" w:rsidRDefault="007C7C78" w:rsidP="00AC4011">
      <w:pPr>
        <w:keepNext/>
        <w:keepLines/>
        <w:ind w:firstLine="0"/>
        <w:jc w:val="center"/>
      </w:pPr>
      <w:r w:rsidRPr="0005096D">
        <w:rPr>
          <w:noProof/>
        </w:rPr>
        <w:lastRenderedPageBreak/>
        <w:drawing>
          <wp:inline distT="0" distB="0" distL="0" distR="0" wp14:anchorId="43FCC67A" wp14:editId="53570AD7">
            <wp:extent cx="5915025" cy="6848475"/>
            <wp:effectExtent l="19050" t="19050" r="28575" b="28575"/>
            <wp:docPr id="483"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915025" cy="6848475"/>
                    </a:xfrm>
                    <a:prstGeom prst="rect">
                      <a:avLst/>
                    </a:prstGeom>
                    <a:noFill/>
                    <a:ln w="6350" cmpd="sng">
                      <a:solidFill>
                        <a:srgbClr val="000000"/>
                      </a:solidFill>
                      <a:miter lim="800000"/>
                      <a:headEnd/>
                      <a:tailEnd/>
                    </a:ln>
                    <a:effectLst/>
                  </pic:spPr>
                </pic:pic>
              </a:graphicData>
            </a:graphic>
          </wp:inline>
        </w:drawing>
      </w:r>
    </w:p>
    <w:p w14:paraId="5932E7F1" w14:textId="24A48BDC" w:rsidR="007C7C78" w:rsidRDefault="007C7C78" w:rsidP="00AC4011">
      <w:pPr>
        <w:keepNext/>
        <w:keepLines/>
        <w:ind w:firstLine="0"/>
        <w:jc w:val="center"/>
        <w:rPr>
          <w:rStyle w:val="afff5"/>
          <w:b w:val="0"/>
        </w:rPr>
      </w:pPr>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209</w:t>
      </w:r>
      <w:r w:rsidRPr="005F7ECA">
        <w:rPr>
          <w:rStyle w:val="afff5"/>
        </w:rPr>
        <w:fldChar w:fldCharType="end"/>
      </w:r>
      <w:r w:rsidRPr="005F7ECA">
        <w:t> –</w:t>
      </w:r>
      <w:r>
        <w:t>Форма заполнения платежных реквизитов</w:t>
      </w:r>
    </w:p>
    <w:p w14:paraId="10F8F859" w14:textId="77777777" w:rsidR="007C7C78" w:rsidRDefault="007C7C78" w:rsidP="00AC4011">
      <w:pPr>
        <w:keepNext/>
        <w:keepLines/>
        <w:ind w:firstLine="0"/>
        <w:jc w:val="center"/>
        <w:rPr>
          <w:rStyle w:val="afff5"/>
          <w:b w:val="0"/>
        </w:rPr>
      </w:pPr>
    </w:p>
    <w:p w14:paraId="3A5C221C" w14:textId="77777777" w:rsidR="007C7C78" w:rsidRPr="0087151B" w:rsidRDefault="007C7C78" w:rsidP="00AC4011">
      <w:pPr>
        <w:pStyle w:val="afb"/>
        <w:keepNext/>
        <w:keepLines/>
        <w:numPr>
          <w:ilvl w:val="0"/>
          <w:numId w:val="219"/>
        </w:numPr>
      </w:pPr>
      <w:r>
        <w:t>Заполните следующие поля:</w:t>
      </w:r>
    </w:p>
    <w:p w14:paraId="7B95535A"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Полное наименование получателя</w:t>
      </w:r>
    </w:p>
    <w:p w14:paraId="2AAB92F7"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Краткое наименование получателя</w:t>
      </w:r>
    </w:p>
    <w:p w14:paraId="1331DD88"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ИНН получателя</w:t>
      </w:r>
    </w:p>
    <w:p w14:paraId="7B0C6F0A"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КПП получателя</w:t>
      </w:r>
    </w:p>
    <w:p w14:paraId="270CBB29"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Наименование банка получателя</w:t>
      </w:r>
    </w:p>
    <w:p w14:paraId="2E74D65B" w14:textId="77777777" w:rsidR="007C7C78" w:rsidRDefault="007C7C78" w:rsidP="00AC4011">
      <w:pPr>
        <w:keepNext/>
        <w:keepLines/>
        <w:numPr>
          <w:ilvl w:val="0"/>
          <w:numId w:val="244"/>
        </w:numPr>
        <w:spacing w:after="120" w:line="240" w:lineRule="auto"/>
        <w:rPr>
          <w:b/>
          <w:lang w:eastAsia="x-none"/>
        </w:rPr>
      </w:pPr>
      <w:r w:rsidRPr="0087151B">
        <w:rPr>
          <w:b/>
          <w:lang w:eastAsia="x-none"/>
        </w:rPr>
        <w:lastRenderedPageBreak/>
        <w:t>БИК банка получателя</w:t>
      </w:r>
    </w:p>
    <w:p w14:paraId="53503F51" w14:textId="77777777" w:rsidR="007C7C78" w:rsidRPr="0087151B" w:rsidRDefault="007C7C78" w:rsidP="00AC4011">
      <w:pPr>
        <w:keepNext/>
        <w:keepLines/>
        <w:numPr>
          <w:ilvl w:val="0"/>
          <w:numId w:val="244"/>
        </w:numPr>
        <w:spacing w:after="120" w:line="240" w:lineRule="auto"/>
        <w:rPr>
          <w:b/>
          <w:lang w:eastAsia="x-none"/>
        </w:rPr>
      </w:pPr>
      <w:r>
        <w:rPr>
          <w:b/>
          <w:lang w:eastAsia="x-none"/>
        </w:rPr>
        <w:t>Лицевой счет</w:t>
      </w:r>
    </w:p>
    <w:p w14:paraId="4899F399"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Корр. счет банка получателя</w:t>
      </w:r>
    </w:p>
    <w:p w14:paraId="55230102" w14:textId="77777777" w:rsidR="007C7C78" w:rsidRPr="0087151B" w:rsidRDefault="007C7C78" w:rsidP="00AC4011">
      <w:pPr>
        <w:keepNext/>
        <w:keepLines/>
        <w:numPr>
          <w:ilvl w:val="0"/>
          <w:numId w:val="244"/>
        </w:numPr>
        <w:spacing w:after="120" w:line="240" w:lineRule="auto"/>
        <w:rPr>
          <w:b/>
          <w:lang w:eastAsia="x-none"/>
        </w:rPr>
      </w:pPr>
      <w:r w:rsidRPr="0087151B">
        <w:rPr>
          <w:b/>
          <w:lang w:eastAsia="x-none"/>
        </w:rPr>
        <w:t>№ счета получателя</w:t>
      </w:r>
    </w:p>
    <w:p w14:paraId="3AEA8E0E" w14:textId="77777777" w:rsidR="007C7C78" w:rsidRDefault="007C7C78" w:rsidP="00AC4011">
      <w:pPr>
        <w:keepNext/>
        <w:keepLines/>
        <w:numPr>
          <w:ilvl w:val="0"/>
          <w:numId w:val="244"/>
        </w:numPr>
        <w:spacing w:after="120" w:line="240" w:lineRule="auto"/>
        <w:rPr>
          <w:b/>
          <w:lang w:eastAsia="x-none"/>
        </w:rPr>
      </w:pPr>
      <w:r w:rsidRPr="0087151B">
        <w:rPr>
          <w:b/>
          <w:lang w:eastAsia="x-none"/>
        </w:rPr>
        <w:t>ОКАТО</w:t>
      </w:r>
    </w:p>
    <w:p w14:paraId="5358913E" w14:textId="77777777" w:rsidR="007C7C78" w:rsidRPr="0087151B" w:rsidRDefault="007C7C78" w:rsidP="00AC4011">
      <w:pPr>
        <w:keepNext/>
        <w:keepLines/>
        <w:numPr>
          <w:ilvl w:val="0"/>
          <w:numId w:val="244"/>
        </w:numPr>
        <w:spacing w:after="120" w:line="240" w:lineRule="auto"/>
        <w:rPr>
          <w:b/>
          <w:lang w:eastAsia="x-none"/>
        </w:rPr>
      </w:pPr>
      <w:r>
        <w:rPr>
          <w:b/>
          <w:lang w:eastAsia="x-none"/>
        </w:rPr>
        <w:t xml:space="preserve">ОКТМО </w:t>
      </w:r>
      <w:r w:rsidRPr="00DD1CC3">
        <w:rPr>
          <w:lang w:eastAsia="x-none"/>
        </w:rPr>
        <w:t>(обязательное поле для заполнения)</w:t>
      </w:r>
    </w:p>
    <w:p w14:paraId="07C8CF6B" w14:textId="77777777" w:rsidR="007C7C78" w:rsidRPr="00DD721D" w:rsidRDefault="007C7C78" w:rsidP="00AC4011">
      <w:pPr>
        <w:pStyle w:val="afb"/>
        <w:keepNext/>
        <w:keepLines/>
        <w:numPr>
          <w:ilvl w:val="0"/>
          <w:numId w:val="219"/>
        </w:numPr>
      </w:pPr>
      <w:r>
        <w:t>Аналогичным образом введите все реквизиты платежей офиса.</w:t>
      </w:r>
    </w:p>
    <w:p w14:paraId="3DC9F1D2" w14:textId="77777777" w:rsidR="007C7C78" w:rsidRPr="00DD721D" w:rsidRDefault="007C7C78" w:rsidP="00AC4011">
      <w:pPr>
        <w:pStyle w:val="afb"/>
        <w:keepNext/>
        <w:keepLines/>
        <w:numPr>
          <w:ilvl w:val="0"/>
          <w:numId w:val="219"/>
        </w:numPr>
      </w:pPr>
      <w:r>
        <w:t xml:space="preserve">Нажмите кнопку </w:t>
      </w:r>
      <w:r w:rsidRPr="0087151B">
        <w:rPr>
          <w:b/>
        </w:rPr>
        <w:t>Сохранить</w:t>
      </w:r>
      <w:r>
        <w:t>, для сохранения введенных данных.</w:t>
      </w:r>
    </w:p>
    <w:p w14:paraId="074ED6BD" w14:textId="77777777" w:rsidR="007C7C78" w:rsidRPr="004E2B89" w:rsidRDefault="007C7C78" w:rsidP="00AC4011">
      <w:pPr>
        <w:pStyle w:val="6"/>
        <w:tabs>
          <w:tab w:val="num" w:pos="949"/>
        </w:tabs>
        <w:spacing w:before="480" w:after="120" w:line="240" w:lineRule="auto"/>
        <w:ind w:left="1" w:hanging="1"/>
        <w:jc w:val="left"/>
      </w:pPr>
      <w:bookmarkStart w:id="691" w:name="_Ref352260381"/>
      <w:r>
        <w:t>Блок</w:t>
      </w:r>
      <w:r w:rsidRPr="004E2B89">
        <w:t xml:space="preserve"> «Услуги (функции) офиса»</w:t>
      </w:r>
      <w:bookmarkEnd w:id="689"/>
      <w:bookmarkEnd w:id="691"/>
    </w:p>
    <w:p w14:paraId="7690D524" w14:textId="77777777" w:rsidR="007C7C78" w:rsidRDefault="007C7C78" w:rsidP="00AC4011">
      <w:pPr>
        <w:keepNext/>
        <w:keepLines/>
        <w:rPr>
          <w:noProof/>
        </w:rPr>
      </w:pPr>
      <w:r>
        <w:rPr>
          <w:noProof/>
        </w:rPr>
        <w:t xml:space="preserve">В данном блоке к сведениям об оплате услуги следует привязать платежные реквизиты офиса, предоставляющего услугу (исполняющего функцию). </w:t>
      </w:r>
    </w:p>
    <w:tbl>
      <w:tblPr>
        <w:tblW w:w="4000" w:type="pct"/>
        <w:jc w:val="right"/>
        <w:tblLayout w:type="fixed"/>
        <w:tblLook w:val="0000" w:firstRow="0" w:lastRow="0" w:firstColumn="0" w:lastColumn="0" w:noHBand="0" w:noVBand="0"/>
      </w:tblPr>
      <w:tblGrid>
        <w:gridCol w:w="485"/>
        <w:gridCol w:w="6998"/>
      </w:tblGrid>
      <w:tr w:rsidR="007C7C78" w:rsidRPr="002B2CAE" w14:paraId="1BD9489D" w14:textId="77777777" w:rsidTr="007C7C78">
        <w:trPr>
          <w:jc w:val="right"/>
        </w:trPr>
        <w:tc>
          <w:tcPr>
            <w:tcW w:w="7656" w:type="dxa"/>
            <w:gridSpan w:val="2"/>
          </w:tcPr>
          <w:p w14:paraId="2D4DC708" w14:textId="77777777" w:rsidR="007C7C78" w:rsidRPr="001E0E3B" w:rsidRDefault="007C7C78" w:rsidP="00AC4011">
            <w:pPr>
              <w:pStyle w:val="afff0"/>
              <w:keepLines/>
              <w:spacing w:before="0"/>
            </w:pPr>
            <w:r w:rsidRPr="001E0E3B">
              <w:t>Примечание.</w:t>
            </w:r>
          </w:p>
        </w:tc>
      </w:tr>
      <w:tr w:rsidR="007C7C78" w:rsidRPr="002B2CAE" w14:paraId="5A2EE172" w14:textId="77777777" w:rsidTr="007C7C78">
        <w:trPr>
          <w:jc w:val="right"/>
        </w:trPr>
        <w:tc>
          <w:tcPr>
            <w:tcW w:w="491" w:type="dxa"/>
          </w:tcPr>
          <w:p w14:paraId="79C3662E" w14:textId="77777777" w:rsidR="007C7C78" w:rsidRPr="001E0E3B" w:rsidRDefault="007C7C78" w:rsidP="00AC4011">
            <w:pPr>
              <w:pStyle w:val="afff0"/>
              <w:keepLines/>
              <w:spacing w:before="0"/>
            </w:pPr>
          </w:p>
        </w:tc>
        <w:tc>
          <w:tcPr>
            <w:tcW w:w="7165" w:type="dxa"/>
          </w:tcPr>
          <w:p w14:paraId="5833E6EC" w14:textId="77777777" w:rsidR="007C7C78" w:rsidRPr="00F84420" w:rsidRDefault="007C7C78" w:rsidP="00AC4011">
            <w:pPr>
              <w:pStyle w:val="a9"/>
              <w:keepNext/>
              <w:keepLines/>
              <w:spacing w:before="0" w:after="120"/>
              <w:jc w:val="both"/>
              <w:rPr>
                <w:sz w:val="24"/>
                <w:szCs w:val="24"/>
                <w:lang w:val="ru-RU" w:eastAsia="ru-RU"/>
              </w:rPr>
            </w:pPr>
            <w:r w:rsidRPr="00F84420">
              <w:rPr>
                <w:noProof/>
                <w:sz w:val="24"/>
                <w:szCs w:val="24"/>
              </w:rPr>
              <w:t>Для заполнения данного блока к данному органу власти должны быть привязаны услуги, у которых данный орган власти отмечен как ответственный.</w:t>
            </w:r>
          </w:p>
        </w:tc>
      </w:tr>
    </w:tbl>
    <w:p w14:paraId="538BB9F7" w14:textId="77777777" w:rsidR="007C7C78" w:rsidRPr="00625260" w:rsidRDefault="007C7C78" w:rsidP="00AC4011">
      <w:pPr>
        <w:keepNext/>
        <w:keepLines/>
        <w:rPr>
          <w:noProof/>
          <w:lang w:val="x-none"/>
        </w:rPr>
      </w:pPr>
    </w:p>
    <w:p w14:paraId="326A139F" w14:textId="69DE6DE4" w:rsidR="007C7C78" w:rsidRDefault="007C7C78" w:rsidP="00AC4011">
      <w:pPr>
        <w:keepNext/>
        <w:keepLines/>
      </w:pPr>
      <w:r>
        <w:t xml:space="preserve">Внешний вид блока </w:t>
      </w:r>
      <w:r w:rsidRPr="00565609">
        <w:rPr>
          <w:b/>
        </w:rPr>
        <w:t>Услуги (функции) офиса</w:t>
      </w:r>
      <w:r>
        <w:t xml:space="preserve"> представлен на рисунке ниже (см. </w:t>
      </w:r>
      <w:r w:rsidRPr="007E5C4B">
        <w:rPr>
          <w:rStyle w:val="afff9"/>
          <w:bCs/>
          <w:lang w:val="x-none" w:eastAsia="x-none"/>
        </w:rPr>
        <w:fldChar w:fldCharType="begin"/>
      </w:r>
      <w:r w:rsidRPr="007E5C4B">
        <w:rPr>
          <w:rStyle w:val="afff9"/>
          <w:bCs/>
          <w:lang w:val="x-none" w:eastAsia="x-none"/>
        </w:rPr>
        <w:instrText xml:space="preserve"> REF _Ref418095221 \h  \* MERGEFORMAT </w:instrText>
      </w:r>
      <w:r w:rsidRPr="007E5C4B">
        <w:rPr>
          <w:rStyle w:val="afff9"/>
          <w:bCs/>
          <w:lang w:val="x-none" w:eastAsia="x-none"/>
        </w:rPr>
      </w:r>
      <w:r w:rsidRPr="007E5C4B">
        <w:rPr>
          <w:rStyle w:val="afff9"/>
          <w:bCs/>
          <w:lang w:val="x-none" w:eastAsia="x-none"/>
        </w:rPr>
        <w:fldChar w:fldCharType="separate"/>
      </w:r>
      <w:r w:rsidR="00550346" w:rsidRPr="00550346">
        <w:rPr>
          <w:rStyle w:val="afff9"/>
          <w:lang w:val="x-none" w:eastAsia="x-none"/>
        </w:rPr>
        <w:t>Рисунок 4.210</w:t>
      </w:r>
      <w:r w:rsidRPr="007E5C4B">
        <w:rPr>
          <w:rStyle w:val="afff9"/>
          <w:bCs/>
          <w:lang w:val="x-none" w:eastAsia="x-none"/>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F83169" w14:paraId="1E71FD36" w14:textId="77777777" w:rsidTr="007C7C78">
        <w:trPr>
          <w:jc w:val="center"/>
        </w:trPr>
        <w:tc>
          <w:tcPr>
            <w:tcW w:w="9639" w:type="dxa"/>
            <w:vAlign w:val="bottom"/>
          </w:tcPr>
          <w:p w14:paraId="2A7F7AE7" w14:textId="77777777" w:rsidR="007C7C78" w:rsidRPr="001E0E3B" w:rsidRDefault="007C7C78" w:rsidP="00AC4011">
            <w:pPr>
              <w:pStyle w:val="afff1"/>
              <w:keepLines/>
            </w:pPr>
            <w:r w:rsidRPr="00DE5C69">
              <w:rPr>
                <w:noProof/>
              </w:rPr>
              <w:drawing>
                <wp:inline distT="0" distB="0" distL="0" distR="0" wp14:anchorId="4D47AFBF" wp14:editId="522E23D4">
                  <wp:extent cx="2286000" cy="600075"/>
                  <wp:effectExtent l="19050" t="19050" r="19050" b="28575"/>
                  <wp:docPr id="4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286000" cy="600075"/>
                          </a:xfrm>
                          <a:prstGeom prst="rect">
                            <a:avLst/>
                          </a:prstGeom>
                          <a:noFill/>
                          <a:ln w="6350" cmpd="sng">
                            <a:solidFill>
                              <a:srgbClr val="000000"/>
                            </a:solidFill>
                            <a:miter lim="800000"/>
                            <a:headEnd/>
                            <a:tailEnd/>
                          </a:ln>
                          <a:effectLst/>
                        </pic:spPr>
                      </pic:pic>
                    </a:graphicData>
                  </a:graphic>
                </wp:inline>
              </w:drawing>
            </w:r>
          </w:p>
          <w:p w14:paraId="779AB5F9" w14:textId="0E84BFBB" w:rsidR="007C7C78" w:rsidRDefault="007C7C78" w:rsidP="00AC4011">
            <w:pPr>
              <w:keepNext/>
              <w:keepLines/>
              <w:ind w:firstLine="0"/>
              <w:jc w:val="center"/>
              <w:rPr>
                <w:rStyle w:val="afff5"/>
                <w:b w:val="0"/>
              </w:rPr>
            </w:pPr>
            <w:bookmarkStart w:id="692" w:name="_Ref418095221"/>
            <w:bookmarkStart w:id="693" w:name="_Ref340423575"/>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210</w:t>
            </w:r>
            <w:r w:rsidRPr="005F7ECA">
              <w:rPr>
                <w:rStyle w:val="afff5"/>
              </w:rPr>
              <w:fldChar w:fldCharType="end"/>
            </w:r>
            <w:bookmarkEnd w:id="692"/>
            <w:r w:rsidRPr="005F7ECA">
              <w:t> –</w:t>
            </w:r>
            <w:r>
              <w:t>Блок «Услуги (функции) офиса</w:t>
            </w:r>
          </w:p>
          <w:bookmarkEnd w:id="693"/>
          <w:p w14:paraId="05440B4B" w14:textId="77777777" w:rsidR="007C7C78" w:rsidRPr="006E4158" w:rsidRDefault="007C7C78" w:rsidP="00AC4011">
            <w:pPr>
              <w:pStyle w:val="aff9"/>
              <w:keepNext/>
              <w:keepLines/>
            </w:pPr>
          </w:p>
        </w:tc>
      </w:tr>
    </w:tbl>
    <w:p w14:paraId="160BC69A" w14:textId="29BBEE33" w:rsidR="007C7C78" w:rsidRDefault="007C7C78" w:rsidP="00AC4011">
      <w:pPr>
        <w:keepNext/>
        <w:keepLines/>
      </w:pPr>
      <w:r>
        <w:t xml:space="preserve">Для добавления услуг или функций в список услуг/функций, предоставляемых/исполняемых </w:t>
      </w:r>
      <w:r w:rsidR="002C15CE">
        <w:t>данным офисом,</w:t>
      </w:r>
      <w:r>
        <w:t xml:space="preserve"> выполните следующие действия:</w:t>
      </w:r>
    </w:p>
    <w:p w14:paraId="5CCECE72" w14:textId="77777777" w:rsidR="007C7C78" w:rsidRPr="007F513B" w:rsidRDefault="007C7C78" w:rsidP="00AC4011">
      <w:pPr>
        <w:pStyle w:val="afb"/>
        <w:keepNext/>
        <w:keepLines/>
        <w:numPr>
          <w:ilvl w:val="0"/>
          <w:numId w:val="220"/>
        </w:numPr>
      </w:pPr>
      <w:r>
        <w:t xml:space="preserve">Нажмите кнопку </w:t>
      </w:r>
      <w:r w:rsidRPr="008A3D50">
        <w:rPr>
          <w:b/>
        </w:rPr>
        <w:t>Выбрать услуги</w:t>
      </w:r>
      <w:r>
        <w:t>, откроется список услуг/функций органа власти, указанных в блоке «</w:t>
      </w:r>
      <w:r w:rsidRPr="007C7C78">
        <w:t>Услуги (функции), предоставляемые (исполняемые) органом власти</w:t>
      </w:r>
      <w:r>
        <w:t>» на вкладке «</w:t>
      </w:r>
      <w:r w:rsidRPr="007C7C78">
        <w:t>Услуги (функции)</w:t>
      </w:r>
      <w:r>
        <w:t xml:space="preserve"> органа власти»:</w:t>
      </w:r>
    </w:p>
    <w:p w14:paraId="04D2D6B7" w14:textId="77777777" w:rsidR="007C7C78" w:rsidRDefault="007C7C78" w:rsidP="00AC4011">
      <w:pPr>
        <w:keepNext/>
        <w:keepLines/>
        <w:ind w:firstLine="0"/>
        <w:jc w:val="center"/>
        <w:rPr>
          <w:noProof/>
        </w:rPr>
      </w:pPr>
      <w:r w:rsidRPr="00BA6C4E">
        <w:rPr>
          <w:noProof/>
        </w:rPr>
        <w:lastRenderedPageBreak/>
        <w:drawing>
          <wp:inline distT="0" distB="0" distL="0" distR="0" wp14:anchorId="4F215601" wp14:editId="4CED43F9">
            <wp:extent cx="5876925" cy="2781300"/>
            <wp:effectExtent l="0" t="0" r="9525" b="0"/>
            <wp:docPr id="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876925" cy="2781300"/>
                    </a:xfrm>
                    <a:prstGeom prst="rect">
                      <a:avLst/>
                    </a:prstGeom>
                    <a:noFill/>
                    <a:ln>
                      <a:noFill/>
                    </a:ln>
                  </pic:spPr>
                </pic:pic>
              </a:graphicData>
            </a:graphic>
          </wp:inline>
        </w:drawing>
      </w:r>
    </w:p>
    <w:p w14:paraId="2783E227" w14:textId="4C3ECB10" w:rsidR="007C7C78" w:rsidRDefault="007C7C78" w:rsidP="00AC4011">
      <w:pPr>
        <w:keepNext/>
        <w:keepLines/>
        <w:ind w:firstLine="0"/>
        <w:jc w:val="center"/>
        <w:rPr>
          <w:rStyle w:val="afff5"/>
          <w:b w:val="0"/>
        </w:rPr>
      </w:pPr>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211</w:t>
      </w:r>
      <w:r w:rsidRPr="005F7ECA">
        <w:rPr>
          <w:rStyle w:val="afff5"/>
        </w:rPr>
        <w:fldChar w:fldCharType="end"/>
      </w:r>
      <w:r w:rsidRPr="005F7ECA">
        <w:t> –</w:t>
      </w:r>
      <w:r>
        <w:t>Выбор услуг/функций органа власти, оказываемых данным офисом</w:t>
      </w:r>
    </w:p>
    <w:p w14:paraId="0987CA70" w14:textId="77777777" w:rsidR="007C7C78" w:rsidRDefault="007C7C78" w:rsidP="00AC4011">
      <w:pPr>
        <w:keepNext/>
        <w:keepLines/>
        <w:ind w:firstLine="0"/>
        <w:jc w:val="center"/>
        <w:rPr>
          <w:rStyle w:val="afff5"/>
          <w:b w:val="0"/>
        </w:rPr>
      </w:pPr>
    </w:p>
    <w:p w14:paraId="396DDD1D" w14:textId="77777777" w:rsidR="007C7C78" w:rsidRDefault="007C7C78" w:rsidP="00AC4011">
      <w:pPr>
        <w:pStyle w:val="afb"/>
        <w:keepNext/>
        <w:keepLines/>
        <w:numPr>
          <w:ilvl w:val="0"/>
          <w:numId w:val="220"/>
        </w:numPr>
      </w:pPr>
      <w:r>
        <w:t xml:space="preserve">Выберите услуги и нажмите кнопку </w:t>
      </w:r>
      <w:r w:rsidRPr="007F513B">
        <w:rPr>
          <w:b/>
        </w:rPr>
        <w:t>Выбрать</w:t>
      </w:r>
      <w:r>
        <w:t>, произойдет возврат к списку услуг/функций офиса.</w:t>
      </w:r>
    </w:p>
    <w:p w14:paraId="46C884BD" w14:textId="77777777" w:rsidR="007C7C78" w:rsidRDefault="007C7C78" w:rsidP="00AC4011">
      <w:pPr>
        <w:keepNext/>
        <w:keepLines/>
      </w:pPr>
      <w:r>
        <w:t>Для того чтобы привязать платежные реквизиты офиса к оплатам, указанным в целях обращения необходимо выполнить следующие действия:</w:t>
      </w:r>
    </w:p>
    <w:p w14:paraId="15993362" w14:textId="77777777" w:rsidR="007C7C78" w:rsidRPr="0054270F" w:rsidRDefault="007C7C78" w:rsidP="00AC4011">
      <w:pPr>
        <w:pStyle w:val="afb"/>
        <w:keepNext/>
        <w:keepLines/>
        <w:numPr>
          <w:ilvl w:val="0"/>
          <w:numId w:val="221"/>
        </w:numPr>
      </w:pPr>
      <w:r>
        <w:t>В списке услуг/функций офиса для тех услуг, по которым требуется привязать платежные реквизиты офиса к оплатам, отображается восклицательный знак слева от названия услуги/функции. Привязать платежные реквизиты к оплатам можно в следующих вариантах:</w:t>
      </w:r>
    </w:p>
    <w:p w14:paraId="3154FF95" w14:textId="77777777" w:rsidR="007C7C78" w:rsidRPr="0054270F" w:rsidRDefault="007C7C78" w:rsidP="00AC4011">
      <w:pPr>
        <w:pStyle w:val="afb"/>
        <w:keepNext/>
        <w:keepLines/>
        <w:numPr>
          <w:ilvl w:val="1"/>
          <w:numId w:val="25"/>
        </w:numPr>
        <w:tabs>
          <w:tab w:val="clear" w:pos="1418"/>
          <w:tab w:val="left" w:pos="1560"/>
        </w:tabs>
        <w:ind w:left="1559" w:hanging="357"/>
      </w:pPr>
      <w:r>
        <w:t>для всей услуги/функции целиком - в данном случае по всем оплатам всех вариантов предоставления услуги (вариантов исполнения функции) будут указаны одинаковые платежные реквизиты;</w:t>
      </w:r>
    </w:p>
    <w:p w14:paraId="24DDCDD3" w14:textId="77777777" w:rsidR="007C7C78" w:rsidRPr="0054270F" w:rsidRDefault="007C7C78" w:rsidP="00AC4011">
      <w:pPr>
        <w:pStyle w:val="afb"/>
        <w:keepNext/>
        <w:keepLines/>
        <w:numPr>
          <w:ilvl w:val="1"/>
          <w:numId w:val="25"/>
        </w:numPr>
        <w:tabs>
          <w:tab w:val="clear" w:pos="1418"/>
          <w:tab w:val="left" w:pos="1560"/>
        </w:tabs>
        <w:ind w:left="1559" w:hanging="357"/>
      </w:pPr>
      <w:r>
        <w:t>для варианта предоставления (варианта исполнения) – в данном случае по всем оплатам внутри данного варианта предоставления (варианта исполнения) будут указаны одинаковые платежные реквизиты;</w:t>
      </w:r>
    </w:p>
    <w:p w14:paraId="6C2DD132" w14:textId="77777777" w:rsidR="007C7C78" w:rsidRPr="0054270F" w:rsidRDefault="007C7C78" w:rsidP="00AC4011">
      <w:pPr>
        <w:pStyle w:val="afb"/>
        <w:keepNext/>
        <w:keepLines/>
        <w:numPr>
          <w:ilvl w:val="1"/>
          <w:numId w:val="25"/>
        </w:numPr>
        <w:tabs>
          <w:tab w:val="clear" w:pos="1418"/>
          <w:tab w:val="left" w:pos="1560"/>
        </w:tabs>
        <w:ind w:left="1559" w:hanging="357"/>
      </w:pPr>
      <w:r>
        <w:t>для оплаты – в данном случае платежные реквизиты будут привязаны только к выбранной оплате.</w:t>
      </w:r>
    </w:p>
    <w:p w14:paraId="34BF5830" w14:textId="77777777" w:rsidR="007C7C78" w:rsidRPr="0054270F" w:rsidRDefault="007C7C78" w:rsidP="00AC4011">
      <w:pPr>
        <w:pStyle w:val="afb"/>
        <w:keepNext/>
        <w:keepLines/>
        <w:numPr>
          <w:ilvl w:val="0"/>
          <w:numId w:val="221"/>
        </w:numPr>
      </w:pPr>
      <w:r>
        <w:t xml:space="preserve">Для привязки платежных реквизитов офиса кликните на иконку </w:t>
      </w:r>
      <w:r w:rsidRPr="007E17AE">
        <w:rPr>
          <w:noProof/>
        </w:rPr>
        <w:drawing>
          <wp:inline distT="0" distB="0" distL="0" distR="0" wp14:anchorId="4555789B" wp14:editId="7B00A148">
            <wp:extent cx="247650" cy="238125"/>
            <wp:effectExtent l="0" t="0" r="0" b="9525"/>
            <wp:docPr id="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Pr>
          <w:noProof/>
        </w:rPr>
        <w:t>, отобразится форма выбора платежных реквизитов офиса:</w:t>
      </w:r>
    </w:p>
    <w:p w14:paraId="2BA6E801" w14:textId="77777777" w:rsidR="007C7C78" w:rsidRDefault="007C7C78" w:rsidP="00AC4011">
      <w:pPr>
        <w:keepNext/>
        <w:keepLines/>
        <w:ind w:firstLine="0"/>
        <w:jc w:val="center"/>
      </w:pPr>
      <w:r w:rsidRPr="00BA6C4E">
        <w:rPr>
          <w:noProof/>
        </w:rPr>
        <w:lastRenderedPageBreak/>
        <w:drawing>
          <wp:inline distT="0" distB="0" distL="0" distR="0" wp14:anchorId="6238323A" wp14:editId="20EBCAA4">
            <wp:extent cx="5924550" cy="2802870"/>
            <wp:effectExtent l="0" t="0" r="0" b="0"/>
            <wp:docPr id="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8">
                      <a:extLst>
                        <a:ext uri="{28A0092B-C50C-407E-A947-70E740481C1C}">
                          <a14:useLocalDpi xmlns:a14="http://schemas.microsoft.com/office/drawing/2010/main" val="0"/>
                        </a:ext>
                      </a:extLst>
                    </a:blip>
                    <a:stretch>
                      <a:fillRect/>
                    </a:stretch>
                  </pic:blipFill>
                  <pic:spPr bwMode="auto">
                    <a:xfrm>
                      <a:off x="0" y="0"/>
                      <a:ext cx="5924550" cy="2802870"/>
                    </a:xfrm>
                    <a:prstGeom prst="rect">
                      <a:avLst/>
                    </a:prstGeom>
                    <a:noFill/>
                    <a:ln>
                      <a:noFill/>
                    </a:ln>
                  </pic:spPr>
                </pic:pic>
              </a:graphicData>
            </a:graphic>
          </wp:inline>
        </w:drawing>
      </w:r>
    </w:p>
    <w:p w14:paraId="3D1F3B8A" w14:textId="7A764188" w:rsidR="007C7C78" w:rsidRDefault="007C7C78" w:rsidP="00AC4011">
      <w:pPr>
        <w:keepNext/>
        <w:keepLines/>
        <w:ind w:firstLine="0"/>
        <w:jc w:val="center"/>
        <w:rPr>
          <w:rStyle w:val="afff5"/>
          <w:b w:val="0"/>
        </w:rPr>
      </w:pPr>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212</w:t>
      </w:r>
      <w:r w:rsidRPr="005F7ECA">
        <w:rPr>
          <w:rStyle w:val="afff5"/>
        </w:rPr>
        <w:fldChar w:fldCharType="end"/>
      </w:r>
      <w:r w:rsidRPr="005F7ECA">
        <w:t> –</w:t>
      </w:r>
      <w:r>
        <w:t>Форма выбора платежных реквизитов</w:t>
      </w:r>
    </w:p>
    <w:p w14:paraId="723BFA6A" w14:textId="77777777" w:rsidR="007C7C78" w:rsidRDefault="007C7C78" w:rsidP="00AC4011">
      <w:pPr>
        <w:keepNext/>
        <w:keepLines/>
      </w:pPr>
    </w:p>
    <w:p w14:paraId="0202BA2F" w14:textId="77777777" w:rsidR="007C7C78" w:rsidRPr="0054270F" w:rsidRDefault="007C7C78" w:rsidP="00AC4011">
      <w:pPr>
        <w:pStyle w:val="afb"/>
        <w:keepNext/>
        <w:keepLines/>
        <w:numPr>
          <w:ilvl w:val="0"/>
          <w:numId w:val="221"/>
        </w:numPr>
      </w:pPr>
      <w:r>
        <w:t xml:space="preserve">Выберите требуемые платежные реквизиты и нажмите кнопку </w:t>
      </w:r>
      <w:r w:rsidRPr="0054270F">
        <w:rPr>
          <w:b/>
        </w:rPr>
        <w:t>Выбрать</w:t>
      </w:r>
      <w:r>
        <w:t xml:space="preserve">, произойдет возврат к списку услуг и функций органа власти. При этом иконка сменится на следующую: </w:t>
      </w:r>
      <w:r w:rsidRPr="00EB2BFC">
        <w:rPr>
          <w:noProof/>
        </w:rPr>
        <w:drawing>
          <wp:inline distT="0" distB="0" distL="0" distR="0" wp14:anchorId="10C9BAD1" wp14:editId="2610911C">
            <wp:extent cx="238125" cy="228600"/>
            <wp:effectExtent l="0" t="0" r="9525" b="0"/>
            <wp:docPr id="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Pr>
          <w:noProof/>
        </w:rPr>
        <w:t>, при нажатии на которую можно просмотреть список выбранных платежных реквизитов или изменить его.</w:t>
      </w:r>
    </w:p>
    <w:p w14:paraId="3DAD5259" w14:textId="77777777" w:rsidR="007C7C78" w:rsidRPr="0054270F" w:rsidRDefault="007C7C78" w:rsidP="00AC4011">
      <w:pPr>
        <w:keepNext/>
        <w:keepLines/>
      </w:pPr>
      <w:r>
        <w:rPr>
          <w:noProof/>
        </w:rPr>
        <w:t>Для указания особых территорий к офису, например, территорий, где данная цель обращения не оказывается, выполните следующие действия:</w:t>
      </w:r>
    </w:p>
    <w:p w14:paraId="3D3CFFCB" w14:textId="77777777" w:rsidR="007C7C78" w:rsidRPr="0054270F" w:rsidRDefault="007C7C78" w:rsidP="00AC4011">
      <w:pPr>
        <w:pStyle w:val="afb"/>
        <w:keepNext/>
        <w:keepLines/>
        <w:numPr>
          <w:ilvl w:val="0"/>
          <w:numId w:val="222"/>
        </w:numPr>
      </w:pPr>
      <w:r>
        <w:t xml:space="preserve">Кликните на иконку </w:t>
      </w:r>
      <w:r w:rsidRPr="00EB2BFC">
        <w:rPr>
          <w:noProof/>
        </w:rPr>
        <w:drawing>
          <wp:inline distT="0" distB="0" distL="0" distR="0" wp14:anchorId="649BA6F4" wp14:editId="4260B8EE">
            <wp:extent cx="161925" cy="228600"/>
            <wp:effectExtent l="0" t="0" r="9525" b="0"/>
            <wp:docPr id="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noProof/>
        </w:rPr>
        <w:t>, расположенную справа от названия цели обращения, откроется форма для выбора особых территорий:</w:t>
      </w:r>
    </w:p>
    <w:p w14:paraId="682DE8F5" w14:textId="77777777" w:rsidR="007C7C78" w:rsidRDefault="007C7C78" w:rsidP="00AC4011">
      <w:pPr>
        <w:keepNext/>
        <w:keepLines/>
        <w:ind w:firstLine="0"/>
        <w:jc w:val="center"/>
        <w:rPr>
          <w:noProof/>
        </w:rPr>
      </w:pPr>
      <w:r w:rsidRPr="00BA6C4E">
        <w:rPr>
          <w:noProof/>
        </w:rPr>
        <w:drawing>
          <wp:inline distT="0" distB="0" distL="0" distR="0" wp14:anchorId="13A35795" wp14:editId="7C63AFCA">
            <wp:extent cx="4876800" cy="2876550"/>
            <wp:effectExtent l="0" t="0" r="0" b="0"/>
            <wp:docPr id="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876800" cy="2876550"/>
                    </a:xfrm>
                    <a:prstGeom prst="rect">
                      <a:avLst/>
                    </a:prstGeom>
                    <a:noFill/>
                    <a:ln>
                      <a:noFill/>
                    </a:ln>
                  </pic:spPr>
                </pic:pic>
              </a:graphicData>
            </a:graphic>
          </wp:inline>
        </w:drawing>
      </w:r>
    </w:p>
    <w:p w14:paraId="444EF384" w14:textId="1E99D31F" w:rsidR="007C7C78" w:rsidRDefault="007C7C78" w:rsidP="00AC4011">
      <w:pPr>
        <w:keepNext/>
        <w:keepLines/>
        <w:ind w:firstLine="0"/>
        <w:jc w:val="center"/>
        <w:rPr>
          <w:rStyle w:val="afff5"/>
          <w:b w:val="0"/>
        </w:rPr>
      </w:pPr>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213</w:t>
      </w:r>
      <w:r w:rsidRPr="005F7ECA">
        <w:rPr>
          <w:rStyle w:val="afff5"/>
        </w:rPr>
        <w:fldChar w:fldCharType="end"/>
      </w:r>
      <w:r w:rsidRPr="005F7ECA">
        <w:t> –</w:t>
      </w:r>
      <w:r>
        <w:t>Форма выбора особых территорий</w:t>
      </w:r>
    </w:p>
    <w:p w14:paraId="23E0FA1A" w14:textId="77777777" w:rsidR="007C7C78" w:rsidRPr="0054270F" w:rsidRDefault="007C7C78" w:rsidP="00AC4011">
      <w:pPr>
        <w:keepNext/>
        <w:keepLines/>
        <w:ind w:firstLine="0"/>
        <w:jc w:val="center"/>
      </w:pPr>
    </w:p>
    <w:p w14:paraId="08E7878C" w14:textId="77777777" w:rsidR="007C7C78" w:rsidRPr="0054270F" w:rsidRDefault="007C7C78" w:rsidP="00AC4011">
      <w:pPr>
        <w:pStyle w:val="afb"/>
        <w:keepNext/>
        <w:keepLines/>
        <w:numPr>
          <w:ilvl w:val="0"/>
          <w:numId w:val="222"/>
        </w:numPr>
      </w:pPr>
      <w:r>
        <w:lastRenderedPageBreak/>
        <w:t xml:space="preserve">Нажмите кнопку </w:t>
      </w:r>
      <w:r w:rsidRPr="0054270F">
        <w:rPr>
          <w:b/>
        </w:rPr>
        <w:t>Выбрать территорию</w:t>
      </w:r>
      <w:r>
        <w:t xml:space="preserve">, откроется справочник территорий. Выберите требуемые территории и нажмите кнопку </w:t>
      </w:r>
      <w:r w:rsidRPr="0054270F">
        <w:rPr>
          <w:b/>
        </w:rPr>
        <w:t>Выбрать</w:t>
      </w:r>
      <w:r>
        <w:t>, произойдет возврат к форме выбора особых территорий с отображением выбранных территорий.</w:t>
      </w:r>
    </w:p>
    <w:p w14:paraId="3547C001" w14:textId="77777777" w:rsidR="007C7C78" w:rsidRPr="007F513B" w:rsidRDefault="007C7C78" w:rsidP="00AC4011">
      <w:pPr>
        <w:pStyle w:val="afb"/>
        <w:keepNext/>
        <w:keepLines/>
        <w:numPr>
          <w:ilvl w:val="0"/>
          <w:numId w:val="222"/>
        </w:numPr>
      </w:pPr>
      <w:r>
        <w:t xml:space="preserve">При необходимости заполните поле </w:t>
      </w:r>
      <w:r w:rsidRPr="0054270F">
        <w:rPr>
          <w:b/>
        </w:rPr>
        <w:t>Комментарий</w:t>
      </w:r>
      <w:r>
        <w:t>. Данное поле относится ко всему списку особых территорий.</w:t>
      </w:r>
    </w:p>
    <w:p w14:paraId="1C9DBE68" w14:textId="77777777" w:rsidR="007C7C78" w:rsidRPr="0054270F" w:rsidRDefault="007C7C78" w:rsidP="00AC4011">
      <w:pPr>
        <w:pStyle w:val="afb"/>
        <w:keepNext/>
        <w:keepLines/>
        <w:numPr>
          <w:ilvl w:val="0"/>
          <w:numId w:val="222"/>
        </w:numPr>
      </w:pPr>
      <w:r>
        <w:t xml:space="preserve">Нажмите кнопку </w:t>
      </w:r>
      <w:r w:rsidRPr="007F513B">
        <w:rPr>
          <w:b/>
        </w:rPr>
        <w:t>ОК</w:t>
      </w:r>
      <w:r>
        <w:t xml:space="preserve"> для закрытия окна.</w:t>
      </w:r>
    </w:p>
    <w:p w14:paraId="6A9E5FAA" w14:textId="77777777" w:rsidR="007C7C78" w:rsidRDefault="007C7C78" w:rsidP="00AC4011">
      <w:pPr>
        <w:pStyle w:val="afb"/>
        <w:keepNext/>
        <w:keepLines/>
        <w:numPr>
          <w:ilvl w:val="0"/>
          <w:numId w:val="222"/>
        </w:numPr>
        <w:rPr>
          <w:noProof/>
        </w:rPr>
      </w:pPr>
      <w:r>
        <w:rPr>
          <w:noProof/>
        </w:rPr>
        <w:t xml:space="preserve">Нажмите кнопку </w:t>
      </w:r>
      <w:r w:rsidRPr="009A583D">
        <w:rPr>
          <w:b/>
          <w:noProof/>
        </w:rPr>
        <w:t>Сохранить</w:t>
      </w:r>
      <w:r>
        <w:rPr>
          <w:noProof/>
        </w:rPr>
        <w:t xml:space="preserve"> для сохранения введенной информации по данному офису.</w:t>
      </w:r>
    </w:p>
    <w:tbl>
      <w:tblPr>
        <w:tblW w:w="4000" w:type="pct"/>
        <w:jc w:val="right"/>
        <w:tblLayout w:type="fixed"/>
        <w:tblLook w:val="0000" w:firstRow="0" w:lastRow="0" w:firstColumn="0" w:lastColumn="0" w:noHBand="0" w:noVBand="0"/>
      </w:tblPr>
      <w:tblGrid>
        <w:gridCol w:w="6967"/>
        <w:gridCol w:w="516"/>
      </w:tblGrid>
      <w:tr w:rsidR="007C7C78" w:rsidRPr="002B2CAE" w14:paraId="2F1F17C0" w14:textId="77777777" w:rsidTr="007C7C78">
        <w:trPr>
          <w:jc w:val="right"/>
        </w:trPr>
        <w:tc>
          <w:tcPr>
            <w:tcW w:w="7656" w:type="dxa"/>
            <w:gridSpan w:val="2"/>
          </w:tcPr>
          <w:p w14:paraId="58C8EC53" w14:textId="77777777" w:rsidR="007C7C78" w:rsidRPr="001E0E3B" w:rsidRDefault="007C7C78" w:rsidP="00AC4011">
            <w:pPr>
              <w:pStyle w:val="afff0"/>
              <w:keepLines/>
              <w:spacing w:before="0"/>
            </w:pPr>
            <w:r w:rsidRPr="001E0E3B">
              <w:t>Примечание.</w:t>
            </w:r>
          </w:p>
        </w:tc>
      </w:tr>
      <w:tr w:rsidR="007C7C78" w:rsidRPr="002B2CAE" w14:paraId="424ECF64" w14:textId="77777777" w:rsidTr="007C7C78">
        <w:trPr>
          <w:gridAfter w:val="1"/>
          <w:wAfter w:w="528" w:type="dxa"/>
          <w:jc w:val="right"/>
        </w:trPr>
        <w:tc>
          <w:tcPr>
            <w:tcW w:w="7128" w:type="dxa"/>
          </w:tcPr>
          <w:p w14:paraId="56DEF44B" w14:textId="77777777" w:rsidR="007C7C78" w:rsidRPr="00D841B1" w:rsidRDefault="007C7C78" w:rsidP="00AC4011">
            <w:pPr>
              <w:pStyle w:val="afb"/>
              <w:keepNext/>
              <w:keepLines/>
              <w:tabs>
                <w:tab w:val="clear" w:pos="1418"/>
              </w:tabs>
              <w:ind w:left="601"/>
            </w:pPr>
            <w:r w:rsidRPr="00650F38">
              <w:t xml:space="preserve">Для перехода к карточке </w:t>
            </w:r>
            <w:r>
              <w:t>Услуги (функции)</w:t>
            </w:r>
            <w:r w:rsidRPr="00650F38">
              <w:t xml:space="preserve"> нажмите на кнопку </w:t>
            </w:r>
            <w:r w:rsidRPr="00650F38">
              <w:rPr>
                <w:noProof/>
              </w:rPr>
              <w:drawing>
                <wp:inline distT="0" distB="0" distL="0" distR="0" wp14:anchorId="175BCF39" wp14:editId="3829747B">
                  <wp:extent cx="285750" cy="257175"/>
                  <wp:effectExtent l="0" t="0" r="0" b="9525"/>
                  <wp:docPr id="491" name="Рисунок 491"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услуги (функции)</w:t>
            </w:r>
            <w:r w:rsidRPr="00650F38">
              <w:t xml:space="preserve">. </w:t>
            </w:r>
            <w:r w:rsidRPr="00650F38">
              <w:rPr>
                <w:noProof/>
              </w:rPr>
              <w:t xml:space="preserve">Для возврата </w:t>
            </w:r>
            <w:r>
              <w:rPr>
                <w:noProof/>
              </w:rPr>
              <w:t>в карточку Органа власти</w:t>
            </w:r>
            <w:r w:rsidRPr="00650F38">
              <w:rPr>
                <w:noProof/>
              </w:rPr>
              <w:t xml:space="preserve"> нажмите на ссылку </w:t>
            </w:r>
            <w:r w:rsidRPr="00650F38">
              <w:rPr>
                <w:b/>
                <w:noProof/>
              </w:rPr>
              <w:t>Вернуться</w:t>
            </w:r>
            <w:r>
              <w:rPr>
                <w:b/>
                <w:noProof/>
              </w:rPr>
              <w:t xml:space="preserve"> в</w:t>
            </w:r>
            <w:r w:rsidRPr="00650F38">
              <w:rPr>
                <w:b/>
                <w:noProof/>
              </w:rPr>
              <w:t xml:space="preserve"> </w:t>
            </w:r>
            <w:r>
              <w:rPr>
                <w:b/>
                <w:noProof/>
              </w:rPr>
              <w:t>орган власти</w:t>
            </w:r>
            <w:r w:rsidRPr="00650F38">
              <w:rPr>
                <w:noProof/>
              </w:rPr>
              <w:t xml:space="preserve">, размещенную в верхнем левом углу карточки </w:t>
            </w:r>
            <w:r>
              <w:rPr>
                <w:noProof/>
              </w:rPr>
              <w:t>Услуги (функции).</w:t>
            </w:r>
          </w:p>
        </w:tc>
      </w:tr>
    </w:tbl>
    <w:p w14:paraId="6477099D" w14:textId="77777777" w:rsidR="007C7C78" w:rsidRDefault="007C7C78" w:rsidP="00AC4011">
      <w:pPr>
        <w:pStyle w:val="51"/>
      </w:pPr>
      <w:bookmarkStart w:id="694" w:name="_Ref435027727"/>
      <w:r>
        <w:t>Вклад</w:t>
      </w:r>
      <w:r w:rsidRPr="00071B20">
        <w:t>ка «Контакты»</w:t>
      </w:r>
      <w:bookmarkEnd w:id="670"/>
      <w:bookmarkEnd w:id="694"/>
    </w:p>
    <w:p w14:paraId="45B8C784" w14:textId="15024187" w:rsidR="007C7C78" w:rsidRDefault="007C7C78" w:rsidP="00AC4011">
      <w:pPr>
        <w:keepNext/>
        <w:keepLines/>
        <w:rPr>
          <w:lang w:eastAsia="x-none"/>
        </w:rPr>
      </w:pPr>
      <w:r>
        <w:rPr>
          <w:lang w:eastAsia="x-none"/>
        </w:rPr>
        <w:t xml:space="preserve">Внешний вид вкладки </w:t>
      </w:r>
      <w:r>
        <w:rPr>
          <w:b/>
          <w:lang w:eastAsia="x-none"/>
        </w:rPr>
        <w:t>Контакты</w:t>
      </w:r>
      <w:r>
        <w:rPr>
          <w:lang w:eastAsia="x-none"/>
        </w:rPr>
        <w:t xml:space="preserve"> представлен на </w:t>
      </w:r>
      <w:r>
        <w:t>рисунке ниже (см. </w:t>
      </w:r>
      <w:r w:rsidRPr="00565609">
        <w:rPr>
          <w:rStyle w:val="afff9"/>
        </w:rPr>
        <w:fldChar w:fldCharType="begin"/>
      </w:r>
      <w:r w:rsidRPr="00565609">
        <w:rPr>
          <w:rStyle w:val="afff9"/>
        </w:rPr>
        <w:instrText xml:space="preserve"> REF _Ref340423574 \h </w:instrText>
      </w:r>
      <w:r>
        <w:rPr>
          <w:rStyle w:val="afff9"/>
        </w:rPr>
        <w:instrText xml:space="preserve"> \* MERGEFORMAT </w:instrText>
      </w:r>
      <w:r w:rsidRPr="00565609">
        <w:rPr>
          <w:rStyle w:val="afff9"/>
        </w:rPr>
      </w:r>
      <w:r w:rsidRPr="00565609">
        <w:rPr>
          <w:rStyle w:val="afff9"/>
        </w:rPr>
        <w:fldChar w:fldCharType="separate"/>
      </w:r>
      <w:r w:rsidR="00550346" w:rsidRPr="00550346">
        <w:rPr>
          <w:rStyle w:val="afff9"/>
        </w:rPr>
        <w:t>Рисунок 4.214</w:t>
      </w:r>
      <w:r w:rsidRPr="00565609">
        <w:rPr>
          <w:rStyle w:val="afff9"/>
        </w:rPr>
        <w:fldChar w:fldCharType="end"/>
      </w:r>
      <w:r w:rsidRPr="00262940">
        <w:t>)</w:t>
      </w:r>
      <w:r>
        <w:rPr>
          <w:lang w:eastAsia="x-none"/>
        </w:rPr>
        <w:t>:</w:t>
      </w:r>
    </w:p>
    <w:p w14:paraId="5CCAF9FA" w14:textId="77777777" w:rsidR="007C7C78" w:rsidRPr="00C73A97" w:rsidRDefault="007C7C78" w:rsidP="00AC4011">
      <w:pPr>
        <w:pStyle w:val="afff1"/>
        <w:keepLines/>
        <w:rPr>
          <w:noProof/>
          <w:lang w:val="en-US"/>
        </w:rPr>
      </w:pPr>
      <w:r>
        <w:rPr>
          <w:noProof/>
        </w:rPr>
        <w:drawing>
          <wp:inline distT="0" distB="0" distL="0" distR="0" wp14:anchorId="2966640F" wp14:editId="581950F7">
            <wp:extent cx="5934075" cy="22193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14:paraId="71E4E2A7" w14:textId="077CD647" w:rsidR="007C7C78" w:rsidRPr="005F7ECA" w:rsidRDefault="007C7C78" w:rsidP="00AC4011">
      <w:pPr>
        <w:keepNext/>
        <w:keepLines/>
        <w:ind w:firstLine="0"/>
        <w:jc w:val="center"/>
      </w:pPr>
      <w:bookmarkStart w:id="695" w:name="_Ref340423574"/>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214</w:t>
      </w:r>
      <w:r w:rsidRPr="005F7ECA">
        <w:rPr>
          <w:rStyle w:val="afff5"/>
        </w:rPr>
        <w:fldChar w:fldCharType="end"/>
      </w:r>
      <w:bookmarkEnd w:id="695"/>
      <w:r w:rsidRPr="005F7ECA">
        <w:t xml:space="preserve"> – </w:t>
      </w:r>
      <w:r>
        <w:t>Вклад</w:t>
      </w:r>
      <w:r w:rsidRPr="005F7ECA">
        <w:t>ка «Контакты»</w:t>
      </w:r>
    </w:p>
    <w:p w14:paraId="74D82404" w14:textId="77777777" w:rsidR="007C7C78" w:rsidRDefault="007C7C78" w:rsidP="00AC4011">
      <w:pPr>
        <w:keepNext/>
        <w:keepLines/>
        <w:ind w:firstLine="0"/>
        <w:rPr>
          <w:lang w:eastAsia="x-none"/>
        </w:rPr>
      </w:pPr>
    </w:p>
    <w:p w14:paraId="22EA9754" w14:textId="77777777" w:rsidR="007C7C78" w:rsidRDefault="007C7C78" w:rsidP="00AC4011">
      <w:pPr>
        <w:keepNext/>
        <w:keepLines/>
      </w:pPr>
      <w:r>
        <w:t>Для заполнения полей данной вкладки выполните следующие действия:</w:t>
      </w:r>
    </w:p>
    <w:p w14:paraId="1CBC3E52" w14:textId="308000CD" w:rsidR="007C7C78" w:rsidRPr="00DD721D" w:rsidRDefault="007C7C78" w:rsidP="00AC4011">
      <w:pPr>
        <w:pStyle w:val="afb"/>
        <w:keepNext/>
        <w:keepLines/>
        <w:numPr>
          <w:ilvl w:val="0"/>
          <w:numId w:val="53"/>
        </w:numPr>
      </w:pPr>
      <w:r>
        <w:t xml:space="preserve">Нажмите кнопку </w:t>
      </w:r>
      <w:r>
        <w:rPr>
          <w:rStyle w:val="afff5"/>
        </w:rPr>
        <w:t>Добавить</w:t>
      </w:r>
      <w:r>
        <w:t xml:space="preserve">, отобразится поле ввода повода для обращения в орган власти (см. </w:t>
      </w:r>
      <w:r w:rsidRPr="00977B8E">
        <w:rPr>
          <w:rStyle w:val="afff9"/>
        </w:rPr>
        <w:fldChar w:fldCharType="begin"/>
      </w:r>
      <w:r w:rsidRPr="00977B8E">
        <w:rPr>
          <w:rStyle w:val="afff9"/>
        </w:rPr>
        <w:instrText xml:space="preserve"> REF _Ref407026737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4.215</w:t>
      </w:r>
      <w:r w:rsidRPr="00977B8E">
        <w:rPr>
          <w:rStyle w:val="afff9"/>
        </w:rPr>
        <w:fldChar w:fldCharType="end"/>
      </w:r>
      <w:r>
        <w:t>):</w:t>
      </w:r>
    </w:p>
    <w:p w14:paraId="7CAF8A3B" w14:textId="77777777" w:rsidR="007C7C78" w:rsidRDefault="007C7C78" w:rsidP="00AC4011">
      <w:pPr>
        <w:pStyle w:val="afff1"/>
        <w:keepLines/>
      </w:pPr>
      <w:r w:rsidRPr="00BA6C4E">
        <w:rPr>
          <w:noProof/>
        </w:rPr>
        <w:drawing>
          <wp:inline distT="0" distB="0" distL="0" distR="0" wp14:anchorId="5E43F270" wp14:editId="6FB8A34D">
            <wp:extent cx="5895975" cy="381000"/>
            <wp:effectExtent l="19050" t="19050" r="28575" b="19050"/>
            <wp:docPr id="4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895975" cy="381000"/>
                    </a:xfrm>
                    <a:prstGeom prst="rect">
                      <a:avLst/>
                    </a:prstGeom>
                    <a:noFill/>
                    <a:ln w="6350" cmpd="sng">
                      <a:solidFill>
                        <a:srgbClr val="000000"/>
                      </a:solidFill>
                      <a:miter lim="800000"/>
                      <a:headEnd/>
                      <a:tailEnd/>
                    </a:ln>
                    <a:effectLst/>
                  </pic:spPr>
                </pic:pic>
              </a:graphicData>
            </a:graphic>
          </wp:inline>
        </w:drawing>
      </w:r>
    </w:p>
    <w:p w14:paraId="7556ED58" w14:textId="6FE25318" w:rsidR="007C7C78" w:rsidRPr="005F7ECA" w:rsidRDefault="007C7C78" w:rsidP="00AC4011">
      <w:pPr>
        <w:keepNext/>
        <w:keepLines/>
        <w:ind w:firstLine="0"/>
        <w:jc w:val="center"/>
      </w:pPr>
      <w:bookmarkStart w:id="696" w:name="_Ref407026737"/>
      <w:r>
        <w:rPr>
          <w:rStyle w:val="afff5"/>
        </w:rPr>
        <w:lastRenderedPageBreak/>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215</w:t>
      </w:r>
      <w:r w:rsidRPr="005F7ECA">
        <w:rPr>
          <w:rStyle w:val="afff5"/>
        </w:rPr>
        <w:fldChar w:fldCharType="end"/>
      </w:r>
      <w:bookmarkEnd w:id="696"/>
      <w:r w:rsidRPr="005F7ECA">
        <w:t> – Форма ввода повода для обращения</w:t>
      </w:r>
    </w:p>
    <w:p w14:paraId="22DC492C" w14:textId="77777777" w:rsidR="007C7C78" w:rsidRDefault="007C7C78" w:rsidP="00AC4011">
      <w:pPr>
        <w:keepNext/>
        <w:keepLines/>
      </w:pPr>
    </w:p>
    <w:p w14:paraId="77EFEEBA" w14:textId="493D05C0" w:rsidR="007C7C78" w:rsidRPr="00DD721D" w:rsidRDefault="007C7C78" w:rsidP="00AC4011">
      <w:pPr>
        <w:pStyle w:val="afb"/>
        <w:keepNext/>
        <w:keepLines/>
        <w:numPr>
          <w:ilvl w:val="0"/>
          <w:numId w:val="53"/>
        </w:numPr>
      </w:pPr>
      <w:r>
        <w:t xml:space="preserve">Введите повод для обращения и нажмите кнопку </w:t>
      </w:r>
      <w:r w:rsidRPr="00DD721D">
        <w:rPr>
          <w:b/>
        </w:rPr>
        <w:t>Добавить</w:t>
      </w:r>
      <w:r>
        <w:t xml:space="preserve">, отобразятся поля для заполнения данных о контакте (см. </w:t>
      </w:r>
      <w:r w:rsidRPr="00977B8E">
        <w:rPr>
          <w:rStyle w:val="afff9"/>
          <w:bCs/>
        </w:rPr>
        <w:fldChar w:fldCharType="begin"/>
      </w:r>
      <w:r w:rsidRPr="00977B8E">
        <w:rPr>
          <w:rStyle w:val="afff9"/>
          <w:bCs/>
        </w:rPr>
        <w:instrText xml:space="preserve"> REF _Ref407026747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4.216</w:t>
      </w:r>
      <w:r w:rsidRPr="00977B8E">
        <w:rPr>
          <w:rStyle w:val="afff9"/>
          <w:bCs/>
        </w:rPr>
        <w:fldChar w:fldCharType="end"/>
      </w:r>
      <w:r>
        <w:t>):</w:t>
      </w:r>
    </w:p>
    <w:p w14:paraId="4AA65C4B" w14:textId="77777777" w:rsidR="007C7C78" w:rsidRDefault="007C7C78" w:rsidP="00AC4011">
      <w:pPr>
        <w:pStyle w:val="afff1"/>
        <w:keepLines/>
      </w:pPr>
      <w:r>
        <w:rPr>
          <w:noProof/>
        </w:rPr>
        <w:drawing>
          <wp:inline distT="0" distB="0" distL="0" distR="0" wp14:anchorId="195DC167" wp14:editId="3CD14CC8">
            <wp:extent cx="5514975" cy="6381750"/>
            <wp:effectExtent l="0" t="0" r="9525"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514975" cy="6381750"/>
                    </a:xfrm>
                    <a:prstGeom prst="rect">
                      <a:avLst/>
                    </a:prstGeom>
                    <a:noFill/>
                    <a:ln>
                      <a:noFill/>
                    </a:ln>
                  </pic:spPr>
                </pic:pic>
              </a:graphicData>
            </a:graphic>
          </wp:inline>
        </w:drawing>
      </w:r>
    </w:p>
    <w:p w14:paraId="6B2F737F" w14:textId="30450090" w:rsidR="007C7C78" w:rsidRPr="005F7ECA" w:rsidRDefault="007C7C78" w:rsidP="00AC4011">
      <w:pPr>
        <w:keepNext/>
        <w:keepLines/>
        <w:ind w:firstLine="0"/>
        <w:jc w:val="center"/>
      </w:pPr>
      <w:bookmarkStart w:id="697" w:name="_Ref40702674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216</w:t>
      </w:r>
      <w:r w:rsidRPr="005F7ECA">
        <w:rPr>
          <w:rStyle w:val="afff5"/>
        </w:rPr>
        <w:fldChar w:fldCharType="end"/>
      </w:r>
      <w:bookmarkEnd w:id="697"/>
      <w:r w:rsidRPr="005F7ECA">
        <w:t> – Форма для заполнения данных о контактном лице органа власти</w:t>
      </w:r>
    </w:p>
    <w:p w14:paraId="166ECF91" w14:textId="77777777" w:rsidR="007C7C78" w:rsidRDefault="007C7C78" w:rsidP="00AC4011">
      <w:pPr>
        <w:keepNext/>
        <w:keepLines/>
      </w:pPr>
    </w:p>
    <w:p w14:paraId="341DAE0A" w14:textId="77777777" w:rsidR="007C7C78" w:rsidRDefault="007C7C78" w:rsidP="00AC4011">
      <w:pPr>
        <w:pStyle w:val="afb"/>
        <w:keepNext/>
        <w:keepLines/>
        <w:numPr>
          <w:ilvl w:val="0"/>
          <w:numId w:val="53"/>
        </w:numPr>
      </w:pPr>
      <w:r>
        <w:t>Заполните личную информацию о контактном лице (</w:t>
      </w:r>
      <w:r w:rsidRPr="007F513B">
        <w:rPr>
          <w:b/>
        </w:rPr>
        <w:t>Фамилия</w:t>
      </w:r>
      <w:r>
        <w:t xml:space="preserve">, </w:t>
      </w:r>
      <w:r w:rsidRPr="00DD721D">
        <w:rPr>
          <w:b/>
        </w:rPr>
        <w:t>Имя</w:t>
      </w:r>
      <w:r>
        <w:t xml:space="preserve"> и </w:t>
      </w:r>
      <w:r w:rsidRPr="00DD721D">
        <w:rPr>
          <w:b/>
        </w:rPr>
        <w:t>Отчество</w:t>
      </w:r>
      <w:r>
        <w:t>), если имеется должностное лицо, ответственное по данному поводу обращения</w:t>
      </w:r>
      <w:r w:rsidRPr="00DD721D">
        <w:t>.</w:t>
      </w:r>
      <w:r>
        <w:t xml:space="preserve"> Если для повода обращения не определено должностное лицо, поля нужно оставить пустым.</w:t>
      </w:r>
    </w:p>
    <w:p w14:paraId="71AA9098" w14:textId="77777777" w:rsidR="007C7C78" w:rsidRPr="006B2911" w:rsidRDefault="007C7C78" w:rsidP="00AC4011">
      <w:pPr>
        <w:pStyle w:val="afb"/>
        <w:keepNext/>
        <w:keepLines/>
        <w:numPr>
          <w:ilvl w:val="0"/>
          <w:numId w:val="53"/>
        </w:numPr>
      </w:pPr>
      <w:r>
        <w:lastRenderedPageBreak/>
        <w:t>Заполните контактную информацию (</w:t>
      </w:r>
      <w:r>
        <w:rPr>
          <w:b/>
        </w:rPr>
        <w:t>Электронная почта</w:t>
      </w:r>
      <w:r>
        <w:t xml:space="preserve">, </w:t>
      </w:r>
      <w:r w:rsidRPr="00E26385">
        <w:rPr>
          <w:b/>
        </w:rPr>
        <w:t>Телефон</w:t>
      </w:r>
      <w:r>
        <w:t xml:space="preserve">, </w:t>
      </w:r>
      <w:r w:rsidRPr="00E26385">
        <w:rPr>
          <w:b/>
        </w:rPr>
        <w:t>Факс</w:t>
      </w:r>
      <w:r>
        <w:t>).</w:t>
      </w:r>
    </w:p>
    <w:p w14:paraId="377A04B1" w14:textId="77777777" w:rsidR="007C7C78" w:rsidRDefault="007C7C78" w:rsidP="00AC4011">
      <w:pPr>
        <w:pStyle w:val="afb"/>
        <w:keepNext/>
        <w:keepLines/>
        <w:numPr>
          <w:ilvl w:val="0"/>
          <w:numId w:val="53"/>
        </w:numPr>
      </w:pPr>
      <w:r>
        <w:t xml:space="preserve">Укажите </w:t>
      </w:r>
      <w:r>
        <w:rPr>
          <w:b/>
        </w:rPr>
        <w:t>Д</w:t>
      </w:r>
      <w:r w:rsidRPr="00E26385">
        <w:rPr>
          <w:b/>
        </w:rPr>
        <w:t>олжность</w:t>
      </w:r>
      <w:r>
        <w:t xml:space="preserve"> контактного лица с помощью выбора требуемой должности из справочника «Должности». Если для повода обращения не определено должностное лицо, поле нужно оставить пустым.</w:t>
      </w:r>
    </w:p>
    <w:p w14:paraId="5F12BC50" w14:textId="77777777" w:rsidR="007C7C78" w:rsidRPr="002B2CAE" w:rsidRDefault="007C7C78" w:rsidP="00AC4011">
      <w:pPr>
        <w:pStyle w:val="afb"/>
        <w:keepNext/>
        <w:keepLines/>
        <w:numPr>
          <w:ilvl w:val="0"/>
          <w:numId w:val="53"/>
        </w:numPr>
      </w:pPr>
      <w:r>
        <w:t xml:space="preserve">В списочном поле </w:t>
      </w:r>
      <w:r>
        <w:rPr>
          <w:rStyle w:val="afff5"/>
        </w:rPr>
        <w:t>Роль</w:t>
      </w:r>
      <w:r>
        <w:t xml:space="preserve"> выберите соответствующую роль контактного лица.</w:t>
      </w:r>
    </w:p>
    <w:p w14:paraId="6CCF23E0" w14:textId="77777777" w:rsidR="007C7C78" w:rsidRPr="002B2CAE" w:rsidRDefault="007C7C78" w:rsidP="00AC4011">
      <w:pPr>
        <w:pStyle w:val="afb"/>
        <w:keepNext/>
        <w:keepLines/>
        <w:numPr>
          <w:ilvl w:val="0"/>
          <w:numId w:val="53"/>
        </w:numPr>
      </w:pPr>
      <w:r>
        <w:t xml:space="preserve">В списочном поле </w:t>
      </w:r>
      <w:r>
        <w:rPr>
          <w:rStyle w:val="afff5"/>
        </w:rPr>
        <w:t xml:space="preserve">Офис </w:t>
      </w:r>
      <w:r>
        <w:t>выберите один из офисов, введенных ранее для данного ОГВ, к которому относится контактное лицо.</w:t>
      </w:r>
    </w:p>
    <w:p w14:paraId="61A027E8" w14:textId="77777777" w:rsidR="007C7C78" w:rsidRDefault="007C7C78" w:rsidP="00AC4011">
      <w:pPr>
        <w:pStyle w:val="afb"/>
        <w:keepNext/>
        <w:keepLines/>
        <w:numPr>
          <w:ilvl w:val="0"/>
          <w:numId w:val="53"/>
        </w:numPr>
      </w:pPr>
      <w:r>
        <w:t xml:space="preserve">Введите </w:t>
      </w:r>
      <w:r w:rsidRPr="00E26385">
        <w:rPr>
          <w:b/>
        </w:rPr>
        <w:t>график работы</w:t>
      </w:r>
      <w:r>
        <w:t xml:space="preserve"> для приема обращения по указанному поводу с помощью встроенного редактора текста.</w:t>
      </w:r>
    </w:p>
    <w:p w14:paraId="5827DFE6" w14:textId="77777777" w:rsidR="007C7C78" w:rsidRPr="00DD721D" w:rsidRDefault="007C7C78" w:rsidP="00AC4011">
      <w:pPr>
        <w:pStyle w:val="afb"/>
        <w:keepNext/>
        <w:keepLines/>
        <w:numPr>
          <w:ilvl w:val="0"/>
          <w:numId w:val="53"/>
        </w:numPr>
      </w:pPr>
      <w:r w:rsidRPr="005132B8">
        <w:t xml:space="preserve">В поле </w:t>
      </w:r>
      <w:r>
        <w:rPr>
          <w:b/>
        </w:rPr>
        <w:t>К</w:t>
      </w:r>
      <w:r w:rsidRPr="005132B8">
        <w:rPr>
          <w:b/>
        </w:rPr>
        <w:t>омментари</w:t>
      </w:r>
      <w:r>
        <w:rPr>
          <w:b/>
        </w:rPr>
        <w:t>й</w:t>
      </w:r>
      <w:r w:rsidRPr="005132B8">
        <w:t xml:space="preserve"> </w:t>
      </w:r>
      <w:r>
        <w:t xml:space="preserve">с помощью встроенного редактора текста </w:t>
      </w:r>
      <w:r w:rsidRPr="005132B8">
        <w:t>следует вписать существенную информацию об особенностях изложенных сведений, не предусмотренных имеющимися пунктами.</w:t>
      </w:r>
    </w:p>
    <w:p w14:paraId="0CC5549F" w14:textId="77777777" w:rsidR="007C7C78" w:rsidRDefault="007C7C78" w:rsidP="00AC4011">
      <w:pPr>
        <w:pStyle w:val="afb"/>
        <w:keepNext/>
        <w:keepLines/>
        <w:numPr>
          <w:ilvl w:val="0"/>
          <w:numId w:val="53"/>
        </w:numPr>
      </w:pPr>
      <w:r>
        <w:t>Аналогичным образом следует добавить информацию по всем контактным лицам органа власти.</w:t>
      </w:r>
    </w:p>
    <w:p w14:paraId="094C17FB" w14:textId="77777777" w:rsidR="007C7C78" w:rsidRPr="002B2CAE" w:rsidRDefault="007C7C78" w:rsidP="00AC4011">
      <w:pPr>
        <w:pStyle w:val="afb"/>
        <w:keepNext/>
        <w:keepLines/>
        <w:numPr>
          <w:ilvl w:val="0"/>
          <w:numId w:val="53"/>
        </w:numPr>
      </w:pPr>
      <w:r>
        <w:t xml:space="preserve">Нажмите кнопку </w:t>
      </w:r>
      <w:r w:rsidRPr="00CD03BD">
        <w:rPr>
          <w:rStyle w:val="afff5"/>
        </w:rPr>
        <w:t>Сохранить</w:t>
      </w:r>
      <w:r w:rsidRPr="006B2911">
        <w:rPr>
          <w:rStyle w:val="afff5"/>
          <w:b w:val="0"/>
        </w:rPr>
        <w:t>, п</w:t>
      </w:r>
      <w:r>
        <w:t>роизойдет сохранение введенной информации о контакте.</w:t>
      </w:r>
    </w:p>
    <w:tbl>
      <w:tblPr>
        <w:tblW w:w="4000" w:type="pct"/>
        <w:jc w:val="right"/>
        <w:tblLayout w:type="fixed"/>
        <w:tblLook w:val="0000" w:firstRow="0" w:lastRow="0" w:firstColumn="0" w:lastColumn="0" w:noHBand="0" w:noVBand="0"/>
      </w:tblPr>
      <w:tblGrid>
        <w:gridCol w:w="485"/>
        <w:gridCol w:w="6998"/>
      </w:tblGrid>
      <w:tr w:rsidR="007C7C78" w:rsidRPr="002B2CAE" w14:paraId="151ABA2F" w14:textId="77777777" w:rsidTr="007C7C78">
        <w:trPr>
          <w:jc w:val="right"/>
        </w:trPr>
        <w:tc>
          <w:tcPr>
            <w:tcW w:w="7656" w:type="dxa"/>
            <w:gridSpan w:val="2"/>
          </w:tcPr>
          <w:p w14:paraId="47409ED9" w14:textId="77777777" w:rsidR="007C7C78" w:rsidRPr="001E0E3B" w:rsidRDefault="007C7C78" w:rsidP="00AC4011">
            <w:pPr>
              <w:pStyle w:val="afff0"/>
              <w:keepLines/>
              <w:spacing w:before="0"/>
            </w:pPr>
            <w:r w:rsidRPr="001E0E3B">
              <w:t>Примечание.</w:t>
            </w:r>
          </w:p>
        </w:tc>
      </w:tr>
      <w:tr w:rsidR="007C7C78" w:rsidRPr="002B2CAE" w14:paraId="05619693" w14:textId="77777777" w:rsidTr="007C7C78">
        <w:trPr>
          <w:jc w:val="right"/>
        </w:trPr>
        <w:tc>
          <w:tcPr>
            <w:tcW w:w="491" w:type="dxa"/>
          </w:tcPr>
          <w:p w14:paraId="3D655E43" w14:textId="77777777" w:rsidR="007C7C78" w:rsidRPr="001E0E3B" w:rsidRDefault="007C7C78" w:rsidP="00AC4011">
            <w:pPr>
              <w:pStyle w:val="afff0"/>
              <w:keepLines/>
              <w:spacing w:before="0"/>
            </w:pPr>
          </w:p>
        </w:tc>
        <w:tc>
          <w:tcPr>
            <w:tcW w:w="7165" w:type="dxa"/>
          </w:tcPr>
          <w:p w14:paraId="74DE0B3A"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Для удаления контактной информации из списка контактов </w:t>
            </w:r>
            <w:r>
              <w:rPr>
                <w:sz w:val="24"/>
                <w:lang w:val="ru-RU" w:eastAsia="ru-RU"/>
              </w:rPr>
              <w:t>подведите курсор мыши к</w:t>
            </w:r>
            <w:r w:rsidRPr="00FB4B88">
              <w:rPr>
                <w:sz w:val="24"/>
                <w:lang w:val="ru-RU" w:eastAsia="ru-RU"/>
              </w:rPr>
              <w:t xml:space="preserve"> строк</w:t>
            </w:r>
            <w:r>
              <w:rPr>
                <w:sz w:val="24"/>
                <w:lang w:val="ru-RU" w:eastAsia="ru-RU"/>
              </w:rPr>
              <w:t>е</w:t>
            </w:r>
            <w:r w:rsidRPr="00FB4B88">
              <w:rPr>
                <w:sz w:val="24"/>
                <w:lang w:val="ru-RU" w:eastAsia="ru-RU"/>
              </w:rPr>
              <w:t xml:space="preserve"> с контактом и </w:t>
            </w:r>
            <w:r>
              <w:rPr>
                <w:sz w:val="24"/>
                <w:lang w:val="ru-RU" w:eastAsia="ru-RU"/>
              </w:rPr>
              <w:t xml:space="preserve">кликните по иконке </w:t>
            </w:r>
            <w:r w:rsidRPr="00636971">
              <w:rPr>
                <w:noProof/>
                <w:lang w:val="ru-RU" w:eastAsia="ru-RU"/>
              </w:rPr>
              <w:drawing>
                <wp:inline distT="0" distB="0" distL="0" distR="0" wp14:anchorId="447B6F9F" wp14:editId="4E75EDDE">
                  <wp:extent cx="200025" cy="190500"/>
                  <wp:effectExtent l="0" t="0" r="9525" b="0"/>
                  <wp:docPr id="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Pr>
                <w:rStyle w:val="afff5"/>
                <w:sz w:val="24"/>
                <w:lang w:val="ru-RU" w:eastAsia="ru-RU"/>
              </w:rPr>
              <w:t xml:space="preserve">. </w:t>
            </w:r>
            <w:r>
              <w:rPr>
                <w:sz w:val="24"/>
                <w:lang w:val="ru-RU" w:eastAsia="ru-RU"/>
              </w:rPr>
              <w:t xml:space="preserve">Для перемещения </w:t>
            </w:r>
            <w:r w:rsidRPr="00FB4B88">
              <w:rPr>
                <w:sz w:val="24"/>
                <w:lang w:val="ru-RU" w:eastAsia="ru-RU"/>
              </w:rPr>
              <w:t>контактной информации</w:t>
            </w:r>
            <w:r>
              <w:rPr>
                <w:sz w:val="24"/>
                <w:lang w:val="ru-RU" w:eastAsia="ru-RU"/>
              </w:rPr>
              <w:t xml:space="preserve"> в списке воспользуйтесь кнопками </w:t>
            </w:r>
            <w:r w:rsidRPr="00414E6F">
              <w:rPr>
                <w:noProof/>
                <w:sz w:val="24"/>
                <w:lang w:val="ru-RU" w:eastAsia="ru-RU"/>
              </w:rPr>
              <w:drawing>
                <wp:inline distT="0" distB="0" distL="0" distR="0" wp14:anchorId="1D3345F3" wp14:editId="530F4F1F">
                  <wp:extent cx="314325" cy="228600"/>
                  <wp:effectExtent l="0" t="0" r="9525" b="0"/>
                  <wp:docPr id="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37420D">
              <w:rPr>
                <w:i/>
                <w:sz w:val="24"/>
                <w:lang w:val="ru-RU" w:eastAsia="ru-RU"/>
              </w:rPr>
              <w:t>(выше/ниже)</w:t>
            </w:r>
            <w:r w:rsidRPr="00414E6F">
              <w:rPr>
                <w:sz w:val="24"/>
                <w:lang w:val="ru-RU" w:eastAsia="ru-RU"/>
              </w:rPr>
              <w:t>.</w:t>
            </w:r>
            <w:r>
              <w:rPr>
                <w:sz w:val="24"/>
                <w:lang w:val="ru-RU" w:eastAsia="ru-RU"/>
              </w:rPr>
              <w:t xml:space="preserve"> Для редактирования наименования </w:t>
            </w:r>
            <w:r w:rsidRPr="00FB4B88">
              <w:rPr>
                <w:sz w:val="24"/>
                <w:lang w:val="ru-RU" w:eastAsia="ru-RU"/>
              </w:rPr>
              <w:t>контактной информации</w:t>
            </w:r>
            <w:r>
              <w:rPr>
                <w:sz w:val="24"/>
                <w:lang w:val="ru-RU" w:eastAsia="ru-RU"/>
              </w:rPr>
              <w:t xml:space="preserve"> </w:t>
            </w:r>
            <w:r w:rsidRPr="00A779EB">
              <w:rPr>
                <w:sz w:val="24"/>
                <w:lang w:val="ru-RU" w:eastAsia="ru-RU"/>
              </w:rPr>
              <w:t xml:space="preserve">воспользуйтесь </w:t>
            </w:r>
            <w:r>
              <w:rPr>
                <w:sz w:val="24"/>
                <w:lang w:val="ru-RU" w:eastAsia="ru-RU"/>
              </w:rPr>
              <w:t xml:space="preserve">кнопкой </w:t>
            </w:r>
            <w:r w:rsidRPr="00414E6F">
              <w:rPr>
                <w:noProof/>
                <w:lang w:val="ru-RU" w:eastAsia="ru-RU"/>
              </w:rPr>
              <w:drawing>
                <wp:inline distT="0" distB="0" distL="0" distR="0" wp14:anchorId="0D5B3BEB" wp14:editId="0016702E">
                  <wp:extent cx="228600" cy="200025"/>
                  <wp:effectExtent l="0" t="0" r="0" b="9525"/>
                  <wp:docPr id="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Pr>
                <w:sz w:val="24"/>
                <w:lang w:val="ru-RU" w:eastAsia="ru-RU"/>
              </w:rPr>
              <w:t>.</w:t>
            </w:r>
          </w:p>
        </w:tc>
      </w:tr>
    </w:tbl>
    <w:p w14:paraId="0BDA4B77" w14:textId="77777777" w:rsidR="007C7C78" w:rsidRDefault="007C7C78" w:rsidP="00AC4011">
      <w:pPr>
        <w:pStyle w:val="51"/>
      </w:pPr>
      <w:bookmarkStart w:id="698" w:name="_Ref340419596"/>
      <w:r>
        <w:t>Вклад</w:t>
      </w:r>
      <w:r w:rsidRPr="00071B20">
        <w:t>ка «Платежные реквизиты»</w:t>
      </w:r>
      <w:bookmarkEnd w:id="698"/>
    </w:p>
    <w:p w14:paraId="508DC156" w14:textId="48C842DC" w:rsidR="007C7C78" w:rsidRDefault="007C7C78" w:rsidP="00AC4011">
      <w:pPr>
        <w:keepNext/>
        <w:keepLines/>
        <w:rPr>
          <w:lang w:eastAsia="x-none"/>
        </w:rPr>
      </w:pPr>
      <w:r>
        <w:rPr>
          <w:lang w:eastAsia="x-none"/>
        </w:rPr>
        <w:t xml:space="preserve">Внешний вид вкладки </w:t>
      </w:r>
      <w:r>
        <w:rPr>
          <w:b/>
          <w:lang w:eastAsia="x-none"/>
        </w:rPr>
        <w:t>Платежные реквизиты</w:t>
      </w:r>
      <w:r>
        <w:rPr>
          <w:lang w:eastAsia="x-none"/>
        </w:rPr>
        <w:t xml:space="preserve"> представлен на </w:t>
      </w:r>
      <w:r>
        <w:t>рисунке ниже (см. </w:t>
      </w:r>
      <w:r w:rsidRPr="0087151B">
        <w:rPr>
          <w:rStyle w:val="afff9"/>
        </w:rPr>
        <w:fldChar w:fldCharType="begin"/>
      </w:r>
      <w:r w:rsidRPr="0087151B">
        <w:rPr>
          <w:rStyle w:val="afff9"/>
        </w:rPr>
        <w:instrText xml:space="preserve"> REF _Ref340424113 \h </w:instrText>
      </w:r>
      <w:r>
        <w:rPr>
          <w:rStyle w:val="afff9"/>
        </w:rPr>
        <w:instrText xml:space="preserve"> \* MERGEFORMAT </w:instrText>
      </w:r>
      <w:r w:rsidRPr="0087151B">
        <w:rPr>
          <w:rStyle w:val="afff9"/>
        </w:rPr>
      </w:r>
      <w:r w:rsidRPr="0087151B">
        <w:rPr>
          <w:rStyle w:val="afff9"/>
        </w:rPr>
        <w:fldChar w:fldCharType="separate"/>
      </w:r>
      <w:r w:rsidR="00550346" w:rsidRPr="00550346">
        <w:rPr>
          <w:rStyle w:val="afff9"/>
        </w:rPr>
        <w:t>Рисунок 4.217</w:t>
      </w:r>
      <w:r w:rsidRPr="0087151B">
        <w:rPr>
          <w:rStyle w:val="afff9"/>
        </w:rPr>
        <w:fldChar w:fldCharType="end"/>
      </w:r>
      <w:r w:rsidRPr="00262940">
        <w:t>)</w:t>
      </w:r>
      <w:r>
        <w:rPr>
          <w:lang w:eastAsia="x-none"/>
        </w:rPr>
        <w:t>:</w:t>
      </w:r>
    </w:p>
    <w:p w14:paraId="693EE76B" w14:textId="77777777" w:rsidR="007C7C78" w:rsidRDefault="007C7C78" w:rsidP="00AC4011">
      <w:pPr>
        <w:pStyle w:val="afff1"/>
        <w:keepLines/>
        <w:rPr>
          <w:noProof/>
        </w:rPr>
      </w:pPr>
      <w:r>
        <w:rPr>
          <w:noProof/>
        </w:rPr>
        <w:lastRenderedPageBreak/>
        <w:drawing>
          <wp:inline distT="0" distB="0" distL="0" distR="0" wp14:anchorId="77DA44F6" wp14:editId="0B9490AD">
            <wp:extent cx="5924550" cy="220980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924550" cy="2209800"/>
                    </a:xfrm>
                    <a:prstGeom prst="rect">
                      <a:avLst/>
                    </a:prstGeom>
                    <a:noFill/>
                    <a:ln>
                      <a:noFill/>
                    </a:ln>
                  </pic:spPr>
                </pic:pic>
              </a:graphicData>
            </a:graphic>
          </wp:inline>
        </w:drawing>
      </w:r>
    </w:p>
    <w:p w14:paraId="2D40D248" w14:textId="4D46D63B" w:rsidR="007C7C78" w:rsidRPr="005F7ECA" w:rsidRDefault="007C7C78" w:rsidP="00AC4011">
      <w:pPr>
        <w:keepNext/>
        <w:keepLines/>
        <w:ind w:firstLine="0"/>
        <w:jc w:val="center"/>
      </w:pPr>
      <w:bookmarkStart w:id="699" w:name="_Ref340424113"/>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217</w:t>
      </w:r>
      <w:r w:rsidRPr="005F7ECA">
        <w:rPr>
          <w:rStyle w:val="afff5"/>
        </w:rPr>
        <w:fldChar w:fldCharType="end"/>
      </w:r>
      <w:bookmarkEnd w:id="699"/>
      <w:r w:rsidRPr="005F7ECA">
        <w:t xml:space="preserve"> – </w:t>
      </w:r>
      <w:r>
        <w:t>Вклад</w:t>
      </w:r>
      <w:r w:rsidRPr="005F7ECA">
        <w:t>ка «Платежные реквизиты»</w:t>
      </w:r>
    </w:p>
    <w:p w14:paraId="2ACFE8E7" w14:textId="77777777" w:rsidR="007C7C78" w:rsidRDefault="007C7C78" w:rsidP="00AC4011">
      <w:pPr>
        <w:keepNext/>
        <w:keepLines/>
        <w:ind w:firstLine="0"/>
        <w:rPr>
          <w:lang w:eastAsia="x-none"/>
        </w:rPr>
      </w:pPr>
    </w:p>
    <w:p w14:paraId="0526AA1B" w14:textId="77777777" w:rsidR="007C7C78" w:rsidRDefault="007C7C78" w:rsidP="00AC4011">
      <w:pPr>
        <w:keepNext/>
        <w:keepLines/>
        <w:rPr>
          <w:lang w:eastAsia="x-none"/>
        </w:rPr>
      </w:pPr>
      <w:r>
        <w:rPr>
          <w:lang w:eastAsia="x-none"/>
        </w:rPr>
        <w:t>Для заполнения полей данной вкладки выполните следующие действия:</w:t>
      </w:r>
    </w:p>
    <w:p w14:paraId="37588C86" w14:textId="2647CD3F" w:rsidR="007C7C78" w:rsidRPr="00DD721D" w:rsidRDefault="007C7C78" w:rsidP="00AC4011">
      <w:pPr>
        <w:pStyle w:val="afb"/>
        <w:keepNext/>
        <w:keepLines/>
        <w:numPr>
          <w:ilvl w:val="0"/>
          <w:numId w:val="81"/>
        </w:numPr>
      </w:pPr>
      <w:r w:rsidRPr="005069C3">
        <w:t>Н</w:t>
      </w:r>
      <w:r>
        <w:t xml:space="preserve">ажмите кнопку </w:t>
      </w:r>
      <w:r>
        <w:rPr>
          <w:rStyle w:val="afff5"/>
        </w:rPr>
        <w:t>Добавить</w:t>
      </w:r>
      <w:r>
        <w:t xml:space="preserve">, отобразится форма ввода наименования платежа (см. </w:t>
      </w:r>
      <w:r w:rsidRPr="00977B8E">
        <w:rPr>
          <w:rStyle w:val="afff9"/>
        </w:rPr>
        <w:fldChar w:fldCharType="begin"/>
      </w:r>
      <w:r w:rsidRPr="00977B8E">
        <w:rPr>
          <w:rStyle w:val="afff9"/>
        </w:rPr>
        <w:instrText xml:space="preserve"> REF _Ref407026764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4.218</w:t>
      </w:r>
      <w:r w:rsidRPr="00977B8E">
        <w:rPr>
          <w:rStyle w:val="afff9"/>
        </w:rPr>
        <w:fldChar w:fldCharType="end"/>
      </w:r>
      <w:r>
        <w:t>):</w:t>
      </w:r>
    </w:p>
    <w:p w14:paraId="5B13CBCB" w14:textId="77777777" w:rsidR="007C7C78" w:rsidRDefault="007C7C78" w:rsidP="00AC4011">
      <w:pPr>
        <w:pStyle w:val="afff1"/>
        <w:keepLines/>
      </w:pPr>
      <w:r w:rsidRPr="00BA6C4E">
        <w:rPr>
          <w:noProof/>
        </w:rPr>
        <w:drawing>
          <wp:inline distT="0" distB="0" distL="0" distR="0" wp14:anchorId="5D7EEEF9" wp14:editId="69A2B426">
            <wp:extent cx="6029325" cy="361950"/>
            <wp:effectExtent l="19050" t="19050" r="28575" b="19050"/>
            <wp:docPr id="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6029325" cy="361950"/>
                    </a:xfrm>
                    <a:prstGeom prst="rect">
                      <a:avLst/>
                    </a:prstGeom>
                    <a:noFill/>
                    <a:ln w="6350" cmpd="sng">
                      <a:solidFill>
                        <a:srgbClr val="000000"/>
                      </a:solidFill>
                      <a:miter lim="800000"/>
                      <a:headEnd/>
                      <a:tailEnd/>
                    </a:ln>
                    <a:effectLst/>
                  </pic:spPr>
                </pic:pic>
              </a:graphicData>
            </a:graphic>
          </wp:inline>
        </w:drawing>
      </w:r>
    </w:p>
    <w:p w14:paraId="217DFFCB" w14:textId="06B809AA" w:rsidR="007C7C78" w:rsidRPr="005F7ECA" w:rsidRDefault="007C7C78" w:rsidP="00AC4011">
      <w:pPr>
        <w:keepNext/>
        <w:keepLines/>
        <w:ind w:firstLine="0"/>
        <w:jc w:val="center"/>
      </w:pPr>
      <w:bookmarkStart w:id="700" w:name="_Ref407026764"/>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218</w:t>
      </w:r>
      <w:r w:rsidRPr="005F7ECA">
        <w:rPr>
          <w:rStyle w:val="afff5"/>
        </w:rPr>
        <w:fldChar w:fldCharType="end"/>
      </w:r>
      <w:bookmarkEnd w:id="700"/>
      <w:r w:rsidRPr="005F7ECA">
        <w:t> – Форма ввода наименования платежа</w:t>
      </w:r>
    </w:p>
    <w:p w14:paraId="79CAC870" w14:textId="77777777" w:rsidR="007C7C78" w:rsidRDefault="007C7C78" w:rsidP="00AC4011">
      <w:pPr>
        <w:keepNext/>
        <w:keepLines/>
      </w:pPr>
    </w:p>
    <w:p w14:paraId="73786BA4" w14:textId="77777777" w:rsidR="007C7C78" w:rsidRPr="006B2911" w:rsidRDefault="007C7C78" w:rsidP="00AC4011">
      <w:pPr>
        <w:pStyle w:val="afb"/>
        <w:keepNext/>
        <w:keepLines/>
        <w:numPr>
          <w:ilvl w:val="0"/>
          <w:numId w:val="81"/>
        </w:numPr>
      </w:pPr>
      <w:r>
        <w:t xml:space="preserve">Введите наименование платежа и нажмите кнопку </w:t>
      </w:r>
      <w:r w:rsidRPr="00DD721D">
        <w:rPr>
          <w:b/>
        </w:rPr>
        <w:t>Добавить</w:t>
      </w:r>
      <w:r>
        <w:t xml:space="preserve">, </w:t>
      </w:r>
      <w:r w:rsidRPr="005069C3">
        <w:t>отобразятся поля для заполнения</w:t>
      </w:r>
      <w:r>
        <w:t xml:space="preserve"> реквизитов</w:t>
      </w:r>
      <w:r w:rsidRPr="005069C3">
        <w:t>.</w:t>
      </w:r>
    </w:p>
    <w:p w14:paraId="6DC675A0" w14:textId="77777777" w:rsidR="007C7C78" w:rsidRPr="0087151B" w:rsidRDefault="007C7C78" w:rsidP="00AC4011">
      <w:pPr>
        <w:pStyle w:val="afb"/>
        <w:keepNext/>
        <w:keepLines/>
        <w:numPr>
          <w:ilvl w:val="0"/>
          <w:numId w:val="81"/>
        </w:numPr>
      </w:pPr>
      <w:r>
        <w:t>Заполните следующие поля:</w:t>
      </w:r>
    </w:p>
    <w:p w14:paraId="719B6F7C" w14:textId="77777777" w:rsidR="007C7C78" w:rsidRPr="0087151B" w:rsidRDefault="007C7C78" w:rsidP="00AC4011">
      <w:pPr>
        <w:keepNext/>
        <w:keepLines/>
        <w:numPr>
          <w:ilvl w:val="0"/>
          <w:numId w:val="245"/>
        </w:numPr>
        <w:rPr>
          <w:b/>
          <w:lang w:eastAsia="x-none"/>
        </w:rPr>
      </w:pPr>
      <w:r w:rsidRPr="0087151B">
        <w:rPr>
          <w:b/>
          <w:lang w:eastAsia="x-none"/>
        </w:rPr>
        <w:t>Полное наименование получателя</w:t>
      </w:r>
    </w:p>
    <w:p w14:paraId="7310EBB1" w14:textId="77777777" w:rsidR="007C7C78" w:rsidRPr="0087151B" w:rsidRDefault="007C7C78" w:rsidP="00AC4011">
      <w:pPr>
        <w:keepNext/>
        <w:keepLines/>
        <w:numPr>
          <w:ilvl w:val="0"/>
          <w:numId w:val="245"/>
        </w:numPr>
        <w:rPr>
          <w:b/>
          <w:lang w:eastAsia="x-none"/>
        </w:rPr>
      </w:pPr>
      <w:r w:rsidRPr="0087151B">
        <w:rPr>
          <w:b/>
          <w:lang w:eastAsia="x-none"/>
        </w:rPr>
        <w:t>Краткое наименование получателя</w:t>
      </w:r>
    </w:p>
    <w:p w14:paraId="6B2EEB0C" w14:textId="77777777" w:rsidR="007C7C78" w:rsidRPr="0087151B" w:rsidRDefault="007C7C78" w:rsidP="00AC4011">
      <w:pPr>
        <w:keepNext/>
        <w:keepLines/>
        <w:numPr>
          <w:ilvl w:val="0"/>
          <w:numId w:val="245"/>
        </w:numPr>
        <w:rPr>
          <w:b/>
          <w:lang w:eastAsia="x-none"/>
        </w:rPr>
      </w:pPr>
      <w:r w:rsidRPr="0087151B">
        <w:rPr>
          <w:b/>
          <w:lang w:eastAsia="x-none"/>
        </w:rPr>
        <w:t>ИНН получателя</w:t>
      </w:r>
    </w:p>
    <w:p w14:paraId="01FC0E0B" w14:textId="77777777" w:rsidR="007C7C78" w:rsidRPr="0087151B" w:rsidRDefault="007C7C78" w:rsidP="00AC4011">
      <w:pPr>
        <w:keepNext/>
        <w:keepLines/>
        <w:numPr>
          <w:ilvl w:val="0"/>
          <w:numId w:val="245"/>
        </w:numPr>
        <w:rPr>
          <w:b/>
          <w:lang w:eastAsia="x-none"/>
        </w:rPr>
      </w:pPr>
      <w:r w:rsidRPr="0087151B">
        <w:rPr>
          <w:b/>
          <w:lang w:eastAsia="x-none"/>
        </w:rPr>
        <w:t>КПП получателя</w:t>
      </w:r>
    </w:p>
    <w:p w14:paraId="3DB37804" w14:textId="77777777" w:rsidR="007C7C78" w:rsidRPr="0087151B" w:rsidRDefault="007C7C78" w:rsidP="00AC4011">
      <w:pPr>
        <w:keepNext/>
        <w:keepLines/>
        <w:numPr>
          <w:ilvl w:val="0"/>
          <w:numId w:val="245"/>
        </w:numPr>
        <w:rPr>
          <w:b/>
          <w:lang w:eastAsia="x-none"/>
        </w:rPr>
      </w:pPr>
      <w:r w:rsidRPr="0087151B">
        <w:rPr>
          <w:b/>
          <w:lang w:eastAsia="x-none"/>
        </w:rPr>
        <w:t>Наименование банка получателя</w:t>
      </w:r>
    </w:p>
    <w:p w14:paraId="290FF7E4" w14:textId="77777777" w:rsidR="007C7C78" w:rsidRDefault="007C7C78" w:rsidP="00AC4011">
      <w:pPr>
        <w:keepNext/>
        <w:keepLines/>
        <w:numPr>
          <w:ilvl w:val="0"/>
          <w:numId w:val="245"/>
        </w:numPr>
        <w:rPr>
          <w:b/>
          <w:lang w:eastAsia="x-none"/>
        </w:rPr>
      </w:pPr>
      <w:r w:rsidRPr="0087151B">
        <w:rPr>
          <w:b/>
          <w:lang w:eastAsia="x-none"/>
        </w:rPr>
        <w:t>БИК банка получателя</w:t>
      </w:r>
    </w:p>
    <w:p w14:paraId="64A5A66A" w14:textId="77777777" w:rsidR="007C7C78" w:rsidRPr="006D7ADE" w:rsidRDefault="007C7C78" w:rsidP="00AC4011">
      <w:pPr>
        <w:keepNext/>
        <w:keepLines/>
        <w:numPr>
          <w:ilvl w:val="0"/>
          <w:numId w:val="245"/>
        </w:numPr>
        <w:spacing w:after="120" w:line="240" w:lineRule="auto"/>
        <w:rPr>
          <w:b/>
          <w:lang w:eastAsia="x-none"/>
        </w:rPr>
      </w:pPr>
      <w:r>
        <w:rPr>
          <w:b/>
          <w:lang w:eastAsia="x-none"/>
        </w:rPr>
        <w:t>Лицевой счет</w:t>
      </w:r>
    </w:p>
    <w:p w14:paraId="41EE2060" w14:textId="77777777" w:rsidR="007C7C78" w:rsidRPr="0087151B" w:rsidRDefault="007C7C78" w:rsidP="00AC4011">
      <w:pPr>
        <w:keepNext/>
        <w:keepLines/>
        <w:numPr>
          <w:ilvl w:val="0"/>
          <w:numId w:val="245"/>
        </w:numPr>
        <w:rPr>
          <w:b/>
          <w:lang w:eastAsia="x-none"/>
        </w:rPr>
      </w:pPr>
      <w:r w:rsidRPr="0087151B">
        <w:rPr>
          <w:b/>
          <w:lang w:eastAsia="x-none"/>
        </w:rPr>
        <w:t>Корр. счет банка получателя</w:t>
      </w:r>
    </w:p>
    <w:p w14:paraId="675CE3FB" w14:textId="77777777" w:rsidR="007C7C78" w:rsidRPr="0087151B" w:rsidRDefault="007C7C78" w:rsidP="00AC4011">
      <w:pPr>
        <w:keepNext/>
        <w:keepLines/>
        <w:numPr>
          <w:ilvl w:val="0"/>
          <w:numId w:val="245"/>
        </w:numPr>
        <w:rPr>
          <w:b/>
          <w:lang w:eastAsia="x-none"/>
        </w:rPr>
      </w:pPr>
      <w:r w:rsidRPr="0087151B">
        <w:rPr>
          <w:b/>
          <w:lang w:eastAsia="x-none"/>
        </w:rPr>
        <w:t>№ счета получателя</w:t>
      </w:r>
    </w:p>
    <w:p w14:paraId="71A2FD9B" w14:textId="77777777" w:rsidR="007C7C78" w:rsidRDefault="007C7C78" w:rsidP="00AC4011">
      <w:pPr>
        <w:keepNext/>
        <w:keepLines/>
        <w:numPr>
          <w:ilvl w:val="0"/>
          <w:numId w:val="245"/>
        </w:numPr>
        <w:rPr>
          <w:b/>
          <w:lang w:eastAsia="x-none"/>
        </w:rPr>
      </w:pPr>
      <w:r w:rsidRPr="0087151B">
        <w:rPr>
          <w:b/>
          <w:lang w:eastAsia="x-none"/>
        </w:rPr>
        <w:t>ОКАТО</w:t>
      </w:r>
    </w:p>
    <w:p w14:paraId="14E812F4" w14:textId="77777777" w:rsidR="007C7C78" w:rsidRPr="006D7ADE" w:rsidRDefault="007C7C78" w:rsidP="00AC4011">
      <w:pPr>
        <w:keepNext/>
        <w:keepLines/>
        <w:numPr>
          <w:ilvl w:val="0"/>
          <w:numId w:val="245"/>
        </w:numPr>
        <w:rPr>
          <w:b/>
          <w:lang w:eastAsia="x-none"/>
        </w:rPr>
      </w:pPr>
      <w:r w:rsidRPr="006D7ADE">
        <w:rPr>
          <w:b/>
          <w:lang w:eastAsia="x-none"/>
        </w:rPr>
        <w:t xml:space="preserve">ОКТМО </w:t>
      </w:r>
      <w:r w:rsidRPr="006D7ADE">
        <w:rPr>
          <w:lang w:eastAsia="x-none"/>
        </w:rPr>
        <w:t>(обязательное поле для заполнения)</w:t>
      </w:r>
    </w:p>
    <w:p w14:paraId="262BE6FF" w14:textId="77777777" w:rsidR="007C7C78" w:rsidRPr="007F513B" w:rsidRDefault="007C7C78" w:rsidP="00AC4011">
      <w:pPr>
        <w:pStyle w:val="afb"/>
        <w:keepNext/>
        <w:keepLines/>
        <w:numPr>
          <w:ilvl w:val="0"/>
          <w:numId w:val="81"/>
        </w:numPr>
      </w:pPr>
      <w:r>
        <w:t>Аналогичным образом введите все платежи органа власти.</w:t>
      </w:r>
    </w:p>
    <w:p w14:paraId="7D497BA1" w14:textId="0AECA9A9" w:rsidR="007C7C78" w:rsidRPr="007F513B" w:rsidRDefault="007C7C78" w:rsidP="00AC4011">
      <w:pPr>
        <w:pStyle w:val="afb"/>
        <w:keepNext/>
        <w:keepLines/>
        <w:numPr>
          <w:ilvl w:val="0"/>
          <w:numId w:val="81"/>
        </w:numPr>
      </w:pPr>
      <w:r>
        <w:lastRenderedPageBreak/>
        <w:t xml:space="preserve">Если платежные реквизиты совпадают с платежными реквизитами вышестоящего органа власти, нажмите кнопку </w:t>
      </w:r>
      <w:r w:rsidRPr="003836F4">
        <w:rPr>
          <w:b/>
        </w:rPr>
        <w:t>Выбрать реквизиты вышестоящего органа власти</w:t>
      </w:r>
      <w:r>
        <w:t xml:space="preserve">, откроется окно (см. </w:t>
      </w:r>
      <w:r w:rsidRPr="00977B8E">
        <w:rPr>
          <w:rStyle w:val="afff9"/>
          <w:bCs/>
        </w:rPr>
        <w:fldChar w:fldCharType="begin"/>
      </w:r>
      <w:r w:rsidRPr="00977B8E">
        <w:rPr>
          <w:rStyle w:val="afff9"/>
          <w:bCs/>
        </w:rPr>
        <w:instrText xml:space="preserve"> REF _Ref407026779 \h </w:instrText>
      </w:r>
      <w:r>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4.219</w:t>
      </w:r>
      <w:r w:rsidRPr="00977B8E">
        <w:rPr>
          <w:rStyle w:val="afff9"/>
          <w:bCs/>
        </w:rPr>
        <w:fldChar w:fldCharType="end"/>
      </w:r>
      <w:r w:rsidRPr="008270BE">
        <w:t>)</w:t>
      </w:r>
      <w:r>
        <w:t>:</w:t>
      </w:r>
    </w:p>
    <w:p w14:paraId="0718DC22" w14:textId="77777777" w:rsidR="007C7C78" w:rsidRDefault="007C7C78" w:rsidP="00AC4011">
      <w:pPr>
        <w:pStyle w:val="afff1"/>
        <w:keepLines/>
        <w:rPr>
          <w:noProof/>
        </w:rPr>
      </w:pPr>
      <w:r w:rsidRPr="005B580C">
        <w:rPr>
          <w:noProof/>
        </w:rPr>
        <w:drawing>
          <wp:inline distT="0" distB="0" distL="0" distR="0" wp14:anchorId="21E61303" wp14:editId="12742193">
            <wp:extent cx="5876925" cy="2781300"/>
            <wp:effectExtent l="0" t="0" r="9525" b="0"/>
            <wp:docPr id="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876925" cy="2781300"/>
                    </a:xfrm>
                    <a:prstGeom prst="rect">
                      <a:avLst/>
                    </a:prstGeom>
                    <a:noFill/>
                    <a:ln>
                      <a:noFill/>
                    </a:ln>
                  </pic:spPr>
                </pic:pic>
              </a:graphicData>
            </a:graphic>
          </wp:inline>
        </w:drawing>
      </w:r>
    </w:p>
    <w:p w14:paraId="5FC1B594" w14:textId="04139D54" w:rsidR="007C7C78" w:rsidRPr="005F7ECA" w:rsidRDefault="007C7C78" w:rsidP="00AC4011">
      <w:pPr>
        <w:keepNext/>
        <w:keepLines/>
        <w:ind w:firstLine="0"/>
        <w:jc w:val="center"/>
      </w:pPr>
      <w:bookmarkStart w:id="701" w:name="_Ref407026779"/>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219</w:t>
      </w:r>
      <w:r w:rsidRPr="005F7ECA">
        <w:rPr>
          <w:rStyle w:val="afff5"/>
        </w:rPr>
        <w:fldChar w:fldCharType="end"/>
      </w:r>
      <w:bookmarkEnd w:id="701"/>
      <w:r w:rsidRPr="005F7ECA">
        <w:t> – Форма выбора платежных реквизитов вышестоящего органа власти</w:t>
      </w:r>
    </w:p>
    <w:p w14:paraId="255FD592" w14:textId="77777777" w:rsidR="007C7C78" w:rsidRPr="00DD721D" w:rsidRDefault="007C7C78" w:rsidP="00AC4011">
      <w:pPr>
        <w:keepNext/>
        <w:keepLines/>
        <w:ind w:firstLine="0"/>
        <w:jc w:val="center"/>
      </w:pPr>
    </w:p>
    <w:p w14:paraId="6890FD9B" w14:textId="42ECBE43" w:rsidR="007C7C78" w:rsidRPr="007F513B" w:rsidRDefault="007C7C78" w:rsidP="00AC4011">
      <w:pPr>
        <w:pStyle w:val="afb"/>
        <w:keepNext/>
        <w:keepLines/>
        <w:numPr>
          <w:ilvl w:val="0"/>
          <w:numId w:val="54"/>
        </w:numPr>
      </w:pPr>
      <w:r>
        <w:t xml:space="preserve">В списке платежных реквизитов выберите требуемые реквизиты. При необходимости кликните по иконке </w:t>
      </w:r>
      <w:r w:rsidRPr="005B580C">
        <w:rPr>
          <w:noProof/>
        </w:rPr>
        <w:drawing>
          <wp:inline distT="0" distB="0" distL="0" distR="0" wp14:anchorId="0C38C2D2" wp14:editId="7896B187">
            <wp:extent cx="180975" cy="190500"/>
            <wp:effectExtent l="0" t="0" r="9525" b="0"/>
            <wp:docPr id="5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noProof/>
        </w:rPr>
        <w:t xml:space="preserve"> для просмотра информации о выбранных платежных реквизитах (см. </w:t>
      </w:r>
      <w:r w:rsidRPr="00977B8E">
        <w:rPr>
          <w:rStyle w:val="afff9"/>
          <w:bCs/>
        </w:rPr>
        <w:fldChar w:fldCharType="begin"/>
      </w:r>
      <w:r w:rsidRPr="00977B8E">
        <w:rPr>
          <w:rStyle w:val="afff9"/>
          <w:bCs/>
        </w:rPr>
        <w:instrText xml:space="preserve"> REF _Ref407026797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4.220</w:t>
      </w:r>
      <w:r w:rsidRPr="00977B8E">
        <w:rPr>
          <w:rStyle w:val="afff9"/>
          <w:bCs/>
        </w:rPr>
        <w:fldChar w:fldCharType="end"/>
      </w:r>
      <w:r>
        <w:rPr>
          <w:noProof/>
        </w:rPr>
        <w:t>):</w:t>
      </w:r>
    </w:p>
    <w:p w14:paraId="1D5E0CA9" w14:textId="77777777" w:rsidR="007C7C78" w:rsidRDefault="007C7C78" w:rsidP="00AC4011">
      <w:pPr>
        <w:pStyle w:val="afff1"/>
        <w:keepLines/>
        <w:rPr>
          <w:noProof/>
        </w:rPr>
      </w:pPr>
      <w:r w:rsidRPr="0005096D">
        <w:rPr>
          <w:noProof/>
        </w:rPr>
        <w:lastRenderedPageBreak/>
        <w:drawing>
          <wp:inline distT="0" distB="0" distL="0" distR="0" wp14:anchorId="48256D92" wp14:editId="5EE958AC">
            <wp:extent cx="4495800" cy="4314825"/>
            <wp:effectExtent l="0" t="0" r="0" b="9525"/>
            <wp:docPr id="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4495800" cy="4314825"/>
                    </a:xfrm>
                    <a:prstGeom prst="rect">
                      <a:avLst/>
                    </a:prstGeom>
                    <a:noFill/>
                    <a:ln>
                      <a:noFill/>
                    </a:ln>
                  </pic:spPr>
                </pic:pic>
              </a:graphicData>
            </a:graphic>
          </wp:inline>
        </w:drawing>
      </w:r>
    </w:p>
    <w:p w14:paraId="3C1871B5" w14:textId="5CAEB105" w:rsidR="007C7C78" w:rsidRPr="005F7ECA" w:rsidRDefault="007C7C78" w:rsidP="00AC4011">
      <w:pPr>
        <w:keepNext/>
        <w:keepLines/>
        <w:ind w:firstLine="0"/>
        <w:jc w:val="center"/>
      </w:pPr>
      <w:bookmarkStart w:id="702" w:name="_Ref40702679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220</w:t>
      </w:r>
      <w:r w:rsidRPr="005F7ECA">
        <w:rPr>
          <w:rStyle w:val="afff5"/>
        </w:rPr>
        <w:fldChar w:fldCharType="end"/>
      </w:r>
      <w:bookmarkEnd w:id="702"/>
      <w:r w:rsidRPr="005F7ECA">
        <w:t> – Форма просмотра выбранных платежных реквизитов</w:t>
      </w:r>
    </w:p>
    <w:p w14:paraId="10CEFD15" w14:textId="77777777" w:rsidR="007C7C78" w:rsidRPr="007F513B" w:rsidRDefault="007C7C78" w:rsidP="00AC4011">
      <w:pPr>
        <w:keepNext/>
        <w:keepLines/>
        <w:ind w:firstLine="0"/>
        <w:jc w:val="center"/>
      </w:pPr>
    </w:p>
    <w:p w14:paraId="6FCFB750" w14:textId="77777777" w:rsidR="007C7C78" w:rsidRPr="007F513B" w:rsidRDefault="007C7C78" w:rsidP="00AC4011">
      <w:pPr>
        <w:pStyle w:val="afb"/>
        <w:keepNext/>
        <w:keepLines/>
        <w:numPr>
          <w:ilvl w:val="0"/>
          <w:numId w:val="54"/>
        </w:numPr>
      </w:pPr>
      <w:r>
        <w:t xml:space="preserve">После выбора требуемых реквизитов нажмите кнопку </w:t>
      </w:r>
      <w:r w:rsidRPr="007F513B">
        <w:rPr>
          <w:b/>
        </w:rPr>
        <w:t>Выбрать</w:t>
      </w:r>
      <w:r>
        <w:t>, произойдет возврат к списку платежных реквизитов органа власти.</w:t>
      </w:r>
    </w:p>
    <w:p w14:paraId="0EB86A1B" w14:textId="77777777" w:rsidR="007C7C78" w:rsidRPr="00C97F0A" w:rsidRDefault="007C7C78" w:rsidP="00AC4011">
      <w:pPr>
        <w:pStyle w:val="afb"/>
        <w:keepNext/>
        <w:keepLines/>
        <w:numPr>
          <w:ilvl w:val="0"/>
          <w:numId w:val="54"/>
        </w:numPr>
      </w:pPr>
      <w:r>
        <w:t xml:space="preserve">Нажмите кнопку </w:t>
      </w:r>
      <w:r w:rsidRPr="0087151B">
        <w:rPr>
          <w:b/>
        </w:rPr>
        <w:t>Сохранить</w:t>
      </w:r>
      <w:r>
        <w:t>, для сохранения введенных данных.</w:t>
      </w:r>
    </w:p>
    <w:p w14:paraId="53CB52F7" w14:textId="77777777" w:rsidR="007C7C78" w:rsidRPr="0068662A" w:rsidRDefault="007C7C78" w:rsidP="00AC4011">
      <w:pPr>
        <w:pStyle w:val="51"/>
      </w:pPr>
      <w:bookmarkStart w:id="703" w:name="_Ref340419603"/>
      <w:r>
        <w:t>Вклад</w:t>
      </w:r>
      <w:r w:rsidRPr="0068662A">
        <w:t xml:space="preserve">ка «Услуги (функции) </w:t>
      </w:r>
      <w:r>
        <w:t>органа власти</w:t>
      </w:r>
      <w:r w:rsidRPr="0068662A">
        <w:t>»</w:t>
      </w:r>
      <w:bookmarkEnd w:id="703"/>
    </w:p>
    <w:p w14:paraId="3A3AC0AC" w14:textId="18727380" w:rsidR="007C7C78" w:rsidRDefault="007C7C78" w:rsidP="00AC4011">
      <w:pPr>
        <w:keepNext/>
        <w:keepLines/>
      </w:pPr>
      <w:r>
        <w:t xml:space="preserve">Внешний вид вкладки </w:t>
      </w:r>
      <w:r w:rsidRPr="00565609">
        <w:rPr>
          <w:b/>
        </w:rPr>
        <w:t>Услуги (функции) о</w:t>
      </w:r>
      <w:r>
        <w:rPr>
          <w:b/>
        </w:rPr>
        <w:t>ргана власти</w:t>
      </w:r>
      <w:r>
        <w:t xml:space="preserve"> представлен на рисунке ниже (см. </w:t>
      </w:r>
      <w:r w:rsidRPr="0087151B">
        <w:rPr>
          <w:rStyle w:val="afff9"/>
        </w:rPr>
        <w:fldChar w:fldCharType="begin"/>
      </w:r>
      <w:r w:rsidRPr="0087151B">
        <w:rPr>
          <w:rStyle w:val="afff9"/>
        </w:rPr>
        <w:instrText xml:space="preserve"> REF _Ref340425194 \h  \* MERGEFORMAT </w:instrText>
      </w:r>
      <w:r w:rsidRPr="0087151B">
        <w:rPr>
          <w:rStyle w:val="afff9"/>
        </w:rPr>
      </w:r>
      <w:r w:rsidRPr="0087151B">
        <w:rPr>
          <w:rStyle w:val="afff9"/>
        </w:rPr>
        <w:fldChar w:fldCharType="separate"/>
      </w:r>
      <w:r w:rsidR="00550346" w:rsidRPr="00550346">
        <w:rPr>
          <w:rStyle w:val="afff9"/>
        </w:rPr>
        <w:t>Рисунок 4.221</w:t>
      </w:r>
      <w:r w:rsidRPr="0087151B">
        <w:rPr>
          <w:rStyle w:val="afff9"/>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F83169" w14:paraId="126F8562" w14:textId="77777777" w:rsidTr="007C7C78">
        <w:trPr>
          <w:jc w:val="center"/>
        </w:trPr>
        <w:tc>
          <w:tcPr>
            <w:tcW w:w="9639" w:type="dxa"/>
            <w:vAlign w:val="bottom"/>
          </w:tcPr>
          <w:p w14:paraId="7AFE5262" w14:textId="77777777" w:rsidR="007C7C78" w:rsidRPr="001E0E3B" w:rsidRDefault="007C7C78" w:rsidP="00AC4011">
            <w:pPr>
              <w:pStyle w:val="afff1"/>
              <w:keepLines/>
            </w:pPr>
            <w:r>
              <w:rPr>
                <w:noProof/>
              </w:rPr>
              <w:lastRenderedPageBreak/>
              <w:drawing>
                <wp:inline distT="0" distB="0" distL="0" distR="0" wp14:anchorId="38FBA822" wp14:editId="296DFE8A">
                  <wp:extent cx="6120765" cy="2972435"/>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2.pn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6120765" cy="2972435"/>
                          </a:xfrm>
                          <a:prstGeom prst="rect">
                            <a:avLst/>
                          </a:prstGeom>
                        </pic:spPr>
                      </pic:pic>
                    </a:graphicData>
                  </a:graphic>
                </wp:inline>
              </w:drawing>
            </w:r>
          </w:p>
          <w:p w14:paraId="09AB79E2" w14:textId="0780D26E" w:rsidR="007C7C78" w:rsidRPr="006E4158" w:rsidRDefault="007C7C78" w:rsidP="00AC4011">
            <w:pPr>
              <w:pStyle w:val="aff9"/>
              <w:keepNext/>
              <w:keepLines/>
            </w:pPr>
            <w:bookmarkStart w:id="704" w:name="_Ref34042519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221</w:t>
            </w:r>
            <w:r w:rsidRPr="00622CF7">
              <w:rPr>
                <w:rStyle w:val="afff5"/>
              </w:rPr>
              <w:fldChar w:fldCharType="end"/>
            </w:r>
            <w:bookmarkEnd w:id="704"/>
            <w:r w:rsidRPr="001E0E3B">
              <w:t> –</w:t>
            </w:r>
            <w:r>
              <w:t xml:space="preserve"> Вкладка «Услуги (функции) органа власти»</w:t>
            </w:r>
          </w:p>
        </w:tc>
      </w:tr>
    </w:tbl>
    <w:p w14:paraId="5B5CAF81" w14:textId="77777777" w:rsidR="007C7C78" w:rsidRDefault="007C7C78" w:rsidP="00AC4011">
      <w:pPr>
        <w:keepNext/>
        <w:keepLines/>
      </w:pPr>
      <w:r>
        <w:t xml:space="preserve">На вкладке «Услуги/функции органа власти» находятся два блока, раскрытых по умолчанию: </w:t>
      </w:r>
    </w:p>
    <w:p w14:paraId="0DC5DCD4" w14:textId="77777777" w:rsidR="007C7C78" w:rsidRPr="00B019FD" w:rsidRDefault="007C7C78" w:rsidP="00AC4011">
      <w:pPr>
        <w:pStyle w:val="affffff5"/>
        <w:keepNext/>
        <w:keepLines/>
        <w:numPr>
          <w:ilvl w:val="0"/>
          <w:numId w:val="371"/>
        </w:numPr>
        <w:rPr>
          <w:rFonts w:ascii="Times New Roman" w:hAnsi="Times New Roman"/>
          <w:sz w:val="24"/>
          <w:szCs w:val="24"/>
        </w:rPr>
      </w:pPr>
      <w:r w:rsidRPr="00B019FD">
        <w:rPr>
          <w:rFonts w:ascii="Times New Roman" w:hAnsi="Times New Roman"/>
          <w:sz w:val="24"/>
          <w:szCs w:val="24"/>
        </w:rPr>
        <w:t>Блок «Услуги (функции), предоставляемые (исполняемые) органом власти» содержит перечень услуг (функций), предоставляемых органом власти.</w:t>
      </w:r>
    </w:p>
    <w:p w14:paraId="7AB5793E" w14:textId="77777777" w:rsidR="007C7C78" w:rsidRPr="00B019FD" w:rsidRDefault="007C7C78" w:rsidP="00AC4011">
      <w:pPr>
        <w:pStyle w:val="affffff5"/>
        <w:keepNext/>
        <w:keepLines/>
        <w:numPr>
          <w:ilvl w:val="0"/>
          <w:numId w:val="371"/>
        </w:numPr>
        <w:rPr>
          <w:rFonts w:ascii="Times New Roman" w:hAnsi="Times New Roman"/>
          <w:sz w:val="24"/>
          <w:szCs w:val="24"/>
        </w:rPr>
      </w:pPr>
      <w:r w:rsidRPr="00B019FD">
        <w:rPr>
          <w:rFonts w:ascii="Times New Roman" w:hAnsi="Times New Roman"/>
          <w:sz w:val="24"/>
          <w:szCs w:val="24"/>
        </w:rPr>
        <w:t>Блок «Услуги (функции), в которых орган власти принимает иное участие» содержит перечень услуг (функций), в предоставлении (исполнении) которых данный орган власти принимает участие иным образом.</w:t>
      </w:r>
    </w:p>
    <w:tbl>
      <w:tblPr>
        <w:tblW w:w="4000" w:type="pct"/>
        <w:jc w:val="right"/>
        <w:tblLayout w:type="fixed"/>
        <w:tblLook w:val="0000" w:firstRow="0" w:lastRow="0" w:firstColumn="0" w:lastColumn="0" w:noHBand="0" w:noVBand="0"/>
      </w:tblPr>
      <w:tblGrid>
        <w:gridCol w:w="6967"/>
        <w:gridCol w:w="516"/>
      </w:tblGrid>
      <w:tr w:rsidR="007C7C78" w:rsidRPr="002B2CAE" w14:paraId="5BA40D97" w14:textId="77777777" w:rsidTr="007C7C78">
        <w:trPr>
          <w:jc w:val="right"/>
        </w:trPr>
        <w:tc>
          <w:tcPr>
            <w:tcW w:w="7483" w:type="dxa"/>
            <w:gridSpan w:val="2"/>
          </w:tcPr>
          <w:p w14:paraId="1EF943A0" w14:textId="77777777" w:rsidR="007C7C78" w:rsidRPr="001E0E3B" w:rsidRDefault="007C7C78" w:rsidP="00AC4011">
            <w:pPr>
              <w:pStyle w:val="afff0"/>
              <w:keepLines/>
              <w:spacing w:before="0"/>
            </w:pPr>
            <w:r w:rsidRPr="001E0E3B">
              <w:t>Примечание.</w:t>
            </w:r>
          </w:p>
        </w:tc>
      </w:tr>
      <w:tr w:rsidR="007C7C78" w:rsidRPr="002B2CAE" w14:paraId="52AD3AF0" w14:textId="77777777" w:rsidTr="007C7C78">
        <w:trPr>
          <w:gridAfter w:val="1"/>
          <w:wAfter w:w="516" w:type="dxa"/>
          <w:jc w:val="right"/>
        </w:trPr>
        <w:tc>
          <w:tcPr>
            <w:tcW w:w="6967" w:type="dxa"/>
          </w:tcPr>
          <w:p w14:paraId="3FAA4A19" w14:textId="77777777" w:rsidR="007C7C78" w:rsidRDefault="007C7C78" w:rsidP="00AC4011">
            <w:pPr>
              <w:pStyle w:val="afb"/>
              <w:keepNext/>
              <w:keepLines/>
              <w:tabs>
                <w:tab w:val="clear" w:pos="1418"/>
              </w:tabs>
              <w:ind w:left="601"/>
            </w:pPr>
            <w:r>
              <w:t xml:space="preserve">Для просмотра справочной информации необходимо нажать на иконку </w:t>
            </w:r>
            <w:r w:rsidRPr="00E653B3">
              <w:rPr>
                <w:noProof/>
                <w:sz w:val="20"/>
                <w:szCs w:val="20"/>
              </w:rPr>
              <w:drawing>
                <wp:inline distT="0" distB="0" distL="0" distR="0" wp14:anchorId="7BCAB3F8" wp14:editId="2A672802">
                  <wp:extent cx="152400" cy="152400"/>
                  <wp:effectExtent l="0" t="0" r="0" b="0"/>
                  <wp:docPr id="848" name="Рисунок 84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uestion"/>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напротив заголовков блоков или наименования вкладки.</w:t>
            </w:r>
          </w:p>
          <w:p w14:paraId="02E97EAC" w14:textId="77777777" w:rsidR="007C7C78" w:rsidRPr="00D841B1" w:rsidRDefault="007C7C78" w:rsidP="00AC4011">
            <w:pPr>
              <w:pStyle w:val="afb"/>
              <w:keepNext/>
              <w:keepLines/>
              <w:tabs>
                <w:tab w:val="clear" w:pos="1418"/>
              </w:tabs>
              <w:ind w:left="601"/>
            </w:pPr>
            <w:r>
              <w:t xml:space="preserve">Блоки можно свернуть/развернуть нажав на заголовок нужного блока. </w:t>
            </w:r>
          </w:p>
        </w:tc>
      </w:tr>
    </w:tbl>
    <w:p w14:paraId="5ABAFAB4" w14:textId="77777777" w:rsidR="007C7C78" w:rsidRDefault="007C7C78" w:rsidP="00AC4011">
      <w:pPr>
        <w:keepNext/>
        <w:keepLines/>
      </w:pPr>
      <w:r>
        <w:t xml:space="preserve">Перечень услуг (функций) в блоке «Услуги (функции), предоставляемые (исполняемые) органом власти» формируется автоматически в случае, если данный орган власти указан в перечне участвующих организаций на вкладке «Участники и межведомственность» с типом участия «Предоставление услуги/исполнение функции, т.ч. и по переданным полномочиям». </w:t>
      </w:r>
    </w:p>
    <w:tbl>
      <w:tblPr>
        <w:tblW w:w="4000" w:type="pct"/>
        <w:jc w:val="right"/>
        <w:tblLayout w:type="fixed"/>
        <w:tblLook w:val="0000" w:firstRow="0" w:lastRow="0" w:firstColumn="0" w:lastColumn="0" w:noHBand="0" w:noVBand="0"/>
      </w:tblPr>
      <w:tblGrid>
        <w:gridCol w:w="6967"/>
        <w:gridCol w:w="516"/>
      </w:tblGrid>
      <w:tr w:rsidR="007C7C78" w:rsidRPr="002B2CAE" w14:paraId="33C3261E" w14:textId="77777777" w:rsidTr="007C7C78">
        <w:trPr>
          <w:jc w:val="right"/>
        </w:trPr>
        <w:tc>
          <w:tcPr>
            <w:tcW w:w="7483" w:type="dxa"/>
            <w:gridSpan w:val="2"/>
          </w:tcPr>
          <w:p w14:paraId="5230C35A" w14:textId="77777777" w:rsidR="007C7C78" w:rsidRPr="001E0E3B" w:rsidRDefault="007C7C78" w:rsidP="00AC4011">
            <w:pPr>
              <w:pStyle w:val="afff0"/>
              <w:keepLines/>
              <w:spacing w:before="0"/>
            </w:pPr>
            <w:r w:rsidRPr="001E0E3B">
              <w:lastRenderedPageBreak/>
              <w:t>Примечание.</w:t>
            </w:r>
          </w:p>
        </w:tc>
      </w:tr>
      <w:tr w:rsidR="007C7C78" w:rsidRPr="002B2CAE" w14:paraId="01F82335" w14:textId="77777777" w:rsidTr="007C7C78">
        <w:trPr>
          <w:gridAfter w:val="1"/>
          <w:wAfter w:w="516" w:type="dxa"/>
          <w:jc w:val="right"/>
        </w:trPr>
        <w:tc>
          <w:tcPr>
            <w:tcW w:w="6967" w:type="dxa"/>
          </w:tcPr>
          <w:p w14:paraId="609A1F3E" w14:textId="77777777" w:rsidR="007C7C78" w:rsidRDefault="007C7C78" w:rsidP="00AC4011">
            <w:pPr>
              <w:pStyle w:val="afb"/>
              <w:keepNext/>
              <w:keepLines/>
              <w:tabs>
                <w:tab w:val="clear" w:pos="1418"/>
              </w:tabs>
              <w:ind w:left="601"/>
            </w:pPr>
            <w:r w:rsidRPr="003B2BDA">
              <w:t>Для автоматического отображения услуги (функции), а также для исключения ее из перечня в блоке «Услуги (функции), предоставляемые (исполняемые) органом власти» данная услуга (функция) должна быть опубликована (после внесения соответствующих изменений).</w:t>
            </w:r>
          </w:p>
          <w:p w14:paraId="13AD7F45" w14:textId="77777777" w:rsidR="007C7C78" w:rsidRPr="00D841B1" w:rsidRDefault="007C7C78" w:rsidP="00AC4011">
            <w:pPr>
              <w:pStyle w:val="afb"/>
              <w:keepNext/>
              <w:keepLines/>
              <w:tabs>
                <w:tab w:val="clear" w:pos="1418"/>
              </w:tabs>
              <w:ind w:left="601"/>
            </w:pPr>
            <w:r w:rsidRPr="003B2BDA">
              <w:t>Если на момент публикации услуги (функции) с внесенными изменениями в части добавления (удаления) органа власти в перечне участвующих организаций на вкладке «Участники и межведомственность» с типом участия «Предоставление услуги/исполнение функции, т.ч. и по переданным полномочиям», данный орган власти находился в статусе «Опубликован», то он будет автоматически опубликован повторно.</w:t>
            </w:r>
            <w:r>
              <w:t xml:space="preserve"> </w:t>
            </w:r>
          </w:p>
        </w:tc>
      </w:tr>
    </w:tbl>
    <w:p w14:paraId="276B5104" w14:textId="77777777" w:rsidR="007C7C78" w:rsidRDefault="007C7C78" w:rsidP="00AC4011">
      <w:pPr>
        <w:keepNext/>
        <w:keepLines/>
      </w:pPr>
      <w:r>
        <w:t>Перечень услуг (функций) в блоке «Услуги (функции), предоставляемые (исполняемые) органом власти» можно расширить</w:t>
      </w:r>
      <w:r w:rsidRPr="00B85851">
        <w:t xml:space="preserve"> </w:t>
      </w:r>
      <w:r>
        <w:t>вручную, добавив услуги (функции) из перечня услуг (функций) вышестоящих органов власти. Для этого</w:t>
      </w:r>
      <w:r w:rsidRPr="00B85851">
        <w:t xml:space="preserve"> </w:t>
      </w:r>
      <w:r>
        <w:t>необходимо нажать на кнопку «Выбрать», расположенную под перечнем услуг (функций) («Выбрать еще», если в блоке есть хотя бы одна услуга (функция)) и указать услугу (функцию), которую необходимо включить в перечень.</w:t>
      </w:r>
    </w:p>
    <w:tbl>
      <w:tblPr>
        <w:tblW w:w="4000" w:type="pct"/>
        <w:jc w:val="right"/>
        <w:tblLayout w:type="fixed"/>
        <w:tblLook w:val="0000" w:firstRow="0" w:lastRow="0" w:firstColumn="0" w:lastColumn="0" w:noHBand="0" w:noVBand="0"/>
      </w:tblPr>
      <w:tblGrid>
        <w:gridCol w:w="6967"/>
        <w:gridCol w:w="516"/>
      </w:tblGrid>
      <w:tr w:rsidR="007C7C78" w:rsidRPr="002B2CAE" w14:paraId="0A089257" w14:textId="77777777" w:rsidTr="007C7C78">
        <w:trPr>
          <w:jc w:val="right"/>
        </w:trPr>
        <w:tc>
          <w:tcPr>
            <w:tcW w:w="7483" w:type="dxa"/>
            <w:gridSpan w:val="2"/>
          </w:tcPr>
          <w:p w14:paraId="5B0FD91A" w14:textId="77777777" w:rsidR="007C7C78" w:rsidRPr="001E0E3B" w:rsidRDefault="007C7C78" w:rsidP="00AC4011">
            <w:pPr>
              <w:pStyle w:val="afff0"/>
              <w:keepLines/>
              <w:spacing w:before="0"/>
            </w:pPr>
            <w:r w:rsidRPr="001E0E3B">
              <w:t>Примечание.</w:t>
            </w:r>
          </w:p>
        </w:tc>
      </w:tr>
      <w:tr w:rsidR="007C7C78" w:rsidRPr="002B2CAE" w14:paraId="685B1E08" w14:textId="77777777" w:rsidTr="007C7C78">
        <w:trPr>
          <w:gridAfter w:val="1"/>
          <w:wAfter w:w="516" w:type="dxa"/>
          <w:jc w:val="right"/>
        </w:trPr>
        <w:tc>
          <w:tcPr>
            <w:tcW w:w="6967" w:type="dxa"/>
          </w:tcPr>
          <w:p w14:paraId="05E2C98F" w14:textId="77777777" w:rsidR="007C7C78" w:rsidRPr="00D841B1" w:rsidRDefault="007C7C78" w:rsidP="00AC4011">
            <w:pPr>
              <w:pStyle w:val="afb"/>
              <w:keepNext/>
              <w:keepLines/>
              <w:tabs>
                <w:tab w:val="clear" w:pos="1418"/>
              </w:tabs>
              <w:ind w:left="601"/>
            </w:pPr>
            <w:r>
              <w:t xml:space="preserve">Иконка </w:t>
            </w:r>
            <w:r>
              <w:rPr>
                <w:noProof/>
              </w:rPr>
              <w:drawing>
                <wp:inline distT="0" distB="0" distL="0" distR="0" wp14:anchorId="52769264" wp14:editId="29DAF2FA">
                  <wp:extent cx="200025" cy="188357"/>
                  <wp:effectExtent l="0" t="0" r="0" b="254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полноразмерная.pn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202774" cy="190945"/>
                          </a:xfrm>
                          <a:prstGeom prst="rect">
                            <a:avLst/>
                          </a:prstGeom>
                        </pic:spPr>
                      </pic:pic>
                    </a:graphicData>
                  </a:graphic>
                </wp:inline>
              </w:drawing>
            </w:r>
            <w:r>
              <w:t xml:space="preserve"> слева от наименования услуги (функции) в блоке «Услуги (функции), предоставляемые (исполняемые) органом власти»  означает, что в </w:t>
            </w:r>
            <w:r w:rsidRPr="0027173C">
              <w:t>услугу (функцию) были внесены изменения, в связи с которыми данный орган власти исключен из перечня предоставляющих (исполняющих) услугу (функцию) . Услуга (функция) будет удалена из данного перечня после её публикации</w:t>
            </w:r>
          </w:p>
        </w:tc>
      </w:tr>
    </w:tbl>
    <w:p w14:paraId="0A9C03C2" w14:textId="77777777" w:rsidR="007C7C78" w:rsidRDefault="007C7C78" w:rsidP="00AC4011">
      <w:pPr>
        <w:keepNext/>
        <w:keepLines/>
      </w:pPr>
    </w:p>
    <w:p w14:paraId="1E48DDB4" w14:textId="2193C99A" w:rsidR="007C7C78" w:rsidRDefault="007C7C78" w:rsidP="00AC4011">
      <w:pPr>
        <w:keepNext/>
        <w:keepLines/>
      </w:pPr>
      <w:r>
        <w:lastRenderedPageBreak/>
        <w:t>В перечень услуг (функций) в блоке «Услуги (функции), в которых орган власти принимает иное участие» автоматически добавляются услуги (функции), у которых в описании (вкладка «Участники и межведомственность», блок «Участвующие организации») данный орган выбран с любым типом участия, кроме «Предоставление услуги/исполнение функции, т.ч. и по переданным полномочиям». Список услуг (функций) в данном блоке представлен в разрезе типов участия (см. </w:t>
      </w:r>
      <w:r w:rsidRPr="0087151B">
        <w:rPr>
          <w:rStyle w:val="afff9"/>
        </w:rPr>
        <w:fldChar w:fldCharType="begin"/>
      </w:r>
      <w:r w:rsidRPr="0087151B">
        <w:rPr>
          <w:rStyle w:val="afff9"/>
        </w:rPr>
        <w:instrText xml:space="preserve"> REF _Ref340425194 \h  \* MERGEFORMAT </w:instrText>
      </w:r>
      <w:r w:rsidRPr="0087151B">
        <w:rPr>
          <w:rStyle w:val="afff9"/>
        </w:rPr>
      </w:r>
      <w:r w:rsidRPr="0087151B">
        <w:rPr>
          <w:rStyle w:val="afff9"/>
        </w:rPr>
        <w:fldChar w:fldCharType="separate"/>
      </w:r>
      <w:r w:rsidR="00550346" w:rsidRPr="00550346">
        <w:rPr>
          <w:rStyle w:val="afff9"/>
        </w:rPr>
        <w:t>Рисунок 4.221</w:t>
      </w:r>
      <w:r w:rsidRPr="0087151B">
        <w:rPr>
          <w:rStyle w:val="afff9"/>
        </w:rPr>
        <w:fldChar w:fldCharType="end"/>
      </w:r>
      <w:r w:rsidRPr="00262940">
        <w:t>)</w:t>
      </w:r>
      <w:r>
        <w:t xml:space="preserve">:.      </w:t>
      </w:r>
    </w:p>
    <w:tbl>
      <w:tblPr>
        <w:tblW w:w="4000" w:type="pct"/>
        <w:jc w:val="right"/>
        <w:tblLayout w:type="fixed"/>
        <w:tblLook w:val="0000" w:firstRow="0" w:lastRow="0" w:firstColumn="0" w:lastColumn="0" w:noHBand="0" w:noVBand="0"/>
      </w:tblPr>
      <w:tblGrid>
        <w:gridCol w:w="6967"/>
        <w:gridCol w:w="516"/>
      </w:tblGrid>
      <w:tr w:rsidR="007C7C78" w:rsidRPr="002B2CAE" w14:paraId="54F64F5C" w14:textId="77777777" w:rsidTr="007C7C78">
        <w:trPr>
          <w:jc w:val="right"/>
        </w:trPr>
        <w:tc>
          <w:tcPr>
            <w:tcW w:w="7483" w:type="dxa"/>
            <w:gridSpan w:val="2"/>
          </w:tcPr>
          <w:p w14:paraId="6C6E0D04" w14:textId="77777777" w:rsidR="007C7C78" w:rsidRPr="001E0E3B" w:rsidRDefault="007C7C78" w:rsidP="00AC4011">
            <w:pPr>
              <w:pStyle w:val="afff0"/>
              <w:keepLines/>
              <w:spacing w:before="0"/>
            </w:pPr>
            <w:r w:rsidRPr="001E0E3B">
              <w:t>Примечание.</w:t>
            </w:r>
          </w:p>
        </w:tc>
      </w:tr>
      <w:tr w:rsidR="007C7C78" w:rsidRPr="002B2CAE" w14:paraId="65822776" w14:textId="77777777" w:rsidTr="007C7C78">
        <w:trPr>
          <w:gridAfter w:val="1"/>
          <w:wAfter w:w="516" w:type="dxa"/>
          <w:jc w:val="right"/>
        </w:trPr>
        <w:tc>
          <w:tcPr>
            <w:tcW w:w="6967" w:type="dxa"/>
          </w:tcPr>
          <w:p w14:paraId="084F4E79" w14:textId="77777777" w:rsidR="007C7C78" w:rsidRPr="00D841B1" w:rsidRDefault="007C7C78" w:rsidP="00AC4011">
            <w:pPr>
              <w:pStyle w:val="afb"/>
              <w:keepNext/>
              <w:keepLines/>
              <w:tabs>
                <w:tab w:val="clear" w:pos="1418"/>
              </w:tabs>
              <w:ind w:left="601"/>
            </w:pPr>
            <w:r w:rsidRPr="001A0E39">
              <w:t>Автоматическое добавление</w:t>
            </w:r>
            <w:r>
              <w:t>/удаление</w:t>
            </w:r>
            <w:r w:rsidRPr="001A0E39">
              <w:t xml:space="preserve"> услуги (функции) в блок</w:t>
            </w:r>
            <w:r>
              <w:t>е</w:t>
            </w:r>
            <w:r w:rsidRPr="001A0E39">
              <w:t xml:space="preserve"> «Услуги (функции), в которых орган власти принимает иное участие» осуществля</w:t>
            </w:r>
            <w:r>
              <w:t xml:space="preserve">ется </w:t>
            </w:r>
            <w:r w:rsidRPr="001A0E39">
              <w:t>при ее сохранении</w:t>
            </w:r>
            <w:r>
              <w:t xml:space="preserve"> (после внесения соответствующих изменений).</w:t>
            </w:r>
          </w:p>
        </w:tc>
      </w:tr>
    </w:tbl>
    <w:p w14:paraId="4D30B9DA" w14:textId="670B7789" w:rsidR="007C7C78" w:rsidRDefault="007C7C78" w:rsidP="00AC4011">
      <w:pPr>
        <w:keepNext/>
        <w:keepLines/>
      </w:pPr>
      <w:r>
        <w:t xml:space="preserve">Каждая услуга (функция) на вкладке «Услуги (функции) органа власти» (как в блоке «Услуги (функции), предоставляемые (исполняемые) органом власти», так и в блоке «Услуги (функции), в которых орган власти принимает иное участие») представлена в виде блока, наименование которого включает в себя тип объекта (Услуга/Функция), порядковый номер услуги (функций) в рамках блока «Услуги (функции), предоставляемые (исполняемые) органом власти» или в рамках каждого типа участия в блоке «Услуги (функции), в которых орган власти принимает иное участие» и краткое наименование услуги (функции) (см </w:t>
      </w:r>
      <w:r w:rsidRPr="005C35E9">
        <w:rPr>
          <w:rStyle w:val="afff9"/>
        </w:rPr>
        <w:fldChar w:fldCharType="begin"/>
      </w:r>
      <w:r w:rsidRPr="005C35E9">
        <w:rPr>
          <w:rStyle w:val="afff9"/>
        </w:rPr>
        <w:instrText xml:space="preserve"> REF BM10_RIS__4_222 \h  \* MERGEFORMAT </w:instrText>
      </w:r>
      <w:r w:rsidRPr="005C35E9">
        <w:rPr>
          <w:rStyle w:val="afff9"/>
        </w:rPr>
      </w:r>
      <w:r w:rsidRPr="005C35E9">
        <w:rPr>
          <w:rStyle w:val="afff9"/>
        </w:rPr>
        <w:fldChar w:fldCharType="separate"/>
      </w:r>
      <w:r w:rsidR="00550346" w:rsidRPr="00550346">
        <w:rPr>
          <w:rStyle w:val="afff9"/>
        </w:rPr>
        <w:t>Рисунок 4.222 </w:t>
      </w:r>
      <w:r w:rsidRPr="005C35E9">
        <w:rPr>
          <w:rStyle w:val="afff9"/>
        </w:rPr>
        <w:fldChar w:fldCharType="end"/>
      </w:r>
      <w:r>
        <w:t>):</w:t>
      </w:r>
    </w:p>
    <w:p w14:paraId="6156ADD2" w14:textId="2F277B40" w:rsidR="007C7C78" w:rsidRDefault="007C7C78" w:rsidP="00AC4011">
      <w:pPr>
        <w:pStyle w:val="afb"/>
        <w:keepNext/>
        <w:keepLines/>
      </w:pPr>
      <w:r>
        <w:rPr>
          <w:noProof/>
        </w:rPr>
        <w:drawing>
          <wp:inline distT="0" distB="0" distL="0" distR="0" wp14:anchorId="0902D35A" wp14:editId="3AFA4B4C">
            <wp:extent cx="5924550" cy="2895600"/>
            <wp:effectExtent l="0" t="0" r="0" b="0"/>
            <wp:docPr id="994" name="Рисунок 99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3"/>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924550" cy="2895600"/>
                    </a:xfrm>
                    <a:prstGeom prst="rect">
                      <a:avLst/>
                    </a:prstGeom>
                    <a:noFill/>
                    <a:ln>
                      <a:noFill/>
                    </a:ln>
                  </pic:spPr>
                </pic:pic>
              </a:graphicData>
            </a:graphic>
          </wp:inline>
        </w:drawing>
      </w:r>
    </w:p>
    <w:p w14:paraId="55573205" w14:textId="556FFEF1" w:rsidR="007C7C78" w:rsidRDefault="007C7C78" w:rsidP="00AC4011">
      <w:pPr>
        <w:keepNext/>
        <w:keepLines/>
      </w:pPr>
      <w:bookmarkStart w:id="705" w:name="BM10_RIS__4_22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222</w:t>
      </w:r>
      <w:r w:rsidRPr="00622CF7">
        <w:rPr>
          <w:rStyle w:val="afff5"/>
        </w:rPr>
        <w:fldChar w:fldCharType="end"/>
      </w:r>
      <w:r w:rsidRPr="001E0E3B">
        <w:t> </w:t>
      </w:r>
      <w:bookmarkEnd w:id="705"/>
      <w:r w:rsidRPr="001E0E3B">
        <w:t>–</w:t>
      </w:r>
      <w:r>
        <w:t xml:space="preserve"> Вкладка «Услуги (функции) органа власти»</w:t>
      </w:r>
    </w:p>
    <w:p w14:paraId="0D26D6C4" w14:textId="77777777" w:rsidR="007C7C78" w:rsidRDefault="007C7C78" w:rsidP="00AC4011">
      <w:pPr>
        <w:keepNext/>
        <w:keepLines/>
      </w:pPr>
      <w:r w:rsidRPr="00AC01EE">
        <w:t>Для</w:t>
      </w:r>
      <w:r>
        <w:t xml:space="preserve"> просмотра перечня вариантов предоставления услуги/ вариантов исполнения функции (подуслуга/подфункция) необходимо нажать на наименование услуги (функции).</w:t>
      </w:r>
    </w:p>
    <w:p w14:paraId="2609D4BA" w14:textId="3B02EB09" w:rsidR="007C7C78" w:rsidRPr="00BD6C09" w:rsidRDefault="007C7C78" w:rsidP="00AC4011">
      <w:pPr>
        <w:keepNext/>
        <w:keepLines/>
      </w:pPr>
      <w:r>
        <w:lastRenderedPageBreak/>
        <w:t>При нажатии на наименование подуслуги/подфункции раскроется список оплат в случае, если за предоставление услуги (исполнение функции) взимается плата (</w:t>
      </w:r>
      <w:r>
        <w:rPr>
          <w:noProof/>
        </w:rPr>
        <w:t xml:space="preserve">см. </w:t>
      </w:r>
      <w:r w:rsidRPr="00977B8E">
        <w:rPr>
          <w:rStyle w:val="afff9"/>
        </w:rPr>
        <w:fldChar w:fldCharType="begin"/>
      </w:r>
      <w:r w:rsidRPr="00977B8E">
        <w:rPr>
          <w:rStyle w:val="afff9"/>
        </w:rPr>
        <w:instrText xml:space="preserve"> REF _Ref407026812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4.223</w:t>
      </w:r>
      <w:r w:rsidRPr="00977B8E">
        <w:rPr>
          <w:rStyle w:val="afff9"/>
        </w:rPr>
        <w:fldChar w:fldCharType="end"/>
      </w:r>
      <w:r>
        <w:t>.).</w:t>
      </w:r>
    </w:p>
    <w:p w14:paraId="6232ADE6" w14:textId="77777777" w:rsidR="007C7C78" w:rsidRDefault="007C7C78" w:rsidP="00AC4011">
      <w:pPr>
        <w:keepNext/>
        <w:keepLines/>
        <w:ind w:firstLine="0"/>
      </w:pPr>
      <w:r>
        <w:rPr>
          <w:noProof/>
        </w:rPr>
        <w:drawing>
          <wp:inline distT="0" distB="0" distL="0" distR="0" wp14:anchorId="4FA822D5" wp14:editId="004D2032">
            <wp:extent cx="5939790" cy="2876550"/>
            <wp:effectExtent l="0" t="0" r="381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4.pn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939790" cy="2876550"/>
                    </a:xfrm>
                    <a:prstGeom prst="rect">
                      <a:avLst/>
                    </a:prstGeom>
                  </pic:spPr>
                </pic:pic>
              </a:graphicData>
            </a:graphic>
          </wp:inline>
        </w:drawing>
      </w:r>
    </w:p>
    <w:p w14:paraId="4D463196" w14:textId="71D68C5A" w:rsidR="007C7C78" w:rsidRDefault="007C7C78" w:rsidP="00AC4011">
      <w:pPr>
        <w:keepNext/>
        <w:keepLines/>
        <w:ind w:firstLine="0"/>
        <w:jc w:val="center"/>
      </w:pPr>
      <w:bookmarkStart w:id="706" w:name="_Ref407026812"/>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223</w:t>
      </w:r>
      <w:r w:rsidRPr="005F7ECA">
        <w:rPr>
          <w:rStyle w:val="afff5"/>
        </w:rPr>
        <w:fldChar w:fldCharType="end"/>
      </w:r>
      <w:bookmarkEnd w:id="706"/>
      <w:r w:rsidRPr="005F7ECA">
        <w:t xml:space="preserve"> – </w:t>
      </w:r>
      <w:r>
        <w:t>Вкладка «Услуги (функции) органа власти»</w:t>
      </w:r>
    </w:p>
    <w:p w14:paraId="18E929F3" w14:textId="77777777" w:rsidR="007C7C78" w:rsidRPr="005D34C7" w:rsidRDefault="007C7C78" w:rsidP="00AC4011">
      <w:pPr>
        <w:keepNext/>
        <w:keepLines/>
        <w:rPr>
          <w:b/>
        </w:rPr>
      </w:pPr>
      <w:r w:rsidRPr="005D34C7">
        <w:rPr>
          <w:b/>
        </w:rPr>
        <w:t>Работа с блоком блок «</w:t>
      </w:r>
      <w:r w:rsidRPr="00230BEE">
        <w:rPr>
          <w:b/>
        </w:rPr>
        <w:t>Услуги (функции), предоставляемые (исполняемые) органом власти</w:t>
      </w:r>
      <w:r w:rsidRPr="005D34C7">
        <w:rPr>
          <w:b/>
        </w:rPr>
        <w:t>»</w:t>
      </w:r>
    </w:p>
    <w:p w14:paraId="43FB1CAE" w14:textId="77777777" w:rsidR="007C7C78" w:rsidRDefault="007C7C78" w:rsidP="00AC4011">
      <w:pPr>
        <w:keepNext/>
        <w:keepLines/>
      </w:pPr>
      <w:r>
        <w:t>Для добавления вручную услуг/функций</w:t>
      </w:r>
      <w:r w:rsidRPr="00C42DF7">
        <w:t xml:space="preserve"> </w:t>
      </w:r>
      <w:r>
        <w:t xml:space="preserve">в блок </w:t>
      </w:r>
      <w:r w:rsidRPr="00C42DF7">
        <w:t>«Услуги (функции), в которых орган власти принимает иное участие</w:t>
      </w:r>
      <w:r>
        <w:t>» выполните следующие действия:</w:t>
      </w:r>
    </w:p>
    <w:p w14:paraId="13880B0B" w14:textId="5FC5835C" w:rsidR="007C7C78" w:rsidRDefault="007C7C78" w:rsidP="00AC4011">
      <w:pPr>
        <w:pStyle w:val="afb"/>
        <w:keepNext/>
        <w:keepLines/>
        <w:numPr>
          <w:ilvl w:val="0"/>
          <w:numId w:val="372"/>
        </w:numPr>
      </w:pPr>
      <w:r>
        <w:t xml:space="preserve">Нажмите кнопку </w:t>
      </w:r>
      <w:r w:rsidRPr="007F513B">
        <w:rPr>
          <w:b/>
        </w:rPr>
        <w:t xml:space="preserve">Выбрать </w:t>
      </w:r>
      <w:r>
        <w:rPr>
          <w:b/>
        </w:rPr>
        <w:t xml:space="preserve">(Выбрать </w:t>
      </w:r>
      <w:r w:rsidRPr="007F513B">
        <w:rPr>
          <w:b/>
        </w:rPr>
        <w:t>еще</w:t>
      </w:r>
      <w:r>
        <w:rPr>
          <w:b/>
        </w:rPr>
        <w:t xml:space="preserve">) </w:t>
      </w:r>
      <w:r>
        <w:t xml:space="preserve">откроется список услуг (функций) вышестоящих органов власти </w:t>
      </w:r>
      <w:r>
        <w:rPr>
          <w:noProof/>
        </w:rPr>
        <w:t xml:space="preserve">(см. </w:t>
      </w:r>
      <w:r w:rsidRPr="00977B8E">
        <w:rPr>
          <w:rStyle w:val="afff9"/>
          <w:bCs/>
        </w:rPr>
        <w:fldChar w:fldCharType="begin"/>
      </w:r>
      <w:r w:rsidRPr="00977B8E">
        <w:rPr>
          <w:rStyle w:val="afff9"/>
          <w:bCs/>
        </w:rPr>
        <w:instrText xml:space="preserve"> REF _Ref407026836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4.224</w:t>
      </w:r>
      <w:r w:rsidRPr="00977B8E">
        <w:rPr>
          <w:rStyle w:val="afff9"/>
          <w:bCs/>
        </w:rPr>
        <w:fldChar w:fldCharType="end"/>
      </w:r>
      <w:r>
        <w:rPr>
          <w:noProof/>
        </w:rPr>
        <w:t>):</w:t>
      </w:r>
    </w:p>
    <w:p w14:paraId="651C5194" w14:textId="77777777" w:rsidR="007C7C78" w:rsidRDefault="007C7C78" w:rsidP="00AC4011">
      <w:pPr>
        <w:pStyle w:val="afff1"/>
        <w:keepLines/>
        <w:rPr>
          <w:noProof/>
        </w:rPr>
      </w:pPr>
      <w:r>
        <w:rPr>
          <w:noProof/>
        </w:rPr>
        <w:drawing>
          <wp:inline distT="0" distB="0" distL="0" distR="0" wp14:anchorId="29D8D756" wp14:editId="7EC9C86B">
            <wp:extent cx="5934075" cy="2819400"/>
            <wp:effectExtent l="0" t="0" r="9525"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934075" cy="2819400"/>
                    </a:xfrm>
                    <a:prstGeom prst="rect">
                      <a:avLst/>
                    </a:prstGeom>
                    <a:noFill/>
                    <a:ln>
                      <a:noFill/>
                    </a:ln>
                  </pic:spPr>
                </pic:pic>
              </a:graphicData>
            </a:graphic>
          </wp:inline>
        </w:drawing>
      </w:r>
    </w:p>
    <w:p w14:paraId="0A727788" w14:textId="4A3E20F0" w:rsidR="007C7C78" w:rsidRDefault="007C7C78" w:rsidP="00AC4011">
      <w:pPr>
        <w:keepNext/>
        <w:keepLines/>
        <w:ind w:firstLine="0"/>
        <w:jc w:val="center"/>
      </w:pPr>
      <w:bookmarkStart w:id="707" w:name="_Ref407026836"/>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224</w:t>
      </w:r>
      <w:r w:rsidRPr="005F7ECA">
        <w:rPr>
          <w:rStyle w:val="afff5"/>
        </w:rPr>
        <w:fldChar w:fldCharType="end"/>
      </w:r>
      <w:bookmarkEnd w:id="707"/>
      <w:r w:rsidRPr="005F7ECA">
        <w:t xml:space="preserve"> – </w:t>
      </w:r>
      <w:r>
        <w:t>Окно выбора услуг (функций) вышестоящих органов власти</w:t>
      </w:r>
    </w:p>
    <w:p w14:paraId="64604AEF" w14:textId="77777777" w:rsidR="007C7C78" w:rsidRPr="005F7ECA" w:rsidRDefault="007C7C78" w:rsidP="00AC4011">
      <w:pPr>
        <w:keepNext/>
        <w:keepLines/>
        <w:ind w:firstLine="0"/>
        <w:jc w:val="center"/>
      </w:pPr>
    </w:p>
    <w:p w14:paraId="5D27AB4F" w14:textId="77777777" w:rsidR="007C7C78" w:rsidRPr="007F513B" w:rsidRDefault="007C7C78" w:rsidP="00AC4011">
      <w:pPr>
        <w:keepNext/>
        <w:keepLines/>
        <w:ind w:firstLine="0"/>
        <w:jc w:val="center"/>
      </w:pPr>
    </w:p>
    <w:p w14:paraId="55E3D289" w14:textId="77777777" w:rsidR="007C7C78" w:rsidRPr="007F513B" w:rsidRDefault="007C7C78" w:rsidP="00AC4011">
      <w:pPr>
        <w:pStyle w:val="afb"/>
        <w:keepNext/>
        <w:keepLines/>
        <w:numPr>
          <w:ilvl w:val="0"/>
          <w:numId w:val="372"/>
        </w:numPr>
      </w:pPr>
      <w:r>
        <w:t>Выберите услуги (функции) вышестоящего органа власти, которые оказывает (исполняет) данный орган власти, поставив галочку слева от их наименования.</w:t>
      </w:r>
    </w:p>
    <w:p w14:paraId="2010ADA2" w14:textId="77777777" w:rsidR="007C7C78" w:rsidRDefault="007C7C78" w:rsidP="00AC4011">
      <w:pPr>
        <w:pStyle w:val="afb"/>
        <w:keepNext/>
        <w:keepLines/>
        <w:numPr>
          <w:ilvl w:val="0"/>
          <w:numId w:val="372"/>
        </w:numPr>
      </w:pPr>
      <w:r>
        <w:t xml:space="preserve">Если необходимо выбрать услугу (функцию) органа власти, расположенного по иерархии выше, чем непосредственный вышестоящий орган власти, то необходимо на верхней панели окна выбора услуг (функций) нажать на наименование нужного органа власти. При этом в окне выбора отобразится список услуг (функций) этого органа власти. Отметьте нужные услуги (функции), поставив галочку слева от их наименования. </w:t>
      </w:r>
    </w:p>
    <w:p w14:paraId="3AE1EDDA" w14:textId="77777777" w:rsidR="007C7C78" w:rsidRDefault="007C7C78" w:rsidP="00AC4011">
      <w:pPr>
        <w:pStyle w:val="afb"/>
        <w:keepNext/>
        <w:keepLines/>
        <w:numPr>
          <w:ilvl w:val="0"/>
          <w:numId w:val="372"/>
        </w:numPr>
      </w:pPr>
      <w:r>
        <w:t xml:space="preserve">Чтобы отметить для выбора сразу все услуги(функции), находящиеся в списке, нажмите на кнопку </w:t>
      </w:r>
      <w:r>
        <w:rPr>
          <w:noProof/>
        </w:rPr>
        <w:drawing>
          <wp:inline distT="0" distB="0" distL="0" distR="0" wp14:anchorId="1E1AB8B8" wp14:editId="022D2A76">
            <wp:extent cx="209550" cy="228600"/>
            <wp:effectExtent l="0" t="0" r="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t xml:space="preserve">. Чтобы снять выделение со всех услуг (функций) списка, нажмите на кнопку </w:t>
      </w:r>
      <w:r>
        <w:rPr>
          <w:noProof/>
        </w:rPr>
        <w:drawing>
          <wp:inline distT="0" distB="0" distL="0" distR="0" wp14:anchorId="19C2AC83" wp14:editId="5C60E78C">
            <wp:extent cx="219075" cy="247650"/>
            <wp:effectExtent l="0" t="0" r="9525"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t>.</w:t>
      </w:r>
    </w:p>
    <w:p w14:paraId="086EA169" w14:textId="77777777" w:rsidR="007C7C78" w:rsidRDefault="007C7C78" w:rsidP="00AC4011">
      <w:pPr>
        <w:pStyle w:val="afb"/>
        <w:keepNext/>
        <w:keepLines/>
        <w:numPr>
          <w:ilvl w:val="0"/>
          <w:numId w:val="372"/>
        </w:numPr>
      </w:pPr>
      <w:r>
        <w:t xml:space="preserve">Нажмите кнопку </w:t>
      </w:r>
      <w:r w:rsidRPr="00B32F84">
        <w:rPr>
          <w:b/>
        </w:rPr>
        <w:t>Выбрать</w:t>
      </w:r>
      <w:r w:rsidRPr="00C42DF7">
        <w:t>, расположенную в нижнем правом углу окна выбора услуг (функций) вышестоящих органов власти.</w:t>
      </w:r>
      <w:r>
        <w:t xml:space="preserve"> Произойдет возврат к списку услуг (функций) данного органа власти.</w:t>
      </w:r>
    </w:p>
    <w:p w14:paraId="1732EB20" w14:textId="77777777" w:rsidR="007C7C78" w:rsidRPr="0007735B" w:rsidRDefault="007C7C78" w:rsidP="00AC4011">
      <w:pPr>
        <w:keepNext/>
        <w:keepLines/>
      </w:pPr>
      <w:r>
        <w:t xml:space="preserve">При необходимости добавленные услуги (функции) можно удалить. Для этого </w:t>
      </w:r>
      <w:r w:rsidRPr="0007735B">
        <w:t xml:space="preserve">воспользуйтесь кнопкой </w:t>
      </w:r>
      <w:r w:rsidRPr="0007735B">
        <w:rPr>
          <w:b/>
          <w:noProof/>
        </w:rPr>
        <w:drawing>
          <wp:inline distT="0" distB="0" distL="0" distR="0" wp14:anchorId="0C9FBB0E" wp14:editId="66D7CFB7">
            <wp:extent cx="238125" cy="238125"/>
            <wp:effectExtent l="0" t="0" r="9525" b="9525"/>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07735B">
        <w:t>, расположенной справа от наименования услуги (функции).</w:t>
      </w:r>
    </w:p>
    <w:p w14:paraId="1772E406" w14:textId="77777777" w:rsidR="007C7C78" w:rsidRDefault="007C7C78" w:rsidP="00AC4011">
      <w:pPr>
        <w:keepNext/>
        <w:keepLines/>
      </w:pPr>
      <w:r>
        <w:t xml:space="preserve">Восклицательный знак </w:t>
      </w:r>
      <w:r w:rsidRPr="0007735B">
        <w:rPr>
          <w:noProof/>
        </w:rPr>
        <w:drawing>
          <wp:inline distT="0" distB="0" distL="0" distR="0" wp14:anchorId="00489233" wp14:editId="7B1D6585">
            <wp:extent cx="142875" cy="209550"/>
            <wp:effectExtent l="0" t="0" r="9525" b="0"/>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t xml:space="preserve"> в блоке «Услуги (функции), предоставляемые (исполняемые) органом власти» </w:t>
      </w:r>
      <w:r w:rsidRPr="0007735B">
        <w:t xml:space="preserve">отображается </w:t>
      </w:r>
      <w:r>
        <w:t xml:space="preserve">в случае необходимости </w:t>
      </w:r>
      <w:r w:rsidRPr="0007735B">
        <w:t>привязк</w:t>
      </w:r>
      <w:r>
        <w:t>и</w:t>
      </w:r>
      <w:r w:rsidRPr="0007735B">
        <w:t xml:space="preserve"> платежны</w:t>
      </w:r>
      <w:r>
        <w:t>х</w:t>
      </w:r>
      <w:r w:rsidRPr="0007735B">
        <w:t xml:space="preserve"> реквизит</w:t>
      </w:r>
      <w:r>
        <w:t>ов</w:t>
      </w:r>
      <w:r w:rsidRPr="0007735B">
        <w:t xml:space="preserve"> органа власти к оплатам</w:t>
      </w:r>
      <w:r>
        <w:t xml:space="preserve"> и расположен слева от:</w:t>
      </w:r>
    </w:p>
    <w:p w14:paraId="2DA272E7" w14:textId="77777777" w:rsidR="007C7C78" w:rsidRDefault="007C7C78" w:rsidP="00AC4011">
      <w:pPr>
        <w:keepNext/>
        <w:keepLines/>
      </w:pPr>
      <w:r>
        <w:t>­</w:t>
      </w:r>
      <w:r>
        <w:tab/>
        <w:t>наименования услуги (функции), если есть хотя бы одна оплата в одном из вариантов предоставления услуги (исполнения функции), в отношении которой не заданы платежные реквизиты;</w:t>
      </w:r>
    </w:p>
    <w:p w14:paraId="4C1ECEA6" w14:textId="77777777" w:rsidR="007C7C78" w:rsidRDefault="007C7C78" w:rsidP="00AC4011">
      <w:pPr>
        <w:keepNext/>
        <w:keepLines/>
      </w:pPr>
      <w:r>
        <w:t>­</w:t>
      </w:r>
      <w:r>
        <w:tab/>
        <w:t>варианта предоставления услуги (исполнения функции), если есть хотя бы одна оплата у него, в отношении которой не заданы платежные реквизиты;</w:t>
      </w:r>
    </w:p>
    <w:p w14:paraId="54EAA220" w14:textId="77777777" w:rsidR="007C7C78" w:rsidRDefault="007C7C78" w:rsidP="00AC4011">
      <w:pPr>
        <w:keepNext/>
        <w:keepLines/>
      </w:pPr>
      <w:r>
        <w:t>­</w:t>
      </w:r>
      <w:r>
        <w:tab/>
        <w:t>оплаты, в отношении которой не заданы платежные реквизиты.</w:t>
      </w:r>
    </w:p>
    <w:p w14:paraId="485A8E13" w14:textId="77777777" w:rsidR="007C7C78" w:rsidRPr="0007735B" w:rsidRDefault="007C7C78" w:rsidP="00AC4011">
      <w:pPr>
        <w:keepNext/>
        <w:keepLines/>
      </w:pPr>
      <w:r w:rsidRPr="0007735B">
        <w:t>Для того, чтобы привязать платежные реквизиты органа власти к оплатам, указанным в подуслугах (подфункциях), необходимо выполнить следующие действия:</w:t>
      </w:r>
    </w:p>
    <w:p w14:paraId="550950AF" w14:textId="77777777" w:rsidR="007C7C78" w:rsidRPr="0007735B" w:rsidRDefault="007C7C78" w:rsidP="00AC4011">
      <w:pPr>
        <w:pStyle w:val="afb"/>
        <w:keepNext/>
        <w:keepLines/>
        <w:numPr>
          <w:ilvl w:val="0"/>
          <w:numId w:val="16"/>
        </w:numPr>
      </w:pPr>
      <w:r w:rsidRPr="0007735B">
        <w:t>Привязать платежные реквизиты к оплатам можно в следующих вариантах:</w:t>
      </w:r>
    </w:p>
    <w:p w14:paraId="616924FC" w14:textId="77777777" w:rsidR="007C7C78" w:rsidRPr="0007735B" w:rsidRDefault="007C7C78" w:rsidP="00AC4011">
      <w:pPr>
        <w:pStyle w:val="afb"/>
        <w:keepNext/>
        <w:keepLines/>
        <w:numPr>
          <w:ilvl w:val="0"/>
          <w:numId w:val="298"/>
        </w:numPr>
        <w:tabs>
          <w:tab w:val="clear" w:pos="1418"/>
          <w:tab w:val="left" w:pos="1560"/>
        </w:tabs>
        <w:spacing w:after="120"/>
        <w:ind w:left="1560"/>
        <w:rPr>
          <w:lang w:eastAsia="x-none"/>
        </w:rPr>
      </w:pPr>
      <w:r w:rsidRPr="0007735B">
        <w:rPr>
          <w:lang w:eastAsia="x-none"/>
        </w:rPr>
        <w:t>для всей услуги (функции) целиком - в данном случае по всем оплатам всех подуслуг (подфункций) внутри них будут указаны одинаковые платежные реквизиты;</w:t>
      </w:r>
    </w:p>
    <w:p w14:paraId="19BCC877" w14:textId="77777777" w:rsidR="007C7C78" w:rsidRPr="0007735B" w:rsidRDefault="007C7C78" w:rsidP="00AC4011">
      <w:pPr>
        <w:pStyle w:val="afb"/>
        <w:keepNext/>
        <w:keepLines/>
        <w:numPr>
          <w:ilvl w:val="0"/>
          <w:numId w:val="298"/>
        </w:numPr>
        <w:tabs>
          <w:tab w:val="clear" w:pos="1418"/>
          <w:tab w:val="left" w:pos="1560"/>
        </w:tabs>
        <w:spacing w:after="120"/>
        <w:ind w:left="1560"/>
        <w:rPr>
          <w:lang w:eastAsia="x-none"/>
        </w:rPr>
      </w:pPr>
      <w:r w:rsidRPr="0007735B">
        <w:rPr>
          <w:lang w:eastAsia="x-none"/>
        </w:rPr>
        <w:lastRenderedPageBreak/>
        <w:t>для всей подуслуги (подфункции) – в данном случае по всем оплатам внутри данной подуслуге (подфункции) будут указаны одинаковые платежные реквизиты;</w:t>
      </w:r>
    </w:p>
    <w:p w14:paraId="7A634CCD" w14:textId="77777777" w:rsidR="007C7C78" w:rsidRPr="0007735B" w:rsidRDefault="007C7C78" w:rsidP="00AC4011">
      <w:pPr>
        <w:pStyle w:val="afb"/>
        <w:keepNext/>
        <w:keepLines/>
        <w:numPr>
          <w:ilvl w:val="0"/>
          <w:numId w:val="298"/>
        </w:numPr>
        <w:tabs>
          <w:tab w:val="clear" w:pos="1418"/>
          <w:tab w:val="left" w:pos="1560"/>
        </w:tabs>
        <w:spacing w:after="120"/>
        <w:ind w:left="1560"/>
        <w:rPr>
          <w:lang w:eastAsia="x-none"/>
        </w:rPr>
      </w:pPr>
      <w:r w:rsidRPr="0007735B">
        <w:rPr>
          <w:lang w:eastAsia="x-none"/>
        </w:rPr>
        <w:t>для конкретной оплаты – в данном случае платежные реквизиты будут привязаны только к выбранной оплате.</w:t>
      </w:r>
    </w:p>
    <w:p w14:paraId="4E8650EE" w14:textId="645D61D8" w:rsidR="007C7C78" w:rsidRPr="007F513B" w:rsidRDefault="007C7C78" w:rsidP="00AC4011">
      <w:pPr>
        <w:pStyle w:val="afb"/>
        <w:keepNext/>
        <w:keepLines/>
        <w:ind w:left="1277"/>
      </w:pPr>
      <w:r>
        <w:t xml:space="preserve">Для привязки платежных реквизитов кликните на иконку </w:t>
      </w:r>
      <w:r w:rsidRPr="007E17AE">
        <w:rPr>
          <w:noProof/>
        </w:rPr>
        <w:drawing>
          <wp:inline distT="0" distB="0" distL="0" distR="0" wp14:anchorId="31CCABF6" wp14:editId="13EDBBFC">
            <wp:extent cx="247650" cy="238125"/>
            <wp:effectExtent l="0" t="0" r="0" b="9525"/>
            <wp:docPr id="5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Pr>
          <w:noProof/>
        </w:rPr>
        <w:t xml:space="preserve">, отобразится форма выбора платежных реквизитов органа власти </w:t>
      </w:r>
      <w:r>
        <w:t xml:space="preserve">(см. </w:t>
      </w:r>
      <w:r w:rsidRPr="00977B8E">
        <w:rPr>
          <w:rStyle w:val="afff9"/>
        </w:rPr>
        <w:fldChar w:fldCharType="begin"/>
      </w:r>
      <w:r w:rsidRPr="00977B8E">
        <w:rPr>
          <w:rStyle w:val="afff9"/>
        </w:rPr>
        <w:instrText xml:space="preserve"> REF _Ref407026853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4.225</w:t>
      </w:r>
      <w:r w:rsidRPr="00977B8E">
        <w:rPr>
          <w:rStyle w:val="afff9"/>
        </w:rPr>
        <w:fldChar w:fldCharType="end"/>
      </w:r>
      <w:r>
        <w:t>):</w:t>
      </w:r>
    </w:p>
    <w:p w14:paraId="11DB8910" w14:textId="77777777" w:rsidR="007C7C78" w:rsidRDefault="007C7C78" w:rsidP="00AC4011">
      <w:pPr>
        <w:pStyle w:val="afff1"/>
        <w:keepLines/>
      </w:pPr>
      <w:r w:rsidRPr="00BA6C4E">
        <w:rPr>
          <w:noProof/>
        </w:rPr>
        <w:drawing>
          <wp:inline distT="0" distB="0" distL="0" distR="0" wp14:anchorId="22516E31" wp14:editId="28FD17C2">
            <wp:extent cx="5924550" cy="2809875"/>
            <wp:effectExtent l="0" t="0" r="0" b="9525"/>
            <wp:docPr id="5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924550" cy="2809875"/>
                    </a:xfrm>
                    <a:prstGeom prst="rect">
                      <a:avLst/>
                    </a:prstGeom>
                    <a:noFill/>
                    <a:ln>
                      <a:noFill/>
                    </a:ln>
                  </pic:spPr>
                </pic:pic>
              </a:graphicData>
            </a:graphic>
          </wp:inline>
        </w:drawing>
      </w:r>
    </w:p>
    <w:p w14:paraId="2E25F30B" w14:textId="632E1908" w:rsidR="007C7C78" w:rsidRDefault="007C7C78" w:rsidP="00AC4011">
      <w:pPr>
        <w:keepNext/>
        <w:keepLines/>
        <w:ind w:firstLine="0"/>
        <w:jc w:val="center"/>
      </w:pPr>
      <w:bookmarkStart w:id="708" w:name="_Ref407026853"/>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225</w:t>
      </w:r>
      <w:r w:rsidRPr="005F7ECA">
        <w:rPr>
          <w:rStyle w:val="afff5"/>
        </w:rPr>
        <w:fldChar w:fldCharType="end"/>
      </w:r>
      <w:bookmarkEnd w:id="708"/>
      <w:r w:rsidRPr="005F7ECA">
        <w:t> – Форма выбора платежных реквизитов</w:t>
      </w:r>
    </w:p>
    <w:p w14:paraId="00E9CABC" w14:textId="77777777" w:rsidR="007C7C78" w:rsidRPr="007F513B" w:rsidRDefault="007C7C78" w:rsidP="00AC4011">
      <w:pPr>
        <w:pStyle w:val="afb"/>
        <w:keepNext/>
        <w:keepLines/>
        <w:numPr>
          <w:ilvl w:val="0"/>
          <w:numId w:val="16"/>
        </w:numPr>
      </w:pPr>
      <w:r>
        <w:t xml:space="preserve">Выберите требуемые платежные реквизиты и нажмите кнопку </w:t>
      </w:r>
      <w:r w:rsidRPr="007F513B">
        <w:rPr>
          <w:b/>
        </w:rPr>
        <w:t>Выбрать</w:t>
      </w:r>
      <w:r>
        <w:t xml:space="preserve">, произойдет возврат к списку услуг (функций) органа власти. При этом иконка сменится на </w:t>
      </w:r>
      <w:r w:rsidRPr="00EB2BFC">
        <w:rPr>
          <w:noProof/>
        </w:rPr>
        <w:drawing>
          <wp:inline distT="0" distB="0" distL="0" distR="0" wp14:anchorId="10852BAC" wp14:editId="5FE90FD1">
            <wp:extent cx="238125" cy="228600"/>
            <wp:effectExtent l="0" t="0" r="9525" b="0"/>
            <wp:docPr id="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Pr>
          <w:noProof/>
        </w:rPr>
        <w:t>, при нажатии на которую можно просмотреть список выбранных платежных реквизитов или изменить их.</w:t>
      </w:r>
    </w:p>
    <w:p w14:paraId="24134AB1" w14:textId="77777777" w:rsidR="007C7C78" w:rsidRPr="007F513B" w:rsidRDefault="007C7C78" w:rsidP="00AC4011">
      <w:pPr>
        <w:keepNext/>
        <w:keepLines/>
      </w:pPr>
      <w:r>
        <w:rPr>
          <w:noProof/>
        </w:rPr>
        <w:t>Для указания особых территорий, например, территорий, где данная подуслуга не оказывается, выполните следующие действия:</w:t>
      </w:r>
    </w:p>
    <w:p w14:paraId="13252B37" w14:textId="518933BC" w:rsidR="007C7C78" w:rsidRPr="007F513B" w:rsidRDefault="007C7C78" w:rsidP="00AC4011">
      <w:pPr>
        <w:pStyle w:val="afb"/>
        <w:keepNext/>
        <w:keepLines/>
        <w:numPr>
          <w:ilvl w:val="0"/>
          <w:numId w:val="16"/>
        </w:numPr>
      </w:pPr>
      <w:r>
        <w:t xml:space="preserve">Кликните на иконку </w:t>
      </w:r>
      <w:r w:rsidRPr="00EB2BFC">
        <w:rPr>
          <w:noProof/>
        </w:rPr>
        <w:drawing>
          <wp:inline distT="0" distB="0" distL="0" distR="0" wp14:anchorId="0B10B6D2" wp14:editId="1B424D5D">
            <wp:extent cx="161925" cy="228600"/>
            <wp:effectExtent l="0" t="0" r="9525" b="0"/>
            <wp:docPr id="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noProof/>
        </w:rPr>
        <w:t xml:space="preserve">, расположенную справа от названия подуслуги, откроется форма для выбора особых </w:t>
      </w:r>
      <w:r w:rsidRPr="006A0BE5">
        <w:rPr>
          <w:noProof/>
        </w:rPr>
        <w:t>территорий (см.</w:t>
      </w:r>
      <w:r w:rsidRPr="006A0BE5">
        <w:rPr>
          <w:b/>
          <w:noProof/>
        </w:rPr>
        <w:t xml:space="preserve"> </w:t>
      </w:r>
      <w:r w:rsidRPr="006A0BE5">
        <w:rPr>
          <w:b/>
          <w:noProof/>
        </w:rPr>
        <w:fldChar w:fldCharType="begin"/>
      </w:r>
      <w:r w:rsidRPr="006A0BE5">
        <w:rPr>
          <w:b/>
          <w:noProof/>
        </w:rPr>
        <w:instrText xml:space="preserve"> REF BM10_RIS__4_226 \h  \* MERGEFORMAT </w:instrText>
      </w:r>
      <w:r w:rsidRPr="006A0BE5">
        <w:rPr>
          <w:b/>
          <w:noProof/>
        </w:rPr>
      </w:r>
      <w:r w:rsidRPr="006A0BE5">
        <w:rPr>
          <w:b/>
          <w:noProof/>
        </w:rPr>
        <w:fldChar w:fldCharType="separate"/>
      </w:r>
      <w:r w:rsidR="00550346" w:rsidRPr="00550346">
        <w:rPr>
          <w:rStyle w:val="afff5"/>
          <w:b w:val="0"/>
        </w:rPr>
        <w:t>Рисунок 4.</w:t>
      </w:r>
      <w:r w:rsidR="00550346" w:rsidRPr="00550346">
        <w:rPr>
          <w:rStyle w:val="afff5"/>
          <w:b w:val="0"/>
          <w:noProof/>
        </w:rPr>
        <w:t>226</w:t>
      </w:r>
      <w:r w:rsidRPr="006A0BE5">
        <w:rPr>
          <w:b/>
          <w:noProof/>
        </w:rPr>
        <w:fldChar w:fldCharType="end"/>
      </w:r>
      <w:r w:rsidRPr="006A0BE5">
        <w:rPr>
          <w:noProof/>
        </w:rPr>
        <w:t>):</w:t>
      </w:r>
    </w:p>
    <w:p w14:paraId="13F7A3D4" w14:textId="77777777" w:rsidR="007C7C78" w:rsidRDefault="007C7C78" w:rsidP="00AC4011">
      <w:pPr>
        <w:pStyle w:val="afff1"/>
        <w:keepLines/>
        <w:rPr>
          <w:noProof/>
        </w:rPr>
      </w:pPr>
      <w:r w:rsidRPr="00BA6C4E">
        <w:rPr>
          <w:noProof/>
        </w:rPr>
        <w:lastRenderedPageBreak/>
        <w:drawing>
          <wp:inline distT="0" distB="0" distL="0" distR="0" wp14:anchorId="599EAFAB" wp14:editId="37C60684">
            <wp:extent cx="4876800" cy="2876550"/>
            <wp:effectExtent l="0" t="0" r="0" b="0"/>
            <wp:docPr id="5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876800" cy="2876550"/>
                    </a:xfrm>
                    <a:prstGeom prst="rect">
                      <a:avLst/>
                    </a:prstGeom>
                    <a:noFill/>
                    <a:ln>
                      <a:noFill/>
                    </a:ln>
                  </pic:spPr>
                </pic:pic>
              </a:graphicData>
            </a:graphic>
          </wp:inline>
        </w:drawing>
      </w:r>
    </w:p>
    <w:p w14:paraId="1E54B8BF" w14:textId="2D13AFA0" w:rsidR="007C7C78" w:rsidRPr="005F7ECA" w:rsidRDefault="007C7C78" w:rsidP="00AC4011">
      <w:pPr>
        <w:keepNext/>
        <w:keepLines/>
        <w:ind w:firstLine="0"/>
        <w:jc w:val="center"/>
      </w:pPr>
      <w:bookmarkStart w:id="709" w:name="BM10_RIS__4_226"/>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226</w:t>
      </w:r>
      <w:r w:rsidRPr="005F7ECA">
        <w:rPr>
          <w:rStyle w:val="afff5"/>
        </w:rPr>
        <w:fldChar w:fldCharType="end"/>
      </w:r>
      <w:bookmarkEnd w:id="709"/>
      <w:r w:rsidRPr="005F7ECA">
        <w:t> – Форма выбора особых территорий</w:t>
      </w:r>
    </w:p>
    <w:p w14:paraId="3340467A" w14:textId="77777777" w:rsidR="007C7C78" w:rsidRPr="007F513B" w:rsidRDefault="007C7C78" w:rsidP="00AC4011">
      <w:pPr>
        <w:keepNext/>
        <w:keepLines/>
        <w:ind w:firstLine="0"/>
        <w:jc w:val="center"/>
      </w:pPr>
    </w:p>
    <w:p w14:paraId="43DC724D" w14:textId="77777777" w:rsidR="007C7C78" w:rsidRPr="007F513B" w:rsidRDefault="007C7C78" w:rsidP="00AC4011">
      <w:pPr>
        <w:pStyle w:val="afb"/>
        <w:keepNext/>
        <w:keepLines/>
        <w:numPr>
          <w:ilvl w:val="0"/>
          <w:numId w:val="16"/>
        </w:numPr>
      </w:pPr>
      <w:r>
        <w:t xml:space="preserve">Нажмите кнопку </w:t>
      </w:r>
      <w:r w:rsidRPr="007F513B">
        <w:rPr>
          <w:b/>
        </w:rPr>
        <w:t>Выбрать территорию</w:t>
      </w:r>
      <w:r>
        <w:t xml:space="preserve">, откроется справочник территорий. Выберите требуемые территории и нажмите кнопку </w:t>
      </w:r>
      <w:r w:rsidRPr="007F513B">
        <w:rPr>
          <w:b/>
        </w:rPr>
        <w:t>Выбрать</w:t>
      </w:r>
      <w:r>
        <w:t>. Произойдет возврат к форме выбора особых территорий с отображением выбранных территорий.</w:t>
      </w:r>
    </w:p>
    <w:p w14:paraId="7B19CA19" w14:textId="77777777" w:rsidR="007C7C78" w:rsidRPr="007F513B" w:rsidRDefault="007C7C78" w:rsidP="00AC4011">
      <w:pPr>
        <w:pStyle w:val="afb"/>
        <w:keepNext/>
        <w:keepLines/>
        <w:numPr>
          <w:ilvl w:val="0"/>
          <w:numId w:val="16"/>
        </w:numPr>
      </w:pPr>
      <w:r>
        <w:t xml:space="preserve">При необходимости заполните поле </w:t>
      </w:r>
      <w:r w:rsidRPr="007F513B">
        <w:rPr>
          <w:b/>
        </w:rPr>
        <w:t>Комментарий</w:t>
      </w:r>
      <w:r>
        <w:t>. Данное поле относится ко всему списку особых территорий.</w:t>
      </w:r>
    </w:p>
    <w:p w14:paraId="276B2C9A" w14:textId="3C66CFA3" w:rsidR="007C7C78" w:rsidRPr="007F513B" w:rsidRDefault="007C7C78" w:rsidP="00AC4011">
      <w:pPr>
        <w:pStyle w:val="afb"/>
        <w:keepNext/>
        <w:keepLines/>
        <w:numPr>
          <w:ilvl w:val="0"/>
          <w:numId w:val="16"/>
        </w:numPr>
      </w:pPr>
      <w:r>
        <w:t xml:space="preserve">Проставьте галочку в поле </w:t>
      </w:r>
      <w:r w:rsidRPr="007F513B">
        <w:rPr>
          <w:b/>
        </w:rPr>
        <w:t>Распространить это правило на все подчиненные территориальные органы</w:t>
      </w:r>
      <w:r>
        <w:t xml:space="preserve"> в случае, если требуется распространить выбранные территории на все подчиненные территориальные органы власти, при этом отобразится информационное сообщение (см. </w:t>
      </w:r>
      <w:r w:rsidRPr="006A0BE5">
        <w:rPr>
          <w:b/>
        </w:rPr>
        <w:fldChar w:fldCharType="begin"/>
      </w:r>
      <w:r w:rsidRPr="006A0BE5">
        <w:rPr>
          <w:b/>
        </w:rPr>
        <w:instrText xml:space="preserve"> REF BM10_RIS__4_227 \h </w:instrText>
      </w:r>
      <w:r>
        <w:rPr>
          <w:b/>
        </w:rPr>
        <w:instrText xml:space="preserve"> \* MERGEFORMAT </w:instrText>
      </w:r>
      <w:r w:rsidRPr="006A0BE5">
        <w:rPr>
          <w:b/>
        </w:rPr>
      </w:r>
      <w:r w:rsidRPr="006A0BE5">
        <w:rPr>
          <w:b/>
        </w:rPr>
        <w:fldChar w:fldCharType="separate"/>
      </w:r>
      <w:r w:rsidR="00550346" w:rsidRPr="00550346">
        <w:rPr>
          <w:rStyle w:val="afff5"/>
          <w:b w:val="0"/>
        </w:rPr>
        <w:t>Рисунок 4.</w:t>
      </w:r>
      <w:r w:rsidR="00550346" w:rsidRPr="00550346">
        <w:rPr>
          <w:rStyle w:val="afff5"/>
          <w:b w:val="0"/>
          <w:noProof/>
        </w:rPr>
        <w:t>227</w:t>
      </w:r>
      <w:r w:rsidRPr="006A0BE5">
        <w:rPr>
          <w:b/>
        </w:rPr>
        <w:fldChar w:fldCharType="end"/>
      </w:r>
      <w:r>
        <w:t>):</w:t>
      </w:r>
    </w:p>
    <w:p w14:paraId="559ACBD0" w14:textId="77777777" w:rsidR="007C7C78" w:rsidRDefault="007C7C78" w:rsidP="00AC4011">
      <w:pPr>
        <w:pStyle w:val="afff1"/>
        <w:keepLines/>
        <w:rPr>
          <w:noProof/>
        </w:rPr>
      </w:pPr>
      <w:r w:rsidRPr="00BA6C4E">
        <w:rPr>
          <w:noProof/>
        </w:rPr>
        <w:drawing>
          <wp:inline distT="0" distB="0" distL="0" distR="0" wp14:anchorId="42F4D629" wp14:editId="45C8C56D">
            <wp:extent cx="2867025" cy="1838325"/>
            <wp:effectExtent l="0" t="0" r="9525" b="9525"/>
            <wp:docPr id="5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867025" cy="1838325"/>
                    </a:xfrm>
                    <a:prstGeom prst="rect">
                      <a:avLst/>
                    </a:prstGeom>
                    <a:noFill/>
                    <a:ln>
                      <a:noFill/>
                    </a:ln>
                  </pic:spPr>
                </pic:pic>
              </a:graphicData>
            </a:graphic>
          </wp:inline>
        </w:drawing>
      </w:r>
    </w:p>
    <w:p w14:paraId="2E89C96C" w14:textId="6030F5BA" w:rsidR="007C7C78" w:rsidRPr="005F7ECA" w:rsidRDefault="007C7C78" w:rsidP="00AC4011">
      <w:pPr>
        <w:keepNext/>
        <w:keepLines/>
        <w:ind w:firstLine="0"/>
        <w:jc w:val="center"/>
      </w:pPr>
      <w:bookmarkStart w:id="710" w:name="BM10_RIS__4_227"/>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227</w:t>
      </w:r>
      <w:r w:rsidRPr="005F7ECA">
        <w:rPr>
          <w:rStyle w:val="afff5"/>
        </w:rPr>
        <w:fldChar w:fldCharType="end"/>
      </w:r>
      <w:bookmarkEnd w:id="710"/>
      <w:r w:rsidRPr="005F7ECA">
        <w:t> – Информационное сообщение</w:t>
      </w:r>
    </w:p>
    <w:p w14:paraId="77010C6C" w14:textId="77777777" w:rsidR="007C7C78" w:rsidRPr="007F513B" w:rsidRDefault="007C7C78" w:rsidP="00AC4011">
      <w:pPr>
        <w:keepNext/>
        <w:keepLines/>
      </w:pPr>
    </w:p>
    <w:p w14:paraId="7E46836A" w14:textId="77777777" w:rsidR="007C7C78" w:rsidRDefault="007C7C78" w:rsidP="00AC4011">
      <w:pPr>
        <w:pStyle w:val="afb"/>
        <w:keepNext/>
        <w:keepLines/>
        <w:numPr>
          <w:ilvl w:val="0"/>
          <w:numId w:val="16"/>
        </w:numPr>
      </w:pPr>
      <w:r>
        <w:t xml:space="preserve">Нажмите кнопку </w:t>
      </w:r>
      <w:r w:rsidRPr="007F513B">
        <w:rPr>
          <w:b/>
        </w:rPr>
        <w:t>Да</w:t>
      </w:r>
      <w:r>
        <w:t>, произойдет возврат к форме выбора особых территорий.</w:t>
      </w:r>
    </w:p>
    <w:tbl>
      <w:tblPr>
        <w:tblW w:w="4000" w:type="pct"/>
        <w:jc w:val="right"/>
        <w:tblLayout w:type="fixed"/>
        <w:tblLook w:val="0000" w:firstRow="0" w:lastRow="0" w:firstColumn="0" w:lastColumn="0" w:noHBand="0" w:noVBand="0"/>
      </w:tblPr>
      <w:tblGrid>
        <w:gridCol w:w="481"/>
        <w:gridCol w:w="7002"/>
      </w:tblGrid>
      <w:tr w:rsidR="007C7C78" w14:paraId="314B7596" w14:textId="77777777" w:rsidTr="007C7C78">
        <w:trPr>
          <w:jc w:val="right"/>
        </w:trPr>
        <w:tc>
          <w:tcPr>
            <w:tcW w:w="7483" w:type="dxa"/>
            <w:gridSpan w:val="2"/>
          </w:tcPr>
          <w:p w14:paraId="722C8732" w14:textId="77777777" w:rsidR="007C7C78" w:rsidRPr="001E0E3B" w:rsidRDefault="007C7C78" w:rsidP="00AC4011">
            <w:pPr>
              <w:pStyle w:val="afff0"/>
              <w:keepLines/>
              <w:spacing w:before="0"/>
            </w:pPr>
            <w:r w:rsidRPr="001E0E3B">
              <w:lastRenderedPageBreak/>
              <w:t>Примечание.</w:t>
            </w:r>
          </w:p>
        </w:tc>
      </w:tr>
      <w:tr w:rsidR="007C7C78" w:rsidRPr="005D34C7" w14:paraId="79642AE9" w14:textId="77777777" w:rsidTr="007C7C78">
        <w:trPr>
          <w:jc w:val="right"/>
        </w:trPr>
        <w:tc>
          <w:tcPr>
            <w:tcW w:w="481" w:type="dxa"/>
          </w:tcPr>
          <w:p w14:paraId="36EACF0A" w14:textId="77777777" w:rsidR="007C7C78" w:rsidRPr="001E0E3B" w:rsidRDefault="007C7C78" w:rsidP="00AC4011">
            <w:pPr>
              <w:pStyle w:val="afff0"/>
              <w:keepLines/>
              <w:spacing w:before="0"/>
            </w:pPr>
          </w:p>
        </w:tc>
        <w:tc>
          <w:tcPr>
            <w:tcW w:w="7002" w:type="dxa"/>
          </w:tcPr>
          <w:p w14:paraId="69157A69" w14:textId="77777777" w:rsidR="007C7C78" w:rsidRDefault="007C7C78" w:rsidP="00AC4011">
            <w:pPr>
              <w:pStyle w:val="aff4"/>
            </w:pPr>
            <w:r>
              <w:t xml:space="preserve">В блоке </w:t>
            </w:r>
            <w:r w:rsidRPr="00D94D45">
              <w:t>«Услуги (функции), предоставляемые (исполняемые) органом власти»</w:t>
            </w:r>
            <w:r>
              <w:t xml:space="preserve"> представлены дополнительные возможности.</w:t>
            </w:r>
          </w:p>
          <w:p w14:paraId="78060ECB" w14:textId="77777777" w:rsidR="007C7C78" w:rsidRDefault="007C7C78" w:rsidP="00AC4011">
            <w:pPr>
              <w:pStyle w:val="aff4"/>
            </w:pPr>
            <w:r w:rsidRPr="00DD42CD">
              <w:t xml:space="preserve">Для </w:t>
            </w:r>
            <w:r>
              <w:t>обновления</w:t>
            </w:r>
            <w:r w:rsidRPr="00D94D45">
              <w:t xml:space="preserve"> состава вариантов предоставления услуги (исполнения функции) </w:t>
            </w:r>
            <w:r w:rsidRPr="00DD42CD">
              <w:t xml:space="preserve"> кликните по иконке </w:t>
            </w:r>
            <w:r w:rsidRPr="00DD42CD">
              <w:rPr>
                <w:noProof/>
              </w:rPr>
              <w:drawing>
                <wp:inline distT="0" distB="0" distL="0" distR="0" wp14:anchorId="424ABAF8" wp14:editId="47F383CD">
                  <wp:extent cx="219075" cy="257175"/>
                  <wp:effectExtent l="0" t="0" r="9525" b="9525"/>
                  <wp:docPr id="855" name="Рисунок 85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DD42CD">
              <w:t xml:space="preserve">. </w:t>
            </w:r>
            <w:r w:rsidRPr="00D94D45">
              <w:t>Данное действие доступно только для услуг (функций), которые были добавлены вручную в блок.</w:t>
            </w:r>
          </w:p>
          <w:p w14:paraId="1B727D3B" w14:textId="77777777" w:rsidR="007C7C78" w:rsidRDefault="007C7C78" w:rsidP="00AC4011">
            <w:pPr>
              <w:pStyle w:val="aff4"/>
            </w:pPr>
            <w:r>
              <w:t xml:space="preserve">Для просмотра кратких сведений об услуге (функции) необходимо нажать на иконку </w:t>
            </w:r>
            <w:r>
              <w:rPr>
                <w:noProof/>
              </w:rPr>
              <w:drawing>
                <wp:inline distT="0" distB="0" distL="0" distR="0" wp14:anchorId="641422CB" wp14:editId="73879EFC">
                  <wp:extent cx="228571" cy="228571"/>
                  <wp:effectExtent l="0" t="0" r="635" b="635"/>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payment_properties.png"/>
                          <pic:cNvPicPr/>
                        </pic:nvPicPr>
                        <pic:blipFill>
                          <a:blip r:embed="rId343">
                            <a:extLst>
                              <a:ext uri="{28A0092B-C50C-407E-A947-70E740481C1C}">
                                <a14:useLocalDpi xmlns:a14="http://schemas.microsoft.com/office/drawing/2010/main" val="0"/>
                              </a:ext>
                            </a:extLst>
                          </a:blip>
                          <a:stretch>
                            <a:fillRect/>
                          </a:stretch>
                        </pic:blipFill>
                        <pic:spPr>
                          <a:xfrm>
                            <a:off x="0" y="0"/>
                            <a:ext cx="228571" cy="228571"/>
                          </a:xfrm>
                          <a:prstGeom prst="rect">
                            <a:avLst/>
                          </a:prstGeom>
                        </pic:spPr>
                      </pic:pic>
                    </a:graphicData>
                  </a:graphic>
                </wp:inline>
              </w:drawing>
            </w:r>
            <w:r>
              <w:t xml:space="preserve"> справа от наименования услуги (функции).</w:t>
            </w:r>
          </w:p>
          <w:p w14:paraId="123B011A" w14:textId="77777777" w:rsidR="007C7C78" w:rsidRDefault="007C7C78" w:rsidP="00AC4011">
            <w:pPr>
              <w:pStyle w:val="aff4"/>
            </w:pPr>
            <w:r>
              <w:t xml:space="preserve">Для перемещения услуги (функции) вверх/вниз в перечне услуг (функций) необходимо нажать на  иконку </w:t>
            </w:r>
            <w:r>
              <w:rPr>
                <w:noProof/>
              </w:rPr>
              <w:drawing>
                <wp:inline distT="0" distB="0" distL="0" distR="0" wp14:anchorId="34EB1033" wp14:editId="38D948AC">
                  <wp:extent cx="285750" cy="190500"/>
                  <wp:effectExtent l="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t xml:space="preserve">   справа от наименования услуги (функции);</w:t>
            </w:r>
          </w:p>
          <w:p w14:paraId="7CA5EC8D" w14:textId="77777777" w:rsidR="007C7C78" w:rsidRDefault="007C7C78" w:rsidP="00AC4011">
            <w:pPr>
              <w:pStyle w:val="aff4"/>
            </w:pPr>
            <w:r>
              <w:t xml:space="preserve">Для перехода к карточке услуги (функции) нажмите на иконку </w:t>
            </w:r>
            <w:r>
              <w:rPr>
                <w:noProof/>
              </w:rPr>
              <w:drawing>
                <wp:inline distT="0" distB="0" distL="0" distR="0" wp14:anchorId="02C5C7A7" wp14:editId="78890AFC">
                  <wp:extent cx="142875" cy="180975"/>
                  <wp:effectExtent l="0" t="0" r="9525" b="9525"/>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t xml:space="preserve">, расположенную справа от названия услуги (функции). Для возврата к органу власти нажмите на ссылку </w:t>
            </w:r>
            <w:r w:rsidRPr="00D94D45">
              <w:t>Вернуться в орган власти</w:t>
            </w:r>
            <w:r>
              <w:t>, размещенную в верхнем левом углу карточки услуги (функции).</w:t>
            </w:r>
          </w:p>
          <w:p w14:paraId="0470E093" w14:textId="77777777" w:rsidR="007C7C78" w:rsidRPr="00D94D45" w:rsidRDefault="007C7C78" w:rsidP="00AC4011">
            <w:pPr>
              <w:pStyle w:val="aff4"/>
            </w:pPr>
            <w:r>
              <w:t xml:space="preserve">Для просмотра кратких сведений об оплате необходимо нажать на иконку </w:t>
            </w:r>
            <w:r>
              <w:rPr>
                <w:noProof/>
              </w:rPr>
              <w:drawing>
                <wp:inline distT="0" distB="0" distL="0" distR="0" wp14:anchorId="3C776407" wp14:editId="4B454279">
                  <wp:extent cx="200025" cy="200025"/>
                  <wp:effectExtent l="0" t="0" r="9525" b="9525"/>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справа от наименования оплаты.</w:t>
            </w:r>
          </w:p>
        </w:tc>
      </w:tr>
    </w:tbl>
    <w:p w14:paraId="12CF1FBD" w14:textId="77777777" w:rsidR="007C7C78" w:rsidRDefault="007C7C78" w:rsidP="00AC4011">
      <w:pPr>
        <w:keepNext/>
        <w:keepLines/>
        <w:rPr>
          <w:b/>
        </w:rPr>
      </w:pPr>
    </w:p>
    <w:p w14:paraId="2F014923" w14:textId="77777777" w:rsidR="007C7C78" w:rsidRPr="005D34C7" w:rsidRDefault="007C7C78" w:rsidP="00AC4011">
      <w:pPr>
        <w:keepNext/>
        <w:keepLines/>
        <w:rPr>
          <w:b/>
        </w:rPr>
      </w:pPr>
      <w:r w:rsidRPr="005D34C7">
        <w:rPr>
          <w:b/>
        </w:rPr>
        <w:t>Работа с блоком блок «Услуги (функции), в которых орган власти принимает иное участие»</w:t>
      </w:r>
    </w:p>
    <w:p w14:paraId="5F5F9563" w14:textId="77777777" w:rsidR="007C7C78" w:rsidRDefault="007C7C78" w:rsidP="00AC4011">
      <w:pPr>
        <w:keepNext/>
        <w:keepLines/>
      </w:pPr>
      <w:r>
        <w:t>В отношении каждой услуги (функции) блока «Услуги (функции), в которых орган власти принимает иное участие», доступны только следующие действия:</w:t>
      </w:r>
    </w:p>
    <w:p w14:paraId="70F2D05A" w14:textId="77777777" w:rsidR="007C7C78" w:rsidRDefault="007C7C78" w:rsidP="00AC4011">
      <w:pPr>
        <w:keepNext/>
        <w:keepLines/>
        <w:numPr>
          <w:ilvl w:val="0"/>
          <w:numId w:val="373"/>
        </w:numPr>
        <w:spacing w:after="120" w:line="240" w:lineRule="auto"/>
        <w:ind w:left="1276"/>
        <w:rPr>
          <w:lang w:eastAsia="ar-SA"/>
        </w:rPr>
      </w:pPr>
      <w:r>
        <w:rPr>
          <w:lang w:eastAsia="ar-SA"/>
        </w:rPr>
        <w:t xml:space="preserve">Просмотр кратких сведений об услуге (функции) в отдельном окне, открывающемся при нажатии на </w:t>
      </w:r>
      <w:r>
        <w:rPr>
          <w:noProof/>
        </w:rPr>
        <w:drawing>
          <wp:inline distT="0" distB="0" distL="0" distR="0" wp14:anchorId="3B14054F" wp14:editId="0A1C6A04">
            <wp:extent cx="200025" cy="200025"/>
            <wp:effectExtent l="0" t="0" r="9525" b="9525"/>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lang w:eastAsia="ar-SA"/>
        </w:rPr>
        <w:t xml:space="preserve"> справа от наименования услуги (функции);</w:t>
      </w:r>
    </w:p>
    <w:p w14:paraId="2E300149" w14:textId="77777777" w:rsidR="007C7C78" w:rsidRDefault="007C7C78" w:rsidP="00AC4011">
      <w:pPr>
        <w:keepNext/>
        <w:keepLines/>
        <w:numPr>
          <w:ilvl w:val="0"/>
          <w:numId w:val="373"/>
        </w:numPr>
        <w:spacing w:after="120" w:line="240" w:lineRule="auto"/>
        <w:ind w:left="1276"/>
        <w:rPr>
          <w:lang w:eastAsia="ar-SA"/>
        </w:rPr>
      </w:pPr>
      <w:r>
        <w:rPr>
          <w:lang w:eastAsia="ar-SA"/>
        </w:rPr>
        <w:t xml:space="preserve">Переход в форму ввода/редактирования услуги (функции) при нажатии на </w:t>
      </w:r>
      <w:r>
        <w:rPr>
          <w:noProof/>
        </w:rPr>
        <w:drawing>
          <wp:inline distT="0" distB="0" distL="0" distR="0" wp14:anchorId="7F1BC569" wp14:editId="6771428E">
            <wp:extent cx="142875" cy="180975"/>
            <wp:effectExtent l="0" t="0" r="9525" b="9525"/>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Pr>
          <w:lang w:eastAsia="ar-SA"/>
        </w:rPr>
        <w:t xml:space="preserve"> справа от наименования услуги (функции);</w:t>
      </w:r>
    </w:p>
    <w:p w14:paraId="02AE1947" w14:textId="77777777" w:rsidR="007C7C78" w:rsidRDefault="007C7C78" w:rsidP="00AC4011">
      <w:pPr>
        <w:keepNext/>
        <w:keepLines/>
        <w:numPr>
          <w:ilvl w:val="0"/>
          <w:numId w:val="373"/>
        </w:numPr>
        <w:spacing w:after="120" w:line="240" w:lineRule="auto"/>
        <w:ind w:left="1276"/>
        <w:rPr>
          <w:lang w:eastAsia="ar-SA"/>
        </w:rPr>
      </w:pPr>
      <w:r>
        <w:rPr>
          <w:lang w:eastAsia="ar-SA"/>
        </w:rPr>
        <w:t xml:space="preserve">Просмотр кратких сведений об оплате в отдельном окне, открывающемся при нажатии на </w:t>
      </w:r>
      <w:r>
        <w:rPr>
          <w:noProof/>
        </w:rPr>
        <w:drawing>
          <wp:inline distT="0" distB="0" distL="0" distR="0" wp14:anchorId="7F1333B3" wp14:editId="1EB34C5F">
            <wp:extent cx="200025" cy="200025"/>
            <wp:effectExtent l="0" t="0" r="9525" b="9525"/>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lang w:eastAsia="ar-SA"/>
        </w:rPr>
        <w:t xml:space="preserve"> справа от наименования оплаты.</w:t>
      </w:r>
    </w:p>
    <w:p w14:paraId="6C0C5E68" w14:textId="77777777" w:rsidR="007C7C78" w:rsidRPr="005F7ECA" w:rsidRDefault="007C7C78" w:rsidP="00AC4011">
      <w:pPr>
        <w:keepNext/>
        <w:keepLines/>
        <w:ind w:firstLine="0"/>
        <w:jc w:val="center"/>
      </w:pPr>
    </w:p>
    <w:p w14:paraId="318E9CAB" w14:textId="77777777" w:rsidR="007C7C78" w:rsidRDefault="007C7C78" w:rsidP="00AC4011">
      <w:pPr>
        <w:pStyle w:val="41"/>
      </w:pPr>
      <w:bookmarkStart w:id="711" w:name="_Ref24210831"/>
      <w:bookmarkStart w:id="712" w:name="_Toc226200986"/>
      <w:bookmarkStart w:id="713" w:name="_Toc245533129"/>
      <w:bookmarkStart w:id="714" w:name="_Ref340416541"/>
      <w:bookmarkStart w:id="715" w:name="_Ref389489238"/>
      <w:bookmarkStart w:id="716" w:name="_Ref435027416"/>
      <w:bookmarkEnd w:id="671"/>
      <w:r w:rsidRPr="00EA6CB9">
        <w:lastRenderedPageBreak/>
        <w:t xml:space="preserve">Изменение </w:t>
      </w:r>
      <w:bookmarkStart w:id="717" w:name="_HTML_IZMENENIE_GOSORGANA"/>
      <w:bookmarkEnd w:id="711"/>
      <w:bookmarkEnd w:id="712"/>
      <w:bookmarkEnd w:id="713"/>
      <w:bookmarkEnd w:id="714"/>
      <w:bookmarkEnd w:id="715"/>
      <w:bookmarkEnd w:id="717"/>
      <w:r>
        <w:t>органа власти</w:t>
      </w:r>
      <w:bookmarkEnd w:id="716"/>
    </w:p>
    <w:p w14:paraId="471D1148" w14:textId="77777777" w:rsidR="007C7C78" w:rsidRDefault="007C7C78" w:rsidP="00AC4011">
      <w:pPr>
        <w:keepNext/>
        <w:keepLines/>
      </w:pPr>
      <w:r>
        <w:t>Внесение изменений в карточку органа власти возможно в том случае, когда орган власти имеет статусы: «Новый», «Не согласован», «</w:t>
      </w:r>
      <w:r w:rsidRPr="00E13BD7">
        <w:t>Опубликован, изменения отклонены», «Опубликован, вносятся изменения».</w:t>
      </w:r>
    </w:p>
    <w:p w14:paraId="412CC3BC" w14:textId="77777777" w:rsidR="007C7C78" w:rsidRPr="00EA6CB9" w:rsidRDefault="007C7C78" w:rsidP="00AC4011">
      <w:pPr>
        <w:keepNext/>
        <w:keepLines/>
      </w:pPr>
      <w:r w:rsidRPr="00EA6CB9">
        <w:t xml:space="preserve">Для внесения изменений в реквизиты органа </w:t>
      </w:r>
      <w:r>
        <w:t xml:space="preserve">власти </w:t>
      </w:r>
      <w:r w:rsidRPr="00EA6CB9">
        <w:t>выполните следующие действия:</w:t>
      </w:r>
    </w:p>
    <w:p w14:paraId="6D5DCF32" w14:textId="6106985C" w:rsidR="007C7C78" w:rsidRPr="0087151B" w:rsidRDefault="007C7C78" w:rsidP="00AC4011">
      <w:pPr>
        <w:pStyle w:val="afb"/>
        <w:keepNext/>
        <w:keepLines/>
        <w:numPr>
          <w:ilvl w:val="0"/>
          <w:numId w:val="100"/>
        </w:numPr>
      </w:pPr>
      <w:r w:rsidRPr="00EA6CB9">
        <w:t xml:space="preserve">В перечне органов </w:t>
      </w:r>
      <w:r w:rsidRPr="007F513B">
        <w:t xml:space="preserve">власти </w:t>
      </w:r>
      <w:r w:rsidRPr="00EA6CB9">
        <w:t>выберите организацию, информацию</w:t>
      </w:r>
      <w:r>
        <w:t xml:space="preserve"> которой необходимо изменить, для этого воспользуйтесь инструкцией </w:t>
      </w:r>
      <w:r w:rsidRPr="006C11DF">
        <w:rPr>
          <w:rStyle w:val="afff9"/>
        </w:rPr>
        <w:fldChar w:fldCharType="begin"/>
      </w:r>
      <w:r w:rsidRPr="006C11DF">
        <w:rPr>
          <w:rStyle w:val="afff9"/>
        </w:rPr>
        <w:instrText xml:space="preserve"> REF _Ref435026752 \h </w:instrText>
      </w:r>
      <w:r>
        <w:rPr>
          <w:rStyle w:val="afff9"/>
        </w:rPr>
        <w:instrText xml:space="preserve"> \* MERGEFORMAT </w:instrText>
      </w:r>
      <w:r w:rsidRPr="006C11DF">
        <w:rPr>
          <w:rStyle w:val="afff9"/>
        </w:rPr>
      </w:r>
      <w:r w:rsidRPr="006C11DF">
        <w:rPr>
          <w:rStyle w:val="afff9"/>
        </w:rPr>
        <w:fldChar w:fldCharType="separate"/>
      </w:r>
      <w:r w:rsidR="00550346" w:rsidRPr="00550346">
        <w:rPr>
          <w:rStyle w:val="afff9"/>
        </w:rPr>
        <w:t>Просмотр перечня органов власти</w:t>
      </w:r>
      <w:r w:rsidRPr="006C11DF">
        <w:rPr>
          <w:rStyle w:val="afff9"/>
        </w:rPr>
        <w:fldChar w:fldCharType="end"/>
      </w:r>
      <w:r w:rsidRPr="006C11DF">
        <w:rPr>
          <w:rStyle w:val="afff9"/>
        </w:rPr>
        <w:t>.</w:t>
      </w:r>
      <w:r>
        <w:t xml:space="preserve"> </w:t>
      </w:r>
    </w:p>
    <w:p w14:paraId="42E2B171" w14:textId="7502AD9F" w:rsidR="007C7C78" w:rsidRPr="0087151B" w:rsidRDefault="007C7C78" w:rsidP="00AC4011">
      <w:pPr>
        <w:pStyle w:val="afb"/>
        <w:keepNext/>
        <w:keepLines/>
        <w:numPr>
          <w:ilvl w:val="0"/>
          <w:numId w:val="21"/>
        </w:numPr>
      </w:pPr>
      <w:r>
        <w:t xml:space="preserve">Кликните по названию органа власти, откроется карточка органа власти (см. </w:t>
      </w:r>
      <w:r>
        <w:fldChar w:fldCharType="begin"/>
      </w:r>
      <w:r>
        <w:instrText xml:space="preserve"> REF BM10_RIS__4_53_1 \h  \* MERGEFORMAT </w:instrText>
      </w:r>
      <w:r>
        <w:fldChar w:fldCharType="separate"/>
      </w:r>
      <w:r w:rsidR="00550346" w:rsidRPr="00550346">
        <w:rPr>
          <w:rStyle w:val="afff9"/>
        </w:rPr>
        <w:t>Рисунок 4.196</w:t>
      </w:r>
      <w:r>
        <w:fldChar w:fldCharType="end"/>
      </w:r>
      <w:r>
        <w:t>).</w:t>
      </w:r>
    </w:p>
    <w:p w14:paraId="0DBE14B2" w14:textId="77777777" w:rsidR="007C7C78" w:rsidRPr="00DD721D" w:rsidRDefault="007C7C78" w:rsidP="00AC4011">
      <w:pPr>
        <w:pStyle w:val="afb"/>
        <w:keepNext/>
        <w:keepLines/>
        <w:numPr>
          <w:ilvl w:val="0"/>
          <w:numId w:val="21"/>
        </w:numPr>
      </w:pPr>
      <w:r w:rsidRPr="00AB7EC5">
        <w:t xml:space="preserve">Нажмите кнопку </w:t>
      </w:r>
      <w:r w:rsidRPr="00AB7EC5">
        <w:rPr>
          <w:b/>
        </w:rPr>
        <w:t>Редактировать</w:t>
      </w:r>
      <w:r w:rsidRPr="00AB7EC5">
        <w:t>, расположенную в нижней части страницы для того</w:t>
      </w:r>
      <w:r>
        <w:t>,</w:t>
      </w:r>
      <w:r w:rsidRPr="00AB7EC5">
        <w:t xml:space="preserve"> чтобы описание </w:t>
      </w:r>
      <w:r>
        <w:t xml:space="preserve">контрагента/организационной единицы </w:t>
      </w:r>
      <w:r w:rsidRPr="00AB7EC5">
        <w:t>было доступно для изменения</w:t>
      </w:r>
      <w:r>
        <w:t>.</w:t>
      </w:r>
    </w:p>
    <w:p w14:paraId="502C9F92" w14:textId="2FB1CF9B" w:rsidR="007C7C78" w:rsidRDefault="007C7C78" w:rsidP="00AC4011">
      <w:pPr>
        <w:pStyle w:val="afb"/>
        <w:keepNext/>
        <w:keepLines/>
        <w:numPr>
          <w:ilvl w:val="0"/>
          <w:numId w:val="21"/>
        </w:numPr>
      </w:pPr>
      <w:r w:rsidRPr="00DA5BBC">
        <w:t>Внесите требуемые изменения в выбранн</w:t>
      </w:r>
      <w:r>
        <w:t xml:space="preserve">ый орган власти, при необходимости воспользуйтесь инструкцией </w:t>
      </w:r>
      <w:r w:rsidRPr="006C11DF">
        <w:rPr>
          <w:rStyle w:val="afff9"/>
        </w:rPr>
        <w:fldChar w:fldCharType="begin"/>
      </w:r>
      <w:r w:rsidRPr="006C11DF">
        <w:rPr>
          <w:rStyle w:val="afff9"/>
        </w:rPr>
        <w:instrText xml:space="preserve"> REF _Ref435027392 \h </w:instrText>
      </w:r>
      <w:r>
        <w:rPr>
          <w:rStyle w:val="afff9"/>
        </w:rPr>
        <w:instrText xml:space="preserve"> \* MERGEFORMAT </w:instrText>
      </w:r>
      <w:r w:rsidRPr="006C11DF">
        <w:rPr>
          <w:rStyle w:val="afff9"/>
        </w:rPr>
      </w:r>
      <w:r w:rsidRPr="006C11DF">
        <w:rPr>
          <w:rStyle w:val="afff9"/>
        </w:rPr>
        <w:fldChar w:fldCharType="separate"/>
      </w:r>
      <w:r w:rsidR="00550346" w:rsidRPr="00550346">
        <w:rPr>
          <w:rStyle w:val="afff9"/>
        </w:rPr>
        <w:t>Добавление органа власти</w:t>
      </w:r>
      <w:r w:rsidRPr="006C11DF">
        <w:rPr>
          <w:rStyle w:val="afff9"/>
        </w:rPr>
        <w:fldChar w:fldCharType="end"/>
      </w:r>
      <w:r w:rsidRPr="00DA5BBC">
        <w:t>.</w:t>
      </w:r>
    </w:p>
    <w:p w14:paraId="5AF272A3" w14:textId="77777777" w:rsidR="007C7C78" w:rsidRPr="002B2CAE" w:rsidRDefault="007C7C78" w:rsidP="00AC4011">
      <w:pPr>
        <w:pStyle w:val="afb"/>
        <w:keepNext/>
        <w:keepLines/>
        <w:numPr>
          <w:ilvl w:val="0"/>
          <w:numId w:val="21"/>
        </w:numPr>
      </w:pPr>
      <w:r>
        <w:t xml:space="preserve">Для сохранения всех внесенных изменений нажмите кнопку </w:t>
      </w:r>
      <w:r w:rsidRPr="00723BD8">
        <w:rPr>
          <w:b/>
        </w:rPr>
        <w:t>Сохранить</w:t>
      </w:r>
      <w:r>
        <w:t>.</w:t>
      </w:r>
    </w:p>
    <w:p w14:paraId="2224C5D0" w14:textId="77777777" w:rsidR="007C7C78" w:rsidRPr="002B2CAE" w:rsidRDefault="007C7C78" w:rsidP="00AC4011">
      <w:pPr>
        <w:keepNext/>
        <w:keepLines/>
      </w:pPr>
      <w:r>
        <w:t>В результате выполнения указанных действий произойдет изменение информации о контрагенте/организационной единице.</w:t>
      </w:r>
    </w:p>
    <w:p w14:paraId="77C573EE" w14:textId="77777777" w:rsidR="007C7C78" w:rsidRPr="002B2CAE" w:rsidRDefault="007C7C78" w:rsidP="00AC4011">
      <w:pPr>
        <w:pStyle w:val="41"/>
      </w:pPr>
      <w:bookmarkStart w:id="718" w:name="_Ref24210832"/>
      <w:bookmarkStart w:id="719" w:name="_Toc226200987"/>
      <w:bookmarkStart w:id="720" w:name="_Toc245533130"/>
      <w:bookmarkStart w:id="721" w:name="_Ref340416546"/>
      <w:bookmarkStart w:id="722" w:name="_Ref389489239"/>
      <w:bookmarkStart w:id="723" w:name="_Ref435027423"/>
      <w:r>
        <w:t xml:space="preserve">Удаление </w:t>
      </w:r>
      <w:bookmarkEnd w:id="718"/>
      <w:bookmarkEnd w:id="719"/>
      <w:bookmarkEnd w:id="720"/>
      <w:bookmarkEnd w:id="721"/>
      <w:bookmarkEnd w:id="722"/>
      <w:r>
        <w:t>органа власти</w:t>
      </w:r>
      <w:bookmarkEnd w:id="723"/>
    </w:p>
    <w:p w14:paraId="6CFD7A94" w14:textId="77777777" w:rsidR="007C7C78" w:rsidRDefault="007C7C78" w:rsidP="00AC4011">
      <w:pPr>
        <w:keepNext/>
        <w:keepLines/>
      </w:pPr>
      <w:r>
        <w:t>Операция удаления органа власти доступна в следующих случаях:</w:t>
      </w:r>
    </w:p>
    <w:p w14:paraId="53546930" w14:textId="77777777" w:rsidR="007C7C78" w:rsidRDefault="007C7C78" w:rsidP="00AC4011">
      <w:pPr>
        <w:keepNext/>
        <w:keepLines/>
        <w:numPr>
          <w:ilvl w:val="0"/>
          <w:numId w:val="75"/>
        </w:numPr>
        <w:ind w:left="1208" w:hanging="357"/>
      </w:pPr>
      <w:r w:rsidRPr="00EB57B3">
        <w:rPr>
          <w:b/>
        </w:rPr>
        <w:t>Для оператора:</w:t>
      </w:r>
      <w:r>
        <w:t xml:space="preserve"> ОГВ со статусами «Новый», «Не согласован».</w:t>
      </w:r>
    </w:p>
    <w:p w14:paraId="68544627" w14:textId="77777777" w:rsidR="007C7C78" w:rsidRDefault="007C7C78" w:rsidP="00AC4011">
      <w:pPr>
        <w:keepNext/>
        <w:keepLines/>
        <w:numPr>
          <w:ilvl w:val="0"/>
          <w:numId w:val="75"/>
        </w:numPr>
        <w:ind w:left="1208" w:hanging="357"/>
      </w:pPr>
      <w:r w:rsidRPr="00EB57B3">
        <w:rPr>
          <w:b/>
        </w:rPr>
        <w:t>Для редактора:</w:t>
      </w:r>
      <w:r>
        <w:t xml:space="preserve"> ОГВ со статусами «На внутреннем согласовании», «Опубликован», «Опубликован, изменения на внутреннем согласовании».</w:t>
      </w:r>
    </w:p>
    <w:p w14:paraId="04143FB5" w14:textId="77777777" w:rsidR="007C7C78" w:rsidRPr="002B2CAE" w:rsidRDefault="007C7C78" w:rsidP="00AC4011">
      <w:pPr>
        <w:keepNext/>
        <w:keepLines/>
      </w:pPr>
      <w:r>
        <w:t>Для удаления органа власти из списка органов власти выполните следующие действия:</w:t>
      </w:r>
    </w:p>
    <w:p w14:paraId="17DCA7B2" w14:textId="5E18F97B" w:rsidR="007C7C78" w:rsidRPr="000B53A4" w:rsidRDefault="007C7C78" w:rsidP="00AC4011">
      <w:pPr>
        <w:pStyle w:val="afb"/>
        <w:keepNext/>
        <w:keepLines/>
        <w:numPr>
          <w:ilvl w:val="0"/>
          <w:numId w:val="22"/>
        </w:numPr>
      </w:pPr>
      <w:r>
        <w:t xml:space="preserve">В перечне органов власти выберите орган власти, который необходимо удалить, для этого воспользуйтесь инструкцией </w:t>
      </w:r>
      <w:r w:rsidRPr="006C11DF">
        <w:rPr>
          <w:rStyle w:val="afff9"/>
        </w:rPr>
        <w:fldChar w:fldCharType="begin"/>
      </w:r>
      <w:r w:rsidRPr="006C11DF">
        <w:rPr>
          <w:rStyle w:val="afff9"/>
        </w:rPr>
        <w:instrText xml:space="preserve"> REF _Ref435026752 \h </w:instrText>
      </w:r>
      <w:r>
        <w:rPr>
          <w:rStyle w:val="afff9"/>
        </w:rPr>
        <w:instrText xml:space="preserve"> \* MERGEFORMAT </w:instrText>
      </w:r>
      <w:r w:rsidRPr="006C11DF">
        <w:rPr>
          <w:rStyle w:val="afff9"/>
        </w:rPr>
      </w:r>
      <w:r w:rsidRPr="006C11DF">
        <w:rPr>
          <w:rStyle w:val="afff9"/>
        </w:rPr>
        <w:fldChar w:fldCharType="separate"/>
      </w:r>
      <w:r w:rsidR="00550346" w:rsidRPr="00550346">
        <w:rPr>
          <w:rStyle w:val="afff9"/>
        </w:rPr>
        <w:t>Просмотр перечня органов власти</w:t>
      </w:r>
      <w:r w:rsidRPr="006C11DF">
        <w:rPr>
          <w:rStyle w:val="afff9"/>
        </w:rPr>
        <w:fldChar w:fldCharType="end"/>
      </w:r>
      <w:r w:rsidRPr="006C11DF">
        <w:rPr>
          <w:rStyle w:val="afff9"/>
        </w:rPr>
        <w:t>.</w:t>
      </w:r>
    </w:p>
    <w:p w14:paraId="071A2033" w14:textId="04D4A7FD" w:rsidR="007C7C78" w:rsidRPr="0087151B" w:rsidRDefault="007C7C78" w:rsidP="00AC4011">
      <w:pPr>
        <w:pStyle w:val="afb"/>
        <w:keepNext/>
        <w:keepLines/>
        <w:numPr>
          <w:ilvl w:val="0"/>
          <w:numId w:val="22"/>
        </w:numPr>
      </w:pPr>
      <w:r w:rsidRPr="006B6B84">
        <w:t xml:space="preserve">Кликните по названию </w:t>
      </w:r>
      <w:r>
        <w:t xml:space="preserve">органа власти, откроется </w:t>
      </w:r>
      <w:r w:rsidRPr="006B6B84">
        <w:t xml:space="preserve">карточка </w:t>
      </w:r>
      <w:r>
        <w:t xml:space="preserve">Органа власти </w:t>
      </w:r>
      <w:r w:rsidRPr="006B6B84">
        <w:t xml:space="preserve">(см. </w:t>
      </w:r>
      <w:r w:rsidRPr="006B6B84">
        <w:fldChar w:fldCharType="begin"/>
      </w:r>
      <w:r w:rsidRPr="006B6B84">
        <w:instrText xml:space="preserve"> REF BM10_RIS__4_53_1 \h  \* MERGEFORMAT </w:instrText>
      </w:r>
      <w:r w:rsidRPr="006B6B84">
        <w:fldChar w:fldCharType="separate"/>
      </w:r>
      <w:r w:rsidR="00550346" w:rsidRPr="00550346">
        <w:rPr>
          <w:rStyle w:val="afff9"/>
        </w:rPr>
        <w:t>Рисунок 4.196</w:t>
      </w:r>
      <w:r w:rsidRPr="006B6B84">
        <w:fldChar w:fldCharType="end"/>
      </w:r>
      <w:r w:rsidRPr="006B6B84">
        <w:t>).</w:t>
      </w:r>
    </w:p>
    <w:p w14:paraId="1051F16A" w14:textId="77777777" w:rsidR="007C7C78" w:rsidRPr="007F513B" w:rsidRDefault="007C7C78" w:rsidP="00AC4011">
      <w:pPr>
        <w:pStyle w:val="afb"/>
        <w:keepNext/>
        <w:keepLines/>
        <w:numPr>
          <w:ilvl w:val="0"/>
          <w:numId w:val="22"/>
        </w:numPr>
      </w:pPr>
      <w:r>
        <w:t xml:space="preserve">Нажмите кнопку </w:t>
      </w:r>
      <w:r w:rsidRPr="009A23D6">
        <w:rPr>
          <w:rStyle w:val="afff5"/>
        </w:rPr>
        <w:t>Удалить</w:t>
      </w:r>
      <w:r>
        <w:t>. Карточка орган власти изменит статус на «Удален» или «Удален новый».</w:t>
      </w:r>
    </w:p>
    <w:p w14:paraId="32A71B6B" w14:textId="77777777" w:rsidR="007C7C78" w:rsidRPr="007F513B" w:rsidRDefault="007C7C78" w:rsidP="00AC4011">
      <w:pPr>
        <w:pStyle w:val="22"/>
      </w:pPr>
      <w:bookmarkStart w:id="724" w:name="_Ref372795481"/>
      <w:bookmarkStart w:id="725" w:name="_Toc525226421"/>
      <w:r w:rsidRPr="007F513B">
        <w:t xml:space="preserve">Раздел </w:t>
      </w:r>
      <w:r>
        <w:t>«</w:t>
      </w:r>
      <w:r w:rsidRPr="007F513B">
        <w:t>Административные регламенты</w:t>
      </w:r>
      <w:r>
        <w:t>»</w:t>
      </w:r>
      <w:bookmarkEnd w:id="724"/>
      <w:bookmarkEnd w:id="725"/>
    </w:p>
    <w:p w14:paraId="4FD39C48" w14:textId="3351E766" w:rsidR="007C7C78" w:rsidRDefault="007C7C78" w:rsidP="00AC4011">
      <w:pPr>
        <w:keepNext/>
        <w:keepLines/>
      </w:pPr>
      <w:r>
        <w:lastRenderedPageBreak/>
        <w:t xml:space="preserve">В данном разделе содержится список всех административных регламентов, когда-либо занесенных </w:t>
      </w:r>
      <w:r w:rsidR="002C15CE">
        <w:t>в Систему</w:t>
      </w:r>
      <w:r>
        <w:t>.</w:t>
      </w:r>
    </w:p>
    <w:p w14:paraId="041F49C8" w14:textId="35DC23A8" w:rsidR="007C7C78" w:rsidRDefault="007C7C78" w:rsidP="00AC4011">
      <w:pPr>
        <w:keepNext/>
        <w:keepLines/>
      </w:pPr>
      <w:r>
        <w:t xml:space="preserve">Внешний вид раздела </w:t>
      </w:r>
      <w:r w:rsidRPr="007F513B">
        <w:rPr>
          <w:b/>
        </w:rPr>
        <w:t>Административные регламенты</w:t>
      </w:r>
      <w:r>
        <w:t xml:space="preserve"> представлен на рисунке ниже (см. </w:t>
      </w:r>
      <w:r w:rsidRPr="007F513B">
        <w:rPr>
          <w:rStyle w:val="afff9"/>
          <w:lang w:val="x-none" w:eastAsia="x-none"/>
        </w:rPr>
        <w:fldChar w:fldCharType="begin"/>
      </w:r>
      <w:r w:rsidRPr="007F513B">
        <w:rPr>
          <w:rStyle w:val="afff9"/>
          <w:lang w:val="x-none" w:eastAsia="x-none"/>
        </w:rPr>
        <w:instrText xml:space="preserve"> REF _Ref372725620 \h </w:instrText>
      </w:r>
      <w:r>
        <w:rPr>
          <w:rStyle w:val="afff9"/>
          <w:lang w:val="x-none" w:eastAsia="x-none"/>
        </w:rPr>
        <w:instrText xml:space="preserve"> \* MERGEFORMAT </w:instrText>
      </w:r>
      <w:r w:rsidRPr="007F513B">
        <w:rPr>
          <w:rStyle w:val="afff9"/>
          <w:lang w:val="x-none" w:eastAsia="x-none"/>
        </w:rPr>
      </w:r>
      <w:r w:rsidRPr="007F513B">
        <w:rPr>
          <w:rStyle w:val="afff9"/>
          <w:lang w:val="x-none" w:eastAsia="x-none"/>
        </w:rPr>
        <w:fldChar w:fldCharType="separate"/>
      </w:r>
      <w:r w:rsidR="00550346" w:rsidRPr="00550346">
        <w:rPr>
          <w:rStyle w:val="afff9"/>
          <w:lang w:val="x-none" w:eastAsia="x-none"/>
        </w:rPr>
        <w:t>Рисунок 4.228</w:t>
      </w:r>
      <w:r w:rsidRPr="007F513B">
        <w:rPr>
          <w:rStyle w:val="afff9"/>
          <w:lang w:val="x-none" w:eastAsia="x-none"/>
        </w:rPr>
        <w:fldChar w:fldCharType="end"/>
      </w:r>
      <w:r w:rsidRPr="00262940">
        <w:t>)</w:t>
      </w:r>
      <w:r>
        <w:t>:</w:t>
      </w:r>
    </w:p>
    <w:p w14:paraId="3F5E260B" w14:textId="77777777" w:rsidR="007C7C78" w:rsidRDefault="007C7C78" w:rsidP="00AC4011">
      <w:pPr>
        <w:pStyle w:val="afff1"/>
        <w:keepLines/>
        <w:rPr>
          <w:noProof/>
        </w:rPr>
      </w:pPr>
      <w:r w:rsidRPr="00FF405A">
        <w:rPr>
          <w:noProof/>
        </w:rPr>
        <w:drawing>
          <wp:inline distT="0" distB="0" distL="0" distR="0" wp14:anchorId="5F85932E" wp14:editId="226C2E2B">
            <wp:extent cx="6010275" cy="2924175"/>
            <wp:effectExtent l="0" t="0" r="9525" b="9525"/>
            <wp:docPr id="5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6010275" cy="2924175"/>
                    </a:xfrm>
                    <a:prstGeom prst="rect">
                      <a:avLst/>
                    </a:prstGeom>
                    <a:noFill/>
                    <a:ln>
                      <a:noFill/>
                    </a:ln>
                  </pic:spPr>
                </pic:pic>
              </a:graphicData>
            </a:graphic>
          </wp:inline>
        </w:drawing>
      </w:r>
    </w:p>
    <w:p w14:paraId="19E64A2B" w14:textId="2DD18FF2" w:rsidR="007C7C78" w:rsidRPr="005F7ECA" w:rsidRDefault="007C7C78" w:rsidP="00AC4011">
      <w:pPr>
        <w:keepNext/>
        <w:keepLines/>
        <w:ind w:firstLine="0"/>
        <w:jc w:val="center"/>
      </w:pPr>
      <w:bookmarkStart w:id="726" w:name="_Ref372725620"/>
      <w:r>
        <w:rPr>
          <w:rStyle w:val="afff5"/>
        </w:rPr>
        <w:t>Рисунок</w:t>
      </w:r>
      <w:r w:rsidRPr="005F7ECA">
        <w:rPr>
          <w:rStyle w:val="afff5"/>
        </w:rPr>
        <w:t> </w:t>
      </w:r>
      <w:r w:rsidRPr="005F7ECA">
        <w:rPr>
          <w:rStyle w:val="afff5"/>
        </w:rPr>
        <w:fldChar w:fldCharType="begin"/>
      </w:r>
      <w:r w:rsidRPr="005F7ECA">
        <w:rPr>
          <w:rStyle w:val="afff5"/>
        </w:rPr>
        <w:instrText xml:space="preserve"> STYLEREF 1 \s </w:instrText>
      </w:r>
      <w:r w:rsidRPr="005F7ECA">
        <w:rPr>
          <w:rStyle w:val="afff5"/>
        </w:rPr>
        <w:fldChar w:fldCharType="separate"/>
      </w:r>
      <w:r w:rsidR="00550346">
        <w:rPr>
          <w:rStyle w:val="afff5"/>
          <w:noProof/>
        </w:rPr>
        <w:t>4</w:t>
      </w:r>
      <w:r w:rsidRPr="005F7ECA">
        <w:rPr>
          <w:rStyle w:val="afff5"/>
        </w:rPr>
        <w:fldChar w:fldCharType="end"/>
      </w:r>
      <w:r w:rsidRPr="005F7ECA">
        <w:rPr>
          <w:rStyle w:val="afff5"/>
        </w:rPr>
        <w:t>.</w:t>
      </w:r>
      <w:r w:rsidRPr="005F7ECA">
        <w:rPr>
          <w:rStyle w:val="afff5"/>
        </w:rPr>
        <w:fldChar w:fldCharType="begin"/>
      </w:r>
      <w:r w:rsidRPr="005F7ECA">
        <w:rPr>
          <w:rStyle w:val="afff5"/>
        </w:rPr>
        <w:instrText xml:space="preserve"> SEQ Рис. \* ARABIC \s 1 </w:instrText>
      </w:r>
      <w:r w:rsidRPr="005F7ECA">
        <w:rPr>
          <w:rStyle w:val="afff5"/>
        </w:rPr>
        <w:fldChar w:fldCharType="separate"/>
      </w:r>
      <w:r w:rsidR="00550346">
        <w:rPr>
          <w:rStyle w:val="afff5"/>
          <w:noProof/>
        </w:rPr>
        <w:t>228</w:t>
      </w:r>
      <w:r w:rsidRPr="005F7ECA">
        <w:rPr>
          <w:rStyle w:val="afff5"/>
        </w:rPr>
        <w:fldChar w:fldCharType="end"/>
      </w:r>
      <w:bookmarkEnd w:id="726"/>
      <w:r w:rsidRPr="005F7ECA">
        <w:t> – Раздел «Административные регламенты»</w:t>
      </w:r>
    </w:p>
    <w:p w14:paraId="32B802C1" w14:textId="77777777" w:rsidR="007C7C78" w:rsidRDefault="007C7C78" w:rsidP="00AC4011">
      <w:pPr>
        <w:keepNext/>
        <w:keepLines/>
        <w:ind w:firstLine="0"/>
        <w:jc w:val="center"/>
      </w:pPr>
    </w:p>
    <w:p w14:paraId="584E6341" w14:textId="77777777" w:rsidR="007C7C78" w:rsidRDefault="007C7C78" w:rsidP="00AC4011">
      <w:pPr>
        <w:keepNext/>
        <w:keepLines/>
      </w:pPr>
      <w:r>
        <w:t>Данный подраздел руководства содержит описание следующих пунктов:</w:t>
      </w:r>
    </w:p>
    <w:p w14:paraId="524296D8" w14:textId="19D84892" w:rsidR="007C7C78" w:rsidRPr="00B94A3D" w:rsidRDefault="007C7C78" w:rsidP="00AC4011">
      <w:pPr>
        <w:pStyle w:val="afd"/>
        <w:keepNext/>
        <w:keepLines/>
        <w:numPr>
          <w:ilvl w:val="0"/>
          <w:numId w:val="246"/>
        </w:numPr>
        <w:tabs>
          <w:tab w:val="num" w:pos="1381"/>
        </w:tabs>
        <w:ind w:left="567" w:firstLine="454"/>
        <w:rPr>
          <w:rStyle w:val="afff9"/>
        </w:rPr>
      </w:pPr>
      <w:r w:rsidRPr="007F513B">
        <w:rPr>
          <w:rStyle w:val="afff9"/>
        </w:rPr>
        <w:fldChar w:fldCharType="begin"/>
      </w:r>
      <w:r w:rsidRPr="007F513B">
        <w:rPr>
          <w:rStyle w:val="afff9"/>
        </w:rPr>
        <w:instrText xml:space="preserve"> REF _Ref372733316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Просмотр перечня административных регламентов</w:t>
      </w:r>
      <w:r w:rsidRPr="007F513B">
        <w:rPr>
          <w:rStyle w:val="afff9"/>
        </w:rPr>
        <w:fldChar w:fldCharType="end"/>
      </w:r>
      <w:r w:rsidRPr="00B94A3D">
        <w:rPr>
          <w:rStyle w:val="afff9"/>
        </w:rPr>
        <w:t>.</w:t>
      </w:r>
    </w:p>
    <w:p w14:paraId="5FA1BB54" w14:textId="525E94C7" w:rsidR="007C7C78" w:rsidRPr="00B94A3D" w:rsidRDefault="007C7C78" w:rsidP="00AC4011">
      <w:pPr>
        <w:pStyle w:val="afd"/>
        <w:keepNext/>
        <w:keepLines/>
        <w:numPr>
          <w:ilvl w:val="0"/>
          <w:numId w:val="246"/>
        </w:numPr>
        <w:tabs>
          <w:tab w:val="num" w:pos="1381"/>
        </w:tabs>
        <w:ind w:left="567" w:firstLine="454"/>
        <w:rPr>
          <w:rStyle w:val="afff9"/>
        </w:rPr>
      </w:pPr>
      <w:r w:rsidRPr="0054270F">
        <w:rPr>
          <w:rStyle w:val="afff9"/>
        </w:rPr>
        <w:fldChar w:fldCharType="begin"/>
      </w:r>
      <w:r w:rsidRPr="0054270F">
        <w:rPr>
          <w:rStyle w:val="afff9"/>
        </w:rPr>
        <w:instrText xml:space="preserve"> REF _Ref372729313 \h </w:instrText>
      </w:r>
      <w:r>
        <w:rPr>
          <w:rStyle w:val="afff9"/>
        </w:rPr>
        <w:instrText xml:space="preserve"> \* MERGEFORMAT </w:instrText>
      </w:r>
      <w:r w:rsidRPr="0054270F">
        <w:rPr>
          <w:rStyle w:val="afff9"/>
        </w:rPr>
      </w:r>
      <w:r w:rsidRPr="0054270F">
        <w:rPr>
          <w:rStyle w:val="afff9"/>
        </w:rPr>
        <w:fldChar w:fldCharType="separate"/>
      </w:r>
      <w:r w:rsidR="00550346" w:rsidRPr="00550346">
        <w:rPr>
          <w:rStyle w:val="afff9"/>
        </w:rPr>
        <w:t>Работа с перечнем административных регламентов</w:t>
      </w:r>
      <w:r w:rsidRPr="0054270F">
        <w:rPr>
          <w:rStyle w:val="afff9"/>
        </w:rPr>
        <w:fldChar w:fldCharType="end"/>
      </w:r>
      <w:r w:rsidRPr="00B94A3D">
        <w:rPr>
          <w:rStyle w:val="afff9"/>
        </w:rPr>
        <w:t>.</w:t>
      </w:r>
    </w:p>
    <w:p w14:paraId="5A9C5DB4" w14:textId="77777777" w:rsidR="007C7C78" w:rsidRDefault="007C7C78" w:rsidP="00AC4011">
      <w:pPr>
        <w:pStyle w:val="30"/>
      </w:pPr>
      <w:bookmarkStart w:id="727" w:name="_Ref372733316"/>
      <w:bookmarkStart w:id="728" w:name="_Toc525226422"/>
      <w:r>
        <w:t>Просмотр перечня административных регламентов</w:t>
      </w:r>
      <w:bookmarkEnd w:id="727"/>
      <w:bookmarkEnd w:id="728"/>
    </w:p>
    <w:p w14:paraId="3BC3BA94" w14:textId="77777777" w:rsidR="007C7C78" w:rsidRPr="002B2CAE" w:rsidRDefault="007C7C78" w:rsidP="00AC4011">
      <w:pPr>
        <w:keepNext/>
        <w:keepLines/>
      </w:pPr>
      <w:r>
        <w:t>Для просмотра списка административных регламентов выполните следующие действия:</w:t>
      </w:r>
    </w:p>
    <w:p w14:paraId="5ED980BA" w14:textId="77777777" w:rsidR="007C7C78" w:rsidRPr="00DD721D" w:rsidRDefault="007C7C78" w:rsidP="00AC4011">
      <w:pPr>
        <w:pStyle w:val="afb"/>
        <w:keepNext/>
        <w:keepLines/>
        <w:numPr>
          <w:ilvl w:val="0"/>
          <w:numId w:val="101"/>
        </w:numPr>
      </w:pPr>
      <w:r>
        <w:t xml:space="preserve">Перейдите к </w:t>
      </w:r>
      <w:r w:rsidRPr="007F513B">
        <w:t>разделу</w:t>
      </w:r>
      <w:r>
        <w:t xml:space="preserve"> </w:t>
      </w:r>
      <w:r>
        <w:rPr>
          <w:rStyle w:val="afff5"/>
        </w:rPr>
        <w:t>Административные регламенты</w:t>
      </w:r>
      <w:r>
        <w:t>. Данн</w:t>
      </w:r>
      <w:r w:rsidRPr="007F513B">
        <w:t>ый раздел со</w:t>
      </w:r>
      <w:r>
        <w:t xml:space="preserve">держит список </w:t>
      </w:r>
      <w:r w:rsidRPr="007F513B">
        <w:t xml:space="preserve">сгруппированных </w:t>
      </w:r>
      <w:r>
        <w:t>административных регламентов</w:t>
      </w:r>
      <w:r w:rsidRPr="007F513B">
        <w:t xml:space="preserve">. В общем случае </w:t>
      </w:r>
      <w:r>
        <w:t>регламенты</w:t>
      </w:r>
      <w:r w:rsidRPr="007F513B">
        <w:t xml:space="preserve"> сортируются по следующим группам</w:t>
      </w:r>
      <w:r>
        <w:t xml:space="preserve"> и подгруппам:</w:t>
      </w:r>
    </w:p>
    <w:p w14:paraId="592C4BEA" w14:textId="77777777" w:rsidR="007C7C78" w:rsidRDefault="007C7C78" w:rsidP="00AC4011">
      <w:pPr>
        <w:keepNext/>
        <w:keepLines/>
        <w:numPr>
          <w:ilvl w:val="0"/>
          <w:numId w:val="73"/>
        </w:numPr>
      </w:pPr>
      <w:r>
        <w:t>АР услуг и функций:</w:t>
      </w:r>
    </w:p>
    <w:p w14:paraId="136942E0" w14:textId="77777777" w:rsidR="007C7C78" w:rsidRPr="00AB7EC5" w:rsidRDefault="007C7C78" w:rsidP="00AC4011">
      <w:pPr>
        <w:keepNext/>
        <w:keepLines/>
        <w:numPr>
          <w:ilvl w:val="1"/>
          <w:numId w:val="73"/>
        </w:numPr>
      </w:pPr>
      <w:r w:rsidRPr="007F513B">
        <w:rPr>
          <w:i/>
        </w:rPr>
        <w:t>Черновики</w:t>
      </w:r>
      <w:r w:rsidRPr="00AB7EC5">
        <w:t xml:space="preserve"> – </w:t>
      </w:r>
      <w:r>
        <w:t>административные регламенты</w:t>
      </w:r>
      <w:r w:rsidRPr="00AB7EC5">
        <w:t>, имеющие с</w:t>
      </w:r>
      <w:r>
        <w:t>татус «Новый»</w:t>
      </w:r>
      <w:r w:rsidRPr="00AB7EC5">
        <w:t>.</w:t>
      </w:r>
    </w:p>
    <w:p w14:paraId="4837504F" w14:textId="77777777" w:rsidR="007C7C78" w:rsidRDefault="007C7C78" w:rsidP="00AC4011">
      <w:pPr>
        <w:keepNext/>
        <w:keepLines/>
        <w:numPr>
          <w:ilvl w:val="1"/>
          <w:numId w:val="73"/>
        </w:numPr>
      </w:pPr>
      <w:r>
        <w:rPr>
          <w:i/>
        </w:rPr>
        <w:t xml:space="preserve">На доработке </w:t>
      </w:r>
      <w:r>
        <w:t>– административные регламенты, требующие доработки.</w:t>
      </w:r>
    </w:p>
    <w:p w14:paraId="0D10C4BD" w14:textId="77777777" w:rsidR="007C7C78" w:rsidRDefault="007C7C78" w:rsidP="00AC4011">
      <w:pPr>
        <w:keepNext/>
        <w:keepLines/>
        <w:numPr>
          <w:ilvl w:val="1"/>
          <w:numId w:val="73"/>
        </w:numPr>
      </w:pPr>
      <w:r w:rsidRPr="003836F4">
        <w:rPr>
          <w:i/>
        </w:rPr>
        <w:t>На</w:t>
      </w:r>
      <w:r>
        <w:rPr>
          <w:i/>
        </w:rPr>
        <w:t xml:space="preserve"> внутреннем</w:t>
      </w:r>
      <w:r w:rsidRPr="003836F4">
        <w:rPr>
          <w:i/>
        </w:rPr>
        <w:t xml:space="preserve"> согласовании</w:t>
      </w:r>
      <w:r>
        <w:t xml:space="preserve"> – административные регламенты, находящиеся в процессе внутреннего согласования.</w:t>
      </w:r>
    </w:p>
    <w:p w14:paraId="57583890" w14:textId="77777777" w:rsidR="007C7C78" w:rsidRDefault="007C7C78" w:rsidP="00AC4011">
      <w:pPr>
        <w:keepNext/>
        <w:keepLines/>
        <w:numPr>
          <w:ilvl w:val="1"/>
          <w:numId w:val="73"/>
        </w:numPr>
      </w:pPr>
      <w:r w:rsidRPr="003836F4">
        <w:rPr>
          <w:i/>
        </w:rPr>
        <w:lastRenderedPageBreak/>
        <w:t xml:space="preserve">Прошедшие </w:t>
      </w:r>
      <w:r>
        <w:rPr>
          <w:i/>
        </w:rPr>
        <w:t xml:space="preserve">внутреннее </w:t>
      </w:r>
      <w:r w:rsidRPr="003836F4">
        <w:rPr>
          <w:i/>
        </w:rPr>
        <w:t>согласование</w:t>
      </w:r>
      <w:r>
        <w:t xml:space="preserve"> – административные регламенты, прошедшие внутреннее согласование и ожидающие отправки на экспертизу.</w:t>
      </w:r>
    </w:p>
    <w:p w14:paraId="6E7EC51A" w14:textId="77777777" w:rsidR="007C7C78" w:rsidRDefault="007C7C78" w:rsidP="00AC4011">
      <w:pPr>
        <w:keepNext/>
        <w:keepLines/>
        <w:numPr>
          <w:ilvl w:val="1"/>
          <w:numId w:val="73"/>
        </w:numPr>
      </w:pPr>
      <w:r>
        <w:rPr>
          <w:i/>
        </w:rPr>
        <w:t xml:space="preserve">На экспертизе/согласовании </w:t>
      </w:r>
      <w:r>
        <w:t>– административные регламенты, прошедшие внутреннее согласование, находящиеся на экспертизе и размещенные в сети Интернет.</w:t>
      </w:r>
    </w:p>
    <w:p w14:paraId="105C59A7" w14:textId="77777777" w:rsidR="007C7C78" w:rsidRDefault="007C7C78" w:rsidP="00AC4011">
      <w:pPr>
        <w:keepNext/>
        <w:keepLines/>
        <w:numPr>
          <w:ilvl w:val="1"/>
          <w:numId w:val="73"/>
        </w:numPr>
      </w:pPr>
      <w:r w:rsidRPr="007F513B">
        <w:rPr>
          <w:i/>
        </w:rPr>
        <w:t>На утверждении</w:t>
      </w:r>
      <w:r>
        <w:t xml:space="preserve"> – административные регламенты, находящиеся в процессе утверждения.</w:t>
      </w:r>
    </w:p>
    <w:p w14:paraId="41E82207" w14:textId="77777777" w:rsidR="007C7C78" w:rsidRDefault="007C7C78" w:rsidP="00AC4011">
      <w:pPr>
        <w:keepNext/>
        <w:keepLines/>
        <w:numPr>
          <w:ilvl w:val="1"/>
          <w:numId w:val="73"/>
        </w:numPr>
      </w:pPr>
      <w:r>
        <w:rPr>
          <w:i/>
        </w:rPr>
        <w:t xml:space="preserve">Утверждены – </w:t>
      </w:r>
      <w:r w:rsidRPr="003836F4">
        <w:t>утвержденные административные регламенты.</w:t>
      </w:r>
    </w:p>
    <w:p w14:paraId="016E2F87" w14:textId="77777777" w:rsidR="007C7C78" w:rsidRDefault="007C7C78" w:rsidP="00AC4011">
      <w:pPr>
        <w:keepNext/>
        <w:keepLines/>
        <w:numPr>
          <w:ilvl w:val="1"/>
          <w:numId w:val="73"/>
        </w:numPr>
      </w:pPr>
      <w:r w:rsidRPr="007F513B">
        <w:rPr>
          <w:i/>
        </w:rPr>
        <w:t>На регистрации</w:t>
      </w:r>
      <w:r>
        <w:t xml:space="preserve"> – административные регламенты, находящиеся в процессе регистрации.</w:t>
      </w:r>
    </w:p>
    <w:p w14:paraId="7B21FE5E" w14:textId="77777777" w:rsidR="007C7C78" w:rsidRDefault="007C7C78" w:rsidP="00AC4011">
      <w:pPr>
        <w:keepNext/>
        <w:keepLines/>
        <w:numPr>
          <w:ilvl w:val="1"/>
          <w:numId w:val="73"/>
        </w:numPr>
      </w:pPr>
      <w:r w:rsidRPr="003836F4">
        <w:rPr>
          <w:i/>
        </w:rPr>
        <w:t xml:space="preserve">Не </w:t>
      </w:r>
      <w:r>
        <w:rPr>
          <w:i/>
        </w:rPr>
        <w:t>прошедшие регистрацию</w:t>
      </w:r>
      <w:r>
        <w:t xml:space="preserve"> – административные регламенты, получившие отказ в регистрации.</w:t>
      </w:r>
    </w:p>
    <w:p w14:paraId="6228626B" w14:textId="77777777" w:rsidR="007C7C78" w:rsidRDefault="007C7C78" w:rsidP="00AC4011">
      <w:pPr>
        <w:keepNext/>
        <w:keepLines/>
        <w:numPr>
          <w:ilvl w:val="1"/>
          <w:numId w:val="73"/>
        </w:numPr>
      </w:pPr>
      <w:r>
        <w:rPr>
          <w:i/>
        </w:rPr>
        <w:t xml:space="preserve">Зарегистрированные </w:t>
      </w:r>
      <w:r>
        <w:t>– административные регламенты, прошедшие регистрацию.</w:t>
      </w:r>
    </w:p>
    <w:p w14:paraId="42549B6E" w14:textId="77777777" w:rsidR="007C7C78" w:rsidRDefault="007C7C78" w:rsidP="00AC4011">
      <w:pPr>
        <w:keepNext/>
        <w:keepLines/>
        <w:numPr>
          <w:ilvl w:val="1"/>
          <w:numId w:val="73"/>
        </w:numPr>
      </w:pPr>
      <w:r w:rsidRPr="007F513B">
        <w:rPr>
          <w:i/>
        </w:rPr>
        <w:t>Опубликованные</w:t>
      </w:r>
      <w:r w:rsidRPr="00AB7EC5">
        <w:t xml:space="preserve"> </w:t>
      </w:r>
      <w:r>
        <w:t>–</w:t>
      </w:r>
      <w:r w:rsidRPr="00AB7EC5">
        <w:t xml:space="preserve"> </w:t>
      </w:r>
      <w:r>
        <w:t>опубликованные административные регламенты</w:t>
      </w:r>
      <w:r w:rsidRPr="00AB7EC5">
        <w:t>.</w:t>
      </w:r>
    </w:p>
    <w:p w14:paraId="42DBAEC4" w14:textId="77777777" w:rsidR="007C7C78" w:rsidRDefault="007C7C78" w:rsidP="00AC4011">
      <w:pPr>
        <w:keepNext/>
        <w:keepLines/>
        <w:numPr>
          <w:ilvl w:val="1"/>
          <w:numId w:val="73"/>
        </w:numPr>
      </w:pPr>
      <w:r>
        <w:rPr>
          <w:i/>
        </w:rPr>
        <w:t xml:space="preserve">Действующие </w:t>
      </w:r>
      <w:r>
        <w:t>– административные регламенты, вступившие в силу.</w:t>
      </w:r>
    </w:p>
    <w:p w14:paraId="00CC6CF3" w14:textId="77777777" w:rsidR="007C7C78" w:rsidRPr="00AB7EC5" w:rsidRDefault="007C7C78" w:rsidP="00AC4011">
      <w:pPr>
        <w:keepNext/>
        <w:keepLines/>
        <w:numPr>
          <w:ilvl w:val="1"/>
          <w:numId w:val="73"/>
        </w:numPr>
      </w:pPr>
      <w:r>
        <w:rPr>
          <w:i/>
        </w:rPr>
        <w:t xml:space="preserve">Удаленные </w:t>
      </w:r>
      <w:r>
        <w:t>– удаленные административные регламенты.</w:t>
      </w:r>
    </w:p>
    <w:p w14:paraId="3D7C4E4A" w14:textId="77777777" w:rsidR="007C7C78" w:rsidRPr="002B2CAE" w:rsidRDefault="007C7C78" w:rsidP="00AC4011">
      <w:pPr>
        <w:keepNext/>
        <w:keepLines/>
      </w:pPr>
    </w:p>
    <w:tbl>
      <w:tblPr>
        <w:tblW w:w="4000" w:type="pct"/>
        <w:jc w:val="right"/>
        <w:tblLayout w:type="fixed"/>
        <w:tblLook w:val="0000" w:firstRow="0" w:lastRow="0" w:firstColumn="0" w:lastColumn="0" w:noHBand="0" w:noVBand="0"/>
      </w:tblPr>
      <w:tblGrid>
        <w:gridCol w:w="480"/>
        <w:gridCol w:w="7003"/>
      </w:tblGrid>
      <w:tr w:rsidR="007C7C78" w:rsidRPr="002B2CAE" w14:paraId="3EA4449A" w14:textId="77777777" w:rsidTr="007C7C78">
        <w:trPr>
          <w:jc w:val="right"/>
        </w:trPr>
        <w:tc>
          <w:tcPr>
            <w:tcW w:w="7088" w:type="dxa"/>
            <w:gridSpan w:val="2"/>
          </w:tcPr>
          <w:p w14:paraId="64D44692" w14:textId="77777777" w:rsidR="007C7C78" w:rsidRPr="001E0E3B" w:rsidRDefault="007C7C78" w:rsidP="00AC4011">
            <w:pPr>
              <w:pStyle w:val="afff0"/>
              <w:keepLines/>
              <w:spacing w:before="0"/>
            </w:pPr>
            <w:r w:rsidRPr="001E0E3B">
              <w:t>Примечание.</w:t>
            </w:r>
          </w:p>
        </w:tc>
      </w:tr>
      <w:tr w:rsidR="007C7C78" w:rsidRPr="002B2CAE" w14:paraId="5110BB04" w14:textId="77777777" w:rsidTr="007C7C78">
        <w:trPr>
          <w:jc w:val="right"/>
        </w:trPr>
        <w:tc>
          <w:tcPr>
            <w:tcW w:w="455" w:type="dxa"/>
          </w:tcPr>
          <w:p w14:paraId="3EE8A18F" w14:textId="77777777" w:rsidR="007C7C78" w:rsidRPr="001E0E3B" w:rsidRDefault="007C7C78" w:rsidP="00AC4011">
            <w:pPr>
              <w:pStyle w:val="afff0"/>
              <w:keepLines/>
              <w:spacing w:before="0"/>
            </w:pPr>
          </w:p>
        </w:tc>
        <w:tc>
          <w:tcPr>
            <w:tcW w:w="6633" w:type="dxa"/>
          </w:tcPr>
          <w:p w14:paraId="7D8ACE13" w14:textId="77777777" w:rsidR="007C7C78" w:rsidRPr="006C11DF" w:rsidRDefault="007C7C78" w:rsidP="00AC4011">
            <w:pPr>
              <w:pStyle w:val="a9"/>
              <w:keepNext/>
              <w:keepLines/>
              <w:spacing w:before="0" w:after="120"/>
              <w:ind w:left="121"/>
              <w:jc w:val="both"/>
              <w:rPr>
                <w:sz w:val="24"/>
                <w:szCs w:val="24"/>
                <w:lang w:val="ru-RU" w:eastAsia="ru-RU"/>
              </w:rPr>
            </w:pPr>
            <w:r w:rsidRPr="006C11DF">
              <w:rPr>
                <w:bCs w:val="0"/>
                <w:sz w:val="24"/>
                <w:szCs w:val="24"/>
              </w:rPr>
              <w:t>Указанные группы отображаются в зависимости от ролей и привилегий пользователя</w:t>
            </w:r>
            <w:r w:rsidRPr="006C11DF">
              <w:rPr>
                <w:bCs w:val="0"/>
                <w:sz w:val="24"/>
                <w:szCs w:val="24"/>
                <w:lang w:eastAsia="ru-RU"/>
              </w:rPr>
              <w:t>.</w:t>
            </w:r>
          </w:p>
        </w:tc>
      </w:tr>
    </w:tbl>
    <w:p w14:paraId="09E37C12" w14:textId="77777777" w:rsidR="007C7C78" w:rsidRPr="002B2CAE" w:rsidRDefault="007C7C78" w:rsidP="00AC4011">
      <w:pPr>
        <w:keepNext/>
        <w:keepLines/>
      </w:pPr>
    </w:p>
    <w:p w14:paraId="771B7C6D" w14:textId="35A94A0D" w:rsidR="007C7C78" w:rsidRPr="002B2CAE" w:rsidRDefault="007C7C78" w:rsidP="00AC4011">
      <w:pPr>
        <w:pStyle w:val="afb"/>
        <w:keepNext/>
        <w:keepLines/>
        <w:numPr>
          <w:ilvl w:val="0"/>
          <w:numId w:val="101"/>
        </w:numPr>
      </w:pPr>
      <w:r w:rsidRPr="00AB7EC5">
        <w:t xml:space="preserve">Кликните на </w:t>
      </w:r>
      <w:r>
        <w:t>наименование</w:t>
      </w:r>
      <w:r w:rsidRPr="00AB7EC5">
        <w:t xml:space="preserve"> группы, </w:t>
      </w:r>
      <w:r>
        <w:t>регламенты</w:t>
      </w:r>
      <w:r w:rsidRPr="00AB7EC5">
        <w:t xml:space="preserve"> которой необходимо просмотреть. При этом в правой части главного окна отобразится перечень </w:t>
      </w:r>
      <w:r>
        <w:t xml:space="preserve">административных регламентов, соответствующих выбранной группе (см. </w:t>
      </w:r>
      <w:r w:rsidRPr="00977B8E">
        <w:rPr>
          <w:rStyle w:val="afff9"/>
          <w:bCs/>
        </w:rPr>
        <w:fldChar w:fldCharType="begin"/>
      </w:r>
      <w:r w:rsidRPr="00977B8E">
        <w:rPr>
          <w:rStyle w:val="afff9"/>
          <w:bCs/>
        </w:rPr>
        <w:instrText xml:space="preserve"> REF _Ref372734861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4.229</w:t>
      </w:r>
      <w:r w:rsidRPr="00977B8E">
        <w:rPr>
          <w:rStyle w:val="afff9"/>
          <w:bCs/>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22C584E5" w14:textId="77777777" w:rsidTr="007C7C78">
        <w:trPr>
          <w:jc w:val="center"/>
        </w:trPr>
        <w:tc>
          <w:tcPr>
            <w:tcW w:w="9639" w:type="dxa"/>
            <w:vAlign w:val="bottom"/>
          </w:tcPr>
          <w:p w14:paraId="74816325" w14:textId="400A9686" w:rsidR="007C7C78" w:rsidRPr="00B23E41" w:rsidRDefault="007C7C78" w:rsidP="00AC4011">
            <w:pPr>
              <w:pStyle w:val="afff1"/>
              <w:keepLines/>
            </w:pPr>
            <w:r>
              <w:object w:dxaOrig="17550" w:dyaOrig="10620" w14:anchorId="4C72E602">
                <v:shape id="_x0000_i1040" type="#_x0000_t75" style="width:482.9pt;height:4in" o:ole="">
                  <v:imagedata r:id="rId348" o:title=""/>
                </v:shape>
                <o:OLEObject Type="Embed" ProgID="PBrush" ShapeID="_x0000_i1040" DrawAspect="Content" ObjectID="_1598971520" r:id="rId349"/>
              </w:object>
            </w:r>
            <w:bookmarkStart w:id="729" w:name="_Ref37273486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229</w:t>
            </w:r>
            <w:r w:rsidRPr="00622CF7">
              <w:rPr>
                <w:rStyle w:val="afff5"/>
              </w:rPr>
              <w:fldChar w:fldCharType="end"/>
            </w:r>
            <w:bookmarkEnd w:id="729"/>
            <w:r w:rsidRPr="00622CF7">
              <w:t> –</w:t>
            </w:r>
            <w:r w:rsidRPr="001E0E3B">
              <w:t xml:space="preserve"> Перечень </w:t>
            </w:r>
            <w:r>
              <w:t>административных регламентов</w:t>
            </w:r>
          </w:p>
        </w:tc>
      </w:tr>
    </w:tbl>
    <w:p w14:paraId="0E8801D0" w14:textId="77777777" w:rsidR="007C7C78" w:rsidRPr="002B2CAE" w:rsidRDefault="007C7C78" w:rsidP="00AC4011">
      <w:pPr>
        <w:keepNext/>
        <w:keepLines/>
      </w:pPr>
    </w:p>
    <w:p w14:paraId="12BA3A05" w14:textId="77777777" w:rsidR="007C7C78" w:rsidRDefault="007C7C78" w:rsidP="00AC4011">
      <w:pPr>
        <w:pStyle w:val="afb"/>
        <w:keepNext/>
        <w:keepLines/>
        <w:numPr>
          <w:ilvl w:val="0"/>
          <w:numId w:val="101"/>
        </w:numPr>
      </w:pPr>
      <w:r>
        <w:t>Перечень административных регламентов содержит следующие столбцы:</w:t>
      </w:r>
    </w:p>
    <w:p w14:paraId="0D5080CD" w14:textId="77777777" w:rsidR="007C7C78" w:rsidRPr="00DD721D" w:rsidRDefault="007C7C78" w:rsidP="00AC4011">
      <w:pPr>
        <w:pStyle w:val="afd"/>
        <w:keepNext/>
        <w:keepLines/>
        <w:numPr>
          <w:ilvl w:val="0"/>
          <w:numId w:val="247"/>
        </w:numPr>
        <w:tabs>
          <w:tab w:val="num" w:pos="1381"/>
        </w:tabs>
        <w:ind w:left="567" w:firstLine="454"/>
      </w:pPr>
      <w:r>
        <w:rPr>
          <w:rStyle w:val="afff5"/>
        </w:rPr>
        <w:t>Административный регламент</w:t>
      </w:r>
      <w:r>
        <w:t> — наименование административного регламента;</w:t>
      </w:r>
    </w:p>
    <w:p w14:paraId="6469E7AD" w14:textId="344CF009" w:rsidR="007C7C78" w:rsidRPr="009C2FD2" w:rsidRDefault="007C7C78" w:rsidP="00AC4011">
      <w:pPr>
        <w:pStyle w:val="afd"/>
        <w:keepNext/>
        <w:keepLines/>
        <w:numPr>
          <w:ilvl w:val="0"/>
          <w:numId w:val="247"/>
        </w:numPr>
        <w:tabs>
          <w:tab w:val="num" w:pos="1381"/>
        </w:tabs>
        <w:ind w:left="567" w:firstLine="454"/>
      </w:pPr>
      <w:r w:rsidRPr="009C2FD2">
        <w:rPr>
          <w:rStyle w:val="afff5"/>
        </w:rPr>
        <w:t>Статус</w:t>
      </w:r>
      <w:r>
        <w:t xml:space="preserve"> — статус записи административного регламента </w:t>
      </w:r>
      <w:r w:rsidR="00945324">
        <w:t>в Системе</w:t>
      </w:r>
      <w:r>
        <w:t xml:space="preserve"> (см. </w:t>
      </w:r>
      <w:hyperlink w:anchor="_Статусы_объектов" w:history="1">
        <w:r w:rsidRPr="005069C3">
          <w:rPr>
            <w:rStyle w:val="afff9"/>
          </w:rPr>
          <w:fldChar w:fldCharType="begin"/>
        </w:r>
        <w:r w:rsidRPr="005069C3">
          <w:rPr>
            <w:rStyle w:val="afff9"/>
          </w:rPr>
          <w:instrText xml:space="preserve"> REF _Ref24210877 \h  \*mergeformat </w:instrText>
        </w:r>
        <w:r w:rsidRPr="005069C3">
          <w:rPr>
            <w:rStyle w:val="afff9"/>
          </w:rPr>
        </w:r>
        <w:r w:rsidRPr="005069C3">
          <w:rPr>
            <w:rStyle w:val="afff9"/>
          </w:rPr>
          <w:fldChar w:fldCharType="separate"/>
        </w:r>
        <w:r w:rsidR="00550346" w:rsidRPr="00550346">
          <w:rPr>
            <w:rStyle w:val="afff9"/>
          </w:rPr>
          <w:t>Статусы объектов</w:t>
        </w:r>
        <w:r w:rsidRPr="005069C3">
          <w:rPr>
            <w:rStyle w:val="afff9"/>
          </w:rPr>
          <w:fldChar w:fldCharType="end"/>
        </w:r>
      </w:hyperlink>
      <w:r>
        <w:t>)</w:t>
      </w:r>
      <w:r w:rsidRPr="009C2FD2">
        <w:t>;</w:t>
      </w:r>
    </w:p>
    <w:p w14:paraId="4DE9C252" w14:textId="13DBC374" w:rsidR="007C7C78" w:rsidRDefault="007C7C78" w:rsidP="00AC4011">
      <w:pPr>
        <w:pStyle w:val="afd"/>
        <w:keepNext/>
        <w:keepLines/>
        <w:numPr>
          <w:ilvl w:val="0"/>
          <w:numId w:val="247"/>
        </w:numPr>
        <w:tabs>
          <w:tab w:val="num" w:pos="1381"/>
        </w:tabs>
        <w:ind w:left="567" w:firstLine="454"/>
      </w:pPr>
      <w:r>
        <w:rPr>
          <w:rStyle w:val="afff5"/>
        </w:rPr>
        <w:t>Статус</w:t>
      </w:r>
      <w:r w:rsidRPr="009C2FD2">
        <w:rPr>
          <w:rStyle w:val="afff5"/>
        </w:rPr>
        <w:t xml:space="preserve"> изменен</w:t>
      </w:r>
      <w:r>
        <w:t xml:space="preserve"> — дата последнего изменения статуса административного регламента </w:t>
      </w:r>
      <w:r w:rsidR="00945324">
        <w:t>в Системе</w:t>
      </w:r>
      <w:r>
        <w:rPr>
          <w:rStyle w:val="afff3"/>
        </w:rPr>
        <w:t>;</w:t>
      </w:r>
    </w:p>
    <w:p w14:paraId="1BD0A1E7" w14:textId="35C102F3" w:rsidR="007C7C78" w:rsidRDefault="007C7C78" w:rsidP="00AC4011">
      <w:pPr>
        <w:pStyle w:val="afd"/>
        <w:keepNext/>
        <w:keepLines/>
        <w:numPr>
          <w:ilvl w:val="0"/>
          <w:numId w:val="247"/>
        </w:numPr>
        <w:tabs>
          <w:tab w:val="num" w:pos="1381"/>
        </w:tabs>
        <w:ind w:left="567" w:firstLine="454"/>
      </w:pPr>
      <w:r>
        <w:rPr>
          <w:rStyle w:val="afff5"/>
        </w:rPr>
        <w:t>АР</w:t>
      </w:r>
      <w:r w:rsidRPr="009C2FD2">
        <w:rPr>
          <w:rStyle w:val="afff5"/>
        </w:rPr>
        <w:t xml:space="preserve"> создан</w:t>
      </w:r>
      <w:r>
        <w:t xml:space="preserve"> — дата создания административного регламента </w:t>
      </w:r>
      <w:r w:rsidR="00945324">
        <w:t>в Системе</w:t>
      </w:r>
      <w:r>
        <w:t>.</w:t>
      </w:r>
    </w:p>
    <w:p w14:paraId="2DDFD3CA" w14:textId="77777777" w:rsidR="007C7C78" w:rsidRDefault="007C7C78" w:rsidP="00AC4011">
      <w:pPr>
        <w:keepNext/>
        <w:keepLines/>
      </w:pPr>
      <w:r>
        <w:t>В результате выполнения указанных действий будет отображен перечень административных регламентов.</w:t>
      </w:r>
    </w:p>
    <w:p w14:paraId="7ECCC10C" w14:textId="0480E7D1" w:rsidR="007C7C78" w:rsidRDefault="007C7C78" w:rsidP="00AC4011">
      <w:pPr>
        <w:keepNext/>
        <w:keepLines/>
      </w:pPr>
      <w:r>
        <w:t xml:space="preserve">После выполнения настоящей инструкции перейдите к выполнению группы инструкций </w:t>
      </w:r>
      <w:r w:rsidRPr="007F513B">
        <w:rPr>
          <w:rStyle w:val="afff9"/>
        </w:rPr>
        <w:fldChar w:fldCharType="begin"/>
      </w:r>
      <w:r w:rsidRPr="007F513B">
        <w:rPr>
          <w:rStyle w:val="afff9"/>
        </w:rPr>
        <w:instrText xml:space="preserve"> REF _Ref372729313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Работа с перечнем административных регламентов</w:t>
      </w:r>
      <w:r w:rsidRPr="007F513B">
        <w:rPr>
          <w:rStyle w:val="afff9"/>
        </w:rPr>
        <w:fldChar w:fldCharType="end"/>
      </w:r>
      <w:r>
        <w:t>.</w:t>
      </w:r>
    </w:p>
    <w:p w14:paraId="1016F34E" w14:textId="77777777" w:rsidR="007C7C78" w:rsidRDefault="007C7C78" w:rsidP="00AC4011">
      <w:pPr>
        <w:pStyle w:val="30"/>
      </w:pPr>
      <w:bookmarkStart w:id="730" w:name="_Ref372729313"/>
      <w:bookmarkStart w:id="731" w:name="_Toc525226423"/>
      <w:r>
        <w:t>Работа с перечнем административных регламентов</w:t>
      </w:r>
      <w:bookmarkEnd w:id="730"/>
      <w:bookmarkEnd w:id="731"/>
    </w:p>
    <w:p w14:paraId="5B80BA3F" w14:textId="77777777" w:rsidR="007C7C78" w:rsidRDefault="007C7C78" w:rsidP="00AC4011">
      <w:pPr>
        <w:keepNext/>
        <w:keepLines/>
      </w:pPr>
      <w:r>
        <w:t>Настоящий раздел включает в себя следующие инструкции:</w:t>
      </w:r>
    </w:p>
    <w:p w14:paraId="7475E497" w14:textId="3DAEBAA5" w:rsidR="007C7C78" w:rsidRPr="00B94A3D" w:rsidRDefault="007C7C78" w:rsidP="00AC4011">
      <w:pPr>
        <w:pStyle w:val="afd"/>
        <w:keepNext/>
        <w:keepLines/>
        <w:numPr>
          <w:ilvl w:val="0"/>
          <w:numId w:val="248"/>
        </w:numPr>
        <w:tabs>
          <w:tab w:val="num" w:pos="1381"/>
        </w:tabs>
        <w:ind w:left="567" w:firstLine="454"/>
        <w:rPr>
          <w:rStyle w:val="afff9"/>
        </w:rPr>
      </w:pPr>
      <w:r w:rsidRPr="007F513B">
        <w:rPr>
          <w:rStyle w:val="afff9"/>
        </w:rPr>
        <w:fldChar w:fldCharType="begin"/>
      </w:r>
      <w:r w:rsidRPr="007F513B">
        <w:rPr>
          <w:rStyle w:val="afff9"/>
        </w:rPr>
        <w:instrText xml:space="preserve"> REF _Ref372729432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Добавление административного регламента</w:t>
      </w:r>
      <w:r w:rsidRPr="007F513B">
        <w:rPr>
          <w:rStyle w:val="afff9"/>
        </w:rPr>
        <w:fldChar w:fldCharType="end"/>
      </w:r>
      <w:r w:rsidRPr="00B94A3D">
        <w:rPr>
          <w:rStyle w:val="afff9"/>
        </w:rPr>
        <w:t>.</w:t>
      </w:r>
    </w:p>
    <w:p w14:paraId="69CF6FA9" w14:textId="448EB7F4" w:rsidR="007C7C78" w:rsidRPr="00B94A3D" w:rsidRDefault="007C7C78" w:rsidP="00AC4011">
      <w:pPr>
        <w:pStyle w:val="afd"/>
        <w:keepNext/>
        <w:keepLines/>
        <w:numPr>
          <w:ilvl w:val="0"/>
          <w:numId w:val="248"/>
        </w:numPr>
        <w:tabs>
          <w:tab w:val="num" w:pos="1381"/>
        </w:tabs>
        <w:ind w:left="567" w:firstLine="454"/>
        <w:rPr>
          <w:rStyle w:val="afff9"/>
        </w:rPr>
      </w:pPr>
      <w:r w:rsidRPr="007F513B">
        <w:rPr>
          <w:rStyle w:val="afff9"/>
        </w:rPr>
        <w:fldChar w:fldCharType="begin"/>
      </w:r>
      <w:r w:rsidRPr="007F513B">
        <w:rPr>
          <w:rStyle w:val="afff9"/>
        </w:rPr>
        <w:instrText xml:space="preserve"> REF _Ref372733149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Изменение административного регламента</w:t>
      </w:r>
      <w:r w:rsidRPr="007F513B">
        <w:rPr>
          <w:rStyle w:val="afff9"/>
        </w:rPr>
        <w:fldChar w:fldCharType="end"/>
      </w:r>
      <w:r w:rsidRPr="00B94A3D">
        <w:rPr>
          <w:rStyle w:val="afff9"/>
        </w:rPr>
        <w:t>.</w:t>
      </w:r>
    </w:p>
    <w:p w14:paraId="55FB9B82" w14:textId="02E38AF4" w:rsidR="007C7C78" w:rsidRPr="00B94A3D" w:rsidRDefault="007C7C78" w:rsidP="00AC4011">
      <w:pPr>
        <w:pStyle w:val="afd"/>
        <w:keepNext/>
        <w:keepLines/>
        <w:numPr>
          <w:ilvl w:val="0"/>
          <w:numId w:val="248"/>
        </w:numPr>
        <w:tabs>
          <w:tab w:val="num" w:pos="1381"/>
        </w:tabs>
        <w:ind w:left="567" w:firstLine="454"/>
        <w:rPr>
          <w:rStyle w:val="afff9"/>
        </w:rPr>
      </w:pPr>
      <w:r w:rsidRPr="007F513B">
        <w:rPr>
          <w:rStyle w:val="afff9"/>
        </w:rPr>
        <w:fldChar w:fldCharType="begin"/>
      </w:r>
      <w:r w:rsidRPr="007F513B">
        <w:rPr>
          <w:rStyle w:val="afff9"/>
        </w:rPr>
        <w:instrText xml:space="preserve"> REF _Ref372734537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Удаление административного регламента</w:t>
      </w:r>
      <w:r w:rsidRPr="007F513B">
        <w:rPr>
          <w:rStyle w:val="afff9"/>
        </w:rPr>
        <w:fldChar w:fldCharType="end"/>
      </w:r>
      <w:r w:rsidRPr="00B94A3D">
        <w:rPr>
          <w:rStyle w:val="afff9"/>
        </w:rPr>
        <w:t>.</w:t>
      </w:r>
    </w:p>
    <w:p w14:paraId="3089A065" w14:textId="12BECB35" w:rsidR="007C7C78" w:rsidRPr="00B94A3D" w:rsidRDefault="007C7C78" w:rsidP="00AC4011">
      <w:pPr>
        <w:pStyle w:val="afd"/>
        <w:keepNext/>
        <w:keepLines/>
        <w:numPr>
          <w:ilvl w:val="0"/>
          <w:numId w:val="248"/>
        </w:numPr>
        <w:tabs>
          <w:tab w:val="num" w:pos="1381"/>
        </w:tabs>
        <w:ind w:left="567" w:firstLine="454"/>
        <w:rPr>
          <w:rStyle w:val="afff9"/>
        </w:rPr>
      </w:pPr>
      <w:r w:rsidRPr="007F513B">
        <w:rPr>
          <w:rStyle w:val="afff9"/>
        </w:rPr>
        <w:lastRenderedPageBreak/>
        <w:fldChar w:fldCharType="begin"/>
      </w:r>
      <w:r w:rsidRPr="007F513B">
        <w:rPr>
          <w:rStyle w:val="afff9"/>
        </w:rPr>
        <w:instrText xml:space="preserve"> REF _Ref372735099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Работа в режиме сопоставления</w:t>
      </w:r>
      <w:r w:rsidRPr="007F513B">
        <w:rPr>
          <w:rStyle w:val="afff9"/>
        </w:rPr>
        <w:fldChar w:fldCharType="end"/>
      </w:r>
      <w:r w:rsidRPr="00B94A3D">
        <w:rPr>
          <w:rStyle w:val="afff9"/>
        </w:rPr>
        <w:t>.</w:t>
      </w:r>
    </w:p>
    <w:p w14:paraId="2ADB1830" w14:textId="77777777" w:rsidR="007C7C78" w:rsidRPr="005069C3" w:rsidRDefault="007C7C78" w:rsidP="00AC4011">
      <w:pPr>
        <w:keepNext/>
        <w:keepLines/>
      </w:pPr>
      <w:r>
        <w:t>В данном разделе приведено описание работы с АР услуги. Работа с АР функции осуществляется аналогичным образом.</w:t>
      </w:r>
    </w:p>
    <w:p w14:paraId="323BA695" w14:textId="77777777" w:rsidR="007C7C78" w:rsidRDefault="007C7C78" w:rsidP="00AC4011">
      <w:pPr>
        <w:pStyle w:val="41"/>
      </w:pPr>
      <w:bookmarkStart w:id="732" w:name="_Ref372729432"/>
      <w:r>
        <w:t>Добавление административного регламента</w:t>
      </w:r>
      <w:bookmarkEnd w:id="732"/>
    </w:p>
    <w:p w14:paraId="35725DFF" w14:textId="77777777" w:rsidR="007C7C78" w:rsidRDefault="007C7C78" w:rsidP="00AC4011">
      <w:pPr>
        <w:keepNext/>
        <w:keepLines/>
      </w:pPr>
      <w:r>
        <w:t>Для внесения административного регламента в список регламентов и добавления информации о регламенте выполните следующие действия:</w:t>
      </w:r>
    </w:p>
    <w:p w14:paraId="7F8CDE7E" w14:textId="7D84D117" w:rsidR="007C7C78" w:rsidRPr="002B2CAE" w:rsidRDefault="007C7C78" w:rsidP="00AC4011">
      <w:pPr>
        <w:pStyle w:val="afb"/>
        <w:keepNext/>
        <w:keepLines/>
        <w:numPr>
          <w:ilvl w:val="0"/>
          <w:numId w:val="141"/>
        </w:numPr>
      </w:pPr>
      <w:r>
        <w:t xml:space="preserve">В главном окне </w:t>
      </w:r>
      <w:r w:rsidR="00945324">
        <w:t>Системы</w:t>
      </w:r>
      <w:r>
        <w:t xml:space="preserve"> (см. </w:t>
      </w:r>
      <w:r w:rsidRPr="007F513B">
        <w:rPr>
          <w:rStyle w:val="afff9"/>
        </w:rPr>
        <w:fldChar w:fldCharType="begin"/>
      </w:r>
      <w:r w:rsidRPr="007F513B">
        <w:rPr>
          <w:rStyle w:val="afff9"/>
        </w:rPr>
        <w:instrText xml:space="preserve"> REF  ris_4_3 \h  \* MERGEFORMAT </w:instrText>
      </w:r>
      <w:r w:rsidRPr="007F513B">
        <w:rPr>
          <w:rStyle w:val="afff9"/>
        </w:rPr>
      </w:r>
      <w:r w:rsidRPr="007F513B">
        <w:rPr>
          <w:rStyle w:val="afff9"/>
        </w:rPr>
        <w:fldChar w:fldCharType="separate"/>
      </w:r>
      <w:r w:rsidR="00550346" w:rsidRPr="00550346">
        <w:rPr>
          <w:rStyle w:val="afff9"/>
        </w:rPr>
        <w:t>Рисунок 4.3</w:t>
      </w:r>
      <w:r w:rsidRPr="007F513B">
        <w:rPr>
          <w:rStyle w:val="afff9"/>
        </w:rPr>
        <w:fldChar w:fldCharType="end"/>
      </w:r>
      <w:r>
        <w:t xml:space="preserve">) </w:t>
      </w:r>
      <w:r w:rsidRPr="007F513B">
        <w:t xml:space="preserve">в разделе </w:t>
      </w:r>
      <w:r w:rsidRPr="00025388">
        <w:rPr>
          <w:b/>
        </w:rPr>
        <w:t>Мои задачи</w:t>
      </w:r>
      <w:r w:rsidRPr="007F513B">
        <w:t xml:space="preserve"> нажмите кнопку </w:t>
      </w:r>
      <w:r w:rsidRPr="00025388">
        <w:rPr>
          <w:b/>
        </w:rPr>
        <w:t>Создать АР услуги</w:t>
      </w:r>
      <w:r>
        <w:t xml:space="preserve"> или </w:t>
      </w:r>
      <w:r w:rsidRPr="00025388">
        <w:rPr>
          <w:b/>
        </w:rPr>
        <w:t>Создать АР функции</w:t>
      </w:r>
      <w:r w:rsidRPr="007F513B">
        <w:t xml:space="preserve">, либо перейдите к разделу </w:t>
      </w:r>
      <w:r w:rsidRPr="00025388">
        <w:rPr>
          <w:b/>
        </w:rPr>
        <w:t>Административные регламенты</w:t>
      </w:r>
      <w:r w:rsidRPr="007F513B">
        <w:t xml:space="preserve"> и нажмите кнопку </w:t>
      </w:r>
      <w:r w:rsidRPr="00025388">
        <w:rPr>
          <w:b/>
        </w:rPr>
        <w:t>Создать АР услуги</w:t>
      </w:r>
      <w:r>
        <w:t xml:space="preserve"> или </w:t>
      </w:r>
      <w:r w:rsidRPr="00025388">
        <w:rPr>
          <w:b/>
        </w:rPr>
        <w:t>Создать АР функции</w:t>
      </w:r>
      <w:r>
        <w:rPr>
          <w:b/>
        </w:rPr>
        <w:t>.</w:t>
      </w:r>
      <w:r w:rsidRPr="007F513B">
        <w:t xml:space="preserve"> </w:t>
      </w:r>
      <w:r>
        <w:t>П</w:t>
      </w:r>
      <w:r w:rsidRPr="007F513B">
        <w:t xml:space="preserve">роизойдет переход к карточке </w:t>
      </w:r>
      <w:r>
        <w:t xml:space="preserve">административного регламента (см. </w:t>
      </w:r>
      <w:r w:rsidRPr="00977B8E">
        <w:rPr>
          <w:rStyle w:val="afff9"/>
        </w:rPr>
        <w:fldChar w:fldCharType="begin"/>
      </w:r>
      <w:r w:rsidRPr="00977B8E">
        <w:rPr>
          <w:rStyle w:val="afff9"/>
        </w:rPr>
        <w:instrText xml:space="preserve"> REF _Ref372730036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4.230</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25EA871" w14:textId="77777777" w:rsidTr="007C7C78">
        <w:trPr>
          <w:jc w:val="center"/>
        </w:trPr>
        <w:tc>
          <w:tcPr>
            <w:tcW w:w="9639" w:type="dxa"/>
            <w:vAlign w:val="bottom"/>
          </w:tcPr>
          <w:p w14:paraId="5A408653" w14:textId="77777777" w:rsidR="007C7C78" w:rsidRPr="001E0E3B" w:rsidRDefault="007C7C78" w:rsidP="00AC4011">
            <w:pPr>
              <w:pStyle w:val="afff1"/>
              <w:keepLines/>
            </w:pPr>
            <w:r w:rsidRPr="00D24129">
              <w:rPr>
                <w:noProof/>
              </w:rPr>
              <w:drawing>
                <wp:inline distT="0" distB="0" distL="0" distR="0" wp14:anchorId="2B33F506" wp14:editId="034BB303">
                  <wp:extent cx="6096000" cy="3200400"/>
                  <wp:effectExtent l="0" t="0" r="0" b="0"/>
                  <wp:docPr id="5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6096000" cy="3200400"/>
                          </a:xfrm>
                          <a:prstGeom prst="rect">
                            <a:avLst/>
                          </a:prstGeom>
                          <a:noFill/>
                          <a:ln>
                            <a:noFill/>
                          </a:ln>
                        </pic:spPr>
                      </pic:pic>
                    </a:graphicData>
                  </a:graphic>
                </wp:inline>
              </w:drawing>
            </w:r>
          </w:p>
          <w:p w14:paraId="786E1669" w14:textId="00EA90B2" w:rsidR="007C7C78" w:rsidRPr="00A66EF6" w:rsidRDefault="007C7C78" w:rsidP="00AC4011">
            <w:pPr>
              <w:pStyle w:val="aff9"/>
              <w:keepNext/>
              <w:keepLines/>
            </w:pPr>
            <w:bookmarkStart w:id="733" w:name="_Ref37273003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230</w:t>
            </w:r>
            <w:r w:rsidRPr="00622CF7">
              <w:rPr>
                <w:rStyle w:val="afff5"/>
              </w:rPr>
              <w:fldChar w:fldCharType="end"/>
            </w:r>
            <w:bookmarkEnd w:id="733"/>
            <w:r w:rsidRPr="001E0E3B">
              <w:t xml:space="preserve"> – </w:t>
            </w:r>
            <w:r>
              <w:t>Карточка административного регламента</w:t>
            </w:r>
          </w:p>
        </w:tc>
      </w:tr>
    </w:tbl>
    <w:p w14:paraId="7470B8E9" w14:textId="77777777" w:rsidR="007C7C78" w:rsidRDefault="007C7C78" w:rsidP="00AC4011">
      <w:pPr>
        <w:keepNext/>
        <w:keepLines/>
      </w:pPr>
    </w:p>
    <w:tbl>
      <w:tblPr>
        <w:tblW w:w="4000" w:type="pct"/>
        <w:jc w:val="right"/>
        <w:tblLayout w:type="fixed"/>
        <w:tblLook w:val="0000" w:firstRow="0" w:lastRow="0" w:firstColumn="0" w:lastColumn="0" w:noHBand="0" w:noVBand="0"/>
      </w:tblPr>
      <w:tblGrid>
        <w:gridCol w:w="485"/>
        <w:gridCol w:w="6998"/>
      </w:tblGrid>
      <w:tr w:rsidR="007C7C78" w:rsidRPr="002B2CAE" w14:paraId="02B88708" w14:textId="77777777" w:rsidTr="007C7C78">
        <w:trPr>
          <w:jc w:val="right"/>
        </w:trPr>
        <w:tc>
          <w:tcPr>
            <w:tcW w:w="7656" w:type="dxa"/>
            <w:gridSpan w:val="2"/>
          </w:tcPr>
          <w:p w14:paraId="2372B5E3" w14:textId="77777777" w:rsidR="007C7C78" w:rsidRPr="001E0E3B" w:rsidRDefault="007C7C78" w:rsidP="00AC4011">
            <w:pPr>
              <w:pStyle w:val="afff0"/>
              <w:keepLines/>
              <w:spacing w:before="0"/>
            </w:pPr>
            <w:r w:rsidRPr="001E0E3B">
              <w:t>Примечание.</w:t>
            </w:r>
          </w:p>
        </w:tc>
      </w:tr>
      <w:tr w:rsidR="007C7C78" w:rsidRPr="002B2CAE" w14:paraId="68F1DD6E" w14:textId="77777777" w:rsidTr="007C7C78">
        <w:trPr>
          <w:jc w:val="right"/>
        </w:trPr>
        <w:tc>
          <w:tcPr>
            <w:tcW w:w="491" w:type="dxa"/>
          </w:tcPr>
          <w:p w14:paraId="7C20EEE8" w14:textId="77777777" w:rsidR="007C7C78" w:rsidRPr="001E0E3B" w:rsidRDefault="007C7C78" w:rsidP="00AC4011">
            <w:pPr>
              <w:pStyle w:val="afff0"/>
              <w:keepLines/>
              <w:spacing w:before="0"/>
            </w:pPr>
          </w:p>
        </w:tc>
        <w:tc>
          <w:tcPr>
            <w:tcW w:w="7165" w:type="dxa"/>
          </w:tcPr>
          <w:p w14:paraId="167A328C" w14:textId="77777777" w:rsidR="007C7C78" w:rsidRPr="00C72E1F" w:rsidRDefault="007C7C78" w:rsidP="00AC4011">
            <w:pPr>
              <w:pStyle w:val="a9"/>
              <w:keepNext/>
              <w:keepLines/>
              <w:spacing w:before="0" w:after="120"/>
              <w:jc w:val="both"/>
              <w:rPr>
                <w:sz w:val="24"/>
                <w:szCs w:val="24"/>
                <w:lang w:val="ru-RU" w:eastAsia="ru-RU"/>
              </w:rPr>
            </w:pPr>
            <w:r w:rsidRPr="00C72E1F">
              <w:rPr>
                <w:bCs w:val="0"/>
                <w:sz w:val="24"/>
                <w:szCs w:val="24"/>
                <w:lang w:val="ru-RU"/>
              </w:rPr>
              <w:t>Далее приведено описание работы с АР услуги. Работа с АР функции аналогична</w:t>
            </w:r>
            <w:r w:rsidRPr="00C72E1F">
              <w:rPr>
                <w:bCs w:val="0"/>
                <w:sz w:val="24"/>
                <w:szCs w:val="24"/>
                <w:lang w:val="ru-RU" w:eastAsia="ru-RU"/>
              </w:rPr>
              <w:t>.</w:t>
            </w:r>
          </w:p>
        </w:tc>
      </w:tr>
    </w:tbl>
    <w:p w14:paraId="21C8A41F" w14:textId="77777777" w:rsidR="007C7C78" w:rsidRDefault="007C7C78" w:rsidP="00AC4011">
      <w:pPr>
        <w:keepNext/>
        <w:keepLines/>
      </w:pPr>
    </w:p>
    <w:p w14:paraId="294D06F7" w14:textId="77777777" w:rsidR="007C7C78" w:rsidRPr="000C491E" w:rsidRDefault="007C7C78" w:rsidP="00AC4011">
      <w:pPr>
        <w:pStyle w:val="afb"/>
        <w:keepNext/>
        <w:keepLines/>
        <w:numPr>
          <w:ilvl w:val="0"/>
          <w:numId w:val="141"/>
        </w:numPr>
        <w:tabs>
          <w:tab w:val="clear" w:pos="1418"/>
        </w:tabs>
      </w:pPr>
      <w:r>
        <w:t>Карточка административного регламента содержит следующие возможности:</w:t>
      </w:r>
    </w:p>
    <w:p w14:paraId="0B10F312"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Поиск</w:t>
      </w:r>
      <w:r w:rsidRPr="00DD721D">
        <w:rPr>
          <w:rStyle w:val="afff5"/>
          <w:b w:val="0"/>
        </w:rPr>
        <w:t xml:space="preserve"> – используется для поиска символьного сочетания в пределах </w:t>
      </w:r>
      <w:r>
        <w:rPr>
          <w:rStyle w:val="afff5"/>
          <w:b w:val="0"/>
        </w:rPr>
        <w:t>регламента</w:t>
      </w:r>
      <w:r w:rsidRPr="00DD721D">
        <w:rPr>
          <w:rStyle w:val="afff5"/>
          <w:b w:val="0"/>
        </w:rPr>
        <w:t>.</w:t>
      </w:r>
    </w:p>
    <w:p w14:paraId="2449BC01"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lastRenderedPageBreak/>
        <w:t>Печать</w:t>
      </w:r>
      <w:r w:rsidRPr="00DD721D">
        <w:rPr>
          <w:rStyle w:val="afff5"/>
          <w:b w:val="0"/>
        </w:rPr>
        <w:t xml:space="preserve"> (</w:t>
      </w:r>
      <w:r w:rsidRPr="00DD721D">
        <w:rPr>
          <w:rStyle w:val="afff5"/>
          <w:b w:val="0"/>
          <w:noProof/>
        </w:rPr>
        <w:drawing>
          <wp:inline distT="0" distB="0" distL="0" distR="0" wp14:anchorId="0A1F26AD" wp14:editId="681B713F">
            <wp:extent cx="342900" cy="276225"/>
            <wp:effectExtent l="0" t="0" r="0" b="9525"/>
            <wp:docPr id="514"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DD721D">
        <w:rPr>
          <w:rStyle w:val="afff5"/>
          <w:b w:val="0"/>
        </w:rPr>
        <w:t>) – переход к стандартному окну выбора параметров печати – для последующей печати сведений о</w:t>
      </w:r>
      <w:r>
        <w:rPr>
          <w:rStyle w:val="afff5"/>
          <w:b w:val="0"/>
        </w:rPr>
        <w:t xml:space="preserve"> регламенте</w:t>
      </w:r>
      <w:r w:rsidRPr="00DD721D">
        <w:rPr>
          <w:rStyle w:val="afff5"/>
          <w:b w:val="0"/>
        </w:rPr>
        <w:t>.</w:t>
      </w:r>
    </w:p>
    <w:p w14:paraId="3BBE2A43" w14:textId="77777777" w:rsidR="007C7C78" w:rsidRDefault="007C7C78" w:rsidP="00AC4011">
      <w:pPr>
        <w:pStyle w:val="afd"/>
        <w:keepNext/>
        <w:keepLines/>
        <w:numPr>
          <w:ilvl w:val="0"/>
          <w:numId w:val="232"/>
        </w:numPr>
        <w:tabs>
          <w:tab w:val="num" w:pos="1381"/>
        </w:tabs>
        <w:ind w:left="567" w:firstLine="454"/>
        <w:rPr>
          <w:rStyle w:val="afff5"/>
          <w:b w:val="0"/>
        </w:rPr>
      </w:pPr>
      <w:r w:rsidRPr="00DD721D">
        <w:rPr>
          <w:rStyle w:val="afff5"/>
        </w:rPr>
        <w:t>Экспорт</w:t>
      </w:r>
      <w:r w:rsidRPr="00DD721D">
        <w:rPr>
          <w:rStyle w:val="afff5"/>
          <w:b w:val="0"/>
        </w:rPr>
        <w:t xml:space="preserve"> (</w:t>
      </w:r>
      <w:r w:rsidRPr="00DD721D">
        <w:rPr>
          <w:rStyle w:val="afff5"/>
          <w:b w:val="0"/>
          <w:noProof/>
        </w:rPr>
        <w:drawing>
          <wp:inline distT="0" distB="0" distL="0" distR="0" wp14:anchorId="7FD469C5" wp14:editId="12EAB111">
            <wp:extent cx="228600" cy="257175"/>
            <wp:effectExtent l="0" t="0" r="0" b="9525"/>
            <wp:docPr id="515"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r>
      <w:r w:rsidRPr="00DD721D">
        <w:rPr>
          <w:rStyle w:val="afff5"/>
          <w:b w:val="0"/>
        </w:rPr>
        <w:t xml:space="preserve">) – используется для экспорта описания </w:t>
      </w:r>
      <w:r>
        <w:rPr>
          <w:rStyle w:val="afff5"/>
          <w:b w:val="0"/>
        </w:rPr>
        <w:t>регламента</w:t>
      </w:r>
      <w:r w:rsidRPr="00DD721D">
        <w:rPr>
          <w:rStyle w:val="afff5"/>
          <w:b w:val="0"/>
        </w:rPr>
        <w:t xml:space="preserve"> в формат</w:t>
      </w:r>
      <w:r>
        <w:rPr>
          <w:rStyle w:val="afff5"/>
          <w:b w:val="0"/>
        </w:rPr>
        <w:t>ах</w:t>
      </w:r>
      <w:r w:rsidRPr="00DD721D">
        <w:rPr>
          <w:rStyle w:val="afff5"/>
          <w:b w:val="0"/>
        </w:rPr>
        <w:t>: pdf, doc, rtf, odt.</w:t>
      </w:r>
    </w:p>
    <w:p w14:paraId="09681327" w14:textId="77777777" w:rsidR="007C7C78" w:rsidRDefault="007C7C78" w:rsidP="00AC4011">
      <w:pPr>
        <w:pStyle w:val="afd"/>
        <w:keepNext/>
        <w:keepLines/>
        <w:numPr>
          <w:ilvl w:val="0"/>
          <w:numId w:val="232"/>
        </w:numPr>
        <w:tabs>
          <w:tab w:val="num" w:pos="1381"/>
        </w:tabs>
        <w:ind w:left="567" w:firstLine="454"/>
        <w:rPr>
          <w:rStyle w:val="afff5"/>
          <w:b w:val="0"/>
        </w:rPr>
      </w:pPr>
      <w:r w:rsidRPr="003D4530">
        <w:rPr>
          <w:rStyle w:val="afff5"/>
        </w:rPr>
        <w:t>Брошюра</w:t>
      </w:r>
      <w:r>
        <w:rPr>
          <w:rStyle w:val="afff5"/>
          <w:b w:val="0"/>
        </w:rPr>
        <w:t xml:space="preserve"> – (</w:t>
      </w:r>
      <w:r w:rsidRPr="000C366F">
        <w:rPr>
          <w:noProof/>
        </w:rPr>
        <w:drawing>
          <wp:inline distT="0" distB="0" distL="0" distR="0" wp14:anchorId="50978E73" wp14:editId="6140B13C">
            <wp:extent cx="314325" cy="314325"/>
            <wp:effectExtent l="0" t="0" r="9525" b="9525"/>
            <wp:docPr id="51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Style w:val="afff5"/>
          <w:b w:val="0"/>
        </w:rPr>
        <w:t xml:space="preserve">) – используется для выгрузки проекта брошюры в один из форматов: </w:t>
      </w:r>
      <w:r w:rsidRPr="00DD721D">
        <w:rPr>
          <w:rStyle w:val="afff5"/>
          <w:b w:val="0"/>
        </w:rPr>
        <w:t>doc, rtf, odt</w:t>
      </w:r>
      <w:r>
        <w:rPr>
          <w:rStyle w:val="afff5"/>
          <w:b w:val="0"/>
        </w:rPr>
        <w:t>.</w:t>
      </w:r>
    </w:p>
    <w:p w14:paraId="78B3653A"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t>Режим сопоставления</w:t>
      </w:r>
      <w:r>
        <w:t xml:space="preserve"> (</w:t>
      </w:r>
      <w:r w:rsidRPr="00BE376A">
        <w:rPr>
          <w:noProof/>
        </w:rPr>
        <w:drawing>
          <wp:inline distT="0" distB="0" distL="0" distR="0" wp14:anchorId="09DC3460" wp14:editId="5FD1F7BA">
            <wp:extent cx="219075" cy="190500"/>
            <wp:effectExtent l="0" t="0" r="9525" b="0"/>
            <wp:docPr id="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 – используется для режима просмотра описания услуги/функции и регламента одновременно.</w:t>
      </w:r>
    </w:p>
    <w:p w14:paraId="153F6CC4" w14:textId="77777777" w:rsidR="007C7C78" w:rsidRDefault="007C7C78" w:rsidP="00AC4011">
      <w:pPr>
        <w:pStyle w:val="afd"/>
        <w:keepNext/>
        <w:keepLines/>
        <w:numPr>
          <w:ilvl w:val="0"/>
          <w:numId w:val="232"/>
        </w:numPr>
        <w:tabs>
          <w:tab w:val="num" w:pos="1381"/>
        </w:tabs>
        <w:ind w:left="567" w:firstLine="454"/>
        <w:rPr>
          <w:rStyle w:val="afff5"/>
          <w:b w:val="0"/>
        </w:rPr>
      </w:pPr>
      <w:r w:rsidRPr="00DD721D">
        <w:rPr>
          <w:rStyle w:val="afff5"/>
        </w:rPr>
        <w:t>Сохранить</w:t>
      </w:r>
      <w:r w:rsidRPr="00DD721D">
        <w:rPr>
          <w:rStyle w:val="afff5"/>
          <w:b w:val="0"/>
        </w:rPr>
        <w:t xml:space="preserve"> (</w:t>
      </w:r>
      <w:r w:rsidRPr="00DD721D">
        <w:rPr>
          <w:rStyle w:val="afff5"/>
          <w:b w:val="0"/>
          <w:noProof/>
        </w:rPr>
        <w:drawing>
          <wp:inline distT="0" distB="0" distL="0" distR="0" wp14:anchorId="151984E6" wp14:editId="0F0C155E">
            <wp:extent cx="285750" cy="276225"/>
            <wp:effectExtent l="0" t="0" r="0" b="9525"/>
            <wp:docPr id="518"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DD721D">
        <w:rPr>
          <w:rStyle w:val="afff5"/>
          <w:b w:val="0"/>
        </w:rPr>
        <w:t>) – сохранение внесенных изменений.</w:t>
      </w:r>
    </w:p>
    <w:p w14:paraId="3D3C5712" w14:textId="77777777" w:rsidR="007C7C78" w:rsidRPr="006E686B" w:rsidRDefault="007C7C78" w:rsidP="00AC4011">
      <w:pPr>
        <w:pStyle w:val="afd"/>
        <w:keepNext/>
        <w:keepLines/>
        <w:numPr>
          <w:ilvl w:val="0"/>
          <w:numId w:val="232"/>
        </w:numPr>
        <w:tabs>
          <w:tab w:val="num" w:pos="1381"/>
        </w:tabs>
        <w:ind w:left="567" w:firstLine="454"/>
      </w:pPr>
      <w:r w:rsidRPr="00B94A3D">
        <w:rPr>
          <w:rStyle w:val="afff5"/>
        </w:rPr>
        <w:t>Редактировать</w:t>
      </w:r>
      <w:r w:rsidRPr="006E686B">
        <w:t xml:space="preserve"> (</w:t>
      </w:r>
      <w:r w:rsidRPr="00BA6C4E">
        <w:rPr>
          <w:noProof/>
        </w:rPr>
        <w:drawing>
          <wp:inline distT="0" distB="0" distL="0" distR="0" wp14:anchorId="5D9C7842" wp14:editId="56BE7642">
            <wp:extent cx="266700" cy="266700"/>
            <wp:effectExtent l="0" t="0" r="0" b="0"/>
            <wp:docPr id="519"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E686B">
        <w:rPr>
          <w:noProof/>
        </w:rPr>
        <w:t>)</w:t>
      </w:r>
      <w:r w:rsidRPr="006E686B">
        <w:t xml:space="preserve">– перевод карточки </w:t>
      </w:r>
      <w:r>
        <w:t>регламента</w:t>
      </w:r>
      <w:r w:rsidRPr="006E686B">
        <w:t xml:space="preserve"> в режим редактирования.</w:t>
      </w:r>
    </w:p>
    <w:p w14:paraId="4EE52C66"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Отменить</w:t>
      </w:r>
      <w:r w:rsidRPr="00DD721D">
        <w:rPr>
          <w:rStyle w:val="afff5"/>
          <w:b w:val="0"/>
        </w:rPr>
        <w:t xml:space="preserve"> (</w:t>
      </w:r>
      <w:r w:rsidRPr="00DD721D">
        <w:rPr>
          <w:rStyle w:val="afff5"/>
          <w:b w:val="0"/>
          <w:noProof/>
        </w:rPr>
        <w:drawing>
          <wp:inline distT="0" distB="0" distL="0" distR="0" wp14:anchorId="63CBAC99" wp14:editId="17A955A2">
            <wp:extent cx="285750" cy="276225"/>
            <wp:effectExtent l="0" t="0" r="0" b="9525"/>
            <wp:docPr id="520"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DD721D">
        <w:rPr>
          <w:rStyle w:val="afff5"/>
          <w:b w:val="0"/>
        </w:rPr>
        <w:t>) – отмена всех изменений</w:t>
      </w:r>
      <w:r>
        <w:rPr>
          <w:rStyle w:val="afff5"/>
          <w:b w:val="0"/>
        </w:rPr>
        <w:t>,</w:t>
      </w:r>
      <w:r w:rsidRPr="00C15F0E">
        <w:rPr>
          <w:rStyle w:val="afff5"/>
          <w:b w:val="0"/>
        </w:rPr>
        <w:t xml:space="preserve"> </w:t>
      </w:r>
      <w:r w:rsidRPr="00DD721D">
        <w:rPr>
          <w:rStyle w:val="afff5"/>
          <w:b w:val="0"/>
        </w:rPr>
        <w:t>внесенных</w:t>
      </w:r>
      <w:r>
        <w:rPr>
          <w:rStyle w:val="afff5"/>
          <w:b w:val="0"/>
        </w:rPr>
        <w:t xml:space="preserve"> с момента последнего сохранения описания регламента</w:t>
      </w:r>
      <w:r w:rsidRPr="00DD721D">
        <w:rPr>
          <w:rStyle w:val="afff5"/>
          <w:b w:val="0"/>
        </w:rPr>
        <w:t>.</w:t>
      </w:r>
    </w:p>
    <w:p w14:paraId="48E51D3F"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 xml:space="preserve">Вернуться к </w:t>
      </w:r>
      <w:r>
        <w:rPr>
          <w:rStyle w:val="afff5"/>
        </w:rPr>
        <w:t>АР</w:t>
      </w:r>
      <w:r w:rsidRPr="00DD721D">
        <w:rPr>
          <w:rStyle w:val="afff5"/>
          <w:b w:val="0"/>
        </w:rPr>
        <w:t xml:space="preserve"> – ссылка для возврата к списку </w:t>
      </w:r>
      <w:r>
        <w:rPr>
          <w:rStyle w:val="afff5"/>
          <w:b w:val="0"/>
        </w:rPr>
        <w:t>административных регламентов</w:t>
      </w:r>
      <w:r w:rsidRPr="00DD721D">
        <w:rPr>
          <w:rStyle w:val="afff5"/>
          <w:b w:val="0"/>
        </w:rPr>
        <w:t>.</w:t>
      </w:r>
    </w:p>
    <w:p w14:paraId="189FCBB6"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История изменения объекта</w:t>
      </w:r>
      <w:r w:rsidRPr="00DD721D">
        <w:rPr>
          <w:rStyle w:val="afff5"/>
          <w:b w:val="0"/>
        </w:rPr>
        <w:t xml:space="preserve"> – при клике на статус </w:t>
      </w:r>
      <w:r>
        <w:rPr>
          <w:rStyle w:val="afff5"/>
          <w:b w:val="0"/>
        </w:rPr>
        <w:t>регламента</w:t>
      </w:r>
      <w:r w:rsidRPr="00DD721D">
        <w:rPr>
          <w:rStyle w:val="afff5"/>
          <w:b w:val="0"/>
        </w:rPr>
        <w:t xml:space="preserve"> (отображается в левом нижнем углу страницы) открывается окно, в котором отображается история изменения </w:t>
      </w:r>
      <w:r>
        <w:rPr>
          <w:rStyle w:val="afff5"/>
          <w:b w:val="0"/>
        </w:rPr>
        <w:t>регламента</w:t>
      </w:r>
      <w:r w:rsidRPr="00DD721D">
        <w:rPr>
          <w:rStyle w:val="afff5"/>
          <w:b w:val="0"/>
        </w:rPr>
        <w:t>.</w:t>
      </w:r>
    </w:p>
    <w:p w14:paraId="4556C614"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DD721D">
        <w:rPr>
          <w:rStyle w:val="afff5"/>
        </w:rPr>
        <w:t>Удалить</w:t>
      </w:r>
      <w:r w:rsidRPr="00DD721D">
        <w:rPr>
          <w:rStyle w:val="afff5"/>
          <w:b w:val="0"/>
        </w:rPr>
        <w:t xml:space="preserve"> </w:t>
      </w:r>
      <w:r>
        <w:rPr>
          <w:rStyle w:val="afff5"/>
          <w:b w:val="0"/>
        </w:rPr>
        <w:t>(</w:t>
      </w:r>
      <w:r w:rsidRPr="00DE30FD">
        <w:rPr>
          <w:noProof/>
        </w:rPr>
        <w:drawing>
          <wp:inline distT="0" distB="0" distL="0" distR="0" wp14:anchorId="5646D87B" wp14:editId="76EBBC19">
            <wp:extent cx="238125" cy="276225"/>
            <wp:effectExtent l="0" t="0" r="9525" b="9525"/>
            <wp:docPr id="521"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rStyle w:val="afff5"/>
          <w:b w:val="0"/>
        </w:rPr>
        <w:t xml:space="preserve">) </w:t>
      </w:r>
      <w:r w:rsidRPr="00DD721D">
        <w:rPr>
          <w:rStyle w:val="afff5"/>
          <w:b w:val="0"/>
        </w:rPr>
        <w:t xml:space="preserve">– удаление </w:t>
      </w:r>
      <w:r>
        <w:rPr>
          <w:rStyle w:val="afff5"/>
          <w:b w:val="0"/>
        </w:rPr>
        <w:t>регламента</w:t>
      </w:r>
      <w:r w:rsidRPr="00DD721D">
        <w:rPr>
          <w:rStyle w:val="afff5"/>
          <w:b w:val="0"/>
        </w:rPr>
        <w:t xml:space="preserve"> (отображается в зависимости от статуса </w:t>
      </w:r>
      <w:r>
        <w:rPr>
          <w:rStyle w:val="afff5"/>
          <w:b w:val="0"/>
        </w:rPr>
        <w:t>регламента</w:t>
      </w:r>
      <w:r w:rsidRPr="00DD721D">
        <w:rPr>
          <w:rStyle w:val="afff5"/>
          <w:b w:val="0"/>
        </w:rPr>
        <w:t xml:space="preserve"> и от привилегий пользователя).</w:t>
      </w:r>
    </w:p>
    <w:p w14:paraId="2CF9D99D" w14:textId="77777777" w:rsidR="007C7C78" w:rsidRPr="003353DC" w:rsidRDefault="007C7C78" w:rsidP="00AC4011">
      <w:pPr>
        <w:pStyle w:val="afb"/>
        <w:keepNext/>
        <w:keepLines/>
        <w:numPr>
          <w:ilvl w:val="0"/>
          <w:numId w:val="141"/>
        </w:numPr>
        <w:tabs>
          <w:tab w:val="clear" w:pos="1418"/>
        </w:tabs>
        <w:rPr>
          <w:rFonts w:ascii="Arial" w:hAnsi="Arial" w:cs="Arial"/>
        </w:rPr>
      </w:pPr>
      <w:r>
        <w:t>Введите необходимую информацию о новом административном регламенте в полях на следующих вкладках (подробное описание информации на вкладках приведено ниже):</w:t>
      </w:r>
    </w:p>
    <w:p w14:paraId="081E288A" w14:textId="7D0885F2" w:rsidR="007C7C78" w:rsidRPr="007F513B" w:rsidRDefault="007C7C78" w:rsidP="00AC4011">
      <w:pPr>
        <w:pStyle w:val="afd"/>
        <w:keepNext/>
        <w:keepLines/>
        <w:numPr>
          <w:ilvl w:val="0"/>
          <w:numId w:val="249"/>
        </w:numPr>
        <w:rPr>
          <w:rStyle w:val="afff9"/>
        </w:rPr>
      </w:pPr>
      <w:r>
        <w:rPr>
          <w:rStyle w:val="afff9"/>
        </w:rPr>
        <w:fldChar w:fldCharType="begin"/>
      </w:r>
      <w:r>
        <w:rPr>
          <w:rStyle w:val="afff9"/>
        </w:rPr>
        <w:instrText xml:space="preserve"> REF _Ref372730403 \h  \* MERGEFORMAT </w:instrText>
      </w:r>
      <w:r>
        <w:rPr>
          <w:rStyle w:val="afff9"/>
        </w:rPr>
      </w:r>
      <w:r>
        <w:rPr>
          <w:rStyle w:val="afff9"/>
        </w:rPr>
        <w:fldChar w:fldCharType="separate"/>
      </w:r>
      <w:r w:rsidR="00550346" w:rsidRPr="00550346">
        <w:rPr>
          <w:rStyle w:val="afff9"/>
        </w:rPr>
        <w:t>Вкладка «Основные сведения»</w:t>
      </w:r>
      <w:r>
        <w:rPr>
          <w:rStyle w:val="afff9"/>
        </w:rPr>
        <w:fldChar w:fldCharType="end"/>
      </w:r>
    </w:p>
    <w:p w14:paraId="0805FB12" w14:textId="67C602BC" w:rsidR="007C7C78" w:rsidRPr="007F513B" w:rsidRDefault="007C7C78" w:rsidP="00AC4011">
      <w:pPr>
        <w:pStyle w:val="afd"/>
        <w:keepNext/>
        <w:keepLines/>
        <w:numPr>
          <w:ilvl w:val="0"/>
          <w:numId w:val="249"/>
        </w:numPr>
        <w:rPr>
          <w:rStyle w:val="afff9"/>
        </w:rPr>
      </w:pPr>
      <w:r w:rsidRPr="007F513B">
        <w:rPr>
          <w:rStyle w:val="afff9"/>
        </w:rPr>
        <w:fldChar w:fldCharType="begin"/>
      </w:r>
      <w:r>
        <w:rPr>
          <w:rStyle w:val="afff9"/>
        </w:rPr>
        <w:instrText xml:space="preserve"> REF _Ref372730415 \h  \* MERGEFORMAT </w:instrText>
      </w:r>
      <w:r w:rsidRPr="007F513B">
        <w:rPr>
          <w:rStyle w:val="afff9"/>
        </w:rPr>
      </w:r>
      <w:r w:rsidRPr="007F513B">
        <w:rPr>
          <w:rStyle w:val="afff9"/>
        </w:rPr>
        <w:fldChar w:fldCharType="separate"/>
      </w:r>
      <w:r w:rsidR="00550346" w:rsidRPr="00550346">
        <w:rPr>
          <w:rStyle w:val="afff9"/>
        </w:rPr>
        <w:t>Вкладка «Общие положения»</w:t>
      </w:r>
      <w:r w:rsidRPr="007F513B">
        <w:rPr>
          <w:rStyle w:val="afff9"/>
        </w:rPr>
        <w:fldChar w:fldCharType="end"/>
      </w:r>
    </w:p>
    <w:p w14:paraId="687D9935" w14:textId="46B64B74" w:rsidR="007C7C78" w:rsidRPr="007F513B" w:rsidRDefault="007C7C78" w:rsidP="00AC4011">
      <w:pPr>
        <w:pStyle w:val="afd"/>
        <w:keepNext/>
        <w:keepLines/>
        <w:numPr>
          <w:ilvl w:val="0"/>
          <w:numId w:val="249"/>
        </w:numPr>
        <w:rPr>
          <w:rStyle w:val="afff9"/>
        </w:rPr>
      </w:pPr>
      <w:r w:rsidRPr="007F513B">
        <w:rPr>
          <w:rStyle w:val="afff9"/>
        </w:rPr>
        <w:fldChar w:fldCharType="begin"/>
      </w:r>
      <w:r>
        <w:rPr>
          <w:rStyle w:val="afff9"/>
        </w:rPr>
        <w:instrText xml:space="preserve"> REF _Ref372730420 \h  \* MERGEFORMAT </w:instrText>
      </w:r>
      <w:r w:rsidRPr="007F513B">
        <w:rPr>
          <w:rStyle w:val="afff9"/>
        </w:rPr>
      </w:r>
      <w:r w:rsidRPr="007F513B">
        <w:rPr>
          <w:rStyle w:val="afff9"/>
        </w:rPr>
        <w:fldChar w:fldCharType="separate"/>
      </w:r>
      <w:r w:rsidR="00550346" w:rsidRPr="00550346">
        <w:rPr>
          <w:rStyle w:val="afff9"/>
        </w:rPr>
        <w:t>Вкладка «Стандарт предоставления услуги»</w:t>
      </w:r>
      <w:r w:rsidRPr="007F513B">
        <w:rPr>
          <w:rStyle w:val="afff9"/>
        </w:rPr>
        <w:fldChar w:fldCharType="end"/>
      </w:r>
    </w:p>
    <w:p w14:paraId="356B84E2" w14:textId="5B67D549" w:rsidR="007C7C78" w:rsidRPr="007F513B" w:rsidRDefault="007C7C78" w:rsidP="00AC4011">
      <w:pPr>
        <w:pStyle w:val="afd"/>
        <w:keepNext/>
        <w:keepLines/>
        <w:numPr>
          <w:ilvl w:val="0"/>
          <w:numId w:val="249"/>
        </w:numPr>
        <w:rPr>
          <w:rStyle w:val="afff9"/>
        </w:rPr>
      </w:pPr>
      <w:r w:rsidRPr="007F513B">
        <w:rPr>
          <w:rStyle w:val="afff9"/>
        </w:rPr>
        <w:fldChar w:fldCharType="begin"/>
      </w:r>
      <w:r>
        <w:rPr>
          <w:rStyle w:val="afff9"/>
        </w:rPr>
        <w:instrText xml:space="preserve"> REF _Ref372730424 \h  \* MERGEFORMAT </w:instrText>
      </w:r>
      <w:r w:rsidRPr="007F513B">
        <w:rPr>
          <w:rStyle w:val="afff9"/>
        </w:rPr>
      </w:r>
      <w:r w:rsidRPr="007F513B">
        <w:rPr>
          <w:rStyle w:val="afff9"/>
        </w:rPr>
        <w:fldChar w:fldCharType="separate"/>
      </w:r>
      <w:r w:rsidR="00550346" w:rsidRPr="00550346">
        <w:rPr>
          <w:rStyle w:val="afff9"/>
        </w:rPr>
        <w:t>Вкладка «Административные процедуры»</w:t>
      </w:r>
      <w:r w:rsidRPr="007F513B">
        <w:rPr>
          <w:rStyle w:val="afff9"/>
        </w:rPr>
        <w:fldChar w:fldCharType="end"/>
      </w:r>
    </w:p>
    <w:p w14:paraId="78D5AAE3" w14:textId="51463FC5" w:rsidR="007C7C78" w:rsidRPr="007F513B" w:rsidRDefault="007C7C78" w:rsidP="00AC4011">
      <w:pPr>
        <w:pStyle w:val="afd"/>
        <w:keepNext/>
        <w:keepLines/>
        <w:numPr>
          <w:ilvl w:val="0"/>
          <w:numId w:val="249"/>
        </w:numPr>
        <w:rPr>
          <w:rStyle w:val="afff9"/>
        </w:rPr>
      </w:pPr>
      <w:r w:rsidRPr="007F513B">
        <w:rPr>
          <w:rStyle w:val="afff9"/>
        </w:rPr>
        <w:fldChar w:fldCharType="begin"/>
      </w:r>
      <w:r>
        <w:rPr>
          <w:rStyle w:val="afff9"/>
        </w:rPr>
        <w:instrText xml:space="preserve"> REF _Ref372730428 \h  \* MERGEFORMAT </w:instrText>
      </w:r>
      <w:r w:rsidRPr="007F513B">
        <w:rPr>
          <w:rStyle w:val="afff9"/>
        </w:rPr>
      </w:r>
      <w:r w:rsidRPr="007F513B">
        <w:rPr>
          <w:rStyle w:val="afff9"/>
        </w:rPr>
        <w:fldChar w:fldCharType="separate"/>
      </w:r>
      <w:r w:rsidR="00550346" w:rsidRPr="00550346">
        <w:rPr>
          <w:rStyle w:val="afff9"/>
        </w:rPr>
        <w:t>Вкладка «Порядок и формы контроля»</w:t>
      </w:r>
      <w:r w:rsidRPr="007F513B">
        <w:rPr>
          <w:rStyle w:val="afff9"/>
        </w:rPr>
        <w:fldChar w:fldCharType="end"/>
      </w:r>
    </w:p>
    <w:p w14:paraId="3809D009" w14:textId="0E9F5093" w:rsidR="007C7C78" w:rsidRPr="007F513B" w:rsidRDefault="007C7C78" w:rsidP="00AC4011">
      <w:pPr>
        <w:pStyle w:val="afd"/>
        <w:keepNext/>
        <w:keepLines/>
        <w:numPr>
          <w:ilvl w:val="0"/>
          <w:numId w:val="249"/>
        </w:numPr>
        <w:rPr>
          <w:rStyle w:val="afff9"/>
        </w:rPr>
      </w:pPr>
      <w:r w:rsidRPr="007F513B">
        <w:rPr>
          <w:rStyle w:val="afff9"/>
        </w:rPr>
        <w:fldChar w:fldCharType="begin"/>
      </w:r>
      <w:r>
        <w:rPr>
          <w:rStyle w:val="afff9"/>
        </w:rPr>
        <w:instrText xml:space="preserve"> REF _Ref372730431 \h  \* MERGEFORMAT </w:instrText>
      </w:r>
      <w:r w:rsidRPr="007F513B">
        <w:rPr>
          <w:rStyle w:val="afff9"/>
        </w:rPr>
      </w:r>
      <w:r w:rsidRPr="007F513B">
        <w:rPr>
          <w:rStyle w:val="afff9"/>
        </w:rPr>
        <w:fldChar w:fldCharType="separate"/>
      </w:r>
      <w:r w:rsidR="00550346" w:rsidRPr="00550346">
        <w:rPr>
          <w:rStyle w:val="afff9"/>
        </w:rPr>
        <w:t>Вкладка «Досудебный (внесудебный) порядок обжалования»</w:t>
      </w:r>
      <w:r w:rsidRPr="007F513B">
        <w:rPr>
          <w:rStyle w:val="afff9"/>
        </w:rPr>
        <w:fldChar w:fldCharType="end"/>
      </w:r>
    </w:p>
    <w:p w14:paraId="6B7EAFA0" w14:textId="5DB8CD7A" w:rsidR="007C7C78" w:rsidRPr="003836F4" w:rsidRDefault="007C7C78" w:rsidP="00AC4011">
      <w:pPr>
        <w:pStyle w:val="afd"/>
        <w:keepNext/>
        <w:keepLines/>
        <w:numPr>
          <w:ilvl w:val="0"/>
          <w:numId w:val="249"/>
        </w:numPr>
        <w:rPr>
          <w:rStyle w:val="afff9"/>
        </w:rPr>
      </w:pPr>
      <w:r w:rsidRPr="007F513B">
        <w:rPr>
          <w:rStyle w:val="afff9"/>
        </w:rPr>
        <w:fldChar w:fldCharType="begin"/>
      </w:r>
      <w:r>
        <w:rPr>
          <w:rStyle w:val="afff9"/>
        </w:rPr>
        <w:instrText xml:space="preserve"> REF _Ref372730440 \h  \* MERGEFORMAT </w:instrText>
      </w:r>
      <w:r w:rsidRPr="007F513B">
        <w:rPr>
          <w:rStyle w:val="afff9"/>
        </w:rPr>
      </w:r>
      <w:r w:rsidRPr="007F513B">
        <w:rPr>
          <w:rStyle w:val="afff9"/>
        </w:rPr>
        <w:fldChar w:fldCharType="separate"/>
      </w:r>
      <w:r w:rsidR="00550346" w:rsidRPr="00550346">
        <w:rPr>
          <w:rStyle w:val="afff9"/>
        </w:rPr>
        <w:t>Вкладка «Приложения к регламенту»</w:t>
      </w:r>
      <w:r w:rsidRPr="007F513B">
        <w:rPr>
          <w:rStyle w:val="afff9"/>
        </w:rPr>
        <w:fldChar w:fldCharType="end"/>
      </w:r>
    </w:p>
    <w:p w14:paraId="76247C77" w14:textId="025D7669" w:rsidR="007C7C78" w:rsidRPr="003836F4" w:rsidRDefault="007C7C78" w:rsidP="00AC4011">
      <w:pPr>
        <w:pStyle w:val="afd"/>
        <w:keepNext/>
        <w:keepLines/>
        <w:numPr>
          <w:ilvl w:val="0"/>
          <w:numId w:val="249"/>
        </w:numPr>
        <w:rPr>
          <w:rStyle w:val="afff9"/>
        </w:rPr>
      </w:pPr>
      <w:r w:rsidRPr="003836F4">
        <w:rPr>
          <w:rStyle w:val="afff9"/>
        </w:rPr>
        <w:fldChar w:fldCharType="begin"/>
      </w:r>
      <w:r>
        <w:rPr>
          <w:rStyle w:val="afff9"/>
        </w:rPr>
        <w:instrText xml:space="preserve"> REF _Ref389216148 \h  \* MERGEFORMAT </w:instrText>
      </w:r>
      <w:r w:rsidRPr="003836F4">
        <w:rPr>
          <w:rStyle w:val="afff9"/>
        </w:rPr>
      </w:r>
      <w:r w:rsidRPr="003836F4">
        <w:rPr>
          <w:rStyle w:val="afff9"/>
        </w:rPr>
        <w:fldChar w:fldCharType="separate"/>
      </w:r>
      <w:r w:rsidR="00550346" w:rsidRPr="00550346">
        <w:rPr>
          <w:rStyle w:val="afff9"/>
        </w:rPr>
        <w:t>Вкладка «Сопроводительные документы»</w:t>
      </w:r>
      <w:r w:rsidRPr="003836F4">
        <w:rPr>
          <w:rStyle w:val="afff9"/>
        </w:rPr>
        <w:fldChar w:fldCharType="end"/>
      </w:r>
    </w:p>
    <w:p w14:paraId="70C7DE6F" w14:textId="5149E7E4" w:rsidR="007C7C78" w:rsidRPr="007F513B" w:rsidRDefault="007C7C78" w:rsidP="00AC4011">
      <w:pPr>
        <w:pStyle w:val="afd"/>
        <w:keepNext/>
        <w:keepLines/>
        <w:numPr>
          <w:ilvl w:val="0"/>
          <w:numId w:val="249"/>
        </w:numPr>
        <w:rPr>
          <w:rStyle w:val="afff9"/>
        </w:rPr>
      </w:pPr>
      <w:r w:rsidRPr="003836F4">
        <w:rPr>
          <w:rStyle w:val="afff9"/>
        </w:rPr>
        <w:lastRenderedPageBreak/>
        <w:fldChar w:fldCharType="begin"/>
      </w:r>
      <w:r>
        <w:rPr>
          <w:rStyle w:val="afff9"/>
        </w:rPr>
        <w:instrText xml:space="preserve"> REF _Ref389216149 \h  \* MERGEFORMAT </w:instrText>
      </w:r>
      <w:r w:rsidRPr="003836F4">
        <w:rPr>
          <w:rStyle w:val="afff9"/>
        </w:rPr>
      </w:r>
      <w:r w:rsidRPr="003836F4">
        <w:rPr>
          <w:rStyle w:val="afff9"/>
        </w:rPr>
        <w:fldChar w:fldCharType="separate"/>
      </w:r>
      <w:r w:rsidR="00550346" w:rsidRPr="00550346">
        <w:rPr>
          <w:rStyle w:val="afff9"/>
        </w:rPr>
        <w:t>Вкладка «Согласование/экспертиза»</w:t>
      </w:r>
      <w:r w:rsidRPr="003836F4">
        <w:rPr>
          <w:rStyle w:val="afff9"/>
        </w:rPr>
        <w:fldChar w:fldCharType="end"/>
      </w:r>
    </w:p>
    <w:p w14:paraId="3EAD363F" w14:textId="10586998" w:rsidR="007C7C78" w:rsidRDefault="007C7C78" w:rsidP="00AC4011">
      <w:pPr>
        <w:pStyle w:val="afb"/>
        <w:keepNext/>
        <w:keepLines/>
        <w:numPr>
          <w:ilvl w:val="0"/>
          <w:numId w:val="141"/>
        </w:numPr>
        <w:tabs>
          <w:tab w:val="clear" w:pos="1418"/>
        </w:tabs>
      </w:pPr>
      <w:r>
        <w:t xml:space="preserve">Сохраните введенную информацию. Для этого нажмите кнопку </w:t>
      </w:r>
      <w:r>
        <w:rPr>
          <w:rStyle w:val="afff5"/>
          <w:noProof/>
        </w:rPr>
        <w:t>Сохранить</w:t>
      </w:r>
      <w:r>
        <w:t>, расположенную в нижней части карточки регламента (см. </w:t>
      </w:r>
      <w:r w:rsidRPr="007F513B">
        <w:rPr>
          <w:rStyle w:val="afff9"/>
        </w:rPr>
        <w:fldChar w:fldCharType="begin"/>
      </w:r>
      <w:r w:rsidRPr="007F513B">
        <w:rPr>
          <w:rStyle w:val="afff9"/>
        </w:rPr>
        <w:instrText xml:space="preserve"> REF _Ref372730036 \h  \* MERGEFORMAT </w:instrText>
      </w:r>
      <w:r w:rsidRPr="007F513B">
        <w:rPr>
          <w:rStyle w:val="afff9"/>
        </w:rPr>
      </w:r>
      <w:r w:rsidRPr="007F513B">
        <w:rPr>
          <w:rStyle w:val="afff9"/>
        </w:rPr>
        <w:fldChar w:fldCharType="separate"/>
      </w:r>
      <w:r w:rsidR="00550346" w:rsidRPr="00550346">
        <w:rPr>
          <w:rStyle w:val="afff9"/>
        </w:rPr>
        <w:t>Рисунок 4.230</w:t>
      </w:r>
      <w:r w:rsidRPr="007F513B">
        <w:rPr>
          <w:rStyle w:val="afff9"/>
        </w:rPr>
        <w:fldChar w:fldCharType="end"/>
      </w:r>
      <w:r>
        <w:t>).</w:t>
      </w:r>
    </w:p>
    <w:p w14:paraId="1606D459" w14:textId="77777777" w:rsidR="007C7C78" w:rsidRPr="002B2CAE" w:rsidRDefault="007C7C78" w:rsidP="00AC4011">
      <w:pPr>
        <w:keepNext/>
        <w:keepLines/>
      </w:pPr>
      <w:r>
        <w:t xml:space="preserve">Закройте окно редактирования административного регламента. Для этого </w:t>
      </w:r>
      <w:r w:rsidRPr="00AB7EC5">
        <w:t xml:space="preserve">кликните по ссылке </w:t>
      </w:r>
      <w:r w:rsidRPr="00AB7EC5">
        <w:rPr>
          <w:b/>
        </w:rPr>
        <w:t xml:space="preserve">Вернуться к </w:t>
      </w:r>
      <w:r>
        <w:rPr>
          <w:b/>
        </w:rPr>
        <w:t>АР</w:t>
      </w:r>
      <w:r>
        <w:t>.</w:t>
      </w:r>
      <w:r w:rsidRPr="004E5A55">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550816A7" w14:textId="77777777" w:rsidTr="007C7C78">
        <w:trPr>
          <w:jc w:val="right"/>
        </w:trPr>
        <w:tc>
          <w:tcPr>
            <w:tcW w:w="7088" w:type="dxa"/>
            <w:gridSpan w:val="2"/>
          </w:tcPr>
          <w:p w14:paraId="1F0D1C6C" w14:textId="77777777" w:rsidR="007C7C78" w:rsidRPr="001E0E3B" w:rsidRDefault="007C7C78" w:rsidP="00AC4011">
            <w:pPr>
              <w:pStyle w:val="afff0"/>
              <w:keepLines/>
              <w:spacing w:before="0"/>
            </w:pPr>
            <w:r w:rsidRPr="001E0E3B">
              <w:t>Примечание.</w:t>
            </w:r>
          </w:p>
        </w:tc>
      </w:tr>
      <w:tr w:rsidR="007C7C78" w:rsidRPr="002B2CAE" w14:paraId="506EEAA6" w14:textId="77777777" w:rsidTr="007C7C78">
        <w:trPr>
          <w:jc w:val="right"/>
        </w:trPr>
        <w:tc>
          <w:tcPr>
            <w:tcW w:w="455" w:type="dxa"/>
          </w:tcPr>
          <w:p w14:paraId="3259E015" w14:textId="77777777" w:rsidR="007C7C78" w:rsidRPr="001E0E3B" w:rsidRDefault="007C7C78" w:rsidP="00AC4011">
            <w:pPr>
              <w:pStyle w:val="afff0"/>
              <w:keepLines/>
              <w:spacing w:before="0"/>
            </w:pPr>
          </w:p>
        </w:tc>
        <w:tc>
          <w:tcPr>
            <w:tcW w:w="6633" w:type="dxa"/>
          </w:tcPr>
          <w:p w14:paraId="3CF6502F" w14:textId="77777777" w:rsidR="007C7C78" w:rsidRPr="007F513B" w:rsidRDefault="007C7C78" w:rsidP="00AC4011">
            <w:pPr>
              <w:pStyle w:val="a9"/>
              <w:keepNext/>
              <w:keepLines/>
              <w:spacing w:before="0" w:after="120"/>
              <w:jc w:val="both"/>
              <w:rPr>
                <w:sz w:val="24"/>
                <w:lang w:val="ru-RU" w:eastAsia="ru-RU"/>
              </w:rPr>
            </w:pPr>
            <w:r w:rsidRPr="00C72E1F">
              <w:rPr>
                <w:bCs w:val="0"/>
                <w:sz w:val="24"/>
                <w:szCs w:val="24"/>
                <w:lang w:val="ru-RU"/>
              </w:rPr>
              <w:t>Ввод информации по административным регламентам услуги и функции идентичен</w:t>
            </w:r>
            <w:r w:rsidRPr="00C72E1F">
              <w:rPr>
                <w:bCs w:val="0"/>
                <w:sz w:val="24"/>
                <w:szCs w:val="24"/>
                <w:lang w:eastAsia="ru-RU"/>
              </w:rPr>
              <w:t>.</w:t>
            </w:r>
            <w:r w:rsidRPr="00C72E1F">
              <w:rPr>
                <w:bCs w:val="0"/>
                <w:sz w:val="24"/>
                <w:szCs w:val="24"/>
                <w:lang w:val="ru-RU" w:eastAsia="ru-RU"/>
              </w:rPr>
              <w:t xml:space="preserve"> Далее описание работы с регламентом приведен для услуги</w:t>
            </w:r>
            <w:r>
              <w:rPr>
                <w:bCs w:val="0"/>
                <w:lang w:val="ru-RU" w:eastAsia="ru-RU"/>
              </w:rPr>
              <w:t>.</w:t>
            </w:r>
          </w:p>
        </w:tc>
      </w:tr>
    </w:tbl>
    <w:p w14:paraId="4A2CB866" w14:textId="77777777" w:rsidR="007C7C78" w:rsidRPr="002B2CAE" w:rsidRDefault="007C7C78" w:rsidP="00AC4011">
      <w:pPr>
        <w:keepNext/>
        <w:keepLines/>
      </w:pPr>
    </w:p>
    <w:p w14:paraId="30AAEF95" w14:textId="681BEB0B" w:rsidR="007C7C78" w:rsidRDefault="007C7C78" w:rsidP="00AC4011">
      <w:pPr>
        <w:keepNext/>
        <w:keepLines/>
      </w:pPr>
      <w:r>
        <w:t xml:space="preserve">В результате выполнения указанных действий произойдет добавление нового административного регламента в перечень административных регламентов главного окна </w:t>
      </w:r>
      <w:r w:rsidR="00945324">
        <w:t>Системы</w:t>
      </w:r>
      <w:r>
        <w:t>.</w:t>
      </w:r>
    </w:p>
    <w:p w14:paraId="28B5E865" w14:textId="77777777" w:rsidR="007C7C78" w:rsidRPr="002B2CAE" w:rsidRDefault="007C7C78" w:rsidP="00AC4011">
      <w:pPr>
        <w:pStyle w:val="51"/>
      </w:pPr>
      <w:bookmarkStart w:id="734" w:name="_Ref372730403"/>
      <w:r>
        <w:t>Вкладка «Основные сведения»</w:t>
      </w:r>
      <w:bookmarkEnd w:id="734"/>
    </w:p>
    <w:p w14:paraId="65A1262F" w14:textId="4C6DF00E" w:rsidR="007C7C78" w:rsidRPr="002B2CAE" w:rsidRDefault="007C7C78" w:rsidP="00AC4011">
      <w:pPr>
        <w:keepNext/>
        <w:keepLines/>
      </w:pPr>
      <w:r>
        <w:t xml:space="preserve">Внешний вид вкладки </w:t>
      </w:r>
      <w:r>
        <w:rPr>
          <w:rStyle w:val="afff5"/>
        </w:rPr>
        <w:t>Основные</w:t>
      </w:r>
      <w:r w:rsidRPr="00D40C93">
        <w:rPr>
          <w:rStyle w:val="afff5"/>
        </w:rPr>
        <w:t xml:space="preserve"> сведения</w:t>
      </w:r>
      <w:r>
        <w:t xml:space="preserve"> представлен на рисунке ниже (см. </w:t>
      </w:r>
      <w:r w:rsidRPr="007F513B">
        <w:rPr>
          <w:rStyle w:val="afff9"/>
          <w:lang w:val="x-none" w:eastAsia="x-none"/>
        </w:rPr>
        <w:fldChar w:fldCharType="begin"/>
      </w:r>
      <w:r w:rsidRPr="007F513B">
        <w:rPr>
          <w:rStyle w:val="afff9"/>
          <w:lang w:val="x-none" w:eastAsia="x-none"/>
        </w:rPr>
        <w:instrText xml:space="preserve"> REF _Ref372730543 \h  \* MERGEFORMAT </w:instrText>
      </w:r>
      <w:r w:rsidRPr="007F513B">
        <w:rPr>
          <w:rStyle w:val="afff9"/>
          <w:lang w:val="x-none" w:eastAsia="x-none"/>
        </w:rPr>
      </w:r>
      <w:r w:rsidRPr="007F513B">
        <w:rPr>
          <w:rStyle w:val="afff9"/>
          <w:lang w:val="x-none" w:eastAsia="x-none"/>
        </w:rPr>
        <w:fldChar w:fldCharType="separate"/>
      </w:r>
      <w:r w:rsidR="00550346" w:rsidRPr="00550346">
        <w:rPr>
          <w:rStyle w:val="afff9"/>
          <w:lang w:val="x-none" w:eastAsia="x-none"/>
        </w:rPr>
        <w:t>Рисунок 4.231</w:t>
      </w:r>
      <w:r w:rsidRPr="007F513B">
        <w:rPr>
          <w:rStyle w:val="afff9"/>
          <w:lang w:val="x-none" w:eastAsia="x-none"/>
        </w:rPr>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743AF022" w14:textId="77777777" w:rsidTr="007C7C78">
        <w:trPr>
          <w:jc w:val="center"/>
        </w:trPr>
        <w:tc>
          <w:tcPr>
            <w:tcW w:w="9639" w:type="dxa"/>
            <w:vAlign w:val="bottom"/>
          </w:tcPr>
          <w:p w14:paraId="7242BB74" w14:textId="77777777" w:rsidR="007C7C78" w:rsidRPr="001E0E3B" w:rsidRDefault="007C7C78" w:rsidP="00AC4011">
            <w:pPr>
              <w:pStyle w:val="afff1"/>
              <w:keepLines/>
            </w:pPr>
            <w:r w:rsidRPr="0094419E">
              <w:rPr>
                <w:noProof/>
              </w:rPr>
              <w:drawing>
                <wp:inline distT="0" distB="0" distL="0" distR="0" wp14:anchorId="4C9C0DFB" wp14:editId="19D13C9D">
                  <wp:extent cx="6124575" cy="2847975"/>
                  <wp:effectExtent l="0" t="0" r="9525" b="9525"/>
                  <wp:docPr id="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6124575" cy="2847975"/>
                          </a:xfrm>
                          <a:prstGeom prst="rect">
                            <a:avLst/>
                          </a:prstGeom>
                          <a:noFill/>
                          <a:ln>
                            <a:noFill/>
                          </a:ln>
                        </pic:spPr>
                      </pic:pic>
                    </a:graphicData>
                  </a:graphic>
                </wp:inline>
              </w:drawing>
            </w:r>
          </w:p>
          <w:p w14:paraId="051E3DF1" w14:textId="7053E155" w:rsidR="007C7C78" w:rsidRPr="00D0582A" w:rsidRDefault="007C7C78" w:rsidP="00AC4011">
            <w:pPr>
              <w:pStyle w:val="aff9"/>
              <w:keepNext/>
              <w:keepLines/>
            </w:pPr>
            <w:bookmarkStart w:id="735" w:name="_Ref37273054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231</w:t>
            </w:r>
            <w:r w:rsidRPr="00622CF7">
              <w:rPr>
                <w:rStyle w:val="afff5"/>
              </w:rPr>
              <w:fldChar w:fldCharType="end"/>
            </w:r>
            <w:bookmarkEnd w:id="735"/>
            <w:r w:rsidRPr="001E0E3B">
              <w:t xml:space="preserve"> – </w:t>
            </w:r>
            <w:r>
              <w:t>Вклад</w:t>
            </w:r>
            <w:r w:rsidRPr="001E0E3B">
              <w:t xml:space="preserve">ка «Основные сведения» </w:t>
            </w:r>
            <w:r>
              <w:t>карточки регламента</w:t>
            </w:r>
          </w:p>
        </w:tc>
      </w:tr>
    </w:tbl>
    <w:p w14:paraId="141B414A" w14:textId="77777777" w:rsidR="007C7C78" w:rsidRDefault="007C7C78" w:rsidP="00AC4011">
      <w:pPr>
        <w:keepNext/>
        <w:keepLines/>
      </w:pPr>
    </w:p>
    <w:p w14:paraId="74A46DF3" w14:textId="77777777" w:rsidR="007C7C78" w:rsidRDefault="007C7C78" w:rsidP="00AC4011">
      <w:pPr>
        <w:keepNext/>
        <w:keepLines/>
      </w:pPr>
      <w:r w:rsidRPr="0054270F">
        <w:rPr>
          <w:b/>
        </w:rPr>
        <w:t>Идентификатор</w:t>
      </w:r>
      <w:r>
        <w:t xml:space="preserve">, </w:t>
      </w:r>
      <w:r w:rsidRPr="0054270F">
        <w:rPr>
          <w:b/>
        </w:rPr>
        <w:t>Административный уровень</w:t>
      </w:r>
      <w:r>
        <w:t xml:space="preserve"> регламента заполняются автоматически, недоступны для изменения и отображаются справа от названия вкладки.</w:t>
      </w:r>
    </w:p>
    <w:p w14:paraId="631AFAB6" w14:textId="77777777" w:rsidR="007C7C78" w:rsidRPr="002B2CAE" w:rsidRDefault="007C7C78" w:rsidP="00AC4011">
      <w:pPr>
        <w:keepNext/>
        <w:keepLines/>
      </w:pPr>
      <w:r>
        <w:t>Для заполнения полей данной вкладки выполните следующие действия:</w:t>
      </w:r>
    </w:p>
    <w:p w14:paraId="1D1106A4" w14:textId="77777777" w:rsidR="007C7C78" w:rsidRDefault="007C7C78" w:rsidP="00AC4011">
      <w:pPr>
        <w:pStyle w:val="afb"/>
        <w:keepNext/>
        <w:keepLines/>
        <w:numPr>
          <w:ilvl w:val="0"/>
          <w:numId w:val="214"/>
        </w:numPr>
      </w:pPr>
      <w:r w:rsidRPr="007F513B">
        <w:lastRenderedPageBreak/>
        <w:t xml:space="preserve">В поле </w:t>
      </w:r>
      <w:r w:rsidRPr="00E57A7B">
        <w:rPr>
          <w:b/>
        </w:rPr>
        <w:t>Полное наименование регламента</w:t>
      </w:r>
      <w:r>
        <w:t xml:space="preserve"> (обязательное для заполнения поле) введите полное наименование административного регламента.</w:t>
      </w:r>
    </w:p>
    <w:p w14:paraId="313871FC" w14:textId="4CA96E1B" w:rsidR="007C7C78" w:rsidRDefault="007C7C78" w:rsidP="00AC4011">
      <w:pPr>
        <w:pStyle w:val="afb"/>
        <w:keepNext/>
        <w:keepLines/>
        <w:numPr>
          <w:ilvl w:val="0"/>
          <w:numId w:val="214"/>
        </w:numPr>
      </w:pPr>
      <w:r>
        <w:t xml:space="preserve">В поле </w:t>
      </w:r>
      <w:r w:rsidRPr="007F513B">
        <w:rPr>
          <w:b/>
        </w:rPr>
        <w:t>Ответственный орган власти</w:t>
      </w:r>
      <w:r>
        <w:t xml:space="preserve"> (обязательное для заполнения поле) выберите орган власти, который является ответственным по данному административному регламенту, с помощью кнопки </w:t>
      </w:r>
      <w:r w:rsidRPr="007F513B">
        <w:rPr>
          <w:b/>
        </w:rPr>
        <w:t>Выбрать</w:t>
      </w:r>
      <w:r>
        <w:rPr>
          <w:b/>
        </w:rPr>
        <w:t>.</w:t>
      </w:r>
      <w:r>
        <w:t xml:space="preserve"> При этом откроется форма выбора органа власти (см. </w:t>
      </w:r>
      <w:r w:rsidRPr="00C72E1F">
        <w:rPr>
          <w:rStyle w:val="afff9"/>
          <w:lang w:val="x-none" w:eastAsia="x-none"/>
        </w:rPr>
        <w:fldChar w:fldCharType="begin"/>
      </w:r>
      <w:r w:rsidRPr="00C72E1F">
        <w:rPr>
          <w:rStyle w:val="afff9"/>
          <w:lang w:val="x-none" w:eastAsia="x-none"/>
        </w:rPr>
        <w:instrText xml:space="preserve"> REF _Ref407026940 \h </w:instrText>
      </w:r>
      <w:r>
        <w:rPr>
          <w:rStyle w:val="afff9"/>
          <w:lang w:val="x-none" w:eastAsia="x-none"/>
        </w:rPr>
        <w:instrText xml:space="preserve"> \* MERGEFORMAT </w:instrText>
      </w:r>
      <w:r w:rsidRPr="00C72E1F">
        <w:rPr>
          <w:rStyle w:val="afff9"/>
          <w:lang w:val="x-none" w:eastAsia="x-none"/>
        </w:rPr>
      </w:r>
      <w:r w:rsidRPr="00C72E1F">
        <w:rPr>
          <w:rStyle w:val="afff9"/>
          <w:lang w:val="x-none" w:eastAsia="x-none"/>
        </w:rPr>
        <w:fldChar w:fldCharType="separate"/>
      </w:r>
      <w:r w:rsidR="00550346" w:rsidRPr="00550346">
        <w:rPr>
          <w:rStyle w:val="afff9"/>
          <w:lang w:val="x-none" w:eastAsia="x-none"/>
        </w:rPr>
        <w:t>Рисунок 4.232</w:t>
      </w:r>
      <w:r w:rsidRPr="00C72E1F">
        <w:rPr>
          <w:rStyle w:val="afff9"/>
          <w:lang w:val="x-none" w:eastAsia="x-none"/>
        </w:rPr>
        <w:fldChar w:fldCharType="end"/>
      </w:r>
      <w:r>
        <w:t>):</w:t>
      </w:r>
    </w:p>
    <w:p w14:paraId="5D79910F" w14:textId="77777777" w:rsidR="007C7C78" w:rsidRDefault="007C7C78" w:rsidP="00AC4011">
      <w:pPr>
        <w:pStyle w:val="afff1"/>
        <w:keepLines/>
      </w:pPr>
      <w:r w:rsidRPr="00BA6C4E">
        <w:rPr>
          <w:noProof/>
        </w:rPr>
        <w:drawing>
          <wp:inline distT="0" distB="0" distL="0" distR="0" wp14:anchorId="0B0F1221" wp14:editId="5C372D37">
            <wp:extent cx="5972175" cy="2695575"/>
            <wp:effectExtent l="0" t="0" r="9525" b="9525"/>
            <wp:docPr id="5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972175" cy="2695575"/>
                    </a:xfrm>
                    <a:prstGeom prst="rect">
                      <a:avLst/>
                    </a:prstGeom>
                    <a:noFill/>
                    <a:ln>
                      <a:noFill/>
                    </a:ln>
                  </pic:spPr>
                </pic:pic>
              </a:graphicData>
            </a:graphic>
          </wp:inline>
        </w:drawing>
      </w:r>
    </w:p>
    <w:p w14:paraId="1BBED55A" w14:textId="325F8D77" w:rsidR="007C7C78" w:rsidRPr="00AE1385" w:rsidRDefault="007C7C78" w:rsidP="00AC4011">
      <w:pPr>
        <w:keepNext/>
        <w:keepLines/>
        <w:ind w:firstLine="0"/>
        <w:jc w:val="center"/>
      </w:pPr>
      <w:bookmarkStart w:id="736" w:name="_Ref407026940"/>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232</w:t>
      </w:r>
      <w:r w:rsidRPr="00AE1385">
        <w:rPr>
          <w:rStyle w:val="afff5"/>
        </w:rPr>
        <w:fldChar w:fldCharType="end"/>
      </w:r>
      <w:bookmarkEnd w:id="736"/>
      <w:r w:rsidRPr="00AE1385">
        <w:t> – Выбор ответственного органа власти</w:t>
      </w:r>
    </w:p>
    <w:p w14:paraId="030B9C90" w14:textId="77777777" w:rsidR="007C7C78" w:rsidRDefault="007C7C78" w:rsidP="00AC4011">
      <w:pPr>
        <w:keepNext/>
        <w:keepLines/>
      </w:pPr>
    </w:p>
    <w:p w14:paraId="6F8202FF" w14:textId="77777777" w:rsidR="007C7C78" w:rsidRDefault="007C7C78" w:rsidP="00AC4011">
      <w:pPr>
        <w:pStyle w:val="afb"/>
        <w:keepNext/>
        <w:keepLines/>
        <w:numPr>
          <w:ilvl w:val="0"/>
          <w:numId w:val="214"/>
        </w:numPr>
      </w:pPr>
      <w:r>
        <w:t>Выберите требуемый орган власти, проставив галочку слева от названия органа власти, произойдет возврат к карточке регламента.</w:t>
      </w:r>
    </w:p>
    <w:tbl>
      <w:tblPr>
        <w:tblW w:w="4000" w:type="pct"/>
        <w:jc w:val="right"/>
        <w:tblLayout w:type="fixed"/>
        <w:tblLook w:val="0000" w:firstRow="0" w:lastRow="0" w:firstColumn="0" w:lastColumn="0" w:noHBand="0" w:noVBand="0"/>
      </w:tblPr>
      <w:tblGrid>
        <w:gridCol w:w="6967"/>
        <w:gridCol w:w="516"/>
      </w:tblGrid>
      <w:tr w:rsidR="007C7C78" w:rsidRPr="002B2CAE" w14:paraId="1B652749" w14:textId="77777777" w:rsidTr="007C7C78">
        <w:trPr>
          <w:jc w:val="right"/>
        </w:trPr>
        <w:tc>
          <w:tcPr>
            <w:tcW w:w="7656" w:type="dxa"/>
            <w:gridSpan w:val="2"/>
          </w:tcPr>
          <w:p w14:paraId="69B9E3CD" w14:textId="77777777" w:rsidR="007C7C78" w:rsidRPr="001E0E3B" w:rsidRDefault="007C7C78" w:rsidP="00AC4011">
            <w:pPr>
              <w:pStyle w:val="afff0"/>
              <w:keepLines/>
              <w:spacing w:before="0"/>
            </w:pPr>
            <w:r w:rsidRPr="001E0E3B">
              <w:t>Примечание.</w:t>
            </w:r>
          </w:p>
        </w:tc>
      </w:tr>
      <w:tr w:rsidR="007C7C78" w:rsidRPr="002B2CAE" w14:paraId="40BE60F4" w14:textId="77777777" w:rsidTr="007C7C78">
        <w:trPr>
          <w:gridAfter w:val="1"/>
          <w:wAfter w:w="528" w:type="dxa"/>
          <w:jc w:val="right"/>
        </w:trPr>
        <w:tc>
          <w:tcPr>
            <w:tcW w:w="7128" w:type="dxa"/>
          </w:tcPr>
          <w:p w14:paraId="12A0E002"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4BCE7DC8" wp14:editId="4BBC4396">
                  <wp:extent cx="285750" cy="257175"/>
                  <wp:effectExtent l="0" t="0" r="0" b="9525"/>
                  <wp:docPr id="524" name="Рисунок 52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АР</w:t>
            </w:r>
            <w:r w:rsidRPr="00650F38">
              <w:rPr>
                <w:noProof/>
              </w:rPr>
              <w:t xml:space="preserve"> нажмите на ссылку </w:t>
            </w:r>
            <w:r w:rsidRPr="00650F38">
              <w:rPr>
                <w:b/>
                <w:noProof/>
              </w:rPr>
              <w:t xml:space="preserve">Вернуться в </w:t>
            </w:r>
            <w:r>
              <w:rPr>
                <w:b/>
                <w:noProof/>
              </w:rPr>
              <w:t>АР</w:t>
            </w:r>
            <w:r w:rsidRPr="00650F38">
              <w:rPr>
                <w:noProof/>
              </w:rPr>
              <w:t xml:space="preserve">, размещенную в верхнем левом углу карточки </w:t>
            </w:r>
            <w:r>
              <w:rPr>
                <w:noProof/>
              </w:rPr>
              <w:t>Органа власти</w:t>
            </w:r>
            <w:r w:rsidRPr="00650F38">
              <w:rPr>
                <w:noProof/>
              </w:rPr>
              <w:t>.</w:t>
            </w:r>
          </w:p>
        </w:tc>
      </w:tr>
    </w:tbl>
    <w:p w14:paraId="629A3B44" w14:textId="77777777" w:rsidR="007C7C78" w:rsidRDefault="007C7C78" w:rsidP="00AC4011">
      <w:pPr>
        <w:pStyle w:val="afb"/>
        <w:keepNext/>
        <w:keepLines/>
        <w:ind w:left="1277"/>
      </w:pPr>
    </w:p>
    <w:p w14:paraId="51E09C9C" w14:textId="547CF6DF" w:rsidR="007C7C78" w:rsidRDefault="007C7C78" w:rsidP="00AC4011">
      <w:pPr>
        <w:pStyle w:val="afb"/>
        <w:keepNext/>
        <w:keepLines/>
        <w:numPr>
          <w:ilvl w:val="0"/>
          <w:numId w:val="214"/>
        </w:numPr>
      </w:pPr>
      <w:r>
        <w:t xml:space="preserve">В поле </w:t>
      </w:r>
      <w:r w:rsidRPr="007F513B">
        <w:rPr>
          <w:b/>
        </w:rPr>
        <w:t>Услуга, которую регулирует административный регламент</w:t>
      </w:r>
      <w:r>
        <w:t xml:space="preserve">, выберите требуемую услугу из списка, для этого нажмите кнопку </w:t>
      </w:r>
      <w:r w:rsidRPr="007F513B">
        <w:rPr>
          <w:b/>
        </w:rPr>
        <w:t>Выбрать</w:t>
      </w:r>
      <w:r>
        <w:t xml:space="preserve">, откроется форма выбора услуги (см. </w:t>
      </w:r>
      <w:r w:rsidRPr="00977B8E">
        <w:rPr>
          <w:rStyle w:val="afff9"/>
          <w:bCs/>
        </w:rPr>
        <w:fldChar w:fldCharType="begin"/>
      </w:r>
      <w:r w:rsidRPr="00977B8E">
        <w:rPr>
          <w:rStyle w:val="afff9"/>
          <w:bCs/>
        </w:rPr>
        <w:instrText xml:space="preserve"> REF _Ref407026954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4.233</w:t>
      </w:r>
      <w:r w:rsidRPr="00977B8E">
        <w:rPr>
          <w:rStyle w:val="afff9"/>
          <w:bCs/>
        </w:rPr>
        <w:fldChar w:fldCharType="end"/>
      </w:r>
      <w:r>
        <w:t>):</w:t>
      </w:r>
    </w:p>
    <w:p w14:paraId="30E4DEA5" w14:textId="77777777" w:rsidR="007C7C78" w:rsidRDefault="007C7C78" w:rsidP="00AC4011">
      <w:pPr>
        <w:pStyle w:val="afff1"/>
        <w:keepLines/>
        <w:rPr>
          <w:noProof/>
        </w:rPr>
      </w:pPr>
      <w:r w:rsidRPr="009664D4">
        <w:rPr>
          <w:noProof/>
        </w:rPr>
        <w:lastRenderedPageBreak/>
        <w:drawing>
          <wp:inline distT="0" distB="0" distL="0" distR="0" wp14:anchorId="1079BAD8" wp14:editId="2901B2C8">
            <wp:extent cx="5915025" cy="3305175"/>
            <wp:effectExtent l="0" t="0" r="9525" b="9525"/>
            <wp:docPr id="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915025" cy="3305175"/>
                    </a:xfrm>
                    <a:prstGeom prst="rect">
                      <a:avLst/>
                    </a:prstGeom>
                    <a:noFill/>
                    <a:ln>
                      <a:noFill/>
                    </a:ln>
                  </pic:spPr>
                </pic:pic>
              </a:graphicData>
            </a:graphic>
          </wp:inline>
        </w:drawing>
      </w:r>
    </w:p>
    <w:p w14:paraId="573E2ED7" w14:textId="704AFEDE" w:rsidR="007C7C78" w:rsidRPr="00AE1385" w:rsidRDefault="007C7C78" w:rsidP="00AC4011">
      <w:pPr>
        <w:keepNext/>
        <w:keepLines/>
        <w:ind w:firstLine="0"/>
        <w:jc w:val="center"/>
      </w:pPr>
      <w:bookmarkStart w:id="737" w:name="_Ref407026954"/>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233</w:t>
      </w:r>
      <w:r w:rsidRPr="00AE1385">
        <w:rPr>
          <w:rStyle w:val="afff5"/>
        </w:rPr>
        <w:fldChar w:fldCharType="end"/>
      </w:r>
      <w:bookmarkEnd w:id="737"/>
      <w:r w:rsidRPr="00AE1385">
        <w:t> – Выбор услуги, которую регулирует регламент</w:t>
      </w:r>
    </w:p>
    <w:p w14:paraId="0797D237" w14:textId="77777777" w:rsidR="007C7C78" w:rsidRDefault="007C7C78" w:rsidP="00AC4011">
      <w:pPr>
        <w:keepNext/>
        <w:keepLines/>
        <w:ind w:firstLine="0"/>
        <w:jc w:val="center"/>
      </w:pPr>
    </w:p>
    <w:p w14:paraId="66682EDE" w14:textId="77777777" w:rsidR="007C7C78" w:rsidRDefault="007C7C78" w:rsidP="00AC4011">
      <w:pPr>
        <w:pStyle w:val="afb"/>
        <w:keepNext/>
        <w:keepLines/>
        <w:numPr>
          <w:ilvl w:val="0"/>
          <w:numId w:val="214"/>
        </w:numPr>
      </w:pPr>
      <w:r>
        <w:t>Выберите требуемую услугу, кликнув по строке с услугой. Произойдет возврат к карточке регламента.</w:t>
      </w:r>
    </w:p>
    <w:p w14:paraId="45DADEE7" w14:textId="77777777" w:rsidR="007C7C78" w:rsidRDefault="007C7C78" w:rsidP="00AC4011">
      <w:pPr>
        <w:pStyle w:val="afb"/>
        <w:keepNext/>
        <w:keepLines/>
        <w:numPr>
          <w:ilvl w:val="0"/>
          <w:numId w:val="214"/>
        </w:numPr>
      </w:pPr>
      <w:r>
        <w:t xml:space="preserve">В поле </w:t>
      </w:r>
      <w:r w:rsidRPr="003836F4">
        <w:rPr>
          <w:b/>
        </w:rPr>
        <w:t>Утверждающий орган власти</w:t>
      </w:r>
      <w:r>
        <w:t xml:space="preserve"> (обязательное для заполнения поле) выберите орган власти, который утверждает данный административный регламент. Выбор утверждающего органа власти аналогичен выбору ответственного органа власти.</w:t>
      </w:r>
    </w:p>
    <w:tbl>
      <w:tblPr>
        <w:tblW w:w="4000" w:type="pct"/>
        <w:jc w:val="right"/>
        <w:tblLayout w:type="fixed"/>
        <w:tblLook w:val="0000" w:firstRow="0" w:lastRow="0" w:firstColumn="0" w:lastColumn="0" w:noHBand="0" w:noVBand="0"/>
      </w:tblPr>
      <w:tblGrid>
        <w:gridCol w:w="6967"/>
        <w:gridCol w:w="516"/>
      </w:tblGrid>
      <w:tr w:rsidR="007C7C78" w:rsidRPr="002B2CAE" w14:paraId="18042AD3" w14:textId="77777777" w:rsidTr="007C7C78">
        <w:trPr>
          <w:jc w:val="right"/>
        </w:trPr>
        <w:tc>
          <w:tcPr>
            <w:tcW w:w="7656" w:type="dxa"/>
            <w:gridSpan w:val="2"/>
          </w:tcPr>
          <w:p w14:paraId="78A61F1A" w14:textId="77777777" w:rsidR="007C7C78" w:rsidRPr="001E0E3B" w:rsidRDefault="007C7C78" w:rsidP="00AC4011">
            <w:pPr>
              <w:pStyle w:val="afff0"/>
              <w:keepLines/>
              <w:spacing w:before="0"/>
            </w:pPr>
            <w:r w:rsidRPr="001E0E3B">
              <w:t>Примечание.</w:t>
            </w:r>
          </w:p>
        </w:tc>
      </w:tr>
      <w:tr w:rsidR="007C7C78" w:rsidRPr="002B2CAE" w14:paraId="52EF040A" w14:textId="77777777" w:rsidTr="007C7C78">
        <w:trPr>
          <w:gridAfter w:val="1"/>
          <w:wAfter w:w="528" w:type="dxa"/>
          <w:jc w:val="right"/>
        </w:trPr>
        <w:tc>
          <w:tcPr>
            <w:tcW w:w="7128" w:type="dxa"/>
          </w:tcPr>
          <w:p w14:paraId="72EB9639"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413472FB" wp14:editId="142BD63C">
                  <wp:extent cx="285750" cy="257175"/>
                  <wp:effectExtent l="0" t="0" r="0" b="9525"/>
                  <wp:docPr id="526" name="Рисунок 526"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АР</w:t>
            </w:r>
            <w:r w:rsidRPr="00650F38">
              <w:rPr>
                <w:noProof/>
              </w:rPr>
              <w:t xml:space="preserve"> нажмите на ссылку </w:t>
            </w:r>
            <w:r w:rsidRPr="00650F38">
              <w:rPr>
                <w:b/>
                <w:noProof/>
              </w:rPr>
              <w:t xml:space="preserve">Вернуться в </w:t>
            </w:r>
            <w:r>
              <w:rPr>
                <w:b/>
                <w:noProof/>
              </w:rPr>
              <w:t>АР</w:t>
            </w:r>
            <w:r w:rsidRPr="00650F38">
              <w:rPr>
                <w:noProof/>
              </w:rPr>
              <w:t xml:space="preserve">, размещенную в верхнем левом углу карточки </w:t>
            </w:r>
            <w:r>
              <w:rPr>
                <w:noProof/>
              </w:rPr>
              <w:t>Органа власти</w:t>
            </w:r>
            <w:r w:rsidRPr="00650F38">
              <w:rPr>
                <w:noProof/>
              </w:rPr>
              <w:t>.</w:t>
            </w:r>
          </w:p>
        </w:tc>
      </w:tr>
    </w:tbl>
    <w:p w14:paraId="367ACCE0" w14:textId="77777777" w:rsidR="007C7C78" w:rsidRDefault="007C7C78" w:rsidP="00AC4011">
      <w:pPr>
        <w:pStyle w:val="afb"/>
        <w:keepNext/>
        <w:keepLines/>
        <w:numPr>
          <w:ilvl w:val="0"/>
          <w:numId w:val="214"/>
        </w:numPr>
      </w:pPr>
      <w:r>
        <w:t xml:space="preserve">В поле </w:t>
      </w:r>
      <w:r w:rsidRPr="003836F4">
        <w:rPr>
          <w:b/>
        </w:rPr>
        <w:t>Перечень органов власти</w:t>
      </w:r>
      <w:r w:rsidRPr="00275AAC">
        <w:rPr>
          <w:b/>
        </w:rPr>
        <w:t>, участвующих в согласовании АР</w:t>
      </w:r>
      <w:r>
        <w:t xml:space="preserve">, сформируйте список органов власти, которые принимают участие в согласовании административного регламента. Сформированный список участвующих органов власти будет отображаться на вкладке </w:t>
      </w:r>
      <w:r w:rsidRPr="007E75AC">
        <w:rPr>
          <w:b/>
        </w:rPr>
        <w:t>Согласование/экспертиза</w:t>
      </w:r>
      <w:r>
        <w:t>.</w:t>
      </w:r>
    </w:p>
    <w:tbl>
      <w:tblPr>
        <w:tblW w:w="4000" w:type="pct"/>
        <w:jc w:val="right"/>
        <w:tblLayout w:type="fixed"/>
        <w:tblLook w:val="0000" w:firstRow="0" w:lastRow="0" w:firstColumn="0" w:lastColumn="0" w:noHBand="0" w:noVBand="0"/>
      </w:tblPr>
      <w:tblGrid>
        <w:gridCol w:w="6967"/>
        <w:gridCol w:w="516"/>
      </w:tblGrid>
      <w:tr w:rsidR="007C7C78" w:rsidRPr="002B2CAE" w14:paraId="7E05E6C0" w14:textId="77777777" w:rsidTr="007C7C78">
        <w:trPr>
          <w:jc w:val="right"/>
        </w:trPr>
        <w:tc>
          <w:tcPr>
            <w:tcW w:w="7656" w:type="dxa"/>
            <w:gridSpan w:val="2"/>
          </w:tcPr>
          <w:p w14:paraId="20126DAA" w14:textId="77777777" w:rsidR="007C7C78" w:rsidRPr="001E0E3B" w:rsidRDefault="007C7C78" w:rsidP="00AC4011">
            <w:pPr>
              <w:pStyle w:val="afff0"/>
              <w:keepLines/>
              <w:spacing w:before="0"/>
            </w:pPr>
            <w:r w:rsidRPr="001E0E3B">
              <w:lastRenderedPageBreak/>
              <w:t>Примечание.</w:t>
            </w:r>
          </w:p>
        </w:tc>
      </w:tr>
      <w:tr w:rsidR="007C7C78" w:rsidRPr="002B2CAE" w14:paraId="11DB0289" w14:textId="77777777" w:rsidTr="007C7C78">
        <w:trPr>
          <w:gridAfter w:val="1"/>
          <w:wAfter w:w="528" w:type="dxa"/>
          <w:jc w:val="right"/>
        </w:trPr>
        <w:tc>
          <w:tcPr>
            <w:tcW w:w="7128" w:type="dxa"/>
          </w:tcPr>
          <w:p w14:paraId="43724557"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70C68779" wp14:editId="0B481855">
                  <wp:extent cx="285750" cy="257175"/>
                  <wp:effectExtent l="0" t="0" r="0" b="9525"/>
                  <wp:docPr id="527" name="Рисунок 52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АР</w:t>
            </w:r>
            <w:r w:rsidRPr="00650F38">
              <w:rPr>
                <w:noProof/>
              </w:rPr>
              <w:t xml:space="preserve"> нажмите на ссылку </w:t>
            </w:r>
            <w:r w:rsidRPr="00650F38">
              <w:rPr>
                <w:b/>
                <w:noProof/>
              </w:rPr>
              <w:t xml:space="preserve">Вернуться в </w:t>
            </w:r>
            <w:r>
              <w:rPr>
                <w:b/>
                <w:noProof/>
              </w:rPr>
              <w:t>АР</w:t>
            </w:r>
            <w:r w:rsidRPr="00650F38">
              <w:rPr>
                <w:noProof/>
              </w:rPr>
              <w:t xml:space="preserve">, размещенную в верхнем левом углу карточки </w:t>
            </w:r>
            <w:r>
              <w:rPr>
                <w:noProof/>
              </w:rPr>
              <w:t>Органа власти</w:t>
            </w:r>
            <w:r w:rsidRPr="00650F38">
              <w:rPr>
                <w:noProof/>
              </w:rPr>
              <w:t>.</w:t>
            </w:r>
          </w:p>
        </w:tc>
      </w:tr>
    </w:tbl>
    <w:p w14:paraId="19FCF2C6" w14:textId="77777777" w:rsidR="007C7C78" w:rsidRPr="002B2CAE" w:rsidRDefault="007C7C78" w:rsidP="00AC4011">
      <w:pPr>
        <w:pStyle w:val="afb"/>
        <w:keepNext/>
        <w:keepLines/>
        <w:numPr>
          <w:ilvl w:val="0"/>
          <w:numId w:val="214"/>
        </w:numPr>
      </w:pPr>
      <w:r>
        <w:t xml:space="preserve">В случае, если требуется данный АР привязать к типовой услуге справочника, в поле </w:t>
      </w:r>
      <w:r w:rsidRPr="00E57A7B">
        <w:rPr>
          <w:b/>
        </w:rPr>
        <w:t>Привязать к справочнику типовых услуг</w:t>
      </w:r>
      <w:r>
        <w:t xml:space="preserve"> установите признак (проставьте галочку).</w:t>
      </w:r>
      <w:r w:rsidRPr="00E57A7B">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7C6DF7F2" w14:textId="77777777" w:rsidTr="007C7C78">
        <w:trPr>
          <w:jc w:val="right"/>
        </w:trPr>
        <w:tc>
          <w:tcPr>
            <w:tcW w:w="7088" w:type="dxa"/>
            <w:gridSpan w:val="2"/>
          </w:tcPr>
          <w:p w14:paraId="17FA67D4" w14:textId="77777777" w:rsidR="007C7C78" w:rsidRPr="001E0E3B" w:rsidRDefault="007C7C78" w:rsidP="00AC4011">
            <w:pPr>
              <w:pStyle w:val="afff0"/>
              <w:keepLines/>
              <w:spacing w:before="0"/>
            </w:pPr>
            <w:r w:rsidRPr="001E0E3B">
              <w:t>Примечание.</w:t>
            </w:r>
          </w:p>
        </w:tc>
      </w:tr>
      <w:tr w:rsidR="007C7C78" w:rsidRPr="002B2CAE" w14:paraId="0B4B844A" w14:textId="77777777" w:rsidTr="007C7C78">
        <w:trPr>
          <w:jc w:val="right"/>
        </w:trPr>
        <w:tc>
          <w:tcPr>
            <w:tcW w:w="455" w:type="dxa"/>
          </w:tcPr>
          <w:p w14:paraId="21CDE724" w14:textId="77777777" w:rsidR="007C7C78" w:rsidRPr="001E0E3B" w:rsidRDefault="007C7C78" w:rsidP="00AC4011">
            <w:pPr>
              <w:pStyle w:val="afff0"/>
              <w:keepLines/>
              <w:spacing w:before="0"/>
            </w:pPr>
          </w:p>
        </w:tc>
        <w:tc>
          <w:tcPr>
            <w:tcW w:w="6633" w:type="dxa"/>
          </w:tcPr>
          <w:p w14:paraId="73291D07" w14:textId="77777777" w:rsidR="007C7C78" w:rsidRPr="00C72E1F" w:rsidRDefault="007C7C78" w:rsidP="00AC4011">
            <w:pPr>
              <w:pStyle w:val="a9"/>
              <w:keepNext/>
              <w:keepLines/>
              <w:spacing w:before="0" w:after="120"/>
              <w:jc w:val="both"/>
              <w:rPr>
                <w:sz w:val="24"/>
                <w:szCs w:val="24"/>
                <w:lang w:val="ru-RU" w:eastAsia="ru-RU"/>
              </w:rPr>
            </w:pPr>
            <w:r w:rsidRPr="00C72E1F">
              <w:rPr>
                <w:bCs w:val="0"/>
                <w:sz w:val="24"/>
                <w:szCs w:val="24"/>
                <w:lang w:val="ru-RU"/>
              </w:rPr>
              <w:t>Данное поле отображается только для АР услуги регионального и муниципального уровней.</w:t>
            </w:r>
          </w:p>
        </w:tc>
      </w:tr>
    </w:tbl>
    <w:p w14:paraId="6B1ED057" w14:textId="7CBD45F2" w:rsidR="007C7C78" w:rsidRDefault="007C7C78" w:rsidP="00AC4011">
      <w:pPr>
        <w:pStyle w:val="afb"/>
        <w:keepNext/>
        <w:keepLines/>
        <w:numPr>
          <w:ilvl w:val="0"/>
          <w:numId w:val="214"/>
        </w:numPr>
      </w:pPr>
      <w:r>
        <w:t xml:space="preserve">Нажмите кнопку </w:t>
      </w:r>
      <w:r w:rsidRPr="00E57A7B">
        <w:rPr>
          <w:b/>
        </w:rPr>
        <w:t>Выбрать</w:t>
      </w:r>
      <w:r>
        <w:t>, откроется окно для выбора типовой услуги справочника (см. </w:t>
      </w:r>
      <w:r w:rsidRPr="00441689">
        <w:rPr>
          <w:rStyle w:val="afff9"/>
        </w:rPr>
        <w:fldChar w:fldCharType="begin"/>
      </w:r>
      <w:r w:rsidRPr="00441689">
        <w:rPr>
          <w:rStyle w:val="afff9"/>
        </w:rPr>
        <w:instrText xml:space="preserve"> REF _Ref418088851 \h  \* MERGEFORMAT </w:instrText>
      </w:r>
      <w:r w:rsidRPr="00441689">
        <w:rPr>
          <w:rStyle w:val="afff9"/>
        </w:rPr>
      </w:r>
      <w:r w:rsidRPr="00441689">
        <w:rPr>
          <w:rStyle w:val="afff9"/>
        </w:rPr>
        <w:fldChar w:fldCharType="separate"/>
      </w:r>
      <w:r w:rsidR="00550346" w:rsidRPr="00550346">
        <w:rPr>
          <w:rStyle w:val="afff9"/>
        </w:rPr>
        <w:t>Рисунок 4.234</w:t>
      </w:r>
      <w:r w:rsidRPr="00441689">
        <w:rPr>
          <w:rStyle w:val="afff9"/>
        </w:rPr>
        <w:fldChar w:fldCharType="end"/>
      </w:r>
      <w:r>
        <w:t>):</w:t>
      </w:r>
      <w:r w:rsidRPr="00E57A7B">
        <w:t xml:space="preserve"> </w:t>
      </w:r>
    </w:p>
    <w:p w14:paraId="182B820F" w14:textId="77777777" w:rsidR="007C7C78" w:rsidRDefault="007C7C78" w:rsidP="00AC4011">
      <w:pPr>
        <w:keepNext/>
        <w:keepLines/>
        <w:ind w:firstLine="0"/>
        <w:rPr>
          <w:noProof/>
        </w:rPr>
      </w:pPr>
      <w:r w:rsidRPr="003122B1">
        <w:rPr>
          <w:noProof/>
        </w:rPr>
        <w:drawing>
          <wp:inline distT="0" distB="0" distL="0" distR="0" wp14:anchorId="67DA3397" wp14:editId="38FA2955">
            <wp:extent cx="5934075" cy="2343150"/>
            <wp:effectExtent l="0" t="0" r="9525" b="0"/>
            <wp:docPr id="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34075" cy="2343150"/>
                    </a:xfrm>
                    <a:prstGeom prst="rect">
                      <a:avLst/>
                    </a:prstGeom>
                    <a:noFill/>
                    <a:ln>
                      <a:noFill/>
                    </a:ln>
                  </pic:spPr>
                </pic:pic>
              </a:graphicData>
            </a:graphic>
          </wp:inline>
        </w:drawing>
      </w:r>
    </w:p>
    <w:p w14:paraId="58293504" w14:textId="0362C011" w:rsidR="007C7C78" w:rsidRDefault="007C7C78" w:rsidP="00AC4011">
      <w:pPr>
        <w:keepNext/>
        <w:keepLines/>
        <w:ind w:firstLine="0"/>
        <w:jc w:val="center"/>
      </w:pPr>
      <w:bookmarkStart w:id="738" w:name="_Ref41808885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234</w:t>
      </w:r>
      <w:r w:rsidRPr="00622CF7">
        <w:rPr>
          <w:rStyle w:val="afff5"/>
        </w:rPr>
        <w:fldChar w:fldCharType="end"/>
      </w:r>
      <w:bookmarkEnd w:id="738"/>
      <w:r w:rsidRPr="001E0E3B">
        <w:t xml:space="preserve"> – </w:t>
      </w:r>
      <w:r>
        <w:t>Окно выбора типовой услуги справочника</w:t>
      </w:r>
    </w:p>
    <w:p w14:paraId="3FE3C3CD" w14:textId="77777777" w:rsidR="007C7C78" w:rsidRDefault="007C7C78" w:rsidP="00AC4011">
      <w:pPr>
        <w:keepNext/>
        <w:keepLines/>
        <w:ind w:firstLine="0"/>
      </w:pPr>
    </w:p>
    <w:p w14:paraId="1FDB7826" w14:textId="45A611E4" w:rsidR="007C7C78" w:rsidRDefault="007C7C78" w:rsidP="00AC4011">
      <w:pPr>
        <w:pStyle w:val="afb"/>
        <w:keepNext/>
        <w:keepLines/>
        <w:numPr>
          <w:ilvl w:val="0"/>
          <w:numId w:val="214"/>
        </w:numPr>
      </w:pPr>
      <w:r>
        <w:t>Выберите требуемую типовую услугу справочника, при этом отобразится сообщение об изменении значений в полях услуги (см. </w:t>
      </w:r>
      <w:r w:rsidRPr="00441689">
        <w:rPr>
          <w:rStyle w:val="afff9"/>
        </w:rPr>
        <w:fldChar w:fldCharType="begin"/>
      </w:r>
      <w:r w:rsidRPr="00441689">
        <w:rPr>
          <w:rStyle w:val="afff9"/>
        </w:rPr>
        <w:instrText xml:space="preserve"> REF _Ref418088854 \h  \* MERGEFORMAT </w:instrText>
      </w:r>
      <w:r w:rsidRPr="00441689">
        <w:rPr>
          <w:rStyle w:val="afff9"/>
        </w:rPr>
      </w:r>
      <w:r w:rsidRPr="00441689">
        <w:rPr>
          <w:rStyle w:val="afff9"/>
        </w:rPr>
        <w:fldChar w:fldCharType="separate"/>
      </w:r>
      <w:r w:rsidR="00550346" w:rsidRPr="00550346">
        <w:rPr>
          <w:rStyle w:val="afff9"/>
        </w:rPr>
        <w:t>Рисунок 4.235</w:t>
      </w:r>
      <w:r w:rsidRPr="00441689">
        <w:rPr>
          <w:rStyle w:val="afff9"/>
        </w:rPr>
        <w:fldChar w:fldCharType="end"/>
      </w:r>
      <w:r>
        <w:t>):</w:t>
      </w:r>
    </w:p>
    <w:p w14:paraId="419D1A21" w14:textId="77777777" w:rsidR="007C7C78" w:rsidRDefault="007C7C78" w:rsidP="00AC4011">
      <w:pPr>
        <w:keepNext/>
        <w:keepLines/>
        <w:ind w:firstLine="0"/>
        <w:jc w:val="center"/>
        <w:rPr>
          <w:noProof/>
        </w:rPr>
      </w:pPr>
      <w:r w:rsidRPr="003122B1">
        <w:rPr>
          <w:noProof/>
        </w:rPr>
        <w:drawing>
          <wp:inline distT="0" distB="0" distL="0" distR="0" wp14:anchorId="701076EB" wp14:editId="42AF1BCB">
            <wp:extent cx="2867025" cy="1247775"/>
            <wp:effectExtent l="0" t="0" r="9525" b="9525"/>
            <wp:docPr id="5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67025" cy="1247775"/>
                    </a:xfrm>
                    <a:prstGeom prst="rect">
                      <a:avLst/>
                    </a:prstGeom>
                    <a:noFill/>
                    <a:ln>
                      <a:noFill/>
                    </a:ln>
                  </pic:spPr>
                </pic:pic>
              </a:graphicData>
            </a:graphic>
          </wp:inline>
        </w:drawing>
      </w:r>
    </w:p>
    <w:p w14:paraId="4300330A" w14:textId="4AF749EF" w:rsidR="007C7C78" w:rsidRDefault="007C7C78" w:rsidP="00AC4011">
      <w:pPr>
        <w:keepNext/>
        <w:keepLines/>
        <w:ind w:firstLine="0"/>
        <w:jc w:val="center"/>
      </w:pPr>
      <w:bookmarkStart w:id="739" w:name="_Ref41808885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235</w:t>
      </w:r>
      <w:r w:rsidRPr="00622CF7">
        <w:rPr>
          <w:rStyle w:val="afff5"/>
        </w:rPr>
        <w:fldChar w:fldCharType="end"/>
      </w:r>
      <w:bookmarkEnd w:id="739"/>
      <w:r w:rsidRPr="001E0E3B">
        <w:t xml:space="preserve"> – </w:t>
      </w:r>
      <w:r>
        <w:t>Подтверждение действия</w:t>
      </w:r>
    </w:p>
    <w:p w14:paraId="79B2D24F" w14:textId="77777777" w:rsidR="007C7C78" w:rsidRDefault="007C7C78" w:rsidP="00AC4011">
      <w:pPr>
        <w:keepNext/>
        <w:keepLines/>
        <w:ind w:firstLine="0"/>
        <w:jc w:val="center"/>
      </w:pPr>
    </w:p>
    <w:p w14:paraId="5C3B0C12" w14:textId="77777777" w:rsidR="007C7C78" w:rsidRPr="002B2CAE" w:rsidRDefault="007C7C78" w:rsidP="00AC4011">
      <w:pPr>
        <w:pStyle w:val="afb"/>
        <w:keepNext/>
        <w:keepLines/>
        <w:numPr>
          <w:ilvl w:val="0"/>
          <w:numId w:val="214"/>
        </w:numPr>
      </w:pPr>
      <w:r>
        <w:lastRenderedPageBreak/>
        <w:t xml:space="preserve">Подтвердите свои действия, нажав на кнопку </w:t>
      </w:r>
      <w:r w:rsidRPr="0056299B">
        <w:rPr>
          <w:b/>
        </w:rPr>
        <w:t>Да</w:t>
      </w:r>
      <w:r>
        <w:t>, произойдет привязка АР к типовой услуге справочника и копирование сведений из типовой услуги справочника в поля описания АР.</w:t>
      </w:r>
      <w:r w:rsidRPr="00E57A7B">
        <w:t xml:space="preserve"> </w:t>
      </w:r>
    </w:p>
    <w:p w14:paraId="604AF39E" w14:textId="77777777" w:rsidR="007C7C78" w:rsidRDefault="007C7C78" w:rsidP="00AC4011">
      <w:pPr>
        <w:pStyle w:val="51"/>
      </w:pPr>
      <w:bookmarkStart w:id="740" w:name="_Ref372730415"/>
      <w:r>
        <w:t>Вклад</w:t>
      </w:r>
      <w:r w:rsidRPr="007F513B">
        <w:t>ка «Общие положения»</w:t>
      </w:r>
      <w:bookmarkEnd w:id="740"/>
    </w:p>
    <w:p w14:paraId="3670CF83" w14:textId="59D2F7E3" w:rsidR="007C7C78" w:rsidRDefault="007C7C78" w:rsidP="00AC4011">
      <w:pPr>
        <w:keepNext/>
        <w:keepLines/>
        <w:rPr>
          <w:lang w:eastAsia="x-none"/>
        </w:rPr>
      </w:pPr>
      <w:r>
        <w:rPr>
          <w:lang w:eastAsia="x-none"/>
        </w:rPr>
        <w:t xml:space="preserve">Внешний вид вкладки </w:t>
      </w:r>
      <w:r w:rsidRPr="007F513B">
        <w:rPr>
          <w:b/>
          <w:lang w:eastAsia="x-none"/>
        </w:rPr>
        <w:t>Общие положения</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_Ref372731512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4.236</w:t>
      </w:r>
      <w:r w:rsidRPr="007F513B">
        <w:rPr>
          <w:rStyle w:val="afff9"/>
          <w:lang w:val="x-none"/>
        </w:rPr>
        <w:fldChar w:fldCharType="end"/>
      </w:r>
      <w:r w:rsidRPr="00262940">
        <w:t>)</w:t>
      </w:r>
      <w:r>
        <w:rPr>
          <w:lang w:eastAsia="x-none"/>
        </w:rPr>
        <w:t>:</w:t>
      </w:r>
    </w:p>
    <w:p w14:paraId="20D5A9A3" w14:textId="77777777" w:rsidR="007C7C78" w:rsidRDefault="007C7C78" w:rsidP="00AC4011">
      <w:pPr>
        <w:pStyle w:val="afff1"/>
        <w:keepLines/>
        <w:rPr>
          <w:noProof/>
        </w:rPr>
      </w:pPr>
      <w:r w:rsidRPr="00882586">
        <w:rPr>
          <w:noProof/>
        </w:rPr>
        <w:drawing>
          <wp:inline distT="0" distB="0" distL="0" distR="0" wp14:anchorId="52CA0F7D" wp14:editId="2CC118F6">
            <wp:extent cx="5923239" cy="3429000"/>
            <wp:effectExtent l="0" t="0" r="1905" b="0"/>
            <wp:docPr id="5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55">
                      <a:extLst>
                        <a:ext uri="{28A0092B-C50C-407E-A947-70E740481C1C}">
                          <a14:useLocalDpi xmlns:a14="http://schemas.microsoft.com/office/drawing/2010/main" val="0"/>
                        </a:ext>
                      </a:extLst>
                    </a:blip>
                    <a:stretch>
                      <a:fillRect/>
                    </a:stretch>
                  </pic:blipFill>
                  <pic:spPr bwMode="auto">
                    <a:xfrm>
                      <a:off x="0" y="0"/>
                      <a:ext cx="5931975" cy="3434057"/>
                    </a:xfrm>
                    <a:prstGeom prst="rect">
                      <a:avLst/>
                    </a:prstGeom>
                    <a:noFill/>
                    <a:ln>
                      <a:noFill/>
                    </a:ln>
                  </pic:spPr>
                </pic:pic>
              </a:graphicData>
            </a:graphic>
          </wp:inline>
        </w:drawing>
      </w:r>
    </w:p>
    <w:p w14:paraId="3FD98BE9" w14:textId="6B69E049" w:rsidR="007C7C78" w:rsidRPr="00AE1385" w:rsidRDefault="007C7C78" w:rsidP="00AC4011">
      <w:pPr>
        <w:keepNext/>
        <w:keepLines/>
        <w:ind w:firstLine="0"/>
        <w:jc w:val="center"/>
      </w:pPr>
      <w:bookmarkStart w:id="741" w:name="_Ref372731512"/>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236</w:t>
      </w:r>
      <w:r w:rsidRPr="00AE1385">
        <w:rPr>
          <w:rStyle w:val="afff5"/>
        </w:rPr>
        <w:fldChar w:fldCharType="end"/>
      </w:r>
      <w:bookmarkEnd w:id="741"/>
      <w:r w:rsidRPr="00AE1385">
        <w:t xml:space="preserve"> – </w:t>
      </w:r>
      <w:r>
        <w:t>Вклад</w:t>
      </w:r>
      <w:r w:rsidRPr="00AE1385">
        <w:t>ка «Общие положения»</w:t>
      </w:r>
    </w:p>
    <w:p w14:paraId="17D93E3E" w14:textId="77777777" w:rsidR="007C7C78" w:rsidRDefault="007C7C78" w:rsidP="00AC4011">
      <w:pPr>
        <w:keepNext/>
        <w:keepLines/>
      </w:pPr>
      <w:r>
        <w:t xml:space="preserve">Для заполнения </w:t>
      </w:r>
      <w:r>
        <w:rPr>
          <w:lang w:eastAsia="x-none"/>
        </w:rPr>
        <w:t>данной</w:t>
      </w:r>
      <w:r>
        <w:t xml:space="preserve"> вкладки выполните следующие действия:</w:t>
      </w:r>
    </w:p>
    <w:p w14:paraId="043586C7" w14:textId="77777777" w:rsidR="007C7C78" w:rsidRPr="006706AD" w:rsidRDefault="007C7C78" w:rsidP="00AC4011">
      <w:pPr>
        <w:pStyle w:val="afb"/>
        <w:keepNext/>
        <w:keepLines/>
        <w:numPr>
          <w:ilvl w:val="0"/>
          <w:numId w:val="118"/>
        </w:numPr>
      </w:pPr>
      <w:r>
        <w:t>С помощью встроенного редактора текста заполните поле</w:t>
      </w:r>
      <w:r w:rsidRPr="003D4530">
        <w:t xml:space="preserve"> </w:t>
      </w:r>
      <w:r w:rsidRPr="006706AD">
        <w:rPr>
          <w:b/>
        </w:rPr>
        <w:t>Предмет регулирования регламента</w:t>
      </w:r>
      <w:r>
        <w:t>.</w:t>
      </w:r>
    </w:p>
    <w:p w14:paraId="148020E4" w14:textId="77777777" w:rsidR="007C7C78" w:rsidRDefault="007C7C78" w:rsidP="00AC4011">
      <w:pPr>
        <w:pStyle w:val="afb"/>
        <w:keepNext/>
        <w:keepLines/>
        <w:numPr>
          <w:ilvl w:val="0"/>
          <w:numId w:val="118"/>
        </w:numPr>
      </w:pPr>
      <w:r w:rsidRPr="003836F4">
        <w:t xml:space="preserve">Заполните поле </w:t>
      </w:r>
      <w:r w:rsidRPr="006706AD">
        <w:rPr>
          <w:b/>
        </w:rPr>
        <w:t>Круг заявителей</w:t>
      </w:r>
      <w:r w:rsidRPr="003836F4">
        <w:t xml:space="preserve">, нажав кнопку </w:t>
      </w:r>
      <w:r w:rsidRPr="006706AD">
        <w:rPr>
          <w:b/>
        </w:rPr>
        <w:t>Выбрать</w:t>
      </w:r>
      <w:r w:rsidRPr="003836F4">
        <w:t xml:space="preserve"> и в открывшемся окне выб</w:t>
      </w:r>
      <w:r>
        <w:t>рав</w:t>
      </w:r>
      <w:r w:rsidRPr="003836F4">
        <w:t xml:space="preserve"> требуемые значения из справочника.</w:t>
      </w:r>
    </w:p>
    <w:p w14:paraId="127A7ED5" w14:textId="77777777" w:rsidR="007C7C78" w:rsidRPr="0050588B" w:rsidRDefault="007C7C78" w:rsidP="00AC4011">
      <w:pPr>
        <w:pStyle w:val="afb"/>
        <w:keepNext/>
        <w:keepLines/>
        <w:numPr>
          <w:ilvl w:val="0"/>
          <w:numId w:val="118"/>
        </w:numPr>
      </w:pPr>
      <w:r>
        <w:t xml:space="preserve">В полях блока </w:t>
      </w:r>
      <w:r w:rsidRPr="003D4530">
        <w:rPr>
          <w:b/>
        </w:rPr>
        <w:t>Способы получения информации заявителем по вопросам предоставления услуг</w:t>
      </w:r>
      <w:r>
        <w:t xml:space="preserve"> проставьте признаки в нужных строках. При этом для каждого выбранного варианта по необходимости заполните поле </w:t>
      </w:r>
      <w:r w:rsidRPr="003836F4">
        <w:rPr>
          <w:b/>
        </w:rPr>
        <w:t>Комментарий</w:t>
      </w:r>
      <w:r>
        <w:t>.</w:t>
      </w:r>
    </w:p>
    <w:p w14:paraId="0060671B" w14:textId="77777777" w:rsidR="007C7C78" w:rsidRPr="003836F4" w:rsidRDefault="007C7C78" w:rsidP="00AC4011">
      <w:pPr>
        <w:pStyle w:val="afb"/>
        <w:keepNext/>
        <w:keepLines/>
        <w:numPr>
          <w:ilvl w:val="0"/>
          <w:numId w:val="118"/>
        </w:numPr>
      </w:pPr>
      <w:r>
        <w:t>С помощью встроенного редактора текста заполните оставшиеся поля</w:t>
      </w:r>
      <w:r w:rsidRPr="00C750CD">
        <w:t xml:space="preserve"> </w:t>
      </w:r>
      <w:r>
        <w:rPr>
          <w:b/>
        </w:rPr>
        <w:t xml:space="preserve">Дополнительные сведения, относящиеся к порядку информирования </w:t>
      </w:r>
      <w:r w:rsidRPr="003D4530">
        <w:t xml:space="preserve">и </w:t>
      </w:r>
      <w:r>
        <w:rPr>
          <w:b/>
        </w:rPr>
        <w:t>Информация о графике работы органов и организаций</w:t>
      </w:r>
      <w:r>
        <w:t>.</w:t>
      </w:r>
    </w:p>
    <w:p w14:paraId="0D60335B" w14:textId="77777777" w:rsidR="007C7C78" w:rsidRDefault="007C7C78" w:rsidP="00AC4011">
      <w:pPr>
        <w:pStyle w:val="51"/>
      </w:pPr>
      <w:bookmarkStart w:id="742" w:name="_Ref372730420"/>
      <w:r>
        <w:t>Вклад</w:t>
      </w:r>
      <w:r w:rsidRPr="007F513B">
        <w:t>ка «Стандарт предоставления услуги»</w:t>
      </w:r>
      <w:bookmarkEnd w:id="742"/>
    </w:p>
    <w:p w14:paraId="3E9ED48B" w14:textId="77777777" w:rsidR="007C7C78" w:rsidRDefault="007C7C78" w:rsidP="00AC4011">
      <w:pPr>
        <w:keepNext/>
        <w:keepLines/>
        <w:rPr>
          <w:lang w:eastAsia="x-none"/>
        </w:rPr>
      </w:pPr>
      <w:r>
        <w:rPr>
          <w:lang w:eastAsia="x-none"/>
        </w:rPr>
        <w:lastRenderedPageBreak/>
        <w:t xml:space="preserve">Данная вкладка в карточке АР функции имеет иное название, чем в карточке АР услуги - </w:t>
      </w:r>
      <w:r w:rsidRPr="00CB7CD3">
        <w:rPr>
          <w:b/>
          <w:lang w:eastAsia="x-none"/>
        </w:rPr>
        <w:t>Порядок исполнения функции</w:t>
      </w:r>
      <w:r>
        <w:rPr>
          <w:lang w:eastAsia="x-none"/>
        </w:rPr>
        <w:t>.</w:t>
      </w:r>
    </w:p>
    <w:p w14:paraId="6E4CC053" w14:textId="4C26CC2D" w:rsidR="007C7C78" w:rsidRDefault="007C7C78" w:rsidP="00AC4011">
      <w:pPr>
        <w:keepNext/>
        <w:keepLines/>
        <w:rPr>
          <w:lang w:eastAsia="x-none"/>
        </w:rPr>
      </w:pPr>
      <w:r>
        <w:rPr>
          <w:lang w:eastAsia="x-none"/>
        </w:rPr>
        <w:t xml:space="preserve">Внешний вид вкладки </w:t>
      </w:r>
      <w:r>
        <w:rPr>
          <w:b/>
          <w:lang w:eastAsia="x-none"/>
        </w:rPr>
        <w:t>Стандарт предоставления услуги</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_Ref372732100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4.237</w:t>
      </w:r>
      <w:r w:rsidRPr="007F513B">
        <w:rPr>
          <w:rStyle w:val="afff9"/>
          <w:lang w:val="x-none"/>
        </w:rPr>
        <w:fldChar w:fldCharType="end"/>
      </w:r>
      <w:r w:rsidRPr="00262940">
        <w:t>)</w:t>
      </w:r>
      <w:r>
        <w:rPr>
          <w:lang w:eastAsia="x-none"/>
        </w:rPr>
        <w:t>:</w:t>
      </w:r>
    </w:p>
    <w:p w14:paraId="117B2EC9" w14:textId="77777777" w:rsidR="007C7C78" w:rsidRDefault="007C7C78" w:rsidP="00AC4011">
      <w:pPr>
        <w:pStyle w:val="afff1"/>
        <w:keepLines/>
        <w:rPr>
          <w:noProof/>
        </w:rPr>
      </w:pPr>
      <w:r w:rsidRPr="0094419E">
        <w:rPr>
          <w:noProof/>
        </w:rPr>
        <w:drawing>
          <wp:inline distT="0" distB="0" distL="0" distR="0" wp14:anchorId="06E75416" wp14:editId="739184BD">
            <wp:extent cx="5943600" cy="2771775"/>
            <wp:effectExtent l="0" t="0" r="0" b="9525"/>
            <wp:docPr id="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3DBE8799" w14:textId="36B59AB1" w:rsidR="007C7C78" w:rsidRPr="00AE1385" w:rsidRDefault="007C7C78" w:rsidP="00AC4011">
      <w:pPr>
        <w:keepNext/>
        <w:keepLines/>
        <w:ind w:firstLine="0"/>
        <w:jc w:val="center"/>
      </w:pPr>
      <w:bookmarkStart w:id="743" w:name="_Ref372732100"/>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237</w:t>
      </w:r>
      <w:r w:rsidRPr="00AE1385">
        <w:rPr>
          <w:rStyle w:val="afff5"/>
        </w:rPr>
        <w:fldChar w:fldCharType="end"/>
      </w:r>
      <w:bookmarkEnd w:id="743"/>
      <w:r w:rsidRPr="00AE1385">
        <w:t xml:space="preserve"> – </w:t>
      </w:r>
      <w:r>
        <w:t>Вклад</w:t>
      </w:r>
      <w:r w:rsidRPr="00AE1385">
        <w:t>ка «</w:t>
      </w:r>
      <w:r w:rsidRPr="00AE1385">
        <w:rPr>
          <w:lang w:eastAsia="x-none"/>
        </w:rPr>
        <w:t>Стандарт предоставления услуги</w:t>
      </w:r>
      <w:r w:rsidRPr="00AE1385">
        <w:t>»</w:t>
      </w:r>
    </w:p>
    <w:p w14:paraId="5164C35C" w14:textId="77777777" w:rsidR="007C7C78" w:rsidRDefault="007C7C78" w:rsidP="00AC4011">
      <w:pPr>
        <w:keepNext/>
        <w:keepLines/>
      </w:pPr>
    </w:p>
    <w:p w14:paraId="21A784E7" w14:textId="77777777" w:rsidR="007C7C78" w:rsidRDefault="007C7C78" w:rsidP="00AC4011">
      <w:pPr>
        <w:keepNext/>
        <w:keepLines/>
      </w:pPr>
      <w:r>
        <w:t>Для заполнения данной вкладки заполните следующие блоки вкладки:</w:t>
      </w:r>
    </w:p>
    <w:p w14:paraId="32A25BA6" w14:textId="1AABC094"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_Ref389060862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Основная информация</w:t>
      </w:r>
      <w:r w:rsidRPr="003836F4">
        <w:rPr>
          <w:rStyle w:val="afff9"/>
        </w:rPr>
        <w:fldChar w:fldCharType="end"/>
      </w:r>
    </w:p>
    <w:p w14:paraId="19A2BEF5" w14:textId="29493311"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_Ref389060863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Сроки и порядки</w:t>
      </w:r>
      <w:r w:rsidRPr="003836F4">
        <w:rPr>
          <w:rStyle w:val="afff9"/>
        </w:rPr>
        <w:fldChar w:fldCharType="end"/>
      </w:r>
    </w:p>
    <w:p w14:paraId="138473B4" w14:textId="6A63109F" w:rsidR="007C7C78"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_Ref389060864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Перечень НПА</w:t>
      </w:r>
      <w:r w:rsidRPr="003836F4">
        <w:rPr>
          <w:rStyle w:val="afff9"/>
        </w:rPr>
        <w:fldChar w:fldCharType="end"/>
      </w:r>
    </w:p>
    <w:p w14:paraId="5B578ACB" w14:textId="29527929" w:rsidR="007C7C78" w:rsidRPr="007768BA" w:rsidRDefault="007C7C78" w:rsidP="00AC4011">
      <w:pPr>
        <w:pStyle w:val="afd"/>
        <w:keepNext/>
        <w:keepLines/>
        <w:numPr>
          <w:ilvl w:val="0"/>
          <w:numId w:val="250"/>
        </w:numPr>
        <w:rPr>
          <w:rStyle w:val="afff9"/>
        </w:rPr>
      </w:pPr>
      <w:r w:rsidRPr="007768BA">
        <w:rPr>
          <w:rStyle w:val="afff9"/>
        </w:rPr>
        <w:fldChar w:fldCharType="begin"/>
      </w:r>
      <w:r w:rsidRPr="007768BA">
        <w:rPr>
          <w:rStyle w:val="afff9"/>
        </w:rPr>
        <w:instrText xml:space="preserve"> REF _Ref409715806 \h  \* MERGEFORMAT </w:instrText>
      </w:r>
      <w:r w:rsidRPr="007768BA">
        <w:rPr>
          <w:rStyle w:val="afff9"/>
        </w:rPr>
      </w:r>
      <w:r w:rsidRPr="007768BA">
        <w:rPr>
          <w:rStyle w:val="afff9"/>
        </w:rPr>
        <w:fldChar w:fldCharType="separate"/>
      </w:r>
      <w:r w:rsidR="00550346" w:rsidRPr="00550346">
        <w:rPr>
          <w:rStyle w:val="afff9"/>
        </w:rPr>
        <w:t>Полномочия по предоставлению услуги</w:t>
      </w:r>
      <w:r w:rsidRPr="007768BA">
        <w:rPr>
          <w:rStyle w:val="afff9"/>
        </w:rPr>
        <w:fldChar w:fldCharType="end"/>
      </w:r>
    </w:p>
    <w:p w14:paraId="487475BF" w14:textId="5C091D59" w:rsidR="007C7C78" w:rsidRPr="007768BA" w:rsidRDefault="007C7C78" w:rsidP="00AC4011">
      <w:pPr>
        <w:pStyle w:val="afd"/>
        <w:keepNext/>
        <w:keepLines/>
        <w:numPr>
          <w:ilvl w:val="0"/>
          <w:numId w:val="250"/>
        </w:numPr>
        <w:rPr>
          <w:rStyle w:val="afff9"/>
        </w:rPr>
      </w:pPr>
      <w:r w:rsidRPr="007768BA">
        <w:rPr>
          <w:rStyle w:val="afff9"/>
        </w:rPr>
        <w:fldChar w:fldCharType="begin"/>
      </w:r>
      <w:r>
        <w:rPr>
          <w:rStyle w:val="afff9"/>
        </w:rPr>
        <w:instrText xml:space="preserve"> REF _Ref462742585 \h  \* MERGEFORMAT </w:instrText>
      </w:r>
      <w:r w:rsidRPr="007768BA">
        <w:rPr>
          <w:rStyle w:val="afff9"/>
        </w:rPr>
      </w:r>
      <w:r w:rsidRPr="007768BA">
        <w:rPr>
          <w:rStyle w:val="afff9"/>
        </w:rPr>
        <w:fldChar w:fldCharType="separate"/>
      </w:r>
      <w:r w:rsidR="00550346" w:rsidRPr="00550346">
        <w:rPr>
          <w:rStyle w:val="afff9"/>
        </w:rPr>
        <w:t>Перечень документов</w:t>
      </w:r>
      <w:r w:rsidRPr="007768BA">
        <w:rPr>
          <w:rStyle w:val="afff9"/>
        </w:rPr>
        <w:fldChar w:fldCharType="end"/>
      </w:r>
    </w:p>
    <w:p w14:paraId="36D5FEB9" w14:textId="65CC4EA8"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_Ref389060866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Основания для отказа</w:t>
      </w:r>
      <w:r w:rsidRPr="003836F4">
        <w:rPr>
          <w:rStyle w:val="afff9"/>
        </w:rPr>
        <w:fldChar w:fldCharType="end"/>
      </w:r>
    </w:p>
    <w:p w14:paraId="4A99CCFB" w14:textId="4D1F1371"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_Ref389060867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Необходимые и обязательные услуги</w:t>
      </w:r>
      <w:r w:rsidRPr="003836F4">
        <w:rPr>
          <w:rStyle w:val="afff9"/>
        </w:rPr>
        <w:fldChar w:fldCharType="end"/>
      </w:r>
    </w:p>
    <w:p w14:paraId="0959A7DB" w14:textId="6BFB668E"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_Ref389060868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Порядок взимания платы</w:t>
      </w:r>
      <w:r w:rsidRPr="003836F4">
        <w:rPr>
          <w:rStyle w:val="afff9"/>
        </w:rPr>
        <w:fldChar w:fldCharType="end"/>
      </w:r>
    </w:p>
    <w:p w14:paraId="4F893AE6" w14:textId="3533CAD8"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_Ref389060869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Требования к местам предоставления</w:t>
      </w:r>
      <w:r w:rsidRPr="003836F4">
        <w:rPr>
          <w:rStyle w:val="afff9"/>
        </w:rPr>
        <w:fldChar w:fldCharType="end"/>
      </w:r>
    </w:p>
    <w:p w14:paraId="5EA56830" w14:textId="37FFCE8E"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_Ref389060871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Показатели доступности и качества</w:t>
      </w:r>
      <w:r w:rsidRPr="003836F4">
        <w:rPr>
          <w:rStyle w:val="afff9"/>
        </w:rPr>
        <w:fldChar w:fldCharType="end"/>
      </w:r>
    </w:p>
    <w:p w14:paraId="0A9AE317" w14:textId="419C646A" w:rsidR="007C7C78" w:rsidRPr="003836F4" w:rsidRDefault="007C7C78" w:rsidP="00AC4011">
      <w:pPr>
        <w:pStyle w:val="afd"/>
        <w:keepNext/>
        <w:keepLines/>
        <w:numPr>
          <w:ilvl w:val="0"/>
          <w:numId w:val="250"/>
        </w:numPr>
        <w:rPr>
          <w:rStyle w:val="afff9"/>
        </w:rPr>
      </w:pPr>
      <w:r w:rsidRPr="003836F4">
        <w:rPr>
          <w:rStyle w:val="afff9"/>
        </w:rPr>
        <w:fldChar w:fldCharType="begin"/>
      </w:r>
      <w:r w:rsidRPr="003836F4">
        <w:rPr>
          <w:rStyle w:val="afff9"/>
        </w:rPr>
        <w:instrText xml:space="preserve"> REF _Ref389060875 \h </w:instrText>
      </w:r>
      <w:r>
        <w:rPr>
          <w:rStyle w:val="afff9"/>
        </w:rPr>
        <w:instrText xml:space="preserve"> \* MERGEFORMAT </w:instrText>
      </w:r>
      <w:r w:rsidRPr="003836F4">
        <w:rPr>
          <w:rStyle w:val="afff9"/>
        </w:rPr>
      </w:r>
      <w:r w:rsidRPr="003836F4">
        <w:rPr>
          <w:rStyle w:val="afff9"/>
        </w:rPr>
        <w:fldChar w:fldCharType="separate"/>
      </w:r>
      <w:r w:rsidR="00550346" w:rsidRPr="00550346">
        <w:rPr>
          <w:rStyle w:val="afff9"/>
        </w:rPr>
        <w:t>Иные требования</w:t>
      </w:r>
      <w:r w:rsidRPr="003836F4">
        <w:rPr>
          <w:rStyle w:val="afff9"/>
        </w:rPr>
        <w:fldChar w:fldCharType="end"/>
      </w:r>
    </w:p>
    <w:p w14:paraId="7306A12D" w14:textId="77777777" w:rsidR="007C7C78" w:rsidRDefault="007C7C78" w:rsidP="00AC4011">
      <w:pPr>
        <w:pStyle w:val="6"/>
      </w:pPr>
      <w:bookmarkStart w:id="744" w:name="_Ref389060862"/>
      <w:r>
        <w:t>Основная информация</w:t>
      </w:r>
      <w:bookmarkEnd w:id="744"/>
    </w:p>
    <w:p w14:paraId="6062218C" w14:textId="77777777" w:rsidR="007C7C78" w:rsidRDefault="007C7C78" w:rsidP="00AC4011">
      <w:pPr>
        <w:keepNext/>
        <w:keepLines/>
        <w:rPr>
          <w:lang w:eastAsia="x-none"/>
        </w:rPr>
      </w:pPr>
      <w:r>
        <w:rPr>
          <w:lang w:eastAsia="x-none"/>
        </w:rPr>
        <w:t>Данный блок отображается только для АР услуги.</w:t>
      </w:r>
    </w:p>
    <w:p w14:paraId="2FADEEC6" w14:textId="22FD9ABE" w:rsidR="007C7C78" w:rsidRDefault="007C7C78" w:rsidP="00AC4011">
      <w:pPr>
        <w:keepNext/>
        <w:keepLines/>
        <w:rPr>
          <w:lang w:eastAsia="x-none"/>
        </w:rPr>
      </w:pPr>
      <w:r>
        <w:rPr>
          <w:lang w:eastAsia="x-none"/>
        </w:rPr>
        <w:t xml:space="preserve">Внешний вид блока </w:t>
      </w:r>
      <w:r>
        <w:rPr>
          <w:b/>
          <w:lang w:eastAsia="x-none"/>
        </w:rPr>
        <w:t>«Основная информация»</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_Ref389060945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4.238</w:t>
      </w:r>
      <w:r w:rsidRPr="003836F4">
        <w:rPr>
          <w:rStyle w:val="afff9"/>
          <w:lang w:val="x-none"/>
        </w:rPr>
        <w:fldChar w:fldCharType="end"/>
      </w:r>
      <w:r w:rsidRPr="00262940">
        <w:t>)</w:t>
      </w:r>
      <w:r>
        <w:rPr>
          <w:lang w:eastAsia="x-none"/>
        </w:rPr>
        <w:t>:</w:t>
      </w:r>
    </w:p>
    <w:p w14:paraId="3EADDF85" w14:textId="77777777" w:rsidR="007C7C78" w:rsidRDefault="007C7C78" w:rsidP="00AC4011">
      <w:pPr>
        <w:pStyle w:val="afff1"/>
        <w:keepLines/>
        <w:rPr>
          <w:noProof/>
        </w:rPr>
      </w:pPr>
      <w:r w:rsidRPr="0094419E">
        <w:rPr>
          <w:noProof/>
        </w:rPr>
        <w:lastRenderedPageBreak/>
        <w:drawing>
          <wp:inline distT="0" distB="0" distL="0" distR="0" wp14:anchorId="309E4211" wp14:editId="4259664F">
            <wp:extent cx="5943600" cy="2771775"/>
            <wp:effectExtent l="0" t="0" r="0" b="9525"/>
            <wp:docPr id="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2F64D6FF" w14:textId="7DCE500D" w:rsidR="007C7C78" w:rsidRPr="00AE1385" w:rsidRDefault="007C7C78" w:rsidP="00AC4011">
      <w:pPr>
        <w:keepNext/>
        <w:keepLines/>
        <w:ind w:firstLine="0"/>
        <w:jc w:val="center"/>
      </w:pPr>
      <w:bookmarkStart w:id="745" w:name="_Ref389060945"/>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238</w:t>
      </w:r>
      <w:r w:rsidRPr="00AE1385">
        <w:rPr>
          <w:rStyle w:val="afff5"/>
        </w:rPr>
        <w:fldChar w:fldCharType="end"/>
      </w:r>
      <w:bookmarkEnd w:id="745"/>
      <w:r w:rsidRPr="00AE1385">
        <w:t> – Блок «</w:t>
      </w:r>
      <w:r w:rsidRPr="00AE1385">
        <w:rPr>
          <w:lang w:eastAsia="x-none"/>
        </w:rPr>
        <w:t>Основная информация</w:t>
      </w:r>
      <w:r w:rsidRPr="00AE1385">
        <w:t>»</w:t>
      </w:r>
    </w:p>
    <w:p w14:paraId="4A98BAC5" w14:textId="77777777" w:rsidR="007C7C78" w:rsidRDefault="007C7C78" w:rsidP="00AC4011">
      <w:pPr>
        <w:keepNext/>
        <w:keepLines/>
        <w:ind w:firstLine="0"/>
        <w:jc w:val="center"/>
        <w:rPr>
          <w:lang w:eastAsia="x-none"/>
        </w:rPr>
      </w:pPr>
    </w:p>
    <w:p w14:paraId="6041F201" w14:textId="77777777" w:rsidR="007C7C78" w:rsidRDefault="007C7C78" w:rsidP="00AC4011">
      <w:pPr>
        <w:keepNext/>
        <w:keepLines/>
      </w:pPr>
      <w:r>
        <w:t>Для заполнения данного блока выполните следующие действия:</w:t>
      </w:r>
    </w:p>
    <w:p w14:paraId="5CEDF36B" w14:textId="77777777" w:rsidR="007C7C78" w:rsidRDefault="007C7C78" w:rsidP="00AC4011">
      <w:pPr>
        <w:pStyle w:val="afb"/>
        <w:keepNext/>
        <w:keepLines/>
        <w:numPr>
          <w:ilvl w:val="0"/>
          <w:numId w:val="119"/>
        </w:numPr>
      </w:pPr>
      <w:r>
        <w:t xml:space="preserve">В поле </w:t>
      </w:r>
      <w:r w:rsidRPr="003836F4">
        <w:rPr>
          <w:b/>
        </w:rPr>
        <w:t>Наименование услуги</w:t>
      </w:r>
      <w:r>
        <w:t xml:space="preserve"> (обязательное для заполнения поле) введите полное наименование услуги.</w:t>
      </w:r>
    </w:p>
    <w:p w14:paraId="2FA02EA8" w14:textId="77777777" w:rsidR="007C7C78" w:rsidRDefault="007C7C78" w:rsidP="00AC4011">
      <w:pPr>
        <w:pStyle w:val="afb"/>
        <w:keepNext/>
        <w:keepLines/>
        <w:numPr>
          <w:ilvl w:val="0"/>
          <w:numId w:val="119"/>
        </w:numPr>
      </w:pPr>
      <w:r>
        <w:t xml:space="preserve">В поле </w:t>
      </w:r>
      <w:r w:rsidRPr="003836F4">
        <w:rPr>
          <w:b/>
        </w:rPr>
        <w:t>Наименование органа власти, предоставляющего услугу</w:t>
      </w:r>
      <w:r>
        <w:rPr>
          <w:b/>
        </w:rPr>
        <w:t xml:space="preserve"> </w:t>
      </w:r>
      <w:r>
        <w:t>(обязательное для заполнения поле), выберите из справочника орган власти, который предоставляет данную услугу.</w:t>
      </w:r>
    </w:p>
    <w:tbl>
      <w:tblPr>
        <w:tblW w:w="4000" w:type="pct"/>
        <w:jc w:val="right"/>
        <w:tblLayout w:type="fixed"/>
        <w:tblLook w:val="0000" w:firstRow="0" w:lastRow="0" w:firstColumn="0" w:lastColumn="0" w:noHBand="0" w:noVBand="0"/>
      </w:tblPr>
      <w:tblGrid>
        <w:gridCol w:w="6967"/>
        <w:gridCol w:w="516"/>
      </w:tblGrid>
      <w:tr w:rsidR="007C7C78" w:rsidRPr="002B2CAE" w14:paraId="1451F78F" w14:textId="77777777" w:rsidTr="007C7C78">
        <w:trPr>
          <w:jc w:val="right"/>
        </w:trPr>
        <w:tc>
          <w:tcPr>
            <w:tcW w:w="7656" w:type="dxa"/>
            <w:gridSpan w:val="2"/>
          </w:tcPr>
          <w:p w14:paraId="2F2AB441" w14:textId="77777777" w:rsidR="007C7C78" w:rsidRPr="001E0E3B" w:rsidRDefault="007C7C78" w:rsidP="00AC4011">
            <w:pPr>
              <w:pStyle w:val="afff0"/>
              <w:keepLines/>
              <w:spacing w:before="0"/>
            </w:pPr>
            <w:r w:rsidRPr="001E0E3B">
              <w:t>Примечание.</w:t>
            </w:r>
          </w:p>
        </w:tc>
      </w:tr>
      <w:tr w:rsidR="007C7C78" w:rsidRPr="002B2CAE" w14:paraId="4A161CA3" w14:textId="77777777" w:rsidTr="007C7C78">
        <w:trPr>
          <w:gridAfter w:val="1"/>
          <w:wAfter w:w="528" w:type="dxa"/>
          <w:jc w:val="right"/>
        </w:trPr>
        <w:tc>
          <w:tcPr>
            <w:tcW w:w="7128" w:type="dxa"/>
          </w:tcPr>
          <w:p w14:paraId="2792E98A" w14:textId="77777777" w:rsidR="007C7C78" w:rsidRPr="00D841B1" w:rsidRDefault="007C7C78" w:rsidP="00AC4011">
            <w:pPr>
              <w:pStyle w:val="afb"/>
              <w:keepNext/>
              <w:keepLines/>
              <w:tabs>
                <w:tab w:val="clear" w:pos="1418"/>
              </w:tabs>
              <w:ind w:left="318"/>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7AB6C042" wp14:editId="4FFAA2D4">
                  <wp:extent cx="285750" cy="257175"/>
                  <wp:effectExtent l="0" t="0" r="0" b="9525"/>
                  <wp:docPr id="533" name="Рисунок 53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АР</w:t>
            </w:r>
            <w:r w:rsidRPr="00650F38">
              <w:rPr>
                <w:noProof/>
              </w:rPr>
              <w:t xml:space="preserve"> нажмите на ссылку </w:t>
            </w:r>
            <w:r w:rsidRPr="00650F38">
              <w:rPr>
                <w:b/>
                <w:noProof/>
              </w:rPr>
              <w:t xml:space="preserve">Вернуться в </w:t>
            </w:r>
            <w:r>
              <w:rPr>
                <w:b/>
                <w:noProof/>
              </w:rPr>
              <w:t>АР</w:t>
            </w:r>
            <w:r w:rsidRPr="00650F38">
              <w:rPr>
                <w:noProof/>
              </w:rPr>
              <w:t xml:space="preserve">, размещенную в верхнем левом углу карточки </w:t>
            </w:r>
            <w:r>
              <w:rPr>
                <w:noProof/>
              </w:rPr>
              <w:t>Органа власти</w:t>
            </w:r>
            <w:r w:rsidRPr="00650F38">
              <w:rPr>
                <w:noProof/>
              </w:rPr>
              <w:t>.</w:t>
            </w:r>
          </w:p>
        </w:tc>
      </w:tr>
    </w:tbl>
    <w:p w14:paraId="4D557A52" w14:textId="77777777" w:rsidR="007C7C78" w:rsidRDefault="007C7C78" w:rsidP="00AC4011">
      <w:pPr>
        <w:pStyle w:val="afb"/>
        <w:keepNext/>
        <w:keepLines/>
        <w:numPr>
          <w:ilvl w:val="0"/>
          <w:numId w:val="119"/>
        </w:numPr>
      </w:pPr>
      <w:r>
        <w:t xml:space="preserve">Заполните поле </w:t>
      </w:r>
      <w:r w:rsidRPr="003836F4">
        <w:rPr>
          <w:b/>
        </w:rPr>
        <w:t>Краткое наименование органа власти</w:t>
      </w:r>
      <w:r>
        <w:t>.</w:t>
      </w:r>
    </w:p>
    <w:p w14:paraId="63428536" w14:textId="66747544" w:rsidR="007C7C78" w:rsidRDefault="007C7C78" w:rsidP="00AC4011">
      <w:pPr>
        <w:pStyle w:val="afb"/>
        <w:keepNext/>
        <w:keepLines/>
        <w:numPr>
          <w:ilvl w:val="0"/>
          <w:numId w:val="119"/>
        </w:numPr>
      </w:pPr>
      <w:r>
        <w:t xml:space="preserve">Если данную услугу предоставляет не орган власти, а какая-либо другая организация, сведения о которой не должны вестись </w:t>
      </w:r>
      <w:r w:rsidR="00945324">
        <w:t>в Системе</w:t>
      </w:r>
      <w:r>
        <w:t xml:space="preserve">, то в поле </w:t>
      </w:r>
      <w:r w:rsidRPr="003836F4">
        <w:rPr>
          <w:b/>
        </w:rPr>
        <w:t>Ответственная организация (учреждение)</w:t>
      </w:r>
      <w:r>
        <w:t xml:space="preserve"> укажите эту организацию.</w:t>
      </w:r>
    </w:p>
    <w:p w14:paraId="09FD5844" w14:textId="77777777" w:rsidR="007C7C78" w:rsidRDefault="007C7C78" w:rsidP="00AC4011">
      <w:pPr>
        <w:pStyle w:val="afb"/>
        <w:keepNext/>
        <w:keepLines/>
        <w:numPr>
          <w:ilvl w:val="0"/>
          <w:numId w:val="119"/>
        </w:numPr>
      </w:pPr>
      <w:r>
        <w:t xml:space="preserve">С помощью выбора значений из справочника заполните поле </w:t>
      </w:r>
      <w:r w:rsidRPr="003D4530">
        <w:rPr>
          <w:b/>
        </w:rPr>
        <w:t>Органы и организации, обращение в которые необходимо для предоставления услуги</w:t>
      </w:r>
      <w:r>
        <w:t xml:space="preserve">, при этом следует указать </w:t>
      </w:r>
      <w:r w:rsidRPr="003D4530">
        <w:rPr>
          <w:b/>
        </w:rPr>
        <w:t>тип участия</w:t>
      </w:r>
      <w:r>
        <w:t xml:space="preserve"> органа власти. По каждому выбранному типу участия следует внести комментарий.</w:t>
      </w:r>
    </w:p>
    <w:p w14:paraId="572FCE8A" w14:textId="77777777" w:rsidR="007C7C78" w:rsidRDefault="007C7C78" w:rsidP="00AC4011">
      <w:pPr>
        <w:pStyle w:val="afb"/>
        <w:keepNext/>
        <w:keepLines/>
        <w:ind w:left="964"/>
      </w:pPr>
      <w:r>
        <w:t>Доступны для указания следующие типы участия:</w:t>
      </w:r>
    </w:p>
    <w:p w14:paraId="601379EB" w14:textId="77777777" w:rsidR="007C7C78" w:rsidRDefault="007C7C78" w:rsidP="00AC4011">
      <w:pPr>
        <w:pStyle w:val="afb"/>
        <w:keepNext/>
        <w:keepLines/>
        <w:numPr>
          <w:ilvl w:val="0"/>
          <w:numId w:val="162"/>
        </w:numPr>
      </w:pPr>
      <w:r>
        <w:t>Консультирование.</w:t>
      </w:r>
    </w:p>
    <w:p w14:paraId="66391AE3" w14:textId="77777777" w:rsidR="007C7C78" w:rsidRDefault="007C7C78" w:rsidP="00AC4011">
      <w:pPr>
        <w:pStyle w:val="afb"/>
        <w:keepNext/>
        <w:keepLines/>
        <w:numPr>
          <w:ilvl w:val="0"/>
          <w:numId w:val="162"/>
        </w:numPr>
      </w:pPr>
      <w:r>
        <w:lastRenderedPageBreak/>
        <w:t>Контроль исполнения.</w:t>
      </w:r>
    </w:p>
    <w:p w14:paraId="37C97399" w14:textId="77777777" w:rsidR="007C7C78" w:rsidRDefault="007C7C78" w:rsidP="00AC4011">
      <w:pPr>
        <w:pStyle w:val="afb"/>
        <w:keepNext/>
        <w:keepLines/>
        <w:numPr>
          <w:ilvl w:val="0"/>
          <w:numId w:val="162"/>
        </w:numPr>
      </w:pPr>
      <w:r>
        <w:t>Ответственный.</w:t>
      </w:r>
    </w:p>
    <w:p w14:paraId="46647518" w14:textId="77777777" w:rsidR="007C7C78" w:rsidRDefault="007C7C78" w:rsidP="00AC4011">
      <w:pPr>
        <w:pStyle w:val="afb"/>
        <w:keepNext/>
        <w:keepLines/>
        <w:numPr>
          <w:ilvl w:val="0"/>
          <w:numId w:val="162"/>
        </w:numPr>
      </w:pPr>
      <w:r w:rsidRPr="00E92A8B">
        <w:t>Предоставление услуги/ исполнение функции, в т. ч. по переданным полномочиям</w:t>
      </w:r>
      <w:r>
        <w:t>.</w:t>
      </w:r>
    </w:p>
    <w:p w14:paraId="16ED029F" w14:textId="77777777" w:rsidR="007C7C78" w:rsidRDefault="007C7C78" w:rsidP="00AC4011">
      <w:pPr>
        <w:pStyle w:val="afb"/>
        <w:keepNext/>
        <w:keepLines/>
        <w:numPr>
          <w:ilvl w:val="0"/>
          <w:numId w:val="162"/>
        </w:numPr>
      </w:pPr>
      <w:r>
        <w:t>Прием жалоб.</w:t>
      </w:r>
    </w:p>
    <w:p w14:paraId="1D8A4CA1" w14:textId="77777777" w:rsidR="007C7C78" w:rsidRDefault="007C7C78" w:rsidP="00AC4011">
      <w:pPr>
        <w:pStyle w:val="afb"/>
        <w:keepNext/>
        <w:keepLines/>
        <w:numPr>
          <w:ilvl w:val="0"/>
          <w:numId w:val="162"/>
        </w:numPr>
      </w:pPr>
      <w:r>
        <w:t>Прочее.</w:t>
      </w:r>
    </w:p>
    <w:p w14:paraId="5DAA7F2C" w14:textId="77777777" w:rsidR="007C7C78" w:rsidRDefault="007C7C78" w:rsidP="00AC4011">
      <w:pPr>
        <w:pStyle w:val="afb"/>
        <w:keepNext/>
        <w:keepLines/>
        <w:numPr>
          <w:ilvl w:val="0"/>
          <w:numId w:val="162"/>
        </w:numPr>
      </w:pPr>
      <w:r>
        <w:t>Межведомственное взаимодействие.</w:t>
      </w:r>
    </w:p>
    <w:tbl>
      <w:tblPr>
        <w:tblW w:w="4000" w:type="pct"/>
        <w:jc w:val="right"/>
        <w:tblLayout w:type="fixed"/>
        <w:tblLook w:val="0000" w:firstRow="0" w:lastRow="0" w:firstColumn="0" w:lastColumn="0" w:noHBand="0" w:noVBand="0"/>
      </w:tblPr>
      <w:tblGrid>
        <w:gridCol w:w="6967"/>
        <w:gridCol w:w="516"/>
      </w:tblGrid>
      <w:tr w:rsidR="007C7C78" w:rsidRPr="002B2CAE" w14:paraId="036EC89E" w14:textId="77777777" w:rsidTr="007C7C78">
        <w:trPr>
          <w:jc w:val="right"/>
        </w:trPr>
        <w:tc>
          <w:tcPr>
            <w:tcW w:w="7656" w:type="dxa"/>
            <w:gridSpan w:val="2"/>
          </w:tcPr>
          <w:p w14:paraId="70DDAE26" w14:textId="77777777" w:rsidR="007C7C78" w:rsidRPr="001E0E3B" w:rsidRDefault="007C7C78" w:rsidP="00AC4011">
            <w:pPr>
              <w:pStyle w:val="afff0"/>
              <w:keepLines/>
              <w:spacing w:before="0"/>
            </w:pPr>
            <w:r w:rsidRPr="001E0E3B">
              <w:t>Примечание.</w:t>
            </w:r>
          </w:p>
        </w:tc>
      </w:tr>
      <w:tr w:rsidR="007C7C78" w:rsidRPr="002B2CAE" w14:paraId="0F70E042" w14:textId="77777777" w:rsidTr="007C7C78">
        <w:trPr>
          <w:gridAfter w:val="1"/>
          <w:wAfter w:w="528" w:type="dxa"/>
          <w:jc w:val="right"/>
        </w:trPr>
        <w:tc>
          <w:tcPr>
            <w:tcW w:w="7128" w:type="dxa"/>
          </w:tcPr>
          <w:p w14:paraId="4C12FC96" w14:textId="77777777" w:rsidR="007C7C78" w:rsidRPr="00D841B1" w:rsidRDefault="007C7C78" w:rsidP="00AC4011">
            <w:pPr>
              <w:pStyle w:val="afb"/>
              <w:keepNext/>
              <w:keepLines/>
              <w:tabs>
                <w:tab w:val="clear" w:pos="1418"/>
              </w:tabs>
              <w:ind w:left="601"/>
            </w:pPr>
            <w:r w:rsidRPr="00650F38">
              <w:t xml:space="preserve">Для перехода к карточке </w:t>
            </w:r>
            <w:r>
              <w:t>Органа власти</w:t>
            </w:r>
            <w:r w:rsidRPr="00650F38">
              <w:t xml:space="preserve"> нажмите на кнопку</w:t>
            </w:r>
            <w:r w:rsidRPr="00650F38">
              <w:rPr>
                <w:noProof/>
              </w:rPr>
              <w:drawing>
                <wp:inline distT="0" distB="0" distL="0" distR="0" wp14:anchorId="5D458CC9" wp14:editId="5036D8D4">
                  <wp:extent cx="285750" cy="257175"/>
                  <wp:effectExtent l="0" t="0" r="0" b="9525"/>
                  <wp:docPr id="534" name="Рисунок 53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АР</w:t>
            </w:r>
            <w:r w:rsidRPr="00650F38">
              <w:rPr>
                <w:noProof/>
              </w:rPr>
              <w:t xml:space="preserve"> нажмите на ссылку </w:t>
            </w:r>
            <w:r w:rsidRPr="00650F38">
              <w:rPr>
                <w:b/>
                <w:noProof/>
              </w:rPr>
              <w:t xml:space="preserve">Вернуться в </w:t>
            </w:r>
            <w:r>
              <w:rPr>
                <w:b/>
                <w:noProof/>
              </w:rPr>
              <w:t>АР</w:t>
            </w:r>
            <w:r w:rsidRPr="00650F38">
              <w:rPr>
                <w:noProof/>
              </w:rPr>
              <w:t xml:space="preserve">, размещенную в верхнем левом углу карточки </w:t>
            </w:r>
            <w:r>
              <w:rPr>
                <w:noProof/>
              </w:rPr>
              <w:t>Органа власти</w:t>
            </w:r>
            <w:r w:rsidRPr="00650F38">
              <w:rPr>
                <w:noProof/>
              </w:rPr>
              <w:t>.</w:t>
            </w:r>
          </w:p>
        </w:tc>
      </w:tr>
    </w:tbl>
    <w:p w14:paraId="78580EAD" w14:textId="77777777" w:rsidR="007C7C78" w:rsidRPr="003836F4" w:rsidRDefault="007C7C78" w:rsidP="00AC4011">
      <w:pPr>
        <w:pStyle w:val="afb"/>
        <w:keepNext/>
        <w:keepLines/>
        <w:numPr>
          <w:ilvl w:val="0"/>
          <w:numId w:val="119"/>
        </w:numPr>
      </w:pPr>
      <w:r>
        <w:t>С</w:t>
      </w:r>
      <w:r w:rsidRPr="003836F4">
        <w:t xml:space="preserve"> помощью встроенного редактора текста заполните пол</w:t>
      </w:r>
      <w:r>
        <w:t>я</w:t>
      </w:r>
      <w:r w:rsidRPr="003836F4">
        <w:t>:</w:t>
      </w:r>
    </w:p>
    <w:p w14:paraId="653806B8" w14:textId="77777777" w:rsidR="007C7C78" w:rsidRDefault="007C7C78" w:rsidP="00AC4011">
      <w:pPr>
        <w:pStyle w:val="afb"/>
        <w:keepNext/>
        <w:keepLines/>
        <w:numPr>
          <w:ilvl w:val="0"/>
          <w:numId w:val="162"/>
        </w:numPr>
      </w:pPr>
      <w:r w:rsidRPr="003D4530">
        <w:rPr>
          <w:b/>
        </w:rPr>
        <w:t>Указание на запрет требовать от заявителя осуществления действий, в том числе согласований, не предусмотренных законом</w:t>
      </w:r>
      <w:r>
        <w:t>.</w:t>
      </w:r>
    </w:p>
    <w:tbl>
      <w:tblPr>
        <w:tblW w:w="4000" w:type="pct"/>
        <w:jc w:val="right"/>
        <w:tblLayout w:type="fixed"/>
        <w:tblLook w:val="0000" w:firstRow="0" w:lastRow="0" w:firstColumn="0" w:lastColumn="0" w:noHBand="0" w:noVBand="0"/>
      </w:tblPr>
      <w:tblGrid>
        <w:gridCol w:w="486"/>
        <w:gridCol w:w="6997"/>
      </w:tblGrid>
      <w:tr w:rsidR="007C7C78" w:rsidRPr="002B2CAE" w14:paraId="4C3CCFB9" w14:textId="77777777" w:rsidTr="007C7C78">
        <w:trPr>
          <w:jc w:val="right"/>
        </w:trPr>
        <w:tc>
          <w:tcPr>
            <w:tcW w:w="7656" w:type="dxa"/>
            <w:gridSpan w:val="2"/>
          </w:tcPr>
          <w:p w14:paraId="3166B50F" w14:textId="77777777" w:rsidR="007C7C78" w:rsidRPr="001E0E3B" w:rsidRDefault="007C7C78" w:rsidP="00AC4011">
            <w:pPr>
              <w:pStyle w:val="afff0"/>
              <w:keepLines/>
              <w:spacing w:before="0"/>
            </w:pPr>
            <w:r w:rsidRPr="001E0E3B">
              <w:t>Примечание.</w:t>
            </w:r>
          </w:p>
        </w:tc>
      </w:tr>
      <w:tr w:rsidR="007C7C78" w:rsidRPr="002B2CAE" w14:paraId="6FDD2274" w14:textId="77777777" w:rsidTr="007C7C78">
        <w:trPr>
          <w:jc w:val="right"/>
        </w:trPr>
        <w:tc>
          <w:tcPr>
            <w:tcW w:w="492" w:type="dxa"/>
          </w:tcPr>
          <w:p w14:paraId="53F9CCCA" w14:textId="77777777" w:rsidR="007C7C78" w:rsidRPr="001E0E3B" w:rsidRDefault="007C7C78" w:rsidP="00AC4011">
            <w:pPr>
              <w:pStyle w:val="afff0"/>
              <w:keepLines/>
              <w:spacing w:before="0"/>
            </w:pPr>
          </w:p>
        </w:tc>
        <w:tc>
          <w:tcPr>
            <w:tcW w:w="7164" w:type="dxa"/>
          </w:tcPr>
          <w:p w14:paraId="31324065" w14:textId="22766315" w:rsidR="007C7C78" w:rsidRPr="002B2CAE" w:rsidRDefault="007C7C78" w:rsidP="00AC4011">
            <w:pPr>
              <w:keepNext/>
              <w:keepLines/>
              <w:ind w:left="115" w:firstLine="0"/>
            </w:pPr>
            <w:r>
              <w:t>По умолчанию данное поле заполнено следующим шаблонным текстом: «</w:t>
            </w:r>
            <w:r>
              <w:rPr>
                <w:i/>
              </w:rPr>
              <w:t xml:space="preserve">Органы, предоставляющие </w:t>
            </w:r>
            <w:hyperlink r:id="rId357" w:anchor="block_2001" w:history="1">
              <w:r w:rsidRPr="0000083B">
                <w:rPr>
                  <w:i/>
                </w:rPr>
                <w:t>государственные услуги</w:t>
              </w:r>
            </w:hyperlink>
            <w:r>
              <w:rPr>
                <w:i/>
              </w:rPr>
              <w:t xml:space="preserve">, не вправе требовать от заявителя </w:t>
            </w:r>
            <w:r w:rsidRPr="0000083B">
              <w:rPr>
                <w:i/>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r w:rsidRPr="002608EE">
              <w:rPr>
                <w:i/>
              </w:rPr>
              <w:t>, за исключением получения услуг, включенных в утвержденный в установленном порядке перечень услуг, которые являются необходимыми и обязательными для предоставления госу</w:t>
            </w:r>
            <w:r>
              <w:rPr>
                <w:i/>
              </w:rPr>
              <w:t>дарственных услуг.</w:t>
            </w:r>
            <w:r>
              <w:t>»</w:t>
            </w:r>
          </w:p>
        </w:tc>
      </w:tr>
    </w:tbl>
    <w:p w14:paraId="117FAC16" w14:textId="77777777" w:rsidR="007C7C78" w:rsidRDefault="007C7C78" w:rsidP="00AC4011">
      <w:pPr>
        <w:keepNext/>
        <w:keepLines/>
      </w:pPr>
    </w:p>
    <w:p w14:paraId="69F989DA" w14:textId="77777777" w:rsidR="007C7C78" w:rsidRDefault="007C7C78" w:rsidP="00AC4011">
      <w:pPr>
        <w:pStyle w:val="afb"/>
        <w:keepNext/>
        <w:keepLines/>
        <w:numPr>
          <w:ilvl w:val="0"/>
          <w:numId w:val="162"/>
        </w:numPr>
      </w:pPr>
      <w:r w:rsidRPr="003D4530">
        <w:rPr>
          <w:b/>
        </w:rPr>
        <w:t>Описание результата предоставления услуги</w:t>
      </w:r>
      <w:r w:rsidRPr="0050588B">
        <w:t>.</w:t>
      </w:r>
    </w:p>
    <w:p w14:paraId="252A6370" w14:textId="77777777" w:rsidR="007C7C78" w:rsidRDefault="007C7C78" w:rsidP="00AC4011">
      <w:pPr>
        <w:pStyle w:val="6"/>
      </w:pPr>
      <w:bookmarkStart w:id="746" w:name="_Ref389060863"/>
      <w:r w:rsidRPr="0050588B">
        <w:t>Сроки и порядки</w:t>
      </w:r>
      <w:bookmarkEnd w:id="746"/>
    </w:p>
    <w:p w14:paraId="66358119" w14:textId="4D6311F5" w:rsidR="007C7C78" w:rsidRDefault="007C7C78" w:rsidP="00AC4011">
      <w:pPr>
        <w:keepNext/>
        <w:keepLines/>
        <w:rPr>
          <w:lang w:eastAsia="x-none"/>
        </w:rPr>
      </w:pPr>
      <w:r>
        <w:rPr>
          <w:lang w:eastAsia="x-none"/>
        </w:rPr>
        <w:t xml:space="preserve">Внешний вид блока </w:t>
      </w:r>
      <w:r>
        <w:rPr>
          <w:b/>
          <w:lang w:eastAsia="x-none"/>
        </w:rPr>
        <w:t>Сроки и порядки</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_Ref389061207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4.239</w:t>
      </w:r>
      <w:r w:rsidRPr="003836F4">
        <w:rPr>
          <w:rStyle w:val="afff9"/>
          <w:lang w:val="x-none"/>
        </w:rPr>
        <w:fldChar w:fldCharType="end"/>
      </w:r>
      <w:r w:rsidRPr="00262940">
        <w:t>)</w:t>
      </w:r>
      <w:r>
        <w:rPr>
          <w:lang w:eastAsia="x-none"/>
        </w:rPr>
        <w:t>:</w:t>
      </w:r>
    </w:p>
    <w:p w14:paraId="2DA68BE0" w14:textId="77777777" w:rsidR="007C7C78" w:rsidRDefault="007C7C78" w:rsidP="00AC4011">
      <w:pPr>
        <w:pStyle w:val="afff1"/>
        <w:keepLines/>
        <w:rPr>
          <w:noProof/>
        </w:rPr>
      </w:pPr>
      <w:r w:rsidRPr="0094419E">
        <w:rPr>
          <w:noProof/>
        </w:rPr>
        <w:lastRenderedPageBreak/>
        <w:drawing>
          <wp:inline distT="0" distB="0" distL="0" distR="0" wp14:anchorId="632926BD" wp14:editId="3CC005D0">
            <wp:extent cx="5943600" cy="2771775"/>
            <wp:effectExtent l="0" t="0" r="0" b="9525"/>
            <wp:docPr id="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6950EA83" w14:textId="43DBDEC2" w:rsidR="007C7C78" w:rsidRPr="00AE1385" w:rsidRDefault="007C7C78" w:rsidP="00AC4011">
      <w:pPr>
        <w:keepNext/>
        <w:keepLines/>
        <w:ind w:firstLine="0"/>
        <w:jc w:val="center"/>
      </w:pPr>
      <w:bookmarkStart w:id="747" w:name="_Ref389061207"/>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239</w:t>
      </w:r>
      <w:r w:rsidRPr="00AE1385">
        <w:rPr>
          <w:rStyle w:val="afff5"/>
        </w:rPr>
        <w:fldChar w:fldCharType="end"/>
      </w:r>
      <w:bookmarkEnd w:id="747"/>
      <w:r w:rsidRPr="00AE1385">
        <w:t> – Блок «</w:t>
      </w:r>
      <w:r w:rsidRPr="00AE1385">
        <w:rPr>
          <w:lang w:eastAsia="x-none"/>
        </w:rPr>
        <w:t>Сроки и порядки</w:t>
      </w:r>
      <w:r w:rsidRPr="00AE1385">
        <w:t>»</w:t>
      </w:r>
    </w:p>
    <w:p w14:paraId="60419122" w14:textId="77777777" w:rsidR="007C7C78" w:rsidRDefault="007C7C78" w:rsidP="00AC4011">
      <w:pPr>
        <w:keepNext/>
        <w:keepLines/>
        <w:ind w:firstLine="0"/>
        <w:jc w:val="center"/>
        <w:rPr>
          <w:lang w:eastAsia="x-none"/>
        </w:rPr>
      </w:pPr>
    </w:p>
    <w:p w14:paraId="4E69B49F" w14:textId="77777777" w:rsidR="007C7C78" w:rsidRDefault="007C7C78" w:rsidP="00AC4011">
      <w:pPr>
        <w:keepNext/>
        <w:keepLines/>
      </w:pPr>
      <w:r>
        <w:t>Для заполнения данного блока выполните следующие действия:</w:t>
      </w:r>
    </w:p>
    <w:p w14:paraId="4843077C" w14:textId="77777777" w:rsidR="007C7C78" w:rsidRDefault="007C7C78" w:rsidP="00AC4011">
      <w:pPr>
        <w:pStyle w:val="afb"/>
        <w:keepNext/>
        <w:keepLines/>
        <w:numPr>
          <w:ilvl w:val="0"/>
          <w:numId w:val="120"/>
        </w:numPr>
      </w:pPr>
      <w:r>
        <w:t>Заполните поля с помощью календаря:</w:t>
      </w:r>
    </w:p>
    <w:p w14:paraId="4E830413" w14:textId="77777777" w:rsidR="007C7C78" w:rsidRPr="003836F4" w:rsidRDefault="007C7C78" w:rsidP="00AC4011">
      <w:pPr>
        <w:pStyle w:val="afd"/>
        <w:keepNext/>
        <w:keepLines/>
        <w:numPr>
          <w:ilvl w:val="0"/>
          <w:numId w:val="251"/>
        </w:numPr>
        <w:tabs>
          <w:tab w:val="num" w:pos="1381"/>
        </w:tabs>
        <w:ind w:left="567" w:firstLine="454"/>
      </w:pPr>
      <w:r w:rsidRPr="00C73A97">
        <w:rPr>
          <w:b/>
        </w:rPr>
        <w:t>Срок предоставления услуги, в том числе с учетом необходимости обращения в организации, участвующие в её предоставлении</w:t>
      </w:r>
      <w:r>
        <w:t>;</w:t>
      </w:r>
    </w:p>
    <w:p w14:paraId="1340398D"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Срок приостановления предоставления услуги в случае, если возможность приостановления предусмотрена законодательством</w:t>
      </w:r>
      <w:r w:rsidRPr="00B94A3D">
        <w:rPr>
          <w:b/>
        </w:rPr>
        <w:t>;</w:t>
      </w:r>
    </w:p>
    <w:p w14:paraId="21EC983D"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Срок выдачи документов, являющихся результатом предоставления услуги</w:t>
      </w:r>
      <w:r w:rsidRPr="00B94A3D">
        <w:rPr>
          <w:b/>
        </w:rPr>
        <w:t>;</w:t>
      </w:r>
    </w:p>
    <w:p w14:paraId="0C99109D"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Максимальный срок ожидания в очереди при подаче запроса о предоставлении услуги</w:t>
      </w:r>
      <w:r w:rsidRPr="00B94A3D">
        <w:rPr>
          <w:b/>
        </w:rPr>
        <w:t>;</w:t>
      </w:r>
    </w:p>
    <w:p w14:paraId="671F1034"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Максимальный срок ожидания в очереди при получении результата предоставления услуги</w:t>
      </w:r>
      <w:r w:rsidRPr="00B94A3D">
        <w:rPr>
          <w:b/>
        </w:rPr>
        <w:t>;</w:t>
      </w:r>
    </w:p>
    <w:p w14:paraId="2DBD8B6F"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Срок регистрации запроса заявителя о предоставлении услуги</w:t>
      </w:r>
      <w:r w:rsidRPr="00B94A3D">
        <w:rPr>
          <w:b/>
        </w:rPr>
        <w:t>;</w:t>
      </w:r>
    </w:p>
    <w:p w14:paraId="5B9AF46B" w14:textId="77777777" w:rsidR="007C7C78" w:rsidRDefault="007C7C78" w:rsidP="00AC4011">
      <w:pPr>
        <w:pStyle w:val="afb"/>
        <w:keepNext/>
        <w:keepLines/>
        <w:numPr>
          <w:ilvl w:val="0"/>
          <w:numId w:val="120"/>
        </w:numPr>
      </w:pPr>
      <w:r>
        <w:t xml:space="preserve">Для каждого из перечисленных выше полей при необходимости следует заполнить поле </w:t>
      </w:r>
      <w:r w:rsidRPr="003836F4">
        <w:rPr>
          <w:b/>
        </w:rPr>
        <w:t>Комментарий</w:t>
      </w:r>
      <w:r>
        <w:t>.</w:t>
      </w:r>
    </w:p>
    <w:p w14:paraId="629F9791" w14:textId="77777777" w:rsidR="007C7C78" w:rsidRPr="0050588B" w:rsidRDefault="007C7C78" w:rsidP="00AC4011">
      <w:pPr>
        <w:pStyle w:val="afb"/>
        <w:keepNext/>
        <w:keepLines/>
        <w:numPr>
          <w:ilvl w:val="0"/>
          <w:numId w:val="120"/>
        </w:numPr>
      </w:pPr>
      <w:r w:rsidRPr="007A281E">
        <w:t xml:space="preserve">С помощью встроенного редактора текста заполните поле </w:t>
      </w:r>
      <w:r w:rsidRPr="003836F4">
        <w:rPr>
          <w:b/>
        </w:rPr>
        <w:t>Порядок регистрации запроса заявителя о предоставлении услуги</w:t>
      </w:r>
      <w:r>
        <w:t>.</w:t>
      </w:r>
    </w:p>
    <w:p w14:paraId="1F8688B1" w14:textId="77777777" w:rsidR="007C7C78" w:rsidRPr="00BC6A83" w:rsidRDefault="007C7C78" w:rsidP="00AC4011">
      <w:pPr>
        <w:pStyle w:val="afb"/>
        <w:keepNext/>
        <w:keepLines/>
        <w:numPr>
          <w:ilvl w:val="0"/>
          <w:numId w:val="120"/>
        </w:numPr>
      </w:pPr>
      <w:r w:rsidRPr="00BC6A83">
        <w:t>В пол</w:t>
      </w:r>
      <w:r>
        <w:t xml:space="preserve">ях </w:t>
      </w:r>
      <w:r w:rsidRPr="003836F4">
        <w:rPr>
          <w:b/>
        </w:rPr>
        <w:t>Способы обращения</w:t>
      </w:r>
      <w:r>
        <w:t xml:space="preserve"> и </w:t>
      </w:r>
      <w:r w:rsidRPr="003836F4">
        <w:rPr>
          <w:b/>
        </w:rPr>
        <w:t>Способы получения ответа</w:t>
      </w:r>
      <w:r>
        <w:t xml:space="preserve"> проставьте галочки напротив требуемых способов</w:t>
      </w:r>
      <w:r w:rsidRPr="00BC6A83">
        <w:t>.</w:t>
      </w:r>
    </w:p>
    <w:p w14:paraId="0736C12D" w14:textId="77777777" w:rsidR="007C7C78" w:rsidRDefault="007C7C78" w:rsidP="00AC4011">
      <w:pPr>
        <w:pStyle w:val="6"/>
      </w:pPr>
      <w:bookmarkStart w:id="748" w:name="_Ref389060864"/>
      <w:r w:rsidRPr="0050588B">
        <w:t>Перечень НПА</w:t>
      </w:r>
      <w:bookmarkEnd w:id="748"/>
    </w:p>
    <w:p w14:paraId="5A9D8AC7" w14:textId="77777777" w:rsidR="007C7C78" w:rsidRDefault="007C7C78" w:rsidP="00AC4011">
      <w:pPr>
        <w:keepNext/>
        <w:keepLines/>
        <w:rPr>
          <w:lang w:eastAsia="x-none"/>
        </w:rPr>
      </w:pPr>
      <w:r>
        <w:rPr>
          <w:lang w:eastAsia="x-none"/>
        </w:rPr>
        <w:t>Данный блок отображается только для АР услуги.</w:t>
      </w:r>
    </w:p>
    <w:p w14:paraId="68E1CD4E" w14:textId="78CEC787" w:rsidR="007C7C78" w:rsidRDefault="007C7C78" w:rsidP="00AC4011">
      <w:pPr>
        <w:keepNext/>
        <w:keepLines/>
        <w:rPr>
          <w:lang w:eastAsia="x-none"/>
        </w:rPr>
      </w:pPr>
      <w:r>
        <w:rPr>
          <w:lang w:eastAsia="x-none"/>
        </w:rPr>
        <w:lastRenderedPageBreak/>
        <w:t xml:space="preserve">Внешний вид блока </w:t>
      </w:r>
      <w:r>
        <w:rPr>
          <w:b/>
          <w:lang w:eastAsia="x-none"/>
        </w:rPr>
        <w:t>Перечень НПА</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_Ref389061847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4.240</w:t>
      </w:r>
      <w:r w:rsidRPr="003836F4">
        <w:rPr>
          <w:rStyle w:val="afff9"/>
          <w:lang w:val="x-none"/>
        </w:rPr>
        <w:fldChar w:fldCharType="end"/>
      </w:r>
      <w:r w:rsidRPr="00262940">
        <w:t>)</w:t>
      </w:r>
      <w:r>
        <w:rPr>
          <w:lang w:eastAsia="x-none"/>
        </w:rPr>
        <w:t>:</w:t>
      </w:r>
    </w:p>
    <w:p w14:paraId="398E2172" w14:textId="77777777" w:rsidR="007C7C78" w:rsidRDefault="007C7C78" w:rsidP="00AC4011">
      <w:pPr>
        <w:pStyle w:val="afff1"/>
        <w:keepLines/>
        <w:rPr>
          <w:noProof/>
        </w:rPr>
      </w:pPr>
      <w:r w:rsidRPr="0094419E">
        <w:rPr>
          <w:noProof/>
        </w:rPr>
        <w:drawing>
          <wp:inline distT="0" distB="0" distL="0" distR="0" wp14:anchorId="2DABDEA5" wp14:editId="358930DD">
            <wp:extent cx="5943600" cy="2771775"/>
            <wp:effectExtent l="0" t="0" r="0" b="9525"/>
            <wp:docPr id="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1CA5F2C6" w14:textId="57A2156E" w:rsidR="007C7C78" w:rsidRPr="00AE1385" w:rsidRDefault="007C7C78" w:rsidP="00AC4011">
      <w:pPr>
        <w:keepNext/>
        <w:keepLines/>
        <w:ind w:firstLine="0"/>
        <w:jc w:val="center"/>
      </w:pPr>
      <w:bookmarkStart w:id="749" w:name="_Ref389061847"/>
      <w:r>
        <w:rPr>
          <w:rStyle w:val="afff5"/>
        </w:rPr>
        <w:t>Рисунок</w:t>
      </w:r>
      <w:r w:rsidRPr="00AE1385">
        <w:rPr>
          <w:rStyle w:val="afff5"/>
        </w:rPr>
        <w:t> </w:t>
      </w:r>
      <w:r w:rsidRPr="00AE1385">
        <w:rPr>
          <w:rStyle w:val="afff5"/>
        </w:rPr>
        <w:fldChar w:fldCharType="begin"/>
      </w:r>
      <w:r w:rsidRPr="00AE1385">
        <w:rPr>
          <w:rStyle w:val="afff5"/>
        </w:rPr>
        <w:instrText xml:space="preserve"> STYLEREF 1 \s </w:instrText>
      </w:r>
      <w:r w:rsidRPr="00AE1385">
        <w:rPr>
          <w:rStyle w:val="afff5"/>
        </w:rPr>
        <w:fldChar w:fldCharType="separate"/>
      </w:r>
      <w:r w:rsidR="00550346">
        <w:rPr>
          <w:rStyle w:val="afff5"/>
          <w:noProof/>
        </w:rPr>
        <w:t>4</w:t>
      </w:r>
      <w:r w:rsidRPr="00AE1385">
        <w:rPr>
          <w:rStyle w:val="afff5"/>
        </w:rPr>
        <w:fldChar w:fldCharType="end"/>
      </w:r>
      <w:r w:rsidRPr="00AE1385">
        <w:rPr>
          <w:rStyle w:val="afff5"/>
        </w:rPr>
        <w:t>.</w:t>
      </w:r>
      <w:r w:rsidRPr="00AE1385">
        <w:rPr>
          <w:rStyle w:val="afff5"/>
        </w:rPr>
        <w:fldChar w:fldCharType="begin"/>
      </w:r>
      <w:r w:rsidRPr="00AE1385">
        <w:rPr>
          <w:rStyle w:val="afff5"/>
        </w:rPr>
        <w:instrText xml:space="preserve"> SEQ Рис. \* ARABIC \s 1 </w:instrText>
      </w:r>
      <w:r w:rsidRPr="00AE1385">
        <w:rPr>
          <w:rStyle w:val="afff5"/>
        </w:rPr>
        <w:fldChar w:fldCharType="separate"/>
      </w:r>
      <w:r w:rsidR="00550346">
        <w:rPr>
          <w:rStyle w:val="afff5"/>
          <w:noProof/>
        </w:rPr>
        <w:t>240</w:t>
      </w:r>
      <w:r w:rsidRPr="00AE1385">
        <w:rPr>
          <w:rStyle w:val="afff5"/>
        </w:rPr>
        <w:fldChar w:fldCharType="end"/>
      </w:r>
      <w:bookmarkEnd w:id="749"/>
      <w:r w:rsidRPr="00AE1385">
        <w:t> – Блок «</w:t>
      </w:r>
      <w:r w:rsidRPr="00AE1385">
        <w:rPr>
          <w:lang w:eastAsia="x-none"/>
        </w:rPr>
        <w:t>Перечень НПА</w:t>
      </w:r>
      <w:r w:rsidRPr="00AE1385">
        <w:t>»</w:t>
      </w:r>
    </w:p>
    <w:p w14:paraId="255F6009" w14:textId="77777777" w:rsidR="007C7C78" w:rsidRDefault="007C7C78" w:rsidP="00AC4011">
      <w:pPr>
        <w:keepNext/>
        <w:keepLines/>
        <w:ind w:firstLine="0"/>
        <w:jc w:val="center"/>
        <w:rPr>
          <w:lang w:eastAsia="x-none"/>
        </w:rPr>
      </w:pPr>
    </w:p>
    <w:p w14:paraId="56F40565" w14:textId="77777777" w:rsidR="007C7C78" w:rsidRDefault="007C7C78" w:rsidP="00AC4011">
      <w:pPr>
        <w:keepNext/>
        <w:keepLines/>
      </w:pPr>
      <w:r>
        <w:t>Для заполнения данного блока выполните следующие действия:</w:t>
      </w:r>
    </w:p>
    <w:p w14:paraId="6A7FE282" w14:textId="77777777" w:rsidR="007C7C78" w:rsidRDefault="007C7C78" w:rsidP="00AC4011">
      <w:pPr>
        <w:pStyle w:val="afb"/>
        <w:keepNext/>
        <w:keepLines/>
        <w:numPr>
          <w:ilvl w:val="0"/>
          <w:numId w:val="121"/>
        </w:numPr>
      </w:pPr>
      <w:r>
        <w:t xml:space="preserve">Сформируйте </w:t>
      </w:r>
      <w:r w:rsidRPr="003836F4">
        <w:rPr>
          <w:b/>
        </w:rPr>
        <w:t>Перечень НПА, регулирующих отношения, возникающие в связи с предоставлением услуги</w:t>
      </w:r>
      <w:r>
        <w:t xml:space="preserve"> с помощью выбора требуемых НПА из справочника.</w:t>
      </w:r>
    </w:p>
    <w:p w14:paraId="472187DE" w14:textId="77777777" w:rsidR="007C7C78" w:rsidRDefault="007C7C78" w:rsidP="00AC4011">
      <w:pPr>
        <w:pStyle w:val="afb"/>
        <w:keepNext/>
        <w:keepLines/>
        <w:numPr>
          <w:ilvl w:val="0"/>
          <w:numId w:val="121"/>
        </w:numPr>
      </w:pPr>
      <w:r>
        <w:t xml:space="preserve">При этом для каждого выбранного НПА следует заполнить поле </w:t>
      </w:r>
      <w:r w:rsidRPr="003836F4">
        <w:rPr>
          <w:b/>
        </w:rPr>
        <w:t>Комментарий</w:t>
      </w:r>
      <w:r>
        <w:t>.</w:t>
      </w:r>
    </w:p>
    <w:tbl>
      <w:tblPr>
        <w:tblW w:w="4000" w:type="pct"/>
        <w:jc w:val="right"/>
        <w:tblLayout w:type="fixed"/>
        <w:tblLook w:val="0000" w:firstRow="0" w:lastRow="0" w:firstColumn="0" w:lastColumn="0" w:noHBand="0" w:noVBand="0"/>
      </w:tblPr>
      <w:tblGrid>
        <w:gridCol w:w="6967"/>
        <w:gridCol w:w="516"/>
      </w:tblGrid>
      <w:tr w:rsidR="007C7C78" w:rsidRPr="002B2CAE" w14:paraId="25CE3808" w14:textId="77777777" w:rsidTr="007C7C78">
        <w:trPr>
          <w:jc w:val="right"/>
        </w:trPr>
        <w:tc>
          <w:tcPr>
            <w:tcW w:w="7656" w:type="dxa"/>
            <w:gridSpan w:val="2"/>
          </w:tcPr>
          <w:p w14:paraId="6C66260A" w14:textId="77777777" w:rsidR="007C7C78" w:rsidRPr="001E0E3B" w:rsidRDefault="007C7C78" w:rsidP="00AC4011">
            <w:pPr>
              <w:pStyle w:val="afff0"/>
              <w:keepLines/>
              <w:spacing w:before="0"/>
            </w:pPr>
            <w:r w:rsidRPr="001E0E3B">
              <w:t>Примечание.</w:t>
            </w:r>
          </w:p>
        </w:tc>
      </w:tr>
      <w:tr w:rsidR="007C7C78" w:rsidRPr="002B2CAE" w14:paraId="3AE649B7" w14:textId="77777777" w:rsidTr="007C7C78">
        <w:trPr>
          <w:gridAfter w:val="1"/>
          <w:wAfter w:w="528" w:type="dxa"/>
          <w:jc w:val="right"/>
        </w:trPr>
        <w:tc>
          <w:tcPr>
            <w:tcW w:w="7128" w:type="dxa"/>
          </w:tcPr>
          <w:p w14:paraId="7348620C" w14:textId="77777777" w:rsidR="007C7C78" w:rsidRPr="00D841B1" w:rsidRDefault="007C7C78" w:rsidP="00AC4011">
            <w:pPr>
              <w:pStyle w:val="afb"/>
              <w:keepNext/>
              <w:keepLines/>
              <w:tabs>
                <w:tab w:val="clear" w:pos="1418"/>
              </w:tabs>
              <w:ind w:left="459"/>
            </w:pPr>
            <w:r w:rsidRPr="00650F38">
              <w:t xml:space="preserve">Для перехода к карточке НПА нажмите на кнопку </w:t>
            </w:r>
            <w:r w:rsidRPr="00650F38">
              <w:rPr>
                <w:noProof/>
              </w:rPr>
              <w:drawing>
                <wp:inline distT="0" distB="0" distL="0" distR="0" wp14:anchorId="6B246EB7" wp14:editId="6FB859EA">
                  <wp:extent cx="285750" cy="257175"/>
                  <wp:effectExtent l="0" t="0" r="0" b="9525"/>
                  <wp:docPr id="537" name="Рисунок 53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в </w:t>
            </w:r>
            <w:r>
              <w:rPr>
                <w:b/>
                <w:noProof/>
              </w:rPr>
              <w:t>АР</w:t>
            </w:r>
            <w:r w:rsidRPr="00650F38">
              <w:rPr>
                <w:noProof/>
              </w:rPr>
              <w:t>, размещенную в верхнем левом углу карточки НПА.</w:t>
            </w:r>
          </w:p>
        </w:tc>
      </w:tr>
    </w:tbl>
    <w:p w14:paraId="2FA6C5ED" w14:textId="77777777" w:rsidR="007C7C78" w:rsidRDefault="007C7C78" w:rsidP="00AC4011">
      <w:pPr>
        <w:pStyle w:val="6"/>
      </w:pPr>
      <w:bookmarkStart w:id="750" w:name="_Ref409715806"/>
      <w:bookmarkStart w:id="751" w:name="_Ref389060865"/>
      <w:r>
        <w:t>Полномочия по предоставлению услуги</w:t>
      </w:r>
      <w:bookmarkEnd w:id="750"/>
    </w:p>
    <w:p w14:paraId="2C03E3C6" w14:textId="2F281424" w:rsidR="007C7C78" w:rsidRDefault="007C7C78" w:rsidP="00AC4011">
      <w:pPr>
        <w:keepNext/>
        <w:keepLines/>
        <w:rPr>
          <w:lang w:eastAsia="x-none"/>
        </w:rPr>
      </w:pPr>
      <w:r>
        <w:rPr>
          <w:lang w:eastAsia="x-none"/>
        </w:rPr>
        <w:t xml:space="preserve">Внешний вид блока </w:t>
      </w:r>
      <w:r>
        <w:rPr>
          <w:b/>
          <w:lang w:eastAsia="x-none"/>
        </w:rPr>
        <w:t>Полномочия по предоставлению услуги</w:t>
      </w:r>
      <w:r>
        <w:rPr>
          <w:lang w:eastAsia="x-none"/>
        </w:rPr>
        <w:t xml:space="preserve"> представлен на </w:t>
      </w:r>
      <w:r>
        <w:t>рисунке ниже (см. </w:t>
      </w:r>
      <w:r w:rsidRPr="003D4530">
        <w:rPr>
          <w:rStyle w:val="afff9"/>
          <w:lang w:val="x-none" w:eastAsia="x-none"/>
        </w:rPr>
        <w:fldChar w:fldCharType="begin"/>
      </w:r>
      <w:r w:rsidRPr="003D4530">
        <w:rPr>
          <w:rStyle w:val="afff9"/>
          <w:lang w:val="x-none" w:eastAsia="x-none"/>
        </w:rPr>
        <w:instrText xml:space="preserve"> REF _Ref409715977 \h  \* MERGEFORMAT </w:instrText>
      </w:r>
      <w:r w:rsidRPr="003D4530">
        <w:rPr>
          <w:rStyle w:val="afff9"/>
          <w:lang w:val="x-none" w:eastAsia="x-none"/>
        </w:rPr>
      </w:r>
      <w:r w:rsidRPr="003D4530">
        <w:rPr>
          <w:rStyle w:val="afff9"/>
          <w:lang w:val="x-none" w:eastAsia="x-none"/>
        </w:rPr>
        <w:fldChar w:fldCharType="separate"/>
      </w:r>
      <w:r w:rsidR="00550346" w:rsidRPr="00550346">
        <w:rPr>
          <w:rStyle w:val="afff9"/>
          <w:lang w:val="x-none" w:eastAsia="x-none"/>
        </w:rPr>
        <w:t>Рисунок 4.241</w:t>
      </w:r>
      <w:r w:rsidRPr="003D4530">
        <w:rPr>
          <w:rStyle w:val="afff9"/>
          <w:lang w:val="x-none" w:eastAsia="x-none"/>
        </w:rPr>
        <w:fldChar w:fldCharType="end"/>
      </w:r>
      <w:r w:rsidRPr="00262940">
        <w:t>)</w:t>
      </w:r>
      <w:r>
        <w:rPr>
          <w:lang w:eastAsia="x-none"/>
        </w:rPr>
        <w:t>:</w:t>
      </w:r>
    </w:p>
    <w:p w14:paraId="2C45F221" w14:textId="77777777" w:rsidR="007C7C78" w:rsidRDefault="007C7C78" w:rsidP="00AC4011">
      <w:pPr>
        <w:pStyle w:val="afff1"/>
        <w:keepLines/>
        <w:rPr>
          <w:noProof/>
        </w:rPr>
      </w:pPr>
      <w:r w:rsidRPr="00882586">
        <w:rPr>
          <w:noProof/>
        </w:rPr>
        <w:lastRenderedPageBreak/>
        <w:drawing>
          <wp:inline distT="0" distB="0" distL="0" distR="0" wp14:anchorId="0E5E5488" wp14:editId="53DD95E2">
            <wp:extent cx="5943600" cy="3190875"/>
            <wp:effectExtent l="0" t="0" r="0" b="9525"/>
            <wp:docPr id="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p>
    <w:p w14:paraId="1266B59B" w14:textId="1A8CCA0D" w:rsidR="007C7C78" w:rsidRPr="00D9040B" w:rsidRDefault="007C7C78" w:rsidP="00AC4011">
      <w:pPr>
        <w:keepNext/>
        <w:keepLines/>
        <w:ind w:firstLine="0"/>
        <w:jc w:val="center"/>
      </w:pPr>
      <w:bookmarkStart w:id="752" w:name="_Ref409715977"/>
      <w:bookmarkStart w:id="753" w:name="_Ref409715976"/>
      <w:r>
        <w:rPr>
          <w:rStyle w:val="afff5"/>
        </w:rPr>
        <w:t>Рисунок</w:t>
      </w:r>
      <w:r w:rsidRPr="00D9040B">
        <w:rPr>
          <w:rStyle w:val="afff5"/>
        </w:rPr>
        <w:t> </w:t>
      </w:r>
      <w:r w:rsidRPr="00D9040B">
        <w:rPr>
          <w:rStyle w:val="afff5"/>
        </w:rPr>
        <w:fldChar w:fldCharType="begin"/>
      </w:r>
      <w:r w:rsidRPr="00D9040B">
        <w:rPr>
          <w:rStyle w:val="afff5"/>
        </w:rPr>
        <w:instrText xml:space="preserve"> STYLEREF 1 \s </w:instrText>
      </w:r>
      <w:r w:rsidRPr="00D9040B">
        <w:rPr>
          <w:rStyle w:val="afff5"/>
        </w:rPr>
        <w:fldChar w:fldCharType="separate"/>
      </w:r>
      <w:r w:rsidR="00550346">
        <w:rPr>
          <w:rStyle w:val="afff5"/>
          <w:noProof/>
        </w:rPr>
        <w:t>4</w:t>
      </w:r>
      <w:r w:rsidRPr="00D9040B">
        <w:rPr>
          <w:rStyle w:val="afff5"/>
        </w:rPr>
        <w:fldChar w:fldCharType="end"/>
      </w:r>
      <w:r w:rsidRPr="00D9040B">
        <w:rPr>
          <w:rStyle w:val="afff5"/>
        </w:rPr>
        <w:t>.</w:t>
      </w:r>
      <w:r w:rsidRPr="00D9040B">
        <w:rPr>
          <w:rStyle w:val="afff5"/>
        </w:rPr>
        <w:fldChar w:fldCharType="begin"/>
      </w:r>
      <w:r w:rsidRPr="00D9040B">
        <w:rPr>
          <w:rStyle w:val="afff5"/>
        </w:rPr>
        <w:instrText xml:space="preserve"> SEQ Рис. \* ARABIC \s 1 </w:instrText>
      </w:r>
      <w:r w:rsidRPr="00D9040B">
        <w:rPr>
          <w:rStyle w:val="afff5"/>
        </w:rPr>
        <w:fldChar w:fldCharType="separate"/>
      </w:r>
      <w:r w:rsidR="00550346">
        <w:rPr>
          <w:rStyle w:val="afff5"/>
          <w:noProof/>
        </w:rPr>
        <w:t>241</w:t>
      </w:r>
      <w:r w:rsidRPr="00D9040B">
        <w:rPr>
          <w:rStyle w:val="afff5"/>
        </w:rPr>
        <w:fldChar w:fldCharType="end"/>
      </w:r>
      <w:bookmarkEnd w:id="752"/>
      <w:r w:rsidRPr="00D9040B">
        <w:t> – Блок «</w:t>
      </w:r>
      <w:r w:rsidRPr="00D9040B">
        <w:rPr>
          <w:lang w:eastAsia="x-none"/>
        </w:rPr>
        <w:t>П</w:t>
      </w:r>
      <w:r>
        <w:rPr>
          <w:lang w:eastAsia="x-none"/>
        </w:rPr>
        <w:t>олномочия по предоставления услуги</w:t>
      </w:r>
      <w:r w:rsidRPr="00D9040B">
        <w:t>»</w:t>
      </w:r>
      <w:bookmarkEnd w:id="753"/>
    </w:p>
    <w:p w14:paraId="0951B814" w14:textId="77777777" w:rsidR="007C7C78" w:rsidRDefault="007C7C78" w:rsidP="00AC4011">
      <w:pPr>
        <w:keepNext/>
        <w:keepLines/>
      </w:pPr>
    </w:p>
    <w:p w14:paraId="1F0F96A8" w14:textId="77777777" w:rsidR="007C7C78" w:rsidRDefault="007C7C78" w:rsidP="00AC4011">
      <w:pPr>
        <w:keepNext/>
        <w:keepLines/>
      </w:pPr>
      <w:r>
        <w:t xml:space="preserve">Аналогичный блок </w:t>
      </w:r>
      <w:r w:rsidRPr="00E879D5">
        <w:rPr>
          <w:b/>
        </w:rPr>
        <w:t>Полномочия по исполнению функции</w:t>
      </w:r>
      <w:r>
        <w:t xml:space="preserve"> присутствует также в АР функции на вкладке </w:t>
      </w:r>
      <w:r w:rsidRPr="00E879D5">
        <w:rPr>
          <w:b/>
        </w:rPr>
        <w:t>Порядок исполнения функции</w:t>
      </w:r>
      <w:r>
        <w:t>.</w:t>
      </w:r>
    </w:p>
    <w:p w14:paraId="34137822" w14:textId="77777777" w:rsidR="007C7C78" w:rsidRDefault="007C7C78" w:rsidP="00AC4011">
      <w:pPr>
        <w:keepNext/>
        <w:keepLines/>
      </w:pPr>
      <w:r>
        <w:t>Для заполнения данного блока выполните следующие действия:</w:t>
      </w:r>
    </w:p>
    <w:p w14:paraId="69F486AB" w14:textId="77777777" w:rsidR="007C7C78" w:rsidRDefault="007C7C78" w:rsidP="00AC4011">
      <w:pPr>
        <w:pStyle w:val="afb"/>
        <w:keepNext/>
        <w:keepLines/>
        <w:numPr>
          <w:ilvl w:val="0"/>
          <w:numId w:val="122"/>
        </w:numPr>
      </w:pPr>
      <w:r>
        <w:t xml:space="preserve">В поле </w:t>
      </w:r>
      <w:r w:rsidRPr="003D4530">
        <w:rPr>
          <w:b/>
        </w:rPr>
        <w:t>Принадлежность полномочий</w:t>
      </w:r>
      <w:r>
        <w:t xml:space="preserve"> проставьте требуемый признак.</w:t>
      </w:r>
    </w:p>
    <w:p w14:paraId="64DF318D" w14:textId="77777777" w:rsidR="007C7C78" w:rsidRDefault="007C7C78" w:rsidP="00AC4011">
      <w:pPr>
        <w:pStyle w:val="afb"/>
        <w:keepNext/>
        <w:keepLines/>
        <w:ind w:left="1248"/>
      </w:pPr>
      <w:r>
        <w:t>Доступные для указания полномочия:</w:t>
      </w:r>
    </w:p>
    <w:p w14:paraId="617CC97C" w14:textId="77777777" w:rsidR="007C7C78" w:rsidRDefault="007C7C78" w:rsidP="00AC4011">
      <w:pPr>
        <w:pStyle w:val="afb"/>
        <w:keepNext/>
        <w:keepLines/>
        <w:numPr>
          <w:ilvl w:val="0"/>
          <w:numId w:val="164"/>
        </w:numPr>
      </w:pPr>
      <w:r w:rsidRPr="003D4530">
        <w:rPr>
          <w:b/>
        </w:rPr>
        <w:t>Полномочия РФ</w:t>
      </w:r>
      <w:r>
        <w:t xml:space="preserve"> – услуга предоставляется на федеральном уровне.</w:t>
      </w:r>
    </w:p>
    <w:p w14:paraId="0B4A7D08" w14:textId="77777777" w:rsidR="007C7C78" w:rsidRDefault="007C7C78" w:rsidP="00AC4011">
      <w:pPr>
        <w:pStyle w:val="afb"/>
        <w:keepNext/>
        <w:keepLines/>
        <w:numPr>
          <w:ilvl w:val="0"/>
          <w:numId w:val="164"/>
        </w:numPr>
      </w:pPr>
      <w:r w:rsidRPr="003D4530">
        <w:rPr>
          <w:b/>
        </w:rPr>
        <w:t>Полномочия субъектов РФ</w:t>
      </w:r>
      <w:r>
        <w:t xml:space="preserve"> – услуга предоставляется на региональном уровне.</w:t>
      </w:r>
    </w:p>
    <w:p w14:paraId="43AB4D5C" w14:textId="77777777" w:rsidR="007C7C78" w:rsidRDefault="007C7C78" w:rsidP="00AC4011">
      <w:pPr>
        <w:pStyle w:val="afb"/>
        <w:keepNext/>
        <w:keepLines/>
        <w:numPr>
          <w:ilvl w:val="0"/>
          <w:numId w:val="164"/>
        </w:numPr>
      </w:pPr>
      <w:r w:rsidRPr="003D4530">
        <w:rPr>
          <w:b/>
        </w:rPr>
        <w:t>Полномочия ОМСУ</w:t>
      </w:r>
      <w:r>
        <w:t xml:space="preserve"> – услуга предоставляется на муниципальном уровне.</w:t>
      </w:r>
    </w:p>
    <w:p w14:paraId="1DC397C5" w14:textId="77777777" w:rsidR="007C7C78" w:rsidRDefault="007C7C78" w:rsidP="00AC4011">
      <w:pPr>
        <w:pStyle w:val="afb"/>
        <w:keepNext/>
        <w:keepLines/>
        <w:numPr>
          <w:ilvl w:val="0"/>
          <w:numId w:val="122"/>
        </w:numPr>
      </w:pPr>
      <w:r>
        <w:t xml:space="preserve">По выбранному полномочию следует заполнить поле </w:t>
      </w:r>
      <w:r w:rsidRPr="003D4530">
        <w:rPr>
          <w:b/>
        </w:rPr>
        <w:t>Комментарий</w:t>
      </w:r>
      <w:r>
        <w:t>.</w:t>
      </w:r>
    </w:p>
    <w:p w14:paraId="73A20FC5" w14:textId="77777777" w:rsidR="007C7C78" w:rsidRDefault="007C7C78" w:rsidP="00AC4011">
      <w:pPr>
        <w:pStyle w:val="afb"/>
        <w:keepNext/>
        <w:keepLines/>
        <w:numPr>
          <w:ilvl w:val="0"/>
          <w:numId w:val="122"/>
        </w:numPr>
      </w:pPr>
      <w:r>
        <w:t xml:space="preserve">В случае если предоставление услуги осуществляется в рамках, переданных (делегированных) полномочий, в поле </w:t>
      </w:r>
      <w:r w:rsidRPr="003D4530">
        <w:rPr>
          <w:b/>
        </w:rPr>
        <w:t>Полномочия делегированы</w:t>
      </w:r>
      <w:r>
        <w:t xml:space="preserve"> следует проставить признак. Отсутствие данного признака в поле означает, что предоставление услуги осуществляется в рамках собственных полномочий.</w:t>
      </w:r>
    </w:p>
    <w:p w14:paraId="2B43E30B" w14:textId="77777777" w:rsidR="007C7C78" w:rsidRPr="006706AD" w:rsidRDefault="007C7C78" w:rsidP="00AC4011">
      <w:pPr>
        <w:pStyle w:val="afb"/>
        <w:keepNext/>
        <w:keepLines/>
        <w:numPr>
          <w:ilvl w:val="0"/>
          <w:numId w:val="122"/>
        </w:numPr>
      </w:pPr>
      <w:r>
        <w:t xml:space="preserve">При проставлении признака в поле </w:t>
      </w:r>
      <w:r w:rsidRPr="003D4530">
        <w:rPr>
          <w:b/>
        </w:rPr>
        <w:t>Полномочия делегированы</w:t>
      </w:r>
      <w:r>
        <w:t xml:space="preserve"> следует заполнить текстовое поле </w:t>
      </w:r>
      <w:r w:rsidRPr="003D4530">
        <w:rPr>
          <w:b/>
        </w:rPr>
        <w:t>Делегирование (перераспределение) полномочий</w:t>
      </w:r>
      <w:r>
        <w:t xml:space="preserve"> для ввода уточняющей информации о переданных (делегированных) полномочиях.</w:t>
      </w:r>
    </w:p>
    <w:p w14:paraId="6669D4D1" w14:textId="77777777" w:rsidR="007C7C78" w:rsidRDefault="007C7C78" w:rsidP="00AC4011">
      <w:pPr>
        <w:pStyle w:val="6"/>
      </w:pPr>
      <w:bookmarkStart w:id="754" w:name="_Ref462742585"/>
      <w:r w:rsidRPr="0050588B">
        <w:t>Перечень документов</w:t>
      </w:r>
      <w:bookmarkEnd w:id="751"/>
      <w:bookmarkEnd w:id="754"/>
    </w:p>
    <w:p w14:paraId="05163C22" w14:textId="77777777" w:rsidR="007C7C78" w:rsidRDefault="007C7C78" w:rsidP="00AC4011">
      <w:pPr>
        <w:keepNext/>
        <w:keepLines/>
        <w:rPr>
          <w:lang w:eastAsia="x-none"/>
        </w:rPr>
      </w:pPr>
      <w:r>
        <w:t>Данный блок отображается</w:t>
      </w:r>
      <w:r>
        <w:rPr>
          <w:lang w:eastAsia="x-none"/>
        </w:rPr>
        <w:t xml:space="preserve"> только для АР услуги.</w:t>
      </w:r>
    </w:p>
    <w:p w14:paraId="410D8E89" w14:textId="791AFB43" w:rsidR="007C7C78" w:rsidRDefault="007C7C78" w:rsidP="00AC4011">
      <w:pPr>
        <w:keepNext/>
        <w:keepLines/>
        <w:rPr>
          <w:lang w:eastAsia="x-none"/>
        </w:rPr>
      </w:pPr>
      <w:r>
        <w:rPr>
          <w:lang w:eastAsia="x-none"/>
        </w:rPr>
        <w:lastRenderedPageBreak/>
        <w:t xml:space="preserve">Внешний вид блока </w:t>
      </w:r>
      <w:r>
        <w:rPr>
          <w:b/>
          <w:lang w:eastAsia="x-none"/>
        </w:rPr>
        <w:t>Перечень документов</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_Ref389062123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4.242</w:t>
      </w:r>
      <w:r w:rsidRPr="003836F4">
        <w:rPr>
          <w:rStyle w:val="afff9"/>
          <w:lang w:val="x-none"/>
        </w:rPr>
        <w:fldChar w:fldCharType="end"/>
      </w:r>
      <w:r w:rsidRPr="00262940">
        <w:t>)</w:t>
      </w:r>
      <w:r>
        <w:rPr>
          <w:lang w:eastAsia="x-none"/>
        </w:rPr>
        <w:t>:</w:t>
      </w:r>
    </w:p>
    <w:p w14:paraId="402201B9" w14:textId="77777777" w:rsidR="007C7C78" w:rsidRDefault="007C7C78" w:rsidP="00AC4011">
      <w:pPr>
        <w:pStyle w:val="afff1"/>
        <w:keepLines/>
        <w:rPr>
          <w:noProof/>
        </w:rPr>
      </w:pPr>
      <w:r w:rsidRPr="003122B1">
        <w:rPr>
          <w:noProof/>
        </w:rPr>
        <w:drawing>
          <wp:inline distT="0" distB="0" distL="0" distR="0" wp14:anchorId="76CBECF2" wp14:editId="084DE4B2">
            <wp:extent cx="5762625" cy="3733800"/>
            <wp:effectExtent l="0" t="0" r="9525" b="0"/>
            <wp:docPr id="53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762625" cy="3733800"/>
                    </a:xfrm>
                    <a:prstGeom prst="rect">
                      <a:avLst/>
                    </a:prstGeom>
                    <a:noFill/>
                    <a:ln>
                      <a:noFill/>
                    </a:ln>
                  </pic:spPr>
                </pic:pic>
              </a:graphicData>
            </a:graphic>
          </wp:inline>
        </w:drawing>
      </w:r>
    </w:p>
    <w:p w14:paraId="73A8FBE2" w14:textId="4C2490E8" w:rsidR="007C7C78" w:rsidRPr="00D9040B" w:rsidRDefault="007C7C78" w:rsidP="00AC4011">
      <w:pPr>
        <w:keepNext/>
        <w:keepLines/>
        <w:ind w:firstLine="0"/>
        <w:jc w:val="center"/>
      </w:pPr>
      <w:bookmarkStart w:id="755" w:name="_Ref389062123"/>
      <w:r>
        <w:rPr>
          <w:rStyle w:val="afff5"/>
        </w:rPr>
        <w:t>Рисунок</w:t>
      </w:r>
      <w:r w:rsidRPr="00D9040B">
        <w:rPr>
          <w:rStyle w:val="afff5"/>
        </w:rPr>
        <w:t> </w:t>
      </w:r>
      <w:r w:rsidRPr="00D9040B">
        <w:rPr>
          <w:rStyle w:val="afff5"/>
        </w:rPr>
        <w:fldChar w:fldCharType="begin"/>
      </w:r>
      <w:r w:rsidRPr="00D9040B">
        <w:rPr>
          <w:rStyle w:val="afff5"/>
        </w:rPr>
        <w:instrText xml:space="preserve"> STYLEREF 1 \s </w:instrText>
      </w:r>
      <w:r w:rsidRPr="00D9040B">
        <w:rPr>
          <w:rStyle w:val="afff5"/>
        </w:rPr>
        <w:fldChar w:fldCharType="separate"/>
      </w:r>
      <w:r w:rsidR="00550346">
        <w:rPr>
          <w:rStyle w:val="afff5"/>
          <w:noProof/>
        </w:rPr>
        <w:t>4</w:t>
      </w:r>
      <w:r w:rsidRPr="00D9040B">
        <w:rPr>
          <w:rStyle w:val="afff5"/>
        </w:rPr>
        <w:fldChar w:fldCharType="end"/>
      </w:r>
      <w:r w:rsidRPr="00D9040B">
        <w:rPr>
          <w:rStyle w:val="afff5"/>
        </w:rPr>
        <w:t>.</w:t>
      </w:r>
      <w:r w:rsidRPr="00D9040B">
        <w:rPr>
          <w:rStyle w:val="afff5"/>
        </w:rPr>
        <w:fldChar w:fldCharType="begin"/>
      </w:r>
      <w:r w:rsidRPr="00D9040B">
        <w:rPr>
          <w:rStyle w:val="afff5"/>
        </w:rPr>
        <w:instrText xml:space="preserve"> SEQ Рис. \* ARABIC \s 1 </w:instrText>
      </w:r>
      <w:r w:rsidRPr="00D9040B">
        <w:rPr>
          <w:rStyle w:val="afff5"/>
        </w:rPr>
        <w:fldChar w:fldCharType="separate"/>
      </w:r>
      <w:r w:rsidR="00550346">
        <w:rPr>
          <w:rStyle w:val="afff5"/>
          <w:noProof/>
        </w:rPr>
        <w:t>242</w:t>
      </w:r>
      <w:r w:rsidRPr="00D9040B">
        <w:rPr>
          <w:rStyle w:val="afff5"/>
        </w:rPr>
        <w:fldChar w:fldCharType="end"/>
      </w:r>
      <w:bookmarkEnd w:id="755"/>
      <w:r w:rsidRPr="00D9040B">
        <w:t> – Блок «</w:t>
      </w:r>
      <w:r w:rsidRPr="00D9040B">
        <w:rPr>
          <w:lang w:eastAsia="x-none"/>
        </w:rPr>
        <w:t>Перечень документов</w:t>
      </w:r>
      <w:r w:rsidRPr="00D9040B">
        <w:t>»</w:t>
      </w:r>
    </w:p>
    <w:p w14:paraId="34D3F999" w14:textId="77777777" w:rsidR="007C7C78" w:rsidRDefault="007C7C78" w:rsidP="00AC4011">
      <w:pPr>
        <w:keepNext/>
        <w:keepLines/>
        <w:ind w:firstLine="0"/>
        <w:jc w:val="center"/>
        <w:rPr>
          <w:lang w:eastAsia="x-none"/>
        </w:rPr>
      </w:pPr>
    </w:p>
    <w:p w14:paraId="431B3D05" w14:textId="77777777" w:rsidR="007C7C78" w:rsidRDefault="007C7C78" w:rsidP="00AC4011">
      <w:pPr>
        <w:keepNext/>
        <w:keepLines/>
      </w:pPr>
      <w:r>
        <w:t>Для заполнения данного блока выполните следующие действия:</w:t>
      </w:r>
    </w:p>
    <w:p w14:paraId="0700CBE0" w14:textId="77777777" w:rsidR="007C7C78" w:rsidRDefault="007C7C78" w:rsidP="00AC4011">
      <w:pPr>
        <w:pStyle w:val="afb"/>
        <w:keepNext/>
        <w:keepLines/>
        <w:numPr>
          <w:ilvl w:val="0"/>
          <w:numId w:val="213"/>
        </w:numPr>
        <w:tabs>
          <w:tab w:val="clear" w:pos="1637"/>
        </w:tabs>
        <w:ind w:left="993"/>
      </w:pPr>
      <w:r w:rsidRPr="003836F4">
        <w:t xml:space="preserve">Сформируйте </w:t>
      </w:r>
      <w:r w:rsidRPr="00E57A7B">
        <w:rPr>
          <w:b/>
        </w:rPr>
        <w:t>Исчерпывающий перечень документов, необходимых для предоставления услуги, и подлежащих представлению заявителем</w:t>
      </w:r>
      <w:r w:rsidRPr="003836F4">
        <w:t>, с помощью выбора требуемых документов из справочника.</w:t>
      </w:r>
      <w:r>
        <w:t xml:space="preserve"> Данный блок содержит в себе два подблока:</w:t>
      </w:r>
    </w:p>
    <w:p w14:paraId="449A08CC" w14:textId="77777777" w:rsidR="007C7C78" w:rsidRDefault="007C7C78" w:rsidP="00AC4011">
      <w:pPr>
        <w:pStyle w:val="afb"/>
        <w:keepNext/>
        <w:keepLines/>
        <w:ind w:left="1248"/>
      </w:pPr>
      <w:r w:rsidRPr="00137C2E">
        <w:rPr>
          <w:b/>
        </w:rPr>
        <w:t>Перечень документов</w:t>
      </w:r>
      <w:r>
        <w:t xml:space="preserve"> – подблок, позволяющий формировать перечень документов из справочника документов.</w:t>
      </w:r>
    </w:p>
    <w:p w14:paraId="64504B54" w14:textId="77777777" w:rsidR="007C7C78" w:rsidRDefault="007C7C78" w:rsidP="00AC4011">
      <w:pPr>
        <w:pStyle w:val="afb"/>
        <w:keepNext/>
        <w:keepLines/>
        <w:ind w:left="1248"/>
      </w:pPr>
      <w:r w:rsidRPr="00137C2E">
        <w:rPr>
          <w:b/>
        </w:rPr>
        <w:t>Группы документов</w:t>
      </w:r>
      <w:r>
        <w:t xml:space="preserve"> – подблок, позволяющий указывать группу и формировать перечень входящих в нее взаимозаменяемых документов из справочника документов. После добавления группы также появляется возможность формирования перечня полей, как и при добавлении документа в подблоке </w:t>
      </w:r>
      <w:r w:rsidRPr="00E879D5">
        <w:rPr>
          <w:b/>
        </w:rPr>
        <w:t>Перечень документов</w:t>
      </w:r>
      <w:r>
        <w:t>.</w:t>
      </w:r>
    </w:p>
    <w:tbl>
      <w:tblPr>
        <w:tblW w:w="4000" w:type="pct"/>
        <w:jc w:val="right"/>
        <w:tblLayout w:type="fixed"/>
        <w:tblLook w:val="0000" w:firstRow="0" w:lastRow="0" w:firstColumn="0" w:lastColumn="0" w:noHBand="0" w:noVBand="0"/>
      </w:tblPr>
      <w:tblGrid>
        <w:gridCol w:w="6967"/>
        <w:gridCol w:w="516"/>
      </w:tblGrid>
      <w:tr w:rsidR="007C7C78" w:rsidRPr="002B2CAE" w14:paraId="3E8C4C3E" w14:textId="77777777" w:rsidTr="007C7C78">
        <w:trPr>
          <w:jc w:val="right"/>
        </w:trPr>
        <w:tc>
          <w:tcPr>
            <w:tcW w:w="7656" w:type="dxa"/>
            <w:gridSpan w:val="2"/>
          </w:tcPr>
          <w:p w14:paraId="7766D1D2" w14:textId="77777777" w:rsidR="007C7C78" w:rsidRPr="001E0E3B" w:rsidRDefault="007C7C78" w:rsidP="00AC4011">
            <w:pPr>
              <w:pStyle w:val="afff0"/>
              <w:keepLines/>
              <w:spacing w:before="0"/>
            </w:pPr>
            <w:r w:rsidRPr="001E0E3B">
              <w:lastRenderedPageBreak/>
              <w:t>Примечание.</w:t>
            </w:r>
          </w:p>
        </w:tc>
      </w:tr>
      <w:tr w:rsidR="007C7C78" w:rsidRPr="002B2CAE" w14:paraId="1D549D65" w14:textId="77777777" w:rsidTr="007C7C78">
        <w:trPr>
          <w:gridAfter w:val="1"/>
          <w:wAfter w:w="528" w:type="dxa"/>
          <w:jc w:val="right"/>
        </w:trPr>
        <w:tc>
          <w:tcPr>
            <w:tcW w:w="7128" w:type="dxa"/>
          </w:tcPr>
          <w:p w14:paraId="2755B02E" w14:textId="77777777" w:rsidR="007C7C78" w:rsidRPr="00D841B1" w:rsidRDefault="007C7C78" w:rsidP="00AC4011">
            <w:pPr>
              <w:pStyle w:val="afb"/>
              <w:keepNext/>
              <w:keepLines/>
              <w:tabs>
                <w:tab w:val="clear" w:pos="1418"/>
              </w:tabs>
              <w:ind w:left="-71"/>
            </w:pPr>
            <w:r w:rsidRPr="00650F38">
              <w:t xml:space="preserve">Для перехода к карточке </w:t>
            </w:r>
            <w:r>
              <w:t>Рабочего документа</w:t>
            </w:r>
            <w:r w:rsidRPr="00650F38">
              <w:t xml:space="preserve"> нажмите на кнопку </w:t>
            </w:r>
            <w:r w:rsidRPr="00650F38">
              <w:rPr>
                <w:noProof/>
              </w:rPr>
              <w:drawing>
                <wp:inline distT="0" distB="0" distL="0" distR="0" wp14:anchorId="2F4B3FFB" wp14:editId="74E24650">
                  <wp:extent cx="285750" cy="257175"/>
                  <wp:effectExtent l="0" t="0" r="0" b="9525"/>
                  <wp:docPr id="540" name="Рисунок 540"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документа</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в </w:t>
            </w:r>
            <w:r>
              <w:rPr>
                <w:b/>
                <w:noProof/>
              </w:rPr>
              <w:t>АР</w:t>
            </w:r>
            <w:r w:rsidRPr="00650F38">
              <w:rPr>
                <w:noProof/>
              </w:rPr>
              <w:t>, размещенную в верхнем левом углу карточки</w:t>
            </w:r>
            <w:r>
              <w:rPr>
                <w:noProof/>
              </w:rPr>
              <w:t xml:space="preserve"> Рабочего</w:t>
            </w:r>
            <w:r w:rsidRPr="00650F38">
              <w:rPr>
                <w:noProof/>
              </w:rPr>
              <w:t xml:space="preserve"> </w:t>
            </w:r>
            <w:r>
              <w:rPr>
                <w:noProof/>
              </w:rPr>
              <w:t>документа</w:t>
            </w:r>
            <w:r w:rsidRPr="00650F38">
              <w:rPr>
                <w:noProof/>
              </w:rPr>
              <w:t>.</w:t>
            </w:r>
          </w:p>
        </w:tc>
      </w:tr>
    </w:tbl>
    <w:p w14:paraId="5226E682" w14:textId="77777777" w:rsidR="007C7C78" w:rsidRDefault="007C7C78" w:rsidP="00AC4011">
      <w:pPr>
        <w:pStyle w:val="afb"/>
        <w:keepNext/>
        <w:keepLines/>
        <w:numPr>
          <w:ilvl w:val="0"/>
          <w:numId w:val="122"/>
        </w:numPr>
        <w:tabs>
          <w:tab w:val="clear" w:pos="1637"/>
        </w:tabs>
        <w:ind w:left="993"/>
      </w:pPr>
      <w:r w:rsidRPr="00E57A7B">
        <w:t>В случае если имеются взаимозаменяемые документы, необходимо объединить их в одну группу.</w:t>
      </w:r>
      <w:r>
        <w:t xml:space="preserve"> Для этого необходимо в подблоке </w:t>
      </w:r>
      <w:r w:rsidRPr="00E57A7B">
        <w:rPr>
          <w:b/>
        </w:rPr>
        <w:t>Группы документов</w:t>
      </w:r>
      <w:r>
        <w:t xml:space="preserve"> нажать кнопку </w:t>
      </w:r>
      <w:r w:rsidRPr="00E57A7B">
        <w:rPr>
          <w:b/>
        </w:rPr>
        <w:t>Добавить</w:t>
      </w:r>
      <w:r>
        <w:t>, внести наименование создаваемой группы, после чего сформировать список взаимозаменяемых документов внутри группы с помощью выбора требуемых документов из справочника.</w:t>
      </w:r>
    </w:p>
    <w:p w14:paraId="3965F99F" w14:textId="77777777" w:rsidR="007C7C78" w:rsidRDefault="007C7C78" w:rsidP="00AC4011">
      <w:pPr>
        <w:pStyle w:val="afb"/>
        <w:keepNext/>
        <w:keepLines/>
        <w:numPr>
          <w:ilvl w:val="0"/>
          <w:numId w:val="121"/>
        </w:numPr>
        <w:tabs>
          <w:tab w:val="clear" w:pos="1637"/>
        </w:tabs>
        <w:ind w:left="993"/>
      </w:pPr>
      <w:r>
        <w:t xml:space="preserve">Для каждого выбранного документа следует заполнить с помощью встроенного редактора текста поля </w:t>
      </w:r>
      <w:r w:rsidRPr="003836F4">
        <w:rPr>
          <w:b/>
        </w:rPr>
        <w:t>Способы получения документа</w:t>
      </w:r>
      <w:r>
        <w:t xml:space="preserve"> и </w:t>
      </w:r>
      <w:r w:rsidRPr="003836F4">
        <w:rPr>
          <w:b/>
        </w:rPr>
        <w:t>Порядок предоставления документа</w:t>
      </w:r>
      <w:r>
        <w:t>.</w:t>
      </w:r>
    </w:p>
    <w:p w14:paraId="18260DEC" w14:textId="77777777" w:rsidR="007C7C78" w:rsidRDefault="007C7C78" w:rsidP="00AC4011">
      <w:pPr>
        <w:pStyle w:val="afb"/>
        <w:keepNext/>
        <w:keepLines/>
        <w:numPr>
          <w:ilvl w:val="0"/>
          <w:numId w:val="121"/>
        </w:numPr>
        <w:tabs>
          <w:tab w:val="clear" w:pos="1637"/>
        </w:tabs>
        <w:ind w:left="993"/>
      </w:pPr>
      <w:r w:rsidRPr="002902EF">
        <w:t xml:space="preserve">Аналогичным образом сформируйте </w:t>
      </w:r>
      <w:r w:rsidRPr="003836F4">
        <w:rPr>
          <w:b/>
        </w:rPr>
        <w:t>Исчерпывающий перечень документов, необходимых для предоставления услуги и находящихся в распоряжении иных органов власти</w:t>
      </w:r>
      <w:r>
        <w:t>.</w:t>
      </w:r>
    </w:p>
    <w:tbl>
      <w:tblPr>
        <w:tblW w:w="4000" w:type="pct"/>
        <w:jc w:val="right"/>
        <w:tblLayout w:type="fixed"/>
        <w:tblLook w:val="0000" w:firstRow="0" w:lastRow="0" w:firstColumn="0" w:lastColumn="0" w:noHBand="0" w:noVBand="0"/>
      </w:tblPr>
      <w:tblGrid>
        <w:gridCol w:w="6967"/>
        <w:gridCol w:w="516"/>
      </w:tblGrid>
      <w:tr w:rsidR="007C7C78" w:rsidRPr="002B2CAE" w14:paraId="624D3FF7" w14:textId="77777777" w:rsidTr="007C7C78">
        <w:trPr>
          <w:jc w:val="right"/>
        </w:trPr>
        <w:tc>
          <w:tcPr>
            <w:tcW w:w="7656" w:type="dxa"/>
            <w:gridSpan w:val="2"/>
          </w:tcPr>
          <w:p w14:paraId="06F0E351" w14:textId="77777777" w:rsidR="007C7C78" w:rsidRPr="001E0E3B" w:rsidRDefault="007C7C78" w:rsidP="00AC4011">
            <w:pPr>
              <w:pStyle w:val="afff0"/>
              <w:keepLines/>
              <w:spacing w:before="0"/>
            </w:pPr>
            <w:r w:rsidRPr="001E0E3B">
              <w:t>Примечание.</w:t>
            </w:r>
          </w:p>
        </w:tc>
      </w:tr>
      <w:tr w:rsidR="007C7C78" w:rsidRPr="002B2CAE" w14:paraId="1A3A5296" w14:textId="77777777" w:rsidTr="007C7C78">
        <w:trPr>
          <w:gridAfter w:val="1"/>
          <w:wAfter w:w="528" w:type="dxa"/>
          <w:jc w:val="right"/>
        </w:trPr>
        <w:tc>
          <w:tcPr>
            <w:tcW w:w="7128" w:type="dxa"/>
          </w:tcPr>
          <w:p w14:paraId="489BC0A5" w14:textId="77777777" w:rsidR="007C7C78" w:rsidRPr="00D841B1" w:rsidRDefault="007C7C78" w:rsidP="00AC4011">
            <w:pPr>
              <w:pStyle w:val="afb"/>
              <w:keepNext/>
              <w:keepLines/>
              <w:tabs>
                <w:tab w:val="clear" w:pos="1418"/>
              </w:tabs>
              <w:ind w:left="459"/>
            </w:pPr>
            <w:r w:rsidRPr="00650F38">
              <w:t xml:space="preserve">Для перехода к карточке </w:t>
            </w:r>
            <w:r>
              <w:t>Рабочего документа</w:t>
            </w:r>
            <w:r w:rsidRPr="00650F38">
              <w:t xml:space="preserve"> нажмите на кнопку </w:t>
            </w:r>
            <w:r w:rsidRPr="00650F38">
              <w:rPr>
                <w:noProof/>
              </w:rPr>
              <w:drawing>
                <wp:inline distT="0" distB="0" distL="0" distR="0" wp14:anchorId="27B06BDE" wp14:editId="3626E06B">
                  <wp:extent cx="285750" cy="257175"/>
                  <wp:effectExtent l="0" t="0" r="0" b="9525"/>
                  <wp:docPr id="541" name="Рисунок 541"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документа</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в </w:t>
            </w:r>
            <w:r>
              <w:rPr>
                <w:b/>
                <w:noProof/>
              </w:rPr>
              <w:t>АР</w:t>
            </w:r>
            <w:r w:rsidRPr="00650F38">
              <w:rPr>
                <w:noProof/>
              </w:rPr>
              <w:t>, размещенную в верхнем левом углу карточки</w:t>
            </w:r>
            <w:r>
              <w:rPr>
                <w:noProof/>
              </w:rPr>
              <w:t xml:space="preserve"> Рабочего</w:t>
            </w:r>
            <w:r w:rsidRPr="00650F38">
              <w:rPr>
                <w:noProof/>
              </w:rPr>
              <w:t xml:space="preserve"> </w:t>
            </w:r>
            <w:r>
              <w:rPr>
                <w:noProof/>
              </w:rPr>
              <w:t>документа</w:t>
            </w:r>
            <w:r w:rsidRPr="00650F38">
              <w:rPr>
                <w:noProof/>
              </w:rPr>
              <w:t>.</w:t>
            </w:r>
          </w:p>
        </w:tc>
      </w:tr>
    </w:tbl>
    <w:p w14:paraId="4A7EF366" w14:textId="77777777" w:rsidR="007C7C78" w:rsidRPr="003836F4" w:rsidRDefault="007C7C78" w:rsidP="00AC4011">
      <w:pPr>
        <w:pStyle w:val="afb"/>
        <w:keepNext/>
        <w:keepLines/>
        <w:numPr>
          <w:ilvl w:val="0"/>
          <w:numId w:val="121"/>
        </w:numPr>
        <w:tabs>
          <w:tab w:val="clear" w:pos="1637"/>
        </w:tabs>
        <w:ind w:left="993"/>
      </w:pPr>
      <w:r w:rsidRPr="002902EF">
        <w:t xml:space="preserve">С помощью встроенного редактора текста заполните поле </w:t>
      </w:r>
      <w:r w:rsidRPr="003836F4">
        <w:rPr>
          <w:b/>
        </w:rPr>
        <w:t>Указание на запрет требовать от заявителя представления не предусмотренных документов и информации</w:t>
      </w:r>
      <w:r>
        <w:t>.</w:t>
      </w:r>
    </w:p>
    <w:p w14:paraId="034C5EA9" w14:textId="77777777" w:rsidR="007C7C78" w:rsidRDefault="007C7C78" w:rsidP="00AC4011">
      <w:pPr>
        <w:pStyle w:val="6"/>
      </w:pPr>
      <w:bookmarkStart w:id="756" w:name="_Ref389060866"/>
      <w:r w:rsidRPr="0050588B">
        <w:t>Основания для отказа</w:t>
      </w:r>
      <w:bookmarkEnd w:id="756"/>
    </w:p>
    <w:p w14:paraId="23D81B44" w14:textId="77777777" w:rsidR="007C7C78" w:rsidRDefault="007C7C78" w:rsidP="00AC4011">
      <w:pPr>
        <w:keepNext/>
        <w:keepLines/>
        <w:rPr>
          <w:lang w:eastAsia="x-none"/>
        </w:rPr>
      </w:pPr>
      <w:r>
        <w:rPr>
          <w:lang w:eastAsia="x-none"/>
        </w:rPr>
        <w:t>Данный блок отображается только для АР услуги.</w:t>
      </w:r>
    </w:p>
    <w:p w14:paraId="349AB714" w14:textId="27041F31" w:rsidR="007C7C78" w:rsidRDefault="007C7C78" w:rsidP="00AC4011">
      <w:pPr>
        <w:keepNext/>
        <w:keepLines/>
        <w:rPr>
          <w:lang w:eastAsia="x-none"/>
        </w:rPr>
      </w:pPr>
      <w:r>
        <w:rPr>
          <w:lang w:eastAsia="x-none"/>
        </w:rPr>
        <w:t xml:space="preserve">Внешний вид блока </w:t>
      </w:r>
      <w:r>
        <w:rPr>
          <w:b/>
          <w:lang w:eastAsia="x-none"/>
        </w:rPr>
        <w:t>Основания для отказа</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_Ref389062402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4.243</w:t>
      </w:r>
      <w:r w:rsidRPr="003836F4">
        <w:rPr>
          <w:rStyle w:val="afff9"/>
          <w:lang w:val="x-none"/>
        </w:rPr>
        <w:fldChar w:fldCharType="end"/>
      </w:r>
      <w:r w:rsidRPr="00262940">
        <w:t>)</w:t>
      </w:r>
      <w:r>
        <w:rPr>
          <w:lang w:eastAsia="x-none"/>
        </w:rPr>
        <w:t>:</w:t>
      </w:r>
    </w:p>
    <w:p w14:paraId="2E6E4DAA" w14:textId="77777777" w:rsidR="007C7C78" w:rsidRDefault="007C7C78" w:rsidP="00AC4011">
      <w:pPr>
        <w:pStyle w:val="afff1"/>
        <w:keepLines/>
        <w:rPr>
          <w:noProof/>
        </w:rPr>
      </w:pPr>
      <w:r w:rsidRPr="0094419E">
        <w:rPr>
          <w:noProof/>
        </w:rPr>
        <w:lastRenderedPageBreak/>
        <w:drawing>
          <wp:inline distT="0" distB="0" distL="0" distR="0" wp14:anchorId="0C7C2844" wp14:editId="12215F72">
            <wp:extent cx="5943600" cy="2771775"/>
            <wp:effectExtent l="0" t="0" r="0" b="9525"/>
            <wp:docPr id="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58A62C9A" w14:textId="76D39221" w:rsidR="007C7C78" w:rsidRPr="003825C2" w:rsidRDefault="007C7C78" w:rsidP="00AC4011">
      <w:pPr>
        <w:keepNext/>
        <w:keepLines/>
        <w:ind w:firstLine="0"/>
        <w:jc w:val="center"/>
      </w:pPr>
      <w:bookmarkStart w:id="757" w:name="_Ref389062402"/>
      <w:r>
        <w:rPr>
          <w:rStyle w:val="afff5"/>
        </w:rPr>
        <w:t>Рисунок</w:t>
      </w:r>
      <w:r w:rsidRPr="003825C2">
        <w:rPr>
          <w:rStyle w:val="afff5"/>
        </w:rPr>
        <w:t> </w:t>
      </w:r>
      <w:r w:rsidRPr="003825C2">
        <w:rPr>
          <w:rStyle w:val="afff5"/>
        </w:rPr>
        <w:fldChar w:fldCharType="begin"/>
      </w:r>
      <w:r w:rsidRPr="003825C2">
        <w:rPr>
          <w:rStyle w:val="afff5"/>
        </w:rPr>
        <w:instrText xml:space="preserve"> STYLEREF 1 \s </w:instrText>
      </w:r>
      <w:r w:rsidRPr="003825C2">
        <w:rPr>
          <w:rStyle w:val="afff5"/>
        </w:rPr>
        <w:fldChar w:fldCharType="separate"/>
      </w:r>
      <w:r w:rsidR="00550346">
        <w:rPr>
          <w:rStyle w:val="afff5"/>
          <w:noProof/>
        </w:rPr>
        <w:t>4</w:t>
      </w:r>
      <w:r w:rsidRPr="003825C2">
        <w:rPr>
          <w:rStyle w:val="afff5"/>
        </w:rPr>
        <w:fldChar w:fldCharType="end"/>
      </w:r>
      <w:r w:rsidRPr="003825C2">
        <w:rPr>
          <w:rStyle w:val="afff5"/>
        </w:rPr>
        <w:t>.</w:t>
      </w:r>
      <w:r w:rsidRPr="003825C2">
        <w:rPr>
          <w:rStyle w:val="afff5"/>
        </w:rPr>
        <w:fldChar w:fldCharType="begin"/>
      </w:r>
      <w:r w:rsidRPr="003825C2">
        <w:rPr>
          <w:rStyle w:val="afff5"/>
        </w:rPr>
        <w:instrText xml:space="preserve"> SEQ Рис. \* ARABIC \s 1 </w:instrText>
      </w:r>
      <w:r w:rsidRPr="003825C2">
        <w:rPr>
          <w:rStyle w:val="afff5"/>
        </w:rPr>
        <w:fldChar w:fldCharType="separate"/>
      </w:r>
      <w:r w:rsidR="00550346">
        <w:rPr>
          <w:rStyle w:val="afff5"/>
          <w:noProof/>
        </w:rPr>
        <w:t>243</w:t>
      </w:r>
      <w:r w:rsidRPr="003825C2">
        <w:rPr>
          <w:rStyle w:val="afff5"/>
        </w:rPr>
        <w:fldChar w:fldCharType="end"/>
      </w:r>
      <w:bookmarkEnd w:id="757"/>
      <w:r w:rsidRPr="003825C2">
        <w:t> – Блок «</w:t>
      </w:r>
      <w:r w:rsidRPr="003825C2">
        <w:rPr>
          <w:lang w:eastAsia="x-none"/>
        </w:rPr>
        <w:t>Основания для отказа</w:t>
      </w:r>
      <w:r w:rsidRPr="003825C2">
        <w:t>»</w:t>
      </w:r>
    </w:p>
    <w:p w14:paraId="7A09F279" w14:textId="77777777" w:rsidR="007C7C78" w:rsidRDefault="007C7C78" w:rsidP="00AC4011">
      <w:pPr>
        <w:keepNext/>
        <w:keepLines/>
        <w:ind w:firstLine="0"/>
        <w:jc w:val="center"/>
        <w:rPr>
          <w:lang w:eastAsia="x-none"/>
        </w:rPr>
      </w:pPr>
    </w:p>
    <w:p w14:paraId="6AA806B0" w14:textId="77777777" w:rsidR="007C7C78" w:rsidRDefault="007C7C78" w:rsidP="00AC4011">
      <w:pPr>
        <w:keepNext/>
        <w:keepLines/>
      </w:pPr>
      <w:r>
        <w:t>Для заполнения данного блока выполните следующие действия:</w:t>
      </w:r>
    </w:p>
    <w:p w14:paraId="4B157C28" w14:textId="77777777" w:rsidR="007C7C78" w:rsidRPr="003836F4" w:rsidRDefault="007C7C78" w:rsidP="00AC4011">
      <w:pPr>
        <w:pStyle w:val="afb"/>
        <w:keepNext/>
        <w:keepLines/>
        <w:numPr>
          <w:ilvl w:val="0"/>
          <w:numId w:val="123"/>
        </w:numPr>
      </w:pPr>
      <w:r w:rsidRPr="003836F4">
        <w:t xml:space="preserve">Сформируйте </w:t>
      </w:r>
      <w:r w:rsidRPr="003836F4">
        <w:rPr>
          <w:b/>
        </w:rPr>
        <w:t>Исчерпывающий перечень оснований для приостановления или отказа в предоставлении услуги или в приеме документов</w:t>
      </w:r>
      <w:r w:rsidRPr="003836F4">
        <w:t>.</w:t>
      </w:r>
    </w:p>
    <w:p w14:paraId="1248EBCB" w14:textId="77777777" w:rsidR="007C7C78" w:rsidRPr="003836F4" w:rsidRDefault="007C7C78" w:rsidP="00AC4011">
      <w:pPr>
        <w:pStyle w:val="afb"/>
        <w:keepNext/>
        <w:keepLines/>
        <w:numPr>
          <w:ilvl w:val="0"/>
          <w:numId w:val="121"/>
        </w:numPr>
      </w:pPr>
      <w:r>
        <w:t xml:space="preserve">Для каждого основания следует заполнить поля: </w:t>
      </w:r>
      <w:r w:rsidRPr="003836F4">
        <w:rPr>
          <w:b/>
        </w:rPr>
        <w:t>Тип действия</w:t>
      </w:r>
      <w:r>
        <w:t xml:space="preserve">, </w:t>
      </w:r>
      <w:r w:rsidRPr="003836F4">
        <w:rPr>
          <w:b/>
        </w:rPr>
        <w:t>Срок приостановления</w:t>
      </w:r>
      <w:r>
        <w:t xml:space="preserve"> (если заполняется основание для приостановления), </w:t>
      </w:r>
      <w:r w:rsidRPr="003836F4">
        <w:rPr>
          <w:b/>
        </w:rPr>
        <w:t>Описание</w:t>
      </w:r>
      <w:r>
        <w:t>.</w:t>
      </w:r>
    </w:p>
    <w:p w14:paraId="128A7562" w14:textId="77777777" w:rsidR="007C7C78" w:rsidRDefault="007C7C78" w:rsidP="00AC4011">
      <w:pPr>
        <w:pStyle w:val="6"/>
      </w:pPr>
      <w:bookmarkStart w:id="758" w:name="_Ref389060867"/>
      <w:r w:rsidRPr="0050588B">
        <w:t>Необходимые и обязательные услуги</w:t>
      </w:r>
      <w:bookmarkEnd w:id="758"/>
    </w:p>
    <w:p w14:paraId="64C5F1A3" w14:textId="77777777" w:rsidR="007C7C78" w:rsidRDefault="007C7C78" w:rsidP="00AC4011">
      <w:pPr>
        <w:keepNext/>
        <w:keepLines/>
        <w:rPr>
          <w:lang w:eastAsia="x-none"/>
        </w:rPr>
      </w:pPr>
      <w:r>
        <w:rPr>
          <w:lang w:eastAsia="x-none"/>
        </w:rPr>
        <w:t>Данный блок отображается только для АР услуги.</w:t>
      </w:r>
    </w:p>
    <w:p w14:paraId="18D3ED88" w14:textId="1BCE7029" w:rsidR="007C7C78" w:rsidRDefault="007C7C78" w:rsidP="00AC4011">
      <w:pPr>
        <w:keepNext/>
        <w:keepLines/>
        <w:rPr>
          <w:lang w:eastAsia="x-none"/>
        </w:rPr>
      </w:pPr>
      <w:r>
        <w:rPr>
          <w:lang w:eastAsia="x-none"/>
        </w:rPr>
        <w:t xml:space="preserve">Внешний вид блока </w:t>
      </w:r>
      <w:r>
        <w:rPr>
          <w:b/>
          <w:lang w:eastAsia="x-none"/>
        </w:rPr>
        <w:t>«Необходимые и обязательные услуги»</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_Ref389062607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4.244</w:t>
      </w:r>
      <w:r w:rsidRPr="003836F4">
        <w:rPr>
          <w:rStyle w:val="afff9"/>
          <w:lang w:val="x-none"/>
        </w:rPr>
        <w:fldChar w:fldCharType="end"/>
      </w:r>
      <w:r w:rsidRPr="00262940">
        <w:t>)</w:t>
      </w:r>
      <w:r>
        <w:rPr>
          <w:lang w:eastAsia="x-none"/>
        </w:rPr>
        <w:t>:</w:t>
      </w:r>
    </w:p>
    <w:p w14:paraId="154C42CA" w14:textId="77777777" w:rsidR="007C7C78" w:rsidRDefault="007C7C78" w:rsidP="00AC4011">
      <w:pPr>
        <w:pStyle w:val="afff1"/>
        <w:keepLines/>
        <w:rPr>
          <w:noProof/>
        </w:rPr>
      </w:pPr>
      <w:r w:rsidRPr="00882586">
        <w:rPr>
          <w:noProof/>
        </w:rPr>
        <w:lastRenderedPageBreak/>
        <w:drawing>
          <wp:inline distT="0" distB="0" distL="0" distR="0" wp14:anchorId="2557485F" wp14:editId="20802195">
            <wp:extent cx="6248400" cy="3571875"/>
            <wp:effectExtent l="0" t="0" r="0" b="9525"/>
            <wp:docPr id="5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248400" cy="3571875"/>
                    </a:xfrm>
                    <a:prstGeom prst="rect">
                      <a:avLst/>
                    </a:prstGeom>
                    <a:noFill/>
                    <a:ln>
                      <a:noFill/>
                    </a:ln>
                  </pic:spPr>
                </pic:pic>
              </a:graphicData>
            </a:graphic>
          </wp:inline>
        </w:drawing>
      </w:r>
    </w:p>
    <w:p w14:paraId="29AB04B1" w14:textId="29D792A7" w:rsidR="007C7C78" w:rsidRPr="003825C2" w:rsidRDefault="007C7C78" w:rsidP="00AC4011">
      <w:pPr>
        <w:keepNext/>
        <w:keepLines/>
        <w:ind w:firstLine="0"/>
        <w:jc w:val="center"/>
      </w:pPr>
      <w:bookmarkStart w:id="759" w:name="_Ref389062607"/>
      <w:r>
        <w:rPr>
          <w:rStyle w:val="afff5"/>
        </w:rPr>
        <w:t>Рисунок</w:t>
      </w:r>
      <w:r w:rsidRPr="003825C2">
        <w:rPr>
          <w:rStyle w:val="afff5"/>
        </w:rPr>
        <w:t> </w:t>
      </w:r>
      <w:r w:rsidRPr="003825C2">
        <w:rPr>
          <w:rStyle w:val="afff5"/>
        </w:rPr>
        <w:fldChar w:fldCharType="begin"/>
      </w:r>
      <w:r w:rsidRPr="003825C2">
        <w:rPr>
          <w:rStyle w:val="afff5"/>
        </w:rPr>
        <w:instrText xml:space="preserve"> STYLEREF 1 \s </w:instrText>
      </w:r>
      <w:r w:rsidRPr="003825C2">
        <w:rPr>
          <w:rStyle w:val="afff5"/>
        </w:rPr>
        <w:fldChar w:fldCharType="separate"/>
      </w:r>
      <w:r w:rsidR="00550346">
        <w:rPr>
          <w:rStyle w:val="afff5"/>
          <w:noProof/>
        </w:rPr>
        <w:t>4</w:t>
      </w:r>
      <w:r w:rsidRPr="003825C2">
        <w:rPr>
          <w:rStyle w:val="afff5"/>
        </w:rPr>
        <w:fldChar w:fldCharType="end"/>
      </w:r>
      <w:r w:rsidRPr="003825C2">
        <w:rPr>
          <w:rStyle w:val="afff5"/>
        </w:rPr>
        <w:t>.</w:t>
      </w:r>
      <w:r w:rsidRPr="003825C2">
        <w:rPr>
          <w:rStyle w:val="afff5"/>
        </w:rPr>
        <w:fldChar w:fldCharType="begin"/>
      </w:r>
      <w:r w:rsidRPr="003825C2">
        <w:rPr>
          <w:rStyle w:val="afff5"/>
        </w:rPr>
        <w:instrText xml:space="preserve"> SEQ Рис. \* ARABIC \s 1 </w:instrText>
      </w:r>
      <w:r w:rsidRPr="003825C2">
        <w:rPr>
          <w:rStyle w:val="afff5"/>
        </w:rPr>
        <w:fldChar w:fldCharType="separate"/>
      </w:r>
      <w:r w:rsidR="00550346">
        <w:rPr>
          <w:rStyle w:val="afff5"/>
          <w:noProof/>
        </w:rPr>
        <w:t>244</w:t>
      </w:r>
      <w:r w:rsidRPr="003825C2">
        <w:rPr>
          <w:rStyle w:val="afff5"/>
        </w:rPr>
        <w:fldChar w:fldCharType="end"/>
      </w:r>
      <w:bookmarkEnd w:id="759"/>
      <w:r w:rsidRPr="003825C2">
        <w:t> – Блок «</w:t>
      </w:r>
      <w:r w:rsidRPr="003825C2">
        <w:rPr>
          <w:lang w:eastAsia="x-none"/>
        </w:rPr>
        <w:t>Необходимые и обязательные услуги</w:t>
      </w:r>
      <w:r w:rsidRPr="003825C2">
        <w:t>»</w:t>
      </w:r>
    </w:p>
    <w:p w14:paraId="20DFD4D1" w14:textId="77777777" w:rsidR="007C7C78" w:rsidRDefault="007C7C78" w:rsidP="00AC4011">
      <w:pPr>
        <w:keepNext/>
        <w:keepLines/>
        <w:ind w:firstLine="0"/>
        <w:jc w:val="center"/>
        <w:rPr>
          <w:lang w:eastAsia="x-none"/>
        </w:rPr>
      </w:pPr>
    </w:p>
    <w:p w14:paraId="45F41996" w14:textId="77777777" w:rsidR="007C7C78" w:rsidRDefault="007C7C78" w:rsidP="00AC4011">
      <w:pPr>
        <w:keepNext/>
        <w:keepLines/>
      </w:pPr>
      <w:r>
        <w:t>Для заполнения данного блока выполните следующие действия:</w:t>
      </w:r>
    </w:p>
    <w:p w14:paraId="40866A28" w14:textId="77777777" w:rsidR="007C7C78" w:rsidRDefault="007C7C78" w:rsidP="00AC4011">
      <w:pPr>
        <w:pStyle w:val="afb"/>
        <w:keepNext/>
        <w:keepLines/>
        <w:numPr>
          <w:ilvl w:val="0"/>
          <w:numId w:val="124"/>
        </w:numPr>
      </w:pPr>
      <w:r w:rsidRPr="00E853E9">
        <w:t xml:space="preserve">Сформируйте </w:t>
      </w:r>
      <w:r w:rsidRPr="00E853E9">
        <w:rPr>
          <w:b/>
        </w:rPr>
        <w:t>Перечень услуг, являющихся необходимыми и обязател</w:t>
      </w:r>
      <w:r>
        <w:rPr>
          <w:b/>
        </w:rPr>
        <w:t>ьными для предоставления услуги</w:t>
      </w:r>
      <w:r w:rsidRPr="00E853E9">
        <w:t>.</w:t>
      </w:r>
      <w:r>
        <w:t xml:space="preserve"> Перечень услуг может быть сформировать как выбором из справочника «</w:t>
      </w:r>
      <w:r w:rsidRPr="003836F4">
        <w:rPr>
          <w:i/>
        </w:rPr>
        <w:t>Необходимых и обязательных услуг</w:t>
      </w:r>
      <w:r>
        <w:t xml:space="preserve">», так и вводом наименования такой услуги вручную. Для этого нужно навести курсор на наименование необходимой и обязательной услуги и нажать на появившуюся справа  </w:t>
      </w:r>
      <w:r w:rsidRPr="009363E9">
        <w:t>кнопку</w:t>
      </w:r>
      <w:r>
        <w:t xml:space="preserve"> </w:t>
      </w:r>
      <w:r>
        <w:rPr>
          <w:noProof/>
        </w:rPr>
        <w:drawing>
          <wp:inline distT="0" distB="0" distL="0" distR="0" wp14:anchorId="6E950607" wp14:editId="66151D85">
            <wp:extent cx="419100" cy="34290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карандаш.jpg"/>
                    <pic:cNvPicPr/>
                  </pic:nvPicPr>
                  <pic:blipFill>
                    <a:blip r:embed="rId364">
                      <a:extLst>
                        <a:ext uri="{28A0092B-C50C-407E-A947-70E740481C1C}">
                          <a14:useLocalDpi xmlns:a14="http://schemas.microsoft.com/office/drawing/2010/main" val="0"/>
                        </a:ext>
                      </a:extLst>
                    </a:blip>
                    <a:stretch>
                      <a:fillRect/>
                    </a:stretch>
                  </pic:blipFill>
                  <pic:spPr>
                    <a:xfrm>
                      <a:off x="0" y="0"/>
                      <a:ext cx="419100" cy="342900"/>
                    </a:xfrm>
                    <a:prstGeom prst="rect">
                      <a:avLst/>
                    </a:prstGeom>
                  </pic:spPr>
                </pic:pic>
              </a:graphicData>
            </a:graphic>
          </wp:inline>
        </w:drawing>
      </w:r>
      <w:r>
        <w:t>.</w:t>
      </w:r>
    </w:p>
    <w:p w14:paraId="7FA35220" w14:textId="77777777" w:rsidR="007C7C78" w:rsidRDefault="007C7C78" w:rsidP="00AC4011">
      <w:pPr>
        <w:pStyle w:val="afb"/>
        <w:keepNext/>
        <w:keepLines/>
        <w:numPr>
          <w:ilvl w:val="0"/>
          <w:numId w:val="124"/>
        </w:numPr>
      </w:pPr>
      <w:r w:rsidRPr="00B10AAE">
        <w:t xml:space="preserve">Для каждой необходимой и обязательной услуги из перечня следует заполнить поля </w:t>
      </w:r>
      <w:r w:rsidRPr="003836F4">
        <w:rPr>
          <w:b/>
        </w:rPr>
        <w:t>Описание</w:t>
      </w:r>
      <w:r w:rsidRPr="00B10AAE">
        <w:t xml:space="preserve">, </w:t>
      </w:r>
      <w:r w:rsidRPr="003836F4">
        <w:rPr>
          <w:b/>
        </w:rPr>
        <w:t>Комментарий</w:t>
      </w:r>
      <w:r w:rsidRPr="00B10AAE">
        <w:t xml:space="preserve"> с помощью встроенного редактора текста</w:t>
      </w:r>
      <w:r>
        <w:t>.</w:t>
      </w:r>
    </w:p>
    <w:p w14:paraId="37928E69" w14:textId="77777777" w:rsidR="007C7C78" w:rsidRDefault="007C7C78" w:rsidP="00AC4011">
      <w:pPr>
        <w:pStyle w:val="afb"/>
        <w:keepNext/>
        <w:keepLines/>
        <w:numPr>
          <w:ilvl w:val="0"/>
          <w:numId w:val="124"/>
        </w:numPr>
      </w:pPr>
      <w:r>
        <w:t xml:space="preserve">Для каждой необходимой и обязательной услуги следует заполнить поле </w:t>
      </w:r>
      <w:r w:rsidRPr="003D4530">
        <w:rPr>
          <w:b/>
        </w:rPr>
        <w:t>Наименование органа власти (организации), оказывающей услугу</w:t>
      </w:r>
      <w:r>
        <w:t xml:space="preserve">. Для этого нажмите кнопку </w:t>
      </w:r>
      <w:r w:rsidRPr="003D4530">
        <w:rPr>
          <w:b/>
        </w:rPr>
        <w:t>Выбрать</w:t>
      </w:r>
      <w:r>
        <w:t xml:space="preserve"> и в открывшемся окне выберите требуемый орган власти (организацию).</w:t>
      </w:r>
    </w:p>
    <w:p w14:paraId="0C6E247F" w14:textId="77777777" w:rsidR="007C7C78" w:rsidRPr="0050588B" w:rsidRDefault="007C7C78" w:rsidP="00AC4011">
      <w:pPr>
        <w:pStyle w:val="afb"/>
        <w:keepNext/>
        <w:keepLines/>
        <w:numPr>
          <w:ilvl w:val="0"/>
          <w:numId w:val="124"/>
        </w:numPr>
      </w:pPr>
      <w:r w:rsidRPr="003836F4">
        <w:rPr>
          <w:b/>
        </w:rPr>
        <w:lastRenderedPageBreak/>
        <w:t>Сведения о документах, выдаваемых организациями, участвующими в предоставлении услуги</w:t>
      </w:r>
      <w:r w:rsidRPr="00B10AAE">
        <w:t xml:space="preserve"> – </w:t>
      </w:r>
      <w:r>
        <w:t xml:space="preserve">это </w:t>
      </w:r>
      <w:r w:rsidRPr="00B10AAE">
        <w:t>список документов</w:t>
      </w:r>
      <w:r>
        <w:t>, который</w:t>
      </w:r>
      <w:r w:rsidRPr="00B10AAE">
        <w:t xml:space="preserve"> формируется с помощью выбора требуемых документов из справочника</w:t>
      </w:r>
      <w:r>
        <w:t xml:space="preserve"> «Рабочие документы», при необходимости для каждого документа можно </w:t>
      </w:r>
      <w:r w:rsidRPr="00B10AAE">
        <w:t>заполни</w:t>
      </w:r>
      <w:r>
        <w:t>ть</w:t>
      </w:r>
      <w:r w:rsidRPr="00B10AAE">
        <w:t xml:space="preserve"> поле </w:t>
      </w:r>
      <w:r w:rsidRPr="003836F4">
        <w:rPr>
          <w:b/>
        </w:rPr>
        <w:t>Комментарий</w:t>
      </w:r>
      <w:r w:rsidRPr="00B10AAE">
        <w:t xml:space="preserve">; </w:t>
      </w:r>
      <w:r w:rsidRPr="003836F4">
        <w:rPr>
          <w:b/>
        </w:rPr>
        <w:t>Порядок и основания взимания платы за предоставление таких услуг, включая информацию о методике расчета размера такой платы</w:t>
      </w:r>
      <w:r>
        <w:t xml:space="preserve"> – это список оплат, который формируется с помощью ввода оплаты вручную, при этом для каждой оплаты следует заполнить поля </w:t>
      </w:r>
      <w:r w:rsidRPr="003836F4">
        <w:rPr>
          <w:b/>
        </w:rPr>
        <w:t>Описание</w:t>
      </w:r>
      <w:r>
        <w:t xml:space="preserve">, </w:t>
      </w:r>
      <w:r w:rsidRPr="003836F4">
        <w:rPr>
          <w:b/>
        </w:rPr>
        <w:t>Основание</w:t>
      </w:r>
      <w:r>
        <w:t xml:space="preserve">, </w:t>
      </w:r>
      <w:r w:rsidRPr="003836F4">
        <w:rPr>
          <w:b/>
        </w:rPr>
        <w:t>Тип оплаты</w:t>
      </w:r>
      <w:r>
        <w:t xml:space="preserve">, </w:t>
      </w:r>
      <w:r>
        <w:rPr>
          <w:b/>
        </w:rPr>
        <w:t>Тип платежа</w:t>
      </w:r>
      <w:r>
        <w:t xml:space="preserve">, </w:t>
      </w:r>
      <w:r w:rsidRPr="003836F4">
        <w:rPr>
          <w:b/>
        </w:rPr>
        <w:t>КБК</w:t>
      </w:r>
      <w:r>
        <w:t xml:space="preserve">, </w:t>
      </w:r>
      <w:r w:rsidRPr="003836F4">
        <w:rPr>
          <w:b/>
        </w:rPr>
        <w:t>Методика расчета</w:t>
      </w:r>
      <w:r>
        <w:t xml:space="preserve"> (выбор файла), </w:t>
      </w:r>
      <w:r w:rsidRPr="003836F4">
        <w:rPr>
          <w:b/>
        </w:rPr>
        <w:t>Описание методики расчета</w:t>
      </w:r>
      <w:r>
        <w:t xml:space="preserve">, </w:t>
      </w:r>
      <w:r w:rsidRPr="003836F4">
        <w:rPr>
          <w:b/>
        </w:rPr>
        <w:t>НПА, регулирующие оплату</w:t>
      </w:r>
      <w:r>
        <w:t xml:space="preserve"> (выбор из справочника НПА).</w:t>
      </w:r>
    </w:p>
    <w:p w14:paraId="787AC126" w14:textId="77777777" w:rsidR="007C7C78" w:rsidRPr="003836F4" w:rsidRDefault="007C7C78" w:rsidP="00AC4011">
      <w:pPr>
        <w:pStyle w:val="afb"/>
        <w:keepNext/>
        <w:keepLines/>
        <w:numPr>
          <w:ilvl w:val="0"/>
          <w:numId w:val="124"/>
        </w:numPr>
      </w:pPr>
      <w:r>
        <w:t xml:space="preserve">В случае, если оплата за оказание необходимой и обязательной услуги не взимается, следует в поле </w:t>
      </w:r>
      <w:r w:rsidRPr="003836F4">
        <w:rPr>
          <w:b/>
        </w:rPr>
        <w:t>Предоставляется бесплатно</w:t>
      </w:r>
      <w:r>
        <w:t xml:space="preserve"> поставить галочку и заполнить поле </w:t>
      </w:r>
      <w:r w:rsidRPr="003836F4">
        <w:rPr>
          <w:b/>
        </w:rPr>
        <w:t>Комментарий</w:t>
      </w:r>
      <w:r>
        <w:t>.</w:t>
      </w:r>
    </w:p>
    <w:p w14:paraId="1850C4AB" w14:textId="77777777" w:rsidR="007C7C78" w:rsidRDefault="007C7C78" w:rsidP="00AC4011">
      <w:pPr>
        <w:pStyle w:val="6"/>
      </w:pPr>
      <w:bookmarkStart w:id="760" w:name="_Ref389060868"/>
      <w:r w:rsidRPr="0050588B">
        <w:t>Порядок взимания платы</w:t>
      </w:r>
      <w:bookmarkEnd w:id="760"/>
    </w:p>
    <w:p w14:paraId="6D95A351" w14:textId="00E22188" w:rsidR="007C7C78" w:rsidRDefault="007C7C78" w:rsidP="00AC4011">
      <w:pPr>
        <w:keepNext/>
        <w:keepLines/>
        <w:rPr>
          <w:lang w:eastAsia="x-none"/>
        </w:rPr>
      </w:pPr>
      <w:r>
        <w:rPr>
          <w:lang w:eastAsia="x-none"/>
        </w:rPr>
        <w:t xml:space="preserve">Внешний вид блока </w:t>
      </w:r>
      <w:r>
        <w:rPr>
          <w:b/>
          <w:lang w:eastAsia="x-none"/>
        </w:rPr>
        <w:t>Порядок взимания платы</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_Ref389063211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4.245</w:t>
      </w:r>
      <w:r w:rsidRPr="003836F4">
        <w:rPr>
          <w:rStyle w:val="afff9"/>
          <w:lang w:val="x-none"/>
        </w:rPr>
        <w:fldChar w:fldCharType="end"/>
      </w:r>
      <w:r w:rsidRPr="00262940">
        <w:t>)</w:t>
      </w:r>
      <w:r>
        <w:rPr>
          <w:lang w:eastAsia="x-none"/>
        </w:rPr>
        <w:t>:</w:t>
      </w:r>
    </w:p>
    <w:p w14:paraId="20A75A68" w14:textId="77777777" w:rsidR="007C7C78" w:rsidRDefault="007C7C78" w:rsidP="00AC4011">
      <w:pPr>
        <w:pStyle w:val="afff1"/>
        <w:keepLines/>
        <w:rPr>
          <w:noProof/>
        </w:rPr>
      </w:pPr>
      <w:r w:rsidRPr="0094419E">
        <w:rPr>
          <w:noProof/>
        </w:rPr>
        <w:drawing>
          <wp:inline distT="0" distB="0" distL="0" distR="0" wp14:anchorId="531A7592" wp14:editId="391D3E5A">
            <wp:extent cx="5943600" cy="2771775"/>
            <wp:effectExtent l="0" t="0" r="0" b="9525"/>
            <wp:docPr id="5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4F44048C" w14:textId="5D78DB26" w:rsidR="007C7C78" w:rsidRPr="003825C2" w:rsidRDefault="007C7C78" w:rsidP="00AC4011">
      <w:pPr>
        <w:keepNext/>
        <w:keepLines/>
        <w:ind w:firstLine="0"/>
        <w:jc w:val="center"/>
      </w:pPr>
      <w:bookmarkStart w:id="761" w:name="_Ref389063211"/>
      <w:r>
        <w:rPr>
          <w:rStyle w:val="afff5"/>
        </w:rPr>
        <w:t>Рисунок</w:t>
      </w:r>
      <w:r w:rsidRPr="003825C2">
        <w:rPr>
          <w:rStyle w:val="afff5"/>
        </w:rPr>
        <w:t> </w:t>
      </w:r>
      <w:r w:rsidRPr="003825C2">
        <w:rPr>
          <w:rStyle w:val="afff5"/>
        </w:rPr>
        <w:fldChar w:fldCharType="begin"/>
      </w:r>
      <w:r w:rsidRPr="003825C2">
        <w:rPr>
          <w:rStyle w:val="afff5"/>
        </w:rPr>
        <w:instrText xml:space="preserve"> STYLEREF 1 \s </w:instrText>
      </w:r>
      <w:r w:rsidRPr="003825C2">
        <w:rPr>
          <w:rStyle w:val="afff5"/>
        </w:rPr>
        <w:fldChar w:fldCharType="separate"/>
      </w:r>
      <w:r w:rsidR="00550346">
        <w:rPr>
          <w:rStyle w:val="afff5"/>
          <w:noProof/>
        </w:rPr>
        <w:t>4</w:t>
      </w:r>
      <w:r w:rsidRPr="003825C2">
        <w:rPr>
          <w:rStyle w:val="afff5"/>
        </w:rPr>
        <w:fldChar w:fldCharType="end"/>
      </w:r>
      <w:r w:rsidRPr="003825C2">
        <w:rPr>
          <w:rStyle w:val="afff5"/>
        </w:rPr>
        <w:t>.</w:t>
      </w:r>
      <w:r w:rsidRPr="003825C2">
        <w:rPr>
          <w:rStyle w:val="afff5"/>
        </w:rPr>
        <w:fldChar w:fldCharType="begin"/>
      </w:r>
      <w:r w:rsidRPr="003825C2">
        <w:rPr>
          <w:rStyle w:val="afff5"/>
        </w:rPr>
        <w:instrText xml:space="preserve"> SEQ Рис. \* ARABIC \s 1 </w:instrText>
      </w:r>
      <w:r w:rsidRPr="003825C2">
        <w:rPr>
          <w:rStyle w:val="afff5"/>
        </w:rPr>
        <w:fldChar w:fldCharType="separate"/>
      </w:r>
      <w:r w:rsidR="00550346">
        <w:rPr>
          <w:rStyle w:val="afff5"/>
          <w:noProof/>
        </w:rPr>
        <w:t>245</w:t>
      </w:r>
      <w:r w:rsidRPr="003825C2">
        <w:rPr>
          <w:rStyle w:val="afff5"/>
        </w:rPr>
        <w:fldChar w:fldCharType="end"/>
      </w:r>
      <w:bookmarkEnd w:id="761"/>
      <w:r w:rsidRPr="003825C2">
        <w:t> – Блок «</w:t>
      </w:r>
      <w:r w:rsidRPr="003825C2">
        <w:rPr>
          <w:lang w:eastAsia="x-none"/>
        </w:rPr>
        <w:t>Порядок взимания платы</w:t>
      </w:r>
      <w:r w:rsidRPr="003825C2">
        <w:t>»</w:t>
      </w:r>
    </w:p>
    <w:p w14:paraId="7F6F549C" w14:textId="77777777" w:rsidR="007C7C78" w:rsidRDefault="007C7C78" w:rsidP="00AC4011">
      <w:pPr>
        <w:keepNext/>
        <w:keepLines/>
        <w:ind w:firstLine="0"/>
        <w:jc w:val="center"/>
        <w:rPr>
          <w:lang w:eastAsia="x-none"/>
        </w:rPr>
      </w:pPr>
    </w:p>
    <w:p w14:paraId="6D0DD822" w14:textId="77777777" w:rsidR="007C7C78" w:rsidRDefault="007C7C78" w:rsidP="00AC4011">
      <w:pPr>
        <w:keepNext/>
        <w:keepLines/>
      </w:pPr>
      <w:r>
        <w:t>Для заполнения данного блока выполните следующие действия:</w:t>
      </w:r>
    </w:p>
    <w:p w14:paraId="47298D1B" w14:textId="77777777" w:rsidR="007C7C78" w:rsidRDefault="007C7C78" w:rsidP="00AC4011">
      <w:pPr>
        <w:pStyle w:val="afb"/>
        <w:keepNext/>
        <w:keepLines/>
        <w:numPr>
          <w:ilvl w:val="0"/>
          <w:numId w:val="125"/>
        </w:numPr>
      </w:pPr>
      <w:r w:rsidRPr="00820419">
        <w:t>Сформируйте</w:t>
      </w:r>
      <w:r>
        <w:t xml:space="preserve"> перечень оплат в поле</w:t>
      </w:r>
      <w:r w:rsidRPr="00820419">
        <w:t xml:space="preserve"> </w:t>
      </w:r>
      <w:r w:rsidRPr="00820419">
        <w:rPr>
          <w:b/>
        </w:rPr>
        <w:t>Порядок и основания взимания государственной пошлины или иной платы за предоставление услуги</w:t>
      </w:r>
      <w:r w:rsidRPr="00820419">
        <w:t>.</w:t>
      </w:r>
    </w:p>
    <w:p w14:paraId="20172F49" w14:textId="77777777" w:rsidR="007C7C78" w:rsidRDefault="007C7C78" w:rsidP="00AC4011">
      <w:pPr>
        <w:pStyle w:val="afb"/>
        <w:keepNext/>
        <w:keepLines/>
        <w:numPr>
          <w:ilvl w:val="0"/>
          <w:numId w:val="125"/>
        </w:numPr>
      </w:pPr>
      <w:r>
        <w:lastRenderedPageBreak/>
        <w:t xml:space="preserve">Для каждой оплаты следует заполнить поля </w:t>
      </w:r>
      <w:r w:rsidRPr="003836F4">
        <w:rPr>
          <w:b/>
        </w:rPr>
        <w:t>Описание</w:t>
      </w:r>
      <w:r>
        <w:t xml:space="preserve">, </w:t>
      </w:r>
      <w:r w:rsidRPr="003836F4">
        <w:rPr>
          <w:b/>
        </w:rPr>
        <w:t>Основание</w:t>
      </w:r>
      <w:r>
        <w:t xml:space="preserve">, </w:t>
      </w:r>
      <w:r w:rsidRPr="00986E08">
        <w:rPr>
          <w:b/>
        </w:rPr>
        <w:t>Тип оплаты</w:t>
      </w:r>
      <w:r>
        <w:t xml:space="preserve">, </w:t>
      </w:r>
      <w:r>
        <w:rPr>
          <w:b/>
        </w:rPr>
        <w:t>Тип платежа</w:t>
      </w:r>
      <w:r>
        <w:t xml:space="preserve">, </w:t>
      </w:r>
      <w:r w:rsidRPr="00986E08">
        <w:rPr>
          <w:b/>
        </w:rPr>
        <w:t>КБК</w:t>
      </w:r>
      <w:r>
        <w:t xml:space="preserve">, </w:t>
      </w:r>
      <w:r w:rsidRPr="00986E08">
        <w:rPr>
          <w:b/>
        </w:rPr>
        <w:t>Методика расчета</w:t>
      </w:r>
      <w:r>
        <w:t xml:space="preserve"> (выбор файла), </w:t>
      </w:r>
      <w:r w:rsidRPr="00986E08">
        <w:rPr>
          <w:b/>
        </w:rPr>
        <w:t>Описание методики расчета</w:t>
      </w:r>
      <w:r>
        <w:t xml:space="preserve">, </w:t>
      </w:r>
      <w:r w:rsidRPr="00986E08">
        <w:rPr>
          <w:b/>
        </w:rPr>
        <w:t>НПА, регулирующие оплату</w:t>
      </w:r>
      <w:r>
        <w:t xml:space="preserve"> (выбор из справочника НПА).</w:t>
      </w:r>
    </w:p>
    <w:tbl>
      <w:tblPr>
        <w:tblW w:w="4000" w:type="pct"/>
        <w:jc w:val="right"/>
        <w:tblLayout w:type="fixed"/>
        <w:tblLook w:val="0000" w:firstRow="0" w:lastRow="0" w:firstColumn="0" w:lastColumn="0" w:noHBand="0" w:noVBand="0"/>
      </w:tblPr>
      <w:tblGrid>
        <w:gridCol w:w="6967"/>
        <w:gridCol w:w="516"/>
      </w:tblGrid>
      <w:tr w:rsidR="007C7C78" w:rsidRPr="002B2CAE" w14:paraId="5685FEF0" w14:textId="77777777" w:rsidTr="007C7C78">
        <w:trPr>
          <w:jc w:val="right"/>
        </w:trPr>
        <w:tc>
          <w:tcPr>
            <w:tcW w:w="7656" w:type="dxa"/>
            <w:gridSpan w:val="2"/>
          </w:tcPr>
          <w:p w14:paraId="347DBB44" w14:textId="77777777" w:rsidR="007C7C78" w:rsidRPr="001E0E3B" w:rsidRDefault="007C7C78" w:rsidP="00AC4011">
            <w:pPr>
              <w:pStyle w:val="afff0"/>
              <w:keepLines/>
              <w:spacing w:before="0"/>
            </w:pPr>
            <w:r w:rsidRPr="001E0E3B">
              <w:t>Примечание.</w:t>
            </w:r>
          </w:p>
        </w:tc>
      </w:tr>
      <w:tr w:rsidR="007C7C78" w:rsidRPr="002B2CAE" w14:paraId="17C3E224" w14:textId="77777777" w:rsidTr="007C7C78">
        <w:trPr>
          <w:gridAfter w:val="1"/>
          <w:wAfter w:w="528" w:type="dxa"/>
          <w:jc w:val="right"/>
        </w:trPr>
        <w:tc>
          <w:tcPr>
            <w:tcW w:w="7128" w:type="dxa"/>
          </w:tcPr>
          <w:p w14:paraId="6D9211DB" w14:textId="77777777" w:rsidR="007C7C78" w:rsidRPr="00D841B1" w:rsidRDefault="007C7C78" w:rsidP="00AC4011">
            <w:pPr>
              <w:pStyle w:val="afb"/>
              <w:keepNext/>
              <w:keepLines/>
              <w:tabs>
                <w:tab w:val="clear" w:pos="1418"/>
              </w:tabs>
              <w:ind w:left="459"/>
            </w:pPr>
            <w:r w:rsidRPr="00650F38">
              <w:t xml:space="preserve">Для перехода к карточке НПА нажмите на кнопку </w:t>
            </w:r>
            <w:r w:rsidRPr="00650F38">
              <w:rPr>
                <w:noProof/>
              </w:rPr>
              <w:drawing>
                <wp:inline distT="0" distB="0" distL="0" distR="0" wp14:anchorId="31EDD425" wp14:editId="0BF053EE">
                  <wp:extent cx="285750" cy="257175"/>
                  <wp:effectExtent l="0" t="0" r="0" b="9525"/>
                  <wp:docPr id="545" name="Рисунок 54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в </w:t>
            </w:r>
            <w:r>
              <w:rPr>
                <w:b/>
                <w:noProof/>
              </w:rPr>
              <w:t>АР</w:t>
            </w:r>
            <w:r w:rsidRPr="00650F38">
              <w:rPr>
                <w:noProof/>
              </w:rPr>
              <w:t>, размещенную в верхнем левом углу карточки НПА.</w:t>
            </w:r>
          </w:p>
        </w:tc>
      </w:tr>
    </w:tbl>
    <w:p w14:paraId="50C741FD" w14:textId="77777777" w:rsidR="007C7C78" w:rsidRPr="00986E08" w:rsidRDefault="007C7C78" w:rsidP="00AC4011">
      <w:pPr>
        <w:pStyle w:val="afb"/>
        <w:keepNext/>
        <w:keepLines/>
        <w:numPr>
          <w:ilvl w:val="0"/>
          <w:numId w:val="125"/>
        </w:numPr>
      </w:pPr>
      <w:r w:rsidRPr="00820419">
        <w:t>В случае</w:t>
      </w:r>
      <w:r>
        <w:t>,</w:t>
      </w:r>
      <w:r w:rsidRPr="00820419">
        <w:t xml:space="preserve"> если оплата за </w:t>
      </w:r>
      <w:r>
        <w:t>предоставление</w:t>
      </w:r>
      <w:r w:rsidRPr="00820419">
        <w:t xml:space="preserve"> услуги не взимается, следует в поле </w:t>
      </w:r>
      <w:r w:rsidRPr="00820419">
        <w:rPr>
          <w:b/>
        </w:rPr>
        <w:t>Предоставляется бесплатно</w:t>
      </w:r>
      <w:r w:rsidRPr="00820419">
        <w:t xml:space="preserve"> поставить галочку и заполнить поле </w:t>
      </w:r>
      <w:r w:rsidRPr="00820419">
        <w:rPr>
          <w:b/>
        </w:rPr>
        <w:t>Комментарий</w:t>
      </w:r>
      <w:r w:rsidRPr="00820419">
        <w:t>.</w:t>
      </w:r>
    </w:p>
    <w:p w14:paraId="073B689F" w14:textId="77777777" w:rsidR="007C7C78" w:rsidRDefault="007C7C78" w:rsidP="00AC4011">
      <w:pPr>
        <w:pStyle w:val="6"/>
      </w:pPr>
      <w:bookmarkStart w:id="762" w:name="_Ref389060869"/>
      <w:r w:rsidRPr="0050588B">
        <w:t>Требования к местам предоставления</w:t>
      </w:r>
      <w:bookmarkEnd w:id="762"/>
    </w:p>
    <w:p w14:paraId="0D2949D9" w14:textId="77777777" w:rsidR="007C7C78" w:rsidRDefault="007C7C78" w:rsidP="00AC4011">
      <w:pPr>
        <w:keepNext/>
        <w:keepLines/>
        <w:rPr>
          <w:lang w:eastAsia="x-none"/>
        </w:rPr>
      </w:pPr>
      <w:r>
        <w:rPr>
          <w:lang w:eastAsia="x-none"/>
        </w:rPr>
        <w:t>Данный блок отображается только для АР услуги.</w:t>
      </w:r>
    </w:p>
    <w:p w14:paraId="0402B226" w14:textId="2838EB58" w:rsidR="007C7C78" w:rsidRDefault="007C7C78" w:rsidP="00AC4011">
      <w:pPr>
        <w:keepNext/>
        <w:keepLines/>
        <w:rPr>
          <w:lang w:eastAsia="x-none"/>
        </w:rPr>
      </w:pPr>
      <w:r>
        <w:rPr>
          <w:lang w:eastAsia="x-none"/>
        </w:rPr>
        <w:t xml:space="preserve">Внешний вид блока </w:t>
      </w:r>
      <w:r>
        <w:rPr>
          <w:b/>
          <w:lang w:eastAsia="x-none"/>
        </w:rPr>
        <w:t>Требования к местам предоставления</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_Ref389127278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4.246</w:t>
      </w:r>
      <w:r w:rsidRPr="003836F4">
        <w:rPr>
          <w:rStyle w:val="afff9"/>
          <w:lang w:val="x-none"/>
        </w:rPr>
        <w:fldChar w:fldCharType="end"/>
      </w:r>
      <w:r w:rsidRPr="00262940">
        <w:t>)</w:t>
      </w:r>
      <w:r>
        <w:rPr>
          <w:lang w:eastAsia="x-none"/>
        </w:rPr>
        <w:t>:</w:t>
      </w:r>
    </w:p>
    <w:p w14:paraId="767904A3" w14:textId="77777777" w:rsidR="007C7C78" w:rsidRDefault="007C7C78" w:rsidP="00AC4011">
      <w:pPr>
        <w:pStyle w:val="afff1"/>
        <w:keepLines/>
        <w:rPr>
          <w:noProof/>
        </w:rPr>
      </w:pPr>
      <w:r w:rsidRPr="0094419E">
        <w:rPr>
          <w:noProof/>
        </w:rPr>
        <w:drawing>
          <wp:inline distT="0" distB="0" distL="0" distR="0" wp14:anchorId="1DD085B0" wp14:editId="63A57B90">
            <wp:extent cx="5943600" cy="2771775"/>
            <wp:effectExtent l="0" t="0" r="0" b="9525"/>
            <wp:docPr id="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1BB3E132" w14:textId="42876FFA" w:rsidR="007C7C78" w:rsidRPr="003825C2" w:rsidRDefault="007C7C78" w:rsidP="00AC4011">
      <w:pPr>
        <w:keepNext/>
        <w:keepLines/>
        <w:ind w:firstLine="0"/>
        <w:jc w:val="center"/>
      </w:pPr>
      <w:bookmarkStart w:id="763" w:name="_Ref389127278"/>
      <w:r>
        <w:rPr>
          <w:rStyle w:val="afff5"/>
        </w:rPr>
        <w:t>Рисунок</w:t>
      </w:r>
      <w:r w:rsidRPr="003825C2">
        <w:rPr>
          <w:rStyle w:val="afff5"/>
        </w:rPr>
        <w:t> </w:t>
      </w:r>
      <w:r w:rsidRPr="003825C2">
        <w:rPr>
          <w:rStyle w:val="afff5"/>
        </w:rPr>
        <w:fldChar w:fldCharType="begin"/>
      </w:r>
      <w:r w:rsidRPr="003825C2">
        <w:rPr>
          <w:rStyle w:val="afff5"/>
        </w:rPr>
        <w:instrText xml:space="preserve"> STYLEREF 1 \s </w:instrText>
      </w:r>
      <w:r w:rsidRPr="003825C2">
        <w:rPr>
          <w:rStyle w:val="afff5"/>
        </w:rPr>
        <w:fldChar w:fldCharType="separate"/>
      </w:r>
      <w:r w:rsidR="00550346">
        <w:rPr>
          <w:rStyle w:val="afff5"/>
          <w:noProof/>
        </w:rPr>
        <w:t>4</w:t>
      </w:r>
      <w:r w:rsidRPr="003825C2">
        <w:rPr>
          <w:rStyle w:val="afff5"/>
        </w:rPr>
        <w:fldChar w:fldCharType="end"/>
      </w:r>
      <w:r w:rsidRPr="003825C2">
        <w:rPr>
          <w:rStyle w:val="afff5"/>
        </w:rPr>
        <w:t>.</w:t>
      </w:r>
      <w:r w:rsidRPr="003825C2">
        <w:rPr>
          <w:rStyle w:val="afff5"/>
        </w:rPr>
        <w:fldChar w:fldCharType="begin"/>
      </w:r>
      <w:r w:rsidRPr="003825C2">
        <w:rPr>
          <w:rStyle w:val="afff5"/>
        </w:rPr>
        <w:instrText xml:space="preserve"> SEQ Рис. \* ARABIC \s 1 </w:instrText>
      </w:r>
      <w:r w:rsidRPr="003825C2">
        <w:rPr>
          <w:rStyle w:val="afff5"/>
        </w:rPr>
        <w:fldChar w:fldCharType="separate"/>
      </w:r>
      <w:r w:rsidR="00550346">
        <w:rPr>
          <w:rStyle w:val="afff5"/>
          <w:noProof/>
        </w:rPr>
        <w:t>246</w:t>
      </w:r>
      <w:r w:rsidRPr="003825C2">
        <w:rPr>
          <w:rStyle w:val="afff5"/>
        </w:rPr>
        <w:fldChar w:fldCharType="end"/>
      </w:r>
      <w:bookmarkEnd w:id="763"/>
      <w:r w:rsidRPr="003825C2">
        <w:t> – Блок «</w:t>
      </w:r>
      <w:r w:rsidRPr="003825C2">
        <w:rPr>
          <w:lang w:eastAsia="x-none"/>
        </w:rPr>
        <w:t>Требования к местам предоставления</w:t>
      </w:r>
      <w:r w:rsidRPr="003825C2">
        <w:t>»</w:t>
      </w:r>
    </w:p>
    <w:p w14:paraId="5ED2F7EE" w14:textId="77777777" w:rsidR="007C7C78" w:rsidRDefault="007C7C78" w:rsidP="00AC4011">
      <w:pPr>
        <w:keepNext/>
        <w:keepLines/>
        <w:ind w:firstLine="0"/>
        <w:jc w:val="center"/>
        <w:rPr>
          <w:lang w:eastAsia="x-none"/>
        </w:rPr>
      </w:pPr>
    </w:p>
    <w:p w14:paraId="5E7E4B36" w14:textId="77777777" w:rsidR="007C7C78" w:rsidRDefault="007C7C78" w:rsidP="00AC4011">
      <w:pPr>
        <w:keepNext/>
        <w:keepLines/>
      </w:pPr>
      <w:r>
        <w:t>Для заполнения данного блока выполните следующие действия:</w:t>
      </w:r>
    </w:p>
    <w:p w14:paraId="2E184A15" w14:textId="77777777" w:rsidR="007C7C78" w:rsidRPr="003836F4" w:rsidRDefault="007C7C78" w:rsidP="00AC4011">
      <w:pPr>
        <w:pStyle w:val="afb"/>
        <w:keepNext/>
        <w:keepLines/>
        <w:numPr>
          <w:ilvl w:val="0"/>
          <w:numId w:val="126"/>
        </w:numPr>
      </w:pPr>
      <w:r w:rsidRPr="003836F4">
        <w:t>С помощью встроенного редактора текста заполните поля:</w:t>
      </w:r>
    </w:p>
    <w:p w14:paraId="74DEDDF2"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Требования к помещениям, в которых предоставляются услуги</w:t>
      </w:r>
      <w:r w:rsidRPr="00B94A3D">
        <w:rPr>
          <w:b/>
        </w:rPr>
        <w:t>;</w:t>
      </w:r>
    </w:p>
    <w:p w14:paraId="24F57059"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Требования к местам ожидания и приема заявителей</w:t>
      </w:r>
      <w:r w:rsidRPr="00B94A3D">
        <w:rPr>
          <w:b/>
        </w:rPr>
        <w:t>;</w:t>
      </w:r>
    </w:p>
    <w:p w14:paraId="76E3BB4E"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Требования к размещению и оформлению визуальной, текстовой и мультимедийной информации</w:t>
      </w:r>
      <w:r w:rsidRPr="00B94A3D">
        <w:rPr>
          <w:b/>
        </w:rPr>
        <w:t>;</w:t>
      </w:r>
    </w:p>
    <w:p w14:paraId="1995894A"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lastRenderedPageBreak/>
        <w:t>Обязанности должностных лиц при ответе на обращения граждан (письменные, устные, по почте, телефону и т.д.)</w:t>
      </w:r>
      <w:r w:rsidRPr="00B94A3D">
        <w:rPr>
          <w:b/>
        </w:rPr>
        <w:t>;</w:t>
      </w:r>
    </w:p>
    <w:p w14:paraId="18C0895E"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Иные требования к местам предоставления</w:t>
      </w:r>
      <w:r w:rsidRPr="00B94A3D">
        <w:rPr>
          <w:b/>
        </w:rPr>
        <w:t>.</w:t>
      </w:r>
    </w:p>
    <w:p w14:paraId="2D629871" w14:textId="77777777" w:rsidR="007C7C78" w:rsidRDefault="007C7C78" w:rsidP="00AC4011">
      <w:pPr>
        <w:pStyle w:val="6"/>
      </w:pPr>
      <w:bookmarkStart w:id="764" w:name="_Ref389060871"/>
      <w:r w:rsidRPr="0050588B">
        <w:t>Показатели доступности и качества</w:t>
      </w:r>
      <w:bookmarkEnd w:id="764"/>
    </w:p>
    <w:p w14:paraId="3A7EF0DB" w14:textId="77777777" w:rsidR="007C7C78" w:rsidRDefault="007C7C78" w:rsidP="00AC4011">
      <w:pPr>
        <w:keepNext/>
        <w:keepLines/>
        <w:rPr>
          <w:lang w:eastAsia="x-none"/>
        </w:rPr>
      </w:pPr>
      <w:r>
        <w:rPr>
          <w:lang w:eastAsia="x-none"/>
        </w:rPr>
        <w:t>Данный блок отображается только для АР услуги.</w:t>
      </w:r>
    </w:p>
    <w:p w14:paraId="32EAD82D" w14:textId="7B99EDB1" w:rsidR="007C7C78" w:rsidRDefault="007C7C78" w:rsidP="00AC4011">
      <w:pPr>
        <w:keepNext/>
        <w:keepLines/>
        <w:rPr>
          <w:lang w:eastAsia="x-none"/>
        </w:rPr>
      </w:pPr>
      <w:r>
        <w:rPr>
          <w:lang w:eastAsia="x-none"/>
        </w:rPr>
        <w:t xml:space="preserve">Внешний вид блока </w:t>
      </w:r>
      <w:r>
        <w:rPr>
          <w:b/>
          <w:lang w:eastAsia="x-none"/>
        </w:rPr>
        <w:t>Показатели доступности и качества</w:t>
      </w:r>
      <w:r>
        <w:rPr>
          <w:lang w:eastAsia="x-none"/>
        </w:rPr>
        <w:t xml:space="preserve"> представлен на </w:t>
      </w:r>
      <w:r>
        <w:t>рисунке ниже (см. </w:t>
      </w:r>
      <w:r w:rsidRPr="003836F4">
        <w:rPr>
          <w:rStyle w:val="afff9"/>
          <w:bCs/>
          <w:lang w:val="x-none"/>
        </w:rPr>
        <w:fldChar w:fldCharType="begin"/>
      </w:r>
      <w:r w:rsidRPr="003836F4">
        <w:rPr>
          <w:rStyle w:val="afff9"/>
          <w:bCs/>
          <w:lang w:val="x-none"/>
        </w:rPr>
        <w:instrText xml:space="preserve"> REF _Ref389127678 \h </w:instrText>
      </w:r>
      <w:r>
        <w:rPr>
          <w:rStyle w:val="afff9"/>
          <w:bCs/>
          <w:lang w:val="x-none"/>
        </w:rPr>
        <w:instrText xml:space="preserve"> \* MERGEFORMAT </w:instrText>
      </w:r>
      <w:r w:rsidRPr="003836F4">
        <w:rPr>
          <w:rStyle w:val="afff9"/>
          <w:bCs/>
          <w:lang w:val="x-none"/>
        </w:rPr>
      </w:r>
      <w:r w:rsidRPr="003836F4">
        <w:rPr>
          <w:rStyle w:val="afff9"/>
          <w:bCs/>
          <w:lang w:val="x-none"/>
        </w:rPr>
        <w:fldChar w:fldCharType="separate"/>
      </w:r>
      <w:r w:rsidR="00550346" w:rsidRPr="00550346">
        <w:rPr>
          <w:rStyle w:val="afff9"/>
          <w:lang w:val="x-none" w:eastAsia="x-none"/>
        </w:rPr>
        <w:t>Рисунок 4.247</w:t>
      </w:r>
      <w:r w:rsidRPr="003836F4">
        <w:rPr>
          <w:rStyle w:val="afff9"/>
          <w:bCs/>
          <w:lang w:val="x-none"/>
        </w:rPr>
        <w:fldChar w:fldCharType="end"/>
      </w:r>
      <w:r w:rsidRPr="00262940">
        <w:t>)</w:t>
      </w:r>
      <w:r>
        <w:rPr>
          <w:lang w:eastAsia="x-none"/>
        </w:rPr>
        <w:t>:</w:t>
      </w:r>
    </w:p>
    <w:p w14:paraId="76740F49" w14:textId="77777777" w:rsidR="007C7C78" w:rsidRDefault="007C7C78" w:rsidP="00AC4011">
      <w:pPr>
        <w:pStyle w:val="afff1"/>
        <w:keepLines/>
        <w:rPr>
          <w:lang w:eastAsia="x-none"/>
        </w:rPr>
      </w:pPr>
      <w:r w:rsidRPr="00987523">
        <w:rPr>
          <w:noProof/>
        </w:rPr>
        <w:drawing>
          <wp:inline distT="0" distB="0" distL="0" distR="0" wp14:anchorId="5E824037" wp14:editId="45E67651">
            <wp:extent cx="5943600" cy="2809875"/>
            <wp:effectExtent l="0" t="0" r="0" b="9525"/>
            <wp:docPr id="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943600" cy="2809875"/>
                    </a:xfrm>
                    <a:prstGeom prst="rect">
                      <a:avLst/>
                    </a:prstGeom>
                    <a:noFill/>
                    <a:ln>
                      <a:noFill/>
                    </a:ln>
                  </pic:spPr>
                </pic:pic>
              </a:graphicData>
            </a:graphic>
          </wp:inline>
        </w:drawing>
      </w:r>
    </w:p>
    <w:p w14:paraId="5D7B54A9" w14:textId="78A7A790" w:rsidR="007C7C78" w:rsidRPr="00890016" w:rsidRDefault="007C7C78" w:rsidP="00AC4011">
      <w:pPr>
        <w:keepNext/>
        <w:keepLines/>
        <w:ind w:firstLine="0"/>
        <w:jc w:val="center"/>
      </w:pPr>
      <w:bookmarkStart w:id="765" w:name="_Ref389127678"/>
      <w:r>
        <w:rPr>
          <w:rStyle w:val="afff5"/>
        </w:rPr>
        <w:t>Рисунок</w:t>
      </w:r>
      <w:r w:rsidRPr="00890016">
        <w:rPr>
          <w:rStyle w:val="afff5"/>
        </w:rPr>
        <w:t> </w:t>
      </w:r>
      <w:r w:rsidRPr="00890016">
        <w:rPr>
          <w:rStyle w:val="afff5"/>
        </w:rPr>
        <w:fldChar w:fldCharType="begin"/>
      </w:r>
      <w:r w:rsidRPr="00890016">
        <w:rPr>
          <w:rStyle w:val="afff5"/>
        </w:rPr>
        <w:instrText xml:space="preserve"> STYLEREF 1 \s </w:instrText>
      </w:r>
      <w:r w:rsidRPr="00890016">
        <w:rPr>
          <w:rStyle w:val="afff5"/>
        </w:rPr>
        <w:fldChar w:fldCharType="separate"/>
      </w:r>
      <w:r w:rsidR="00550346">
        <w:rPr>
          <w:rStyle w:val="afff5"/>
          <w:noProof/>
        </w:rPr>
        <w:t>4</w:t>
      </w:r>
      <w:r w:rsidRPr="00890016">
        <w:rPr>
          <w:rStyle w:val="afff5"/>
        </w:rPr>
        <w:fldChar w:fldCharType="end"/>
      </w:r>
      <w:r w:rsidRPr="00890016">
        <w:rPr>
          <w:rStyle w:val="afff5"/>
        </w:rPr>
        <w:t>.</w:t>
      </w:r>
      <w:r w:rsidRPr="00890016">
        <w:rPr>
          <w:rStyle w:val="afff5"/>
        </w:rPr>
        <w:fldChar w:fldCharType="begin"/>
      </w:r>
      <w:r w:rsidRPr="00890016">
        <w:rPr>
          <w:rStyle w:val="afff5"/>
        </w:rPr>
        <w:instrText xml:space="preserve"> SEQ Рис. \* ARABIC \s 1 </w:instrText>
      </w:r>
      <w:r w:rsidRPr="00890016">
        <w:rPr>
          <w:rStyle w:val="afff5"/>
        </w:rPr>
        <w:fldChar w:fldCharType="separate"/>
      </w:r>
      <w:r w:rsidR="00550346">
        <w:rPr>
          <w:rStyle w:val="afff5"/>
          <w:noProof/>
        </w:rPr>
        <w:t>247</w:t>
      </w:r>
      <w:r w:rsidRPr="00890016">
        <w:rPr>
          <w:rStyle w:val="afff5"/>
        </w:rPr>
        <w:fldChar w:fldCharType="end"/>
      </w:r>
      <w:bookmarkEnd w:id="765"/>
      <w:r w:rsidRPr="00890016">
        <w:t> – Блок «</w:t>
      </w:r>
      <w:r w:rsidRPr="00890016">
        <w:rPr>
          <w:lang w:eastAsia="x-none"/>
        </w:rPr>
        <w:t>Показатели доступности и качества</w:t>
      </w:r>
      <w:r w:rsidRPr="00890016">
        <w:t>»</w:t>
      </w:r>
    </w:p>
    <w:p w14:paraId="5F6BBC06" w14:textId="77777777" w:rsidR="007C7C78" w:rsidRDefault="007C7C78" w:rsidP="00AC4011">
      <w:pPr>
        <w:keepNext/>
        <w:keepLines/>
        <w:ind w:firstLine="0"/>
        <w:jc w:val="center"/>
        <w:rPr>
          <w:lang w:eastAsia="x-none"/>
        </w:rPr>
      </w:pPr>
    </w:p>
    <w:p w14:paraId="431909D9" w14:textId="77777777" w:rsidR="007C7C78" w:rsidRDefault="007C7C78" w:rsidP="00AC4011">
      <w:pPr>
        <w:keepNext/>
        <w:keepLines/>
      </w:pPr>
      <w:r>
        <w:t>Для заполнения данного блока выполните следующие действия:</w:t>
      </w:r>
    </w:p>
    <w:p w14:paraId="329B913D" w14:textId="77777777" w:rsidR="007C7C78" w:rsidRPr="00B1157F" w:rsidRDefault="007C7C78" w:rsidP="00AC4011">
      <w:pPr>
        <w:pStyle w:val="afb"/>
        <w:keepNext/>
        <w:keepLines/>
        <w:numPr>
          <w:ilvl w:val="0"/>
          <w:numId w:val="127"/>
        </w:numPr>
      </w:pPr>
      <w:r w:rsidRPr="00B1157F">
        <w:t>С помощью встроенного редактора текста заполните поля:</w:t>
      </w:r>
    </w:p>
    <w:p w14:paraId="151FAEF9" w14:textId="77777777" w:rsidR="007C7C78" w:rsidRDefault="007C7C78" w:rsidP="00AC4011">
      <w:pPr>
        <w:pStyle w:val="afd"/>
        <w:keepNext/>
        <w:keepLines/>
        <w:numPr>
          <w:ilvl w:val="0"/>
          <w:numId w:val="251"/>
        </w:numPr>
        <w:tabs>
          <w:tab w:val="num" w:pos="1381"/>
        </w:tabs>
        <w:ind w:left="567" w:firstLine="454"/>
      </w:pPr>
      <w:r w:rsidRPr="00C73A97">
        <w:rPr>
          <w:b/>
        </w:rPr>
        <w:t>Количество взаимодействий заявителя с должностными лицами</w:t>
      </w:r>
      <w:r w:rsidRPr="00530023">
        <w:t> </w:t>
      </w:r>
      <w:r>
        <w:t>–</w:t>
      </w:r>
      <w:r w:rsidRPr="00530023">
        <w:t xml:space="preserve"> </w:t>
      </w:r>
      <w:r>
        <w:t>числовое поле</w:t>
      </w:r>
      <w:r w:rsidRPr="00986E08">
        <w:t>;</w:t>
      </w:r>
    </w:p>
    <w:p w14:paraId="7B8849D0" w14:textId="77777777" w:rsidR="007C7C78" w:rsidRDefault="007C7C78" w:rsidP="00AC4011">
      <w:pPr>
        <w:pStyle w:val="afd"/>
        <w:keepNext/>
        <w:keepLines/>
        <w:numPr>
          <w:ilvl w:val="0"/>
          <w:numId w:val="251"/>
        </w:numPr>
        <w:tabs>
          <w:tab w:val="num" w:pos="1381"/>
        </w:tabs>
        <w:ind w:left="567" w:firstLine="454"/>
      </w:pPr>
      <w:r w:rsidRPr="00530023">
        <w:rPr>
          <w:b/>
        </w:rPr>
        <w:t>Продолжительность взаимодействий заявителя с должностными лицами</w:t>
      </w:r>
      <w:r w:rsidRPr="002852C8">
        <w:t xml:space="preserve"> – числовое поле </w:t>
      </w:r>
      <w:r>
        <w:t>с</w:t>
      </w:r>
      <w:r w:rsidRPr="002852C8">
        <w:t xml:space="preserve"> указание</w:t>
      </w:r>
      <w:r>
        <w:t>м</w:t>
      </w:r>
      <w:r w:rsidRPr="002852C8">
        <w:t xml:space="preserve"> единицы измерения</w:t>
      </w:r>
      <w:r>
        <w:t>;</w:t>
      </w:r>
    </w:p>
    <w:p w14:paraId="3684BC14" w14:textId="77777777" w:rsidR="007C7C78" w:rsidRPr="00986E08" w:rsidRDefault="007C7C78" w:rsidP="00AC4011">
      <w:pPr>
        <w:pStyle w:val="afd"/>
        <w:keepNext/>
        <w:keepLines/>
        <w:numPr>
          <w:ilvl w:val="0"/>
          <w:numId w:val="251"/>
        </w:numPr>
        <w:tabs>
          <w:tab w:val="num" w:pos="1381"/>
        </w:tabs>
        <w:ind w:left="567" w:firstLine="454"/>
      </w:pPr>
      <w:r w:rsidRPr="00C73A97">
        <w:rPr>
          <w:b/>
        </w:rPr>
        <w:t>Иные показатели доступности качества</w:t>
      </w:r>
      <w:r>
        <w:t>.</w:t>
      </w:r>
    </w:p>
    <w:p w14:paraId="1D302D80" w14:textId="77777777" w:rsidR="007C7C78" w:rsidRPr="0050588B" w:rsidRDefault="007C7C78" w:rsidP="00AC4011">
      <w:pPr>
        <w:pStyle w:val="afb"/>
        <w:keepNext/>
        <w:keepLines/>
        <w:numPr>
          <w:ilvl w:val="0"/>
          <w:numId w:val="127"/>
        </w:numPr>
      </w:pPr>
      <w:r>
        <w:t xml:space="preserve">Если есть возможность получения услуги в многофункциональном центре, проставьте галочку в поле </w:t>
      </w:r>
      <w:r w:rsidRPr="003836F4">
        <w:rPr>
          <w:b/>
        </w:rPr>
        <w:t>Возможность получения услуги в МФЦ</w:t>
      </w:r>
      <w:r>
        <w:t>.</w:t>
      </w:r>
    </w:p>
    <w:p w14:paraId="5C4E3FFF" w14:textId="77777777" w:rsidR="007C7C78" w:rsidRPr="003836F4" w:rsidRDefault="007C7C78" w:rsidP="00AC4011">
      <w:pPr>
        <w:pStyle w:val="afb"/>
        <w:keepNext/>
        <w:keepLines/>
        <w:numPr>
          <w:ilvl w:val="0"/>
          <w:numId w:val="127"/>
        </w:numPr>
      </w:pPr>
      <w:r>
        <w:t xml:space="preserve">Если есть </w:t>
      </w:r>
      <w:r w:rsidRPr="003836F4">
        <w:rPr>
          <w:b/>
        </w:rPr>
        <w:t>Возможность получения информации о ходе предоставления услуги</w:t>
      </w:r>
      <w:r>
        <w:t>, проставьте галочку в соответствующем поле.</w:t>
      </w:r>
    </w:p>
    <w:p w14:paraId="40F9F1D4" w14:textId="77777777" w:rsidR="007C7C78" w:rsidRPr="0050588B" w:rsidRDefault="007C7C78" w:rsidP="00AC4011">
      <w:pPr>
        <w:pStyle w:val="6"/>
      </w:pPr>
      <w:bookmarkStart w:id="766" w:name="_Ref389060875"/>
      <w:r w:rsidRPr="0050588B">
        <w:t>Иные требования</w:t>
      </w:r>
      <w:bookmarkEnd w:id="766"/>
    </w:p>
    <w:p w14:paraId="4FBF23D6" w14:textId="77777777" w:rsidR="007C7C78" w:rsidRDefault="007C7C78" w:rsidP="00AC4011">
      <w:pPr>
        <w:keepNext/>
        <w:keepLines/>
        <w:rPr>
          <w:lang w:eastAsia="x-none"/>
        </w:rPr>
      </w:pPr>
      <w:r>
        <w:rPr>
          <w:lang w:eastAsia="x-none"/>
        </w:rPr>
        <w:t>Данный блок отображается только для АР услуги.</w:t>
      </w:r>
    </w:p>
    <w:p w14:paraId="72CEB011" w14:textId="2DF9B525" w:rsidR="007C7C78" w:rsidRDefault="007C7C78" w:rsidP="00AC4011">
      <w:pPr>
        <w:keepNext/>
        <w:keepLines/>
        <w:rPr>
          <w:lang w:eastAsia="x-none"/>
        </w:rPr>
      </w:pPr>
      <w:r>
        <w:rPr>
          <w:lang w:eastAsia="x-none"/>
        </w:rPr>
        <w:lastRenderedPageBreak/>
        <w:t xml:space="preserve">Внешний вид блока </w:t>
      </w:r>
      <w:r>
        <w:rPr>
          <w:b/>
          <w:lang w:eastAsia="x-none"/>
        </w:rPr>
        <w:t>Иные требования</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_Ref389128402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4.248</w:t>
      </w:r>
      <w:r w:rsidRPr="003836F4">
        <w:rPr>
          <w:rStyle w:val="afff9"/>
          <w:lang w:val="x-none"/>
        </w:rPr>
        <w:fldChar w:fldCharType="end"/>
      </w:r>
      <w:r w:rsidRPr="00262940">
        <w:t>)</w:t>
      </w:r>
      <w:r>
        <w:rPr>
          <w:lang w:eastAsia="x-none"/>
        </w:rPr>
        <w:t>:</w:t>
      </w:r>
    </w:p>
    <w:p w14:paraId="7E456885" w14:textId="77777777" w:rsidR="007C7C78" w:rsidRDefault="007C7C78" w:rsidP="00AC4011">
      <w:pPr>
        <w:pStyle w:val="afff1"/>
        <w:keepLines/>
        <w:rPr>
          <w:lang w:eastAsia="x-none"/>
        </w:rPr>
      </w:pPr>
      <w:r w:rsidRPr="0094419E">
        <w:rPr>
          <w:noProof/>
        </w:rPr>
        <w:drawing>
          <wp:inline distT="0" distB="0" distL="0" distR="0" wp14:anchorId="3555D054" wp14:editId="3825E442">
            <wp:extent cx="5943600" cy="2771775"/>
            <wp:effectExtent l="0" t="0" r="0" b="9525"/>
            <wp:docPr id="5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47C7A955" w14:textId="10611299" w:rsidR="007C7C78" w:rsidRPr="00890016" w:rsidRDefault="007C7C78" w:rsidP="00AC4011">
      <w:pPr>
        <w:keepNext/>
        <w:keepLines/>
        <w:ind w:firstLine="0"/>
        <w:jc w:val="center"/>
      </w:pPr>
      <w:bookmarkStart w:id="767" w:name="_Ref389128402"/>
      <w:r>
        <w:rPr>
          <w:rStyle w:val="afff5"/>
        </w:rPr>
        <w:t>Рисунок</w:t>
      </w:r>
      <w:r w:rsidRPr="00890016">
        <w:rPr>
          <w:rStyle w:val="afff5"/>
        </w:rPr>
        <w:t> </w:t>
      </w:r>
      <w:r w:rsidRPr="00890016">
        <w:rPr>
          <w:rStyle w:val="afff5"/>
        </w:rPr>
        <w:fldChar w:fldCharType="begin"/>
      </w:r>
      <w:r w:rsidRPr="00890016">
        <w:rPr>
          <w:rStyle w:val="afff5"/>
        </w:rPr>
        <w:instrText xml:space="preserve"> STYLEREF 1 \s </w:instrText>
      </w:r>
      <w:r w:rsidRPr="00890016">
        <w:rPr>
          <w:rStyle w:val="afff5"/>
        </w:rPr>
        <w:fldChar w:fldCharType="separate"/>
      </w:r>
      <w:r w:rsidR="00550346">
        <w:rPr>
          <w:rStyle w:val="afff5"/>
          <w:noProof/>
        </w:rPr>
        <w:t>4</w:t>
      </w:r>
      <w:r w:rsidRPr="00890016">
        <w:rPr>
          <w:rStyle w:val="afff5"/>
        </w:rPr>
        <w:fldChar w:fldCharType="end"/>
      </w:r>
      <w:r w:rsidRPr="00890016">
        <w:rPr>
          <w:rStyle w:val="afff5"/>
        </w:rPr>
        <w:t>.</w:t>
      </w:r>
      <w:r w:rsidRPr="00890016">
        <w:rPr>
          <w:rStyle w:val="afff5"/>
        </w:rPr>
        <w:fldChar w:fldCharType="begin"/>
      </w:r>
      <w:r w:rsidRPr="00890016">
        <w:rPr>
          <w:rStyle w:val="afff5"/>
        </w:rPr>
        <w:instrText xml:space="preserve"> SEQ Рис. \* ARABIC \s 1 </w:instrText>
      </w:r>
      <w:r w:rsidRPr="00890016">
        <w:rPr>
          <w:rStyle w:val="afff5"/>
        </w:rPr>
        <w:fldChar w:fldCharType="separate"/>
      </w:r>
      <w:r w:rsidR="00550346">
        <w:rPr>
          <w:rStyle w:val="afff5"/>
          <w:noProof/>
        </w:rPr>
        <w:t>248</w:t>
      </w:r>
      <w:r w:rsidRPr="00890016">
        <w:rPr>
          <w:rStyle w:val="afff5"/>
        </w:rPr>
        <w:fldChar w:fldCharType="end"/>
      </w:r>
      <w:bookmarkEnd w:id="767"/>
      <w:r w:rsidRPr="00890016">
        <w:t> – Блок «</w:t>
      </w:r>
      <w:r w:rsidRPr="00890016">
        <w:rPr>
          <w:lang w:eastAsia="x-none"/>
        </w:rPr>
        <w:t>Иные требования</w:t>
      </w:r>
      <w:r w:rsidRPr="00890016">
        <w:t>»</w:t>
      </w:r>
    </w:p>
    <w:p w14:paraId="51B7F4D3" w14:textId="77777777" w:rsidR="007C7C78" w:rsidRDefault="007C7C78" w:rsidP="00AC4011">
      <w:pPr>
        <w:keepNext/>
        <w:keepLines/>
        <w:ind w:firstLine="0"/>
        <w:jc w:val="center"/>
        <w:rPr>
          <w:lang w:eastAsia="x-none"/>
        </w:rPr>
      </w:pPr>
    </w:p>
    <w:p w14:paraId="19381F6B" w14:textId="77777777" w:rsidR="007C7C78" w:rsidRDefault="007C7C78" w:rsidP="00AC4011">
      <w:pPr>
        <w:keepNext/>
        <w:keepLines/>
      </w:pPr>
      <w:r>
        <w:t>Для заполнения данного блока выполните следующие действия:</w:t>
      </w:r>
    </w:p>
    <w:p w14:paraId="1919FA67" w14:textId="77777777" w:rsidR="007C7C78" w:rsidRPr="003836F4" w:rsidRDefault="007C7C78" w:rsidP="00AC4011">
      <w:pPr>
        <w:pStyle w:val="afb"/>
        <w:keepNext/>
        <w:keepLines/>
        <w:numPr>
          <w:ilvl w:val="0"/>
          <w:numId w:val="128"/>
        </w:numPr>
      </w:pPr>
      <w:r w:rsidRPr="003836F4">
        <w:t>С помощью встроенного редактора текста заполните поля:</w:t>
      </w:r>
    </w:p>
    <w:p w14:paraId="14A8138B"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Иные требования, учитывающие особенности предоставления услуг в МФЦ</w:t>
      </w:r>
      <w:r w:rsidRPr="00B94A3D">
        <w:rPr>
          <w:b/>
        </w:rPr>
        <w:t>;</w:t>
      </w:r>
    </w:p>
    <w:p w14:paraId="0F0271F9"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Иные требования, учитывающие особенности предоставления услуг в электронной форме</w:t>
      </w:r>
      <w:r w:rsidRPr="00B94A3D">
        <w:rPr>
          <w:b/>
        </w:rPr>
        <w:t>;</w:t>
      </w:r>
    </w:p>
    <w:p w14:paraId="6BDB12F4" w14:textId="77777777" w:rsidR="007C7C78" w:rsidRPr="00B94A3D" w:rsidRDefault="007C7C78" w:rsidP="00AC4011">
      <w:pPr>
        <w:pStyle w:val="afd"/>
        <w:keepNext/>
        <w:keepLines/>
        <w:numPr>
          <w:ilvl w:val="0"/>
          <w:numId w:val="251"/>
        </w:numPr>
        <w:tabs>
          <w:tab w:val="num" w:pos="1381"/>
        </w:tabs>
        <w:ind w:left="567" w:firstLine="454"/>
        <w:rPr>
          <w:b/>
        </w:rPr>
      </w:pPr>
      <w:r w:rsidRPr="00C73A97">
        <w:rPr>
          <w:b/>
        </w:rPr>
        <w:t>Перечень классов средств электронной подписи, которые допускаются к использованию при обращении за получением услуги, оказываемой с применением усиленной квалифицированной электронной подписи</w:t>
      </w:r>
      <w:r w:rsidRPr="00B94A3D">
        <w:rPr>
          <w:b/>
        </w:rPr>
        <w:t>.</w:t>
      </w:r>
    </w:p>
    <w:p w14:paraId="4E730F01" w14:textId="77777777" w:rsidR="007C7C78" w:rsidRDefault="007C7C78" w:rsidP="00AC4011">
      <w:pPr>
        <w:pStyle w:val="51"/>
      </w:pPr>
      <w:bookmarkStart w:id="768" w:name="_Ref372730424"/>
      <w:r>
        <w:t>Вклад</w:t>
      </w:r>
      <w:r w:rsidRPr="007F513B">
        <w:t>ка «Административные процедуры»</w:t>
      </w:r>
      <w:bookmarkEnd w:id="768"/>
    </w:p>
    <w:p w14:paraId="2F1376A6" w14:textId="0C606D54" w:rsidR="007C7C78" w:rsidRDefault="007C7C78" w:rsidP="00AC4011">
      <w:pPr>
        <w:keepNext/>
        <w:keepLines/>
        <w:rPr>
          <w:lang w:eastAsia="x-none"/>
        </w:rPr>
      </w:pPr>
      <w:r>
        <w:rPr>
          <w:lang w:eastAsia="x-none"/>
        </w:rPr>
        <w:t xml:space="preserve">Внешний вид вкладки </w:t>
      </w:r>
      <w:r>
        <w:rPr>
          <w:b/>
          <w:lang w:eastAsia="x-none"/>
        </w:rPr>
        <w:t>Административные процедуры</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_Ref372732185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4.249</w:t>
      </w:r>
      <w:r w:rsidRPr="007F513B">
        <w:rPr>
          <w:rStyle w:val="afff9"/>
          <w:lang w:val="x-none"/>
        </w:rPr>
        <w:fldChar w:fldCharType="end"/>
      </w:r>
      <w:r w:rsidRPr="00262940">
        <w:t>)</w:t>
      </w:r>
      <w:r>
        <w:rPr>
          <w:lang w:eastAsia="x-none"/>
        </w:rPr>
        <w:t>:</w:t>
      </w:r>
    </w:p>
    <w:p w14:paraId="18BB9D9E" w14:textId="77777777" w:rsidR="007C7C78" w:rsidRDefault="007C7C78" w:rsidP="00AC4011">
      <w:pPr>
        <w:pStyle w:val="afff1"/>
        <w:keepLines/>
        <w:rPr>
          <w:noProof/>
        </w:rPr>
      </w:pPr>
      <w:r w:rsidRPr="0094419E">
        <w:rPr>
          <w:noProof/>
        </w:rPr>
        <w:lastRenderedPageBreak/>
        <w:drawing>
          <wp:inline distT="0" distB="0" distL="0" distR="0" wp14:anchorId="20B2853B" wp14:editId="7BADE652">
            <wp:extent cx="5943600" cy="2771775"/>
            <wp:effectExtent l="0" t="0" r="0" b="9525"/>
            <wp:docPr id="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709A6BAB" w14:textId="6CBB4997" w:rsidR="007C7C78" w:rsidRPr="008D15D2" w:rsidRDefault="007C7C78" w:rsidP="00AC4011">
      <w:pPr>
        <w:keepNext/>
        <w:keepLines/>
        <w:ind w:firstLine="0"/>
        <w:jc w:val="center"/>
      </w:pPr>
      <w:bookmarkStart w:id="769" w:name="_Ref372732185"/>
      <w:r>
        <w:rPr>
          <w:rStyle w:val="afff5"/>
        </w:rPr>
        <w:t>Рисунок</w:t>
      </w:r>
      <w:r w:rsidRPr="008D15D2">
        <w:rPr>
          <w:rStyle w:val="afff5"/>
        </w:rPr>
        <w:t> </w:t>
      </w:r>
      <w:r w:rsidRPr="008D15D2">
        <w:rPr>
          <w:rStyle w:val="afff5"/>
        </w:rPr>
        <w:fldChar w:fldCharType="begin"/>
      </w:r>
      <w:r w:rsidRPr="008D15D2">
        <w:rPr>
          <w:rStyle w:val="afff5"/>
        </w:rPr>
        <w:instrText xml:space="preserve"> STYLEREF 1 \s </w:instrText>
      </w:r>
      <w:r w:rsidRPr="008D15D2">
        <w:rPr>
          <w:rStyle w:val="afff5"/>
        </w:rPr>
        <w:fldChar w:fldCharType="separate"/>
      </w:r>
      <w:r w:rsidR="00550346">
        <w:rPr>
          <w:rStyle w:val="afff5"/>
          <w:noProof/>
        </w:rPr>
        <w:t>4</w:t>
      </w:r>
      <w:r w:rsidRPr="008D15D2">
        <w:rPr>
          <w:rStyle w:val="afff5"/>
        </w:rPr>
        <w:fldChar w:fldCharType="end"/>
      </w:r>
      <w:r w:rsidRPr="008D15D2">
        <w:rPr>
          <w:rStyle w:val="afff5"/>
        </w:rPr>
        <w:t>.</w:t>
      </w:r>
      <w:r w:rsidRPr="008D15D2">
        <w:rPr>
          <w:rStyle w:val="afff5"/>
        </w:rPr>
        <w:fldChar w:fldCharType="begin"/>
      </w:r>
      <w:r w:rsidRPr="008D15D2">
        <w:rPr>
          <w:rStyle w:val="afff5"/>
        </w:rPr>
        <w:instrText xml:space="preserve"> SEQ Рис. \* ARABIC \s 1 </w:instrText>
      </w:r>
      <w:r w:rsidRPr="008D15D2">
        <w:rPr>
          <w:rStyle w:val="afff5"/>
        </w:rPr>
        <w:fldChar w:fldCharType="separate"/>
      </w:r>
      <w:r w:rsidR="00550346">
        <w:rPr>
          <w:rStyle w:val="afff5"/>
          <w:noProof/>
        </w:rPr>
        <w:t>249</w:t>
      </w:r>
      <w:r w:rsidRPr="008D15D2">
        <w:rPr>
          <w:rStyle w:val="afff5"/>
        </w:rPr>
        <w:fldChar w:fldCharType="end"/>
      </w:r>
      <w:bookmarkEnd w:id="769"/>
      <w:r w:rsidRPr="008D15D2">
        <w:t xml:space="preserve"> – </w:t>
      </w:r>
      <w:r>
        <w:t>Вклад</w:t>
      </w:r>
      <w:r w:rsidRPr="008D15D2">
        <w:t>ка «</w:t>
      </w:r>
      <w:r w:rsidRPr="008D15D2">
        <w:rPr>
          <w:lang w:eastAsia="x-none"/>
        </w:rPr>
        <w:t>Административные процедуры</w:t>
      </w:r>
      <w:r w:rsidRPr="008D15D2">
        <w:t>»</w:t>
      </w:r>
    </w:p>
    <w:p w14:paraId="6F2184F1" w14:textId="77777777" w:rsidR="007C7C78" w:rsidRDefault="007C7C78" w:rsidP="00AC4011">
      <w:pPr>
        <w:keepNext/>
        <w:keepLines/>
        <w:ind w:firstLine="0"/>
        <w:jc w:val="center"/>
        <w:rPr>
          <w:lang w:eastAsia="x-none"/>
        </w:rPr>
      </w:pPr>
    </w:p>
    <w:p w14:paraId="73F5FB46" w14:textId="77777777" w:rsidR="007C7C78" w:rsidRDefault="007C7C78" w:rsidP="00AC4011">
      <w:pPr>
        <w:keepNext/>
        <w:keepLines/>
      </w:pPr>
      <w:r>
        <w:t>Для заполнения данной вкладки выполните следующие действия:</w:t>
      </w:r>
    </w:p>
    <w:p w14:paraId="3EB591A9" w14:textId="7BA9590C" w:rsidR="007C7C78" w:rsidRPr="00637A31" w:rsidRDefault="007C7C78" w:rsidP="00AC4011">
      <w:pPr>
        <w:pStyle w:val="afb"/>
        <w:keepNext/>
        <w:keepLines/>
        <w:numPr>
          <w:ilvl w:val="0"/>
          <w:numId w:val="155"/>
        </w:numPr>
      </w:pPr>
      <w:r>
        <w:t xml:space="preserve">Нажмите кнопку </w:t>
      </w:r>
      <w:r w:rsidRPr="008D15D2">
        <w:rPr>
          <w:b/>
        </w:rPr>
        <w:t>Добавить</w:t>
      </w:r>
      <w:r>
        <w:t xml:space="preserve"> и в отобразившемся поле </w:t>
      </w:r>
      <w:r w:rsidRPr="008D15D2">
        <w:rPr>
          <w:b/>
        </w:rPr>
        <w:t>Новая административная процедура</w:t>
      </w:r>
      <w:r>
        <w:t xml:space="preserve"> введите наименование добавляемой административной процедуры, затем снова нажмите кнопку </w:t>
      </w:r>
      <w:r w:rsidRPr="008D15D2">
        <w:rPr>
          <w:b/>
        </w:rPr>
        <w:t>Добавить</w:t>
      </w:r>
      <w:r>
        <w:t xml:space="preserve">, при этом отобразятся поля для ввода информации о новой административной процедуре (см. </w:t>
      </w:r>
      <w:r w:rsidRPr="00977B8E">
        <w:rPr>
          <w:rStyle w:val="afff9"/>
        </w:rPr>
        <w:fldChar w:fldCharType="begin"/>
      </w:r>
      <w:r w:rsidRPr="00977B8E">
        <w:rPr>
          <w:rStyle w:val="afff9"/>
        </w:rPr>
        <w:instrText xml:space="preserve"> REF _Ref407027037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4.250</w:t>
      </w:r>
      <w:r w:rsidRPr="00977B8E">
        <w:rPr>
          <w:rStyle w:val="afff9"/>
        </w:rPr>
        <w:fldChar w:fldCharType="end"/>
      </w:r>
      <w:r>
        <w:t>):</w:t>
      </w:r>
      <w:r w:rsidRPr="00346ACF">
        <w:t xml:space="preserve"> </w:t>
      </w:r>
    </w:p>
    <w:p w14:paraId="56A1C328" w14:textId="77777777" w:rsidR="007C7C78" w:rsidRDefault="007C7C78" w:rsidP="00AC4011">
      <w:pPr>
        <w:pStyle w:val="afff1"/>
        <w:keepLines/>
      </w:pPr>
      <w:r w:rsidRPr="002E61B8">
        <w:rPr>
          <w:noProof/>
        </w:rPr>
        <w:drawing>
          <wp:inline distT="0" distB="0" distL="0" distR="0" wp14:anchorId="5969D957" wp14:editId="4CC3BAB1">
            <wp:extent cx="6153150" cy="4010025"/>
            <wp:effectExtent l="19050" t="19050" r="19050" b="28575"/>
            <wp:docPr id="5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6153150" cy="4010025"/>
                    </a:xfrm>
                    <a:prstGeom prst="rect">
                      <a:avLst/>
                    </a:prstGeom>
                    <a:noFill/>
                    <a:ln w="6350" cmpd="sng">
                      <a:solidFill>
                        <a:srgbClr val="000000"/>
                      </a:solidFill>
                      <a:miter lim="800000"/>
                      <a:headEnd/>
                      <a:tailEnd/>
                    </a:ln>
                    <a:effectLst/>
                  </pic:spPr>
                </pic:pic>
              </a:graphicData>
            </a:graphic>
          </wp:inline>
        </w:drawing>
      </w:r>
    </w:p>
    <w:p w14:paraId="16C8A94E" w14:textId="192DA20F" w:rsidR="007C7C78" w:rsidRPr="008D15D2" w:rsidRDefault="007C7C78" w:rsidP="00AC4011">
      <w:pPr>
        <w:keepNext/>
        <w:keepLines/>
        <w:ind w:firstLine="0"/>
        <w:jc w:val="center"/>
      </w:pPr>
      <w:bookmarkStart w:id="770" w:name="_Ref407027037"/>
      <w:r>
        <w:rPr>
          <w:rStyle w:val="afff5"/>
        </w:rPr>
        <w:lastRenderedPageBreak/>
        <w:t>Рисунок</w:t>
      </w:r>
      <w:r w:rsidRPr="008D15D2">
        <w:rPr>
          <w:rStyle w:val="afff5"/>
        </w:rPr>
        <w:t> </w:t>
      </w:r>
      <w:r w:rsidRPr="008D15D2">
        <w:rPr>
          <w:rStyle w:val="afff5"/>
        </w:rPr>
        <w:fldChar w:fldCharType="begin"/>
      </w:r>
      <w:r w:rsidRPr="008D15D2">
        <w:rPr>
          <w:rStyle w:val="afff5"/>
        </w:rPr>
        <w:instrText xml:space="preserve"> STYLEREF 1 \s </w:instrText>
      </w:r>
      <w:r w:rsidRPr="008D15D2">
        <w:rPr>
          <w:rStyle w:val="afff5"/>
        </w:rPr>
        <w:fldChar w:fldCharType="separate"/>
      </w:r>
      <w:r w:rsidR="00550346">
        <w:rPr>
          <w:rStyle w:val="afff5"/>
          <w:noProof/>
        </w:rPr>
        <w:t>4</w:t>
      </w:r>
      <w:r w:rsidRPr="008D15D2">
        <w:rPr>
          <w:rStyle w:val="afff5"/>
        </w:rPr>
        <w:fldChar w:fldCharType="end"/>
      </w:r>
      <w:r w:rsidRPr="008D15D2">
        <w:rPr>
          <w:rStyle w:val="afff5"/>
        </w:rPr>
        <w:t>.</w:t>
      </w:r>
      <w:r w:rsidRPr="008D15D2">
        <w:rPr>
          <w:rStyle w:val="afff5"/>
        </w:rPr>
        <w:fldChar w:fldCharType="begin"/>
      </w:r>
      <w:r w:rsidRPr="008D15D2">
        <w:rPr>
          <w:rStyle w:val="afff5"/>
        </w:rPr>
        <w:instrText xml:space="preserve"> SEQ Рис. \* ARABIC \s 1 </w:instrText>
      </w:r>
      <w:r w:rsidRPr="008D15D2">
        <w:rPr>
          <w:rStyle w:val="afff5"/>
        </w:rPr>
        <w:fldChar w:fldCharType="separate"/>
      </w:r>
      <w:r w:rsidR="00550346">
        <w:rPr>
          <w:rStyle w:val="afff5"/>
          <w:noProof/>
        </w:rPr>
        <w:t>250</w:t>
      </w:r>
      <w:r w:rsidRPr="008D15D2">
        <w:rPr>
          <w:rStyle w:val="afff5"/>
        </w:rPr>
        <w:fldChar w:fldCharType="end"/>
      </w:r>
      <w:bookmarkEnd w:id="770"/>
      <w:r w:rsidRPr="008D15D2">
        <w:t> – Сведения об административной процедуре</w:t>
      </w:r>
    </w:p>
    <w:p w14:paraId="2B13CBA9" w14:textId="77777777" w:rsidR="007C7C78" w:rsidRDefault="007C7C78" w:rsidP="00AC4011">
      <w:pPr>
        <w:keepNext/>
        <w:keepLines/>
      </w:pPr>
    </w:p>
    <w:p w14:paraId="3178E052" w14:textId="77777777" w:rsidR="007C7C78" w:rsidRPr="001E0E6E" w:rsidRDefault="007C7C78" w:rsidP="00AC4011">
      <w:pPr>
        <w:pStyle w:val="afb"/>
        <w:keepNext/>
        <w:keepLines/>
        <w:numPr>
          <w:ilvl w:val="0"/>
          <w:numId w:val="36"/>
        </w:numPr>
      </w:pPr>
      <w:r w:rsidRPr="007F1A41">
        <w:t>В случае</w:t>
      </w:r>
      <w:r>
        <w:t>,</w:t>
      </w:r>
      <w:r w:rsidRPr="007F1A41">
        <w:t xml:space="preserve"> если данная административная процедура </w:t>
      </w:r>
      <w:r w:rsidRPr="007F1A41">
        <w:rPr>
          <w:b/>
        </w:rPr>
        <w:t>используется для межведомственного взаимодействия</w:t>
      </w:r>
      <w:r w:rsidRPr="007F1A41">
        <w:t>, проставьте галочку в одноименном поле.</w:t>
      </w:r>
    </w:p>
    <w:p w14:paraId="05428009" w14:textId="77777777" w:rsidR="007C7C78" w:rsidRPr="001E0E6E" w:rsidRDefault="007C7C78" w:rsidP="00AC4011">
      <w:pPr>
        <w:pStyle w:val="afb"/>
        <w:keepNext/>
        <w:keepLines/>
        <w:numPr>
          <w:ilvl w:val="0"/>
          <w:numId w:val="36"/>
        </w:numPr>
      </w:pPr>
      <w:r>
        <w:t xml:space="preserve">Заполните поля </w:t>
      </w:r>
      <w:r w:rsidRPr="001E0E6E">
        <w:rPr>
          <w:b/>
        </w:rPr>
        <w:t xml:space="preserve">Основания для начала, Результат, Порядок передачи результата оказания, </w:t>
      </w:r>
      <w:r>
        <w:rPr>
          <w:b/>
        </w:rPr>
        <w:t xml:space="preserve">Способ фиксации результата, </w:t>
      </w:r>
      <w:r w:rsidRPr="001E0E6E">
        <w:rPr>
          <w:b/>
        </w:rPr>
        <w:t>Комментарий</w:t>
      </w:r>
      <w:r>
        <w:t xml:space="preserve"> с помощью в</w:t>
      </w:r>
      <w:r w:rsidRPr="00BD4B4A">
        <w:t>строенного редактора текста</w:t>
      </w:r>
      <w:r>
        <w:t>.</w:t>
      </w:r>
    </w:p>
    <w:p w14:paraId="63368F5E" w14:textId="77777777" w:rsidR="007C7C78" w:rsidRPr="003836F4" w:rsidRDefault="007C7C78" w:rsidP="00AC4011">
      <w:pPr>
        <w:pStyle w:val="afb"/>
        <w:keepNext/>
        <w:keepLines/>
        <w:numPr>
          <w:ilvl w:val="0"/>
          <w:numId w:val="36"/>
        </w:numPr>
      </w:pPr>
      <w:r>
        <w:t xml:space="preserve">В блоке </w:t>
      </w:r>
      <w:r w:rsidRPr="007D1D70">
        <w:rPr>
          <w:b/>
        </w:rPr>
        <w:t>Критерии принятия решения для административной процедуры</w:t>
      </w:r>
      <w:r>
        <w:t xml:space="preserve"> нажмите кнопку </w:t>
      </w:r>
      <w:r>
        <w:rPr>
          <w:b/>
        </w:rPr>
        <w:t>Добавить</w:t>
      </w:r>
      <w:r>
        <w:t>, появится поле для ввода нового критерия принятия решений.</w:t>
      </w:r>
    </w:p>
    <w:p w14:paraId="3F26E888" w14:textId="77777777" w:rsidR="007C7C78" w:rsidRPr="003836F4" w:rsidRDefault="007C7C78" w:rsidP="00AC4011">
      <w:pPr>
        <w:pStyle w:val="afb"/>
        <w:keepNext/>
        <w:keepLines/>
        <w:numPr>
          <w:ilvl w:val="0"/>
          <w:numId w:val="36"/>
        </w:numPr>
      </w:pPr>
      <w:r>
        <w:t xml:space="preserve">Введите название критерия и нажмите кнопку </w:t>
      </w:r>
      <w:r w:rsidRPr="003836F4">
        <w:rPr>
          <w:b/>
        </w:rPr>
        <w:t>Добавить</w:t>
      </w:r>
      <w:r>
        <w:t xml:space="preserve">, при этом отобразится поле </w:t>
      </w:r>
      <w:r w:rsidRPr="003836F4">
        <w:rPr>
          <w:b/>
        </w:rPr>
        <w:t>Описание</w:t>
      </w:r>
      <w:r>
        <w:t>, которое также следует заполнить с помощью встроенного редактора текста.</w:t>
      </w:r>
    </w:p>
    <w:p w14:paraId="52B38C03" w14:textId="77777777" w:rsidR="007C7C78" w:rsidRDefault="007C7C78" w:rsidP="00AC4011">
      <w:pPr>
        <w:pStyle w:val="afb"/>
        <w:keepNext/>
        <w:keepLines/>
        <w:numPr>
          <w:ilvl w:val="0"/>
          <w:numId w:val="36"/>
        </w:numPr>
      </w:pPr>
      <w:r>
        <w:t xml:space="preserve">Для удаления критерия из списка подведите курсор мыши к строке с названием критерия и кликните по иконке </w:t>
      </w:r>
      <w:r w:rsidRPr="009830AB">
        <w:rPr>
          <w:noProof/>
        </w:rPr>
        <w:drawing>
          <wp:inline distT="0" distB="0" distL="0" distR="0" wp14:anchorId="0BDDFB36" wp14:editId="5DFAF11A">
            <wp:extent cx="190500" cy="190500"/>
            <wp:effectExtent l="0" t="0" r="0" b="0"/>
            <wp:docPr id="5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Для копирования административной процедуры и её сведений подведите курсор мыши к строке с наименованием копируемой административной процедуры и кликните по иконке </w:t>
      </w:r>
      <w:r w:rsidRPr="00A90CE0">
        <w:rPr>
          <w:noProof/>
        </w:rPr>
        <w:drawing>
          <wp:inline distT="0" distB="0" distL="0" distR="0" wp14:anchorId="7F004BE8" wp14:editId="496CFED6">
            <wp:extent cx="228600" cy="209550"/>
            <wp:effectExtent l="0" t="0" r="0" b="0"/>
            <wp:docPr id="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Pr>
          <w:noProof/>
        </w:rPr>
        <w:t>. Произойдет копирование выбранной административной процедуры. После этого следует скорректировать наименование скопированной административной процедуры и её сведения.</w:t>
      </w:r>
    </w:p>
    <w:p w14:paraId="4D0F2A6D" w14:textId="77777777" w:rsidR="007C7C78" w:rsidRDefault="007C7C78" w:rsidP="00AC4011">
      <w:pPr>
        <w:keepNext/>
        <w:keepLines/>
      </w:pPr>
      <w:r>
        <w:t>Каждая административная процедура может содержать в себе административные действия. Для добавления административного действия сделайте следующее:</w:t>
      </w:r>
    </w:p>
    <w:p w14:paraId="59DB818C" w14:textId="0F7BEC76" w:rsidR="007C7C78" w:rsidRPr="00DD721D" w:rsidRDefault="007C7C78" w:rsidP="00AC4011">
      <w:pPr>
        <w:pStyle w:val="afb"/>
        <w:keepNext/>
        <w:keepLines/>
        <w:numPr>
          <w:ilvl w:val="0"/>
          <w:numId w:val="129"/>
        </w:numPr>
        <w:tabs>
          <w:tab w:val="clear" w:pos="1418"/>
        </w:tabs>
      </w:pPr>
      <w:r w:rsidRPr="003836F4">
        <w:t xml:space="preserve">Нажмите кнопку </w:t>
      </w:r>
      <w:r w:rsidRPr="003836F4">
        <w:rPr>
          <w:b/>
        </w:rPr>
        <w:t>Добавить</w:t>
      </w:r>
      <w:r w:rsidRPr="003836F4">
        <w:t xml:space="preserve">, размещённую в блоке </w:t>
      </w:r>
      <w:r w:rsidRPr="003836F4">
        <w:rPr>
          <w:b/>
        </w:rPr>
        <w:t>Административные действия</w:t>
      </w:r>
      <w:r w:rsidRPr="003836F4">
        <w:t>, откроется форма для ввода названия административного действия</w:t>
      </w:r>
      <w:r>
        <w:t xml:space="preserve"> (см. </w:t>
      </w:r>
      <w:r w:rsidRPr="00977B8E">
        <w:rPr>
          <w:rStyle w:val="afff9"/>
          <w:bCs/>
        </w:rPr>
        <w:fldChar w:fldCharType="begin"/>
      </w:r>
      <w:r w:rsidRPr="00977B8E">
        <w:rPr>
          <w:rStyle w:val="afff9"/>
          <w:bCs/>
        </w:rPr>
        <w:instrText xml:space="preserve"> REF _Ref407027047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4.251</w:t>
      </w:r>
      <w:r w:rsidRPr="00977B8E">
        <w:rPr>
          <w:rStyle w:val="afff9"/>
          <w:bCs/>
        </w:rPr>
        <w:fldChar w:fldCharType="end"/>
      </w:r>
      <w:r>
        <w:t>)</w:t>
      </w:r>
      <w:r w:rsidRPr="003836F4">
        <w:t>:</w:t>
      </w:r>
    </w:p>
    <w:p w14:paraId="5505AB8E" w14:textId="77777777" w:rsidR="007C7C78" w:rsidRDefault="007C7C78" w:rsidP="00AC4011">
      <w:pPr>
        <w:pStyle w:val="afff1"/>
        <w:keepLines/>
      </w:pPr>
      <w:r w:rsidRPr="00D32203">
        <w:rPr>
          <w:noProof/>
        </w:rPr>
        <w:drawing>
          <wp:inline distT="0" distB="0" distL="0" distR="0" wp14:anchorId="757945CF" wp14:editId="48780FE2">
            <wp:extent cx="5791200" cy="438150"/>
            <wp:effectExtent l="19050" t="19050" r="19050" b="19050"/>
            <wp:docPr id="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791200" cy="438150"/>
                    </a:xfrm>
                    <a:prstGeom prst="rect">
                      <a:avLst/>
                    </a:prstGeom>
                    <a:noFill/>
                    <a:ln w="6350" cmpd="sng">
                      <a:solidFill>
                        <a:srgbClr val="000000"/>
                      </a:solidFill>
                      <a:miter lim="800000"/>
                      <a:headEnd/>
                      <a:tailEnd/>
                    </a:ln>
                    <a:effectLst/>
                  </pic:spPr>
                </pic:pic>
              </a:graphicData>
            </a:graphic>
          </wp:inline>
        </w:drawing>
      </w:r>
    </w:p>
    <w:p w14:paraId="55933C4E" w14:textId="5B189C03" w:rsidR="007C7C78" w:rsidRPr="008D15D2" w:rsidRDefault="007C7C78" w:rsidP="00AC4011">
      <w:pPr>
        <w:keepNext/>
        <w:keepLines/>
        <w:ind w:firstLine="0"/>
        <w:jc w:val="center"/>
      </w:pPr>
      <w:bookmarkStart w:id="771" w:name="_Ref407027047"/>
      <w:r>
        <w:rPr>
          <w:rStyle w:val="afff5"/>
        </w:rPr>
        <w:t>Рисунок</w:t>
      </w:r>
      <w:r w:rsidRPr="008D15D2">
        <w:rPr>
          <w:rStyle w:val="afff5"/>
        </w:rPr>
        <w:t> </w:t>
      </w:r>
      <w:r w:rsidRPr="008D15D2">
        <w:rPr>
          <w:rStyle w:val="afff5"/>
        </w:rPr>
        <w:fldChar w:fldCharType="begin"/>
      </w:r>
      <w:r w:rsidRPr="008D15D2">
        <w:rPr>
          <w:rStyle w:val="afff5"/>
        </w:rPr>
        <w:instrText xml:space="preserve"> STYLEREF 1 \s </w:instrText>
      </w:r>
      <w:r w:rsidRPr="008D15D2">
        <w:rPr>
          <w:rStyle w:val="afff5"/>
        </w:rPr>
        <w:fldChar w:fldCharType="separate"/>
      </w:r>
      <w:r w:rsidR="00550346">
        <w:rPr>
          <w:rStyle w:val="afff5"/>
          <w:noProof/>
        </w:rPr>
        <w:t>4</w:t>
      </w:r>
      <w:r w:rsidRPr="008D15D2">
        <w:rPr>
          <w:rStyle w:val="afff5"/>
        </w:rPr>
        <w:fldChar w:fldCharType="end"/>
      </w:r>
      <w:r w:rsidRPr="008D15D2">
        <w:rPr>
          <w:rStyle w:val="afff5"/>
        </w:rPr>
        <w:t>.</w:t>
      </w:r>
      <w:r w:rsidRPr="008D15D2">
        <w:rPr>
          <w:rStyle w:val="afff5"/>
        </w:rPr>
        <w:fldChar w:fldCharType="begin"/>
      </w:r>
      <w:r w:rsidRPr="008D15D2">
        <w:rPr>
          <w:rStyle w:val="afff5"/>
        </w:rPr>
        <w:instrText xml:space="preserve"> SEQ Рис. \* ARABIC \s 1 </w:instrText>
      </w:r>
      <w:r w:rsidRPr="008D15D2">
        <w:rPr>
          <w:rStyle w:val="afff5"/>
        </w:rPr>
        <w:fldChar w:fldCharType="separate"/>
      </w:r>
      <w:r w:rsidR="00550346">
        <w:rPr>
          <w:rStyle w:val="afff5"/>
          <w:noProof/>
        </w:rPr>
        <w:t>251</w:t>
      </w:r>
      <w:r w:rsidRPr="008D15D2">
        <w:rPr>
          <w:rStyle w:val="afff5"/>
        </w:rPr>
        <w:fldChar w:fldCharType="end"/>
      </w:r>
      <w:bookmarkEnd w:id="771"/>
      <w:r w:rsidRPr="008D15D2">
        <w:t> – Форма для ввода названия административного действия</w:t>
      </w:r>
    </w:p>
    <w:p w14:paraId="0C7D4E63" w14:textId="77777777" w:rsidR="007C7C78" w:rsidRDefault="007C7C78" w:rsidP="00AC4011">
      <w:pPr>
        <w:keepNext/>
        <w:keepLines/>
      </w:pPr>
    </w:p>
    <w:p w14:paraId="3E34DB78" w14:textId="1E5B189B" w:rsidR="007C7C78" w:rsidRPr="00BA6C8F" w:rsidRDefault="007C7C78" w:rsidP="00AC4011">
      <w:pPr>
        <w:pStyle w:val="afb"/>
        <w:keepNext/>
        <w:keepLines/>
        <w:numPr>
          <w:ilvl w:val="0"/>
          <w:numId w:val="35"/>
        </w:numPr>
        <w:tabs>
          <w:tab w:val="clear" w:pos="1418"/>
        </w:tabs>
      </w:pPr>
      <w:r>
        <w:t xml:space="preserve">Введите наименование административного действия и нажмите кнопку </w:t>
      </w:r>
      <w:r w:rsidRPr="00DD721D">
        <w:rPr>
          <w:b/>
        </w:rPr>
        <w:t>Добавить</w:t>
      </w:r>
      <w:r>
        <w:t xml:space="preserve">, отобразятся поля для заполнения (см. </w:t>
      </w:r>
      <w:r w:rsidRPr="00977B8E">
        <w:rPr>
          <w:rStyle w:val="afff9"/>
        </w:rPr>
        <w:fldChar w:fldCharType="begin"/>
      </w:r>
      <w:r w:rsidRPr="00977B8E">
        <w:rPr>
          <w:rStyle w:val="afff9"/>
        </w:rPr>
        <w:instrText xml:space="preserve"> REF _Ref407027055 \h </w:instrText>
      </w:r>
      <w:r w:rsidRPr="008270BE">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4.252</w:t>
      </w:r>
      <w:r w:rsidRPr="00977B8E">
        <w:rPr>
          <w:rStyle w:val="afff9"/>
        </w:rPr>
        <w:fldChar w:fldCharType="end"/>
      </w:r>
      <w:r>
        <w:t>):</w:t>
      </w:r>
    </w:p>
    <w:p w14:paraId="0CD46A95" w14:textId="77777777" w:rsidR="007C7C78" w:rsidRDefault="007C7C78" w:rsidP="00AC4011">
      <w:pPr>
        <w:pStyle w:val="afff1"/>
        <w:keepLines/>
      </w:pPr>
      <w:r w:rsidRPr="00D32203">
        <w:rPr>
          <w:noProof/>
        </w:rPr>
        <w:lastRenderedPageBreak/>
        <w:drawing>
          <wp:inline distT="0" distB="0" distL="0" distR="0" wp14:anchorId="41062A57" wp14:editId="24933242">
            <wp:extent cx="5791200" cy="2400300"/>
            <wp:effectExtent l="19050" t="19050" r="19050" b="19050"/>
            <wp:docPr id="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91200" cy="2400300"/>
                    </a:xfrm>
                    <a:prstGeom prst="rect">
                      <a:avLst/>
                    </a:prstGeom>
                    <a:noFill/>
                    <a:ln w="6350" cmpd="sng">
                      <a:solidFill>
                        <a:srgbClr val="000000"/>
                      </a:solidFill>
                      <a:miter lim="800000"/>
                      <a:headEnd/>
                      <a:tailEnd/>
                    </a:ln>
                    <a:effectLst/>
                  </pic:spPr>
                </pic:pic>
              </a:graphicData>
            </a:graphic>
          </wp:inline>
        </w:drawing>
      </w:r>
    </w:p>
    <w:p w14:paraId="4C097D64" w14:textId="79511DA6" w:rsidR="007C7C78" w:rsidRPr="008D15D2" w:rsidRDefault="007C7C78" w:rsidP="00AC4011">
      <w:pPr>
        <w:keepNext/>
        <w:keepLines/>
        <w:ind w:firstLine="0"/>
        <w:jc w:val="center"/>
      </w:pPr>
      <w:bookmarkStart w:id="772" w:name="_Ref407027055"/>
      <w:r>
        <w:rPr>
          <w:rStyle w:val="afff5"/>
        </w:rPr>
        <w:t>Рисунок</w:t>
      </w:r>
      <w:r w:rsidRPr="008D15D2">
        <w:rPr>
          <w:rStyle w:val="afff5"/>
        </w:rPr>
        <w:t> </w:t>
      </w:r>
      <w:r w:rsidRPr="008D15D2">
        <w:rPr>
          <w:rStyle w:val="afff5"/>
        </w:rPr>
        <w:fldChar w:fldCharType="begin"/>
      </w:r>
      <w:r w:rsidRPr="008D15D2">
        <w:rPr>
          <w:rStyle w:val="afff5"/>
        </w:rPr>
        <w:instrText xml:space="preserve"> STYLEREF 1 \s </w:instrText>
      </w:r>
      <w:r w:rsidRPr="008D15D2">
        <w:rPr>
          <w:rStyle w:val="afff5"/>
        </w:rPr>
        <w:fldChar w:fldCharType="separate"/>
      </w:r>
      <w:r w:rsidR="00550346">
        <w:rPr>
          <w:rStyle w:val="afff5"/>
          <w:noProof/>
        </w:rPr>
        <w:t>4</w:t>
      </w:r>
      <w:r w:rsidRPr="008D15D2">
        <w:rPr>
          <w:rStyle w:val="afff5"/>
        </w:rPr>
        <w:fldChar w:fldCharType="end"/>
      </w:r>
      <w:r w:rsidRPr="008D15D2">
        <w:rPr>
          <w:rStyle w:val="afff5"/>
        </w:rPr>
        <w:t>.</w:t>
      </w:r>
      <w:r w:rsidRPr="008D15D2">
        <w:rPr>
          <w:rStyle w:val="afff5"/>
        </w:rPr>
        <w:fldChar w:fldCharType="begin"/>
      </w:r>
      <w:r w:rsidRPr="008D15D2">
        <w:rPr>
          <w:rStyle w:val="afff5"/>
        </w:rPr>
        <w:instrText xml:space="preserve"> SEQ Рис. \* ARABIC \s 1 </w:instrText>
      </w:r>
      <w:r w:rsidRPr="008D15D2">
        <w:rPr>
          <w:rStyle w:val="afff5"/>
        </w:rPr>
        <w:fldChar w:fldCharType="separate"/>
      </w:r>
      <w:r w:rsidR="00550346">
        <w:rPr>
          <w:rStyle w:val="afff5"/>
          <w:noProof/>
        </w:rPr>
        <w:t>252</w:t>
      </w:r>
      <w:r w:rsidRPr="008D15D2">
        <w:rPr>
          <w:rStyle w:val="afff5"/>
        </w:rPr>
        <w:fldChar w:fldCharType="end"/>
      </w:r>
      <w:bookmarkEnd w:id="772"/>
      <w:r w:rsidRPr="008D15D2">
        <w:t> – Форма для заполнения описания административного действия</w:t>
      </w:r>
    </w:p>
    <w:p w14:paraId="231C4610" w14:textId="77777777" w:rsidR="007C7C78" w:rsidRDefault="007C7C78" w:rsidP="00AC4011">
      <w:pPr>
        <w:keepNext/>
        <w:keepLines/>
      </w:pPr>
    </w:p>
    <w:p w14:paraId="0EB89A66" w14:textId="77777777" w:rsidR="007C7C78" w:rsidRPr="001E0E6E" w:rsidRDefault="007C7C78" w:rsidP="00AC4011">
      <w:pPr>
        <w:pStyle w:val="afb"/>
        <w:keepNext/>
        <w:keepLines/>
        <w:numPr>
          <w:ilvl w:val="0"/>
          <w:numId w:val="36"/>
        </w:numPr>
      </w:pPr>
      <w:r>
        <w:t xml:space="preserve">Заполните поля </w:t>
      </w:r>
      <w:r w:rsidRPr="001E0E6E">
        <w:rPr>
          <w:b/>
        </w:rPr>
        <w:t>О</w:t>
      </w:r>
      <w:r>
        <w:rPr>
          <w:b/>
        </w:rPr>
        <w:t xml:space="preserve">писание </w:t>
      </w:r>
      <w:r w:rsidRPr="00B86057">
        <w:t>и</w:t>
      </w:r>
      <w:r>
        <w:rPr>
          <w:b/>
        </w:rPr>
        <w:t xml:space="preserve"> Ответственное должностное лицо</w:t>
      </w:r>
      <w:r w:rsidRPr="001E0E6E">
        <w:rPr>
          <w:b/>
        </w:rPr>
        <w:t xml:space="preserve"> </w:t>
      </w:r>
      <w:r>
        <w:t>с помощью встроенного редактора текста.</w:t>
      </w:r>
    </w:p>
    <w:p w14:paraId="5B07F293" w14:textId="77777777" w:rsidR="007C7C78" w:rsidRPr="00625260" w:rsidRDefault="007C7C78" w:rsidP="00AC4011">
      <w:pPr>
        <w:pStyle w:val="afb"/>
        <w:keepNext/>
        <w:keepLines/>
        <w:numPr>
          <w:ilvl w:val="0"/>
          <w:numId w:val="36"/>
        </w:numPr>
      </w:pPr>
      <w:r>
        <w:t xml:space="preserve">В поле </w:t>
      </w:r>
      <w:r w:rsidRPr="00B86057">
        <w:rPr>
          <w:b/>
        </w:rPr>
        <w:t>Максимальный срок выполнения</w:t>
      </w:r>
      <w:r>
        <w:t xml:space="preserve"> укажите соответствующий срок выполнения административного действия.</w:t>
      </w:r>
    </w:p>
    <w:p w14:paraId="5AF1E218" w14:textId="77777777" w:rsidR="007C7C78" w:rsidRPr="001E0E6E" w:rsidRDefault="007C7C78" w:rsidP="00AC4011">
      <w:pPr>
        <w:pStyle w:val="afb"/>
        <w:keepNext/>
        <w:keepLines/>
        <w:numPr>
          <w:ilvl w:val="0"/>
          <w:numId w:val="36"/>
        </w:numPr>
      </w:pPr>
      <w:r>
        <w:t xml:space="preserve">Если данное административное действие </w:t>
      </w:r>
      <w:r w:rsidRPr="00625260">
        <w:rPr>
          <w:b/>
        </w:rPr>
        <w:t>является взаимодействием заявителя с должностными лицами</w:t>
      </w:r>
      <w:r>
        <w:t>, то проставьте галочку в соответствующем поле.</w:t>
      </w:r>
    </w:p>
    <w:tbl>
      <w:tblPr>
        <w:tblW w:w="4000" w:type="pct"/>
        <w:jc w:val="right"/>
        <w:tblLayout w:type="fixed"/>
        <w:tblLook w:val="0000" w:firstRow="0" w:lastRow="0" w:firstColumn="0" w:lastColumn="0" w:noHBand="0" w:noVBand="0"/>
      </w:tblPr>
      <w:tblGrid>
        <w:gridCol w:w="485"/>
        <w:gridCol w:w="6998"/>
      </w:tblGrid>
      <w:tr w:rsidR="007C7C78" w:rsidRPr="004848F9" w14:paraId="7BE00F34" w14:textId="77777777" w:rsidTr="007C7C78">
        <w:trPr>
          <w:jc w:val="right"/>
        </w:trPr>
        <w:tc>
          <w:tcPr>
            <w:tcW w:w="7656" w:type="dxa"/>
            <w:gridSpan w:val="2"/>
          </w:tcPr>
          <w:p w14:paraId="0C7B93C1" w14:textId="77777777" w:rsidR="007C7C78" w:rsidRPr="001E0E3B" w:rsidRDefault="007C7C78" w:rsidP="00AC4011">
            <w:pPr>
              <w:pStyle w:val="afff0"/>
              <w:keepLines/>
              <w:spacing w:before="0"/>
            </w:pPr>
            <w:r w:rsidRPr="001E0E3B">
              <w:t>Примечание.</w:t>
            </w:r>
          </w:p>
        </w:tc>
      </w:tr>
      <w:tr w:rsidR="007C7C78" w:rsidRPr="004848F9" w14:paraId="44733BBD" w14:textId="77777777" w:rsidTr="007C7C78">
        <w:trPr>
          <w:jc w:val="right"/>
        </w:trPr>
        <w:tc>
          <w:tcPr>
            <w:tcW w:w="491" w:type="dxa"/>
          </w:tcPr>
          <w:p w14:paraId="5DB431A7" w14:textId="77777777" w:rsidR="007C7C78" w:rsidRPr="001E0E3B" w:rsidRDefault="007C7C78" w:rsidP="00AC4011">
            <w:pPr>
              <w:pStyle w:val="afff0"/>
              <w:keepLines/>
              <w:spacing w:before="0"/>
            </w:pPr>
          </w:p>
        </w:tc>
        <w:tc>
          <w:tcPr>
            <w:tcW w:w="7165" w:type="dxa"/>
          </w:tcPr>
          <w:p w14:paraId="64E1C5EF" w14:textId="77777777" w:rsidR="007C7C78" w:rsidRPr="004848F9" w:rsidRDefault="007C7C78" w:rsidP="00AC4011">
            <w:pPr>
              <w:pStyle w:val="a9"/>
              <w:keepNext/>
              <w:keepLines/>
            </w:pPr>
            <w:r w:rsidRPr="00A779EB">
              <w:rPr>
                <w:sz w:val="24"/>
                <w:lang w:val="ru-RU" w:eastAsia="ru-RU"/>
              </w:rPr>
              <w:t>При необходимости можно удалить или дублировать один или несколько описываемых элементов</w:t>
            </w:r>
            <w:r>
              <w:rPr>
                <w:sz w:val="24"/>
                <w:lang w:val="ru-RU" w:eastAsia="ru-RU"/>
              </w:rPr>
              <w:t>.</w:t>
            </w:r>
            <w:r w:rsidRPr="00A779EB">
              <w:rPr>
                <w:sz w:val="24"/>
                <w:lang w:val="ru-RU" w:eastAsia="ru-RU"/>
              </w:rPr>
              <w:t xml:space="preserve"> Для </w:t>
            </w:r>
            <w:r>
              <w:rPr>
                <w:sz w:val="24"/>
                <w:lang w:val="ru-RU" w:eastAsia="ru-RU"/>
              </w:rPr>
              <w:t>удаления</w:t>
            </w:r>
            <w:r w:rsidRPr="00A779EB">
              <w:rPr>
                <w:sz w:val="24"/>
                <w:lang w:val="ru-RU" w:eastAsia="ru-RU"/>
              </w:rPr>
              <w:t xml:space="preserve"> воспользуйтесь </w:t>
            </w:r>
            <w:r>
              <w:rPr>
                <w:sz w:val="24"/>
                <w:lang w:val="ru-RU" w:eastAsia="ru-RU"/>
              </w:rPr>
              <w:t>кнопкой</w:t>
            </w:r>
            <w:r w:rsidRPr="00A779EB">
              <w:rPr>
                <w:sz w:val="24"/>
                <w:lang w:val="ru-RU" w:eastAsia="ru-RU"/>
              </w:rPr>
              <w:t xml:space="preserve"> </w:t>
            </w:r>
            <w:r w:rsidRPr="009830AB">
              <w:rPr>
                <w:noProof/>
                <w:lang w:val="ru-RU" w:eastAsia="ru-RU"/>
              </w:rPr>
              <w:drawing>
                <wp:inline distT="0" distB="0" distL="0" distR="0" wp14:anchorId="3DFBE1F9" wp14:editId="0318D8B0">
                  <wp:extent cx="190500" cy="190500"/>
                  <wp:effectExtent l="0" t="0" r="0" b="0"/>
                  <wp:docPr id="5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b/>
                <w:bCs w:val="0"/>
                <w:sz w:val="24"/>
                <w:lang w:val="ru-RU" w:eastAsia="ru-RU"/>
              </w:rPr>
              <w:t xml:space="preserve"> </w:t>
            </w:r>
            <w:r w:rsidRPr="00BD4B4A">
              <w:rPr>
                <w:bCs w:val="0"/>
                <w:sz w:val="24"/>
                <w:lang w:val="ru-RU" w:eastAsia="ru-RU"/>
              </w:rPr>
              <w:t>, для копирования - кнопкой</w:t>
            </w:r>
            <w:r>
              <w:rPr>
                <w:b/>
                <w:bCs w:val="0"/>
                <w:sz w:val="24"/>
                <w:lang w:val="ru-RU" w:eastAsia="ru-RU"/>
              </w:rPr>
              <w:t xml:space="preserve"> </w:t>
            </w:r>
            <w:r w:rsidRPr="00A90CE0">
              <w:rPr>
                <w:noProof/>
                <w:lang w:val="ru-RU" w:eastAsia="ru-RU"/>
              </w:rPr>
              <w:drawing>
                <wp:inline distT="0" distB="0" distL="0" distR="0" wp14:anchorId="6B3D997F" wp14:editId="35369ADF">
                  <wp:extent cx="228600" cy="209550"/>
                  <wp:effectExtent l="0" t="0" r="0" b="0"/>
                  <wp:docPr id="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A779EB">
              <w:rPr>
                <w:sz w:val="24"/>
                <w:lang w:val="ru-RU" w:eastAsia="ru-RU"/>
              </w:rPr>
              <w:t>.</w:t>
            </w:r>
          </w:p>
        </w:tc>
      </w:tr>
    </w:tbl>
    <w:p w14:paraId="13C79A4E" w14:textId="77777777" w:rsidR="007C7C78" w:rsidRPr="000E52E9" w:rsidRDefault="007C7C78" w:rsidP="00AC4011">
      <w:pPr>
        <w:keepNext/>
        <w:keepLines/>
      </w:pPr>
    </w:p>
    <w:p w14:paraId="6B77513D" w14:textId="77777777" w:rsidR="007C7C78" w:rsidRPr="00C246F5" w:rsidRDefault="007C7C78" w:rsidP="00AC4011">
      <w:pPr>
        <w:pStyle w:val="afb"/>
        <w:keepNext/>
        <w:keepLines/>
        <w:numPr>
          <w:ilvl w:val="0"/>
          <w:numId w:val="36"/>
        </w:numPr>
      </w:pPr>
      <w:r w:rsidRPr="004848F9">
        <w:t xml:space="preserve">Сохраните внесенные изменения, нажав на кнопку </w:t>
      </w:r>
      <w:r w:rsidRPr="00624383">
        <w:rPr>
          <w:b/>
        </w:rPr>
        <w:t>Сохранить</w:t>
      </w:r>
      <w:r w:rsidRPr="004848F9">
        <w:t>.</w:t>
      </w:r>
    </w:p>
    <w:p w14:paraId="5B74861F" w14:textId="77777777" w:rsidR="007C7C78" w:rsidRDefault="007C7C78" w:rsidP="00AC4011">
      <w:pPr>
        <w:pStyle w:val="afb"/>
        <w:keepNext/>
        <w:keepLines/>
        <w:numPr>
          <w:ilvl w:val="0"/>
          <w:numId w:val="36"/>
        </w:numPr>
      </w:pPr>
      <w:r w:rsidRPr="003836F4">
        <w:t>Для добавления следующе</w:t>
      </w:r>
      <w:r>
        <w:t>го</w:t>
      </w:r>
      <w:r w:rsidRPr="003836F4">
        <w:t xml:space="preserve"> административн</w:t>
      </w:r>
      <w:r>
        <w:t>ого</w:t>
      </w:r>
      <w:r w:rsidRPr="003836F4">
        <w:t xml:space="preserve"> </w:t>
      </w:r>
      <w:r>
        <w:t>действия</w:t>
      </w:r>
      <w:r w:rsidRPr="003836F4">
        <w:t xml:space="preserve"> воспользуйтесь кнопкой </w:t>
      </w:r>
      <w:r w:rsidRPr="003836F4">
        <w:rPr>
          <w:b/>
        </w:rPr>
        <w:t>Добавить еще</w:t>
      </w:r>
      <w:r w:rsidRPr="003836F4">
        <w:t>.</w:t>
      </w:r>
    </w:p>
    <w:p w14:paraId="204A41EF" w14:textId="77777777" w:rsidR="007C7C78" w:rsidRDefault="007C7C78" w:rsidP="00AC4011">
      <w:pPr>
        <w:pStyle w:val="51"/>
      </w:pPr>
      <w:bookmarkStart w:id="773" w:name="_Ref372730428"/>
      <w:r>
        <w:t>Вклад</w:t>
      </w:r>
      <w:r w:rsidRPr="007F513B">
        <w:t>ка «Порядок и формы контроля»</w:t>
      </w:r>
      <w:bookmarkEnd w:id="773"/>
    </w:p>
    <w:p w14:paraId="5BD02C2A" w14:textId="70EB5158" w:rsidR="007C7C78" w:rsidRDefault="007C7C78" w:rsidP="00AC4011">
      <w:pPr>
        <w:keepNext/>
        <w:keepLines/>
        <w:rPr>
          <w:lang w:eastAsia="x-none"/>
        </w:rPr>
      </w:pPr>
      <w:r>
        <w:rPr>
          <w:lang w:eastAsia="x-none"/>
        </w:rPr>
        <w:t xml:space="preserve">Внешний вид вкладки </w:t>
      </w:r>
      <w:r>
        <w:rPr>
          <w:b/>
          <w:lang w:eastAsia="x-none"/>
        </w:rPr>
        <w:t>Порядок и формы контроля</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_Ref372732624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4.253</w:t>
      </w:r>
      <w:r w:rsidRPr="007F513B">
        <w:rPr>
          <w:rStyle w:val="afff9"/>
          <w:lang w:val="x-none"/>
        </w:rPr>
        <w:fldChar w:fldCharType="end"/>
      </w:r>
      <w:r w:rsidRPr="00262940">
        <w:t>)</w:t>
      </w:r>
      <w:r>
        <w:rPr>
          <w:lang w:eastAsia="x-none"/>
        </w:rPr>
        <w:t>:</w:t>
      </w:r>
    </w:p>
    <w:p w14:paraId="5C3B25E4" w14:textId="77777777" w:rsidR="007C7C78" w:rsidRDefault="007C7C78" w:rsidP="00AC4011">
      <w:pPr>
        <w:pStyle w:val="afff1"/>
        <w:keepLines/>
        <w:rPr>
          <w:noProof/>
        </w:rPr>
      </w:pPr>
      <w:r w:rsidRPr="0094419E">
        <w:rPr>
          <w:noProof/>
        </w:rPr>
        <w:lastRenderedPageBreak/>
        <w:drawing>
          <wp:inline distT="0" distB="0" distL="0" distR="0" wp14:anchorId="0AE01FA0" wp14:editId="532A02F5">
            <wp:extent cx="5943600" cy="2771775"/>
            <wp:effectExtent l="0" t="0" r="0" b="9525"/>
            <wp:docPr id="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6429857A" w14:textId="5114CF1C" w:rsidR="007C7C78" w:rsidRPr="008D15D2" w:rsidRDefault="007C7C78" w:rsidP="00AC4011">
      <w:pPr>
        <w:keepNext/>
        <w:keepLines/>
        <w:ind w:firstLine="0"/>
        <w:jc w:val="center"/>
      </w:pPr>
      <w:bookmarkStart w:id="774" w:name="_Ref372732624"/>
      <w:r>
        <w:rPr>
          <w:rStyle w:val="afff5"/>
        </w:rPr>
        <w:t>Рисунок</w:t>
      </w:r>
      <w:r w:rsidRPr="008D15D2">
        <w:rPr>
          <w:rStyle w:val="afff5"/>
        </w:rPr>
        <w:t> </w:t>
      </w:r>
      <w:r w:rsidRPr="008D15D2">
        <w:rPr>
          <w:rStyle w:val="afff5"/>
        </w:rPr>
        <w:fldChar w:fldCharType="begin"/>
      </w:r>
      <w:r w:rsidRPr="008D15D2">
        <w:rPr>
          <w:rStyle w:val="afff5"/>
        </w:rPr>
        <w:instrText xml:space="preserve"> STYLEREF 1 \s </w:instrText>
      </w:r>
      <w:r w:rsidRPr="008D15D2">
        <w:rPr>
          <w:rStyle w:val="afff5"/>
        </w:rPr>
        <w:fldChar w:fldCharType="separate"/>
      </w:r>
      <w:r w:rsidR="00550346">
        <w:rPr>
          <w:rStyle w:val="afff5"/>
          <w:noProof/>
        </w:rPr>
        <w:t>4</w:t>
      </w:r>
      <w:r w:rsidRPr="008D15D2">
        <w:rPr>
          <w:rStyle w:val="afff5"/>
        </w:rPr>
        <w:fldChar w:fldCharType="end"/>
      </w:r>
      <w:r w:rsidRPr="008D15D2">
        <w:rPr>
          <w:rStyle w:val="afff5"/>
        </w:rPr>
        <w:t>.</w:t>
      </w:r>
      <w:r w:rsidRPr="008D15D2">
        <w:rPr>
          <w:rStyle w:val="afff5"/>
        </w:rPr>
        <w:fldChar w:fldCharType="begin"/>
      </w:r>
      <w:r w:rsidRPr="008D15D2">
        <w:rPr>
          <w:rStyle w:val="afff5"/>
        </w:rPr>
        <w:instrText xml:space="preserve"> SEQ Рис. \* ARABIC \s 1 </w:instrText>
      </w:r>
      <w:r w:rsidRPr="008D15D2">
        <w:rPr>
          <w:rStyle w:val="afff5"/>
        </w:rPr>
        <w:fldChar w:fldCharType="separate"/>
      </w:r>
      <w:r w:rsidR="00550346">
        <w:rPr>
          <w:rStyle w:val="afff5"/>
          <w:noProof/>
        </w:rPr>
        <w:t>253</w:t>
      </w:r>
      <w:r w:rsidRPr="008D15D2">
        <w:rPr>
          <w:rStyle w:val="afff5"/>
        </w:rPr>
        <w:fldChar w:fldCharType="end"/>
      </w:r>
      <w:bookmarkEnd w:id="774"/>
      <w:r w:rsidRPr="008D15D2">
        <w:t xml:space="preserve"> – </w:t>
      </w:r>
      <w:r>
        <w:t>Вклад</w:t>
      </w:r>
      <w:r w:rsidRPr="008D15D2">
        <w:t>ка «</w:t>
      </w:r>
      <w:r w:rsidRPr="008D15D2">
        <w:rPr>
          <w:lang w:eastAsia="x-none"/>
        </w:rPr>
        <w:t>Порядок и формы контроля</w:t>
      </w:r>
      <w:r w:rsidRPr="008D15D2">
        <w:t>»</w:t>
      </w:r>
    </w:p>
    <w:p w14:paraId="27F27782" w14:textId="77777777" w:rsidR="007C7C78" w:rsidRDefault="007C7C78" w:rsidP="00AC4011">
      <w:pPr>
        <w:keepNext/>
        <w:keepLines/>
        <w:ind w:firstLine="0"/>
        <w:jc w:val="center"/>
        <w:rPr>
          <w:lang w:eastAsia="x-none"/>
        </w:rPr>
      </w:pPr>
    </w:p>
    <w:p w14:paraId="1BDF7611" w14:textId="77777777" w:rsidR="007C7C78" w:rsidRDefault="007C7C78" w:rsidP="00AC4011">
      <w:pPr>
        <w:keepNext/>
        <w:keepLines/>
      </w:pPr>
      <w:r>
        <w:t>Для заполнения данной вкладки с помощью встроенного редактора текста заполните поля:</w:t>
      </w:r>
    </w:p>
    <w:p w14:paraId="66C13AB9" w14:textId="77777777" w:rsidR="007C7C78" w:rsidRDefault="007C7C78" w:rsidP="00AC4011">
      <w:pPr>
        <w:keepNext/>
        <w:keepLines/>
        <w:numPr>
          <w:ilvl w:val="0"/>
          <w:numId w:val="102"/>
        </w:numPr>
        <w:tabs>
          <w:tab w:val="left" w:pos="993"/>
        </w:tabs>
        <w:ind w:left="567" w:firstLine="142"/>
        <w:rPr>
          <w:b/>
        </w:rPr>
      </w:pPr>
      <w:r w:rsidRPr="007F513B">
        <w:rPr>
          <w:b/>
        </w:rPr>
        <w:t>Порядок осуществления текущего контроля;</w:t>
      </w:r>
    </w:p>
    <w:p w14:paraId="1DF6AF2A" w14:textId="77777777" w:rsidR="007C7C78" w:rsidRDefault="007C7C78" w:rsidP="00AC4011">
      <w:pPr>
        <w:keepNext/>
        <w:keepLines/>
        <w:numPr>
          <w:ilvl w:val="0"/>
          <w:numId w:val="102"/>
        </w:numPr>
        <w:tabs>
          <w:tab w:val="left" w:pos="993"/>
        </w:tabs>
        <w:ind w:left="567" w:firstLine="142"/>
        <w:rPr>
          <w:b/>
        </w:rPr>
      </w:pPr>
      <w:r w:rsidRPr="000B5E33">
        <w:rPr>
          <w:b/>
        </w:rPr>
        <w:t>Порядок осуществления плановых и внеплановых проверок</w:t>
      </w:r>
      <w:r>
        <w:rPr>
          <w:b/>
        </w:rPr>
        <w:t>;</w:t>
      </w:r>
    </w:p>
    <w:p w14:paraId="1BAA9D93" w14:textId="77777777" w:rsidR="007C7C78" w:rsidRDefault="007C7C78" w:rsidP="00AC4011">
      <w:pPr>
        <w:keepNext/>
        <w:keepLines/>
        <w:numPr>
          <w:ilvl w:val="0"/>
          <w:numId w:val="102"/>
        </w:numPr>
        <w:tabs>
          <w:tab w:val="left" w:pos="993"/>
        </w:tabs>
        <w:ind w:left="567" w:firstLine="142"/>
        <w:rPr>
          <w:b/>
        </w:rPr>
      </w:pPr>
      <w:r w:rsidRPr="000B5E33">
        <w:rPr>
          <w:b/>
        </w:rPr>
        <w:t>Периодичность осуществления плановых и внеплановых проверок</w:t>
      </w:r>
      <w:r>
        <w:rPr>
          <w:b/>
        </w:rPr>
        <w:t>;</w:t>
      </w:r>
    </w:p>
    <w:p w14:paraId="7B6BD688" w14:textId="77777777" w:rsidR="007C7C78" w:rsidRDefault="007C7C78" w:rsidP="00AC4011">
      <w:pPr>
        <w:keepNext/>
        <w:keepLines/>
        <w:numPr>
          <w:ilvl w:val="0"/>
          <w:numId w:val="102"/>
        </w:numPr>
        <w:tabs>
          <w:tab w:val="left" w:pos="993"/>
        </w:tabs>
        <w:ind w:left="567" w:firstLine="142"/>
        <w:rPr>
          <w:b/>
        </w:rPr>
      </w:pPr>
      <w:r w:rsidRPr="000B5E33">
        <w:rPr>
          <w:b/>
        </w:rPr>
        <w:t>Ответственность должностных лиц за решения и действия (бездействия), принимаемые (осуществляемые) в ходе предоставления услуги</w:t>
      </w:r>
      <w:r>
        <w:rPr>
          <w:b/>
        </w:rPr>
        <w:t>;</w:t>
      </w:r>
    </w:p>
    <w:p w14:paraId="73122035" w14:textId="77777777" w:rsidR="007C7C78" w:rsidRPr="007F513B" w:rsidRDefault="007C7C78" w:rsidP="00AC4011">
      <w:pPr>
        <w:keepNext/>
        <w:keepLines/>
        <w:numPr>
          <w:ilvl w:val="0"/>
          <w:numId w:val="102"/>
        </w:numPr>
        <w:tabs>
          <w:tab w:val="left" w:pos="993"/>
        </w:tabs>
        <w:ind w:left="567" w:firstLine="142"/>
        <w:rPr>
          <w:b/>
        </w:rPr>
      </w:pPr>
      <w:r w:rsidRPr="000B5E33">
        <w:rPr>
          <w:b/>
        </w:rPr>
        <w:t>Требования к порядку и формам контроля за предоставлением услуги, в том числе со стороны граждан, их объединений и организаций</w:t>
      </w:r>
      <w:r>
        <w:rPr>
          <w:b/>
        </w:rPr>
        <w:t>.</w:t>
      </w:r>
    </w:p>
    <w:p w14:paraId="196A7463" w14:textId="77777777" w:rsidR="007C7C78" w:rsidRDefault="007C7C78" w:rsidP="00AC4011">
      <w:pPr>
        <w:pStyle w:val="51"/>
      </w:pPr>
      <w:bookmarkStart w:id="775" w:name="_Ref372730431"/>
      <w:r>
        <w:t>Вклад</w:t>
      </w:r>
      <w:r w:rsidRPr="007F513B">
        <w:t xml:space="preserve">ка «Досудебный </w:t>
      </w:r>
      <w:r>
        <w:t xml:space="preserve">(внесудебный) </w:t>
      </w:r>
      <w:r w:rsidRPr="007F513B">
        <w:t>порядок обжалования»</w:t>
      </w:r>
      <w:bookmarkEnd w:id="775"/>
    </w:p>
    <w:p w14:paraId="23FFB96E" w14:textId="10BBC434" w:rsidR="007C7C78" w:rsidRDefault="007C7C78" w:rsidP="00AC4011">
      <w:pPr>
        <w:keepNext/>
        <w:keepLines/>
        <w:rPr>
          <w:lang w:eastAsia="x-none"/>
        </w:rPr>
      </w:pPr>
      <w:r>
        <w:rPr>
          <w:lang w:eastAsia="x-none"/>
        </w:rPr>
        <w:t xml:space="preserve">Внешний вид вкладки </w:t>
      </w:r>
      <w:r>
        <w:rPr>
          <w:b/>
          <w:lang w:eastAsia="x-none"/>
        </w:rPr>
        <w:t xml:space="preserve">Досудебный </w:t>
      </w:r>
      <w:r w:rsidRPr="008D15D2">
        <w:rPr>
          <w:b/>
        </w:rPr>
        <w:t>(внесудебный)</w:t>
      </w:r>
      <w:r>
        <w:t xml:space="preserve"> </w:t>
      </w:r>
      <w:r>
        <w:rPr>
          <w:b/>
          <w:lang w:eastAsia="x-none"/>
        </w:rPr>
        <w:t>порядок обжалования</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_Ref372732810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4.254</w:t>
      </w:r>
      <w:r w:rsidRPr="007F513B">
        <w:rPr>
          <w:rStyle w:val="afff9"/>
          <w:lang w:val="x-none"/>
        </w:rPr>
        <w:fldChar w:fldCharType="end"/>
      </w:r>
      <w:r w:rsidRPr="00262940">
        <w:t>)</w:t>
      </w:r>
      <w:r>
        <w:rPr>
          <w:lang w:eastAsia="x-none"/>
        </w:rPr>
        <w:t>:</w:t>
      </w:r>
    </w:p>
    <w:p w14:paraId="24798508" w14:textId="77777777" w:rsidR="007C7C78" w:rsidRDefault="007C7C78" w:rsidP="00AC4011">
      <w:pPr>
        <w:pStyle w:val="afff1"/>
        <w:keepLines/>
        <w:rPr>
          <w:noProof/>
        </w:rPr>
      </w:pPr>
      <w:r w:rsidRPr="0094419E">
        <w:rPr>
          <w:noProof/>
        </w:rPr>
        <w:lastRenderedPageBreak/>
        <w:drawing>
          <wp:inline distT="0" distB="0" distL="0" distR="0" wp14:anchorId="0DC055F0" wp14:editId="26AD7F01">
            <wp:extent cx="5943600" cy="2771775"/>
            <wp:effectExtent l="0" t="0" r="0" b="9525"/>
            <wp:docPr id="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64F1561A" w14:textId="54B2CAA3" w:rsidR="007C7C78" w:rsidRPr="008D15D2" w:rsidRDefault="007C7C78" w:rsidP="00AC4011">
      <w:pPr>
        <w:keepNext/>
        <w:keepLines/>
        <w:ind w:firstLine="0"/>
        <w:jc w:val="center"/>
      </w:pPr>
      <w:bookmarkStart w:id="776" w:name="_Ref372732810"/>
      <w:r>
        <w:rPr>
          <w:rStyle w:val="afff5"/>
        </w:rPr>
        <w:t>Рисунок</w:t>
      </w:r>
      <w:r w:rsidRPr="008D15D2">
        <w:rPr>
          <w:rStyle w:val="afff5"/>
        </w:rPr>
        <w:t> </w:t>
      </w:r>
      <w:r w:rsidRPr="008D15D2">
        <w:rPr>
          <w:rStyle w:val="afff5"/>
        </w:rPr>
        <w:fldChar w:fldCharType="begin"/>
      </w:r>
      <w:r w:rsidRPr="008D15D2">
        <w:rPr>
          <w:rStyle w:val="afff5"/>
        </w:rPr>
        <w:instrText xml:space="preserve"> STYLEREF 1 \s </w:instrText>
      </w:r>
      <w:r w:rsidRPr="008D15D2">
        <w:rPr>
          <w:rStyle w:val="afff5"/>
        </w:rPr>
        <w:fldChar w:fldCharType="separate"/>
      </w:r>
      <w:r w:rsidR="00550346">
        <w:rPr>
          <w:rStyle w:val="afff5"/>
          <w:noProof/>
        </w:rPr>
        <w:t>4</w:t>
      </w:r>
      <w:r w:rsidRPr="008D15D2">
        <w:rPr>
          <w:rStyle w:val="afff5"/>
        </w:rPr>
        <w:fldChar w:fldCharType="end"/>
      </w:r>
      <w:r w:rsidRPr="008D15D2">
        <w:rPr>
          <w:rStyle w:val="afff5"/>
        </w:rPr>
        <w:t>.</w:t>
      </w:r>
      <w:r w:rsidRPr="008D15D2">
        <w:rPr>
          <w:rStyle w:val="afff5"/>
        </w:rPr>
        <w:fldChar w:fldCharType="begin"/>
      </w:r>
      <w:r w:rsidRPr="008D15D2">
        <w:rPr>
          <w:rStyle w:val="afff5"/>
        </w:rPr>
        <w:instrText xml:space="preserve"> SEQ Рис. \* ARABIC \s 1 </w:instrText>
      </w:r>
      <w:r w:rsidRPr="008D15D2">
        <w:rPr>
          <w:rStyle w:val="afff5"/>
        </w:rPr>
        <w:fldChar w:fldCharType="separate"/>
      </w:r>
      <w:r w:rsidR="00550346">
        <w:rPr>
          <w:rStyle w:val="afff5"/>
          <w:noProof/>
        </w:rPr>
        <w:t>254</w:t>
      </w:r>
      <w:r w:rsidRPr="008D15D2">
        <w:rPr>
          <w:rStyle w:val="afff5"/>
        </w:rPr>
        <w:fldChar w:fldCharType="end"/>
      </w:r>
      <w:bookmarkEnd w:id="776"/>
      <w:r w:rsidRPr="008D15D2">
        <w:t xml:space="preserve"> – </w:t>
      </w:r>
      <w:r>
        <w:t>Вклад</w:t>
      </w:r>
      <w:r w:rsidRPr="008D15D2">
        <w:t>ка «</w:t>
      </w:r>
      <w:r w:rsidRPr="008D15D2">
        <w:rPr>
          <w:lang w:eastAsia="x-none"/>
        </w:rPr>
        <w:t xml:space="preserve">Досудебный </w:t>
      </w:r>
      <w:r w:rsidRPr="008D15D2">
        <w:t xml:space="preserve">(внесудебный) </w:t>
      </w:r>
      <w:r w:rsidRPr="008D15D2">
        <w:rPr>
          <w:lang w:eastAsia="x-none"/>
        </w:rPr>
        <w:t>порядок обжалования</w:t>
      </w:r>
      <w:r w:rsidRPr="008D15D2">
        <w:t>»</w:t>
      </w:r>
    </w:p>
    <w:p w14:paraId="19810741" w14:textId="77777777" w:rsidR="007C7C78" w:rsidRDefault="007C7C78" w:rsidP="00AC4011">
      <w:pPr>
        <w:keepNext/>
        <w:keepLines/>
        <w:ind w:firstLine="0"/>
        <w:jc w:val="center"/>
        <w:rPr>
          <w:lang w:eastAsia="x-none"/>
        </w:rPr>
      </w:pPr>
    </w:p>
    <w:p w14:paraId="05FFF9FF" w14:textId="77777777" w:rsidR="007C7C78" w:rsidRDefault="007C7C78" w:rsidP="00AC4011">
      <w:pPr>
        <w:keepNext/>
        <w:keepLines/>
      </w:pPr>
      <w:r>
        <w:t>Для заполнения данной вкладки выполните следующие действия:</w:t>
      </w:r>
    </w:p>
    <w:p w14:paraId="482653A6" w14:textId="77777777" w:rsidR="007C7C78" w:rsidRPr="0050588B" w:rsidRDefault="007C7C78" w:rsidP="00AC4011">
      <w:pPr>
        <w:pStyle w:val="afb"/>
        <w:keepNext/>
        <w:keepLines/>
        <w:numPr>
          <w:ilvl w:val="0"/>
          <w:numId w:val="130"/>
        </w:numPr>
      </w:pPr>
      <w:r w:rsidRPr="003836F4">
        <w:t>С</w:t>
      </w:r>
      <w:r w:rsidRPr="0050588B">
        <w:t xml:space="preserve"> помощью встроенного редактора текста заполните</w:t>
      </w:r>
      <w:r>
        <w:t xml:space="preserve"> пол</w:t>
      </w:r>
      <w:r w:rsidRPr="003836F4">
        <w:t>я:</w:t>
      </w:r>
    </w:p>
    <w:p w14:paraId="0163E0FF" w14:textId="77777777" w:rsidR="007C7C78" w:rsidRDefault="007C7C78" w:rsidP="00AC4011">
      <w:pPr>
        <w:pStyle w:val="afb"/>
        <w:keepNext/>
        <w:keepLines/>
        <w:numPr>
          <w:ilvl w:val="0"/>
          <w:numId w:val="162"/>
        </w:numPr>
      </w:pPr>
      <w:r w:rsidRPr="008D15D2">
        <w:rPr>
          <w:b/>
        </w:rPr>
        <w:t>Информация для заявителя о его праве подать жалобу на решение и (или) действие (бездействие) органа и (или) его должностных лиц при предоставлении услуги</w:t>
      </w:r>
      <w:r>
        <w:t>.</w:t>
      </w:r>
    </w:p>
    <w:tbl>
      <w:tblPr>
        <w:tblW w:w="4000" w:type="pct"/>
        <w:jc w:val="right"/>
        <w:tblLayout w:type="fixed"/>
        <w:tblLook w:val="0000" w:firstRow="0" w:lastRow="0" w:firstColumn="0" w:lastColumn="0" w:noHBand="0" w:noVBand="0"/>
      </w:tblPr>
      <w:tblGrid>
        <w:gridCol w:w="486"/>
        <w:gridCol w:w="6997"/>
      </w:tblGrid>
      <w:tr w:rsidR="007C7C78" w:rsidRPr="002B2CAE" w14:paraId="0186D026" w14:textId="77777777" w:rsidTr="007C7C78">
        <w:trPr>
          <w:jc w:val="right"/>
        </w:trPr>
        <w:tc>
          <w:tcPr>
            <w:tcW w:w="7483" w:type="dxa"/>
            <w:gridSpan w:val="2"/>
          </w:tcPr>
          <w:p w14:paraId="6FBB5A5F" w14:textId="77777777" w:rsidR="007C7C78" w:rsidRPr="001E0E3B" w:rsidRDefault="007C7C78" w:rsidP="00AC4011">
            <w:pPr>
              <w:pStyle w:val="afff0"/>
              <w:keepLines/>
              <w:spacing w:before="0"/>
            </w:pPr>
            <w:r w:rsidRPr="001E0E3B">
              <w:lastRenderedPageBreak/>
              <w:t>Примечание.</w:t>
            </w:r>
          </w:p>
        </w:tc>
      </w:tr>
      <w:tr w:rsidR="007C7C78" w:rsidRPr="002B2CAE" w14:paraId="55979B01" w14:textId="77777777" w:rsidTr="007C7C78">
        <w:trPr>
          <w:jc w:val="right"/>
        </w:trPr>
        <w:tc>
          <w:tcPr>
            <w:tcW w:w="486" w:type="dxa"/>
          </w:tcPr>
          <w:p w14:paraId="2BEBF488" w14:textId="77777777" w:rsidR="007C7C78" w:rsidRPr="001E0E3B" w:rsidRDefault="007C7C78" w:rsidP="00AC4011">
            <w:pPr>
              <w:pStyle w:val="afff0"/>
              <w:keepLines/>
              <w:spacing w:before="0"/>
            </w:pPr>
          </w:p>
        </w:tc>
        <w:tc>
          <w:tcPr>
            <w:tcW w:w="6997" w:type="dxa"/>
          </w:tcPr>
          <w:p w14:paraId="1610DE20" w14:textId="77777777" w:rsidR="007C7C78" w:rsidRDefault="007C7C78" w:rsidP="00AC4011">
            <w:pPr>
              <w:keepNext/>
              <w:keepLines/>
              <w:ind w:firstLine="0"/>
            </w:pPr>
            <w:r>
              <w:t>По умолчанию данное поле заполнено следующим шаблонным текстом:</w:t>
            </w:r>
          </w:p>
          <w:p w14:paraId="20263301" w14:textId="77777777" w:rsidR="007C7C78" w:rsidRDefault="007C7C78" w:rsidP="00AC4011">
            <w:pPr>
              <w:keepNext/>
              <w:keepLines/>
              <w:ind w:firstLine="0"/>
              <w:rPr>
                <w:i/>
              </w:rPr>
            </w:pPr>
            <w:r>
              <w:t>«</w:t>
            </w:r>
            <w:r w:rsidRPr="00A103C3">
              <w:rPr>
                <w:i/>
              </w:rPr>
              <w:t>Заявитель имеет право на обжалование принятых решений, осуществляемых действий (бездействия) при предоставлении государственной услуги в досудебном (внесудебном) порядке</w:t>
            </w:r>
            <w:r>
              <w:rPr>
                <w:i/>
              </w:rPr>
              <w:t>.</w:t>
            </w:r>
          </w:p>
          <w:p w14:paraId="747F6020" w14:textId="77777777" w:rsidR="007C7C78" w:rsidRPr="002B2CAE" w:rsidRDefault="007C7C78" w:rsidP="00AC4011">
            <w:pPr>
              <w:keepNext/>
              <w:keepLines/>
              <w:ind w:firstLine="0"/>
            </w:pPr>
            <w:r w:rsidRPr="00A103C3">
              <w:rPr>
                <w:i/>
              </w:rPr>
              <w:t xml:space="preserve">Заявитель вправе </w:t>
            </w:r>
            <w:r>
              <w:rPr>
                <w:i/>
              </w:rPr>
              <w:t xml:space="preserve">подать жалобу </w:t>
            </w:r>
            <w:r w:rsidRPr="00A103C3">
              <w:rPr>
                <w:i/>
              </w:rPr>
              <w:t>на решение, действие (бездействие) органа исполнительной власти, и (или) его должностного лица, государственного служащего</w:t>
            </w:r>
            <w:r>
              <w:rPr>
                <w:i/>
              </w:rPr>
              <w:t>.</w:t>
            </w:r>
            <w:r>
              <w:t>»</w:t>
            </w:r>
          </w:p>
        </w:tc>
      </w:tr>
      <w:tr w:rsidR="007C7C78" w:rsidRPr="002B2CAE" w14:paraId="26366DAE" w14:textId="77777777" w:rsidTr="007C7C78">
        <w:trPr>
          <w:jc w:val="right"/>
        </w:trPr>
        <w:tc>
          <w:tcPr>
            <w:tcW w:w="7483" w:type="dxa"/>
            <w:gridSpan w:val="2"/>
          </w:tcPr>
          <w:p w14:paraId="342262D6" w14:textId="77777777" w:rsidR="007C7C78" w:rsidRPr="001E0E3B" w:rsidRDefault="007C7C78" w:rsidP="00AC4011">
            <w:pPr>
              <w:pStyle w:val="afff0"/>
              <w:keepLines/>
              <w:spacing w:before="0"/>
            </w:pPr>
            <w:r w:rsidRPr="001E0E3B">
              <w:t>Примечание.</w:t>
            </w:r>
          </w:p>
        </w:tc>
      </w:tr>
      <w:tr w:rsidR="007C7C78" w:rsidRPr="002B2CAE" w14:paraId="30C7ACCB" w14:textId="77777777" w:rsidTr="007C7C78">
        <w:trPr>
          <w:jc w:val="right"/>
        </w:trPr>
        <w:tc>
          <w:tcPr>
            <w:tcW w:w="486" w:type="dxa"/>
          </w:tcPr>
          <w:p w14:paraId="111A800F" w14:textId="77777777" w:rsidR="007C7C78" w:rsidRPr="001E0E3B" w:rsidRDefault="007C7C78" w:rsidP="00AC4011">
            <w:pPr>
              <w:pStyle w:val="afff0"/>
              <w:keepLines/>
              <w:spacing w:before="0"/>
            </w:pPr>
          </w:p>
        </w:tc>
        <w:tc>
          <w:tcPr>
            <w:tcW w:w="6997" w:type="dxa"/>
          </w:tcPr>
          <w:p w14:paraId="40AF7CBE" w14:textId="77777777" w:rsidR="007C7C78" w:rsidRPr="003D4530" w:rsidRDefault="007C7C78" w:rsidP="00AC4011">
            <w:pPr>
              <w:keepNext/>
              <w:keepLines/>
              <w:ind w:firstLine="0"/>
              <w:rPr>
                <w:i/>
              </w:rPr>
            </w:pPr>
            <w:r w:rsidRPr="003D4530">
              <w:t xml:space="preserve">В случае АР функции по умолчанию поле </w:t>
            </w:r>
            <w:r w:rsidRPr="003D4530">
              <w:rPr>
                <w:b/>
              </w:rPr>
              <w:t>Информация для заинтересованных лиц об их праве на досудебное (внесудебное) обжалование действий (бездействий) и решений, принятых (осуществляемых) в ходе исполнения функции</w:t>
            </w:r>
            <w:r w:rsidRPr="003D4530">
              <w:t xml:space="preserve"> заполнено следующим шаблонным текстом:</w:t>
            </w:r>
          </w:p>
          <w:p w14:paraId="27514ED4" w14:textId="77777777" w:rsidR="007C7C78" w:rsidRPr="00A103C3" w:rsidRDefault="007C7C78" w:rsidP="00AC4011">
            <w:pPr>
              <w:keepNext/>
              <w:keepLines/>
              <w:ind w:firstLine="0"/>
              <w:rPr>
                <w:i/>
              </w:rPr>
            </w:pPr>
            <w:r w:rsidRPr="003D4530">
              <w:rPr>
                <w:i/>
              </w:rPr>
              <w:t>«</w:t>
            </w:r>
            <w:r w:rsidRPr="002848ED">
              <w:rPr>
                <w:i/>
              </w:rPr>
              <w:t>Решения и действия (бездействие) должностных лиц, принятые (осуществляемые) в ходе исполнения государственной функции с нарушением положений Административного регламента и иных нормативных правовых актов, устанавливающих требования к исполнению государственной функции, могут быть обжалованы в досудебном (внесудебном) порядке</w:t>
            </w:r>
            <w:r w:rsidRPr="00A103C3">
              <w:rPr>
                <w:i/>
              </w:rPr>
              <w:t>.</w:t>
            </w:r>
          </w:p>
          <w:p w14:paraId="7549F1A1" w14:textId="77777777" w:rsidR="007C7C78" w:rsidRPr="002B2CAE" w:rsidRDefault="007C7C78" w:rsidP="00AC4011">
            <w:pPr>
              <w:keepNext/>
              <w:keepLines/>
              <w:ind w:firstLine="0"/>
            </w:pPr>
            <w:r>
              <w:rPr>
                <w:i/>
              </w:rPr>
              <w:t>Заинтересованное лицо</w:t>
            </w:r>
            <w:r w:rsidRPr="00A103C3">
              <w:rPr>
                <w:i/>
              </w:rPr>
              <w:t xml:space="preserve"> вправе </w:t>
            </w:r>
            <w:r>
              <w:rPr>
                <w:i/>
              </w:rPr>
              <w:t xml:space="preserve">подать жалобу </w:t>
            </w:r>
            <w:r w:rsidRPr="00A103C3">
              <w:rPr>
                <w:i/>
              </w:rPr>
              <w:t>на решение, действие (бездействие) органа исполнительной власти и (или) его должностного лица, государственного служащего.</w:t>
            </w:r>
            <w:r>
              <w:t>»</w:t>
            </w:r>
          </w:p>
        </w:tc>
      </w:tr>
    </w:tbl>
    <w:p w14:paraId="773CB299" w14:textId="77777777" w:rsidR="007C7C78" w:rsidRDefault="007C7C78" w:rsidP="00AC4011">
      <w:pPr>
        <w:keepNext/>
        <w:keepLines/>
      </w:pPr>
    </w:p>
    <w:p w14:paraId="6E9C8307" w14:textId="77777777" w:rsidR="007C7C78" w:rsidRPr="00B94A3D" w:rsidRDefault="007C7C78" w:rsidP="00AC4011">
      <w:pPr>
        <w:pStyle w:val="afb"/>
        <w:keepNext/>
        <w:keepLines/>
        <w:numPr>
          <w:ilvl w:val="0"/>
          <w:numId w:val="162"/>
        </w:numPr>
        <w:rPr>
          <w:b/>
        </w:rPr>
      </w:pPr>
      <w:r w:rsidRPr="008D15D2">
        <w:rPr>
          <w:b/>
        </w:rPr>
        <w:t>Предмет досудебного (внесудебного) обжалования</w:t>
      </w:r>
      <w:r w:rsidRPr="00B94A3D">
        <w:rPr>
          <w:b/>
        </w:rPr>
        <w:t>.</w:t>
      </w:r>
    </w:p>
    <w:tbl>
      <w:tblPr>
        <w:tblW w:w="4000" w:type="pct"/>
        <w:jc w:val="right"/>
        <w:tblLayout w:type="fixed"/>
        <w:tblLook w:val="0000" w:firstRow="0" w:lastRow="0" w:firstColumn="0" w:lastColumn="0" w:noHBand="0" w:noVBand="0"/>
      </w:tblPr>
      <w:tblGrid>
        <w:gridCol w:w="486"/>
        <w:gridCol w:w="6997"/>
      </w:tblGrid>
      <w:tr w:rsidR="007C7C78" w:rsidRPr="002B2CAE" w14:paraId="24A34ACB" w14:textId="77777777" w:rsidTr="007C7C78">
        <w:trPr>
          <w:jc w:val="right"/>
        </w:trPr>
        <w:tc>
          <w:tcPr>
            <w:tcW w:w="7656" w:type="dxa"/>
            <w:gridSpan w:val="2"/>
          </w:tcPr>
          <w:p w14:paraId="055B8FAB" w14:textId="77777777" w:rsidR="007C7C78" w:rsidRPr="001E0E3B" w:rsidRDefault="007C7C78" w:rsidP="00AC4011">
            <w:pPr>
              <w:pStyle w:val="afff0"/>
              <w:keepLines/>
              <w:spacing w:before="0"/>
            </w:pPr>
            <w:r w:rsidRPr="001E0E3B">
              <w:lastRenderedPageBreak/>
              <w:t>Примечание.</w:t>
            </w:r>
          </w:p>
        </w:tc>
      </w:tr>
      <w:tr w:rsidR="007C7C78" w:rsidRPr="002B2CAE" w14:paraId="00080620" w14:textId="77777777" w:rsidTr="007C7C78">
        <w:trPr>
          <w:jc w:val="right"/>
        </w:trPr>
        <w:tc>
          <w:tcPr>
            <w:tcW w:w="492" w:type="dxa"/>
          </w:tcPr>
          <w:p w14:paraId="27792603" w14:textId="77777777" w:rsidR="007C7C78" w:rsidRPr="001E0E3B" w:rsidRDefault="007C7C78" w:rsidP="00AC4011">
            <w:pPr>
              <w:pStyle w:val="afff0"/>
              <w:keepLines/>
              <w:spacing w:before="0"/>
            </w:pPr>
          </w:p>
        </w:tc>
        <w:tc>
          <w:tcPr>
            <w:tcW w:w="7164" w:type="dxa"/>
          </w:tcPr>
          <w:p w14:paraId="6DB419E1" w14:textId="77777777" w:rsidR="007C7C78" w:rsidRDefault="007C7C78" w:rsidP="00AC4011">
            <w:pPr>
              <w:keepNext/>
              <w:keepLines/>
              <w:ind w:firstLine="0"/>
            </w:pPr>
            <w:r>
              <w:t>По умолчанию данное поле заполнено следующим шаблонным текстом:</w:t>
            </w:r>
          </w:p>
          <w:p w14:paraId="3151AFF2" w14:textId="77777777" w:rsidR="007C7C78" w:rsidRPr="00A103C3" w:rsidRDefault="007C7C78" w:rsidP="00AC4011">
            <w:pPr>
              <w:keepNext/>
              <w:keepLines/>
              <w:ind w:firstLine="0"/>
              <w:rPr>
                <w:i/>
              </w:rPr>
            </w:pPr>
            <w:r>
              <w:t>«</w:t>
            </w:r>
            <w:r w:rsidRPr="00A103C3">
              <w:rPr>
                <w:i/>
              </w:rPr>
              <w:t>Заявитель может обратиться с жалобой в том числе в следующих случаях:</w:t>
            </w:r>
          </w:p>
          <w:p w14:paraId="25D79D46" w14:textId="77777777" w:rsidR="007C7C78" w:rsidRPr="00A103C3" w:rsidRDefault="007C7C78" w:rsidP="00AC4011">
            <w:pPr>
              <w:keepNext/>
              <w:keepLines/>
              <w:numPr>
                <w:ilvl w:val="0"/>
                <w:numId w:val="165"/>
              </w:numPr>
              <w:rPr>
                <w:i/>
              </w:rPr>
            </w:pPr>
            <w:r w:rsidRPr="00A103C3">
              <w:rPr>
                <w:i/>
              </w:rPr>
              <w:t>нарушение срока регистрации запроса заявителя о предоставлении государственной услуги;</w:t>
            </w:r>
          </w:p>
          <w:p w14:paraId="5BB94F69" w14:textId="77777777" w:rsidR="007C7C78" w:rsidRPr="00A103C3" w:rsidRDefault="007C7C78" w:rsidP="00AC4011">
            <w:pPr>
              <w:keepNext/>
              <w:keepLines/>
              <w:numPr>
                <w:ilvl w:val="0"/>
                <w:numId w:val="165"/>
              </w:numPr>
              <w:rPr>
                <w:i/>
              </w:rPr>
            </w:pPr>
            <w:r w:rsidRPr="00A103C3">
              <w:rPr>
                <w:i/>
              </w:rPr>
              <w:t>нарушение срока предоставления государственной услуги;</w:t>
            </w:r>
          </w:p>
          <w:p w14:paraId="6F2845D6" w14:textId="77777777" w:rsidR="007C7C78" w:rsidRPr="00A103C3" w:rsidRDefault="007C7C78" w:rsidP="00AC4011">
            <w:pPr>
              <w:keepNext/>
              <w:keepLines/>
              <w:numPr>
                <w:ilvl w:val="0"/>
                <w:numId w:val="165"/>
              </w:numPr>
              <w:rPr>
                <w:i/>
              </w:rPr>
            </w:pPr>
            <w:r w:rsidRPr="00A103C3">
              <w:rPr>
                <w:i/>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Pr="00D56426">
              <w:rPr>
                <w:i/>
              </w:rPr>
              <w:t>субъект</w:t>
            </w:r>
            <w:r>
              <w:rPr>
                <w:i/>
              </w:rPr>
              <w:t>ов</w:t>
            </w:r>
            <w:r w:rsidRPr="00D56426">
              <w:rPr>
                <w:i/>
              </w:rPr>
              <w:t xml:space="preserve"> Российской Федерации</w:t>
            </w:r>
            <w:r w:rsidRPr="00A103C3">
              <w:rPr>
                <w:i/>
              </w:rPr>
              <w:t xml:space="preserve"> для предоставления государственной услуги;</w:t>
            </w:r>
          </w:p>
          <w:p w14:paraId="770C02A6" w14:textId="77777777" w:rsidR="007C7C78" w:rsidRPr="00A103C3" w:rsidRDefault="007C7C78" w:rsidP="00AC4011">
            <w:pPr>
              <w:keepNext/>
              <w:keepLines/>
              <w:numPr>
                <w:ilvl w:val="0"/>
                <w:numId w:val="165"/>
              </w:numPr>
              <w:rPr>
                <w:i/>
              </w:rPr>
            </w:pPr>
            <w:r w:rsidRPr="00A103C3">
              <w:rPr>
                <w:i/>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Pr="00D56426">
              <w:rPr>
                <w:i/>
              </w:rPr>
              <w:t>субъект</w:t>
            </w:r>
            <w:r>
              <w:rPr>
                <w:i/>
              </w:rPr>
              <w:t>ов</w:t>
            </w:r>
            <w:r w:rsidRPr="00D56426">
              <w:rPr>
                <w:i/>
              </w:rPr>
              <w:t xml:space="preserve"> Российской Федерации</w:t>
            </w:r>
            <w:r w:rsidRPr="00A103C3">
              <w:rPr>
                <w:i/>
              </w:rPr>
              <w:t xml:space="preserve"> для предоставления государственной услуги, у заявителя;</w:t>
            </w:r>
          </w:p>
          <w:p w14:paraId="22CE8754" w14:textId="77777777" w:rsidR="007C7C78" w:rsidRPr="00A103C3" w:rsidRDefault="007C7C78" w:rsidP="00AC4011">
            <w:pPr>
              <w:keepNext/>
              <w:keepLines/>
              <w:numPr>
                <w:ilvl w:val="0"/>
                <w:numId w:val="165"/>
              </w:numPr>
              <w:rPr>
                <w:i/>
              </w:rPr>
            </w:pPr>
            <w:r w:rsidRPr="00A103C3">
              <w:rPr>
                <w:i/>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Pr="00D56426">
              <w:rPr>
                <w:i/>
              </w:rPr>
              <w:t>субъект</w:t>
            </w:r>
            <w:r>
              <w:rPr>
                <w:i/>
              </w:rPr>
              <w:t>ов</w:t>
            </w:r>
            <w:r w:rsidRPr="00D56426">
              <w:rPr>
                <w:i/>
              </w:rPr>
              <w:t xml:space="preserve"> Российской Федерации</w:t>
            </w:r>
            <w:r w:rsidRPr="00A103C3">
              <w:rPr>
                <w:i/>
              </w:rPr>
              <w:t>;</w:t>
            </w:r>
          </w:p>
          <w:p w14:paraId="682A6014" w14:textId="77777777" w:rsidR="007C7C78" w:rsidRPr="00A103C3" w:rsidRDefault="007C7C78" w:rsidP="00AC4011">
            <w:pPr>
              <w:keepNext/>
              <w:keepLines/>
              <w:numPr>
                <w:ilvl w:val="0"/>
                <w:numId w:val="165"/>
              </w:numPr>
              <w:rPr>
                <w:i/>
              </w:rPr>
            </w:pPr>
            <w:r w:rsidRPr="00A103C3">
              <w:rPr>
                <w:i/>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w:t>
            </w:r>
            <w:r w:rsidRPr="00D56426">
              <w:rPr>
                <w:i/>
              </w:rPr>
              <w:t xml:space="preserve"> Российской Федерации</w:t>
            </w:r>
            <w:r w:rsidRPr="00A103C3">
              <w:rPr>
                <w:i/>
              </w:rPr>
              <w:t>;</w:t>
            </w:r>
          </w:p>
          <w:p w14:paraId="3CB4D2CE" w14:textId="77777777" w:rsidR="007C7C78" w:rsidRPr="002B2CAE" w:rsidRDefault="007C7C78" w:rsidP="00AC4011">
            <w:pPr>
              <w:keepNext/>
              <w:keepLines/>
              <w:numPr>
                <w:ilvl w:val="0"/>
                <w:numId w:val="165"/>
              </w:numPr>
            </w:pPr>
            <w:r w:rsidRPr="00A103C3">
              <w:rPr>
                <w:i/>
              </w:rPr>
              <w:t>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Pr>
                <w:i/>
              </w:rPr>
              <w:t>.</w:t>
            </w:r>
            <w:r w:rsidRPr="003D4530">
              <w:rPr>
                <w:i/>
              </w:rPr>
              <w:t>»</w:t>
            </w:r>
          </w:p>
        </w:tc>
      </w:tr>
      <w:tr w:rsidR="007C7C78" w:rsidRPr="002B2CAE" w14:paraId="76D266AD" w14:textId="77777777" w:rsidTr="007C7C78">
        <w:trPr>
          <w:jc w:val="right"/>
        </w:trPr>
        <w:tc>
          <w:tcPr>
            <w:tcW w:w="7656" w:type="dxa"/>
            <w:gridSpan w:val="2"/>
          </w:tcPr>
          <w:p w14:paraId="4EDFB292" w14:textId="77777777" w:rsidR="007C7C78" w:rsidRPr="001E0E3B" w:rsidRDefault="007C7C78" w:rsidP="00AC4011">
            <w:pPr>
              <w:pStyle w:val="afff0"/>
              <w:keepLines/>
              <w:spacing w:before="0"/>
            </w:pPr>
            <w:r w:rsidRPr="001E0E3B">
              <w:t>Примечание.</w:t>
            </w:r>
          </w:p>
        </w:tc>
      </w:tr>
      <w:tr w:rsidR="007C7C78" w:rsidRPr="002B2CAE" w14:paraId="64A472B0" w14:textId="77777777" w:rsidTr="007C7C78">
        <w:trPr>
          <w:jc w:val="right"/>
        </w:trPr>
        <w:tc>
          <w:tcPr>
            <w:tcW w:w="492" w:type="dxa"/>
          </w:tcPr>
          <w:p w14:paraId="00B9E7F3" w14:textId="77777777" w:rsidR="007C7C78" w:rsidRPr="001E0E3B" w:rsidRDefault="007C7C78" w:rsidP="00AC4011">
            <w:pPr>
              <w:pStyle w:val="afff0"/>
              <w:keepLines/>
              <w:spacing w:before="0"/>
            </w:pPr>
          </w:p>
        </w:tc>
        <w:tc>
          <w:tcPr>
            <w:tcW w:w="7164" w:type="dxa"/>
          </w:tcPr>
          <w:p w14:paraId="7703F45F" w14:textId="77777777" w:rsidR="007C7C78" w:rsidRDefault="007C7C78" w:rsidP="00AC4011">
            <w:pPr>
              <w:keepNext/>
              <w:keepLines/>
              <w:ind w:firstLine="0"/>
            </w:pPr>
            <w:r>
              <w:t>В случае АР функции по умолчанию данное поле заполнено следующим шаблонным текстом:</w:t>
            </w:r>
          </w:p>
          <w:p w14:paraId="6DC2C8F6" w14:textId="77777777" w:rsidR="007C7C78" w:rsidRPr="002B2CAE" w:rsidRDefault="007C7C78" w:rsidP="00AC4011">
            <w:pPr>
              <w:keepNext/>
              <w:keepLines/>
              <w:ind w:firstLine="0"/>
            </w:pPr>
            <w:r>
              <w:t>«</w:t>
            </w:r>
            <w:r w:rsidRPr="00D76182">
              <w:rPr>
                <w:i/>
              </w:rPr>
              <w:t xml:space="preserve">Предметом досудебного обжалования могут являться действия (бездействие) и решения, принятые (осуществляемые) должностным лицом </w:t>
            </w:r>
            <w:r w:rsidRPr="00A103C3">
              <w:rPr>
                <w:i/>
              </w:rPr>
              <w:t>органа исполнительной власти</w:t>
            </w:r>
            <w:r w:rsidRPr="00D76182">
              <w:rPr>
                <w:i/>
              </w:rPr>
              <w:t xml:space="preserve"> в ходе исполнения государственной функции на основании настоящего Административного регламента.</w:t>
            </w:r>
            <w:r>
              <w:t>»</w:t>
            </w:r>
          </w:p>
        </w:tc>
      </w:tr>
    </w:tbl>
    <w:p w14:paraId="13D0A461" w14:textId="77777777" w:rsidR="007C7C78" w:rsidRPr="003836F4" w:rsidRDefault="007C7C78" w:rsidP="00AC4011">
      <w:pPr>
        <w:keepNext/>
        <w:keepLines/>
      </w:pPr>
    </w:p>
    <w:p w14:paraId="463ED9EE" w14:textId="77777777" w:rsidR="007C7C78" w:rsidRPr="00B94A3D" w:rsidRDefault="007C7C78" w:rsidP="00AC4011">
      <w:pPr>
        <w:pStyle w:val="afb"/>
        <w:keepNext/>
        <w:keepLines/>
        <w:numPr>
          <w:ilvl w:val="0"/>
          <w:numId w:val="162"/>
        </w:numPr>
        <w:rPr>
          <w:b/>
        </w:rPr>
      </w:pPr>
      <w:r w:rsidRPr="008D15D2">
        <w:rPr>
          <w:b/>
        </w:rPr>
        <w:t>Порядок подачи и рассмотрения жалобы</w:t>
      </w:r>
      <w:r w:rsidRPr="00B94A3D">
        <w:rPr>
          <w:b/>
        </w:rPr>
        <w:t>.</w:t>
      </w:r>
    </w:p>
    <w:tbl>
      <w:tblPr>
        <w:tblW w:w="4000" w:type="pct"/>
        <w:jc w:val="right"/>
        <w:tblLayout w:type="fixed"/>
        <w:tblLook w:val="0000" w:firstRow="0" w:lastRow="0" w:firstColumn="0" w:lastColumn="0" w:noHBand="0" w:noVBand="0"/>
      </w:tblPr>
      <w:tblGrid>
        <w:gridCol w:w="487"/>
        <w:gridCol w:w="6996"/>
      </w:tblGrid>
      <w:tr w:rsidR="007C7C78" w:rsidRPr="002B2CAE" w14:paraId="4891FDAA" w14:textId="77777777" w:rsidTr="008D63AB">
        <w:trPr>
          <w:jc w:val="right"/>
        </w:trPr>
        <w:tc>
          <w:tcPr>
            <w:tcW w:w="486" w:type="dxa"/>
          </w:tcPr>
          <w:p w14:paraId="78F5D01D" w14:textId="77777777" w:rsidR="007C7C78" w:rsidRPr="001E0E3B" w:rsidRDefault="007C7C78" w:rsidP="00AC4011">
            <w:pPr>
              <w:pStyle w:val="afff0"/>
              <w:keepLines/>
              <w:spacing w:before="0"/>
            </w:pPr>
          </w:p>
        </w:tc>
        <w:tc>
          <w:tcPr>
            <w:tcW w:w="6989" w:type="dxa"/>
          </w:tcPr>
          <w:p w14:paraId="14D1CE93" w14:textId="77777777" w:rsidR="008D63AB" w:rsidRPr="008D63AB" w:rsidRDefault="008D63AB" w:rsidP="00AC4011">
            <w:pPr>
              <w:keepNext/>
              <w:keepLines/>
              <w:ind w:firstLine="0"/>
              <w:rPr>
                <w:b/>
              </w:rPr>
            </w:pPr>
            <w:r w:rsidRPr="008D63AB">
              <w:rPr>
                <w:b/>
              </w:rPr>
              <w:t>Примечание.</w:t>
            </w:r>
          </w:p>
          <w:p w14:paraId="093DCF7E" w14:textId="5F2E7881" w:rsidR="007C7C78" w:rsidRPr="003D4530" w:rsidRDefault="007C7C78" w:rsidP="00AC4011">
            <w:pPr>
              <w:keepNext/>
              <w:keepLines/>
              <w:ind w:firstLine="0"/>
            </w:pPr>
            <w:r w:rsidRPr="003D4530">
              <w:t>По умолчанию данное поле заполнено следующим шаблонным текстом:</w:t>
            </w:r>
          </w:p>
          <w:p w14:paraId="234DB811" w14:textId="77777777" w:rsidR="007C7C78" w:rsidRPr="00B250AA" w:rsidRDefault="007C7C78" w:rsidP="00AC4011">
            <w:pPr>
              <w:keepNext/>
              <w:keepLines/>
              <w:ind w:firstLine="0"/>
              <w:rPr>
                <w:i/>
              </w:rPr>
            </w:pPr>
            <w:r w:rsidRPr="003D4530">
              <w:rPr>
                <w:i/>
              </w:rPr>
              <w:t>«</w:t>
            </w:r>
            <w:r w:rsidRPr="00B250AA">
              <w:rPr>
                <w:i/>
              </w:rPr>
              <w:t xml:space="preserve">Обжалование действий (бездействий) и решений, осуществляемых (принятых) в ходе предоставления государственной услуги, осуществляется путем подачи жалобы в письменной форме на бумажном носителе, в электронной форме в орган государственной власти, предоставляющий услугу. </w:t>
            </w:r>
          </w:p>
          <w:p w14:paraId="779B2CDA" w14:textId="77777777" w:rsidR="007C7C78" w:rsidRPr="00B250AA" w:rsidRDefault="007C7C78" w:rsidP="00AC4011">
            <w:pPr>
              <w:keepNext/>
              <w:keepLines/>
              <w:ind w:firstLine="0"/>
              <w:rPr>
                <w:i/>
              </w:rPr>
            </w:pPr>
            <w:r w:rsidRPr="00B250AA">
              <w:rPr>
                <w:i/>
              </w:rPr>
              <w:t>Жалоба может быть направлена по почте, с использованием сети «Интернет» через официальные сайты органа, предоставляющего государственную услугу, через Единый портал государственных и муниципальных услуг (функций), а также может быть принята при личном приеме заявителя.</w:t>
            </w:r>
          </w:p>
          <w:p w14:paraId="1714AEBE" w14:textId="77777777" w:rsidR="007C7C78" w:rsidRPr="00B250AA" w:rsidRDefault="007C7C78" w:rsidP="00AC4011">
            <w:pPr>
              <w:keepNext/>
              <w:keepLines/>
              <w:ind w:firstLine="0"/>
              <w:rPr>
                <w:i/>
              </w:rPr>
            </w:pPr>
            <w:r w:rsidRPr="00B250AA">
              <w:rPr>
                <w:i/>
              </w:rPr>
              <w:t>Жалоба должна содержать:</w:t>
            </w:r>
          </w:p>
          <w:p w14:paraId="0F807921" w14:textId="77777777" w:rsidR="007C7C78" w:rsidRPr="00B250AA" w:rsidRDefault="007C7C78" w:rsidP="00AC4011">
            <w:pPr>
              <w:keepNext/>
              <w:keepLines/>
              <w:ind w:left="288" w:firstLine="0"/>
              <w:rPr>
                <w:i/>
              </w:rPr>
            </w:pPr>
            <w:r w:rsidRPr="00B250AA">
              <w:rPr>
                <w:i/>
              </w:rPr>
              <w:t>1) наименование органа, предоставляющего государственную услугу, должностного лица органа, предоставляющего государственную услугу, либо служащего, решения и действия (бездействие) которых обжалуются;</w:t>
            </w:r>
          </w:p>
          <w:p w14:paraId="4EB3B31D" w14:textId="77777777" w:rsidR="007C7C78" w:rsidRPr="00B250AA" w:rsidRDefault="007C7C78" w:rsidP="00AC4011">
            <w:pPr>
              <w:keepNext/>
              <w:keepLines/>
              <w:ind w:left="288" w:firstLine="0"/>
              <w:rPr>
                <w:i/>
              </w:rPr>
            </w:pPr>
            <w:r w:rsidRPr="00B250AA">
              <w:rPr>
                <w:i/>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EEB4E5A" w14:textId="77777777" w:rsidR="007C7C78" w:rsidRPr="00B250AA" w:rsidRDefault="007C7C78" w:rsidP="00AC4011">
            <w:pPr>
              <w:keepNext/>
              <w:keepLines/>
              <w:ind w:left="288" w:firstLine="0"/>
              <w:rPr>
                <w:i/>
              </w:rPr>
            </w:pPr>
            <w:r w:rsidRPr="00B250AA">
              <w:rPr>
                <w:i/>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служащего;</w:t>
            </w:r>
          </w:p>
          <w:p w14:paraId="0429C557" w14:textId="77777777" w:rsidR="007C7C78" w:rsidRPr="00B250AA" w:rsidRDefault="007C7C78" w:rsidP="00AC4011">
            <w:pPr>
              <w:keepNext/>
              <w:keepLines/>
              <w:ind w:left="288" w:firstLine="0"/>
              <w:rPr>
                <w:i/>
              </w:rPr>
            </w:pPr>
            <w:r w:rsidRPr="00B250AA">
              <w:rPr>
                <w:i/>
              </w:rP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служащего. Заявителем могут быть представлены документы (при наличии), подтверждающие доводы заявителя, либо их копии.</w:t>
            </w:r>
          </w:p>
          <w:p w14:paraId="51844AA2" w14:textId="77777777" w:rsidR="007C7C78" w:rsidRPr="00B250AA" w:rsidRDefault="007C7C78" w:rsidP="00AC4011">
            <w:pPr>
              <w:keepNext/>
              <w:keepLines/>
              <w:ind w:firstLine="0"/>
              <w:rPr>
                <w:i/>
              </w:rPr>
            </w:pPr>
            <w:r w:rsidRPr="00B250AA">
              <w:rPr>
                <w:i/>
              </w:rPr>
              <w:lastRenderedPageBreak/>
              <w:t>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представлена оформленная в соответствии с законодательством Российской Федерации доверенность (для физических лиц).</w:t>
            </w:r>
          </w:p>
          <w:p w14:paraId="5B301340" w14:textId="77777777" w:rsidR="007C7C78" w:rsidRPr="00B250AA" w:rsidRDefault="007C7C78" w:rsidP="00AC4011">
            <w:pPr>
              <w:keepNext/>
              <w:keepLines/>
              <w:ind w:firstLine="0"/>
              <w:rPr>
                <w:i/>
              </w:rPr>
            </w:pPr>
            <w:r w:rsidRPr="00B250AA">
              <w:rPr>
                <w:i/>
              </w:rPr>
              <w:t>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г.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
          <w:p w14:paraId="5E5F5564" w14:textId="77777777" w:rsidR="007C7C78" w:rsidRPr="00B250AA" w:rsidRDefault="007C7C78" w:rsidP="00AC4011">
            <w:pPr>
              <w:keepNext/>
              <w:keepLines/>
              <w:ind w:firstLine="0"/>
              <w:rPr>
                <w:i/>
              </w:rPr>
            </w:pPr>
            <w:r w:rsidRPr="00B250AA">
              <w:rPr>
                <w:i/>
              </w:rPr>
              <w:t>Прием жалоб в письменной форме осуществляется в месте предоставления государственной услуги (в месте, где заявитель подавал запрос на получение государственной услуги, нарушения порядка которой обжалуется, либо в месте, где заявителем получен результат указанной государственной услуги).</w:t>
            </w:r>
          </w:p>
          <w:p w14:paraId="0A5BC0B0" w14:textId="77777777" w:rsidR="007C7C78" w:rsidRPr="00B250AA" w:rsidRDefault="007C7C78" w:rsidP="00AC4011">
            <w:pPr>
              <w:keepNext/>
              <w:keepLines/>
              <w:ind w:firstLine="0"/>
              <w:rPr>
                <w:i/>
              </w:rPr>
            </w:pPr>
            <w:r w:rsidRPr="00B250AA">
              <w:rPr>
                <w:i/>
              </w:rPr>
              <w:t>Жалоба в письменной форме может быть направлена по почте.</w:t>
            </w:r>
          </w:p>
          <w:p w14:paraId="7CFBCDDD" w14:textId="77777777" w:rsidR="007C7C78" w:rsidRPr="00B250AA" w:rsidRDefault="007C7C78" w:rsidP="00AC4011">
            <w:pPr>
              <w:keepNext/>
              <w:keepLines/>
              <w:ind w:firstLine="0"/>
              <w:rPr>
                <w:i/>
              </w:rPr>
            </w:pPr>
            <w:r w:rsidRPr="00B250AA">
              <w:rPr>
                <w:i/>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315A4BF" w14:textId="77777777" w:rsidR="007C7C78" w:rsidRPr="00B250AA" w:rsidRDefault="007C7C78" w:rsidP="00AC4011">
            <w:pPr>
              <w:keepNext/>
              <w:keepLines/>
              <w:ind w:firstLine="0"/>
              <w:rPr>
                <w:i/>
              </w:rPr>
            </w:pPr>
            <w:r>
              <w:rPr>
                <w:i/>
              </w:rPr>
              <w:t>В</w:t>
            </w:r>
            <w:r w:rsidRPr="00B250AA">
              <w:rPr>
                <w:i/>
              </w:rPr>
              <w:t xml:space="preserve">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05E3131" w14:textId="77777777" w:rsidR="007C7C78" w:rsidRPr="003D4530" w:rsidRDefault="007C7C78" w:rsidP="00AC4011">
            <w:pPr>
              <w:keepNext/>
              <w:keepLines/>
              <w:ind w:firstLine="0"/>
              <w:rPr>
                <w:i/>
              </w:rPr>
            </w:pPr>
            <w:r w:rsidRPr="00B250AA">
              <w:rPr>
                <w:i/>
              </w:rPr>
              <w:t>При этом срок рассмотрения жалобы исчисляется со дня регистрации жалобы в уполномоченном на ее рассмотрение органе.</w:t>
            </w:r>
            <w:r w:rsidRPr="003D4530">
              <w:rPr>
                <w:i/>
              </w:rPr>
              <w:t>»</w:t>
            </w:r>
          </w:p>
        </w:tc>
      </w:tr>
      <w:tr w:rsidR="007C7C78" w:rsidRPr="002B2CAE" w14:paraId="303D2F10" w14:textId="77777777" w:rsidTr="008D63AB">
        <w:trPr>
          <w:jc w:val="right"/>
        </w:trPr>
        <w:tc>
          <w:tcPr>
            <w:tcW w:w="7475" w:type="dxa"/>
            <w:gridSpan w:val="2"/>
          </w:tcPr>
          <w:p w14:paraId="23BD4CEF" w14:textId="77777777" w:rsidR="007C7C78" w:rsidRPr="001E0E3B" w:rsidRDefault="007C7C78" w:rsidP="00AC4011">
            <w:pPr>
              <w:pStyle w:val="afff0"/>
              <w:keepLines/>
              <w:spacing w:before="0"/>
            </w:pPr>
            <w:r w:rsidRPr="001E0E3B">
              <w:lastRenderedPageBreak/>
              <w:t>Примечание.</w:t>
            </w:r>
          </w:p>
        </w:tc>
      </w:tr>
      <w:tr w:rsidR="007C7C78" w:rsidRPr="002B2CAE" w14:paraId="1C206441" w14:textId="77777777" w:rsidTr="008D63AB">
        <w:trPr>
          <w:jc w:val="right"/>
        </w:trPr>
        <w:tc>
          <w:tcPr>
            <w:tcW w:w="486" w:type="dxa"/>
          </w:tcPr>
          <w:p w14:paraId="3643422B" w14:textId="77777777" w:rsidR="007C7C78" w:rsidRPr="001E0E3B" w:rsidRDefault="007C7C78" w:rsidP="00AC4011">
            <w:pPr>
              <w:pStyle w:val="afff0"/>
              <w:keepLines/>
              <w:spacing w:before="0"/>
            </w:pPr>
          </w:p>
        </w:tc>
        <w:tc>
          <w:tcPr>
            <w:tcW w:w="6989" w:type="dxa"/>
          </w:tcPr>
          <w:p w14:paraId="4D4E3ECA" w14:textId="77777777" w:rsidR="007C7C78" w:rsidRPr="00A7434B" w:rsidRDefault="007C7C78" w:rsidP="00AC4011">
            <w:pPr>
              <w:keepNext/>
              <w:keepLines/>
              <w:ind w:firstLine="0"/>
            </w:pPr>
            <w:r>
              <w:t xml:space="preserve">В случае АР функции поле </w:t>
            </w:r>
            <w:r w:rsidRPr="003D4530">
              <w:rPr>
                <w:b/>
              </w:rPr>
              <w:t>Основания для начала процедуры обжалования</w:t>
            </w:r>
            <w:r w:rsidRPr="00A7434B">
              <w:t xml:space="preserve"> </w:t>
            </w:r>
            <w:r>
              <w:t>п</w:t>
            </w:r>
            <w:r w:rsidRPr="00A7434B">
              <w:t>о умолчанию заполнено следующим шаблонным текстом:</w:t>
            </w:r>
          </w:p>
          <w:p w14:paraId="4DCBBD0C" w14:textId="77777777" w:rsidR="007C7C78" w:rsidRPr="00A7434B" w:rsidRDefault="007C7C78" w:rsidP="00AC4011">
            <w:pPr>
              <w:keepNext/>
              <w:keepLines/>
              <w:ind w:firstLine="0"/>
              <w:rPr>
                <w:i/>
              </w:rPr>
            </w:pPr>
            <w:r w:rsidRPr="00A7434B">
              <w:rPr>
                <w:i/>
              </w:rPr>
              <w:t>«</w:t>
            </w:r>
            <w:r w:rsidRPr="00986087">
              <w:rPr>
                <w:i/>
              </w:rPr>
              <w:t xml:space="preserve">Основанием для начала процедуры досудебного (внесудебного) обжалования решений и действий (бездействия) должностных лиц, принятых (осуществляемых) в ходе исполнения государственной функции, является поступление жалобы </w:t>
            </w:r>
            <w:r>
              <w:rPr>
                <w:i/>
              </w:rPr>
              <w:t xml:space="preserve">от </w:t>
            </w:r>
            <w:r w:rsidRPr="00986087">
              <w:rPr>
                <w:i/>
              </w:rPr>
              <w:t>заинтересованного лица или его представителя</w:t>
            </w:r>
            <w:r>
              <w:rPr>
                <w:i/>
              </w:rPr>
              <w:t>.</w:t>
            </w:r>
            <w:r w:rsidRPr="00A7434B">
              <w:rPr>
                <w:i/>
              </w:rPr>
              <w:t>»</w:t>
            </w:r>
          </w:p>
        </w:tc>
      </w:tr>
      <w:tr w:rsidR="007C7C78" w:rsidRPr="002B2CAE" w14:paraId="67029E31" w14:textId="77777777" w:rsidTr="008D63AB">
        <w:trPr>
          <w:jc w:val="right"/>
        </w:trPr>
        <w:tc>
          <w:tcPr>
            <w:tcW w:w="7475" w:type="dxa"/>
            <w:gridSpan w:val="2"/>
          </w:tcPr>
          <w:p w14:paraId="21B2E4DC" w14:textId="77777777" w:rsidR="007C7C78" w:rsidRPr="001E0E3B" w:rsidRDefault="007C7C78" w:rsidP="00AC4011">
            <w:pPr>
              <w:pStyle w:val="afff0"/>
              <w:keepLines/>
              <w:spacing w:before="0"/>
            </w:pPr>
            <w:r w:rsidRPr="001E0E3B">
              <w:t>Примечание.</w:t>
            </w:r>
          </w:p>
        </w:tc>
      </w:tr>
      <w:tr w:rsidR="007C7C78" w:rsidRPr="002B2CAE" w14:paraId="0E9A1FA2" w14:textId="77777777" w:rsidTr="008D63AB">
        <w:trPr>
          <w:jc w:val="right"/>
        </w:trPr>
        <w:tc>
          <w:tcPr>
            <w:tcW w:w="486" w:type="dxa"/>
          </w:tcPr>
          <w:p w14:paraId="6A7BA892" w14:textId="77777777" w:rsidR="007C7C78" w:rsidRPr="001E0E3B" w:rsidRDefault="007C7C78" w:rsidP="00AC4011">
            <w:pPr>
              <w:pStyle w:val="afff0"/>
              <w:keepLines/>
              <w:spacing w:before="0"/>
            </w:pPr>
          </w:p>
        </w:tc>
        <w:tc>
          <w:tcPr>
            <w:tcW w:w="6989" w:type="dxa"/>
          </w:tcPr>
          <w:p w14:paraId="24FEE306" w14:textId="77777777" w:rsidR="007C7C78" w:rsidRPr="00A7434B" w:rsidRDefault="007C7C78" w:rsidP="00AC4011">
            <w:pPr>
              <w:keepNext/>
              <w:keepLines/>
              <w:ind w:firstLine="0"/>
            </w:pPr>
            <w:r>
              <w:t xml:space="preserve">В случае АР функции поле </w:t>
            </w:r>
            <w:r w:rsidRPr="00A7434B">
              <w:rPr>
                <w:b/>
              </w:rPr>
              <w:t>Основания для начала процедуры обжалования</w:t>
            </w:r>
            <w:r w:rsidRPr="00A7434B">
              <w:t xml:space="preserve"> </w:t>
            </w:r>
            <w:r>
              <w:t>п</w:t>
            </w:r>
            <w:r w:rsidRPr="00A7434B">
              <w:t>о умолчанию заполнено следующим шаблонным текстом:</w:t>
            </w:r>
          </w:p>
          <w:p w14:paraId="61582BED" w14:textId="77777777" w:rsidR="007C7C78" w:rsidRPr="00A7434B" w:rsidRDefault="007C7C78" w:rsidP="00AC4011">
            <w:pPr>
              <w:keepNext/>
              <w:keepLines/>
              <w:ind w:firstLine="0"/>
              <w:rPr>
                <w:i/>
              </w:rPr>
            </w:pPr>
            <w:r w:rsidRPr="00A7434B">
              <w:rPr>
                <w:i/>
              </w:rPr>
              <w:t>«</w:t>
            </w:r>
            <w:r w:rsidRPr="00986087">
              <w:rPr>
                <w:i/>
              </w:rPr>
              <w:t xml:space="preserve">Основанием для начала процедуры досудебного (внесудебного) обжалования решений и действий (бездействия) должностных лиц, принятых (осуществляемых) в ходе исполнения государственной функции, является поступление жалобы </w:t>
            </w:r>
            <w:r>
              <w:rPr>
                <w:i/>
              </w:rPr>
              <w:t xml:space="preserve">от </w:t>
            </w:r>
            <w:r w:rsidRPr="00986087">
              <w:rPr>
                <w:i/>
              </w:rPr>
              <w:t>заинтересованного лица или его представителя</w:t>
            </w:r>
            <w:r>
              <w:rPr>
                <w:i/>
              </w:rPr>
              <w:t>.</w:t>
            </w:r>
            <w:r w:rsidRPr="00A7434B">
              <w:rPr>
                <w:i/>
              </w:rPr>
              <w:t>»</w:t>
            </w:r>
          </w:p>
        </w:tc>
      </w:tr>
    </w:tbl>
    <w:p w14:paraId="49BC38FB" w14:textId="77777777" w:rsidR="007C7C78" w:rsidRPr="003836F4" w:rsidRDefault="007C7C78" w:rsidP="00AC4011">
      <w:pPr>
        <w:keepNext/>
        <w:keepLines/>
      </w:pPr>
    </w:p>
    <w:p w14:paraId="54E2D8B0" w14:textId="77777777" w:rsidR="007C7C78" w:rsidRPr="00B94A3D" w:rsidRDefault="007C7C78" w:rsidP="00AC4011">
      <w:pPr>
        <w:pStyle w:val="afb"/>
        <w:keepNext/>
        <w:keepLines/>
        <w:numPr>
          <w:ilvl w:val="0"/>
          <w:numId w:val="162"/>
        </w:numPr>
        <w:rPr>
          <w:b/>
        </w:rPr>
      </w:pPr>
      <w:r w:rsidRPr="008D15D2">
        <w:rPr>
          <w:b/>
        </w:rPr>
        <w:t>Сроки рассмотрения жалобы</w:t>
      </w:r>
      <w:r w:rsidRPr="00B94A3D">
        <w:rPr>
          <w:b/>
        </w:rPr>
        <w:t>.</w:t>
      </w:r>
    </w:p>
    <w:tbl>
      <w:tblPr>
        <w:tblW w:w="4000" w:type="pct"/>
        <w:jc w:val="right"/>
        <w:tblLayout w:type="fixed"/>
        <w:tblLook w:val="0000" w:firstRow="0" w:lastRow="0" w:firstColumn="0" w:lastColumn="0" w:noHBand="0" w:noVBand="0"/>
      </w:tblPr>
      <w:tblGrid>
        <w:gridCol w:w="486"/>
        <w:gridCol w:w="6997"/>
      </w:tblGrid>
      <w:tr w:rsidR="007C7C78" w:rsidRPr="002B2CAE" w14:paraId="13B5E27C" w14:textId="77777777" w:rsidTr="007C7C78">
        <w:trPr>
          <w:jc w:val="right"/>
        </w:trPr>
        <w:tc>
          <w:tcPr>
            <w:tcW w:w="7656" w:type="dxa"/>
            <w:gridSpan w:val="2"/>
          </w:tcPr>
          <w:p w14:paraId="1D9FBA2C" w14:textId="77777777" w:rsidR="007C7C78" w:rsidRPr="001E0E3B" w:rsidRDefault="007C7C78" w:rsidP="00AC4011">
            <w:pPr>
              <w:pStyle w:val="afff0"/>
              <w:keepLines/>
              <w:spacing w:before="0"/>
            </w:pPr>
            <w:r w:rsidRPr="001E0E3B">
              <w:t>Примечание.</w:t>
            </w:r>
          </w:p>
        </w:tc>
      </w:tr>
      <w:tr w:rsidR="007C7C78" w:rsidRPr="002B2CAE" w14:paraId="3AF9BC7E" w14:textId="77777777" w:rsidTr="007C7C78">
        <w:trPr>
          <w:jc w:val="right"/>
        </w:trPr>
        <w:tc>
          <w:tcPr>
            <w:tcW w:w="492" w:type="dxa"/>
          </w:tcPr>
          <w:p w14:paraId="43BE60E0" w14:textId="77777777" w:rsidR="007C7C78" w:rsidRPr="001E0E3B" w:rsidRDefault="007C7C78" w:rsidP="00AC4011">
            <w:pPr>
              <w:pStyle w:val="afff0"/>
              <w:keepLines/>
              <w:spacing w:before="0"/>
            </w:pPr>
          </w:p>
        </w:tc>
        <w:tc>
          <w:tcPr>
            <w:tcW w:w="7164" w:type="dxa"/>
          </w:tcPr>
          <w:p w14:paraId="79974332" w14:textId="77777777" w:rsidR="007C7C78" w:rsidRPr="002B2CAE" w:rsidRDefault="007C7C78" w:rsidP="00AC4011">
            <w:pPr>
              <w:keepNext/>
              <w:keepLines/>
              <w:ind w:firstLine="0"/>
            </w:pPr>
            <w:r>
              <w:t>По умолчанию данное поле заполнено следующим шаблонным текстом: «</w:t>
            </w:r>
            <w:r>
              <w:rPr>
                <w:i/>
              </w:rPr>
              <w:t>Поступившая жалоба подлежит рассмотрению</w:t>
            </w:r>
            <w:r w:rsidRPr="00B250AA">
              <w:rPr>
                <w:i/>
              </w:rPr>
              <w:t xml:space="preserve">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r w:rsidRPr="002608EE">
              <w:rPr>
                <w:i/>
              </w:rPr>
              <w:t>.</w:t>
            </w:r>
            <w:r>
              <w:t>»</w:t>
            </w:r>
          </w:p>
        </w:tc>
      </w:tr>
      <w:tr w:rsidR="007C7C78" w:rsidRPr="002B2CAE" w14:paraId="1A5705DA" w14:textId="77777777" w:rsidTr="007C7C78">
        <w:trPr>
          <w:jc w:val="right"/>
        </w:trPr>
        <w:tc>
          <w:tcPr>
            <w:tcW w:w="7656" w:type="dxa"/>
            <w:gridSpan w:val="2"/>
          </w:tcPr>
          <w:p w14:paraId="19C0F3D6" w14:textId="77777777" w:rsidR="007C7C78" w:rsidRPr="001E0E3B" w:rsidRDefault="007C7C78" w:rsidP="00AC4011">
            <w:pPr>
              <w:pStyle w:val="afff0"/>
              <w:keepLines/>
              <w:spacing w:before="0"/>
            </w:pPr>
            <w:r w:rsidRPr="001E0E3B">
              <w:t>Примечание.</w:t>
            </w:r>
          </w:p>
        </w:tc>
      </w:tr>
      <w:tr w:rsidR="007C7C78" w:rsidRPr="002B2CAE" w14:paraId="753D9775" w14:textId="77777777" w:rsidTr="007C7C78">
        <w:trPr>
          <w:jc w:val="right"/>
        </w:trPr>
        <w:tc>
          <w:tcPr>
            <w:tcW w:w="492" w:type="dxa"/>
          </w:tcPr>
          <w:p w14:paraId="17883D03" w14:textId="77777777" w:rsidR="007C7C78" w:rsidRPr="001E0E3B" w:rsidRDefault="007C7C78" w:rsidP="00AC4011">
            <w:pPr>
              <w:pStyle w:val="afff0"/>
              <w:keepLines/>
              <w:spacing w:before="0"/>
            </w:pPr>
          </w:p>
        </w:tc>
        <w:tc>
          <w:tcPr>
            <w:tcW w:w="7164" w:type="dxa"/>
          </w:tcPr>
          <w:p w14:paraId="60995422" w14:textId="77777777" w:rsidR="007C7C78" w:rsidRPr="002B2CAE" w:rsidRDefault="007C7C78" w:rsidP="00AC4011">
            <w:pPr>
              <w:keepNext/>
              <w:keepLines/>
              <w:ind w:firstLine="0"/>
            </w:pPr>
            <w:r>
              <w:t>В случае АР функции по умолчанию данное поле заполнено следующим шаблонным текстом: «</w:t>
            </w:r>
            <w:r>
              <w:rPr>
                <w:i/>
              </w:rPr>
              <w:t>Поступившая ж</w:t>
            </w:r>
            <w:r w:rsidRPr="00235204">
              <w:rPr>
                <w:i/>
              </w:rPr>
              <w:t>алоба</w:t>
            </w:r>
            <w:r>
              <w:rPr>
                <w:i/>
              </w:rPr>
              <w:t xml:space="preserve"> (претензия)</w:t>
            </w:r>
            <w:r w:rsidRPr="00235204">
              <w:rPr>
                <w:i/>
              </w:rPr>
              <w:t xml:space="preserve"> должна быть рассмотрена в течение</w:t>
            </w:r>
            <w:r>
              <w:rPr>
                <w:i/>
              </w:rPr>
              <w:t xml:space="preserve"> 30 дней со дня ее регистрации</w:t>
            </w:r>
            <w:r w:rsidRPr="002608EE">
              <w:rPr>
                <w:i/>
              </w:rPr>
              <w:t>.</w:t>
            </w:r>
            <w:r>
              <w:t>»</w:t>
            </w:r>
          </w:p>
        </w:tc>
      </w:tr>
    </w:tbl>
    <w:p w14:paraId="56E84E0D" w14:textId="77777777" w:rsidR="007C7C78" w:rsidRDefault="007C7C78" w:rsidP="00AC4011">
      <w:pPr>
        <w:keepNext/>
        <w:keepLines/>
      </w:pPr>
    </w:p>
    <w:p w14:paraId="29072DF4" w14:textId="77777777" w:rsidR="007C7C78" w:rsidRPr="00B94A3D" w:rsidRDefault="007C7C78" w:rsidP="00AC4011">
      <w:pPr>
        <w:pStyle w:val="afb"/>
        <w:keepNext/>
        <w:keepLines/>
        <w:numPr>
          <w:ilvl w:val="0"/>
          <w:numId w:val="162"/>
        </w:numPr>
        <w:rPr>
          <w:b/>
        </w:rPr>
      </w:pPr>
      <w:r w:rsidRPr="003D4530">
        <w:rPr>
          <w:b/>
        </w:rPr>
        <w:lastRenderedPageBreak/>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B94A3D">
        <w:rPr>
          <w:b/>
        </w:rPr>
        <w:t xml:space="preserve">. </w:t>
      </w:r>
    </w:p>
    <w:tbl>
      <w:tblPr>
        <w:tblW w:w="4000" w:type="pct"/>
        <w:jc w:val="right"/>
        <w:tblLayout w:type="fixed"/>
        <w:tblLook w:val="0000" w:firstRow="0" w:lastRow="0" w:firstColumn="0" w:lastColumn="0" w:noHBand="0" w:noVBand="0"/>
      </w:tblPr>
      <w:tblGrid>
        <w:gridCol w:w="486"/>
        <w:gridCol w:w="6997"/>
      </w:tblGrid>
      <w:tr w:rsidR="007C7C78" w:rsidRPr="002B2CAE" w14:paraId="6431DF51" w14:textId="77777777" w:rsidTr="007C7C78">
        <w:trPr>
          <w:jc w:val="right"/>
        </w:trPr>
        <w:tc>
          <w:tcPr>
            <w:tcW w:w="7656" w:type="dxa"/>
            <w:gridSpan w:val="2"/>
          </w:tcPr>
          <w:p w14:paraId="137AAC54" w14:textId="77777777" w:rsidR="007C7C78" w:rsidRPr="001E0E3B" w:rsidRDefault="007C7C78" w:rsidP="00AC4011">
            <w:pPr>
              <w:pStyle w:val="afff0"/>
              <w:keepLines/>
              <w:spacing w:before="0"/>
            </w:pPr>
            <w:r w:rsidRPr="001E0E3B">
              <w:t>Примечание.</w:t>
            </w:r>
          </w:p>
        </w:tc>
      </w:tr>
      <w:tr w:rsidR="007C7C78" w:rsidRPr="002B2CAE" w14:paraId="20F06E19" w14:textId="77777777" w:rsidTr="007C7C78">
        <w:trPr>
          <w:jc w:val="right"/>
        </w:trPr>
        <w:tc>
          <w:tcPr>
            <w:tcW w:w="492" w:type="dxa"/>
          </w:tcPr>
          <w:p w14:paraId="6851073B" w14:textId="77777777" w:rsidR="007C7C78" w:rsidRPr="001E0E3B" w:rsidRDefault="007C7C78" w:rsidP="00AC4011">
            <w:pPr>
              <w:pStyle w:val="afff0"/>
              <w:keepLines/>
              <w:spacing w:before="0"/>
            </w:pPr>
          </w:p>
        </w:tc>
        <w:tc>
          <w:tcPr>
            <w:tcW w:w="7164" w:type="dxa"/>
          </w:tcPr>
          <w:p w14:paraId="078F565A" w14:textId="77777777" w:rsidR="007C7C78" w:rsidRPr="002B2CAE" w:rsidRDefault="007C7C78" w:rsidP="00AC4011">
            <w:pPr>
              <w:keepNext/>
              <w:keepLines/>
              <w:ind w:firstLine="0"/>
            </w:pPr>
            <w:r>
              <w:t>По умолчанию данное поле заполнено следующим шаблонным текстом: «</w:t>
            </w:r>
            <w:r w:rsidRPr="00B250AA">
              <w:rPr>
                <w:i/>
              </w:rPr>
              <w:t>Приостановление рассмотрения жалобы не предусмотрено.</w:t>
            </w:r>
            <w:r>
              <w:t>»</w:t>
            </w:r>
          </w:p>
        </w:tc>
      </w:tr>
      <w:tr w:rsidR="007C7C78" w:rsidRPr="002B2CAE" w14:paraId="547F1F87" w14:textId="77777777" w:rsidTr="007C7C78">
        <w:trPr>
          <w:jc w:val="right"/>
        </w:trPr>
        <w:tc>
          <w:tcPr>
            <w:tcW w:w="7656" w:type="dxa"/>
            <w:gridSpan w:val="2"/>
          </w:tcPr>
          <w:p w14:paraId="42BC7FC9" w14:textId="77777777" w:rsidR="007C7C78" w:rsidRPr="001E0E3B" w:rsidRDefault="007C7C78" w:rsidP="00AC4011">
            <w:pPr>
              <w:pStyle w:val="afff0"/>
              <w:keepLines/>
              <w:spacing w:before="0"/>
            </w:pPr>
            <w:r w:rsidRPr="001E0E3B">
              <w:t>Примечание.</w:t>
            </w:r>
          </w:p>
        </w:tc>
      </w:tr>
      <w:tr w:rsidR="007C7C78" w:rsidRPr="002B2CAE" w14:paraId="325C00D5" w14:textId="77777777" w:rsidTr="007C7C78">
        <w:trPr>
          <w:jc w:val="right"/>
        </w:trPr>
        <w:tc>
          <w:tcPr>
            <w:tcW w:w="492" w:type="dxa"/>
          </w:tcPr>
          <w:p w14:paraId="2BE97242" w14:textId="77777777" w:rsidR="007C7C78" w:rsidRPr="001E0E3B" w:rsidRDefault="007C7C78" w:rsidP="00AC4011">
            <w:pPr>
              <w:pStyle w:val="afff0"/>
              <w:keepLines/>
              <w:spacing w:before="0"/>
            </w:pPr>
          </w:p>
        </w:tc>
        <w:tc>
          <w:tcPr>
            <w:tcW w:w="7164" w:type="dxa"/>
          </w:tcPr>
          <w:p w14:paraId="35D11D40" w14:textId="77777777" w:rsidR="007C7C78" w:rsidRPr="002B2CAE" w:rsidRDefault="007C7C78" w:rsidP="00AC4011">
            <w:pPr>
              <w:keepNext/>
              <w:keepLines/>
              <w:ind w:firstLine="0"/>
            </w:pPr>
            <w:r>
              <w:t xml:space="preserve">В случае АР функции поле </w:t>
            </w:r>
            <w:r w:rsidRPr="003D4530">
              <w:rPr>
                <w:b/>
              </w:rPr>
              <w:t xml:space="preserve">Исчерпывающий перечень оснований для приостановления рассмотрения жалобы и случаев, в которых ответ на жалобу не даётся </w:t>
            </w:r>
            <w:r>
              <w:t>по умолчанию заполнено следующим шаблонным текстом: «</w:t>
            </w:r>
            <w:r w:rsidRPr="00B250AA">
              <w:rPr>
                <w:i/>
              </w:rPr>
              <w:t>Приостановление рассмотрения жалобы не предусмотрено.</w:t>
            </w:r>
            <w:r>
              <w:t>»</w:t>
            </w:r>
          </w:p>
        </w:tc>
      </w:tr>
    </w:tbl>
    <w:p w14:paraId="0E98CA64" w14:textId="77777777" w:rsidR="007C7C78" w:rsidRDefault="007C7C78" w:rsidP="00AC4011">
      <w:pPr>
        <w:pStyle w:val="afd"/>
        <w:keepNext/>
        <w:keepLines/>
        <w:ind w:left="567" w:firstLine="454"/>
      </w:pPr>
    </w:p>
    <w:p w14:paraId="16991E18" w14:textId="77777777" w:rsidR="007C7C78" w:rsidRPr="003D4530" w:rsidRDefault="007C7C78" w:rsidP="00AC4011">
      <w:pPr>
        <w:pStyle w:val="afb"/>
        <w:keepNext/>
        <w:keepLines/>
        <w:numPr>
          <w:ilvl w:val="0"/>
          <w:numId w:val="162"/>
        </w:numPr>
        <w:rPr>
          <w:b/>
        </w:rPr>
      </w:pPr>
      <w:r w:rsidRPr="003D4530">
        <w:rPr>
          <w:b/>
        </w:rPr>
        <w:t>Результат рассмотрения жалобы.</w:t>
      </w:r>
    </w:p>
    <w:tbl>
      <w:tblPr>
        <w:tblW w:w="4000" w:type="pct"/>
        <w:jc w:val="right"/>
        <w:tblLayout w:type="fixed"/>
        <w:tblLook w:val="0000" w:firstRow="0" w:lastRow="0" w:firstColumn="0" w:lastColumn="0" w:noHBand="0" w:noVBand="0"/>
      </w:tblPr>
      <w:tblGrid>
        <w:gridCol w:w="487"/>
        <w:gridCol w:w="6996"/>
      </w:tblGrid>
      <w:tr w:rsidR="007C7C78" w:rsidRPr="002B2CAE" w14:paraId="2FC78FCC" w14:textId="77777777" w:rsidTr="008D63AB">
        <w:trPr>
          <w:jc w:val="right"/>
        </w:trPr>
        <w:tc>
          <w:tcPr>
            <w:tcW w:w="486" w:type="dxa"/>
          </w:tcPr>
          <w:p w14:paraId="4EC0E5E0" w14:textId="77777777" w:rsidR="007C7C78" w:rsidRPr="001E0E3B" w:rsidRDefault="007C7C78" w:rsidP="00AC4011">
            <w:pPr>
              <w:pStyle w:val="afff0"/>
              <w:keepLines/>
              <w:spacing w:before="0"/>
            </w:pPr>
          </w:p>
        </w:tc>
        <w:tc>
          <w:tcPr>
            <w:tcW w:w="6989" w:type="dxa"/>
          </w:tcPr>
          <w:p w14:paraId="23D40164" w14:textId="6B1C87EB" w:rsidR="008D63AB" w:rsidRPr="008D63AB" w:rsidRDefault="008D63AB" w:rsidP="00AC4011">
            <w:pPr>
              <w:keepNext/>
              <w:keepLines/>
              <w:ind w:firstLine="0"/>
              <w:rPr>
                <w:b/>
              </w:rPr>
            </w:pPr>
            <w:r w:rsidRPr="008D63AB">
              <w:rPr>
                <w:b/>
              </w:rPr>
              <w:t>Примечание.</w:t>
            </w:r>
          </w:p>
          <w:p w14:paraId="593FB264" w14:textId="4D9337E4" w:rsidR="007C7C78" w:rsidRDefault="007C7C78" w:rsidP="00AC4011">
            <w:pPr>
              <w:keepNext/>
              <w:keepLines/>
              <w:ind w:firstLine="0"/>
            </w:pPr>
            <w:r>
              <w:t>По умолчанию данное поле заполнено следующим шаблонным текстом:</w:t>
            </w:r>
          </w:p>
          <w:p w14:paraId="7BAB955E" w14:textId="77777777" w:rsidR="007C7C78" w:rsidRPr="00D56426" w:rsidRDefault="007C7C78" w:rsidP="00AC4011">
            <w:pPr>
              <w:keepNext/>
              <w:keepLines/>
              <w:ind w:firstLine="0"/>
              <w:rPr>
                <w:i/>
              </w:rPr>
            </w:pPr>
            <w:r w:rsidRPr="00A7434B">
              <w:rPr>
                <w:i/>
              </w:rPr>
              <w:t>«</w:t>
            </w:r>
            <w:r w:rsidRPr="00D56426">
              <w:rPr>
                <w:i/>
              </w:rPr>
              <w:t>По результатам рассмотрения жалобы орган, предоставляющий государственную услугу, принимает одно из следующих решений:</w:t>
            </w:r>
          </w:p>
          <w:p w14:paraId="008E3EB3" w14:textId="77777777" w:rsidR="007C7C78" w:rsidRPr="00D56426" w:rsidRDefault="007C7C78" w:rsidP="00AC4011">
            <w:pPr>
              <w:keepNext/>
              <w:keepLines/>
              <w:numPr>
                <w:ilvl w:val="0"/>
                <w:numId w:val="166"/>
              </w:numPr>
              <w:rPr>
                <w:i/>
              </w:rPr>
            </w:pPr>
            <w:r w:rsidRPr="00D56426">
              <w:rPr>
                <w:i/>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14:paraId="6C07FCC4" w14:textId="77777777" w:rsidR="007C7C78" w:rsidRPr="00D56426" w:rsidRDefault="007C7C78" w:rsidP="00AC4011">
            <w:pPr>
              <w:keepNext/>
              <w:keepLines/>
              <w:numPr>
                <w:ilvl w:val="0"/>
                <w:numId w:val="166"/>
              </w:numPr>
              <w:rPr>
                <w:i/>
              </w:rPr>
            </w:pPr>
            <w:r w:rsidRPr="00D56426">
              <w:rPr>
                <w:i/>
              </w:rPr>
              <w:t>отказывает в удовлетворении жалобы.</w:t>
            </w:r>
          </w:p>
          <w:p w14:paraId="0978DDB3" w14:textId="77777777" w:rsidR="007C7C78" w:rsidRPr="00D56426" w:rsidRDefault="007C7C78" w:rsidP="00AC4011">
            <w:pPr>
              <w:keepNext/>
              <w:keepLines/>
              <w:ind w:firstLine="0"/>
              <w:rPr>
                <w:i/>
              </w:rPr>
            </w:pPr>
            <w:r w:rsidRPr="00D56426">
              <w:rPr>
                <w:i/>
              </w:rPr>
              <w:t>Указанное решение принимается в форме акта органа, предоставляющего государственную услугу.</w:t>
            </w:r>
          </w:p>
          <w:p w14:paraId="7CDDC9A8" w14:textId="77777777" w:rsidR="007C7C78" w:rsidRPr="00D56426" w:rsidRDefault="007C7C78" w:rsidP="00AC4011">
            <w:pPr>
              <w:keepNext/>
              <w:keepLines/>
              <w:ind w:firstLine="0"/>
              <w:rPr>
                <w:i/>
              </w:rPr>
            </w:pPr>
            <w:r w:rsidRPr="00D56426">
              <w:rPr>
                <w:i/>
              </w:rPr>
              <w:t>При удовлетворении жалобы орган, предоставляющий государственную услугу,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14:paraId="638E239F" w14:textId="77777777" w:rsidR="007C7C78" w:rsidRDefault="007C7C78" w:rsidP="00AC4011">
            <w:pPr>
              <w:keepNext/>
              <w:keepLines/>
              <w:ind w:firstLine="0"/>
              <w:rPr>
                <w:i/>
              </w:rPr>
            </w:pPr>
            <w:r w:rsidRPr="00D56426">
              <w:rPr>
                <w:i/>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5EF972B0" w14:textId="77777777" w:rsidR="007C7C78" w:rsidRPr="00D56426" w:rsidRDefault="007C7C78" w:rsidP="00AC4011">
            <w:pPr>
              <w:keepNext/>
              <w:keepLines/>
              <w:ind w:firstLine="0"/>
              <w:rPr>
                <w:i/>
              </w:rPr>
            </w:pPr>
            <w:r w:rsidRPr="00D56426">
              <w:rPr>
                <w:i/>
              </w:rPr>
              <w:t>Орган, предоставляющий государственную услугу, отказывает в удовлетворении жалобы в следующих случаях:</w:t>
            </w:r>
          </w:p>
          <w:p w14:paraId="22B1A14E" w14:textId="77777777" w:rsidR="007C7C78" w:rsidRPr="00D56426" w:rsidRDefault="007C7C78" w:rsidP="00AC4011">
            <w:pPr>
              <w:keepNext/>
              <w:keepLines/>
              <w:ind w:left="288" w:firstLine="0"/>
              <w:rPr>
                <w:i/>
              </w:rPr>
            </w:pPr>
            <w:r w:rsidRPr="00D56426">
              <w:rPr>
                <w:i/>
              </w:rPr>
              <w:t>а) наличие вступившего в законную силу решения суда по жалобе о том же предмете и по тем же основаниям;</w:t>
            </w:r>
          </w:p>
          <w:p w14:paraId="1385FF3C" w14:textId="77777777" w:rsidR="007C7C78" w:rsidRPr="00D56426" w:rsidRDefault="007C7C78" w:rsidP="00AC4011">
            <w:pPr>
              <w:keepNext/>
              <w:keepLines/>
              <w:ind w:left="288" w:firstLine="0"/>
              <w:rPr>
                <w:i/>
              </w:rPr>
            </w:pPr>
            <w:r w:rsidRPr="00D56426">
              <w:rPr>
                <w:i/>
              </w:rPr>
              <w:lastRenderedPageBreak/>
              <w:t>б) подача жалобы лицом, полномочия которого не подтверждены в порядке, установленном законодательством Российской Федерации;</w:t>
            </w:r>
          </w:p>
          <w:p w14:paraId="169D68BB" w14:textId="77777777" w:rsidR="007C7C78" w:rsidRPr="002B2CAE" w:rsidRDefault="007C7C78" w:rsidP="00AC4011">
            <w:pPr>
              <w:keepNext/>
              <w:keepLines/>
              <w:ind w:left="288" w:firstLine="0"/>
            </w:pPr>
            <w:r w:rsidRPr="00D56426">
              <w:rPr>
                <w:i/>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r w:rsidRPr="00A7434B">
              <w:rPr>
                <w:i/>
              </w:rPr>
              <w:t>»</w:t>
            </w:r>
          </w:p>
        </w:tc>
      </w:tr>
      <w:tr w:rsidR="007C7C78" w:rsidRPr="002B2CAE" w14:paraId="732A1852" w14:textId="77777777" w:rsidTr="008D63AB">
        <w:trPr>
          <w:jc w:val="right"/>
        </w:trPr>
        <w:tc>
          <w:tcPr>
            <w:tcW w:w="7475" w:type="dxa"/>
            <w:gridSpan w:val="2"/>
          </w:tcPr>
          <w:p w14:paraId="15E451FD" w14:textId="77777777" w:rsidR="007C7C78" w:rsidRPr="001E0E3B" w:rsidRDefault="007C7C78" w:rsidP="00AC4011">
            <w:pPr>
              <w:pStyle w:val="afff0"/>
              <w:keepLines/>
              <w:spacing w:before="0"/>
            </w:pPr>
            <w:r w:rsidRPr="001E0E3B">
              <w:lastRenderedPageBreak/>
              <w:t>Примечание.</w:t>
            </w:r>
          </w:p>
        </w:tc>
      </w:tr>
      <w:tr w:rsidR="007C7C78" w:rsidRPr="002B2CAE" w14:paraId="5B7B3839" w14:textId="77777777" w:rsidTr="008D63AB">
        <w:trPr>
          <w:jc w:val="right"/>
        </w:trPr>
        <w:tc>
          <w:tcPr>
            <w:tcW w:w="486" w:type="dxa"/>
          </w:tcPr>
          <w:p w14:paraId="30F3F195" w14:textId="77777777" w:rsidR="007C7C78" w:rsidRPr="001E0E3B" w:rsidRDefault="007C7C78" w:rsidP="00AC4011">
            <w:pPr>
              <w:pStyle w:val="afff0"/>
              <w:keepLines/>
              <w:spacing w:before="0"/>
            </w:pPr>
          </w:p>
        </w:tc>
        <w:tc>
          <w:tcPr>
            <w:tcW w:w="6989" w:type="dxa"/>
          </w:tcPr>
          <w:p w14:paraId="1987BB45" w14:textId="77777777" w:rsidR="007C7C78" w:rsidRDefault="007C7C78" w:rsidP="00AC4011">
            <w:pPr>
              <w:keepNext/>
              <w:keepLines/>
              <w:ind w:firstLine="0"/>
            </w:pPr>
            <w:r>
              <w:t xml:space="preserve">В случае АР функции поле </w:t>
            </w:r>
            <w:r w:rsidRPr="003D4530">
              <w:rPr>
                <w:b/>
                <w:kern w:val="24"/>
              </w:rPr>
              <w:t>Результат обжалования применительно к каждой процедуре либо инстанции обжалования</w:t>
            </w:r>
            <w:r>
              <w:t xml:space="preserve"> по умолчанию данное следующим шаблонным текстом:</w:t>
            </w:r>
          </w:p>
          <w:p w14:paraId="07280D41" w14:textId="77777777" w:rsidR="007C7C78" w:rsidRPr="007F7AC9" w:rsidRDefault="007C7C78" w:rsidP="00AC4011">
            <w:pPr>
              <w:keepNext/>
              <w:keepLines/>
              <w:ind w:firstLine="0"/>
              <w:rPr>
                <w:i/>
              </w:rPr>
            </w:pPr>
            <w:r w:rsidRPr="003D4530">
              <w:rPr>
                <w:i/>
              </w:rPr>
              <w:t>«</w:t>
            </w:r>
            <w:r w:rsidRPr="007F7AC9">
              <w:rPr>
                <w:i/>
              </w:rPr>
              <w:t>Результатом досудебного (внесудебного) обжалования является:</w:t>
            </w:r>
          </w:p>
          <w:p w14:paraId="26911928" w14:textId="77777777" w:rsidR="007C7C78" w:rsidRPr="007F7AC9" w:rsidRDefault="007C7C78" w:rsidP="00AC4011">
            <w:pPr>
              <w:keepNext/>
              <w:keepLines/>
              <w:numPr>
                <w:ilvl w:val="0"/>
                <w:numId w:val="167"/>
              </w:numPr>
              <w:rPr>
                <w:i/>
              </w:rPr>
            </w:pPr>
            <w:r w:rsidRPr="007F7AC9">
              <w:rPr>
                <w:i/>
              </w:rPr>
              <w:t>признание правомерными действий (бездействия) и (или) решений должностного лица, принятых (осуществленных) при исполнении государственной функции, и отказ в удовлетворении жалобы;</w:t>
            </w:r>
          </w:p>
          <w:p w14:paraId="277EE342" w14:textId="77777777" w:rsidR="007C7C78" w:rsidRDefault="007C7C78" w:rsidP="00AC4011">
            <w:pPr>
              <w:keepNext/>
              <w:keepLines/>
              <w:numPr>
                <w:ilvl w:val="0"/>
                <w:numId w:val="167"/>
              </w:numPr>
              <w:rPr>
                <w:i/>
              </w:rPr>
            </w:pPr>
            <w:r w:rsidRPr="007F7AC9">
              <w:rPr>
                <w:i/>
              </w:rPr>
              <w:t>признание действий (бездействия) и (или) решений должностного лица, осуществленных и принятых при исполнении государственной функции, неправомерными и определение в целях устранения допущенных нарушений мер ответственности, предусмотренных трудовым законодательством Российской Федерации и законодательством Российской Федерации о государственной гражданской службе, к должностному лицу, ответственному за действия (бездействие) и решения, осуществляемые и принятые в ходе исполнения государственной функции на основании настоящего Административного регламента и повлекшие за собой жалобу заинтересованного лица.</w:t>
            </w:r>
          </w:p>
          <w:p w14:paraId="49E118A4" w14:textId="77777777" w:rsidR="007C7C78" w:rsidRPr="002B2CAE" w:rsidRDefault="007C7C78" w:rsidP="00AC4011">
            <w:pPr>
              <w:keepNext/>
              <w:keepLines/>
              <w:ind w:firstLine="0"/>
            </w:pPr>
            <w:r w:rsidRPr="007F7AC9">
              <w:rPr>
                <w:i/>
              </w:rPr>
              <w:t>Заинтересованному лицу направляется уведомление о принятом решении и действиях, проведенных в соответствии с принятым решением</w:t>
            </w:r>
            <w:r w:rsidRPr="003D4530">
              <w:rPr>
                <w:i/>
              </w:rPr>
              <w:t>.»</w:t>
            </w:r>
          </w:p>
        </w:tc>
      </w:tr>
    </w:tbl>
    <w:p w14:paraId="2128CB16" w14:textId="77777777" w:rsidR="007C7C78" w:rsidRDefault="007C7C78" w:rsidP="00AC4011">
      <w:pPr>
        <w:keepNext/>
        <w:keepLines/>
      </w:pPr>
    </w:p>
    <w:p w14:paraId="3503BF71" w14:textId="77777777" w:rsidR="007C7C78" w:rsidRDefault="007C7C78" w:rsidP="00AC4011">
      <w:pPr>
        <w:pStyle w:val="afb"/>
        <w:keepNext/>
        <w:keepLines/>
        <w:numPr>
          <w:ilvl w:val="0"/>
          <w:numId w:val="162"/>
        </w:numPr>
      </w:pPr>
      <w:r w:rsidRPr="003D4530">
        <w:rPr>
          <w:b/>
        </w:rPr>
        <w:lastRenderedPageBreak/>
        <w:t>Порядок информирования заявителя о результате рассмотрения жалобы</w:t>
      </w:r>
    </w:p>
    <w:tbl>
      <w:tblPr>
        <w:tblW w:w="4000" w:type="pct"/>
        <w:jc w:val="right"/>
        <w:tblLayout w:type="fixed"/>
        <w:tblLook w:val="0000" w:firstRow="0" w:lastRow="0" w:firstColumn="0" w:lastColumn="0" w:noHBand="0" w:noVBand="0"/>
      </w:tblPr>
      <w:tblGrid>
        <w:gridCol w:w="486"/>
        <w:gridCol w:w="6997"/>
      </w:tblGrid>
      <w:tr w:rsidR="007C7C78" w:rsidRPr="002B2CAE" w14:paraId="467F11AC" w14:textId="77777777" w:rsidTr="007C7C78">
        <w:trPr>
          <w:jc w:val="right"/>
        </w:trPr>
        <w:tc>
          <w:tcPr>
            <w:tcW w:w="7656" w:type="dxa"/>
            <w:gridSpan w:val="2"/>
          </w:tcPr>
          <w:p w14:paraId="6BD43195" w14:textId="77777777" w:rsidR="007C7C78" w:rsidRPr="001E0E3B" w:rsidRDefault="007C7C78" w:rsidP="00AC4011">
            <w:pPr>
              <w:pStyle w:val="afff0"/>
              <w:keepLines/>
              <w:spacing w:before="0"/>
            </w:pPr>
            <w:r w:rsidRPr="001E0E3B">
              <w:t>Примечание.</w:t>
            </w:r>
          </w:p>
        </w:tc>
      </w:tr>
      <w:tr w:rsidR="007C7C78" w:rsidRPr="002B2CAE" w14:paraId="5C52D0D4" w14:textId="77777777" w:rsidTr="007C7C78">
        <w:trPr>
          <w:jc w:val="right"/>
        </w:trPr>
        <w:tc>
          <w:tcPr>
            <w:tcW w:w="492" w:type="dxa"/>
          </w:tcPr>
          <w:p w14:paraId="13D5C6BC" w14:textId="77777777" w:rsidR="007C7C78" w:rsidRPr="001E0E3B" w:rsidRDefault="007C7C78" w:rsidP="00AC4011">
            <w:pPr>
              <w:pStyle w:val="afff0"/>
              <w:keepLines/>
              <w:spacing w:before="0"/>
            </w:pPr>
          </w:p>
        </w:tc>
        <w:tc>
          <w:tcPr>
            <w:tcW w:w="7164" w:type="dxa"/>
          </w:tcPr>
          <w:p w14:paraId="0B35C635" w14:textId="77777777" w:rsidR="007C7C78" w:rsidRDefault="007C7C78" w:rsidP="00AC4011">
            <w:pPr>
              <w:keepNext/>
              <w:keepLines/>
              <w:ind w:firstLine="0"/>
            </w:pPr>
            <w:r>
              <w:t>По умолчанию данное поле заполнено следующим шаблонным текстом:</w:t>
            </w:r>
          </w:p>
          <w:p w14:paraId="2901A3AA" w14:textId="77777777" w:rsidR="007C7C78" w:rsidRPr="00D56426" w:rsidRDefault="007C7C78" w:rsidP="00AC4011">
            <w:pPr>
              <w:keepNext/>
              <w:keepLines/>
              <w:ind w:firstLine="0"/>
              <w:rPr>
                <w:i/>
              </w:rPr>
            </w:pPr>
            <w:r w:rsidRPr="003D4530">
              <w:rPr>
                <w:i/>
              </w:rPr>
              <w:t>«</w:t>
            </w:r>
            <w:r w:rsidRPr="00D56426">
              <w:rPr>
                <w:i/>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EF08461" w14:textId="77777777" w:rsidR="007C7C78" w:rsidRPr="00D56426" w:rsidRDefault="007C7C78" w:rsidP="00AC4011">
            <w:pPr>
              <w:keepNext/>
              <w:keepLines/>
              <w:ind w:firstLine="0"/>
              <w:rPr>
                <w:i/>
              </w:rPr>
            </w:pPr>
            <w:r w:rsidRPr="00D56426">
              <w:rPr>
                <w:i/>
              </w:rPr>
              <w:t>В ответе по результатам рассмотрения жалобы указываются:</w:t>
            </w:r>
          </w:p>
          <w:p w14:paraId="2C134BFD" w14:textId="77777777" w:rsidR="007C7C78" w:rsidRPr="00D56426" w:rsidRDefault="007C7C78" w:rsidP="00AC4011">
            <w:pPr>
              <w:keepNext/>
              <w:keepLines/>
              <w:ind w:left="288" w:firstLine="0"/>
              <w:rPr>
                <w:i/>
              </w:rPr>
            </w:pPr>
            <w:r w:rsidRPr="00D56426">
              <w:rPr>
                <w:i/>
              </w:rPr>
              <w:t>а) наименование органа, предоставляющего государственную услугу, рассмотревшего жалобу, должность, фамилия, имя, отчество (последнее – при наличии) его должностного лица, принявшего решение по жалобе;</w:t>
            </w:r>
          </w:p>
          <w:p w14:paraId="7B56FF13" w14:textId="77777777" w:rsidR="007C7C78" w:rsidRPr="00D56426" w:rsidRDefault="007C7C78" w:rsidP="00AC4011">
            <w:pPr>
              <w:keepNext/>
              <w:keepLines/>
              <w:ind w:left="288" w:firstLine="0"/>
              <w:rPr>
                <w:i/>
              </w:rPr>
            </w:pPr>
            <w:r w:rsidRPr="00D56426">
              <w:rPr>
                <w:i/>
              </w:rPr>
              <w:t>б) номер, дата, место принятия решения, включая сведения о должностном лице, решение или действие (бездействие) которого обжалуется;</w:t>
            </w:r>
          </w:p>
          <w:p w14:paraId="538477C2" w14:textId="77777777" w:rsidR="007C7C78" w:rsidRPr="00D56426" w:rsidRDefault="007C7C78" w:rsidP="00AC4011">
            <w:pPr>
              <w:keepNext/>
              <w:keepLines/>
              <w:ind w:left="288" w:firstLine="0"/>
              <w:rPr>
                <w:i/>
              </w:rPr>
            </w:pPr>
            <w:r w:rsidRPr="00D56426">
              <w:rPr>
                <w:i/>
              </w:rPr>
              <w:t>в) фамилия, имя, отчество (при наличии) или наименование заявителя;</w:t>
            </w:r>
          </w:p>
          <w:p w14:paraId="1BF3310F" w14:textId="77777777" w:rsidR="007C7C78" w:rsidRPr="00D56426" w:rsidRDefault="007C7C78" w:rsidP="00AC4011">
            <w:pPr>
              <w:keepNext/>
              <w:keepLines/>
              <w:ind w:left="288" w:firstLine="0"/>
              <w:rPr>
                <w:i/>
              </w:rPr>
            </w:pPr>
            <w:r w:rsidRPr="00D56426">
              <w:rPr>
                <w:i/>
              </w:rPr>
              <w:t>г) основания для принятия решения по жалобе;</w:t>
            </w:r>
          </w:p>
          <w:p w14:paraId="5BADCF49" w14:textId="77777777" w:rsidR="007C7C78" w:rsidRPr="00D56426" w:rsidRDefault="007C7C78" w:rsidP="00AC4011">
            <w:pPr>
              <w:keepNext/>
              <w:keepLines/>
              <w:ind w:left="288" w:firstLine="0"/>
              <w:rPr>
                <w:i/>
              </w:rPr>
            </w:pPr>
            <w:r w:rsidRPr="00D56426">
              <w:rPr>
                <w:i/>
              </w:rPr>
              <w:t>д) принятое по жалобе решение;</w:t>
            </w:r>
          </w:p>
          <w:p w14:paraId="35F5FE42" w14:textId="77777777" w:rsidR="007C7C78" w:rsidRPr="00D56426" w:rsidRDefault="007C7C78" w:rsidP="00AC4011">
            <w:pPr>
              <w:keepNext/>
              <w:keepLines/>
              <w:ind w:left="288" w:firstLine="0"/>
              <w:rPr>
                <w:i/>
              </w:rPr>
            </w:pPr>
            <w:r w:rsidRPr="00D56426">
              <w:rPr>
                <w:i/>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3928028B" w14:textId="77777777" w:rsidR="007C7C78" w:rsidRPr="00D56426" w:rsidRDefault="007C7C78" w:rsidP="00AC4011">
            <w:pPr>
              <w:keepNext/>
              <w:keepLines/>
              <w:ind w:left="288" w:firstLine="0"/>
              <w:rPr>
                <w:i/>
              </w:rPr>
            </w:pPr>
            <w:r w:rsidRPr="00D56426">
              <w:rPr>
                <w:i/>
              </w:rPr>
              <w:t>ж) сведения о порядке обжалования принятого по жалобе решения.</w:t>
            </w:r>
          </w:p>
          <w:p w14:paraId="4EF65CCC" w14:textId="77777777" w:rsidR="007C7C78" w:rsidRPr="002B2CAE" w:rsidRDefault="007C7C78" w:rsidP="00AC4011">
            <w:pPr>
              <w:keepNext/>
              <w:keepLines/>
              <w:ind w:firstLine="0"/>
            </w:pPr>
            <w:r w:rsidRPr="00D56426">
              <w:rPr>
                <w:i/>
              </w:rPr>
              <w:t>Ответ по результатам рассмотрения жалобы подписывается уполномоченным на рассмотрение жалобы должностным лицом органа, предоставляющего государственную услугу.</w:t>
            </w:r>
            <w:r w:rsidRPr="003D4530">
              <w:rPr>
                <w:i/>
              </w:rPr>
              <w:t>»</w:t>
            </w:r>
          </w:p>
        </w:tc>
      </w:tr>
    </w:tbl>
    <w:p w14:paraId="7022433C" w14:textId="77777777" w:rsidR="007C7C78" w:rsidRDefault="007C7C78" w:rsidP="00AC4011">
      <w:pPr>
        <w:pStyle w:val="afd"/>
        <w:keepNext/>
        <w:keepLines/>
        <w:ind w:left="567" w:firstLine="454"/>
      </w:pPr>
    </w:p>
    <w:p w14:paraId="6D7A360D" w14:textId="77777777" w:rsidR="007C7C78" w:rsidRDefault="007C7C78" w:rsidP="00AC4011">
      <w:pPr>
        <w:pStyle w:val="afb"/>
        <w:keepNext/>
        <w:keepLines/>
        <w:numPr>
          <w:ilvl w:val="0"/>
          <w:numId w:val="162"/>
        </w:numPr>
      </w:pPr>
      <w:r w:rsidRPr="003D4530">
        <w:rPr>
          <w:b/>
        </w:rPr>
        <w:t>Порядок обжалования решения по жалобе</w:t>
      </w:r>
      <w:r>
        <w:t>.</w:t>
      </w:r>
    </w:p>
    <w:tbl>
      <w:tblPr>
        <w:tblW w:w="4000" w:type="pct"/>
        <w:jc w:val="right"/>
        <w:tblLayout w:type="fixed"/>
        <w:tblLook w:val="0000" w:firstRow="0" w:lastRow="0" w:firstColumn="0" w:lastColumn="0" w:noHBand="0" w:noVBand="0"/>
      </w:tblPr>
      <w:tblGrid>
        <w:gridCol w:w="486"/>
        <w:gridCol w:w="6997"/>
      </w:tblGrid>
      <w:tr w:rsidR="007C7C78" w:rsidRPr="002B2CAE" w14:paraId="1F0F34D9" w14:textId="77777777" w:rsidTr="007C7C78">
        <w:trPr>
          <w:jc w:val="right"/>
        </w:trPr>
        <w:tc>
          <w:tcPr>
            <w:tcW w:w="7656" w:type="dxa"/>
            <w:gridSpan w:val="2"/>
          </w:tcPr>
          <w:p w14:paraId="0478883D" w14:textId="77777777" w:rsidR="007C7C78" w:rsidRPr="001E0E3B" w:rsidRDefault="007C7C78" w:rsidP="00AC4011">
            <w:pPr>
              <w:pStyle w:val="afff0"/>
              <w:keepLines/>
              <w:spacing w:before="0"/>
            </w:pPr>
            <w:r w:rsidRPr="001E0E3B">
              <w:lastRenderedPageBreak/>
              <w:t>Примечание.</w:t>
            </w:r>
          </w:p>
        </w:tc>
      </w:tr>
      <w:tr w:rsidR="007C7C78" w:rsidRPr="002B2CAE" w14:paraId="179CB497" w14:textId="77777777" w:rsidTr="007C7C78">
        <w:trPr>
          <w:jc w:val="right"/>
        </w:trPr>
        <w:tc>
          <w:tcPr>
            <w:tcW w:w="492" w:type="dxa"/>
          </w:tcPr>
          <w:p w14:paraId="256B3483" w14:textId="77777777" w:rsidR="007C7C78" w:rsidRPr="001E0E3B" w:rsidRDefault="007C7C78" w:rsidP="00AC4011">
            <w:pPr>
              <w:pStyle w:val="afff0"/>
              <w:keepLines/>
              <w:spacing w:before="0"/>
            </w:pPr>
          </w:p>
        </w:tc>
        <w:tc>
          <w:tcPr>
            <w:tcW w:w="7164" w:type="dxa"/>
          </w:tcPr>
          <w:p w14:paraId="1CCA4A9A" w14:textId="77777777" w:rsidR="007C7C78" w:rsidRPr="002B2CAE" w:rsidRDefault="007C7C78" w:rsidP="00AC4011">
            <w:pPr>
              <w:keepNext/>
              <w:keepLines/>
              <w:ind w:firstLine="0"/>
            </w:pPr>
            <w:r>
              <w:t>По умолчанию данное поле заполнено следующим шаблонным текстом: «</w:t>
            </w:r>
            <w:r w:rsidRPr="00F20EC2">
              <w:rPr>
                <w:i/>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r w:rsidRPr="002608EE">
              <w:rPr>
                <w:i/>
              </w:rPr>
              <w:t>.</w:t>
            </w:r>
            <w:r>
              <w:t>»</w:t>
            </w:r>
          </w:p>
        </w:tc>
      </w:tr>
    </w:tbl>
    <w:p w14:paraId="71C8B2A2" w14:textId="77777777" w:rsidR="007C7C78" w:rsidRDefault="007C7C78" w:rsidP="00AC4011">
      <w:pPr>
        <w:pStyle w:val="afd"/>
        <w:keepNext/>
        <w:keepLines/>
        <w:ind w:left="567" w:firstLine="454"/>
      </w:pPr>
    </w:p>
    <w:p w14:paraId="3B79F061" w14:textId="77777777" w:rsidR="007C7C78" w:rsidRDefault="007C7C78" w:rsidP="00AC4011">
      <w:pPr>
        <w:pStyle w:val="afb"/>
        <w:keepNext/>
        <w:keepLines/>
        <w:numPr>
          <w:ilvl w:val="0"/>
          <w:numId w:val="162"/>
        </w:numPr>
      </w:pPr>
      <w:r w:rsidRPr="003D4530">
        <w:rPr>
          <w:b/>
        </w:rPr>
        <w:t>Право заявителя на получение информации и документов, необходимых для обоснования и рассмотрения жалобы</w:t>
      </w:r>
      <w:r w:rsidRPr="003D4530">
        <w:t>.</w:t>
      </w:r>
    </w:p>
    <w:tbl>
      <w:tblPr>
        <w:tblW w:w="4000" w:type="pct"/>
        <w:jc w:val="right"/>
        <w:tblLayout w:type="fixed"/>
        <w:tblLook w:val="0000" w:firstRow="0" w:lastRow="0" w:firstColumn="0" w:lastColumn="0" w:noHBand="0" w:noVBand="0"/>
      </w:tblPr>
      <w:tblGrid>
        <w:gridCol w:w="486"/>
        <w:gridCol w:w="6997"/>
      </w:tblGrid>
      <w:tr w:rsidR="007C7C78" w:rsidRPr="002B2CAE" w14:paraId="4E882D97" w14:textId="77777777" w:rsidTr="007C7C78">
        <w:trPr>
          <w:jc w:val="right"/>
        </w:trPr>
        <w:tc>
          <w:tcPr>
            <w:tcW w:w="7656" w:type="dxa"/>
            <w:gridSpan w:val="2"/>
          </w:tcPr>
          <w:p w14:paraId="50079912" w14:textId="77777777" w:rsidR="007C7C78" w:rsidRPr="001E0E3B" w:rsidRDefault="007C7C78" w:rsidP="00AC4011">
            <w:pPr>
              <w:pStyle w:val="afff0"/>
              <w:keepLines/>
              <w:spacing w:before="0"/>
            </w:pPr>
            <w:r w:rsidRPr="001E0E3B">
              <w:t>Примечание.</w:t>
            </w:r>
          </w:p>
        </w:tc>
      </w:tr>
      <w:tr w:rsidR="007C7C78" w:rsidRPr="002B2CAE" w14:paraId="6173BB8B" w14:textId="77777777" w:rsidTr="007C7C78">
        <w:trPr>
          <w:jc w:val="right"/>
        </w:trPr>
        <w:tc>
          <w:tcPr>
            <w:tcW w:w="492" w:type="dxa"/>
          </w:tcPr>
          <w:p w14:paraId="5949E2D4" w14:textId="77777777" w:rsidR="007C7C78" w:rsidRPr="001E0E3B" w:rsidRDefault="007C7C78" w:rsidP="00AC4011">
            <w:pPr>
              <w:pStyle w:val="afff0"/>
              <w:keepLines/>
              <w:spacing w:before="0"/>
            </w:pPr>
          </w:p>
        </w:tc>
        <w:tc>
          <w:tcPr>
            <w:tcW w:w="7164" w:type="dxa"/>
          </w:tcPr>
          <w:p w14:paraId="028FCB37" w14:textId="77777777" w:rsidR="007C7C78" w:rsidRPr="002B2CAE" w:rsidRDefault="007C7C78" w:rsidP="00AC4011">
            <w:pPr>
              <w:keepNext/>
              <w:keepLines/>
              <w:ind w:firstLine="0"/>
            </w:pPr>
            <w:r>
              <w:t>По умолчанию данное поле заполнено следующим шаблонным текстом: «</w:t>
            </w:r>
            <w:r w:rsidRPr="00244438">
              <w:rPr>
                <w:i/>
              </w:rPr>
              <w:t>Заявитель имеет право на получение исчерпывающей информации и документов, необходимых для обоснования и рассмотрения жалобы.</w:t>
            </w:r>
            <w:r>
              <w:t>»</w:t>
            </w:r>
          </w:p>
        </w:tc>
      </w:tr>
      <w:tr w:rsidR="007C7C78" w:rsidRPr="002B2CAE" w14:paraId="73F0C88E" w14:textId="77777777" w:rsidTr="007C7C78">
        <w:trPr>
          <w:jc w:val="right"/>
        </w:trPr>
        <w:tc>
          <w:tcPr>
            <w:tcW w:w="7656" w:type="dxa"/>
            <w:gridSpan w:val="2"/>
          </w:tcPr>
          <w:p w14:paraId="2FEEB70A" w14:textId="77777777" w:rsidR="007C7C78" w:rsidRPr="001E0E3B" w:rsidRDefault="007C7C78" w:rsidP="00AC4011">
            <w:pPr>
              <w:pStyle w:val="afff0"/>
              <w:keepLines/>
              <w:spacing w:before="0"/>
            </w:pPr>
            <w:r w:rsidRPr="001E0E3B">
              <w:t>Примечание.</w:t>
            </w:r>
          </w:p>
        </w:tc>
      </w:tr>
      <w:tr w:rsidR="007C7C78" w:rsidRPr="002B2CAE" w14:paraId="7F37F9AA" w14:textId="77777777" w:rsidTr="007C7C78">
        <w:trPr>
          <w:jc w:val="right"/>
        </w:trPr>
        <w:tc>
          <w:tcPr>
            <w:tcW w:w="492" w:type="dxa"/>
          </w:tcPr>
          <w:p w14:paraId="774AEC30" w14:textId="77777777" w:rsidR="007C7C78" w:rsidRPr="001E0E3B" w:rsidRDefault="007C7C78" w:rsidP="00AC4011">
            <w:pPr>
              <w:pStyle w:val="afff0"/>
              <w:keepLines/>
              <w:spacing w:before="0"/>
            </w:pPr>
          </w:p>
        </w:tc>
        <w:tc>
          <w:tcPr>
            <w:tcW w:w="7164" w:type="dxa"/>
          </w:tcPr>
          <w:p w14:paraId="1053F057" w14:textId="77777777" w:rsidR="007C7C78" w:rsidRPr="002B2CAE" w:rsidRDefault="007C7C78" w:rsidP="00AC4011">
            <w:pPr>
              <w:keepNext/>
              <w:keepLines/>
              <w:ind w:firstLine="0"/>
            </w:pPr>
            <w:r>
              <w:t>В случае АР функции по умолчанию данное поле заполнено следующим шаблонным текстом: «</w:t>
            </w:r>
            <w:r w:rsidRPr="00235204">
              <w:rPr>
                <w:i/>
              </w:rPr>
              <w:t>Заинтересованное лицо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сведений, составляющих государственную или иную охраняемую законодательством Российской Федерации тайну.</w:t>
            </w:r>
            <w:r>
              <w:t>»</w:t>
            </w:r>
          </w:p>
        </w:tc>
      </w:tr>
    </w:tbl>
    <w:p w14:paraId="2171FA94" w14:textId="77777777" w:rsidR="007C7C78" w:rsidRDefault="007C7C78" w:rsidP="00AC4011">
      <w:pPr>
        <w:pStyle w:val="afd"/>
        <w:keepNext/>
        <w:keepLines/>
        <w:ind w:left="567" w:firstLine="454"/>
      </w:pPr>
    </w:p>
    <w:p w14:paraId="2CA6B125" w14:textId="77777777" w:rsidR="007C7C78" w:rsidRDefault="007C7C78" w:rsidP="00AC4011">
      <w:pPr>
        <w:pStyle w:val="afb"/>
        <w:keepNext/>
        <w:keepLines/>
        <w:numPr>
          <w:ilvl w:val="0"/>
          <w:numId w:val="162"/>
        </w:numPr>
      </w:pPr>
      <w:r w:rsidRPr="003D4530">
        <w:rPr>
          <w:b/>
        </w:rPr>
        <w:t>Способы информирования заявителей о порядке подачи и рассмотрения жалобы</w:t>
      </w:r>
      <w:r w:rsidRPr="003836F4">
        <w:t>.</w:t>
      </w:r>
    </w:p>
    <w:tbl>
      <w:tblPr>
        <w:tblW w:w="4000" w:type="pct"/>
        <w:jc w:val="right"/>
        <w:tblLayout w:type="fixed"/>
        <w:tblLook w:val="0000" w:firstRow="0" w:lastRow="0" w:firstColumn="0" w:lastColumn="0" w:noHBand="0" w:noVBand="0"/>
      </w:tblPr>
      <w:tblGrid>
        <w:gridCol w:w="486"/>
        <w:gridCol w:w="6997"/>
      </w:tblGrid>
      <w:tr w:rsidR="007C7C78" w:rsidRPr="002B2CAE" w14:paraId="589A799D" w14:textId="77777777" w:rsidTr="007C7C78">
        <w:trPr>
          <w:jc w:val="right"/>
        </w:trPr>
        <w:tc>
          <w:tcPr>
            <w:tcW w:w="7656" w:type="dxa"/>
            <w:gridSpan w:val="2"/>
          </w:tcPr>
          <w:p w14:paraId="11E6A6D2" w14:textId="77777777" w:rsidR="007C7C78" w:rsidRPr="001E0E3B" w:rsidRDefault="007C7C78" w:rsidP="00AC4011">
            <w:pPr>
              <w:pStyle w:val="afff0"/>
              <w:keepLines/>
              <w:spacing w:before="0"/>
            </w:pPr>
            <w:r w:rsidRPr="001E0E3B">
              <w:lastRenderedPageBreak/>
              <w:t>Примечание.</w:t>
            </w:r>
          </w:p>
        </w:tc>
      </w:tr>
      <w:tr w:rsidR="007C7C78" w:rsidRPr="002B2CAE" w14:paraId="46461C06" w14:textId="77777777" w:rsidTr="007C7C78">
        <w:trPr>
          <w:jc w:val="right"/>
        </w:trPr>
        <w:tc>
          <w:tcPr>
            <w:tcW w:w="492" w:type="dxa"/>
          </w:tcPr>
          <w:p w14:paraId="39386622" w14:textId="77777777" w:rsidR="007C7C78" w:rsidRPr="001E0E3B" w:rsidRDefault="007C7C78" w:rsidP="00AC4011">
            <w:pPr>
              <w:pStyle w:val="afff0"/>
              <w:keepLines/>
              <w:spacing w:before="0"/>
            </w:pPr>
          </w:p>
        </w:tc>
        <w:tc>
          <w:tcPr>
            <w:tcW w:w="7164" w:type="dxa"/>
          </w:tcPr>
          <w:p w14:paraId="43B307FC" w14:textId="77777777" w:rsidR="007C7C78" w:rsidRPr="002B2CAE" w:rsidRDefault="007C7C78" w:rsidP="00AC4011">
            <w:pPr>
              <w:keepNext/>
              <w:keepLines/>
              <w:ind w:firstLine="0"/>
            </w:pPr>
            <w:r>
              <w:t>По умолчанию данное поле заполнено следующим шаблонным текстом: «</w:t>
            </w:r>
            <w:r w:rsidRPr="00244438">
              <w:rPr>
                <w:i/>
              </w:rPr>
              <w:t>Информация о порядке подачи и рассмотрения жалобы размещается на официальном сайте государственного органа, предоставляющего государственную услугу, в информационно-телекоммуникационной сети Интернет, на Едином портале государственных и муниципальных услуг (функций), а также может быть сообщена по обращению заявителя с использованием почтовой, телефонной связи, посредством электронной почты.</w:t>
            </w:r>
            <w:r>
              <w:t>»</w:t>
            </w:r>
          </w:p>
        </w:tc>
      </w:tr>
    </w:tbl>
    <w:p w14:paraId="0AADE4FB" w14:textId="77777777" w:rsidR="007C7C78" w:rsidRDefault="007C7C78" w:rsidP="00AC4011">
      <w:pPr>
        <w:pStyle w:val="afd"/>
        <w:keepNext/>
        <w:keepLines/>
        <w:ind w:left="567" w:firstLine="454"/>
      </w:pPr>
    </w:p>
    <w:p w14:paraId="4C3619A5" w14:textId="77777777" w:rsidR="007C7C78" w:rsidRDefault="007C7C78" w:rsidP="00AC4011">
      <w:pPr>
        <w:pStyle w:val="afb"/>
        <w:keepNext/>
        <w:keepLines/>
        <w:numPr>
          <w:ilvl w:val="0"/>
          <w:numId w:val="36"/>
        </w:numPr>
      </w:pPr>
      <w:r>
        <w:t xml:space="preserve">С помощью выбора из справочника заполните поле </w:t>
      </w:r>
      <w:r w:rsidRPr="003836F4">
        <w:rPr>
          <w:b/>
        </w:rPr>
        <w:t>Органы власти, в которые может быть направлена жалоба</w:t>
      </w:r>
      <w:r>
        <w:t>.</w:t>
      </w:r>
    </w:p>
    <w:p w14:paraId="5282AC14" w14:textId="77777777" w:rsidR="007C7C78" w:rsidRDefault="007C7C78" w:rsidP="00AC4011">
      <w:pPr>
        <w:pStyle w:val="51"/>
      </w:pPr>
      <w:bookmarkStart w:id="777" w:name="_Ref372730440"/>
      <w:r>
        <w:t>Вклад</w:t>
      </w:r>
      <w:r w:rsidRPr="007F513B">
        <w:t>ка «П</w:t>
      </w:r>
      <w:r>
        <w:t>риложения к регламенту</w:t>
      </w:r>
      <w:r w:rsidRPr="007F513B">
        <w:t>»</w:t>
      </w:r>
      <w:bookmarkEnd w:id="777"/>
    </w:p>
    <w:p w14:paraId="7A104CA2" w14:textId="1586226F" w:rsidR="007C7C78" w:rsidRDefault="007C7C78" w:rsidP="00AC4011">
      <w:pPr>
        <w:keepNext/>
        <w:keepLines/>
        <w:rPr>
          <w:lang w:eastAsia="x-none"/>
        </w:rPr>
      </w:pPr>
      <w:r>
        <w:rPr>
          <w:lang w:eastAsia="x-none"/>
        </w:rPr>
        <w:t xml:space="preserve">Внешний вид вкладки </w:t>
      </w:r>
      <w:r>
        <w:rPr>
          <w:b/>
          <w:lang w:eastAsia="x-none"/>
        </w:rPr>
        <w:t>Приложения к регламенту</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_Ref372732944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4.255</w:t>
      </w:r>
      <w:r w:rsidRPr="007F513B">
        <w:rPr>
          <w:rStyle w:val="afff9"/>
          <w:lang w:val="x-none"/>
        </w:rPr>
        <w:fldChar w:fldCharType="end"/>
      </w:r>
      <w:r w:rsidRPr="00262940">
        <w:t>)</w:t>
      </w:r>
      <w:r>
        <w:rPr>
          <w:lang w:eastAsia="x-none"/>
        </w:rPr>
        <w:t>:</w:t>
      </w:r>
    </w:p>
    <w:p w14:paraId="5E58ED18" w14:textId="77777777" w:rsidR="007C7C78" w:rsidRDefault="007C7C78" w:rsidP="00AC4011">
      <w:pPr>
        <w:pStyle w:val="afff1"/>
        <w:keepLines/>
        <w:rPr>
          <w:noProof/>
        </w:rPr>
      </w:pPr>
      <w:r w:rsidRPr="0094419E">
        <w:rPr>
          <w:noProof/>
        </w:rPr>
        <w:drawing>
          <wp:inline distT="0" distB="0" distL="0" distR="0" wp14:anchorId="68EE0049" wp14:editId="0D8DCFD5">
            <wp:extent cx="5943600" cy="2771775"/>
            <wp:effectExtent l="0" t="0" r="0" b="9525"/>
            <wp:docPr id="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148C9082" w14:textId="6D0C4D8E" w:rsidR="007C7C78" w:rsidRPr="00C47A73" w:rsidRDefault="007C7C78" w:rsidP="00AC4011">
      <w:pPr>
        <w:keepNext/>
        <w:keepLines/>
        <w:ind w:firstLine="0"/>
        <w:jc w:val="center"/>
      </w:pPr>
      <w:bookmarkStart w:id="778" w:name="_Ref372732944"/>
      <w:r>
        <w:rPr>
          <w:rStyle w:val="afff5"/>
        </w:rPr>
        <w:t>Рисунок</w:t>
      </w:r>
      <w:r w:rsidRPr="00C47A73">
        <w:rPr>
          <w:rStyle w:val="afff5"/>
        </w:rPr>
        <w:t> </w:t>
      </w:r>
      <w:r w:rsidRPr="00C47A73">
        <w:rPr>
          <w:rStyle w:val="afff5"/>
        </w:rPr>
        <w:fldChar w:fldCharType="begin"/>
      </w:r>
      <w:r w:rsidRPr="00C47A73">
        <w:rPr>
          <w:rStyle w:val="afff5"/>
        </w:rPr>
        <w:instrText xml:space="preserve"> STYLEREF 1 \s </w:instrText>
      </w:r>
      <w:r w:rsidRPr="00C47A73">
        <w:rPr>
          <w:rStyle w:val="afff5"/>
        </w:rPr>
        <w:fldChar w:fldCharType="separate"/>
      </w:r>
      <w:r w:rsidR="00550346">
        <w:rPr>
          <w:rStyle w:val="afff5"/>
          <w:noProof/>
        </w:rPr>
        <w:t>4</w:t>
      </w:r>
      <w:r w:rsidRPr="00C47A73">
        <w:rPr>
          <w:rStyle w:val="afff5"/>
        </w:rPr>
        <w:fldChar w:fldCharType="end"/>
      </w:r>
      <w:r w:rsidRPr="00C47A73">
        <w:rPr>
          <w:rStyle w:val="afff5"/>
        </w:rPr>
        <w:t>.</w:t>
      </w:r>
      <w:r w:rsidRPr="00C47A73">
        <w:rPr>
          <w:rStyle w:val="afff5"/>
        </w:rPr>
        <w:fldChar w:fldCharType="begin"/>
      </w:r>
      <w:r w:rsidRPr="00C47A73">
        <w:rPr>
          <w:rStyle w:val="afff5"/>
        </w:rPr>
        <w:instrText xml:space="preserve"> SEQ Рис. \* ARABIC \s 1 </w:instrText>
      </w:r>
      <w:r w:rsidRPr="00C47A73">
        <w:rPr>
          <w:rStyle w:val="afff5"/>
        </w:rPr>
        <w:fldChar w:fldCharType="separate"/>
      </w:r>
      <w:r w:rsidR="00550346">
        <w:rPr>
          <w:rStyle w:val="afff5"/>
          <w:noProof/>
        </w:rPr>
        <w:t>255</w:t>
      </w:r>
      <w:r w:rsidRPr="00C47A73">
        <w:rPr>
          <w:rStyle w:val="afff5"/>
        </w:rPr>
        <w:fldChar w:fldCharType="end"/>
      </w:r>
      <w:bookmarkEnd w:id="778"/>
      <w:r w:rsidRPr="00C47A73">
        <w:t xml:space="preserve"> – </w:t>
      </w:r>
      <w:r>
        <w:t>Вклад</w:t>
      </w:r>
      <w:r w:rsidRPr="00C47A73">
        <w:t>ка «</w:t>
      </w:r>
      <w:r w:rsidRPr="00C47A73">
        <w:rPr>
          <w:lang w:eastAsia="x-none"/>
        </w:rPr>
        <w:t>Приложения к регламенту</w:t>
      </w:r>
      <w:r w:rsidRPr="00C47A73">
        <w:t>»</w:t>
      </w:r>
    </w:p>
    <w:p w14:paraId="6F907615" w14:textId="77777777" w:rsidR="007C7C78" w:rsidRDefault="007C7C78" w:rsidP="00AC4011">
      <w:pPr>
        <w:keepNext/>
        <w:keepLines/>
        <w:ind w:firstLine="0"/>
        <w:jc w:val="center"/>
        <w:rPr>
          <w:lang w:eastAsia="x-none"/>
        </w:rPr>
      </w:pPr>
    </w:p>
    <w:p w14:paraId="140EFFF0" w14:textId="77777777" w:rsidR="007C7C78" w:rsidRDefault="007C7C78" w:rsidP="00AC4011">
      <w:pPr>
        <w:keepNext/>
        <w:keepLines/>
      </w:pPr>
      <w:r>
        <w:t>Для заполнения данной вкладки выполните следующие действия:</w:t>
      </w:r>
    </w:p>
    <w:p w14:paraId="1E7D5ADA" w14:textId="77777777" w:rsidR="007C7C78" w:rsidRPr="007F513B" w:rsidRDefault="007C7C78" w:rsidP="00AC4011">
      <w:pPr>
        <w:pStyle w:val="afb"/>
        <w:keepNext/>
        <w:keepLines/>
        <w:numPr>
          <w:ilvl w:val="0"/>
          <w:numId w:val="103"/>
        </w:numPr>
      </w:pPr>
      <w:r>
        <w:t xml:space="preserve">Нажмите кнопку </w:t>
      </w:r>
      <w:r w:rsidRPr="007F513B">
        <w:rPr>
          <w:b/>
        </w:rPr>
        <w:t>Выбрать</w:t>
      </w:r>
      <w:r>
        <w:t xml:space="preserve"> в поле </w:t>
      </w:r>
      <w:r>
        <w:rPr>
          <w:b/>
        </w:rPr>
        <w:t>Блок-схема</w:t>
      </w:r>
      <w:r>
        <w:t>, откроется окно для выбора прикрепляемого файла.</w:t>
      </w:r>
    </w:p>
    <w:p w14:paraId="4A132DAB" w14:textId="77777777" w:rsidR="007C7C78" w:rsidRPr="007F513B" w:rsidRDefault="007C7C78" w:rsidP="00AC4011">
      <w:pPr>
        <w:pStyle w:val="afb"/>
        <w:keepNext/>
        <w:keepLines/>
        <w:numPr>
          <w:ilvl w:val="0"/>
          <w:numId w:val="103"/>
        </w:numPr>
      </w:pPr>
      <w:r>
        <w:t xml:space="preserve">Выберите файл, при этом произойдет возврат к вкладке </w:t>
      </w:r>
      <w:r w:rsidRPr="000B15F5">
        <w:rPr>
          <w:b/>
        </w:rPr>
        <w:t>Приложения к регламенту</w:t>
      </w:r>
      <w:r>
        <w:t xml:space="preserve">. В поле </w:t>
      </w:r>
      <w:r>
        <w:rPr>
          <w:b/>
        </w:rPr>
        <w:t>Блок-схема</w:t>
      </w:r>
      <w:r>
        <w:t xml:space="preserve"> будет отображен присоединенный файл.</w:t>
      </w:r>
    </w:p>
    <w:p w14:paraId="5CCBD61B" w14:textId="77777777" w:rsidR="007C7C78" w:rsidRPr="003836F4" w:rsidRDefault="007C7C78" w:rsidP="00AC4011">
      <w:pPr>
        <w:pStyle w:val="afb"/>
        <w:keepNext/>
        <w:keepLines/>
        <w:numPr>
          <w:ilvl w:val="0"/>
          <w:numId w:val="103"/>
        </w:numPr>
      </w:pPr>
      <w:r>
        <w:lastRenderedPageBreak/>
        <w:t xml:space="preserve">Для добавления файлов с </w:t>
      </w:r>
      <w:r w:rsidRPr="003836F4">
        <w:rPr>
          <w:b/>
        </w:rPr>
        <w:t>бланками, формами обращений, заявлений и иных документов, подаваемых заявителем в связи с предоставлением услуги</w:t>
      </w:r>
      <w:r>
        <w:rPr>
          <w:b/>
        </w:rPr>
        <w:t>,</w:t>
      </w:r>
      <w:r>
        <w:t xml:space="preserve"> нажмите кнопку </w:t>
      </w:r>
      <w:r w:rsidRPr="003836F4">
        <w:rPr>
          <w:b/>
        </w:rPr>
        <w:t>Добавить</w:t>
      </w:r>
      <w:r>
        <w:t xml:space="preserve">, введите наименование добавляемого документа и затем снова нажмите кнопу </w:t>
      </w:r>
      <w:r w:rsidRPr="003836F4">
        <w:rPr>
          <w:b/>
        </w:rPr>
        <w:t>Добавить</w:t>
      </w:r>
      <w:r>
        <w:t xml:space="preserve">. Далее необходимо нажать кнопку </w:t>
      </w:r>
      <w:r w:rsidRPr="003836F4">
        <w:rPr>
          <w:b/>
        </w:rPr>
        <w:t>Выбрать</w:t>
      </w:r>
      <w:r>
        <w:t xml:space="preserve"> и аналогично заполнению поля </w:t>
      </w:r>
      <w:r w:rsidRPr="003836F4">
        <w:rPr>
          <w:b/>
        </w:rPr>
        <w:t>Блок-схема</w:t>
      </w:r>
      <w:r>
        <w:t xml:space="preserve"> выбрать присоединяемый файл.</w:t>
      </w:r>
    </w:p>
    <w:p w14:paraId="12E1B39C" w14:textId="77777777" w:rsidR="007C7C78" w:rsidRDefault="007C7C78" w:rsidP="00AC4011">
      <w:pPr>
        <w:pStyle w:val="51"/>
      </w:pPr>
      <w:bookmarkStart w:id="779" w:name="_Ref389216148"/>
      <w:r>
        <w:t>Вклад</w:t>
      </w:r>
      <w:r w:rsidRPr="007F513B">
        <w:t>ка «</w:t>
      </w:r>
      <w:r>
        <w:t>Сопроводительные документы</w:t>
      </w:r>
      <w:r w:rsidRPr="007F513B">
        <w:t>»</w:t>
      </w:r>
      <w:bookmarkEnd w:id="779"/>
    </w:p>
    <w:p w14:paraId="77B42D6D" w14:textId="7E292D25" w:rsidR="007C7C78" w:rsidRDefault="007C7C78" w:rsidP="00AC4011">
      <w:pPr>
        <w:keepNext/>
        <w:keepLines/>
        <w:rPr>
          <w:lang w:eastAsia="x-none"/>
        </w:rPr>
      </w:pPr>
      <w:r>
        <w:rPr>
          <w:lang w:eastAsia="x-none"/>
        </w:rPr>
        <w:t xml:space="preserve">Внешний вид вкладки </w:t>
      </w:r>
      <w:r>
        <w:rPr>
          <w:b/>
          <w:lang w:eastAsia="x-none"/>
        </w:rPr>
        <w:t>Сопроводительные документы</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_Ref389148678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4.256</w:t>
      </w:r>
      <w:r w:rsidRPr="003836F4">
        <w:rPr>
          <w:rStyle w:val="afff9"/>
          <w:lang w:val="x-none"/>
        </w:rPr>
        <w:fldChar w:fldCharType="end"/>
      </w:r>
      <w:r w:rsidRPr="00262940">
        <w:t>)</w:t>
      </w:r>
      <w:r>
        <w:rPr>
          <w:lang w:eastAsia="x-none"/>
        </w:rPr>
        <w:t>:</w:t>
      </w:r>
    </w:p>
    <w:p w14:paraId="563FB2EC" w14:textId="77777777" w:rsidR="007C7C78" w:rsidRDefault="007C7C78" w:rsidP="00AC4011">
      <w:pPr>
        <w:pStyle w:val="afff1"/>
        <w:keepLines/>
        <w:rPr>
          <w:noProof/>
        </w:rPr>
      </w:pPr>
      <w:r w:rsidRPr="0094419E">
        <w:rPr>
          <w:noProof/>
        </w:rPr>
        <w:drawing>
          <wp:inline distT="0" distB="0" distL="0" distR="0" wp14:anchorId="146AD3A8" wp14:editId="61468D20">
            <wp:extent cx="5943600" cy="2771775"/>
            <wp:effectExtent l="0" t="0" r="0" b="9525"/>
            <wp:docPr id="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64BFD92E" w14:textId="32666C83" w:rsidR="007C7C78" w:rsidRPr="00C47A73" w:rsidRDefault="007C7C78" w:rsidP="00AC4011">
      <w:pPr>
        <w:keepNext/>
        <w:keepLines/>
        <w:ind w:firstLine="0"/>
        <w:jc w:val="center"/>
      </w:pPr>
      <w:bookmarkStart w:id="780" w:name="_Ref389148678"/>
      <w:r>
        <w:rPr>
          <w:rStyle w:val="afff5"/>
        </w:rPr>
        <w:t>Рисунок</w:t>
      </w:r>
      <w:r w:rsidRPr="00C47A73">
        <w:rPr>
          <w:rStyle w:val="afff5"/>
        </w:rPr>
        <w:t> </w:t>
      </w:r>
      <w:r w:rsidRPr="00C47A73">
        <w:rPr>
          <w:rStyle w:val="afff5"/>
        </w:rPr>
        <w:fldChar w:fldCharType="begin"/>
      </w:r>
      <w:r w:rsidRPr="00C47A73">
        <w:rPr>
          <w:rStyle w:val="afff5"/>
        </w:rPr>
        <w:instrText xml:space="preserve"> STYLEREF 1 \s </w:instrText>
      </w:r>
      <w:r w:rsidRPr="00C47A73">
        <w:rPr>
          <w:rStyle w:val="afff5"/>
        </w:rPr>
        <w:fldChar w:fldCharType="separate"/>
      </w:r>
      <w:r w:rsidR="00550346">
        <w:rPr>
          <w:rStyle w:val="afff5"/>
          <w:noProof/>
        </w:rPr>
        <w:t>4</w:t>
      </w:r>
      <w:r w:rsidRPr="00C47A73">
        <w:rPr>
          <w:rStyle w:val="afff5"/>
        </w:rPr>
        <w:fldChar w:fldCharType="end"/>
      </w:r>
      <w:r w:rsidRPr="00C47A73">
        <w:rPr>
          <w:rStyle w:val="afff5"/>
        </w:rPr>
        <w:t>.</w:t>
      </w:r>
      <w:r w:rsidRPr="00C47A73">
        <w:rPr>
          <w:rStyle w:val="afff5"/>
        </w:rPr>
        <w:fldChar w:fldCharType="begin"/>
      </w:r>
      <w:r w:rsidRPr="00C47A73">
        <w:rPr>
          <w:rStyle w:val="afff5"/>
        </w:rPr>
        <w:instrText xml:space="preserve"> SEQ Рис. \* ARABIC \s 1 </w:instrText>
      </w:r>
      <w:r w:rsidRPr="00C47A73">
        <w:rPr>
          <w:rStyle w:val="afff5"/>
        </w:rPr>
        <w:fldChar w:fldCharType="separate"/>
      </w:r>
      <w:r w:rsidR="00550346">
        <w:rPr>
          <w:rStyle w:val="afff5"/>
          <w:noProof/>
        </w:rPr>
        <w:t>256</w:t>
      </w:r>
      <w:r w:rsidRPr="00C47A73">
        <w:rPr>
          <w:rStyle w:val="afff5"/>
        </w:rPr>
        <w:fldChar w:fldCharType="end"/>
      </w:r>
      <w:bookmarkEnd w:id="780"/>
      <w:r w:rsidRPr="00C47A73">
        <w:t xml:space="preserve"> – </w:t>
      </w:r>
      <w:r>
        <w:t>Вклад</w:t>
      </w:r>
      <w:r w:rsidRPr="00C47A73">
        <w:t>ка «</w:t>
      </w:r>
      <w:r w:rsidRPr="00C47A73">
        <w:rPr>
          <w:lang w:eastAsia="x-none"/>
        </w:rPr>
        <w:t>Сопроводительные документы</w:t>
      </w:r>
      <w:r w:rsidRPr="00C47A73">
        <w:t>»</w:t>
      </w:r>
    </w:p>
    <w:p w14:paraId="2EFBA48F" w14:textId="77777777" w:rsidR="007C7C78" w:rsidRDefault="007C7C78" w:rsidP="00AC4011">
      <w:pPr>
        <w:keepNext/>
        <w:keepLines/>
        <w:ind w:firstLine="0"/>
        <w:jc w:val="center"/>
        <w:rPr>
          <w:lang w:eastAsia="x-none"/>
        </w:rPr>
      </w:pPr>
    </w:p>
    <w:p w14:paraId="06E4DC8B" w14:textId="77777777" w:rsidR="007C7C78" w:rsidRDefault="007C7C78" w:rsidP="00AC4011">
      <w:pPr>
        <w:keepNext/>
        <w:keepLines/>
      </w:pPr>
      <w:r>
        <w:t>Для заполнения данной вкладки выполните следующие действия:</w:t>
      </w:r>
    </w:p>
    <w:p w14:paraId="14ED64C4" w14:textId="77777777" w:rsidR="007C7C78" w:rsidRPr="007F513B" w:rsidRDefault="007C7C78" w:rsidP="00AC4011">
      <w:pPr>
        <w:pStyle w:val="afb"/>
        <w:keepNext/>
        <w:keepLines/>
        <w:numPr>
          <w:ilvl w:val="0"/>
          <w:numId w:val="131"/>
        </w:numPr>
      </w:pPr>
      <w:r w:rsidRPr="003836F4">
        <w:t xml:space="preserve">Нажмите кнопку </w:t>
      </w:r>
      <w:r w:rsidRPr="003836F4">
        <w:rPr>
          <w:b/>
        </w:rPr>
        <w:t>Выбрать</w:t>
      </w:r>
      <w:r w:rsidRPr="003836F4">
        <w:t xml:space="preserve"> в поле </w:t>
      </w:r>
      <w:r>
        <w:rPr>
          <w:b/>
        </w:rPr>
        <w:t>Пояснительная записка</w:t>
      </w:r>
      <w:r w:rsidRPr="003836F4">
        <w:t>, откроется окно для выбора прикрепляемого файла.</w:t>
      </w:r>
    </w:p>
    <w:p w14:paraId="723F6361" w14:textId="77777777" w:rsidR="007C7C78" w:rsidRPr="003836F4" w:rsidRDefault="007C7C78" w:rsidP="00AC4011">
      <w:pPr>
        <w:pStyle w:val="afb"/>
        <w:keepNext/>
        <w:keepLines/>
        <w:numPr>
          <w:ilvl w:val="0"/>
          <w:numId w:val="103"/>
        </w:numPr>
      </w:pPr>
      <w:r>
        <w:t xml:space="preserve">Выберите файл, при этом произойдет возврат к вкладке </w:t>
      </w:r>
      <w:r w:rsidRPr="000B15F5">
        <w:rPr>
          <w:b/>
        </w:rPr>
        <w:t>Сопроводительные документы</w:t>
      </w:r>
      <w:r>
        <w:t xml:space="preserve">. В поле </w:t>
      </w:r>
      <w:r>
        <w:rPr>
          <w:b/>
        </w:rPr>
        <w:t>Пояснительная записка</w:t>
      </w:r>
      <w:r>
        <w:t xml:space="preserve"> будет отображен присоединенный файл.</w:t>
      </w:r>
    </w:p>
    <w:p w14:paraId="04D47894" w14:textId="77777777" w:rsidR="007C7C78" w:rsidRPr="003836F4" w:rsidRDefault="007C7C78" w:rsidP="00AC4011">
      <w:pPr>
        <w:pStyle w:val="afb"/>
        <w:keepNext/>
        <w:keepLines/>
        <w:numPr>
          <w:ilvl w:val="0"/>
          <w:numId w:val="103"/>
        </w:numPr>
      </w:pPr>
      <w:r>
        <w:t xml:space="preserve">При необходимости с помощью встроенного редактора текста заполните поле </w:t>
      </w:r>
      <w:r w:rsidRPr="003836F4">
        <w:rPr>
          <w:b/>
        </w:rPr>
        <w:t>Комментарий к пояснительной записке</w:t>
      </w:r>
      <w:r>
        <w:t>.</w:t>
      </w:r>
    </w:p>
    <w:p w14:paraId="66226E73" w14:textId="77777777" w:rsidR="007C7C78" w:rsidRPr="003836F4" w:rsidRDefault="007C7C78" w:rsidP="00AC4011">
      <w:pPr>
        <w:pStyle w:val="afb"/>
        <w:keepNext/>
        <w:keepLines/>
        <w:numPr>
          <w:ilvl w:val="0"/>
          <w:numId w:val="103"/>
        </w:numPr>
      </w:pPr>
      <w:r>
        <w:t xml:space="preserve">Аналогично полю </w:t>
      </w:r>
      <w:r w:rsidRPr="003836F4">
        <w:rPr>
          <w:b/>
        </w:rPr>
        <w:t>Пояснительная записка</w:t>
      </w:r>
      <w:r>
        <w:t xml:space="preserve"> заполните поле </w:t>
      </w:r>
      <w:r w:rsidRPr="003836F4">
        <w:rPr>
          <w:b/>
        </w:rPr>
        <w:t>Проект приказа</w:t>
      </w:r>
      <w:r>
        <w:t xml:space="preserve">, включая поле </w:t>
      </w:r>
      <w:r w:rsidRPr="003836F4">
        <w:rPr>
          <w:b/>
        </w:rPr>
        <w:t>Комментарий к проекту приказа</w:t>
      </w:r>
      <w:r>
        <w:t>.</w:t>
      </w:r>
    </w:p>
    <w:p w14:paraId="51F423D1" w14:textId="77777777" w:rsidR="007C7C78" w:rsidRPr="007F513B" w:rsidRDefault="007C7C78" w:rsidP="00AC4011">
      <w:pPr>
        <w:pStyle w:val="afb"/>
        <w:keepNext/>
        <w:keepLines/>
        <w:numPr>
          <w:ilvl w:val="0"/>
          <w:numId w:val="103"/>
        </w:numPr>
      </w:pPr>
      <w:r>
        <w:lastRenderedPageBreak/>
        <w:t xml:space="preserve">Для добавления </w:t>
      </w:r>
      <w:r>
        <w:rPr>
          <w:b/>
        </w:rPr>
        <w:t>Д</w:t>
      </w:r>
      <w:r w:rsidRPr="000B15F5">
        <w:rPr>
          <w:b/>
        </w:rPr>
        <w:t>ругих документов</w:t>
      </w:r>
      <w:r>
        <w:t xml:space="preserve"> нажмите кнопку </w:t>
      </w:r>
      <w:r w:rsidRPr="00986E08">
        <w:rPr>
          <w:b/>
        </w:rPr>
        <w:t>Добавить</w:t>
      </w:r>
      <w:r>
        <w:t xml:space="preserve">, введите наименование добавляемого документа и затем снова нажмите кнопу </w:t>
      </w:r>
      <w:r w:rsidRPr="00986E08">
        <w:rPr>
          <w:b/>
        </w:rPr>
        <w:t>Добавить</w:t>
      </w:r>
      <w:r>
        <w:t xml:space="preserve">. Далее необходимо нажать кнопку </w:t>
      </w:r>
      <w:r w:rsidRPr="00986E08">
        <w:rPr>
          <w:b/>
        </w:rPr>
        <w:t>Выбрать</w:t>
      </w:r>
      <w:r>
        <w:t xml:space="preserve"> и аналогично заполнению поля </w:t>
      </w:r>
      <w:r>
        <w:rPr>
          <w:b/>
        </w:rPr>
        <w:t>Пояснительная записка</w:t>
      </w:r>
      <w:r>
        <w:t xml:space="preserve"> выбрать присоединяемый файл и при необходимости заполнить поле </w:t>
      </w:r>
      <w:r w:rsidRPr="003836F4">
        <w:rPr>
          <w:b/>
        </w:rPr>
        <w:t>Комментарий к документу</w:t>
      </w:r>
      <w:r>
        <w:t>.</w:t>
      </w:r>
    </w:p>
    <w:p w14:paraId="1E0EF44D" w14:textId="77777777" w:rsidR="007C7C78" w:rsidRDefault="007C7C78" w:rsidP="00AC4011">
      <w:pPr>
        <w:pStyle w:val="51"/>
      </w:pPr>
      <w:bookmarkStart w:id="781" w:name="_Ref389216149"/>
      <w:r>
        <w:t>Вклад</w:t>
      </w:r>
      <w:r w:rsidRPr="007F513B">
        <w:t>ка «</w:t>
      </w:r>
      <w:r>
        <w:t>Согласование/экспертиза</w:t>
      </w:r>
      <w:r w:rsidRPr="007F513B">
        <w:t>»</w:t>
      </w:r>
      <w:bookmarkEnd w:id="781"/>
    </w:p>
    <w:p w14:paraId="3EBEEC9D" w14:textId="445C373F" w:rsidR="007C7C78" w:rsidRDefault="007C7C78" w:rsidP="00AC4011">
      <w:pPr>
        <w:keepNext/>
        <w:keepLines/>
        <w:rPr>
          <w:lang w:eastAsia="x-none"/>
        </w:rPr>
      </w:pPr>
      <w:r>
        <w:rPr>
          <w:lang w:eastAsia="x-none"/>
        </w:rPr>
        <w:t xml:space="preserve">Внешний вид вкладки </w:t>
      </w:r>
      <w:r>
        <w:rPr>
          <w:b/>
          <w:lang w:eastAsia="x-none"/>
        </w:rPr>
        <w:t>Согласование/экспертиза</w:t>
      </w:r>
      <w:r>
        <w:rPr>
          <w:lang w:eastAsia="x-none"/>
        </w:rPr>
        <w:t xml:space="preserve"> представлен на </w:t>
      </w:r>
      <w:r>
        <w:t>рисунке ниже (см. </w:t>
      </w:r>
      <w:r w:rsidRPr="003836F4">
        <w:rPr>
          <w:rStyle w:val="afff9"/>
          <w:lang w:val="x-none"/>
        </w:rPr>
        <w:fldChar w:fldCharType="begin"/>
      </w:r>
      <w:r w:rsidRPr="003836F4">
        <w:rPr>
          <w:rStyle w:val="afff9"/>
          <w:lang w:val="x-none"/>
        </w:rPr>
        <w:instrText xml:space="preserve"> REF _Ref389148827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4.257</w:t>
      </w:r>
      <w:r w:rsidRPr="003836F4">
        <w:rPr>
          <w:rStyle w:val="afff9"/>
          <w:lang w:val="x-none"/>
        </w:rPr>
        <w:fldChar w:fldCharType="end"/>
      </w:r>
      <w:r w:rsidRPr="00262940">
        <w:t>)</w:t>
      </w:r>
      <w:r>
        <w:rPr>
          <w:lang w:eastAsia="x-none"/>
        </w:rPr>
        <w:t>:</w:t>
      </w:r>
    </w:p>
    <w:p w14:paraId="3D88172E" w14:textId="77777777" w:rsidR="007C7C78" w:rsidRDefault="007C7C78" w:rsidP="00AC4011">
      <w:pPr>
        <w:pStyle w:val="afff1"/>
        <w:keepLines/>
        <w:rPr>
          <w:noProof/>
        </w:rPr>
      </w:pPr>
      <w:r w:rsidRPr="00882586">
        <w:rPr>
          <w:noProof/>
        </w:rPr>
        <w:drawing>
          <wp:inline distT="0" distB="0" distL="0" distR="0" wp14:anchorId="6AA0EE32" wp14:editId="3ADEF1BF">
            <wp:extent cx="6153150" cy="2924175"/>
            <wp:effectExtent l="0" t="0" r="0" b="9525"/>
            <wp:docPr id="56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6153150" cy="2924175"/>
                    </a:xfrm>
                    <a:prstGeom prst="rect">
                      <a:avLst/>
                    </a:prstGeom>
                    <a:noFill/>
                    <a:ln>
                      <a:noFill/>
                    </a:ln>
                  </pic:spPr>
                </pic:pic>
              </a:graphicData>
            </a:graphic>
          </wp:inline>
        </w:drawing>
      </w:r>
    </w:p>
    <w:p w14:paraId="28EE18E1" w14:textId="232DBD15" w:rsidR="007C7C78" w:rsidRPr="00C47A73" w:rsidRDefault="007C7C78" w:rsidP="00AC4011">
      <w:pPr>
        <w:keepNext/>
        <w:keepLines/>
        <w:ind w:firstLine="0"/>
        <w:jc w:val="center"/>
      </w:pPr>
      <w:bookmarkStart w:id="782" w:name="_Ref389148827"/>
      <w:r>
        <w:rPr>
          <w:rStyle w:val="afff5"/>
        </w:rPr>
        <w:t>Рисунок</w:t>
      </w:r>
      <w:r w:rsidRPr="00C47A73">
        <w:rPr>
          <w:rStyle w:val="afff5"/>
        </w:rPr>
        <w:t> </w:t>
      </w:r>
      <w:r w:rsidRPr="00C47A73">
        <w:rPr>
          <w:rStyle w:val="afff5"/>
        </w:rPr>
        <w:fldChar w:fldCharType="begin"/>
      </w:r>
      <w:r w:rsidRPr="00C47A73">
        <w:rPr>
          <w:rStyle w:val="afff5"/>
        </w:rPr>
        <w:instrText xml:space="preserve"> STYLEREF 1 \s </w:instrText>
      </w:r>
      <w:r w:rsidRPr="00C47A73">
        <w:rPr>
          <w:rStyle w:val="afff5"/>
        </w:rPr>
        <w:fldChar w:fldCharType="separate"/>
      </w:r>
      <w:r w:rsidR="00550346">
        <w:rPr>
          <w:rStyle w:val="afff5"/>
          <w:noProof/>
        </w:rPr>
        <w:t>4</w:t>
      </w:r>
      <w:r w:rsidRPr="00C47A73">
        <w:rPr>
          <w:rStyle w:val="afff5"/>
        </w:rPr>
        <w:fldChar w:fldCharType="end"/>
      </w:r>
      <w:r w:rsidRPr="00C47A73">
        <w:rPr>
          <w:rStyle w:val="afff5"/>
        </w:rPr>
        <w:t>.</w:t>
      </w:r>
      <w:r w:rsidRPr="00C47A73">
        <w:rPr>
          <w:rStyle w:val="afff5"/>
        </w:rPr>
        <w:fldChar w:fldCharType="begin"/>
      </w:r>
      <w:r w:rsidRPr="00C47A73">
        <w:rPr>
          <w:rStyle w:val="afff5"/>
        </w:rPr>
        <w:instrText xml:space="preserve"> SEQ Рис. \* ARABIC \s 1 </w:instrText>
      </w:r>
      <w:r w:rsidRPr="00C47A73">
        <w:rPr>
          <w:rStyle w:val="afff5"/>
        </w:rPr>
        <w:fldChar w:fldCharType="separate"/>
      </w:r>
      <w:r w:rsidR="00550346">
        <w:rPr>
          <w:rStyle w:val="afff5"/>
          <w:noProof/>
        </w:rPr>
        <w:t>257</w:t>
      </w:r>
      <w:r w:rsidRPr="00C47A73">
        <w:rPr>
          <w:rStyle w:val="afff5"/>
        </w:rPr>
        <w:fldChar w:fldCharType="end"/>
      </w:r>
      <w:bookmarkEnd w:id="782"/>
      <w:r w:rsidRPr="00C47A73">
        <w:t xml:space="preserve"> – </w:t>
      </w:r>
      <w:r>
        <w:t>Вклад</w:t>
      </w:r>
      <w:r w:rsidRPr="00C47A73">
        <w:t>ка «</w:t>
      </w:r>
      <w:r w:rsidRPr="00C47A73">
        <w:rPr>
          <w:lang w:eastAsia="x-none"/>
        </w:rPr>
        <w:t>Согласование/экспертиза</w:t>
      </w:r>
      <w:r w:rsidRPr="00C47A73">
        <w:t>»</w:t>
      </w:r>
    </w:p>
    <w:p w14:paraId="513D290F" w14:textId="77777777" w:rsidR="007C7C78" w:rsidRDefault="007C7C78" w:rsidP="00AC4011">
      <w:pPr>
        <w:keepNext/>
        <w:keepLines/>
        <w:ind w:firstLine="0"/>
        <w:jc w:val="center"/>
        <w:rPr>
          <w:lang w:eastAsia="x-none"/>
        </w:rPr>
      </w:pPr>
    </w:p>
    <w:p w14:paraId="325CFC91" w14:textId="77777777" w:rsidR="007C7C78" w:rsidRDefault="007C7C78" w:rsidP="00AC4011">
      <w:pPr>
        <w:keepNext/>
        <w:keepLines/>
      </w:pPr>
      <w:r>
        <w:t>Для заполнения данной вкладки выполните следующие действия:</w:t>
      </w:r>
    </w:p>
    <w:p w14:paraId="34521188" w14:textId="77777777" w:rsidR="007C7C78" w:rsidRPr="007F513B" w:rsidRDefault="007C7C78" w:rsidP="00AC4011">
      <w:pPr>
        <w:pStyle w:val="afb"/>
        <w:keepNext/>
        <w:keepLines/>
        <w:numPr>
          <w:ilvl w:val="0"/>
          <w:numId w:val="132"/>
        </w:numPr>
      </w:pPr>
      <w:r w:rsidRPr="003836F4">
        <w:t xml:space="preserve">Нажмите кнопку </w:t>
      </w:r>
      <w:r w:rsidRPr="003836F4">
        <w:rPr>
          <w:b/>
        </w:rPr>
        <w:t>Выбрать</w:t>
      </w:r>
      <w:r w:rsidRPr="003836F4">
        <w:t xml:space="preserve"> в поле </w:t>
      </w:r>
      <w:r>
        <w:rPr>
          <w:b/>
        </w:rPr>
        <w:t>Заключение по результатам общественных обсуждений</w:t>
      </w:r>
      <w:r w:rsidRPr="003836F4">
        <w:t>, откроется окно для выбора прикрепляемого файла.</w:t>
      </w:r>
    </w:p>
    <w:p w14:paraId="4B77537D" w14:textId="77777777" w:rsidR="007C7C78" w:rsidRPr="00986E08" w:rsidRDefault="007C7C78" w:rsidP="00AC4011">
      <w:pPr>
        <w:pStyle w:val="afb"/>
        <w:keepNext/>
        <w:keepLines/>
        <w:numPr>
          <w:ilvl w:val="0"/>
          <w:numId w:val="103"/>
        </w:numPr>
      </w:pPr>
      <w:r>
        <w:t xml:space="preserve">Выберите файл, при этом произойдет возврат к вкладке </w:t>
      </w:r>
      <w:r w:rsidRPr="009F179D">
        <w:rPr>
          <w:b/>
        </w:rPr>
        <w:t>Согласование/экспертиза</w:t>
      </w:r>
      <w:r>
        <w:t xml:space="preserve">. В поле </w:t>
      </w:r>
      <w:r>
        <w:rPr>
          <w:b/>
        </w:rPr>
        <w:t>Заключение по результатам общественных обсуждений</w:t>
      </w:r>
      <w:r>
        <w:t xml:space="preserve"> будет отображен присоединенный файл.</w:t>
      </w:r>
    </w:p>
    <w:p w14:paraId="3BCACE62" w14:textId="77777777" w:rsidR="007C7C78" w:rsidRPr="003836F4" w:rsidRDefault="007C7C78" w:rsidP="00AC4011">
      <w:pPr>
        <w:pStyle w:val="afb"/>
        <w:keepNext/>
        <w:keepLines/>
        <w:numPr>
          <w:ilvl w:val="0"/>
          <w:numId w:val="103"/>
        </w:numPr>
      </w:pPr>
      <w:r>
        <w:t xml:space="preserve">Аналогично полю </w:t>
      </w:r>
      <w:r>
        <w:rPr>
          <w:b/>
        </w:rPr>
        <w:t>Заключение по результатам общественных обсуждений</w:t>
      </w:r>
      <w:r>
        <w:t xml:space="preserve"> заполните поля </w:t>
      </w:r>
      <w:r>
        <w:rPr>
          <w:b/>
        </w:rPr>
        <w:t>Заключение экспертизы</w:t>
      </w:r>
      <w:r>
        <w:t xml:space="preserve"> и </w:t>
      </w:r>
      <w:r w:rsidRPr="003D4530">
        <w:rPr>
          <w:b/>
        </w:rPr>
        <w:t>Заключение антикоррупционной экспертизы</w:t>
      </w:r>
      <w:r>
        <w:t>.</w:t>
      </w:r>
    </w:p>
    <w:p w14:paraId="6E5C559F" w14:textId="77777777" w:rsidR="007C7C78" w:rsidRPr="00986E08" w:rsidRDefault="007C7C78" w:rsidP="00AC4011">
      <w:pPr>
        <w:pStyle w:val="afb"/>
        <w:keepNext/>
        <w:keepLines/>
        <w:numPr>
          <w:ilvl w:val="0"/>
          <w:numId w:val="103"/>
        </w:numPr>
      </w:pPr>
      <w:r>
        <w:lastRenderedPageBreak/>
        <w:t xml:space="preserve">Если в поле </w:t>
      </w:r>
      <w:r w:rsidRPr="003836F4">
        <w:rPr>
          <w:b/>
        </w:rPr>
        <w:t>Органы власти, участвующие в согласовании АР</w:t>
      </w:r>
      <w:r>
        <w:t xml:space="preserve">, присутствует орган власти пользователя, то необходимо заполнить поля: </w:t>
      </w:r>
      <w:r w:rsidRPr="003836F4">
        <w:rPr>
          <w:b/>
        </w:rPr>
        <w:t>Отметка о согласовании АР</w:t>
      </w:r>
      <w:r>
        <w:t xml:space="preserve"> (необходимо указать, согласован АР или не согласован), при необходимости следует присоединить файл, содержащий сведения о согласовании АР и заполнить поле </w:t>
      </w:r>
      <w:r w:rsidRPr="003836F4">
        <w:rPr>
          <w:b/>
        </w:rPr>
        <w:t>Комментарий</w:t>
      </w:r>
      <w:r>
        <w:t xml:space="preserve"> с помощью встроенного редактора текста.</w:t>
      </w:r>
    </w:p>
    <w:p w14:paraId="674DB4AA" w14:textId="77777777" w:rsidR="007C7C78" w:rsidRDefault="007C7C78" w:rsidP="00AC4011">
      <w:pPr>
        <w:pStyle w:val="41"/>
      </w:pPr>
      <w:bookmarkStart w:id="783" w:name="_Ref372733149"/>
      <w:r w:rsidRPr="007F513B">
        <w:t>Изменение административного регламента</w:t>
      </w:r>
      <w:bookmarkEnd w:id="783"/>
    </w:p>
    <w:p w14:paraId="2B18B9FF" w14:textId="77777777" w:rsidR="007C7C78" w:rsidRDefault="007C7C78" w:rsidP="00AC4011">
      <w:pPr>
        <w:keepNext/>
        <w:keepLines/>
      </w:pPr>
      <w:r>
        <w:t>Внесение изменений в карточку регламента возможно в том случае, когда регламент имеет статусы «Новый», «На доработке»</w:t>
      </w:r>
      <w:r w:rsidRPr="00E13BD7">
        <w:t>.</w:t>
      </w:r>
    </w:p>
    <w:p w14:paraId="6EA4361D" w14:textId="77777777" w:rsidR="007C7C78" w:rsidRDefault="007C7C78" w:rsidP="00AC4011">
      <w:pPr>
        <w:keepNext/>
        <w:keepLines/>
      </w:pPr>
      <w:r>
        <w:t>Для изменения описания регламента выполните следующие действия:</w:t>
      </w:r>
    </w:p>
    <w:p w14:paraId="2CBCE581" w14:textId="747FC972" w:rsidR="007C7C78" w:rsidRDefault="007C7C78" w:rsidP="00AC4011">
      <w:pPr>
        <w:pStyle w:val="afb"/>
        <w:keepNext/>
        <w:keepLines/>
        <w:numPr>
          <w:ilvl w:val="0"/>
          <w:numId w:val="299"/>
        </w:numPr>
      </w:pPr>
      <w:r>
        <w:t xml:space="preserve">В перечне административных регламентов выберите регламент, информацию о котором необходимо изменить, для этого воспользуйтесь инструкцией </w:t>
      </w:r>
      <w:r w:rsidRPr="007F513B">
        <w:rPr>
          <w:rStyle w:val="afff9"/>
        </w:rPr>
        <w:fldChar w:fldCharType="begin"/>
      </w:r>
      <w:r w:rsidRPr="007F513B">
        <w:rPr>
          <w:rStyle w:val="afff9"/>
        </w:rPr>
        <w:instrText xml:space="preserve"> REF _Ref372733316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Просмотр перечня административных регламентов</w:t>
      </w:r>
      <w:r w:rsidRPr="007F513B">
        <w:rPr>
          <w:rStyle w:val="afff9"/>
        </w:rPr>
        <w:fldChar w:fldCharType="end"/>
      </w:r>
      <w:r>
        <w:t>.</w:t>
      </w:r>
    </w:p>
    <w:p w14:paraId="65BD6026" w14:textId="79EB4460" w:rsidR="007C7C78" w:rsidRDefault="007C7C78" w:rsidP="00AC4011">
      <w:pPr>
        <w:pStyle w:val="afb"/>
        <w:keepNext/>
        <w:keepLines/>
        <w:numPr>
          <w:ilvl w:val="0"/>
          <w:numId w:val="299"/>
        </w:numPr>
      </w:pPr>
      <w:r>
        <w:t xml:space="preserve">Щелчком левой кнопки мыши нажмите на наименовании выбранного для изменения регламента, откроется </w:t>
      </w:r>
      <w:r w:rsidRPr="00BB21DC">
        <w:rPr>
          <w:rStyle w:val="afff5"/>
          <w:b w:val="0"/>
        </w:rPr>
        <w:t xml:space="preserve">карточка </w:t>
      </w:r>
      <w:r>
        <w:rPr>
          <w:rStyle w:val="afff5"/>
          <w:b w:val="0"/>
        </w:rPr>
        <w:t xml:space="preserve">регламента (см. </w:t>
      </w:r>
      <w:r w:rsidRPr="00977B8E">
        <w:rPr>
          <w:rStyle w:val="afff9"/>
          <w:bCs/>
        </w:rPr>
        <w:fldChar w:fldCharType="begin"/>
      </w:r>
      <w:r w:rsidRPr="00977B8E">
        <w:rPr>
          <w:rStyle w:val="afff9"/>
          <w:bCs/>
        </w:rPr>
        <w:instrText xml:space="preserve"> REF _Ref372733811 \h </w:instrText>
      </w:r>
      <w:r w:rsidRPr="009477B2">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4.258</w:t>
      </w:r>
      <w:r w:rsidRPr="00977B8E">
        <w:rPr>
          <w:rStyle w:val="afff9"/>
          <w:bCs/>
        </w:rPr>
        <w:fldChar w:fldCharType="end"/>
      </w:r>
      <w:r>
        <w:rPr>
          <w:rStyle w:val="afff5"/>
          <w:b w:val="0"/>
        </w:rPr>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2ACA9B55" w14:textId="77777777" w:rsidTr="007C7C78">
        <w:trPr>
          <w:jc w:val="center"/>
        </w:trPr>
        <w:tc>
          <w:tcPr>
            <w:tcW w:w="9639" w:type="dxa"/>
            <w:vAlign w:val="bottom"/>
          </w:tcPr>
          <w:p w14:paraId="2D1E8D4A" w14:textId="77777777" w:rsidR="007C7C78" w:rsidRPr="001E0E3B" w:rsidRDefault="007C7C78" w:rsidP="00AC4011">
            <w:pPr>
              <w:pStyle w:val="afff1"/>
              <w:keepLines/>
            </w:pPr>
            <w:r w:rsidRPr="0094419E">
              <w:rPr>
                <w:noProof/>
              </w:rPr>
              <w:drawing>
                <wp:inline distT="0" distB="0" distL="0" distR="0" wp14:anchorId="15ECF059" wp14:editId="3DCD5681">
                  <wp:extent cx="6124575" cy="2847975"/>
                  <wp:effectExtent l="0" t="0" r="9525" b="9525"/>
                  <wp:docPr id="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6124575" cy="2847975"/>
                          </a:xfrm>
                          <a:prstGeom prst="rect">
                            <a:avLst/>
                          </a:prstGeom>
                          <a:noFill/>
                          <a:ln>
                            <a:noFill/>
                          </a:ln>
                        </pic:spPr>
                      </pic:pic>
                    </a:graphicData>
                  </a:graphic>
                </wp:inline>
              </w:drawing>
            </w:r>
          </w:p>
          <w:p w14:paraId="081F108D" w14:textId="67AF5296" w:rsidR="007C7C78" w:rsidRPr="00BB21DC" w:rsidRDefault="007C7C78" w:rsidP="00AC4011">
            <w:pPr>
              <w:pStyle w:val="aff9"/>
              <w:keepNext/>
              <w:keepLines/>
            </w:pPr>
            <w:bookmarkStart w:id="784" w:name="_Ref37273381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258</w:t>
            </w:r>
            <w:r w:rsidRPr="00622CF7">
              <w:rPr>
                <w:rStyle w:val="afff5"/>
              </w:rPr>
              <w:fldChar w:fldCharType="end"/>
            </w:r>
            <w:bookmarkEnd w:id="784"/>
            <w:r w:rsidRPr="001E0E3B">
              <w:t xml:space="preserve"> – </w:t>
            </w:r>
            <w:r>
              <w:t>Карточка административного регламента</w:t>
            </w:r>
          </w:p>
        </w:tc>
      </w:tr>
    </w:tbl>
    <w:p w14:paraId="39B5E8DE" w14:textId="77777777" w:rsidR="007C7C78" w:rsidRDefault="007C7C78" w:rsidP="00AC4011">
      <w:pPr>
        <w:keepNext/>
        <w:keepLines/>
      </w:pPr>
    </w:p>
    <w:p w14:paraId="12B35016" w14:textId="086F2D44" w:rsidR="007C7C78" w:rsidRDefault="007C7C78" w:rsidP="00AC4011">
      <w:pPr>
        <w:pStyle w:val="afb"/>
        <w:keepNext/>
        <w:keepLines/>
        <w:numPr>
          <w:ilvl w:val="0"/>
          <w:numId w:val="299"/>
        </w:numPr>
      </w:pPr>
      <w:r>
        <w:t xml:space="preserve">Внесите требуемые изменения в описание регламента, для этого воспользуйтесь инструкцией </w:t>
      </w:r>
      <w:r w:rsidRPr="007F513B">
        <w:rPr>
          <w:rStyle w:val="afff9"/>
        </w:rPr>
        <w:fldChar w:fldCharType="begin"/>
      </w:r>
      <w:r w:rsidRPr="007F513B">
        <w:rPr>
          <w:rStyle w:val="afff9"/>
        </w:rPr>
        <w:instrText xml:space="preserve"> REF _Ref372729432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Добавление административного регламента</w:t>
      </w:r>
      <w:r w:rsidRPr="007F513B">
        <w:rPr>
          <w:rStyle w:val="afff9"/>
        </w:rPr>
        <w:fldChar w:fldCharType="end"/>
      </w:r>
      <w:r>
        <w:t>.</w:t>
      </w:r>
    </w:p>
    <w:p w14:paraId="041421C1" w14:textId="04AB1390" w:rsidR="007C7C78" w:rsidRDefault="007C7C78" w:rsidP="00AC4011">
      <w:pPr>
        <w:pStyle w:val="afb"/>
        <w:keepNext/>
        <w:keepLines/>
        <w:numPr>
          <w:ilvl w:val="0"/>
          <w:numId w:val="299"/>
        </w:numPr>
      </w:pPr>
      <w:r>
        <w:t xml:space="preserve">Сохраните измененную информацию. Для этого нажмите кнопку </w:t>
      </w:r>
      <w:r w:rsidRPr="00D507CB">
        <w:rPr>
          <w:b/>
        </w:rPr>
        <w:t>Сохранить</w:t>
      </w:r>
      <w:r>
        <w:t>, расположенную в нижней части карточки регламента (см. </w:t>
      </w:r>
      <w:r w:rsidRPr="007F513B">
        <w:rPr>
          <w:rStyle w:val="afff9"/>
        </w:rPr>
        <w:fldChar w:fldCharType="begin"/>
      </w:r>
      <w:r w:rsidRPr="007F513B">
        <w:rPr>
          <w:rStyle w:val="afff9"/>
        </w:rPr>
        <w:instrText xml:space="preserve"> REF _Ref372733811 \h  \* MERGEFORMAT </w:instrText>
      </w:r>
      <w:r w:rsidRPr="007F513B">
        <w:rPr>
          <w:rStyle w:val="afff9"/>
        </w:rPr>
      </w:r>
      <w:r w:rsidRPr="007F513B">
        <w:rPr>
          <w:rStyle w:val="afff9"/>
        </w:rPr>
        <w:fldChar w:fldCharType="separate"/>
      </w:r>
      <w:r w:rsidR="00550346" w:rsidRPr="00550346">
        <w:rPr>
          <w:rStyle w:val="afff9"/>
        </w:rPr>
        <w:t>Рисунок 4.258</w:t>
      </w:r>
      <w:r w:rsidRPr="007F513B">
        <w:rPr>
          <w:rStyle w:val="afff9"/>
        </w:rPr>
        <w:fldChar w:fldCharType="end"/>
      </w:r>
      <w:r>
        <w:t>).</w:t>
      </w:r>
    </w:p>
    <w:p w14:paraId="135FA0B7" w14:textId="77777777" w:rsidR="007C7C78" w:rsidRPr="002B2CAE" w:rsidRDefault="007C7C78" w:rsidP="00AC4011">
      <w:pPr>
        <w:pStyle w:val="afb"/>
        <w:keepNext/>
        <w:keepLines/>
        <w:numPr>
          <w:ilvl w:val="0"/>
          <w:numId w:val="299"/>
        </w:numPr>
      </w:pPr>
      <w:r>
        <w:t xml:space="preserve">Закройте окно редактирования административного регламента. Для этого кликните по ссылке </w:t>
      </w:r>
      <w:r w:rsidRPr="00DD721D">
        <w:rPr>
          <w:b/>
        </w:rPr>
        <w:t xml:space="preserve">Вернуться к </w:t>
      </w:r>
      <w:r>
        <w:rPr>
          <w:b/>
        </w:rPr>
        <w:t>АР</w:t>
      </w:r>
      <w:r>
        <w:t>.</w:t>
      </w:r>
    </w:p>
    <w:p w14:paraId="56A5376A" w14:textId="77777777" w:rsidR="007C7C78" w:rsidRDefault="007C7C78" w:rsidP="00AC4011">
      <w:pPr>
        <w:keepNext/>
        <w:keepLines/>
      </w:pPr>
      <w:r>
        <w:lastRenderedPageBreak/>
        <w:t>В результате выполнения указанных действий произойдет изменение описания административного регламента.</w:t>
      </w:r>
    </w:p>
    <w:p w14:paraId="1B4BBA6C" w14:textId="77777777" w:rsidR="007C7C78" w:rsidRDefault="007C7C78" w:rsidP="00AC4011">
      <w:pPr>
        <w:pStyle w:val="41"/>
      </w:pPr>
      <w:bookmarkStart w:id="785" w:name="_Ref372734537"/>
      <w:r>
        <w:t>Удаление административного регламента</w:t>
      </w:r>
      <w:bookmarkEnd w:id="785"/>
    </w:p>
    <w:p w14:paraId="433B7DB4" w14:textId="77777777" w:rsidR="007C7C78" w:rsidRDefault="007C7C78" w:rsidP="00AC4011">
      <w:pPr>
        <w:keepNext/>
        <w:keepLines/>
      </w:pPr>
      <w:r>
        <w:t>Операция удаления административного регламента доступна в следующих случаях:</w:t>
      </w:r>
    </w:p>
    <w:p w14:paraId="5C522C45" w14:textId="77777777" w:rsidR="007C7C78" w:rsidRDefault="007C7C78" w:rsidP="00AC4011">
      <w:pPr>
        <w:keepNext/>
        <w:keepLines/>
        <w:numPr>
          <w:ilvl w:val="0"/>
          <w:numId w:val="300"/>
        </w:numPr>
        <w:tabs>
          <w:tab w:val="left" w:pos="709"/>
        </w:tabs>
      </w:pPr>
      <w:r w:rsidRPr="009F179D">
        <w:rPr>
          <w:b/>
        </w:rPr>
        <w:t>Для оператора АР</w:t>
      </w:r>
      <w:r>
        <w:t xml:space="preserve"> регламент со статусами «Новый», «На внутреннем согласовании».</w:t>
      </w:r>
    </w:p>
    <w:p w14:paraId="577930A7" w14:textId="77777777" w:rsidR="007C7C78" w:rsidRDefault="007C7C78" w:rsidP="00AC4011">
      <w:pPr>
        <w:keepNext/>
        <w:keepLines/>
        <w:numPr>
          <w:ilvl w:val="0"/>
          <w:numId w:val="300"/>
        </w:numPr>
        <w:tabs>
          <w:tab w:val="left" w:pos="709"/>
        </w:tabs>
      </w:pPr>
      <w:r w:rsidRPr="009F179D">
        <w:rPr>
          <w:b/>
        </w:rPr>
        <w:t>Для редактора АР</w:t>
      </w:r>
      <w:r>
        <w:t xml:space="preserve"> регламент со статусами «На внутреннем согласовании», «Не зарегистрирован», «Вступил в силу».</w:t>
      </w:r>
    </w:p>
    <w:tbl>
      <w:tblPr>
        <w:tblW w:w="4000" w:type="pct"/>
        <w:jc w:val="right"/>
        <w:tblLayout w:type="fixed"/>
        <w:tblLook w:val="0000" w:firstRow="0" w:lastRow="0" w:firstColumn="0" w:lastColumn="0" w:noHBand="0" w:noVBand="0"/>
      </w:tblPr>
      <w:tblGrid>
        <w:gridCol w:w="485"/>
        <w:gridCol w:w="6998"/>
      </w:tblGrid>
      <w:tr w:rsidR="007C7C78" w14:paraId="0CF8C591" w14:textId="77777777" w:rsidTr="007C7C78">
        <w:trPr>
          <w:jc w:val="right"/>
        </w:trPr>
        <w:tc>
          <w:tcPr>
            <w:tcW w:w="7656" w:type="dxa"/>
            <w:gridSpan w:val="2"/>
          </w:tcPr>
          <w:p w14:paraId="5F4C4B7C" w14:textId="77777777" w:rsidR="007C7C78" w:rsidRPr="001E0E3B" w:rsidRDefault="007C7C78" w:rsidP="00AC4011">
            <w:pPr>
              <w:pStyle w:val="afff0"/>
              <w:keepLines/>
              <w:spacing w:before="0"/>
            </w:pPr>
            <w:r w:rsidRPr="001E0E3B">
              <w:t>Примечание.</w:t>
            </w:r>
          </w:p>
        </w:tc>
      </w:tr>
      <w:tr w:rsidR="007C7C78" w14:paraId="69BA729F" w14:textId="77777777" w:rsidTr="007C7C78">
        <w:trPr>
          <w:jc w:val="right"/>
        </w:trPr>
        <w:tc>
          <w:tcPr>
            <w:tcW w:w="491" w:type="dxa"/>
          </w:tcPr>
          <w:p w14:paraId="3EC00645" w14:textId="77777777" w:rsidR="007C7C78" w:rsidRPr="001E0E3B" w:rsidRDefault="007C7C78" w:rsidP="00AC4011">
            <w:pPr>
              <w:pStyle w:val="afff0"/>
              <w:keepLines/>
              <w:spacing w:before="0"/>
            </w:pPr>
          </w:p>
        </w:tc>
        <w:tc>
          <w:tcPr>
            <w:tcW w:w="7165" w:type="dxa"/>
          </w:tcPr>
          <w:p w14:paraId="67BD608D"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При выполнении операции удаления </w:t>
            </w:r>
            <w:r>
              <w:rPr>
                <w:sz w:val="24"/>
                <w:lang w:val="ru-RU" w:eastAsia="ru-RU"/>
              </w:rPr>
              <w:t>регламент</w:t>
            </w:r>
            <w:r w:rsidRPr="00FB4B88">
              <w:rPr>
                <w:sz w:val="24"/>
                <w:lang w:val="ru-RU" w:eastAsia="ru-RU"/>
              </w:rPr>
              <w:t xml:space="preserve"> получает статус «Удален».</w:t>
            </w:r>
          </w:p>
          <w:p w14:paraId="672DF91B" w14:textId="49A95BE4" w:rsidR="007C7C78" w:rsidRPr="00FB4B88" w:rsidRDefault="007C7C78" w:rsidP="00AC4011">
            <w:pPr>
              <w:pStyle w:val="a9"/>
              <w:keepNext/>
              <w:keepLines/>
              <w:spacing w:before="0" w:after="120"/>
              <w:jc w:val="both"/>
              <w:rPr>
                <w:sz w:val="24"/>
              </w:rPr>
            </w:pPr>
            <w:r w:rsidRPr="00FB4B88">
              <w:rPr>
                <w:sz w:val="24"/>
                <w:lang w:val="ru-RU" w:eastAsia="ru-RU"/>
              </w:rPr>
              <w:t xml:space="preserve">Восстановить </w:t>
            </w:r>
            <w:r>
              <w:rPr>
                <w:sz w:val="24"/>
                <w:lang w:val="ru-RU" w:eastAsia="ru-RU"/>
              </w:rPr>
              <w:t>регламент</w:t>
            </w:r>
            <w:r w:rsidRPr="00FB4B88">
              <w:rPr>
                <w:sz w:val="24"/>
                <w:lang w:val="ru-RU" w:eastAsia="ru-RU"/>
              </w:rPr>
              <w:t xml:space="preserve"> после удаления может администратор </w:t>
            </w:r>
            <w:r w:rsidR="00945324">
              <w:rPr>
                <w:sz w:val="24"/>
                <w:lang w:val="ru-RU" w:eastAsia="ru-RU"/>
              </w:rPr>
              <w:t>Системы</w:t>
            </w:r>
            <w:r w:rsidRPr="00FB4B88">
              <w:rPr>
                <w:sz w:val="24"/>
                <w:lang w:val="ru-RU" w:eastAsia="ru-RU"/>
              </w:rPr>
              <w:t>.</w:t>
            </w:r>
          </w:p>
        </w:tc>
      </w:tr>
    </w:tbl>
    <w:p w14:paraId="30CC3A98" w14:textId="77777777" w:rsidR="007C7C78" w:rsidRDefault="007C7C78" w:rsidP="00AC4011">
      <w:pPr>
        <w:keepNext/>
        <w:keepLines/>
      </w:pPr>
    </w:p>
    <w:p w14:paraId="25F0A439" w14:textId="77777777" w:rsidR="007C7C78" w:rsidRDefault="007C7C78" w:rsidP="00AC4011">
      <w:pPr>
        <w:keepNext/>
        <w:keepLines/>
      </w:pPr>
      <w:r>
        <w:t>Для удаления регламента из перечня административных регламентов выполните следующие действия:</w:t>
      </w:r>
    </w:p>
    <w:p w14:paraId="1BD8F1BB" w14:textId="286DFE4F" w:rsidR="007C7C78" w:rsidRDefault="007C7C78" w:rsidP="00AC4011">
      <w:pPr>
        <w:pStyle w:val="afb"/>
        <w:keepNext/>
        <w:keepLines/>
        <w:numPr>
          <w:ilvl w:val="0"/>
          <w:numId w:val="104"/>
        </w:numPr>
      </w:pPr>
      <w:r w:rsidRPr="007F513B">
        <w:t xml:space="preserve">В </w:t>
      </w:r>
      <w:r w:rsidRPr="00595AF4">
        <w:t>п</w:t>
      </w:r>
      <w:r w:rsidRPr="00AB7EC5">
        <w:t xml:space="preserve">еречне </w:t>
      </w:r>
      <w:r>
        <w:t>регламентов</w:t>
      </w:r>
      <w:r w:rsidRPr="00AB7EC5">
        <w:t xml:space="preserve"> </w:t>
      </w:r>
      <w:r>
        <w:t>(</w:t>
      </w:r>
      <w:r w:rsidRPr="007864E6">
        <w:t xml:space="preserve">см. </w:t>
      </w:r>
      <w:r w:rsidRPr="007F513B">
        <w:rPr>
          <w:rStyle w:val="afff9"/>
        </w:rPr>
        <w:fldChar w:fldCharType="begin"/>
      </w:r>
      <w:r w:rsidRPr="007F513B">
        <w:rPr>
          <w:rStyle w:val="afff9"/>
        </w:rPr>
        <w:instrText xml:space="preserve"> REF _Ref372734861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Рисунок 4.229</w:t>
      </w:r>
      <w:r w:rsidRPr="007F513B">
        <w:rPr>
          <w:rStyle w:val="afff9"/>
        </w:rPr>
        <w:fldChar w:fldCharType="end"/>
      </w:r>
      <w:r>
        <w:rPr>
          <w:rStyle w:val="afff9"/>
        </w:rPr>
        <w:t xml:space="preserve">) </w:t>
      </w:r>
      <w:r w:rsidRPr="00595AF4">
        <w:t xml:space="preserve">кликните по строке с </w:t>
      </w:r>
      <w:r>
        <w:t>регламентом</w:t>
      </w:r>
      <w:r w:rsidRPr="00AB7EC5">
        <w:t>, котор</w:t>
      </w:r>
      <w:r>
        <w:t>ый</w:t>
      </w:r>
      <w:r w:rsidRPr="00AB7EC5">
        <w:t xml:space="preserve"> необходимо удалить, для этого воспользуйтесь инструкцией </w:t>
      </w:r>
      <w:r w:rsidRPr="007F513B">
        <w:rPr>
          <w:rStyle w:val="afff9"/>
        </w:rPr>
        <w:fldChar w:fldCharType="begin"/>
      </w:r>
      <w:r w:rsidRPr="007F513B">
        <w:rPr>
          <w:rStyle w:val="afff9"/>
        </w:rPr>
        <w:instrText xml:space="preserve"> REF _Ref372733316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Просмотр перечня административных регламентов</w:t>
      </w:r>
      <w:r w:rsidRPr="007F513B">
        <w:rPr>
          <w:rStyle w:val="afff9"/>
        </w:rPr>
        <w:fldChar w:fldCharType="end"/>
      </w:r>
      <w:r w:rsidRPr="007864E6">
        <w:t xml:space="preserve">, откроется карточка </w:t>
      </w:r>
      <w:r>
        <w:t>регламента</w:t>
      </w:r>
      <w:r w:rsidRPr="007864E6">
        <w:t xml:space="preserve"> (</w:t>
      </w:r>
      <w:r>
        <w:t xml:space="preserve">см. </w:t>
      </w:r>
      <w:r w:rsidRPr="00977B8E">
        <w:rPr>
          <w:rStyle w:val="afff9"/>
          <w:bCs/>
        </w:rPr>
        <w:fldChar w:fldCharType="begin"/>
      </w:r>
      <w:r w:rsidRPr="00977B8E">
        <w:rPr>
          <w:rStyle w:val="afff9"/>
          <w:bCs/>
        </w:rPr>
        <w:instrText xml:space="preserve"> REF _Ref372733811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4.258</w:t>
      </w:r>
      <w:r w:rsidRPr="00977B8E">
        <w:rPr>
          <w:rStyle w:val="afff9"/>
          <w:bCs/>
        </w:rPr>
        <w:fldChar w:fldCharType="end"/>
      </w:r>
      <w:r w:rsidRPr="007864E6">
        <w:t>)</w:t>
      </w:r>
      <w:r>
        <w:t>.</w:t>
      </w:r>
    </w:p>
    <w:p w14:paraId="6CBE504C" w14:textId="77777777" w:rsidR="007C7C78" w:rsidRDefault="007C7C78" w:rsidP="00AC4011">
      <w:pPr>
        <w:pStyle w:val="afb"/>
        <w:keepNext/>
        <w:keepLines/>
        <w:numPr>
          <w:ilvl w:val="0"/>
          <w:numId w:val="104"/>
        </w:numPr>
      </w:pPr>
      <w:r>
        <w:t xml:space="preserve">Нажмите кнопку </w:t>
      </w:r>
      <w:r w:rsidRPr="00C550F4">
        <w:rPr>
          <w:b/>
        </w:rPr>
        <w:t>Удалить</w:t>
      </w:r>
      <w:r>
        <w:t>.</w:t>
      </w:r>
    </w:p>
    <w:p w14:paraId="5C1B6ABE" w14:textId="2DB99244" w:rsidR="007C7C78" w:rsidRPr="002B2CAE" w:rsidRDefault="007C7C78" w:rsidP="00AC4011">
      <w:pPr>
        <w:keepNext/>
        <w:keepLines/>
      </w:pPr>
      <w:r>
        <w:t xml:space="preserve">В результате выполнения указанных действий произойдет смена статуса выбранного регламента и, как следствие, его удаление из перечня административных регламентов. Удаленные административные регламенты отображаются только в перечне группы </w:t>
      </w:r>
      <w:r w:rsidRPr="009F179D">
        <w:rPr>
          <w:b/>
        </w:rPr>
        <w:t>Удаленные</w:t>
      </w:r>
      <w:r>
        <w:rPr>
          <w:b/>
        </w:rPr>
        <w:t xml:space="preserve"> </w:t>
      </w:r>
      <w:r>
        <w:t xml:space="preserve">(см. </w:t>
      </w:r>
      <w:r w:rsidRPr="00977B8E">
        <w:rPr>
          <w:rStyle w:val="afff9"/>
          <w:bCs/>
        </w:rPr>
        <w:fldChar w:fldCharType="begin"/>
      </w:r>
      <w:r w:rsidRPr="00977B8E">
        <w:rPr>
          <w:rStyle w:val="afff9"/>
          <w:bCs/>
        </w:rPr>
        <w:instrText xml:space="preserve"> REF _Ref372734861 \h </w:instrText>
      </w:r>
      <w:r w:rsidRPr="008270BE">
        <w:rPr>
          <w:rStyle w:val="afff9"/>
          <w:bCs/>
        </w:rPr>
        <w:instrText xml:space="preserve"> \* MERGEFORMAT </w:instrText>
      </w:r>
      <w:r w:rsidRPr="00977B8E">
        <w:rPr>
          <w:rStyle w:val="afff9"/>
          <w:bCs/>
        </w:rPr>
      </w:r>
      <w:r w:rsidRPr="00977B8E">
        <w:rPr>
          <w:rStyle w:val="afff9"/>
          <w:bCs/>
        </w:rPr>
        <w:fldChar w:fldCharType="separate"/>
      </w:r>
      <w:r w:rsidR="00550346" w:rsidRPr="00550346">
        <w:rPr>
          <w:rStyle w:val="afff9"/>
        </w:rPr>
        <w:t>Рисунок 4.229</w:t>
      </w:r>
      <w:r w:rsidRPr="00977B8E">
        <w:rPr>
          <w:rStyle w:val="afff9"/>
          <w:bCs/>
        </w:rPr>
        <w:fldChar w:fldCharType="end"/>
      </w:r>
      <w:r>
        <w:t>).</w:t>
      </w:r>
    </w:p>
    <w:p w14:paraId="22DAF409" w14:textId="77777777" w:rsidR="007C7C78" w:rsidRDefault="007C7C78" w:rsidP="00AC4011">
      <w:pPr>
        <w:pStyle w:val="41"/>
      </w:pPr>
      <w:bookmarkStart w:id="786" w:name="_Ref372735099"/>
      <w:r>
        <w:t>Работа в режиме сопоставления</w:t>
      </w:r>
      <w:bookmarkEnd w:id="786"/>
    </w:p>
    <w:p w14:paraId="44D0BE28" w14:textId="77777777" w:rsidR="007C7C78" w:rsidRDefault="007C7C78" w:rsidP="00AC4011">
      <w:pPr>
        <w:keepNext/>
        <w:keepLines/>
        <w:rPr>
          <w:lang w:eastAsia="x-none"/>
        </w:rPr>
      </w:pPr>
      <w:r>
        <w:rPr>
          <w:lang w:eastAsia="x-none"/>
        </w:rPr>
        <w:t>В процессе работы с административным регламентом, с услугой или функцией существует возможность одновременного отображения описания регламента и соответствующей ему услуги (функции).</w:t>
      </w:r>
    </w:p>
    <w:p w14:paraId="171BE9E9" w14:textId="0008B2D5" w:rsidR="007C7C78" w:rsidRDefault="007C7C78" w:rsidP="00AC4011">
      <w:pPr>
        <w:keepNext/>
        <w:keepLines/>
        <w:rPr>
          <w:lang w:eastAsia="x-none"/>
        </w:rPr>
      </w:pPr>
      <w:r>
        <w:rPr>
          <w:lang w:eastAsia="x-none"/>
        </w:rPr>
        <w:t xml:space="preserve">Внешний вид режима сопоставления представлен на </w:t>
      </w:r>
      <w:r>
        <w:t>рисунке ниже (см. </w:t>
      </w:r>
      <w:r w:rsidRPr="007F513B">
        <w:rPr>
          <w:rStyle w:val="afff9"/>
          <w:lang w:val="x-none"/>
        </w:rPr>
        <w:fldChar w:fldCharType="begin"/>
      </w:r>
      <w:r w:rsidRPr="007F513B">
        <w:rPr>
          <w:rStyle w:val="afff9"/>
          <w:lang w:val="x-none"/>
        </w:rPr>
        <w:instrText xml:space="preserve"> REF _Ref372735415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4.259</w:t>
      </w:r>
      <w:r w:rsidRPr="007F513B">
        <w:rPr>
          <w:rStyle w:val="afff9"/>
          <w:lang w:val="x-none"/>
        </w:rPr>
        <w:fldChar w:fldCharType="end"/>
      </w:r>
      <w:r w:rsidRPr="00262940">
        <w:t>)</w:t>
      </w:r>
      <w:r>
        <w:rPr>
          <w:lang w:eastAsia="x-none"/>
        </w:rPr>
        <w:t>:</w:t>
      </w:r>
    </w:p>
    <w:p w14:paraId="24E96045" w14:textId="77777777" w:rsidR="007C7C78" w:rsidRDefault="007C7C78" w:rsidP="00AC4011">
      <w:pPr>
        <w:pStyle w:val="afff1"/>
        <w:keepLines/>
        <w:rPr>
          <w:noProof/>
        </w:rPr>
      </w:pPr>
      <w:r w:rsidRPr="00BA6C4E">
        <w:rPr>
          <w:noProof/>
        </w:rPr>
        <w:lastRenderedPageBreak/>
        <w:drawing>
          <wp:inline distT="0" distB="0" distL="0" distR="0" wp14:anchorId="097C7A58" wp14:editId="076E2F87">
            <wp:extent cx="6057900" cy="3295650"/>
            <wp:effectExtent l="0" t="0" r="0" b="0"/>
            <wp:docPr id="5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057900" cy="3295650"/>
                    </a:xfrm>
                    <a:prstGeom prst="rect">
                      <a:avLst/>
                    </a:prstGeom>
                    <a:noFill/>
                    <a:ln>
                      <a:noFill/>
                    </a:ln>
                  </pic:spPr>
                </pic:pic>
              </a:graphicData>
            </a:graphic>
          </wp:inline>
        </w:drawing>
      </w:r>
    </w:p>
    <w:p w14:paraId="281EFBA1" w14:textId="5FB031BB" w:rsidR="007C7C78" w:rsidRPr="00FB3C94" w:rsidRDefault="007C7C78" w:rsidP="00AC4011">
      <w:pPr>
        <w:keepNext/>
        <w:keepLines/>
        <w:ind w:firstLine="0"/>
        <w:jc w:val="center"/>
      </w:pPr>
      <w:bookmarkStart w:id="787" w:name="_Ref372735415"/>
      <w:r>
        <w:rPr>
          <w:rStyle w:val="afff5"/>
        </w:rPr>
        <w:t>Рисунок</w:t>
      </w:r>
      <w:r w:rsidRPr="00FB3C94">
        <w:rPr>
          <w:rStyle w:val="afff5"/>
        </w:rPr>
        <w:t> </w:t>
      </w:r>
      <w:r w:rsidRPr="00FB3C94">
        <w:rPr>
          <w:rStyle w:val="afff5"/>
        </w:rPr>
        <w:fldChar w:fldCharType="begin"/>
      </w:r>
      <w:r w:rsidRPr="00FB3C94">
        <w:rPr>
          <w:rStyle w:val="afff5"/>
        </w:rPr>
        <w:instrText xml:space="preserve"> STYLEREF 1 \s </w:instrText>
      </w:r>
      <w:r w:rsidRPr="00FB3C94">
        <w:rPr>
          <w:rStyle w:val="afff5"/>
        </w:rPr>
        <w:fldChar w:fldCharType="separate"/>
      </w:r>
      <w:r w:rsidR="00550346">
        <w:rPr>
          <w:rStyle w:val="afff5"/>
          <w:noProof/>
        </w:rPr>
        <w:t>4</w:t>
      </w:r>
      <w:r w:rsidRPr="00FB3C94">
        <w:rPr>
          <w:rStyle w:val="afff5"/>
        </w:rPr>
        <w:fldChar w:fldCharType="end"/>
      </w:r>
      <w:r w:rsidRPr="00FB3C94">
        <w:rPr>
          <w:rStyle w:val="afff5"/>
        </w:rPr>
        <w:t>.</w:t>
      </w:r>
      <w:r w:rsidRPr="00FB3C94">
        <w:rPr>
          <w:rStyle w:val="afff5"/>
        </w:rPr>
        <w:fldChar w:fldCharType="begin"/>
      </w:r>
      <w:r w:rsidRPr="00FB3C94">
        <w:rPr>
          <w:rStyle w:val="afff5"/>
        </w:rPr>
        <w:instrText xml:space="preserve"> SEQ Рис. \* ARABIC \s 1 </w:instrText>
      </w:r>
      <w:r w:rsidRPr="00FB3C94">
        <w:rPr>
          <w:rStyle w:val="afff5"/>
        </w:rPr>
        <w:fldChar w:fldCharType="separate"/>
      </w:r>
      <w:r w:rsidR="00550346">
        <w:rPr>
          <w:rStyle w:val="afff5"/>
          <w:noProof/>
        </w:rPr>
        <w:t>259</w:t>
      </w:r>
      <w:r w:rsidRPr="00FB3C94">
        <w:rPr>
          <w:rStyle w:val="afff5"/>
        </w:rPr>
        <w:fldChar w:fldCharType="end"/>
      </w:r>
      <w:bookmarkEnd w:id="787"/>
      <w:r w:rsidRPr="00FB3C94">
        <w:t> – Режим сопоставления</w:t>
      </w:r>
    </w:p>
    <w:p w14:paraId="47A80AAE" w14:textId="77777777" w:rsidR="007C7C78" w:rsidRDefault="007C7C78" w:rsidP="00AC4011">
      <w:pPr>
        <w:keepNext/>
        <w:keepLines/>
        <w:ind w:firstLine="0"/>
        <w:jc w:val="center"/>
        <w:rPr>
          <w:lang w:eastAsia="x-none"/>
        </w:rPr>
      </w:pPr>
    </w:p>
    <w:p w14:paraId="14AEA216" w14:textId="77777777" w:rsidR="007C7C78" w:rsidRDefault="007C7C78" w:rsidP="00AC4011">
      <w:pPr>
        <w:keepNext/>
        <w:keepLines/>
        <w:rPr>
          <w:lang w:eastAsia="x-none"/>
        </w:rPr>
      </w:pPr>
      <w:r>
        <w:rPr>
          <w:lang w:eastAsia="x-none"/>
        </w:rPr>
        <w:t>В режиме сопоставления внешний вид окна разделен на две части:</w:t>
      </w:r>
    </w:p>
    <w:p w14:paraId="0A8CD68D" w14:textId="77777777" w:rsidR="007C7C78" w:rsidRPr="007F513B" w:rsidRDefault="007C7C78" w:rsidP="00AC4011">
      <w:pPr>
        <w:keepNext/>
        <w:keepLines/>
        <w:numPr>
          <w:ilvl w:val="0"/>
          <w:numId w:val="300"/>
        </w:numPr>
        <w:tabs>
          <w:tab w:val="left" w:pos="709"/>
        </w:tabs>
      </w:pPr>
      <w:r w:rsidRPr="007F513B">
        <w:t>В левой части отобража</w:t>
      </w:r>
      <w:r>
        <w:t>ется</w:t>
      </w:r>
      <w:r w:rsidRPr="007F513B">
        <w:t xml:space="preserve"> текст АР с разделением по вкладкам (они же </w:t>
      </w:r>
      <w:r>
        <w:t>вклад</w:t>
      </w:r>
      <w:r w:rsidRPr="007F513B">
        <w:t>ки в обычном режиме карточки АР). Т</w:t>
      </w:r>
      <w:r>
        <w:t xml:space="preserve">о </w:t>
      </w:r>
      <w:r w:rsidRPr="007F513B">
        <w:t>е</w:t>
      </w:r>
      <w:r>
        <w:t>сть</w:t>
      </w:r>
      <w:r w:rsidRPr="007F513B">
        <w:t xml:space="preserve"> одновременно на интерфейсе слева отображаются поля одной выбранной вкладки. Переход к другой вкладке осуществля</w:t>
      </w:r>
      <w:r>
        <w:t>ется</w:t>
      </w:r>
      <w:r w:rsidRPr="007F513B">
        <w:t xml:space="preserve"> путем выбора в верхней части экрана, непосредственно над </w:t>
      </w:r>
      <w:r>
        <w:t>описанием полей</w:t>
      </w:r>
      <w:r w:rsidRPr="007F513B">
        <w:t>.</w:t>
      </w:r>
    </w:p>
    <w:p w14:paraId="580F874F" w14:textId="77777777" w:rsidR="007C7C78" w:rsidRPr="007F513B" w:rsidRDefault="007C7C78" w:rsidP="00AC4011">
      <w:pPr>
        <w:keepNext/>
        <w:keepLines/>
        <w:numPr>
          <w:ilvl w:val="0"/>
          <w:numId w:val="300"/>
        </w:numPr>
        <w:tabs>
          <w:tab w:val="left" w:pos="709"/>
        </w:tabs>
      </w:pPr>
      <w:r w:rsidRPr="007F513B">
        <w:t>В правой части отобража</w:t>
      </w:r>
      <w:r>
        <w:t>ются</w:t>
      </w:r>
      <w:r w:rsidRPr="007F513B">
        <w:t xml:space="preserve"> поля описания услуги (функции) сгруппированные по вкладкам (вкладки соответствуют делению в обычном режиме просмотра описания услуги (функции), а именно «Основные сведения», «</w:t>
      </w:r>
      <w:r>
        <w:t>Дополнитель</w:t>
      </w:r>
      <w:r w:rsidRPr="007F513B">
        <w:t>ные сведения» и т.д.).</w:t>
      </w:r>
      <w:r>
        <w:t xml:space="preserve"> </w:t>
      </w:r>
      <w:r w:rsidRPr="007F513B">
        <w:t>Набор доступных в правой части экрана вкладок завис</w:t>
      </w:r>
      <w:r>
        <w:t>ит</w:t>
      </w:r>
      <w:r w:rsidRPr="007F513B">
        <w:t xml:space="preserve"> от выбранного в левой части раздела АР. Таким образом, если в тексте выбранной вкладки АР есть информация, на основании которой заполняются поля определенной вкладки описания услуги, в этом случае эта вкладка будет доступна пользователю в правой части пользовательского интерфейса.</w:t>
      </w:r>
    </w:p>
    <w:p w14:paraId="66C6C25B" w14:textId="5C74476D" w:rsidR="007C7C78" w:rsidRDefault="007C7C78" w:rsidP="00AC4011">
      <w:pPr>
        <w:keepNext/>
        <w:keepLines/>
        <w:rPr>
          <w:lang w:eastAsia="x-none"/>
        </w:rPr>
      </w:pPr>
      <w:r>
        <w:rPr>
          <w:lang w:eastAsia="x-none"/>
        </w:rPr>
        <w:t xml:space="preserve">Соответствие разделов АР и вкладок описания услуги приведено в таблице ниже (см. </w:t>
      </w:r>
      <w:r w:rsidRPr="00FB3C94">
        <w:rPr>
          <w:rStyle w:val="afff9"/>
          <w:lang w:val="x-none" w:eastAsia="x-none"/>
        </w:rPr>
        <w:fldChar w:fldCharType="begin"/>
      </w:r>
      <w:r w:rsidRPr="00FB3C94">
        <w:rPr>
          <w:rStyle w:val="afff9"/>
          <w:lang w:val="x-none" w:eastAsia="x-none"/>
        </w:rPr>
        <w:instrText xml:space="preserve"> REF _Ref406380254 \h </w:instrText>
      </w:r>
      <w:r>
        <w:rPr>
          <w:rStyle w:val="afff9"/>
          <w:lang w:val="x-none" w:eastAsia="x-none"/>
        </w:rPr>
        <w:instrText xml:space="preserve"> \* MERGEFORMAT </w:instrText>
      </w:r>
      <w:r w:rsidRPr="00FB3C94">
        <w:rPr>
          <w:rStyle w:val="afff9"/>
          <w:lang w:val="x-none" w:eastAsia="x-none"/>
        </w:rPr>
      </w:r>
      <w:r w:rsidRPr="00FB3C94">
        <w:rPr>
          <w:rStyle w:val="afff9"/>
          <w:lang w:val="x-none" w:eastAsia="x-none"/>
        </w:rPr>
        <w:fldChar w:fldCharType="separate"/>
      </w:r>
      <w:r w:rsidR="00550346" w:rsidRPr="00550346">
        <w:rPr>
          <w:rStyle w:val="afff9"/>
          <w:lang w:val="x-none" w:eastAsia="x-none"/>
        </w:rPr>
        <w:t>Таблица 4.1</w:t>
      </w:r>
      <w:r w:rsidRPr="00FB3C94">
        <w:rPr>
          <w:rStyle w:val="afff9"/>
          <w:lang w:val="x-none" w:eastAsia="x-none"/>
        </w:rPr>
        <w:fldChar w:fldCharType="end"/>
      </w:r>
      <w:r>
        <w:rPr>
          <w:lang w:eastAsia="x-none"/>
        </w:rPr>
        <w:t>).</w:t>
      </w:r>
    </w:p>
    <w:p w14:paraId="721B0309" w14:textId="53A2C6BB" w:rsidR="007C7C78" w:rsidRDefault="007C7C78" w:rsidP="00AC4011">
      <w:pPr>
        <w:pStyle w:val="afff6"/>
      </w:pPr>
      <w:bookmarkStart w:id="788" w:name="_Ref406380254"/>
      <w:r w:rsidRPr="00D2567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4</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1</w:t>
      </w:r>
      <w:r>
        <w:rPr>
          <w:rStyle w:val="afff5"/>
        </w:rPr>
        <w:fldChar w:fldCharType="end"/>
      </w:r>
      <w:bookmarkEnd w:id="788"/>
      <w:r>
        <w:t xml:space="preserve"> – </w:t>
      </w:r>
      <w:r>
        <w:rPr>
          <w:lang w:eastAsia="x-none"/>
        </w:rPr>
        <w:t>Соответствие разделов АР и вкладок описания услуги</w:t>
      </w:r>
    </w:p>
    <w:tbl>
      <w:tblPr>
        <w:tblW w:w="9464"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7C7C78" w:rsidRPr="00D14337" w14:paraId="7F747EF0" w14:textId="77777777" w:rsidTr="007C7C78">
        <w:trPr>
          <w:tblHeader/>
        </w:trPr>
        <w:tc>
          <w:tcPr>
            <w:tcW w:w="4786" w:type="dxa"/>
            <w:shd w:val="pct15" w:color="auto" w:fill="auto"/>
          </w:tcPr>
          <w:p w14:paraId="11505247" w14:textId="77777777" w:rsidR="007C7C78" w:rsidRPr="006570CF" w:rsidRDefault="007C7C78" w:rsidP="00AC4011">
            <w:pPr>
              <w:pStyle w:val="aff3"/>
              <w:rPr>
                <w:rFonts w:eastAsia="Calibri"/>
                <w:lang w:eastAsia="en-US"/>
              </w:rPr>
            </w:pPr>
            <w:r w:rsidRPr="006570CF">
              <w:rPr>
                <w:rFonts w:eastAsia="Calibri"/>
                <w:lang w:eastAsia="en-US"/>
              </w:rPr>
              <w:lastRenderedPageBreak/>
              <w:t>Вкладка карточки АР</w:t>
            </w:r>
          </w:p>
        </w:tc>
        <w:tc>
          <w:tcPr>
            <w:tcW w:w="4678" w:type="dxa"/>
            <w:shd w:val="pct15" w:color="auto" w:fill="auto"/>
          </w:tcPr>
          <w:p w14:paraId="517137BF" w14:textId="77777777" w:rsidR="007C7C78" w:rsidRPr="006570CF" w:rsidRDefault="007C7C78" w:rsidP="00AC4011">
            <w:pPr>
              <w:pStyle w:val="aff3"/>
              <w:rPr>
                <w:rFonts w:eastAsia="Calibri"/>
                <w:lang w:eastAsia="en-US"/>
              </w:rPr>
            </w:pPr>
            <w:r w:rsidRPr="006570CF">
              <w:rPr>
                <w:rFonts w:eastAsia="Calibri"/>
                <w:lang w:eastAsia="en-US"/>
              </w:rPr>
              <w:t>Вкладка описания услуги</w:t>
            </w:r>
          </w:p>
        </w:tc>
      </w:tr>
      <w:tr w:rsidR="007C7C78" w:rsidRPr="00D14337" w14:paraId="29B27D9A" w14:textId="77777777" w:rsidTr="007C7C78">
        <w:tc>
          <w:tcPr>
            <w:tcW w:w="4786" w:type="dxa"/>
            <w:shd w:val="clear" w:color="auto" w:fill="auto"/>
          </w:tcPr>
          <w:p w14:paraId="3336B440" w14:textId="77777777" w:rsidR="007C7C78" w:rsidRPr="006570CF" w:rsidRDefault="007C7C78" w:rsidP="00AC4011">
            <w:pPr>
              <w:pStyle w:val="a"/>
              <w:rPr>
                <w:rFonts w:eastAsia="Calibri"/>
                <w:lang w:eastAsia="en-US"/>
              </w:rPr>
            </w:pPr>
            <w:r w:rsidRPr="006570CF">
              <w:rPr>
                <w:rFonts w:eastAsia="Calibri"/>
                <w:lang w:eastAsia="en-US"/>
              </w:rPr>
              <w:t>Общие положения</w:t>
            </w:r>
          </w:p>
        </w:tc>
        <w:tc>
          <w:tcPr>
            <w:tcW w:w="4678" w:type="dxa"/>
            <w:shd w:val="clear" w:color="auto" w:fill="auto"/>
          </w:tcPr>
          <w:p w14:paraId="54ADC6DA" w14:textId="77777777" w:rsidR="007C7C78" w:rsidRPr="006570CF" w:rsidRDefault="007C7C78" w:rsidP="00AC4011">
            <w:pPr>
              <w:pStyle w:val="aff4"/>
              <w:rPr>
                <w:rFonts w:eastAsia="Calibri"/>
                <w:lang w:eastAsia="en-US"/>
              </w:rPr>
            </w:pPr>
            <w:r w:rsidRPr="006570CF">
              <w:rPr>
                <w:rFonts w:eastAsia="Calibri"/>
                <w:lang w:eastAsia="en-US"/>
              </w:rPr>
              <w:t>Основные сведения</w:t>
            </w:r>
          </w:p>
        </w:tc>
      </w:tr>
      <w:tr w:rsidR="007C7C78" w:rsidRPr="00D14337" w14:paraId="1DFBAF5E" w14:textId="77777777" w:rsidTr="007C7C78">
        <w:tc>
          <w:tcPr>
            <w:tcW w:w="4786" w:type="dxa"/>
            <w:shd w:val="clear" w:color="auto" w:fill="auto"/>
          </w:tcPr>
          <w:p w14:paraId="3F893FB5" w14:textId="77777777" w:rsidR="007C7C78" w:rsidRPr="006570CF" w:rsidRDefault="007C7C78" w:rsidP="00AC4011">
            <w:pPr>
              <w:pStyle w:val="aff4"/>
              <w:rPr>
                <w:rFonts w:eastAsia="Calibri"/>
                <w:lang w:eastAsia="en-US"/>
              </w:rPr>
            </w:pPr>
          </w:p>
        </w:tc>
        <w:tc>
          <w:tcPr>
            <w:tcW w:w="4678" w:type="dxa"/>
            <w:shd w:val="clear" w:color="auto" w:fill="auto"/>
          </w:tcPr>
          <w:p w14:paraId="0F5DD687" w14:textId="77777777" w:rsidR="007C7C78" w:rsidRPr="006570CF" w:rsidRDefault="007C7C78" w:rsidP="00AC4011">
            <w:pPr>
              <w:pStyle w:val="aff4"/>
              <w:rPr>
                <w:rFonts w:eastAsia="Calibri"/>
                <w:lang w:eastAsia="en-US"/>
              </w:rPr>
            </w:pPr>
            <w:r>
              <w:rPr>
                <w:rFonts w:eastAsia="Calibri"/>
                <w:lang w:eastAsia="en-US"/>
              </w:rPr>
              <w:t>Дополнительные</w:t>
            </w:r>
            <w:r w:rsidRPr="006570CF">
              <w:rPr>
                <w:rFonts w:eastAsia="Calibri"/>
                <w:lang w:eastAsia="en-US"/>
              </w:rPr>
              <w:t xml:space="preserve"> сведения</w:t>
            </w:r>
          </w:p>
        </w:tc>
      </w:tr>
      <w:tr w:rsidR="007C7C78" w:rsidRPr="00D14337" w14:paraId="75D269E6" w14:textId="77777777" w:rsidTr="007C7C78">
        <w:tc>
          <w:tcPr>
            <w:tcW w:w="4786" w:type="dxa"/>
            <w:shd w:val="clear" w:color="auto" w:fill="auto"/>
          </w:tcPr>
          <w:p w14:paraId="5B837713" w14:textId="77777777" w:rsidR="007C7C78" w:rsidRPr="006570CF" w:rsidRDefault="007C7C78" w:rsidP="00AC4011">
            <w:pPr>
              <w:pStyle w:val="aff4"/>
              <w:rPr>
                <w:rFonts w:eastAsia="Calibri"/>
                <w:lang w:eastAsia="en-US"/>
              </w:rPr>
            </w:pPr>
          </w:p>
        </w:tc>
        <w:tc>
          <w:tcPr>
            <w:tcW w:w="4678" w:type="dxa"/>
            <w:shd w:val="clear" w:color="auto" w:fill="auto"/>
          </w:tcPr>
          <w:p w14:paraId="5D7BEA25" w14:textId="77777777" w:rsidR="007C7C78" w:rsidRPr="006570CF" w:rsidRDefault="007C7C78" w:rsidP="00AC4011">
            <w:pPr>
              <w:pStyle w:val="aff4"/>
              <w:rPr>
                <w:rFonts w:eastAsia="Calibri"/>
                <w:lang w:eastAsia="en-US"/>
              </w:rPr>
            </w:pPr>
            <w:r>
              <w:rPr>
                <w:rFonts w:eastAsia="Calibri"/>
                <w:lang w:eastAsia="en-US"/>
              </w:rPr>
              <w:t>М</w:t>
            </w:r>
            <w:r w:rsidRPr="006570CF">
              <w:rPr>
                <w:rFonts w:eastAsia="Calibri"/>
                <w:lang w:eastAsia="en-US"/>
              </w:rPr>
              <w:t>еста предоставления</w:t>
            </w:r>
            <w:r>
              <w:rPr>
                <w:rFonts w:eastAsia="Calibri"/>
                <w:lang w:eastAsia="en-US"/>
              </w:rPr>
              <w:t xml:space="preserve"> услуги</w:t>
            </w:r>
          </w:p>
        </w:tc>
      </w:tr>
      <w:tr w:rsidR="007C7C78" w:rsidRPr="00D14337" w14:paraId="77C356F9" w14:textId="77777777" w:rsidTr="007C7C78">
        <w:tc>
          <w:tcPr>
            <w:tcW w:w="4786" w:type="dxa"/>
            <w:shd w:val="clear" w:color="auto" w:fill="auto"/>
          </w:tcPr>
          <w:p w14:paraId="2435A24E" w14:textId="77777777" w:rsidR="007C7C78" w:rsidRPr="006570CF" w:rsidRDefault="007C7C78" w:rsidP="00AC4011">
            <w:pPr>
              <w:pStyle w:val="aff4"/>
              <w:rPr>
                <w:rFonts w:eastAsia="Calibri"/>
                <w:lang w:eastAsia="en-US"/>
              </w:rPr>
            </w:pPr>
          </w:p>
        </w:tc>
        <w:tc>
          <w:tcPr>
            <w:tcW w:w="4678" w:type="dxa"/>
            <w:shd w:val="clear" w:color="auto" w:fill="auto"/>
          </w:tcPr>
          <w:p w14:paraId="38A046A7" w14:textId="77777777" w:rsidR="007C7C78" w:rsidRPr="006570CF" w:rsidRDefault="007C7C78" w:rsidP="00AC4011">
            <w:pPr>
              <w:pStyle w:val="aff4"/>
              <w:rPr>
                <w:rFonts w:eastAsia="Calibri"/>
                <w:lang w:eastAsia="en-US"/>
              </w:rPr>
            </w:pPr>
            <w:r>
              <w:rPr>
                <w:rFonts w:eastAsia="Calibri"/>
                <w:lang w:eastAsia="en-US"/>
              </w:rPr>
              <w:t>Варианты предоставления</w:t>
            </w:r>
          </w:p>
        </w:tc>
      </w:tr>
      <w:tr w:rsidR="007C7C78" w:rsidRPr="00D14337" w14:paraId="042B9AED" w14:textId="77777777" w:rsidTr="007C7C78">
        <w:tc>
          <w:tcPr>
            <w:tcW w:w="4786" w:type="dxa"/>
            <w:shd w:val="clear" w:color="auto" w:fill="auto"/>
          </w:tcPr>
          <w:p w14:paraId="1BEC744A" w14:textId="77777777" w:rsidR="007C7C78" w:rsidRPr="006570CF" w:rsidRDefault="007C7C78" w:rsidP="00AC4011">
            <w:pPr>
              <w:pStyle w:val="a"/>
              <w:rPr>
                <w:rFonts w:eastAsia="Calibri"/>
                <w:lang w:eastAsia="en-US"/>
              </w:rPr>
            </w:pPr>
            <w:r w:rsidRPr="006570CF">
              <w:rPr>
                <w:rFonts w:eastAsia="Calibri"/>
                <w:lang w:eastAsia="en-US"/>
              </w:rPr>
              <w:t>Стандарт предоставления</w:t>
            </w:r>
            <w:r>
              <w:rPr>
                <w:rFonts w:eastAsia="Calibri"/>
                <w:lang w:eastAsia="en-US"/>
              </w:rPr>
              <w:t xml:space="preserve"> услуги</w:t>
            </w:r>
          </w:p>
        </w:tc>
        <w:tc>
          <w:tcPr>
            <w:tcW w:w="4678" w:type="dxa"/>
            <w:shd w:val="clear" w:color="auto" w:fill="auto"/>
          </w:tcPr>
          <w:p w14:paraId="5935E8AA" w14:textId="77777777" w:rsidR="007C7C78" w:rsidRPr="006570CF" w:rsidRDefault="007C7C78" w:rsidP="00AC4011">
            <w:pPr>
              <w:pStyle w:val="aff4"/>
              <w:rPr>
                <w:rFonts w:eastAsia="Calibri"/>
                <w:lang w:eastAsia="en-US"/>
              </w:rPr>
            </w:pPr>
            <w:r w:rsidRPr="006570CF">
              <w:rPr>
                <w:rFonts w:eastAsia="Calibri"/>
                <w:lang w:eastAsia="en-US"/>
              </w:rPr>
              <w:t>Основные сведения</w:t>
            </w:r>
          </w:p>
        </w:tc>
      </w:tr>
      <w:tr w:rsidR="007C7C78" w:rsidRPr="00D14337" w14:paraId="4A02FBC3" w14:textId="77777777" w:rsidTr="007C7C78">
        <w:tc>
          <w:tcPr>
            <w:tcW w:w="4786" w:type="dxa"/>
            <w:shd w:val="clear" w:color="auto" w:fill="auto"/>
          </w:tcPr>
          <w:p w14:paraId="17E32F6C" w14:textId="77777777" w:rsidR="007C7C78" w:rsidRPr="006570CF" w:rsidRDefault="007C7C78" w:rsidP="00AC4011">
            <w:pPr>
              <w:pStyle w:val="aff4"/>
              <w:rPr>
                <w:rFonts w:eastAsia="Calibri"/>
                <w:lang w:eastAsia="en-US"/>
              </w:rPr>
            </w:pPr>
          </w:p>
        </w:tc>
        <w:tc>
          <w:tcPr>
            <w:tcW w:w="4678" w:type="dxa"/>
            <w:shd w:val="clear" w:color="auto" w:fill="auto"/>
          </w:tcPr>
          <w:p w14:paraId="019EF3FE" w14:textId="77777777" w:rsidR="007C7C78" w:rsidRPr="006570CF" w:rsidRDefault="007C7C78" w:rsidP="00AC4011">
            <w:pPr>
              <w:pStyle w:val="aff4"/>
              <w:rPr>
                <w:rFonts w:eastAsia="Calibri"/>
                <w:lang w:eastAsia="en-US"/>
              </w:rPr>
            </w:pPr>
            <w:r w:rsidRPr="006570CF">
              <w:rPr>
                <w:rFonts w:eastAsia="Calibri"/>
                <w:lang w:eastAsia="en-US"/>
              </w:rPr>
              <w:t>Участники и межведомственность</w:t>
            </w:r>
          </w:p>
        </w:tc>
      </w:tr>
      <w:tr w:rsidR="007C7C78" w:rsidRPr="00D14337" w14:paraId="72FB9528" w14:textId="77777777" w:rsidTr="007C7C78">
        <w:tc>
          <w:tcPr>
            <w:tcW w:w="4786" w:type="dxa"/>
            <w:shd w:val="clear" w:color="auto" w:fill="auto"/>
          </w:tcPr>
          <w:p w14:paraId="6F815349" w14:textId="77777777" w:rsidR="007C7C78" w:rsidRPr="006570CF" w:rsidRDefault="007C7C78" w:rsidP="00AC4011">
            <w:pPr>
              <w:pStyle w:val="aff4"/>
              <w:rPr>
                <w:rFonts w:eastAsia="Calibri"/>
                <w:lang w:eastAsia="en-US"/>
              </w:rPr>
            </w:pPr>
          </w:p>
        </w:tc>
        <w:tc>
          <w:tcPr>
            <w:tcW w:w="4678" w:type="dxa"/>
            <w:shd w:val="clear" w:color="auto" w:fill="auto"/>
          </w:tcPr>
          <w:p w14:paraId="4F650EF4" w14:textId="77777777" w:rsidR="007C7C78" w:rsidRPr="006570CF" w:rsidRDefault="007C7C78" w:rsidP="00AC4011">
            <w:pPr>
              <w:pStyle w:val="aff4"/>
              <w:rPr>
                <w:rFonts w:eastAsia="Calibri"/>
                <w:lang w:eastAsia="en-US"/>
              </w:rPr>
            </w:pPr>
            <w:r>
              <w:rPr>
                <w:rFonts w:eastAsia="Calibri"/>
                <w:lang w:eastAsia="en-US"/>
              </w:rPr>
              <w:t>Дополнительные</w:t>
            </w:r>
            <w:r w:rsidRPr="006570CF">
              <w:rPr>
                <w:rFonts w:eastAsia="Calibri"/>
                <w:lang w:eastAsia="en-US"/>
              </w:rPr>
              <w:t xml:space="preserve"> сведения</w:t>
            </w:r>
          </w:p>
        </w:tc>
      </w:tr>
      <w:tr w:rsidR="007C7C78" w:rsidRPr="00D14337" w14:paraId="49240DB5" w14:textId="77777777" w:rsidTr="007C7C78">
        <w:tc>
          <w:tcPr>
            <w:tcW w:w="4786" w:type="dxa"/>
            <w:shd w:val="clear" w:color="auto" w:fill="auto"/>
          </w:tcPr>
          <w:p w14:paraId="38961CAA" w14:textId="77777777" w:rsidR="007C7C78" w:rsidRPr="006570CF" w:rsidRDefault="007C7C78" w:rsidP="00AC4011">
            <w:pPr>
              <w:pStyle w:val="aff4"/>
              <w:rPr>
                <w:rFonts w:eastAsia="Calibri"/>
                <w:lang w:eastAsia="en-US"/>
              </w:rPr>
            </w:pPr>
          </w:p>
        </w:tc>
        <w:tc>
          <w:tcPr>
            <w:tcW w:w="4678" w:type="dxa"/>
            <w:shd w:val="clear" w:color="auto" w:fill="auto"/>
          </w:tcPr>
          <w:p w14:paraId="71D6666B" w14:textId="77777777" w:rsidR="007C7C78" w:rsidRPr="006570CF" w:rsidRDefault="007C7C78" w:rsidP="00AC4011">
            <w:pPr>
              <w:pStyle w:val="aff4"/>
              <w:rPr>
                <w:rFonts w:eastAsia="Calibri"/>
                <w:lang w:eastAsia="en-US"/>
              </w:rPr>
            </w:pPr>
            <w:r>
              <w:rPr>
                <w:rFonts w:eastAsia="Calibri"/>
                <w:lang w:eastAsia="en-US"/>
              </w:rPr>
              <w:t>Варианты предоставления</w:t>
            </w:r>
          </w:p>
        </w:tc>
      </w:tr>
      <w:tr w:rsidR="007C7C78" w:rsidRPr="00D14337" w14:paraId="1EDB3169" w14:textId="77777777" w:rsidTr="007C7C78">
        <w:tc>
          <w:tcPr>
            <w:tcW w:w="4786" w:type="dxa"/>
            <w:shd w:val="clear" w:color="auto" w:fill="auto"/>
          </w:tcPr>
          <w:p w14:paraId="072EB5E5" w14:textId="77777777" w:rsidR="007C7C78" w:rsidRPr="006570CF" w:rsidRDefault="007C7C78" w:rsidP="00AC4011">
            <w:pPr>
              <w:pStyle w:val="aff4"/>
              <w:rPr>
                <w:rFonts w:eastAsia="Calibri"/>
                <w:lang w:eastAsia="en-US"/>
              </w:rPr>
            </w:pPr>
          </w:p>
        </w:tc>
        <w:tc>
          <w:tcPr>
            <w:tcW w:w="4678" w:type="dxa"/>
            <w:shd w:val="clear" w:color="auto" w:fill="auto"/>
          </w:tcPr>
          <w:p w14:paraId="2604BD34" w14:textId="77777777" w:rsidR="007C7C78" w:rsidRPr="006570CF" w:rsidRDefault="007C7C78" w:rsidP="00AC4011">
            <w:pPr>
              <w:pStyle w:val="aff4"/>
              <w:rPr>
                <w:rFonts w:eastAsia="Calibri"/>
                <w:lang w:eastAsia="en-US"/>
              </w:rPr>
            </w:pPr>
            <w:r w:rsidRPr="006570CF">
              <w:rPr>
                <w:rFonts w:eastAsia="Calibri"/>
                <w:lang w:eastAsia="en-US"/>
              </w:rPr>
              <w:t>НПА</w:t>
            </w:r>
          </w:p>
        </w:tc>
      </w:tr>
      <w:tr w:rsidR="007C7C78" w:rsidRPr="00D14337" w14:paraId="3BA26B9B" w14:textId="77777777" w:rsidTr="007C7C78">
        <w:tc>
          <w:tcPr>
            <w:tcW w:w="4786" w:type="dxa"/>
            <w:shd w:val="clear" w:color="auto" w:fill="auto"/>
          </w:tcPr>
          <w:p w14:paraId="5A03417D" w14:textId="77777777" w:rsidR="007C7C78" w:rsidRPr="006570CF" w:rsidRDefault="007C7C78" w:rsidP="00AC4011">
            <w:pPr>
              <w:pStyle w:val="aff4"/>
              <w:rPr>
                <w:rFonts w:eastAsia="Calibri"/>
                <w:lang w:eastAsia="en-US"/>
              </w:rPr>
            </w:pPr>
          </w:p>
        </w:tc>
        <w:tc>
          <w:tcPr>
            <w:tcW w:w="4678" w:type="dxa"/>
            <w:shd w:val="clear" w:color="auto" w:fill="auto"/>
          </w:tcPr>
          <w:p w14:paraId="49F44907" w14:textId="77777777" w:rsidR="007C7C78" w:rsidRPr="006570CF" w:rsidRDefault="007C7C78" w:rsidP="00AC4011">
            <w:pPr>
              <w:pStyle w:val="aff4"/>
              <w:rPr>
                <w:rFonts w:eastAsia="Calibri"/>
                <w:lang w:eastAsia="en-US"/>
              </w:rPr>
            </w:pPr>
            <w:r>
              <w:rPr>
                <w:rFonts w:eastAsia="Calibri"/>
                <w:lang w:eastAsia="en-US"/>
              </w:rPr>
              <w:t>Перечень документов</w:t>
            </w:r>
          </w:p>
        </w:tc>
      </w:tr>
      <w:tr w:rsidR="007C7C78" w:rsidRPr="00D14337" w14:paraId="07E8D520" w14:textId="77777777" w:rsidTr="007C7C78">
        <w:tc>
          <w:tcPr>
            <w:tcW w:w="4786" w:type="dxa"/>
            <w:shd w:val="clear" w:color="auto" w:fill="auto"/>
          </w:tcPr>
          <w:p w14:paraId="6106FFE2" w14:textId="77777777" w:rsidR="007C7C78" w:rsidRPr="006570CF" w:rsidRDefault="007C7C78" w:rsidP="00AC4011">
            <w:pPr>
              <w:pStyle w:val="aff4"/>
              <w:rPr>
                <w:rFonts w:eastAsia="Calibri"/>
                <w:lang w:eastAsia="en-US"/>
              </w:rPr>
            </w:pPr>
          </w:p>
        </w:tc>
        <w:tc>
          <w:tcPr>
            <w:tcW w:w="4678" w:type="dxa"/>
            <w:shd w:val="clear" w:color="auto" w:fill="auto"/>
          </w:tcPr>
          <w:p w14:paraId="6493747D" w14:textId="77777777" w:rsidR="007C7C78" w:rsidRPr="006570CF" w:rsidRDefault="007C7C78" w:rsidP="00AC4011">
            <w:pPr>
              <w:pStyle w:val="aff4"/>
              <w:rPr>
                <w:rFonts w:eastAsia="Calibri"/>
                <w:lang w:eastAsia="en-US"/>
              </w:rPr>
            </w:pPr>
            <w:r>
              <w:rPr>
                <w:rFonts w:eastAsia="Calibri"/>
                <w:lang w:eastAsia="en-US"/>
              </w:rPr>
              <w:t>М</w:t>
            </w:r>
            <w:r w:rsidRPr="006570CF">
              <w:rPr>
                <w:rFonts w:eastAsia="Calibri"/>
                <w:lang w:eastAsia="en-US"/>
              </w:rPr>
              <w:t>еста предоставления</w:t>
            </w:r>
            <w:r>
              <w:rPr>
                <w:rFonts w:eastAsia="Calibri"/>
                <w:lang w:eastAsia="en-US"/>
              </w:rPr>
              <w:t xml:space="preserve"> услуги</w:t>
            </w:r>
          </w:p>
        </w:tc>
      </w:tr>
      <w:tr w:rsidR="007C7C78" w:rsidRPr="00D14337" w14:paraId="49176547" w14:textId="77777777" w:rsidTr="007C7C78">
        <w:tc>
          <w:tcPr>
            <w:tcW w:w="4786" w:type="dxa"/>
            <w:shd w:val="clear" w:color="auto" w:fill="auto"/>
          </w:tcPr>
          <w:p w14:paraId="0A44EDD1" w14:textId="77777777" w:rsidR="007C7C78" w:rsidRPr="006570CF" w:rsidRDefault="007C7C78" w:rsidP="00AC4011">
            <w:pPr>
              <w:pStyle w:val="a"/>
              <w:rPr>
                <w:rFonts w:eastAsia="Calibri"/>
                <w:lang w:eastAsia="en-US"/>
              </w:rPr>
            </w:pPr>
            <w:r w:rsidRPr="006570CF">
              <w:rPr>
                <w:rFonts w:eastAsia="Calibri"/>
                <w:lang w:eastAsia="en-US"/>
              </w:rPr>
              <w:t>Административные процедуры</w:t>
            </w:r>
          </w:p>
        </w:tc>
        <w:tc>
          <w:tcPr>
            <w:tcW w:w="4678" w:type="dxa"/>
            <w:shd w:val="clear" w:color="auto" w:fill="auto"/>
          </w:tcPr>
          <w:p w14:paraId="11641F74" w14:textId="77777777" w:rsidR="007C7C78" w:rsidRPr="006570CF" w:rsidRDefault="007C7C78" w:rsidP="00AC4011">
            <w:pPr>
              <w:pStyle w:val="aff4"/>
              <w:rPr>
                <w:rFonts w:eastAsia="Calibri"/>
                <w:lang w:eastAsia="en-US"/>
              </w:rPr>
            </w:pPr>
            <w:r w:rsidRPr="006570CF">
              <w:rPr>
                <w:rFonts w:eastAsia="Calibri"/>
                <w:lang w:eastAsia="en-US"/>
              </w:rPr>
              <w:t>Административные процедуры</w:t>
            </w:r>
          </w:p>
        </w:tc>
      </w:tr>
      <w:tr w:rsidR="007C7C78" w:rsidRPr="00D14337" w14:paraId="207858F5" w14:textId="77777777" w:rsidTr="007C7C78">
        <w:tc>
          <w:tcPr>
            <w:tcW w:w="4786" w:type="dxa"/>
            <w:shd w:val="clear" w:color="auto" w:fill="auto"/>
          </w:tcPr>
          <w:p w14:paraId="21954137" w14:textId="77777777" w:rsidR="007C7C78" w:rsidRPr="006570CF" w:rsidRDefault="007C7C78" w:rsidP="00AC4011">
            <w:pPr>
              <w:pStyle w:val="aff4"/>
              <w:rPr>
                <w:rFonts w:eastAsia="Calibri"/>
                <w:lang w:eastAsia="en-US"/>
              </w:rPr>
            </w:pPr>
          </w:p>
        </w:tc>
        <w:tc>
          <w:tcPr>
            <w:tcW w:w="4678" w:type="dxa"/>
            <w:shd w:val="clear" w:color="auto" w:fill="auto"/>
          </w:tcPr>
          <w:p w14:paraId="75F3AE73" w14:textId="77777777" w:rsidR="007C7C78" w:rsidRPr="006570CF" w:rsidRDefault="007C7C78" w:rsidP="00AC4011">
            <w:pPr>
              <w:pStyle w:val="aff4"/>
              <w:rPr>
                <w:rFonts w:eastAsia="Calibri"/>
                <w:lang w:eastAsia="en-US"/>
              </w:rPr>
            </w:pPr>
            <w:r w:rsidRPr="006570CF">
              <w:rPr>
                <w:rFonts w:eastAsia="Calibri"/>
                <w:lang w:eastAsia="en-US"/>
              </w:rPr>
              <w:t>Критерии принятия решений</w:t>
            </w:r>
          </w:p>
        </w:tc>
      </w:tr>
      <w:tr w:rsidR="007C7C78" w:rsidRPr="00D14337" w14:paraId="682A53AB" w14:textId="77777777" w:rsidTr="007C7C78">
        <w:tc>
          <w:tcPr>
            <w:tcW w:w="4786" w:type="dxa"/>
            <w:shd w:val="clear" w:color="auto" w:fill="auto"/>
          </w:tcPr>
          <w:p w14:paraId="43F96720" w14:textId="77777777" w:rsidR="007C7C78" w:rsidRPr="006570CF" w:rsidRDefault="007C7C78" w:rsidP="00AC4011">
            <w:pPr>
              <w:pStyle w:val="a"/>
              <w:rPr>
                <w:rFonts w:eastAsia="Calibri"/>
                <w:lang w:eastAsia="en-US"/>
              </w:rPr>
            </w:pPr>
            <w:r w:rsidRPr="006570CF">
              <w:rPr>
                <w:rFonts w:eastAsia="Calibri"/>
                <w:lang w:eastAsia="en-US"/>
              </w:rPr>
              <w:t>Порядок и формы контроля</w:t>
            </w:r>
          </w:p>
        </w:tc>
        <w:tc>
          <w:tcPr>
            <w:tcW w:w="4678" w:type="dxa"/>
            <w:shd w:val="clear" w:color="auto" w:fill="auto"/>
          </w:tcPr>
          <w:p w14:paraId="51F61256" w14:textId="77777777" w:rsidR="007C7C78" w:rsidRPr="006570CF" w:rsidRDefault="007C7C78" w:rsidP="00AC4011">
            <w:pPr>
              <w:pStyle w:val="aff4"/>
              <w:rPr>
                <w:rFonts w:eastAsia="Calibri"/>
                <w:lang w:eastAsia="en-US"/>
              </w:rPr>
            </w:pPr>
            <w:r w:rsidRPr="006570CF">
              <w:rPr>
                <w:rFonts w:eastAsia="Calibri"/>
                <w:lang w:eastAsia="en-US"/>
              </w:rPr>
              <w:t>Формы контроля</w:t>
            </w:r>
          </w:p>
        </w:tc>
      </w:tr>
      <w:tr w:rsidR="007C7C78" w:rsidRPr="00D14337" w14:paraId="22ECA914" w14:textId="77777777" w:rsidTr="007C7C78">
        <w:tc>
          <w:tcPr>
            <w:tcW w:w="4786" w:type="dxa"/>
            <w:shd w:val="clear" w:color="auto" w:fill="auto"/>
          </w:tcPr>
          <w:p w14:paraId="3AD8AC93" w14:textId="77777777" w:rsidR="007C7C78" w:rsidRPr="006570CF" w:rsidRDefault="007C7C78" w:rsidP="00AC4011">
            <w:pPr>
              <w:pStyle w:val="a"/>
              <w:rPr>
                <w:rFonts w:eastAsia="Calibri"/>
                <w:lang w:eastAsia="en-US"/>
              </w:rPr>
            </w:pPr>
            <w:r w:rsidRPr="006570CF">
              <w:rPr>
                <w:rFonts w:eastAsia="Calibri"/>
                <w:lang w:eastAsia="en-US"/>
              </w:rPr>
              <w:t xml:space="preserve">Досудебный </w:t>
            </w:r>
            <w:r>
              <w:rPr>
                <w:rFonts w:eastAsia="Calibri"/>
                <w:lang w:eastAsia="en-US"/>
              </w:rPr>
              <w:t xml:space="preserve">(внесудебный) </w:t>
            </w:r>
            <w:r w:rsidRPr="006570CF">
              <w:rPr>
                <w:rFonts w:eastAsia="Calibri"/>
                <w:lang w:eastAsia="en-US"/>
              </w:rPr>
              <w:t xml:space="preserve">порядок обжалования </w:t>
            </w:r>
          </w:p>
        </w:tc>
        <w:tc>
          <w:tcPr>
            <w:tcW w:w="4678" w:type="dxa"/>
            <w:shd w:val="clear" w:color="auto" w:fill="auto"/>
          </w:tcPr>
          <w:p w14:paraId="25615AFF" w14:textId="77777777" w:rsidR="007C7C78" w:rsidRPr="006570CF" w:rsidRDefault="007C7C78" w:rsidP="00AC4011">
            <w:pPr>
              <w:pStyle w:val="aff4"/>
              <w:rPr>
                <w:rFonts w:eastAsia="Calibri"/>
                <w:lang w:eastAsia="en-US"/>
              </w:rPr>
            </w:pPr>
            <w:r w:rsidRPr="006570CF">
              <w:rPr>
                <w:rFonts w:eastAsia="Calibri"/>
                <w:lang w:eastAsia="en-US"/>
              </w:rPr>
              <w:t>Досудебное обжалование</w:t>
            </w:r>
          </w:p>
        </w:tc>
      </w:tr>
    </w:tbl>
    <w:p w14:paraId="6C1F1FD5" w14:textId="77777777" w:rsidR="007C7C78" w:rsidRDefault="007C7C78" w:rsidP="00AC4011">
      <w:pPr>
        <w:keepNext/>
        <w:keepLines/>
        <w:rPr>
          <w:lang w:eastAsia="x-none"/>
        </w:rPr>
      </w:pPr>
    </w:p>
    <w:p w14:paraId="011517BB" w14:textId="6610FD92" w:rsidR="007C7C78" w:rsidRDefault="007C7C78" w:rsidP="00AC4011">
      <w:pPr>
        <w:keepNext/>
        <w:keepLines/>
        <w:rPr>
          <w:lang w:eastAsia="x-none"/>
        </w:rPr>
      </w:pPr>
      <w:r>
        <w:rPr>
          <w:lang w:eastAsia="x-none"/>
        </w:rPr>
        <w:t xml:space="preserve">Соответствие разделов АР и вкладок описания функции приведено в таблице ниже (см. </w:t>
      </w:r>
      <w:r w:rsidRPr="00FB3C94">
        <w:rPr>
          <w:rStyle w:val="afff9"/>
          <w:b/>
          <w:bCs/>
          <w:lang w:val="x-none"/>
        </w:rPr>
        <w:fldChar w:fldCharType="begin"/>
      </w:r>
      <w:r w:rsidRPr="00FB3C94">
        <w:rPr>
          <w:rStyle w:val="afff9"/>
          <w:b/>
          <w:bCs/>
          <w:lang w:val="x-none"/>
        </w:rPr>
        <w:instrText xml:space="preserve"> REF _Ref406380344 \h </w:instrText>
      </w:r>
      <w:r>
        <w:rPr>
          <w:rStyle w:val="afff9"/>
          <w:b/>
          <w:bCs/>
          <w:lang w:val="x-none"/>
        </w:rPr>
        <w:instrText xml:space="preserve"> \* MERGEFORMAT </w:instrText>
      </w:r>
      <w:r w:rsidRPr="00FB3C94">
        <w:rPr>
          <w:rStyle w:val="afff9"/>
          <w:b/>
          <w:bCs/>
          <w:lang w:val="x-none"/>
        </w:rPr>
      </w:r>
      <w:r w:rsidRPr="00FB3C94">
        <w:rPr>
          <w:rStyle w:val="afff9"/>
          <w:b/>
          <w:bCs/>
          <w:lang w:val="x-none"/>
        </w:rPr>
        <w:fldChar w:fldCharType="separate"/>
      </w:r>
      <w:r w:rsidR="00550346" w:rsidRPr="00550346">
        <w:rPr>
          <w:rStyle w:val="afff9"/>
          <w:lang w:val="x-none" w:eastAsia="x-none"/>
        </w:rPr>
        <w:t>Таблица 4.2</w:t>
      </w:r>
      <w:r w:rsidRPr="00FB3C94">
        <w:rPr>
          <w:rStyle w:val="afff9"/>
          <w:b/>
          <w:bCs/>
          <w:lang w:val="x-none"/>
        </w:rPr>
        <w:fldChar w:fldCharType="end"/>
      </w:r>
      <w:r>
        <w:rPr>
          <w:lang w:eastAsia="x-none"/>
        </w:rPr>
        <w:t>).</w:t>
      </w:r>
    </w:p>
    <w:p w14:paraId="213C2366" w14:textId="72B9C2C6" w:rsidR="007C7C78" w:rsidRDefault="007C7C78" w:rsidP="00AC4011">
      <w:pPr>
        <w:pStyle w:val="afff6"/>
      </w:pPr>
      <w:bookmarkStart w:id="789" w:name="_Ref406380344"/>
      <w:r w:rsidRPr="00D2567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4</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2</w:t>
      </w:r>
      <w:r>
        <w:rPr>
          <w:rStyle w:val="afff5"/>
        </w:rPr>
        <w:fldChar w:fldCharType="end"/>
      </w:r>
      <w:bookmarkEnd w:id="789"/>
      <w:r>
        <w:t xml:space="preserve"> – </w:t>
      </w:r>
      <w:r>
        <w:rPr>
          <w:lang w:eastAsia="x-none"/>
        </w:rPr>
        <w:t>Соответствие разделов АР и вкладок описания функции</w:t>
      </w:r>
    </w:p>
    <w:tbl>
      <w:tblPr>
        <w:tblW w:w="9464"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7C7C78" w:rsidRPr="00D14337" w14:paraId="402E8E5A" w14:textId="77777777" w:rsidTr="007C7C78">
        <w:trPr>
          <w:tblHeader/>
        </w:trPr>
        <w:tc>
          <w:tcPr>
            <w:tcW w:w="4786" w:type="dxa"/>
            <w:shd w:val="pct15" w:color="auto" w:fill="auto"/>
          </w:tcPr>
          <w:p w14:paraId="1B26B7F4" w14:textId="77777777" w:rsidR="007C7C78" w:rsidRPr="006570CF" w:rsidRDefault="007C7C78" w:rsidP="00AC4011">
            <w:pPr>
              <w:pStyle w:val="aff3"/>
              <w:rPr>
                <w:rFonts w:eastAsia="Calibri"/>
                <w:lang w:eastAsia="en-US"/>
              </w:rPr>
            </w:pPr>
            <w:r w:rsidRPr="006570CF">
              <w:rPr>
                <w:rFonts w:eastAsia="Calibri"/>
                <w:lang w:eastAsia="en-US"/>
              </w:rPr>
              <w:lastRenderedPageBreak/>
              <w:t>Раздел АР</w:t>
            </w:r>
          </w:p>
        </w:tc>
        <w:tc>
          <w:tcPr>
            <w:tcW w:w="4678" w:type="dxa"/>
            <w:shd w:val="pct15" w:color="auto" w:fill="auto"/>
          </w:tcPr>
          <w:p w14:paraId="376BDDF3" w14:textId="77777777" w:rsidR="007C7C78" w:rsidRPr="006570CF" w:rsidRDefault="007C7C78" w:rsidP="00AC4011">
            <w:pPr>
              <w:pStyle w:val="aff3"/>
              <w:rPr>
                <w:rFonts w:eastAsia="Calibri"/>
                <w:lang w:eastAsia="en-US"/>
              </w:rPr>
            </w:pPr>
            <w:r w:rsidRPr="006570CF">
              <w:rPr>
                <w:rFonts w:eastAsia="Calibri"/>
                <w:lang w:eastAsia="en-US"/>
              </w:rPr>
              <w:t>Вкладка описания функции</w:t>
            </w:r>
          </w:p>
        </w:tc>
      </w:tr>
      <w:tr w:rsidR="007C7C78" w:rsidRPr="00D14337" w14:paraId="6C576396" w14:textId="77777777" w:rsidTr="007C7C78">
        <w:tc>
          <w:tcPr>
            <w:tcW w:w="4786" w:type="dxa"/>
            <w:shd w:val="clear" w:color="auto" w:fill="auto"/>
          </w:tcPr>
          <w:p w14:paraId="5517F766" w14:textId="77777777" w:rsidR="007C7C78" w:rsidRPr="00AC4011" w:rsidRDefault="007C7C78" w:rsidP="00AC4011">
            <w:pPr>
              <w:pStyle w:val="a"/>
              <w:numPr>
                <w:ilvl w:val="0"/>
                <w:numId w:val="157"/>
              </w:numPr>
              <w:rPr>
                <w:rFonts w:eastAsia="Calibri"/>
                <w:lang w:eastAsia="en-US"/>
              </w:rPr>
            </w:pPr>
            <w:r w:rsidRPr="00AC4011">
              <w:rPr>
                <w:rFonts w:eastAsia="Calibri"/>
                <w:lang w:eastAsia="en-US"/>
              </w:rPr>
              <w:t>Общие положения</w:t>
            </w:r>
          </w:p>
        </w:tc>
        <w:tc>
          <w:tcPr>
            <w:tcW w:w="4678" w:type="dxa"/>
            <w:shd w:val="clear" w:color="auto" w:fill="auto"/>
          </w:tcPr>
          <w:p w14:paraId="137AE2B1" w14:textId="77777777" w:rsidR="007C7C78" w:rsidRPr="006570CF" w:rsidRDefault="007C7C78" w:rsidP="00AC4011">
            <w:pPr>
              <w:pStyle w:val="aff4"/>
              <w:rPr>
                <w:rFonts w:eastAsia="Calibri"/>
                <w:lang w:eastAsia="en-US"/>
              </w:rPr>
            </w:pPr>
            <w:r w:rsidRPr="006570CF">
              <w:rPr>
                <w:rFonts w:eastAsia="Calibri"/>
                <w:lang w:eastAsia="en-US"/>
              </w:rPr>
              <w:t>Основные сведения</w:t>
            </w:r>
          </w:p>
        </w:tc>
      </w:tr>
      <w:tr w:rsidR="007C7C78" w:rsidRPr="00D14337" w14:paraId="46435137" w14:textId="77777777" w:rsidTr="007C7C78">
        <w:tc>
          <w:tcPr>
            <w:tcW w:w="4786" w:type="dxa"/>
            <w:shd w:val="clear" w:color="auto" w:fill="auto"/>
          </w:tcPr>
          <w:p w14:paraId="6F944FAD" w14:textId="77777777" w:rsidR="007C7C78" w:rsidRPr="006570CF" w:rsidRDefault="007C7C78" w:rsidP="00AC4011">
            <w:pPr>
              <w:pStyle w:val="aff4"/>
              <w:rPr>
                <w:rFonts w:eastAsia="Calibri"/>
                <w:lang w:eastAsia="en-US"/>
              </w:rPr>
            </w:pPr>
          </w:p>
        </w:tc>
        <w:tc>
          <w:tcPr>
            <w:tcW w:w="4678" w:type="dxa"/>
            <w:shd w:val="clear" w:color="auto" w:fill="auto"/>
          </w:tcPr>
          <w:p w14:paraId="27C18620" w14:textId="77777777" w:rsidR="007C7C78" w:rsidRPr="006570CF" w:rsidRDefault="007C7C78" w:rsidP="00AC4011">
            <w:pPr>
              <w:pStyle w:val="aff4"/>
              <w:rPr>
                <w:rFonts w:eastAsia="Calibri"/>
                <w:lang w:eastAsia="en-US"/>
              </w:rPr>
            </w:pPr>
            <w:r>
              <w:rPr>
                <w:rFonts w:eastAsia="Calibri"/>
                <w:lang w:eastAsia="en-US"/>
              </w:rPr>
              <w:t>Дополнительные</w:t>
            </w:r>
            <w:r w:rsidRPr="006570CF">
              <w:rPr>
                <w:rFonts w:eastAsia="Calibri"/>
                <w:lang w:eastAsia="en-US"/>
              </w:rPr>
              <w:t xml:space="preserve"> сведения</w:t>
            </w:r>
          </w:p>
        </w:tc>
      </w:tr>
      <w:tr w:rsidR="007C7C78" w:rsidRPr="00D14337" w14:paraId="4AD66ED7" w14:textId="77777777" w:rsidTr="007C7C78">
        <w:tc>
          <w:tcPr>
            <w:tcW w:w="4786" w:type="dxa"/>
            <w:shd w:val="clear" w:color="auto" w:fill="auto"/>
          </w:tcPr>
          <w:p w14:paraId="1F8F91C9" w14:textId="77777777" w:rsidR="007C7C78" w:rsidRPr="006570CF" w:rsidRDefault="007C7C78" w:rsidP="00AC4011">
            <w:pPr>
              <w:pStyle w:val="aff4"/>
              <w:rPr>
                <w:rFonts w:eastAsia="Calibri"/>
                <w:lang w:eastAsia="en-US"/>
              </w:rPr>
            </w:pPr>
          </w:p>
        </w:tc>
        <w:tc>
          <w:tcPr>
            <w:tcW w:w="4678" w:type="dxa"/>
            <w:shd w:val="clear" w:color="auto" w:fill="auto"/>
          </w:tcPr>
          <w:p w14:paraId="61D88796" w14:textId="77777777" w:rsidR="007C7C78" w:rsidRPr="006570CF" w:rsidRDefault="007C7C78" w:rsidP="00AC4011">
            <w:pPr>
              <w:pStyle w:val="aff4"/>
              <w:rPr>
                <w:rFonts w:eastAsia="Calibri"/>
                <w:lang w:eastAsia="en-US"/>
              </w:rPr>
            </w:pPr>
            <w:r>
              <w:rPr>
                <w:rFonts w:eastAsia="Calibri"/>
                <w:lang w:eastAsia="en-US"/>
              </w:rPr>
              <w:t>Варианты исполнения</w:t>
            </w:r>
          </w:p>
        </w:tc>
      </w:tr>
      <w:tr w:rsidR="007C7C78" w:rsidRPr="00D14337" w14:paraId="009B5A3D" w14:textId="77777777" w:rsidTr="007C7C78">
        <w:tc>
          <w:tcPr>
            <w:tcW w:w="4786" w:type="dxa"/>
            <w:shd w:val="clear" w:color="auto" w:fill="auto"/>
          </w:tcPr>
          <w:p w14:paraId="1F6716C8" w14:textId="77777777" w:rsidR="007C7C78" w:rsidRPr="006570CF" w:rsidRDefault="007C7C78" w:rsidP="00AC4011">
            <w:pPr>
              <w:pStyle w:val="a"/>
              <w:rPr>
                <w:rFonts w:eastAsia="Calibri"/>
                <w:lang w:eastAsia="en-US"/>
              </w:rPr>
            </w:pPr>
            <w:r w:rsidRPr="006570CF">
              <w:rPr>
                <w:rFonts w:eastAsia="Calibri"/>
                <w:lang w:eastAsia="en-US"/>
              </w:rPr>
              <w:t>Требования к порядку исполнения</w:t>
            </w:r>
          </w:p>
        </w:tc>
        <w:tc>
          <w:tcPr>
            <w:tcW w:w="4678" w:type="dxa"/>
            <w:shd w:val="clear" w:color="auto" w:fill="auto"/>
          </w:tcPr>
          <w:p w14:paraId="50E1C6FB" w14:textId="77777777" w:rsidR="007C7C78" w:rsidRPr="006570CF" w:rsidRDefault="007C7C78" w:rsidP="00AC4011">
            <w:pPr>
              <w:pStyle w:val="aff4"/>
              <w:rPr>
                <w:rFonts w:eastAsia="Calibri"/>
                <w:lang w:eastAsia="en-US"/>
              </w:rPr>
            </w:pPr>
            <w:r w:rsidRPr="006570CF">
              <w:rPr>
                <w:rFonts w:eastAsia="Calibri"/>
                <w:lang w:eastAsia="en-US"/>
              </w:rPr>
              <w:t>Основные сведения</w:t>
            </w:r>
          </w:p>
        </w:tc>
      </w:tr>
      <w:tr w:rsidR="007C7C78" w:rsidRPr="00D14337" w14:paraId="7127D2FB" w14:textId="77777777" w:rsidTr="007C7C78">
        <w:tc>
          <w:tcPr>
            <w:tcW w:w="4786" w:type="dxa"/>
            <w:shd w:val="clear" w:color="auto" w:fill="auto"/>
          </w:tcPr>
          <w:p w14:paraId="62E17B79" w14:textId="77777777" w:rsidR="007C7C78" w:rsidRPr="006570CF" w:rsidRDefault="007C7C78" w:rsidP="00AC4011">
            <w:pPr>
              <w:pStyle w:val="aff4"/>
              <w:rPr>
                <w:rFonts w:eastAsia="Calibri"/>
                <w:lang w:eastAsia="en-US"/>
              </w:rPr>
            </w:pPr>
          </w:p>
        </w:tc>
        <w:tc>
          <w:tcPr>
            <w:tcW w:w="4678" w:type="dxa"/>
            <w:shd w:val="clear" w:color="auto" w:fill="auto"/>
          </w:tcPr>
          <w:p w14:paraId="7F4ABC54" w14:textId="77777777" w:rsidR="007C7C78" w:rsidRPr="006570CF" w:rsidRDefault="007C7C78" w:rsidP="00AC4011">
            <w:pPr>
              <w:pStyle w:val="aff4"/>
              <w:rPr>
                <w:rFonts w:eastAsia="Calibri"/>
                <w:lang w:eastAsia="en-US"/>
              </w:rPr>
            </w:pPr>
            <w:r w:rsidRPr="006570CF">
              <w:rPr>
                <w:rFonts w:eastAsia="Calibri"/>
                <w:lang w:eastAsia="en-US"/>
              </w:rPr>
              <w:t>Участники и межведомственность</w:t>
            </w:r>
          </w:p>
        </w:tc>
      </w:tr>
      <w:tr w:rsidR="007C7C78" w:rsidRPr="00D14337" w14:paraId="6C6BE85F" w14:textId="77777777" w:rsidTr="007C7C78">
        <w:tc>
          <w:tcPr>
            <w:tcW w:w="4786" w:type="dxa"/>
            <w:shd w:val="clear" w:color="auto" w:fill="auto"/>
          </w:tcPr>
          <w:p w14:paraId="1FD5D9C0" w14:textId="77777777" w:rsidR="007C7C78" w:rsidRPr="006570CF" w:rsidRDefault="007C7C78" w:rsidP="00AC4011">
            <w:pPr>
              <w:pStyle w:val="aff4"/>
              <w:rPr>
                <w:rFonts w:eastAsia="Calibri"/>
                <w:lang w:eastAsia="en-US"/>
              </w:rPr>
            </w:pPr>
          </w:p>
        </w:tc>
        <w:tc>
          <w:tcPr>
            <w:tcW w:w="4678" w:type="dxa"/>
            <w:shd w:val="clear" w:color="auto" w:fill="auto"/>
          </w:tcPr>
          <w:p w14:paraId="6A0F6A3F" w14:textId="77777777" w:rsidR="007C7C78" w:rsidRPr="006570CF" w:rsidRDefault="007C7C78" w:rsidP="00AC4011">
            <w:pPr>
              <w:pStyle w:val="aff4"/>
              <w:rPr>
                <w:rFonts w:eastAsia="Calibri"/>
                <w:lang w:eastAsia="en-US"/>
              </w:rPr>
            </w:pPr>
            <w:r>
              <w:rPr>
                <w:rFonts w:eastAsia="Calibri"/>
                <w:lang w:eastAsia="en-US"/>
              </w:rPr>
              <w:t>Дополнительные</w:t>
            </w:r>
            <w:r w:rsidRPr="006570CF">
              <w:rPr>
                <w:rFonts w:eastAsia="Calibri"/>
                <w:lang w:eastAsia="en-US"/>
              </w:rPr>
              <w:t xml:space="preserve"> сведения</w:t>
            </w:r>
          </w:p>
        </w:tc>
      </w:tr>
      <w:tr w:rsidR="007C7C78" w:rsidRPr="00D14337" w14:paraId="628A05ED" w14:textId="77777777" w:rsidTr="007C7C78">
        <w:tc>
          <w:tcPr>
            <w:tcW w:w="4786" w:type="dxa"/>
            <w:shd w:val="clear" w:color="auto" w:fill="auto"/>
          </w:tcPr>
          <w:p w14:paraId="02BE7D86" w14:textId="77777777" w:rsidR="007C7C78" w:rsidRPr="006570CF" w:rsidRDefault="007C7C78" w:rsidP="00AC4011">
            <w:pPr>
              <w:pStyle w:val="aff4"/>
              <w:rPr>
                <w:rFonts w:eastAsia="Calibri"/>
                <w:lang w:eastAsia="en-US"/>
              </w:rPr>
            </w:pPr>
          </w:p>
        </w:tc>
        <w:tc>
          <w:tcPr>
            <w:tcW w:w="4678" w:type="dxa"/>
            <w:shd w:val="clear" w:color="auto" w:fill="auto"/>
          </w:tcPr>
          <w:p w14:paraId="60E23EA4" w14:textId="77777777" w:rsidR="007C7C78" w:rsidRPr="006570CF" w:rsidRDefault="007C7C78" w:rsidP="00AC4011">
            <w:pPr>
              <w:pStyle w:val="aff4"/>
              <w:rPr>
                <w:rFonts w:eastAsia="Calibri"/>
                <w:lang w:eastAsia="en-US"/>
              </w:rPr>
            </w:pPr>
            <w:r>
              <w:rPr>
                <w:rFonts w:eastAsia="Calibri"/>
                <w:lang w:eastAsia="en-US"/>
              </w:rPr>
              <w:t>Варианты исполнения</w:t>
            </w:r>
          </w:p>
        </w:tc>
      </w:tr>
      <w:tr w:rsidR="007C7C78" w:rsidRPr="00D14337" w14:paraId="1B4DF336" w14:textId="77777777" w:rsidTr="007C7C78">
        <w:tc>
          <w:tcPr>
            <w:tcW w:w="4786" w:type="dxa"/>
            <w:shd w:val="clear" w:color="auto" w:fill="auto"/>
          </w:tcPr>
          <w:p w14:paraId="6412389A" w14:textId="77777777" w:rsidR="007C7C78" w:rsidRPr="006570CF" w:rsidRDefault="007C7C78" w:rsidP="00AC4011">
            <w:pPr>
              <w:pStyle w:val="aff4"/>
              <w:rPr>
                <w:rFonts w:eastAsia="Calibri"/>
                <w:lang w:eastAsia="en-US"/>
              </w:rPr>
            </w:pPr>
          </w:p>
        </w:tc>
        <w:tc>
          <w:tcPr>
            <w:tcW w:w="4678" w:type="dxa"/>
            <w:shd w:val="clear" w:color="auto" w:fill="auto"/>
          </w:tcPr>
          <w:p w14:paraId="2A124E2E" w14:textId="77777777" w:rsidR="007C7C78" w:rsidRPr="006570CF" w:rsidRDefault="007C7C78" w:rsidP="00AC4011">
            <w:pPr>
              <w:pStyle w:val="aff4"/>
              <w:rPr>
                <w:rFonts w:eastAsia="Calibri"/>
                <w:lang w:eastAsia="en-US"/>
              </w:rPr>
            </w:pPr>
            <w:r w:rsidRPr="006570CF">
              <w:rPr>
                <w:rFonts w:eastAsia="Calibri"/>
                <w:lang w:eastAsia="en-US"/>
              </w:rPr>
              <w:t>НПА</w:t>
            </w:r>
          </w:p>
        </w:tc>
      </w:tr>
      <w:tr w:rsidR="007C7C78" w:rsidRPr="00D14337" w14:paraId="2F516020" w14:textId="77777777" w:rsidTr="007C7C78">
        <w:tc>
          <w:tcPr>
            <w:tcW w:w="4786" w:type="dxa"/>
            <w:shd w:val="clear" w:color="auto" w:fill="auto"/>
          </w:tcPr>
          <w:p w14:paraId="18781072" w14:textId="77777777" w:rsidR="007C7C78" w:rsidRPr="006570CF" w:rsidRDefault="007C7C78" w:rsidP="00AC4011">
            <w:pPr>
              <w:pStyle w:val="aff4"/>
              <w:rPr>
                <w:rFonts w:eastAsia="Calibri"/>
                <w:lang w:eastAsia="en-US"/>
              </w:rPr>
            </w:pPr>
          </w:p>
        </w:tc>
        <w:tc>
          <w:tcPr>
            <w:tcW w:w="4678" w:type="dxa"/>
            <w:shd w:val="clear" w:color="auto" w:fill="auto"/>
          </w:tcPr>
          <w:p w14:paraId="511BB73C" w14:textId="77777777" w:rsidR="007C7C78" w:rsidRPr="006570CF" w:rsidRDefault="007C7C78" w:rsidP="00AC4011">
            <w:pPr>
              <w:pStyle w:val="aff4"/>
              <w:rPr>
                <w:rFonts w:eastAsia="Calibri"/>
                <w:lang w:eastAsia="en-US"/>
              </w:rPr>
            </w:pPr>
            <w:r>
              <w:rPr>
                <w:rFonts w:eastAsia="Calibri"/>
                <w:lang w:eastAsia="en-US"/>
              </w:rPr>
              <w:t>Перечень документов</w:t>
            </w:r>
          </w:p>
        </w:tc>
      </w:tr>
      <w:tr w:rsidR="007C7C78" w:rsidRPr="00D14337" w14:paraId="5D549548" w14:textId="77777777" w:rsidTr="007C7C78">
        <w:tc>
          <w:tcPr>
            <w:tcW w:w="4786" w:type="dxa"/>
            <w:shd w:val="clear" w:color="auto" w:fill="auto"/>
          </w:tcPr>
          <w:p w14:paraId="5FE1719B" w14:textId="77777777" w:rsidR="007C7C78" w:rsidRPr="006570CF" w:rsidRDefault="007C7C78" w:rsidP="00AC4011">
            <w:pPr>
              <w:pStyle w:val="a"/>
              <w:rPr>
                <w:rFonts w:eastAsia="Calibri"/>
                <w:lang w:eastAsia="en-US"/>
              </w:rPr>
            </w:pPr>
            <w:r w:rsidRPr="006570CF">
              <w:rPr>
                <w:rFonts w:eastAsia="Calibri"/>
                <w:lang w:eastAsia="en-US"/>
              </w:rPr>
              <w:t>Административные процедуры</w:t>
            </w:r>
          </w:p>
        </w:tc>
        <w:tc>
          <w:tcPr>
            <w:tcW w:w="4678" w:type="dxa"/>
            <w:shd w:val="clear" w:color="auto" w:fill="auto"/>
          </w:tcPr>
          <w:p w14:paraId="66D03A2C" w14:textId="77777777" w:rsidR="007C7C78" w:rsidRPr="006570CF" w:rsidRDefault="007C7C78" w:rsidP="00AC4011">
            <w:pPr>
              <w:pStyle w:val="aff4"/>
              <w:rPr>
                <w:rFonts w:eastAsia="Calibri"/>
                <w:lang w:eastAsia="en-US"/>
              </w:rPr>
            </w:pPr>
            <w:r w:rsidRPr="006570CF">
              <w:rPr>
                <w:rFonts w:eastAsia="Calibri"/>
                <w:lang w:eastAsia="en-US"/>
              </w:rPr>
              <w:t>Административные процедуры</w:t>
            </w:r>
          </w:p>
        </w:tc>
      </w:tr>
      <w:tr w:rsidR="007C7C78" w:rsidRPr="00D14337" w14:paraId="3B2EA5F7" w14:textId="77777777" w:rsidTr="007C7C78">
        <w:tc>
          <w:tcPr>
            <w:tcW w:w="4786" w:type="dxa"/>
            <w:shd w:val="clear" w:color="auto" w:fill="auto"/>
          </w:tcPr>
          <w:p w14:paraId="10EFC932" w14:textId="77777777" w:rsidR="007C7C78" w:rsidRPr="006570CF" w:rsidRDefault="007C7C78" w:rsidP="00AC4011">
            <w:pPr>
              <w:pStyle w:val="aff4"/>
              <w:rPr>
                <w:rFonts w:eastAsia="Calibri"/>
                <w:lang w:eastAsia="en-US"/>
              </w:rPr>
            </w:pPr>
          </w:p>
        </w:tc>
        <w:tc>
          <w:tcPr>
            <w:tcW w:w="4678" w:type="dxa"/>
            <w:shd w:val="clear" w:color="auto" w:fill="auto"/>
          </w:tcPr>
          <w:p w14:paraId="5A063511" w14:textId="77777777" w:rsidR="007C7C78" w:rsidRPr="006570CF" w:rsidRDefault="007C7C78" w:rsidP="00AC4011">
            <w:pPr>
              <w:pStyle w:val="aff4"/>
              <w:rPr>
                <w:rFonts w:eastAsia="Calibri"/>
                <w:lang w:eastAsia="en-US"/>
              </w:rPr>
            </w:pPr>
            <w:r w:rsidRPr="006570CF">
              <w:rPr>
                <w:rFonts w:eastAsia="Calibri"/>
                <w:lang w:eastAsia="en-US"/>
              </w:rPr>
              <w:t>Критерии принятия решений</w:t>
            </w:r>
          </w:p>
        </w:tc>
      </w:tr>
      <w:tr w:rsidR="007C7C78" w:rsidRPr="00D14337" w14:paraId="1AB13BD8" w14:textId="77777777" w:rsidTr="007C7C78">
        <w:tc>
          <w:tcPr>
            <w:tcW w:w="4786" w:type="dxa"/>
            <w:shd w:val="clear" w:color="auto" w:fill="auto"/>
          </w:tcPr>
          <w:p w14:paraId="07A1D7F0" w14:textId="77777777" w:rsidR="007C7C78" w:rsidRPr="006570CF" w:rsidRDefault="007C7C78" w:rsidP="00AC4011">
            <w:pPr>
              <w:pStyle w:val="a"/>
              <w:rPr>
                <w:rFonts w:eastAsia="Calibri"/>
                <w:lang w:eastAsia="en-US"/>
              </w:rPr>
            </w:pPr>
            <w:r w:rsidRPr="006570CF">
              <w:rPr>
                <w:rFonts w:eastAsia="Calibri"/>
                <w:lang w:eastAsia="en-US"/>
              </w:rPr>
              <w:t>Порядок и формы контроля</w:t>
            </w:r>
          </w:p>
        </w:tc>
        <w:tc>
          <w:tcPr>
            <w:tcW w:w="4678" w:type="dxa"/>
            <w:shd w:val="clear" w:color="auto" w:fill="auto"/>
          </w:tcPr>
          <w:p w14:paraId="66E5D88B" w14:textId="77777777" w:rsidR="007C7C78" w:rsidRPr="006570CF" w:rsidRDefault="007C7C78" w:rsidP="00AC4011">
            <w:pPr>
              <w:pStyle w:val="aff4"/>
              <w:rPr>
                <w:rFonts w:eastAsia="Calibri"/>
                <w:lang w:eastAsia="en-US"/>
              </w:rPr>
            </w:pPr>
            <w:r w:rsidRPr="006570CF">
              <w:rPr>
                <w:rFonts w:eastAsia="Calibri"/>
                <w:lang w:eastAsia="en-US"/>
              </w:rPr>
              <w:t>Формы контроля</w:t>
            </w:r>
          </w:p>
        </w:tc>
      </w:tr>
      <w:tr w:rsidR="007C7C78" w:rsidRPr="00D14337" w14:paraId="1506157A" w14:textId="77777777" w:rsidTr="007C7C78">
        <w:tc>
          <w:tcPr>
            <w:tcW w:w="4786" w:type="dxa"/>
            <w:shd w:val="clear" w:color="auto" w:fill="auto"/>
          </w:tcPr>
          <w:p w14:paraId="1C517DCD" w14:textId="77777777" w:rsidR="007C7C78" w:rsidRPr="006570CF" w:rsidRDefault="007C7C78" w:rsidP="00AC4011">
            <w:pPr>
              <w:pStyle w:val="a"/>
              <w:rPr>
                <w:rFonts w:eastAsia="Calibri"/>
                <w:lang w:eastAsia="en-US"/>
              </w:rPr>
            </w:pPr>
            <w:r w:rsidRPr="006570CF">
              <w:rPr>
                <w:rFonts w:eastAsia="Calibri"/>
                <w:lang w:eastAsia="en-US"/>
              </w:rPr>
              <w:t xml:space="preserve">Досудебный </w:t>
            </w:r>
            <w:r>
              <w:rPr>
                <w:rFonts w:eastAsia="Calibri"/>
                <w:lang w:eastAsia="en-US"/>
              </w:rPr>
              <w:t>(внесудебный) порядок обжалования</w:t>
            </w:r>
          </w:p>
        </w:tc>
        <w:tc>
          <w:tcPr>
            <w:tcW w:w="4678" w:type="dxa"/>
            <w:shd w:val="clear" w:color="auto" w:fill="auto"/>
          </w:tcPr>
          <w:p w14:paraId="7D53DB04" w14:textId="77777777" w:rsidR="007C7C78" w:rsidRPr="006570CF" w:rsidRDefault="007C7C78" w:rsidP="00AC4011">
            <w:pPr>
              <w:pStyle w:val="aff4"/>
              <w:rPr>
                <w:rFonts w:eastAsia="Calibri"/>
                <w:lang w:eastAsia="en-US"/>
              </w:rPr>
            </w:pPr>
            <w:r w:rsidRPr="006570CF">
              <w:rPr>
                <w:rFonts w:eastAsia="Calibri"/>
                <w:lang w:eastAsia="en-US"/>
              </w:rPr>
              <w:t>Досудебное обжалование</w:t>
            </w:r>
          </w:p>
        </w:tc>
      </w:tr>
    </w:tbl>
    <w:p w14:paraId="2572A7E3" w14:textId="77777777" w:rsidR="007C7C78" w:rsidRDefault="007C7C78" w:rsidP="00AC4011">
      <w:pPr>
        <w:keepNext/>
        <w:keepLines/>
        <w:rPr>
          <w:lang w:eastAsia="x-none"/>
        </w:rPr>
      </w:pPr>
    </w:p>
    <w:p w14:paraId="3A9F7CA4" w14:textId="77777777" w:rsidR="007C7C78" w:rsidRPr="007F513B" w:rsidRDefault="007C7C78" w:rsidP="00AC4011">
      <w:pPr>
        <w:keepNext/>
        <w:keepLines/>
        <w:rPr>
          <w:lang w:eastAsia="x-none"/>
        </w:rPr>
      </w:pPr>
      <w:r w:rsidRPr="007F513B">
        <w:rPr>
          <w:lang w:eastAsia="x-none"/>
        </w:rPr>
        <w:t xml:space="preserve">Если переход в режим одновременного отображения АР и описания услуги (функции) был осуществлен из карточки услуги (функции), в этом случае будут доступны для редактирования только поля описания услуги (функции) (при условии, что услуга (функция) находится в статусе, позволяющем редактирование). </w:t>
      </w:r>
    </w:p>
    <w:p w14:paraId="137D7CDE" w14:textId="77777777" w:rsidR="007C7C78" w:rsidRDefault="007C7C78" w:rsidP="00AC4011">
      <w:pPr>
        <w:keepNext/>
        <w:keepLines/>
        <w:rPr>
          <w:lang w:eastAsia="x-none"/>
        </w:rPr>
      </w:pPr>
      <w:r w:rsidRPr="007F513B">
        <w:rPr>
          <w:lang w:eastAsia="x-none"/>
        </w:rPr>
        <w:t>Аналогично, если переход в режим одновременного отображения АР и описания услуги (функции) был осуществлен из карточки АР, в этом случае будут доступны для редактирования только поля АР (при условии, что АР находится в статусе, позволяющем редактирование).</w:t>
      </w:r>
    </w:p>
    <w:p w14:paraId="502C0998" w14:textId="77777777" w:rsidR="007C7C78" w:rsidRPr="007F513B" w:rsidRDefault="007C7C78" w:rsidP="00AC4011">
      <w:pPr>
        <w:keepNext/>
        <w:keepLines/>
        <w:rPr>
          <w:lang w:eastAsia="x-none"/>
        </w:rPr>
      </w:pPr>
      <w:r>
        <w:rPr>
          <w:lang w:eastAsia="x-none"/>
        </w:rPr>
        <w:t xml:space="preserve">Для того, чтобы отключить режим сопоставления, следует повторно нажать на кнопку </w:t>
      </w:r>
      <w:r w:rsidRPr="00BE376A">
        <w:rPr>
          <w:noProof/>
        </w:rPr>
        <w:drawing>
          <wp:inline distT="0" distB="0" distL="0" distR="0" wp14:anchorId="2922124E" wp14:editId="1B250006">
            <wp:extent cx="219075" cy="190500"/>
            <wp:effectExtent l="0" t="0" r="9525" b="0"/>
            <wp:docPr id="5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noProof/>
        </w:rPr>
        <w:t>, расположенную в нижней части карточки регламента (услуги или функции).</w:t>
      </w:r>
    </w:p>
    <w:p w14:paraId="4478E7DB" w14:textId="77777777" w:rsidR="007C7C78" w:rsidRDefault="007C7C78" w:rsidP="00AC4011">
      <w:pPr>
        <w:pStyle w:val="22"/>
      </w:pPr>
      <w:bookmarkStart w:id="790" w:name="_Ref340155555"/>
      <w:bookmarkStart w:id="791" w:name="_Toc525226424"/>
      <w:bookmarkStart w:id="792" w:name="_Ref24210840"/>
      <w:bookmarkStart w:id="793" w:name="_Toc226200996"/>
      <w:bookmarkStart w:id="794" w:name="_Toc245533131"/>
      <w:bookmarkStart w:id="795" w:name="_Ref24210882"/>
      <w:r>
        <w:t>Раздел «НПА»</w:t>
      </w:r>
      <w:bookmarkEnd w:id="790"/>
      <w:bookmarkEnd w:id="791"/>
    </w:p>
    <w:p w14:paraId="6D639C04" w14:textId="1E913CE3" w:rsidR="007C7C78" w:rsidRDefault="007C7C78" w:rsidP="00AC4011">
      <w:pPr>
        <w:keepNext/>
        <w:keepLines/>
        <w:rPr>
          <w:lang w:eastAsia="x-none"/>
        </w:rPr>
      </w:pPr>
      <w:r>
        <w:rPr>
          <w:lang w:eastAsia="x-none"/>
        </w:rPr>
        <w:t xml:space="preserve">В данном разделе содержится список всех НПА, когда-либо занесенных </w:t>
      </w:r>
      <w:r w:rsidR="002C15CE">
        <w:rPr>
          <w:lang w:eastAsia="x-none"/>
        </w:rPr>
        <w:t>в Систему</w:t>
      </w:r>
      <w:r>
        <w:rPr>
          <w:lang w:eastAsia="x-none"/>
        </w:rPr>
        <w:t>.</w:t>
      </w:r>
    </w:p>
    <w:p w14:paraId="21652F07" w14:textId="77777777" w:rsidR="007C7C78" w:rsidRDefault="007C7C78" w:rsidP="00AC4011">
      <w:pPr>
        <w:keepNext/>
        <w:keepLines/>
      </w:pPr>
      <w:r>
        <w:t>Данный подраздел содержит описание следующих пунктов:</w:t>
      </w:r>
    </w:p>
    <w:p w14:paraId="41C9F6D6" w14:textId="4861E535" w:rsidR="007C7C78" w:rsidRPr="00D57637" w:rsidRDefault="007C7C78" w:rsidP="00AC4011">
      <w:pPr>
        <w:pStyle w:val="afd"/>
        <w:keepNext/>
        <w:keepLines/>
        <w:numPr>
          <w:ilvl w:val="0"/>
          <w:numId w:val="250"/>
        </w:numPr>
        <w:rPr>
          <w:rStyle w:val="afff9"/>
        </w:rPr>
      </w:pPr>
      <w:r w:rsidRPr="00D57637">
        <w:rPr>
          <w:rStyle w:val="afff9"/>
        </w:rPr>
        <w:fldChar w:fldCharType="begin"/>
      </w:r>
      <w:r w:rsidRPr="00D57637">
        <w:rPr>
          <w:rStyle w:val="afff9"/>
        </w:rPr>
        <w:instrText xml:space="preserve"> REF _Ref435034661 \h </w:instrText>
      </w:r>
      <w:r>
        <w:rPr>
          <w:rStyle w:val="afff9"/>
        </w:rPr>
        <w:instrText xml:space="preserve"> \* MERGEFORMAT </w:instrText>
      </w:r>
      <w:r w:rsidRPr="00D57637">
        <w:rPr>
          <w:rStyle w:val="afff9"/>
        </w:rPr>
      </w:r>
      <w:r w:rsidRPr="00D57637">
        <w:rPr>
          <w:rStyle w:val="afff9"/>
        </w:rPr>
        <w:fldChar w:fldCharType="separate"/>
      </w:r>
      <w:r w:rsidR="00550346" w:rsidRPr="00550346">
        <w:rPr>
          <w:rStyle w:val="afff9"/>
        </w:rPr>
        <w:t>Создание нового НПА</w:t>
      </w:r>
      <w:r w:rsidRPr="00D57637">
        <w:rPr>
          <w:rStyle w:val="afff9"/>
        </w:rPr>
        <w:fldChar w:fldCharType="end"/>
      </w:r>
    </w:p>
    <w:p w14:paraId="7C0F3AAB" w14:textId="703E9359" w:rsidR="007C7C78" w:rsidRPr="00D57637" w:rsidRDefault="007C7C78" w:rsidP="00AC4011">
      <w:pPr>
        <w:pStyle w:val="afd"/>
        <w:keepNext/>
        <w:keepLines/>
        <w:numPr>
          <w:ilvl w:val="0"/>
          <w:numId w:val="250"/>
        </w:numPr>
        <w:rPr>
          <w:rStyle w:val="afff9"/>
        </w:rPr>
      </w:pPr>
      <w:r w:rsidRPr="00D57637">
        <w:rPr>
          <w:rStyle w:val="afff9"/>
        </w:rPr>
        <w:lastRenderedPageBreak/>
        <w:fldChar w:fldCharType="begin"/>
      </w:r>
      <w:r w:rsidRPr="00D57637">
        <w:rPr>
          <w:rStyle w:val="afff9"/>
        </w:rPr>
        <w:instrText xml:space="preserve"> REF _Ref435034666 \h </w:instrText>
      </w:r>
      <w:r>
        <w:rPr>
          <w:rStyle w:val="afff9"/>
        </w:rPr>
        <w:instrText xml:space="preserve"> \* MERGEFORMAT </w:instrText>
      </w:r>
      <w:r w:rsidRPr="00D57637">
        <w:rPr>
          <w:rStyle w:val="afff9"/>
        </w:rPr>
      </w:r>
      <w:r w:rsidRPr="00D57637">
        <w:rPr>
          <w:rStyle w:val="afff9"/>
        </w:rPr>
        <w:fldChar w:fldCharType="separate"/>
      </w:r>
      <w:r w:rsidR="00550346" w:rsidRPr="00550346">
        <w:rPr>
          <w:rStyle w:val="afff9"/>
        </w:rPr>
        <w:t>Редактирование НПА</w:t>
      </w:r>
      <w:r w:rsidRPr="00D57637">
        <w:rPr>
          <w:rStyle w:val="afff9"/>
        </w:rPr>
        <w:fldChar w:fldCharType="end"/>
      </w:r>
    </w:p>
    <w:p w14:paraId="6F4AA489" w14:textId="0A45A834" w:rsidR="007C7C78" w:rsidRPr="00D57637" w:rsidRDefault="007C7C78" w:rsidP="00AC4011">
      <w:pPr>
        <w:pStyle w:val="afd"/>
        <w:keepNext/>
        <w:keepLines/>
        <w:numPr>
          <w:ilvl w:val="0"/>
          <w:numId w:val="250"/>
        </w:numPr>
        <w:rPr>
          <w:rStyle w:val="afff9"/>
        </w:rPr>
      </w:pPr>
      <w:r w:rsidRPr="00D57637">
        <w:rPr>
          <w:rStyle w:val="afff9"/>
        </w:rPr>
        <w:fldChar w:fldCharType="begin"/>
      </w:r>
      <w:r w:rsidRPr="00D57637">
        <w:rPr>
          <w:rStyle w:val="afff9"/>
        </w:rPr>
        <w:instrText xml:space="preserve"> REF _Ref435034672 \h </w:instrText>
      </w:r>
      <w:r>
        <w:rPr>
          <w:rStyle w:val="afff9"/>
        </w:rPr>
        <w:instrText xml:space="preserve"> \* MERGEFORMAT </w:instrText>
      </w:r>
      <w:r w:rsidRPr="00D57637">
        <w:rPr>
          <w:rStyle w:val="afff9"/>
        </w:rPr>
      </w:r>
      <w:r w:rsidRPr="00D57637">
        <w:rPr>
          <w:rStyle w:val="afff9"/>
        </w:rPr>
        <w:fldChar w:fldCharType="separate"/>
      </w:r>
      <w:r w:rsidR="00550346" w:rsidRPr="00550346">
        <w:rPr>
          <w:rStyle w:val="afff9"/>
        </w:rPr>
        <w:t>Удаление НПА</w:t>
      </w:r>
      <w:r w:rsidRPr="00D57637">
        <w:rPr>
          <w:rStyle w:val="afff9"/>
        </w:rPr>
        <w:fldChar w:fldCharType="end"/>
      </w:r>
    </w:p>
    <w:p w14:paraId="1D9703B3" w14:textId="1C73FF4F" w:rsidR="007C7C78" w:rsidRPr="00D57637" w:rsidRDefault="007C7C78" w:rsidP="00AC4011">
      <w:pPr>
        <w:pStyle w:val="afd"/>
        <w:keepNext/>
        <w:keepLines/>
        <w:numPr>
          <w:ilvl w:val="0"/>
          <w:numId w:val="250"/>
        </w:numPr>
        <w:rPr>
          <w:rStyle w:val="afff9"/>
        </w:rPr>
      </w:pPr>
      <w:r w:rsidRPr="00D57637">
        <w:rPr>
          <w:rStyle w:val="afff9"/>
        </w:rPr>
        <w:fldChar w:fldCharType="begin"/>
      </w:r>
      <w:r w:rsidRPr="00D57637">
        <w:rPr>
          <w:rStyle w:val="afff9"/>
        </w:rPr>
        <w:instrText xml:space="preserve"> REF _Ref435034682 \h </w:instrText>
      </w:r>
      <w:r>
        <w:rPr>
          <w:rStyle w:val="afff9"/>
        </w:rPr>
        <w:instrText xml:space="preserve"> \* MERGEFORMAT </w:instrText>
      </w:r>
      <w:r w:rsidRPr="00D57637">
        <w:rPr>
          <w:rStyle w:val="afff9"/>
        </w:rPr>
      </w:r>
      <w:r w:rsidRPr="00D57637">
        <w:rPr>
          <w:rStyle w:val="afff9"/>
        </w:rPr>
        <w:fldChar w:fldCharType="separate"/>
      </w:r>
      <w:r w:rsidR="00550346" w:rsidRPr="00550346">
        <w:rPr>
          <w:rStyle w:val="afff9"/>
        </w:rPr>
        <w:t>Экспертная оценка НПА</w:t>
      </w:r>
      <w:r w:rsidRPr="00D57637">
        <w:rPr>
          <w:rStyle w:val="afff9"/>
        </w:rPr>
        <w:fldChar w:fldCharType="end"/>
      </w:r>
    </w:p>
    <w:p w14:paraId="45759B1B" w14:textId="39FD0D28" w:rsidR="007C7C78" w:rsidRDefault="007C7C78" w:rsidP="00AC4011">
      <w:pPr>
        <w:keepNext/>
        <w:keepLines/>
        <w:rPr>
          <w:lang w:eastAsia="x-none"/>
        </w:rPr>
      </w:pPr>
      <w:r>
        <w:t>В р</w:t>
      </w:r>
      <w:r w:rsidRPr="005F0684">
        <w:t>аздел</w:t>
      </w:r>
      <w:r>
        <w:t>е</w:t>
      </w:r>
      <w:r w:rsidRPr="005F0684">
        <w:t xml:space="preserve"> </w:t>
      </w:r>
      <w:r w:rsidR="00945324">
        <w:t>Системы</w:t>
      </w:r>
      <w:r w:rsidRPr="005F0684">
        <w:t xml:space="preserve"> </w:t>
      </w:r>
      <w:r>
        <w:rPr>
          <w:b/>
        </w:rPr>
        <w:t>НПА</w:t>
      </w:r>
      <w:r>
        <w:t xml:space="preserve"> кроме возможности просмотра и работы с перечнем НПА имеется возможность просмотра отчетов, для этого необходимо кликнуть по ссылке </w:t>
      </w:r>
      <w:r w:rsidRPr="005F0684">
        <w:rPr>
          <w:b/>
        </w:rPr>
        <w:t>Отчеты</w:t>
      </w:r>
      <w:r>
        <w:t>, после чего произойдет переход к Аналитической подсистеме.</w:t>
      </w:r>
    </w:p>
    <w:p w14:paraId="4BCC33AC" w14:textId="2631C707" w:rsidR="007C7C78" w:rsidRDefault="007C7C78" w:rsidP="00AC4011">
      <w:pPr>
        <w:keepNext/>
        <w:keepLines/>
        <w:rPr>
          <w:lang w:eastAsia="x-none"/>
        </w:rPr>
      </w:pPr>
      <w:r>
        <w:rPr>
          <w:lang w:eastAsia="x-none"/>
        </w:rPr>
        <w:t xml:space="preserve">Внешний вид раздела </w:t>
      </w:r>
      <w:r w:rsidRPr="0043637F">
        <w:rPr>
          <w:b/>
          <w:lang w:eastAsia="x-none"/>
        </w:rPr>
        <w:t>НПА</w:t>
      </w:r>
      <w:r>
        <w:rPr>
          <w:lang w:eastAsia="x-none"/>
        </w:rPr>
        <w:t xml:space="preserve"> представлен на </w:t>
      </w:r>
      <w:r>
        <w:t>рисунке ниже (см. </w:t>
      </w:r>
      <w:r w:rsidRPr="0043637F">
        <w:rPr>
          <w:rStyle w:val="afff9"/>
          <w:lang w:val="x-none"/>
        </w:rPr>
        <w:fldChar w:fldCharType="begin"/>
      </w:r>
      <w:r w:rsidRPr="0043637F">
        <w:rPr>
          <w:rStyle w:val="afff9"/>
          <w:lang w:val="x-none"/>
        </w:rPr>
        <w:instrText xml:space="preserve"> REF _Ref340426868 \h </w:instrText>
      </w:r>
      <w:r>
        <w:rPr>
          <w:rStyle w:val="afff9"/>
          <w:lang w:val="x-none"/>
        </w:rPr>
        <w:instrText xml:space="preserve"> \* MERGEFORMAT </w:instrText>
      </w:r>
      <w:r w:rsidRPr="0043637F">
        <w:rPr>
          <w:rStyle w:val="afff9"/>
          <w:lang w:val="x-none"/>
        </w:rPr>
      </w:r>
      <w:r w:rsidRPr="0043637F">
        <w:rPr>
          <w:rStyle w:val="afff9"/>
          <w:lang w:val="x-none"/>
        </w:rPr>
        <w:fldChar w:fldCharType="separate"/>
      </w:r>
      <w:r w:rsidR="00550346" w:rsidRPr="00550346">
        <w:rPr>
          <w:rStyle w:val="afff9"/>
          <w:lang w:val="x-none" w:eastAsia="x-none"/>
        </w:rPr>
        <w:t>Рисунок 4.260</w:t>
      </w:r>
      <w:r w:rsidRPr="0043637F">
        <w:rPr>
          <w:rStyle w:val="afff9"/>
          <w:lang w:val="x-none"/>
        </w:rPr>
        <w:fldChar w:fldCharType="end"/>
      </w:r>
      <w:r w:rsidRPr="00262940">
        <w:t>)</w:t>
      </w:r>
      <w:r>
        <w:rPr>
          <w:lang w:eastAsia="x-none"/>
        </w:rPr>
        <w:t>:</w:t>
      </w:r>
    </w:p>
    <w:p w14:paraId="73E737A8" w14:textId="77777777" w:rsidR="007C7C78" w:rsidRDefault="007C7C78" w:rsidP="00AC4011">
      <w:pPr>
        <w:pStyle w:val="afff1"/>
        <w:keepLines/>
        <w:rPr>
          <w:noProof/>
        </w:rPr>
      </w:pPr>
      <w:r>
        <w:rPr>
          <w:noProof/>
        </w:rPr>
        <w:drawing>
          <wp:inline distT="0" distB="0" distL="0" distR="0" wp14:anchorId="757E96CE" wp14:editId="146C589F">
            <wp:extent cx="5934075" cy="2781300"/>
            <wp:effectExtent l="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084F10A3" w14:textId="03E5C6EA" w:rsidR="007C7C78" w:rsidRPr="00373077" w:rsidRDefault="007C7C78" w:rsidP="00AC4011">
      <w:pPr>
        <w:keepNext/>
        <w:keepLines/>
        <w:ind w:firstLine="0"/>
        <w:jc w:val="center"/>
      </w:pPr>
      <w:bookmarkStart w:id="796" w:name="_Ref340426868"/>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260</w:t>
      </w:r>
      <w:r w:rsidRPr="00373077">
        <w:rPr>
          <w:rStyle w:val="afff5"/>
        </w:rPr>
        <w:fldChar w:fldCharType="end"/>
      </w:r>
      <w:bookmarkEnd w:id="796"/>
      <w:r w:rsidRPr="00373077">
        <w:t> – Раздел «НПА»</w:t>
      </w:r>
    </w:p>
    <w:p w14:paraId="5C3DE034" w14:textId="77777777" w:rsidR="007C7C78" w:rsidRDefault="007C7C78" w:rsidP="00AC4011">
      <w:pPr>
        <w:keepNext/>
        <w:keepLines/>
      </w:pPr>
    </w:p>
    <w:p w14:paraId="4CCF246D" w14:textId="77777777" w:rsidR="007C7C78" w:rsidRDefault="007C7C78" w:rsidP="00AC4011">
      <w:pPr>
        <w:keepNext/>
        <w:keepLines/>
      </w:pPr>
      <w:r>
        <w:t xml:space="preserve">В разделе </w:t>
      </w:r>
      <w:r w:rsidRPr="006D3D34">
        <w:rPr>
          <w:b/>
        </w:rPr>
        <w:t>НПА</w:t>
      </w:r>
      <w:r>
        <w:t xml:space="preserve"> отображается список нормативных правовых актов в виде таблицы, содержащей следующие столбцы:</w:t>
      </w:r>
    </w:p>
    <w:p w14:paraId="41B534E7" w14:textId="77777777" w:rsidR="007C7C78" w:rsidRDefault="007C7C78" w:rsidP="00AC4011">
      <w:pPr>
        <w:pStyle w:val="afd"/>
        <w:keepNext/>
        <w:keepLines/>
        <w:numPr>
          <w:ilvl w:val="0"/>
          <w:numId w:val="162"/>
        </w:numPr>
        <w:tabs>
          <w:tab w:val="num" w:pos="1381"/>
        </w:tabs>
        <w:ind w:left="567" w:firstLine="454"/>
      </w:pPr>
      <w:r w:rsidRPr="006D3D34">
        <w:rPr>
          <w:b/>
        </w:rPr>
        <w:t>Нормативный правовой акт</w:t>
      </w:r>
      <w:r>
        <w:t xml:space="preserve"> – наименование НПА;</w:t>
      </w:r>
    </w:p>
    <w:p w14:paraId="5FBB4A72" w14:textId="77777777" w:rsidR="007C7C78" w:rsidRDefault="007C7C78" w:rsidP="00AC4011">
      <w:pPr>
        <w:pStyle w:val="afd"/>
        <w:keepNext/>
        <w:keepLines/>
        <w:numPr>
          <w:ilvl w:val="0"/>
          <w:numId w:val="162"/>
        </w:numPr>
        <w:tabs>
          <w:tab w:val="num" w:pos="1381"/>
        </w:tabs>
        <w:ind w:left="567" w:firstLine="454"/>
      </w:pPr>
      <w:r w:rsidRPr="006D3D34">
        <w:rPr>
          <w:b/>
        </w:rPr>
        <w:t>Регистрационный номер</w:t>
      </w:r>
      <w:r>
        <w:t xml:space="preserve"> – регистрационный номер НПА;</w:t>
      </w:r>
    </w:p>
    <w:p w14:paraId="2F23F106" w14:textId="77777777" w:rsidR="007C7C78" w:rsidRDefault="007C7C78" w:rsidP="00AC4011">
      <w:pPr>
        <w:pStyle w:val="afd"/>
        <w:keepNext/>
        <w:keepLines/>
        <w:numPr>
          <w:ilvl w:val="0"/>
          <w:numId w:val="162"/>
        </w:numPr>
        <w:tabs>
          <w:tab w:val="num" w:pos="1381"/>
        </w:tabs>
        <w:ind w:left="567" w:firstLine="454"/>
      </w:pPr>
      <w:r w:rsidRPr="006D3D34">
        <w:rPr>
          <w:b/>
        </w:rPr>
        <w:t>Дата утверждения</w:t>
      </w:r>
      <w:r>
        <w:t xml:space="preserve"> – дата утверждения НПА;</w:t>
      </w:r>
    </w:p>
    <w:p w14:paraId="10E24574" w14:textId="466373A7" w:rsidR="007C7C78" w:rsidRDefault="007C7C78" w:rsidP="00AC4011">
      <w:pPr>
        <w:pStyle w:val="afd"/>
        <w:keepNext/>
        <w:keepLines/>
        <w:numPr>
          <w:ilvl w:val="0"/>
          <w:numId w:val="162"/>
        </w:numPr>
        <w:tabs>
          <w:tab w:val="num" w:pos="1381"/>
        </w:tabs>
        <w:ind w:left="567" w:firstLine="454"/>
      </w:pPr>
      <w:r w:rsidRPr="006D3D34">
        <w:rPr>
          <w:b/>
        </w:rPr>
        <w:t>Дата изменения</w:t>
      </w:r>
      <w:r>
        <w:t xml:space="preserve"> – дата изменения сведений о НПА в справочнике </w:t>
      </w:r>
      <w:r w:rsidR="00945324">
        <w:t>Системы</w:t>
      </w:r>
      <w:r>
        <w:t>.</w:t>
      </w:r>
    </w:p>
    <w:p w14:paraId="538F378D" w14:textId="77777777" w:rsidR="007C7C78" w:rsidRDefault="007C7C78" w:rsidP="00AC4011">
      <w:pPr>
        <w:keepNext/>
        <w:keepLines/>
      </w:pPr>
      <w:r>
        <w:t>Кроме того, слева от наименования НПА могут отображаться следующие символы:</w:t>
      </w:r>
    </w:p>
    <w:p w14:paraId="3852EFD8" w14:textId="77777777" w:rsidR="007C7C78" w:rsidRDefault="007C7C78" w:rsidP="00AC4011">
      <w:pPr>
        <w:pStyle w:val="afd"/>
        <w:keepNext/>
        <w:keepLines/>
        <w:tabs>
          <w:tab w:val="num" w:pos="1381"/>
        </w:tabs>
        <w:ind w:left="567" w:firstLine="454"/>
      </w:pPr>
      <w:r w:rsidRPr="006D3D34">
        <w:rPr>
          <w:b/>
        </w:rPr>
        <w:t>Э</w:t>
      </w:r>
      <w:r>
        <w:t xml:space="preserve"> – НПА является эталоном.</w:t>
      </w:r>
    </w:p>
    <w:p w14:paraId="60C80037" w14:textId="77777777" w:rsidR="007C7C78" w:rsidRDefault="007C7C78" w:rsidP="00AC4011">
      <w:pPr>
        <w:pStyle w:val="afd"/>
        <w:keepNext/>
        <w:keepLines/>
        <w:tabs>
          <w:tab w:val="num" w:pos="1381"/>
        </w:tabs>
        <w:ind w:left="567" w:firstLine="454"/>
      </w:pPr>
      <w:r w:rsidRPr="006D3D34">
        <w:rPr>
          <w:b/>
        </w:rPr>
        <w:t>Д</w:t>
      </w:r>
      <w:r>
        <w:t xml:space="preserve"> – НПА является дубликатом.</w:t>
      </w:r>
    </w:p>
    <w:p w14:paraId="73BD3A82" w14:textId="77777777" w:rsidR="007C7C78" w:rsidRDefault="007C7C78" w:rsidP="00AC4011">
      <w:pPr>
        <w:pStyle w:val="30"/>
      </w:pPr>
      <w:bookmarkStart w:id="797" w:name="_Ref435034661"/>
      <w:bookmarkStart w:id="798" w:name="_Toc525226425"/>
      <w:r>
        <w:t>Создание нового НПА</w:t>
      </w:r>
      <w:bookmarkEnd w:id="797"/>
      <w:bookmarkEnd w:id="798"/>
    </w:p>
    <w:p w14:paraId="3D7A8915" w14:textId="2C31DA17" w:rsidR="007C7C78" w:rsidRDefault="00945324" w:rsidP="00AC4011">
      <w:pPr>
        <w:keepNext/>
        <w:keepLines/>
      </w:pPr>
      <w:r>
        <w:rPr>
          <w:rFonts w:eastAsia="Calibri"/>
          <w:lang w:eastAsia="en-US"/>
        </w:rPr>
        <w:t xml:space="preserve">В Системе </w:t>
      </w:r>
      <w:r w:rsidR="007C7C78">
        <w:t>реализованы два варианта создания нового НПА:</w:t>
      </w:r>
    </w:p>
    <w:p w14:paraId="20E9CE36" w14:textId="150D8D2B" w:rsidR="007C7C78" w:rsidRDefault="007C7C78" w:rsidP="00AC4011">
      <w:pPr>
        <w:pStyle w:val="afd"/>
        <w:keepNext/>
        <w:keepLines/>
        <w:numPr>
          <w:ilvl w:val="1"/>
          <w:numId w:val="252"/>
        </w:numPr>
        <w:tabs>
          <w:tab w:val="clear" w:pos="874"/>
          <w:tab w:val="num" w:pos="1665"/>
        </w:tabs>
        <w:ind w:left="851" w:firstLine="454"/>
      </w:pPr>
      <w:r>
        <w:t xml:space="preserve">Создание НПА из раздела НПА главного окна </w:t>
      </w:r>
      <w:r w:rsidR="00945324">
        <w:t>Системы</w:t>
      </w:r>
      <w:r>
        <w:t>.</w:t>
      </w:r>
    </w:p>
    <w:p w14:paraId="4498B074" w14:textId="77777777" w:rsidR="007C7C78" w:rsidRDefault="007C7C78" w:rsidP="00AC4011">
      <w:pPr>
        <w:pStyle w:val="afd"/>
        <w:keepNext/>
        <w:keepLines/>
        <w:numPr>
          <w:ilvl w:val="1"/>
          <w:numId w:val="252"/>
        </w:numPr>
        <w:tabs>
          <w:tab w:val="clear" w:pos="874"/>
          <w:tab w:val="num" w:pos="1665"/>
        </w:tabs>
        <w:ind w:left="851" w:firstLine="454"/>
      </w:pPr>
      <w:r>
        <w:t>Создание НПА из карточки услуги/функции.</w:t>
      </w:r>
    </w:p>
    <w:p w14:paraId="30B62CE1" w14:textId="77777777" w:rsidR="007C7C78" w:rsidRDefault="007C7C78" w:rsidP="00AC4011">
      <w:pPr>
        <w:keepNext/>
        <w:keepLines/>
        <w:rPr>
          <w:lang w:eastAsia="x-none"/>
        </w:rPr>
      </w:pPr>
      <w:r>
        <w:rPr>
          <w:lang w:eastAsia="x-none"/>
        </w:rPr>
        <w:t>Для создания нового НПА выполните следующие действия:</w:t>
      </w:r>
    </w:p>
    <w:p w14:paraId="57E48C4D" w14:textId="032445CE" w:rsidR="007C7C78" w:rsidRPr="003F4F60" w:rsidRDefault="007C7C78" w:rsidP="00AC4011">
      <w:pPr>
        <w:pStyle w:val="afb"/>
        <w:keepNext/>
        <w:keepLines/>
        <w:numPr>
          <w:ilvl w:val="0"/>
          <w:numId w:val="112"/>
        </w:numPr>
      </w:pPr>
      <w:r w:rsidRPr="007F513B">
        <w:lastRenderedPageBreak/>
        <w:t xml:space="preserve">Нажмите кнопку </w:t>
      </w:r>
      <w:r w:rsidRPr="007F513B">
        <w:rPr>
          <w:b/>
        </w:rPr>
        <w:t>Создать НПА</w:t>
      </w:r>
      <w:r w:rsidRPr="007F513B">
        <w:t xml:space="preserve">, отобразится форма для ввода </w:t>
      </w:r>
      <w:r>
        <w:t>сведений</w:t>
      </w:r>
      <w:r w:rsidRPr="007F513B">
        <w:t xml:space="preserve"> о</w:t>
      </w:r>
      <w:r>
        <w:t>б</w:t>
      </w:r>
      <w:r w:rsidRPr="007F513B">
        <w:t xml:space="preserve"> НПА</w:t>
      </w:r>
      <w:r>
        <w:t xml:space="preserve"> (см. </w:t>
      </w:r>
      <w:r w:rsidRPr="00977B8E">
        <w:rPr>
          <w:rStyle w:val="afff9"/>
          <w:lang w:val="x-none" w:eastAsia="x-none"/>
        </w:rPr>
        <w:fldChar w:fldCharType="begin"/>
      </w:r>
      <w:r w:rsidRPr="00977B8E">
        <w:rPr>
          <w:rStyle w:val="afff9"/>
          <w:lang w:val="x-none" w:eastAsia="x-none"/>
        </w:rPr>
        <w:instrText xml:space="preserve"> REF _Ref340427899 \h </w:instrText>
      </w:r>
      <w:r w:rsidRPr="00834B6C">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4.261</w:t>
      </w:r>
      <w:r w:rsidRPr="00977B8E">
        <w:rPr>
          <w:rStyle w:val="afff9"/>
          <w:lang w:val="x-none" w:eastAsia="x-none"/>
        </w:rPr>
        <w:fldChar w:fldCharType="end"/>
      </w:r>
      <w:r>
        <w:t>)</w:t>
      </w:r>
      <w:r w:rsidRPr="007F513B">
        <w:t>:</w:t>
      </w:r>
    </w:p>
    <w:p w14:paraId="75E75AA2" w14:textId="77777777" w:rsidR="007C7C78" w:rsidRDefault="007C7C78" w:rsidP="00AC4011">
      <w:pPr>
        <w:pStyle w:val="afff1"/>
        <w:keepLines/>
        <w:rPr>
          <w:noProof/>
        </w:rPr>
      </w:pPr>
      <w:r w:rsidRPr="003122B1">
        <w:rPr>
          <w:noProof/>
        </w:rPr>
        <w:drawing>
          <wp:inline distT="0" distB="0" distL="0" distR="0" wp14:anchorId="1B9081F0" wp14:editId="11D5942E">
            <wp:extent cx="5943600" cy="4029075"/>
            <wp:effectExtent l="0" t="0" r="0" b="9525"/>
            <wp:docPr id="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943600" cy="4029075"/>
                    </a:xfrm>
                    <a:prstGeom prst="rect">
                      <a:avLst/>
                    </a:prstGeom>
                    <a:noFill/>
                    <a:ln>
                      <a:noFill/>
                    </a:ln>
                  </pic:spPr>
                </pic:pic>
              </a:graphicData>
            </a:graphic>
          </wp:inline>
        </w:drawing>
      </w:r>
    </w:p>
    <w:p w14:paraId="478CF1EF" w14:textId="798D9D08" w:rsidR="007C7C78" w:rsidRPr="00373077" w:rsidRDefault="007C7C78" w:rsidP="00AC4011">
      <w:pPr>
        <w:keepNext/>
        <w:keepLines/>
        <w:ind w:firstLine="0"/>
        <w:jc w:val="center"/>
      </w:pPr>
      <w:bookmarkStart w:id="799" w:name="_Ref340427899"/>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261</w:t>
      </w:r>
      <w:r w:rsidRPr="00373077">
        <w:rPr>
          <w:rStyle w:val="afff5"/>
        </w:rPr>
        <w:fldChar w:fldCharType="end"/>
      </w:r>
      <w:bookmarkEnd w:id="799"/>
      <w:r w:rsidRPr="00373077">
        <w:t> – Форма редактирования НПА</w:t>
      </w:r>
    </w:p>
    <w:p w14:paraId="052A4C0C" w14:textId="77777777" w:rsidR="007C7C78" w:rsidRDefault="007C7C78" w:rsidP="00AC4011">
      <w:pPr>
        <w:keepNext/>
        <w:keepLines/>
      </w:pPr>
    </w:p>
    <w:p w14:paraId="42B42341" w14:textId="77777777" w:rsidR="007C7C78" w:rsidRDefault="007C7C78" w:rsidP="00AC4011">
      <w:pPr>
        <w:pStyle w:val="afb"/>
        <w:keepNext/>
        <w:keepLines/>
        <w:numPr>
          <w:ilvl w:val="0"/>
          <w:numId w:val="112"/>
        </w:numPr>
      </w:pPr>
      <w:r>
        <w:t xml:space="preserve">Поле </w:t>
      </w:r>
      <w:r w:rsidRPr="003F4F60">
        <w:rPr>
          <w:b/>
        </w:rPr>
        <w:t>Идентификатор</w:t>
      </w:r>
      <w:r>
        <w:t xml:space="preserve"> заполняется автоматически, недоступно для изменения и отображается после сохранения НПА.</w:t>
      </w:r>
    </w:p>
    <w:p w14:paraId="13B9459D" w14:textId="77777777" w:rsidR="007C7C78" w:rsidRDefault="007C7C78" w:rsidP="00AC4011">
      <w:pPr>
        <w:pStyle w:val="afb"/>
        <w:keepNext/>
        <w:keepLines/>
        <w:numPr>
          <w:ilvl w:val="0"/>
          <w:numId w:val="112"/>
        </w:numPr>
      </w:pPr>
      <w:r>
        <w:t xml:space="preserve">В поле </w:t>
      </w:r>
      <w:r w:rsidRPr="003F4F60">
        <w:rPr>
          <w:b/>
        </w:rPr>
        <w:t>Регистрационный номер</w:t>
      </w:r>
      <w:r>
        <w:t xml:space="preserve"> введите регистрационный номер нормативного правового акта (обязательное поле для заполнения).</w:t>
      </w:r>
    </w:p>
    <w:p w14:paraId="45B05913" w14:textId="7D705D06" w:rsidR="007C7C78" w:rsidRDefault="007C7C78" w:rsidP="00AC4011">
      <w:pPr>
        <w:pStyle w:val="afb"/>
        <w:keepNext/>
        <w:keepLines/>
        <w:numPr>
          <w:ilvl w:val="0"/>
          <w:numId w:val="112"/>
        </w:numPr>
      </w:pPr>
      <w:r>
        <w:t xml:space="preserve">В поле </w:t>
      </w:r>
      <w:r w:rsidRPr="001D13B4">
        <w:rPr>
          <w:rStyle w:val="afff5"/>
        </w:rPr>
        <w:t>Дата утверждения</w:t>
      </w:r>
      <w:r>
        <w:t xml:space="preserve"> введите дату утверждения нормативного правового акта (обязательное поле для заполнения). Для этого введите дату в формате ДД.ММ.ГГГГ в поле или нажмите на кнопку</w:t>
      </w:r>
      <w:r w:rsidRPr="00CF28F8">
        <w:rPr>
          <w:noProof/>
        </w:rPr>
        <w:t xml:space="preserve"> </w:t>
      </w:r>
      <w:r w:rsidRPr="003122B1">
        <w:rPr>
          <w:noProof/>
        </w:rPr>
        <w:drawing>
          <wp:inline distT="0" distB="0" distL="0" distR="0" wp14:anchorId="49A260D5" wp14:editId="7569A717">
            <wp:extent cx="200025" cy="171450"/>
            <wp:effectExtent l="0" t="0" r="9525" b="0"/>
            <wp:docPr id="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t xml:space="preserve">, расположенную справа от данного поля. Откроется календарь (см. </w:t>
      </w:r>
      <w:r w:rsidRPr="00977B8E">
        <w:rPr>
          <w:rStyle w:val="afff9"/>
          <w:bCs/>
          <w:lang w:val="x-none" w:eastAsia="x-none"/>
        </w:rPr>
        <w:fldChar w:fldCharType="begin"/>
      </w:r>
      <w:r w:rsidRPr="00977B8E">
        <w:rPr>
          <w:rStyle w:val="afff9"/>
          <w:bCs/>
          <w:lang w:val="x-none" w:eastAsia="x-none"/>
        </w:rPr>
        <w:instrText xml:space="preserve"> REF _Ref407027353 \h </w:instrText>
      </w:r>
      <w:r w:rsidRPr="009477B2">
        <w:rPr>
          <w:rStyle w:val="afff9"/>
          <w:bCs/>
          <w:lang w:val="x-none" w:eastAsia="x-none"/>
        </w:rPr>
        <w:instrText xml:space="preserve"> \*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4.262</w:t>
      </w:r>
      <w:r w:rsidRPr="00977B8E">
        <w:rPr>
          <w:rStyle w:val="afff9"/>
          <w:bCs/>
          <w:lang w:val="x-none" w:eastAsia="x-none"/>
        </w:rPr>
        <w:fldChar w:fldCharType="end"/>
      </w:r>
      <w:r>
        <w:t>):</w:t>
      </w:r>
      <w:r w:rsidRPr="005B1E5E">
        <w:t xml:space="preserve"> </w:t>
      </w:r>
    </w:p>
    <w:p w14:paraId="1955FADB" w14:textId="77777777" w:rsidR="007C7C78" w:rsidRDefault="007C7C78" w:rsidP="00AC4011">
      <w:pPr>
        <w:pStyle w:val="afff1"/>
        <w:keepLines/>
      </w:pPr>
      <w:r w:rsidRPr="003F4F60">
        <w:rPr>
          <w:noProof/>
        </w:rPr>
        <w:lastRenderedPageBreak/>
        <w:drawing>
          <wp:inline distT="0" distB="0" distL="0" distR="0" wp14:anchorId="713C03C8" wp14:editId="2669F530">
            <wp:extent cx="1685925" cy="1866900"/>
            <wp:effectExtent l="0" t="0" r="9525" b="0"/>
            <wp:docPr id="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685925" cy="1866900"/>
                    </a:xfrm>
                    <a:prstGeom prst="rect">
                      <a:avLst/>
                    </a:prstGeom>
                    <a:noFill/>
                    <a:ln>
                      <a:noFill/>
                    </a:ln>
                  </pic:spPr>
                </pic:pic>
              </a:graphicData>
            </a:graphic>
          </wp:inline>
        </w:drawing>
      </w:r>
    </w:p>
    <w:p w14:paraId="12856BF1" w14:textId="0A357FCD" w:rsidR="007C7C78" w:rsidRPr="00373077" w:rsidRDefault="007C7C78" w:rsidP="00AC4011">
      <w:pPr>
        <w:pStyle w:val="aff9"/>
        <w:keepNext/>
        <w:keepLines/>
      </w:pPr>
      <w:bookmarkStart w:id="800" w:name="_Ref407027353"/>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262</w:t>
      </w:r>
      <w:r w:rsidRPr="00373077">
        <w:rPr>
          <w:rStyle w:val="afff5"/>
        </w:rPr>
        <w:fldChar w:fldCharType="end"/>
      </w:r>
      <w:bookmarkEnd w:id="800"/>
      <w:r w:rsidRPr="00373077">
        <w:t> – Календарь</w:t>
      </w:r>
    </w:p>
    <w:p w14:paraId="238AC1DD" w14:textId="77777777" w:rsidR="007C7C78" w:rsidRPr="00977B8E" w:rsidRDefault="007C7C78" w:rsidP="00AC4011">
      <w:pPr>
        <w:keepNext/>
        <w:keepLines/>
        <w:ind w:left="567" w:firstLine="397"/>
      </w:pPr>
    </w:p>
    <w:p w14:paraId="1D3BEF70" w14:textId="77777777" w:rsidR="007C7C78" w:rsidRPr="002B2CAE" w:rsidRDefault="007C7C78" w:rsidP="00AC4011">
      <w:pPr>
        <w:pStyle w:val="afb"/>
        <w:keepNext/>
        <w:keepLines/>
        <w:numPr>
          <w:ilvl w:val="0"/>
          <w:numId w:val="112"/>
        </w:numPr>
      </w:pPr>
      <w:r>
        <w:t xml:space="preserve">Выберите дату утверждения документа, нажав левой кнопкой мыши на выбранной дате, при этом поле </w:t>
      </w:r>
      <w:r w:rsidRPr="00062EFE">
        <w:rPr>
          <w:rStyle w:val="afff5"/>
        </w:rPr>
        <w:t>Дата утверждения</w:t>
      </w:r>
      <w:r>
        <w:t xml:space="preserve"> заполнится выбранной датой.</w:t>
      </w:r>
    </w:p>
    <w:p w14:paraId="1F5D5F5A" w14:textId="77777777" w:rsidR="007C7C78" w:rsidRDefault="007C7C78" w:rsidP="00AC4011">
      <w:pPr>
        <w:pStyle w:val="afb"/>
        <w:keepNext/>
        <w:keepLines/>
        <w:numPr>
          <w:ilvl w:val="0"/>
          <w:numId w:val="112"/>
        </w:numPr>
      </w:pPr>
      <w:r>
        <w:t xml:space="preserve">В поле </w:t>
      </w:r>
      <w:r w:rsidRPr="003F4F60">
        <w:rPr>
          <w:b/>
        </w:rPr>
        <w:t>Наименование</w:t>
      </w:r>
      <w:r>
        <w:t xml:space="preserve"> введите наименование нормативного правового акта (обязательное поле для заполнения).</w:t>
      </w:r>
    </w:p>
    <w:p w14:paraId="5C1FB3FE" w14:textId="77777777" w:rsidR="007C7C78" w:rsidRDefault="007C7C78" w:rsidP="00AC4011">
      <w:pPr>
        <w:pStyle w:val="aff0"/>
        <w:keepNext/>
        <w:keepLines/>
      </w:pPr>
    </w:p>
    <w:tbl>
      <w:tblPr>
        <w:tblW w:w="4000" w:type="pct"/>
        <w:jc w:val="right"/>
        <w:tblLayout w:type="fixed"/>
        <w:tblLook w:val="0000" w:firstRow="0" w:lastRow="0" w:firstColumn="0" w:lastColumn="0" w:noHBand="0" w:noVBand="0"/>
      </w:tblPr>
      <w:tblGrid>
        <w:gridCol w:w="480"/>
        <w:gridCol w:w="7003"/>
      </w:tblGrid>
      <w:tr w:rsidR="007C7C78" w14:paraId="58DA4338" w14:textId="77777777" w:rsidTr="007C7C78">
        <w:trPr>
          <w:cantSplit/>
          <w:jc w:val="right"/>
        </w:trPr>
        <w:tc>
          <w:tcPr>
            <w:tcW w:w="7088" w:type="dxa"/>
            <w:gridSpan w:val="2"/>
          </w:tcPr>
          <w:p w14:paraId="47490F3C" w14:textId="77777777" w:rsidR="007C7C78" w:rsidRPr="001E0E3B" w:rsidRDefault="007C7C78" w:rsidP="00AC4011">
            <w:pPr>
              <w:pStyle w:val="afff8"/>
              <w:keepLines/>
              <w:spacing w:before="0"/>
            </w:pPr>
            <w:r w:rsidRPr="001E0E3B">
              <w:t>Пример.</w:t>
            </w:r>
          </w:p>
        </w:tc>
      </w:tr>
      <w:tr w:rsidR="007C7C78" w14:paraId="7E9604B5" w14:textId="77777777" w:rsidTr="007C7C78">
        <w:trPr>
          <w:jc w:val="right"/>
        </w:trPr>
        <w:tc>
          <w:tcPr>
            <w:tcW w:w="455" w:type="dxa"/>
          </w:tcPr>
          <w:p w14:paraId="48518DB1" w14:textId="77777777" w:rsidR="007C7C78" w:rsidRPr="001E0E3B" w:rsidRDefault="007C7C78" w:rsidP="00AC4011">
            <w:pPr>
              <w:pStyle w:val="afff8"/>
              <w:keepLines/>
              <w:spacing w:before="0"/>
            </w:pPr>
          </w:p>
        </w:tc>
        <w:tc>
          <w:tcPr>
            <w:tcW w:w="6633" w:type="dxa"/>
          </w:tcPr>
          <w:p w14:paraId="7BB58AAD" w14:textId="77777777" w:rsidR="007C7C78" w:rsidRPr="00EA1F7C" w:rsidRDefault="007C7C78" w:rsidP="00AC4011">
            <w:pPr>
              <w:pStyle w:val="a9"/>
              <w:keepNext/>
              <w:keepLines/>
              <w:spacing w:before="0" w:after="120"/>
              <w:jc w:val="both"/>
              <w:rPr>
                <w:i/>
                <w:sz w:val="24"/>
                <w:lang w:val="ru-RU" w:eastAsia="ru-RU"/>
              </w:rPr>
            </w:pPr>
            <w:r w:rsidRPr="00EA1F7C">
              <w:rPr>
                <w:i/>
                <w:sz w:val="24"/>
                <w:lang w:val="ru-RU" w:eastAsia="ru-RU"/>
              </w:rPr>
              <w:t xml:space="preserve">Об утверждении Административного регламента Федеральной миграционной службы по предоставлению государственной услуги по выдаче, замене и по исполнению государственной функции по учету паспортов гражданина Российской Федерации, удостоверяющих личность гражданина Российской Федерации на территории Российской Федерации </w:t>
            </w:r>
          </w:p>
        </w:tc>
      </w:tr>
    </w:tbl>
    <w:p w14:paraId="5C3F8951" w14:textId="77777777" w:rsidR="007C7C78" w:rsidRPr="002B2CAE" w:rsidRDefault="007C7C78" w:rsidP="00AC4011">
      <w:pPr>
        <w:pStyle w:val="aff0"/>
        <w:keepNext/>
        <w:keepLines/>
      </w:pPr>
    </w:p>
    <w:p w14:paraId="0C83C21E" w14:textId="77777777" w:rsidR="007C7C78" w:rsidRDefault="007C7C78" w:rsidP="00AC4011">
      <w:pPr>
        <w:pStyle w:val="afb"/>
        <w:keepNext/>
        <w:keepLines/>
        <w:numPr>
          <w:ilvl w:val="0"/>
          <w:numId w:val="112"/>
        </w:numPr>
      </w:pPr>
      <w:r>
        <w:t xml:space="preserve">Поле </w:t>
      </w:r>
      <w:r w:rsidRPr="00CF28F8">
        <w:rPr>
          <w:b/>
        </w:rPr>
        <w:t>Экспертиза документа</w:t>
      </w:r>
      <w:r>
        <w:t xml:space="preserve"> предназначено для проведения экспертной оценки НПА, то есть для указания НПА-эталона или дубликата. Соответствующий признак устанавливает пользователь с ролью «Эксперт». До проведения экспертной оценки НПА в данном поле отображается значение </w:t>
      </w:r>
      <w:r w:rsidRPr="00EA1F7C">
        <w:t>«Не проверено».</w:t>
      </w:r>
    </w:p>
    <w:p w14:paraId="35BABCA2" w14:textId="77777777" w:rsidR="007C7C78" w:rsidRPr="003F4F60" w:rsidRDefault="007C7C78" w:rsidP="00AC4011">
      <w:pPr>
        <w:pStyle w:val="afb"/>
        <w:keepNext/>
        <w:keepLines/>
        <w:numPr>
          <w:ilvl w:val="0"/>
          <w:numId w:val="112"/>
        </w:numPr>
      </w:pPr>
      <w:r w:rsidRPr="007E43DF">
        <w:t>Заполните</w:t>
      </w:r>
      <w:r>
        <w:t xml:space="preserve"> списочное поле </w:t>
      </w:r>
      <w:r w:rsidRPr="00062EFE">
        <w:rPr>
          <w:rStyle w:val="afff5"/>
        </w:rPr>
        <w:t>Тип документа</w:t>
      </w:r>
      <w:r>
        <w:t xml:space="preserve">, для этого в выпадающем списке выберите требуемый тип нормативно-правового акта (обязательное поле для заполнения). </w:t>
      </w:r>
    </w:p>
    <w:p w14:paraId="57E3747B" w14:textId="77777777" w:rsidR="007C7C78" w:rsidRPr="002B2CAE" w:rsidRDefault="007C7C78" w:rsidP="00AC4011">
      <w:pPr>
        <w:pStyle w:val="afb"/>
        <w:keepNext/>
        <w:keepLines/>
        <w:numPr>
          <w:ilvl w:val="0"/>
          <w:numId w:val="112"/>
        </w:numPr>
      </w:pPr>
      <w:r>
        <w:t xml:space="preserve">Заполните списочное поле </w:t>
      </w:r>
      <w:r w:rsidRPr="001375F5">
        <w:rPr>
          <w:rStyle w:val="afff5"/>
        </w:rPr>
        <w:t>Класс документа</w:t>
      </w:r>
      <w:r>
        <w:t>, для этого в выпадающем списке выберите требуемое значение</w:t>
      </w:r>
      <w:r w:rsidRPr="003F4F60">
        <w:t xml:space="preserve"> </w:t>
      </w:r>
      <w:r>
        <w:t>(обязательное поле для заполнения).</w:t>
      </w:r>
    </w:p>
    <w:p w14:paraId="4BF88686" w14:textId="77777777" w:rsidR="007C7C78" w:rsidRPr="002B2CAE" w:rsidRDefault="007C7C78" w:rsidP="00AC4011">
      <w:pPr>
        <w:pStyle w:val="afb"/>
        <w:keepNext/>
        <w:keepLines/>
        <w:numPr>
          <w:ilvl w:val="0"/>
          <w:numId w:val="112"/>
        </w:numPr>
      </w:pPr>
      <w:r w:rsidRPr="00C246F5">
        <w:t xml:space="preserve">Для присоединения файла, содержащего текст НПА, нажмите кнопку </w:t>
      </w:r>
      <w:r w:rsidRPr="00C246F5">
        <w:rPr>
          <w:b/>
        </w:rPr>
        <w:t>Выбрать</w:t>
      </w:r>
      <w:r w:rsidRPr="00C246F5">
        <w:t xml:space="preserve">, расположенную </w:t>
      </w:r>
      <w:r>
        <w:t>в</w:t>
      </w:r>
      <w:r w:rsidRPr="00C246F5">
        <w:t xml:space="preserve"> пол</w:t>
      </w:r>
      <w:r>
        <w:t>е</w:t>
      </w:r>
      <w:r w:rsidRPr="00C246F5">
        <w:t xml:space="preserve"> </w:t>
      </w:r>
      <w:r w:rsidRPr="00C246F5">
        <w:rPr>
          <w:b/>
        </w:rPr>
        <w:t>Документ</w:t>
      </w:r>
      <w:r w:rsidRPr="00594C4C">
        <w:t xml:space="preserve">. </w:t>
      </w:r>
      <w:r>
        <w:t>Откроется окно для выбора файла, содержащего нормативно-правовой акт.</w:t>
      </w:r>
    </w:p>
    <w:p w14:paraId="184D957A" w14:textId="77777777" w:rsidR="007C7C78" w:rsidRDefault="007C7C78" w:rsidP="00AC4011">
      <w:pPr>
        <w:pStyle w:val="afb"/>
        <w:keepNext/>
        <w:keepLines/>
        <w:numPr>
          <w:ilvl w:val="0"/>
          <w:numId w:val="112"/>
        </w:numPr>
      </w:pPr>
      <w:r>
        <w:lastRenderedPageBreak/>
        <w:t xml:space="preserve">В списке папок и файлов выберите требуемый файл и нажмите кнопку </w:t>
      </w:r>
      <w:r w:rsidRPr="000802B8">
        <w:rPr>
          <w:rStyle w:val="afff5"/>
        </w:rPr>
        <w:t>Open</w:t>
      </w:r>
      <w:r>
        <w:t xml:space="preserve"> (</w:t>
      </w:r>
      <w:r w:rsidRPr="000802B8">
        <w:rPr>
          <w:rStyle w:val="afff5"/>
        </w:rPr>
        <w:t>Открыть</w:t>
      </w:r>
      <w:r>
        <w:t xml:space="preserve">). Произойдет присоединение файла к НПА и заполнение поля </w:t>
      </w:r>
      <w:r w:rsidRPr="000802B8">
        <w:rPr>
          <w:rStyle w:val="afff5"/>
        </w:rPr>
        <w:t>Документ</w:t>
      </w:r>
      <w:r>
        <w:t>.</w:t>
      </w:r>
    </w:p>
    <w:tbl>
      <w:tblPr>
        <w:tblW w:w="4000" w:type="pct"/>
        <w:jc w:val="right"/>
        <w:tblLayout w:type="fixed"/>
        <w:tblLook w:val="0000" w:firstRow="0" w:lastRow="0" w:firstColumn="0" w:lastColumn="0" w:noHBand="0" w:noVBand="0"/>
      </w:tblPr>
      <w:tblGrid>
        <w:gridCol w:w="485"/>
        <w:gridCol w:w="6998"/>
      </w:tblGrid>
      <w:tr w:rsidR="007C7C78" w14:paraId="19B2C094" w14:textId="77777777" w:rsidTr="007C7C78">
        <w:trPr>
          <w:jc w:val="right"/>
        </w:trPr>
        <w:tc>
          <w:tcPr>
            <w:tcW w:w="7656" w:type="dxa"/>
            <w:gridSpan w:val="2"/>
          </w:tcPr>
          <w:p w14:paraId="736C3824" w14:textId="77777777" w:rsidR="007C7C78" w:rsidRPr="001E0E3B" w:rsidRDefault="007C7C78" w:rsidP="00AC4011">
            <w:pPr>
              <w:pStyle w:val="aff4"/>
            </w:pPr>
            <w:r w:rsidRPr="00116D04">
              <w:t>Примечание.</w:t>
            </w:r>
          </w:p>
        </w:tc>
      </w:tr>
      <w:tr w:rsidR="007C7C78" w14:paraId="5C4760F8" w14:textId="77777777" w:rsidTr="007C7C78">
        <w:trPr>
          <w:jc w:val="right"/>
        </w:trPr>
        <w:tc>
          <w:tcPr>
            <w:tcW w:w="491" w:type="dxa"/>
          </w:tcPr>
          <w:p w14:paraId="7992BF36" w14:textId="77777777" w:rsidR="007C7C78" w:rsidRPr="001E0E3B" w:rsidRDefault="007C7C78" w:rsidP="00AC4011">
            <w:pPr>
              <w:pStyle w:val="afff0"/>
              <w:keepLines/>
              <w:spacing w:before="0"/>
            </w:pPr>
          </w:p>
        </w:tc>
        <w:tc>
          <w:tcPr>
            <w:tcW w:w="7165" w:type="dxa"/>
          </w:tcPr>
          <w:p w14:paraId="0DBE6578"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Для удаления присоединенного файла нажмите кнопку </w:t>
            </w:r>
            <w:r w:rsidRPr="006B6B84">
              <w:rPr>
                <w:noProof/>
                <w:lang w:val="ru-RU" w:eastAsia="ru-RU"/>
              </w:rPr>
              <w:drawing>
                <wp:inline distT="0" distB="0" distL="0" distR="0" wp14:anchorId="49EFEAB5" wp14:editId="140C0B68">
                  <wp:extent cx="190500" cy="190500"/>
                  <wp:effectExtent l="0" t="0" r="0" b="0"/>
                  <wp:docPr id="570"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B4B88">
              <w:rPr>
                <w:sz w:val="24"/>
                <w:lang w:val="ru-RU" w:eastAsia="ru-RU"/>
              </w:rPr>
              <w:t>.</w:t>
            </w:r>
          </w:p>
        </w:tc>
      </w:tr>
    </w:tbl>
    <w:p w14:paraId="395FE2A9" w14:textId="77777777" w:rsidR="007C7C78" w:rsidRDefault="007C7C78" w:rsidP="00AC4011">
      <w:pPr>
        <w:keepNext/>
        <w:keepLines/>
      </w:pPr>
    </w:p>
    <w:p w14:paraId="2E873BB2" w14:textId="77777777" w:rsidR="007C7C78" w:rsidRDefault="007C7C78" w:rsidP="00AC4011">
      <w:pPr>
        <w:pStyle w:val="afb"/>
        <w:keepNext/>
        <w:keepLines/>
        <w:numPr>
          <w:ilvl w:val="0"/>
          <w:numId w:val="112"/>
        </w:numPr>
      </w:pPr>
      <w:r>
        <w:t xml:space="preserve">В поле </w:t>
      </w:r>
      <w:r w:rsidRPr="00CF28F8">
        <w:rPr>
          <w:b/>
        </w:rPr>
        <w:t>Гиперссылка на источник</w:t>
      </w:r>
      <w:r>
        <w:t xml:space="preserve"> укажите адрес в сети Интернет, где опубликован текста данного НПА.</w:t>
      </w:r>
    </w:p>
    <w:tbl>
      <w:tblPr>
        <w:tblW w:w="4000" w:type="pct"/>
        <w:jc w:val="right"/>
        <w:tblLayout w:type="fixed"/>
        <w:tblLook w:val="0000" w:firstRow="0" w:lastRow="0" w:firstColumn="0" w:lastColumn="0" w:noHBand="0" w:noVBand="0"/>
      </w:tblPr>
      <w:tblGrid>
        <w:gridCol w:w="485"/>
        <w:gridCol w:w="6998"/>
      </w:tblGrid>
      <w:tr w:rsidR="007C7C78" w14:paraId="390B13D2" w14:textId="77777777" w:rsidTr="007C7C78">
        <w:trPr>
          <w:jc w:val="right"/>
        </w:trPr>
        <w:tc>
          <w:tcPr>
            <w:tcW w:w="7656" w:type="dxa"/>
            <w:gridSpan w:val="2"/>
          </w:tcPr>
          <w:p w14:paraId="1509EE63" w14:textId="77777777" w:rsidR="007C7C78" w:rsidRPr="001E0E3B" w:rsidRDefault="007C7C78" w:rsidP="00AC4011">
            <w:pPr>
              <w:pStyle w:val="aff4"/>
            </w:pPr>
            <w:r w:rsidRPr="00116D04">
              <w:t>Примечание.</w:t>
            </w:r>
          </w:p>
        </w:tc>
      </w:tr>
      <w:tr w:rsidR="007C7C78" w14:paraId="622CB808" w14:textId="77777777" w:rsidTr="007C7C78">
        <w:trPr>
          <w:jc w:val="right"/>
        </w:trPr>
        <w:tc>
          <w:tcPr>
            <w:tcW w:w="491" w:type="dxa"/>
          </w:tcPr>
          <w:p w14:paraId="7904408B" w14:textId="77777777" w:rsidR="007C7C78" w:rsidRPr="001E0E3B" w:rsidRDefault="007C7C78" w:rsidP="00AC4011">
            <w:pPr>
              <w:pStyle w:val="afff0"/>
              <w:keepLines/>
              <w:spacing w:before="0"/>
            </w:pPr>
          </w:p>
        </w:tc>
        <w:tc>
          <w:tcPr>
            <w:tcW w:w="7165" w:type="dxa"/>
          </w:tcPr>
          <w:p w14:paraId="332D0BDC" w14:textId="77777777" w:rsidR="007C7C78" w:rsidRPr="00FB4B88" w:rsidRDefault="007C7C78" w:rsidP="00AC4011">
            <w:pPr>
              <w:pStyle w:val="a9"/>
              <w:keepNext/>
              <w:keepLines/>
              <w:spacing w:before="0" w:after="120"/>
              <w:jc w:val="both"/>
              <w:rPr>
                <w:sz w:val="24"/>
                <w:lang w:val="ru-RU" w:eastAsia="ru-RU"/>
              </w:rPr>
            </w:pPr>
            <w:r>
              <w:rPr>
                <w:sz w:val="24"/>
                <w:lang w:val="ru-RU" w:eastAsia="ru-RU"/>
              </w:rPr>
              <w:t xml:space="preserve">Должно быть заполнено одно из полей: </w:t>
            </w:r>
            <w:r w:rsidRPr="00CF28F8">
              <w:rPr>
                <w:b/>
                <w:sz w:val="24"/>
                <w:lang w:val="ru-RU" w:eastAsia="ru-RU"/>
              </w:rPr>
              <w:t>Документ</w:t>
            </w:r>
            <w:r>
              <w:rPr>
                <w:sz w:val="24"/>
                <w:lang w:val="ru-RU" w:eastAsia="ru-RU"/>
              </w:rPr>
              <w:t xml:space="preserve"> или </w:t>
            </w:r>
            <w:r w:rsidRPr="00CF28F8">
              <w:rPr>
                <w:b/>
                <w:sz w:val="24"/>
                <w:lang w:val="ru-RU" w:eastAsia="ru-RU"/>
              </w:rPr>
              <w:t>Гиперссылка на источник</w:t>
            </w:r>
            <w:r>
              <w:rPr>
                <w:sz w:val="24"/>
                <w:lang w:val="ru-RU" w:eastAsia="ru-RU"/>
              </w:rPr>
              <w:t>.</w:t>
            </w:r>
          </w:p>
        </w:tc>
      </w:tr>
    </w:tbl>
    <w:p w14:paraId="689D0530" w14:textId="77777777" w:rsidR="007C7C78" w:rsidRDefault="007C7C78" w:rsidP="00AC4011">
      <w:pPr>
        <w:keepNext/>
        <w:keepLines/>
      </w:pPr>
    </w:p>
    <w:p w14:paraId="6ADCED0F" w14:textId="77777777" w:rsidR="007C7C78" w:rsidRDefault="007C7C78" w:rsidP="00AC4011">
      <w:pPr>
        <w:pStyle w:val="afb"/>
        <w:keepNext/>
        <w:keepLines/>
        <w:numPr>
          <w:ilvl w:val="0"/>
          <w:numId w:val="112"/>
        </w:numPr>
      </w:pPr>
      <w:r>
        <w:t xml:space="preserve">В поле </w:t>
      </w:r>
      <w:r w:rsidRPr="00625260">
        <w:rPr>
          <w:b/>
        </w:rPr>
        <w:t>Уполномоченный орган</w:t>
      </w:r>
      <w:r>
        <w:t xml:space="preserve"> выберите орган власти, утвердивший данный НПА (обязательное поле для заполнения).</w:t>
      </w:r>
    </w:p>
    <w:tbl>
      <w:tblPr>
        <w:tblW w:w="4000" w:type="pct"/>
        <w:jc w:val="right"/>
        <w:tblLayout w:type="fixed"/>
        <w:tblLook w:val="0000" w:firstRow="0" w:lastRow="0" w:firstColumn="0" w:lastColumn="0" w:noHBand="0" w:noVBand="0"/>
      </w:tblPr>
      <w:tblGrid>
        <w:gridCol w:w="6967"/>
        <w:gridCol w:w="516"/>
      </w:tblGrid>
      <w:tr w:rsidR="007C7C78" w:rsidRPr="002B2CAE" w14:paraId="05739348" w14:textId="77777777" w:rsidTr="007C7C78">
        <w:trPr>
          <w:jc w:val="right"/>
        </w:trPr>
        <w:tc>
          <w:tcPr>
            <w:tcW w:w="7656" w:type="dxa"/>
            <w:gridSpan w:val="2"/>
          </w:tcPr>
          <w:p w14:paraId="387F447F" w14:textId="77777777" w:rsidR="007C7C78" w:rsidRPr="001E0E3B" w:rsidRDefault="007C7C78" w:rsidP="00AC4011">
            <w:pPr>
              <w:pStyle w:val="afff0"/>
              <w:keepLines/>
              <w:spacing w:before="0"/>
            </w:pPr>
            <w:r w:rsidRPr="001E0E3B">
              <w:t>Примечание.</w:t>
            </w:r>
          </w:p>
        </w:tc>
      </w:tr>
      <w:tr w:rsidR="007C7C78" w:rsidRPr="002B2CAE" w14:paraId="38EDFC1A" w14:textId="77777777" w:rsidTr="007C7C78">
        <w:trPr>
          <w:gridAfter w:val="1"/>
          <w:wAfter w:w="528" w:type="dxa"/>
          <w:jc w:val="right"/>
        </w:trPr>
        <w:tc>
          <w:tcPr>
            <w:tcW w:w="7128" w:type="dxa"/>
          </w:tcPr>
          <w:p w14:paraId="3DE5EE26"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2D1E4C9B" wp14:editId="7E6D9625">
                  <wp:extent cx="285750" cy="257175"/>
                  <wp:effectExtent l="0" t="0" r="0" b="9525"/>
                  <wp:docPr id="133" name="Рисунок 13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w:t>
            </w:r>
            <w:r>
              <w:rPr>
                <w:noProof/>
              </w:rPr>
              <w:t>назад</w:t>
            </w:r>
            <w:r w:rsidRPr="00650F38">
              <w:rPr>
                <w:noProof/>
              </w:rPr>
              <w:t xml:space="preserve"> нажмите на ссылку </w:t>
            </w:r>
            <w:r w:rsidRPr="00650F38">
              <w:rPr>
                <w:b/>
                <w:noProof/>
              </w:rPr>
              <w:t xml:space="preserve">Вернуться </w:t>
            </w:r>
            <w:r>
              <w:rPr>
                <w:b/>
                <w:noProof/>
              </w:rPr>
              <w:t>в НПА</w:t>
            </w:r>
            <w:r w:rsidRPr="00650F38">
              <w:rPr>
                <w:noProof/>
              </w:rPr>
              <w:t xml:space="preserve">, размещенную в верхнем левом углу карточки </w:t>
            </w:r>
            <w:r>
              <w:rPr>
                <w:noProof/>
              </w:rPr>
              <w:t>Органа власти</w:t>
            </w:r>
            <w:r w:rsidRPr="00650F38">
              <w:rPr>
                <w:noProof/>
              </w:rPr>
              <w:t>.</w:t>
            </w:r>
          </w:p>
        </w:tc>
      </w:tr>
    </w:tbl>
    <w:p w14:paraId="1CED3230" w14:textId="77777777" w:rsidR="007C7C78" w:rsidRPr="00625260" w:rsidRDefault="007C7C78" w:rsidP="00AC4011">
      <w:pPr>
        <w:pStyle w:val="afb"/>
        <w:keepNext/>
        <w:keepLines/>
        <w:ind w:left="1277"/>
      </w:pPr>
    </w:p>
    <w:p w14:paraId="52AB0C84" w14:textId="77777777" w:rsidR="007C7C78" w:rsidRPr="002B2CAE" w:rsidRDefault="007C7C78" w:rsidP="00AC4011">
      <w:pPr>
        <w:pStyle w:val="afb"/>
        <w:keepNext/>
        <w:keepLines/>
        <w:numPr>
          <w:ilvl w:val="0"/>
          <w:numId w:val="112"/>
        </w:numPr>
      </w:pPr>
      <w:r>
        <w:t xml:space="preserve">В поле </w:t>
      </w:r>
      <w:r w:rsidRPr="00CB19D1">
        <w:rPr>
          <w:b/>
        </w:rPr>
        <w:t>Источник официального опубликования</w:t>
      </w:r>
      <w:r>
        <w:t xml:space="preserve"> перечислите названия источники, в которых данный НПА был официально опубликован для вступления в силу (обязательное поле для заполнения).</w:t>
      </w:r>
    </w:p>
    <w:tbl>
      <w:tblPr>
        <w:tblW w:w="4000" w:type="pct"/>
        <w:jc w:val="right"/>
        <w:tblLayout w:type="fixed"/>
        <w:tblLook w:val="0000" w:firstRow="0" w:lastRow="0" w:firstColumn="0" w:lastColumn="0" w:noHBand="0" w:noVBand="0"/>
      </w:tblPr>
      <w:tblGrid>
        <w:gridCol w:w="485"/>
        <w:gridCol w:w="6998"/>
      </w:tblGrid>
      <w:tr w:rsidR="007C7C78" w:rsidRPr="002B2CAE" w14:paraId="71EEC819" w14:textId="77777777" w:rsidTr="007C7C78">
        <w:trPr>
          <w:jc w:val="right"/>
        </w:trPr>
        <w:tc>
          <w:tcPr>
            <w:tcW w:w="7483" w:type="dxa"/>
            <w:gridSpan w:val="2"/>
          </w:tcPr>
          <w:p w14:paraId="070BFCD2" w14:textId="77777777" w:rsidR="007C7C78" w:rsidRPr="001E0E3B" w:rsidRDefault="007C7C78" w:rsidP="00AC4011">
            <w:pPr>
              <w:pStyle w:val="afff0"/>
              <w:keepLines/>
              <w:spacing w:before="0"/>
            </w:pPr>
            <w:r w:rsidRPr="001E0E3B">
              <w:t>Примечание.</w:t>
            </w:r>
          </w:p>
        </w:tc>
      </w:tr>
      <w:tr w:rsidR="007C7C78" w:rsidRPr="002B2CAE" w14:paraId="04F03EB6" w14:textId="77777777" w:rsidTr="007C7C78">
        <w:trPr>
          <w:jc w:val="right"/>
        </w:trPr>
        <w:tc>
          <w:tcPr>
            <w:tcW w:w="485" w:type="dxa"/>
          </w:tcPr>
          <w:p w14:paraId="707F4FAE" w14:textId="77777777" w:rsidR="007C7C78" w:rsidRPr="001E0E3B" w:rsidRDefault="007C7C78" w:rsidP="00AC4011">
            <w:pPr>
              <w:pStyle w:val="afff0"/>
              <w:keepLines/>
              <w:spacing w:before="0"/>
            </w:pPr>
          </w:p>
        </w:tc>
        <w:tc>
          <w:tcPr>
            <w:tcW w:w="6998" w:type="dxa"/>
          </w:tcPr>
          <w:p w14:paraId="5F20B5ED"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Под официальным опубликованием НПА следует понимать </w:t>
            </w:r>
            <w:r>
              <w:rPr>
                <w:sz w:val="24"/>
                <w:lang w:val="ru-RU" w:eastAsia="ru-RU"/>
              </w:rPr>
              <w:t>раз</w:t>
            </w:r>
            <w:r w:rsidRPr="00FB4B88">
              <w:rPr>
                <w:sz w:val="24"/>
                <w:lang w:val="ru-RU" w:eastAsia="ru-RU"/>
              </w:rPr>
              <w:t>мещение полного текста документа в специальных изданиях, признанных официальными действующим законодательством.</w:t>
            </w:r>
          </w:p>
        </w:tc>
      </w:tr>
      <w:tr w:rsidR="007C7C78" w14:paraId="66E368F3" w14:textId="77777777" w:rsidTr="007C7C78">
        <w:trPr>
          <w:cantSplit/>
          <w:jc w:val="right"/>
        </w:trPr>
        <w:tc>
          <w:tcPr>
            <w:tcW w:w="7483" w:type="dxa"/>
            <w:gridSpan w:val="2"/>
          </w:tcPr>
          <w:p w14:paraId="0FA27807" w14:textId="77777777" w:rsidR="007C7C78" w:rsidRPr="001E0E3B" w:rsidRDefault="007C7C78" w:rsidP="00AC4011">
            <w:pPr>
              <w:pStyle w:val="afff8"/>
              <w:keepLines/>
              <w:spacing w:before="0"/>
            </w:pPr>
            <w:r w:rsidRPr="001E0E3B">
              <w:t>Пример.</w:t>
            </w:r>
          </w:p>
        </w:tc>
      </w:tr>
      <w:tr w:rsidR="007C7C78" w14:paraId="26DFA986" w14:textId="77777777" w:rsidTr="007C7C78">
        <w:trPr>
          <w:jc w:val="right"/>
        </w:trPr>
        <w:tc>
          <w:tcPr>
            <w:tcW w:w="480" w:type="dxa"/>
          </w:tcPr>
          <w:p w14:paraId="3D3E2C43" w14:textId="77777777" w:rsidR="007C7C78" w:rsidRPr="001E0E3B" w:rsidRDefault="007C7C78" w:rsidP="00AC4011">
            <w:pPr>
              <w:pStyle w:val="afff8"/>
              <w:keepLines/>
              <w:spacing w:before="0"/>
            </w:pPr>
          </w:p>
        </w:tc>
        <w:tc>
          <w:tcPr>
            <w:tcW w:w="7003" w:type="dxa"/>
          </w:tcPr>
          <w:p w14:paraId="1534D518" w14:textId="77777777" w:rsidR="007C7C78" w:rsidRPr="00BC54B8" w:rsidRDefault="007C7C78" w:rsidP="00AC4011">
            <w:pPr>
              <w:keepNext/>
              <w:keepLines/>
              <w:ind w:firstLine="0"/>
              <w:rPr>
                <w:i/>
              </w:rPr>
            </w:pPr>
            <w:r w:rsidRPr="00BC54B8">
              <w:rPr>
                <w:i/>
              </w:rPr>
              <w:t>"Российская газета", "Собрание законодательства Российской Федерации"</w:t>
            </w:r>
          </w:p>
        </w:tc>
      </w:tr>
    </w:tbl>
    <w:p w14:paraId="6D774F2C" w14:textId="77777777" w:rsidR="007C7C78" w:rsidRDefault="007C7C78" w:rsidP="00AC4011">
      <w:pPr>
        <w:pStyle w:val="aff0"/>
        <w:keepNext/>
        <w:keepLines/>
      </w:pPr>
    </w:p>
    <w:p w14:paraId="15252E7E" w14:textId="1D3F4C18" w:rsidR="007C7C78" w:rsidRDefault="007C7C78" w:rsidP="00AC4011">
      <w:pPr>
        <w:pStyle w:val="afb"/>
        <w:keepNext/>
        <w:keepLines/>
        <w:numPr>
          <w:ilvl w:val="0"/>
          <w:numId w:val="112"/>
        </w:numPr>
      </w:pPr>
      <w:r>
        <w:t xml:space="preserve">Нажмите кнопку </w:t>
      </w:r>
      <w:r w:rsidRPr="00CD6309">
        <w:rPr>
          <w:b/>
        </w:rPr>
        <w:t>Найти аналогичные НПА</w:t>
      </w:r>
      <w:r>
        <w:t xml:space="preserve">. </w:t>
      </w:r>
      <w:r w:rsidR="00945324">
        <w:t>Система</w:t>
      </w:r>
      <w:r>
        <w:t xml:space="preserve"> выполнит поиск аналогичных НПА, в случае их нахождения отобразится окно:</w:t>
      </w:r>
    </w:p>
    <w:p w14:paraId="4E7553A4" w14:textId="77777777" w:rsidR="007C7C78" w:rsidRDefault="007C7C78" w:rsidP="00AC4011">
      <w:pPr>
        <w:keepNext/>
        <w:keepLines/>
        <w:ind w:firstLine="0"/>
        <w:rPr>
          <w:noProof/>
        </w:rPr>
      </w:pPr>
      <w:r w:rsidRPr="003122B1">
        <w:rPr>
          <w:noProof/>
        </w:rPr>
        <w:lastRenderedPageBreak/>
        <w:drawing>
          <wp:inline distT="0" distB="0" distL="0" distR="0" wp14:anchorId="4D26005A" wp14:editId="45E860B9">
            <wp:extent cx="5934075" cy="2857500"/>
            <wp:effectExtent l="0" t="0" r="9525" b="0"/>
            <wp:docPr id="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934075" cy="2857500"/>
                    </a:xfrm>
                    <a:prstGeom prst="rect">
                      <a:avLst/>
                    </a:prstGeom>
                    <a:noFill/>
                    <a:ln>
                      <a:noFill/>
                    </a:ln>
                  </pic:spPr>
                </pic:pic>
              </a:graphicData>
            </a:graphic>
          </wp:inline>
        </w:drawing>
      </w:r>
    </w:p>
    <w:p w14:paraId="06169971" w14:textId="2580BBE9" w:rsidR="007C7C78" w:rsidRPr="00373077" w:rsidRDefault="007C7C78" w:rsidP="00AC4011">
      <w:pPr>
        <w:pStyle w:val="aff9"/>
        <w:keepNext/>
        <w:keepLines/>
      </w:pPr>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263</w:t>
      </w:r>
      <w:r w:rsidRPr="00373077">
        <w:rPr>
          <w:rStyle w:val="afff5"/>
        </w:rPr>
        <w:fldChar w:fldCharType="end"/>
      </w:r>
      <w:r w:rsidRPr="00373077">
        <w:t xml:space="preserve"> – </w:t>
      </w:r>
      <w:r>
        <w:t>Найденные аналогичные НПА</w:t>
      </w:r>
    </w:p>
    <w:p w14:paraId="2C0935E1" w14:textId="77777777" w:rsidR="007C7C78" w:rsidRDefault="007C7C78" w:rsidP="00AC4011">
      <w:pPr>
        <w:keepNext/>
        <w:keepLines/>
        <w:ind w:firstLine="0"/>
      </w:pPr>
    </w:p>
    <w:p w14:paraId="7864CA8F" w14:textId="77777777" w:rsidR="007C7C78" w:rsidRPr="00625260" w:rsidRDefault="007C7C78" w:rsidP="00AC4011">
      <w:pPr>
        <w:pStyle w:val="afb"/>
        <w:keepNext/>
        <w:keepLines/>
        <w:numPr>
          <w:ilvl w:val="0"/>
          <w:numId w:val="112"/>
        </w:numPr>
      </w:pPr>
      <w:r>
        <w:t xml:space="preserve">В данном окне необходимо ознакомиться с найденными аналогичными НПА. Для этого справа от названия НПА отображается иконка </w:t>
      </w:r>
      <w:r w:rsidRPr="003122B1">
        <w:rPr>
          <w:noProof/>
        </w:rPr>
        <w:drawing>
          <wp:inline distT="0" distB="0" distL="0" distR="0" wp14:anchorId="7ED385D9" wp14:editId="13C2E493">
            <wp:extent cx="180975" cy="171450"/>
            <wp:effectExtent l="0" t="0" r="9525" b="0"/>
            <wp:docPr id="5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noProof/>
        </w:rPr>
        <w:t xml:space="preserve">, при нажатии на которую откроется окно с информацией о НПА для просмотра. Также справа от названия НПА отображается иконка </w:t>
      </w:r>
      <w:r w:rsidRPr="003122B1">
        <w:rPr>
          <w:noProof/>
        </w:rPr>
        <w:drawing>
          <wp:inline distT="0" distB="0" distL="0" distR="0" wp14:anchorId="36C78FEE" wp14:editId="20E95D9A">
            <wp:extent cx="142875" cy="152400"/>
            <wp:effectExtent l="0" t="0" r="9525" b="0"/>
            <wp:docPr id="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noProof/>
        </w:rPr>
        <w:t>, при нажатии на которую произойдет переход к форме найденного аналогичного НПА.</w:t>
      </w:r>
    </w:p>
    <w:p w14:paraId="4DBBB746" w14:textId="77777777" w:rsidR="007C7C78" w:rsidRDefault="007C7C78" w:rsidP="00AC4011">
      <w:pPr>
        <w:pStyle w:val="afb"/>
        <w:keepNext/>
        <w:keepLines/>
        <w:numPr>
          <w:ilvl w:val="0"/>
          <w:numId w:val="112"/>
        </w:numPr>
      </w:pPr>
      <w:r>
        <w:t xml:space="preserve">В случае, если ни один из НПА списка не является аналогичным для создаваемого документа, окно с найденными аналогичными НПА следует закрыть, при этом становится доступной кнопка </w:t>
      </w:r>
      <w:r w:rsidRPr="00A36C1B">
        <w:rPr>
          <w:b/>
        </w:rPr>
        <w:t>Сохранить</w:t>
      </w:r>
      <w:r>
        <w:t>.</w:t>
      </w:r>
    </w:p>
    <w:p w14:paraId="3572E4DA" w14:textId="4C32F972" w:rsidR="007C7C78" w:rsidRDefault="007C7C78" w:rsidP="00AC4011">
      <w:pPr>
        <w:pStyle w:val="afb"/>
        <w:keepNext/>
        <w:keepLines/>
        <w:numPr>
          <w:ilvl w:val="0"/>
          <w:numId w:val="112"/>
        </w:numPr>
      </w:pPr>
      <w:r>
        <w:t xml:space="preserve">В случае, если в процессе поиска аналогичных НПА были найдены НПА-эталоны, то откроется окно (см. </w:t>
      </w:r>
      <w:r w:rsidRPr="001839E3">
        <w:rPr>
          <w:rStyle w:val="afff9"/>
          <w:lang w:val="x-none" w:eastAsia="x-none"/>
        </w:rPr>
        <w:fldChar w:fldCharType="begin"/>
      </w:r>
      <w:r w:rsidRPr="001839E3">
        <w:rPr>
          <w:rStyle w:val="afff9"/>
          <w:lang w:val="x-none" w:eastAsia="x-none"/>
        </w:rPr>
        <w:instrText xml:space="preserve"> REF _Ref485721022 \h  \* MERGEFORMAT </w:instrText>
      </w:r>
      <w:r w:rsidRPr="001839E3">
        <w:rPr>
          <w:rStyle w:val="afff9"/>
          <w:lang w:val="x-none" w:eastAsia="x-none"/>
        </w:rPr>
      </w:r>
      <w:r w:rsidRPr="001839E3">
        <w:rPr>
          <w:rStyle w:val="afff9"/>
          <w:lang w:val="x-none" w:eastAsia="x-none"/>
        </w:rPr>
        <w:fldChar w:fldCharType="separate"/>
      </w:r>
      <w:r w:rsidR="00550346" w:rsidRPr="00550346">
        <w:rPr>
          <w:rStyle w:val="afff9"/>
          <w:lang w:val="x-none" w:eastAsia="x-none"/>
        </w:rPr>
        <w:t>Рисунок 4.264</w:t>
      </w:r>
      <w:r w:rsidRPr="001839E3">
        <w:rPr>
          <w:rStyle w:val="afff9"/>
          <w:lang w:val="x-none" w:eastAsia="x-none"/>
        </w:rPr>
        <w:fldChar w:fldCharType="end"/>
      </w:r>
      <w:r w:rsidRPr="001839E3">
        <w:rPr>
          <w:lang w:val="x-none" w:eastAsia="x-none"/>
        </w:rPr>
        <w:t>)</w:t>
      </w:r>
      <w:r>
        <w:t>:</w:t>
      </w:r>
    </w:p>
    <w:p w14:paraId="13C252AB" w14:textId="77777777" w:rsidR="007C7C78" w:rsidRDefault="007C7C78" w:rsidP="00AC4011">
      <w:pPr>
        <w:keepNext/>
        <w:keepLines/>
        <w:ind w:firstLine="0"/>
        <w:rPr>
          <w:noProof/>
        </w:rPr>
      </w:pPr>
      <w:r w:rsidRPr="003122B1">
        <w:rPr>
          <w:noProof/>
        </w:rPr>
        <w:drawing>
          <wp:inline distT="0" distB="0" distL="0" distR="0" wp14:anchorId="33B8A301" wp14:editId="4D5230D5">
            <wp:extent cx="5934075" cy="2847975"/>
            <wp:effectExtent l="0" t="0" r="9525" b="9525"/>
            <wp:docPr id="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934075" cy="2847975"/>
                    </a:xfrm>
                    <a:prstGeom prst="rect">
                      <a:avLst/>
                    </a:prstGeom>
                    <a:noFill/>
                    <a:ln>
                      <a:noFill/>
                    </a:ln>
                  </pic:spPr>
                </pic:pic>
              </a:graphicData>
            </a:graphic>
          </wp:inline>
        </w:drawing>
      </w:r>
    </w:p>
    <w:p w14:paraId="20EA2AF0" w14:textId="38A7ECD4" w:rsidR="007C7C78" w:rsidRPr="00373077" w:rsidRDefault="007C7C78" w:rsidP="00AC4011">
      <w:pPr>
        <w:pStyle w:val="aff9"/>
        <w:keepNext/>
        <w:keepLines/>
      </w:pPr>
      <w:bookmarkStart w:id="801" w:name="_Ref485721022"/>
      <w:r>
        <w:rPr>
          <w:rStyle w:val="afff5"/>
        </w:rPr>
        <w:lastRenderedPageBreak/>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264</w:t>
      </w:r>
      <w:r w:rsidRPr="00373077">
        <w:rPr>
          <w:rStyle w:val="afff5"/>
        </w:rPr>
        <w:fldChar w:fldCharType="end"/>
      </w:r>
      <w:bookmarkEnd w:id="801"/>
      <w:r w:rsidRPr="00373077">
        <w:t xml:space="preserve"> – </w:t>
      </w:r>
      <w:r>
        <w:t>Найден аналогичный НПА-эталон</w:t>
      </w:r>
    </w:p>
    <w:p w14:paraId="527DF13C" w14:textId="77777777" w:rsidR="007C7C78" w:rsidRPr="00625260" w:rsidRDefault="007C7C78" w:rsidP="00AC4011">
      <w:pPr>
        <w:keepNext/>
        <w:keepLines/>
        <w:ind w:firstLine="0"/>
      </w:pPr>
    </w:p>
    <w:p w14:paraId="449C5F8A" w14:textId="77777777" w:rsidR="007C7C78" w:rsidRDefault="007C7C78" w:rsidP="00AC4011">
      <w:pPr>
        <w:pStyle w:val="afb"/>
        <w:keepNext/>
        <w:keepLines/>
        <w:numPr>
          <w:ilvl w:val="0"/>
          <w:numId w:val="112"/>
        </w:numPr>
      </w:pPr>
      <w:r>
        <w:t xml:space="preserve">В данном окне необходимо ознакомиться с найденными аналогичными НПА-эталонами. Для этого справа от названия НПА отображается иконка </w:t>
      </w:r>
      <w:r w:rsidRPr="003122B1">
        <w:rPr>
          <w:noProof/>
        </w:rPr>
        <w:drawing>
          <wp:inline distT="0" distB="0" distL="0" distR="0" wp14:anchorId="6528428E" wp14:editId="548E1FFF">
            <wp:extent cx="180975" cy="171450"/>
            <wp:effectExtent l="0" t="0" r="9525" b="0"/>
            <wp:docPr id="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noProof/>
        </w:rPr>
        <w:t xml:space="preserve">, при нажатии на которую откроется окно кратких сведений о НПА. Также справа от названия НПА отображается иконка </w:t>
      </w:r>
      <w:r w:rsidRPr="003122B1">
        <w:rPr>
          <w:noProof/>
        </w:rPr>
        <w:drawing>
          <wp:inline distT="0" distB="0" distL="0" distR="0" wp14:anchorId="6B6E4E61" wp14:editId="01C1C9CA">
            <wp:extent cx="142875" cy="152400"/>
            <wp:effectExtent l="0" t="0" r="9525" b="0"/>
            <wp:docPr id="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noProof/>
        </w:rPr>
        <w:t>, при нажатии на которую произойдет переход к форме найденного НПА. При этом создание нового НПА запрещено.</w:t>
      </w:r>
    </w:p>
    <w:p w14:paraId="3E0A1BAE" w14:textId="459EFDB9" w:rsidR="007C7C78" w:rsidRDefault="007C7C78" w:rsidP="00AC4011">
      <w:pPr>
        <w:pStyle w:val="afb"/>
        <w:keepNext/>
        <w:keepLines/>
        <w:numPr>
          <w:ilvl w:val="0"/>
          <w:numId w:val="112"/>
        </w:numPr>
      </w:pPr>
      <w:r>
        <w:t xml:space="preserve">В случае, если аналогичные НПА не найдены, отобразится сообщение вида (см. </w:t>
      </w:r>
      <w:r w:rsidRPr="0056384A">
        <w:rPr>
          <w:rStyle w:val="afff9"/>
          <w:bCs/>
          <w:lang w:val="x-none" w:eastAsia="x-none"/>
        </w:rPr>
        <w:fldChar w:fldCharType="begin"/>
      </w:r>
      <w:r w:rsidRPr="0056384A">
        <w:rPr>
          <w:rStyle w:val="afff9"/>
          <w:bCs/>
          <w:lang w:val="x-none" w:eastAsia="x-none"/>
        </w:rPr>
        <w:instrText xml:space="preserve"> REF _Ref485721244 \h  \* MERGEFORMAT </w:instrText>
      </w:r>
      <w:r w:rsidRPr="0056384A">
        <w:rPr>
          <w:rStyle w:val="afff9"/>
          <w:bCs/>
          <w:lang w:val="x-none" w:eastAsia="x-none"/>
        </w:rPr>
      </w:r>
      <w:r w:rsidRPr="0056384A">
        <w:rPr>
          <w:rStyle w:val="afff9"/>
          <w:bCs/>
          <w:lang w:val="x-none" w:eastAsia="x-none"/>
        </w:rPr>
        <w:fldChar w:fldCharType="separate"/>
      </w:r>
      <w:r w:rsidR="00550346" w:rsidRPr="00550346">
        <w:rPr>
          <w:rStyle w:val="afff9"/>
          <w:lang w:val="x-none" w:eastAsia="x-none"/>
        </w:rPr>
        <w:t>Рисунок 4.265</w:t>
      </w:r>
      <w:r w:rsidRPr="0056384A">
        <w:rPr>
          <w:rStyle w:val="afff9"/>
          <w:bCs/>
          <w:lang w:val="x-none" w:eastAsia="x-none"/>
        </w:rPr>
        <w:fldChar w:fldCharType="end"/>
      </w:r>
      <w:r>
        <w:t>):</w:t>
      </w:r>
    </w:p>
    <w:p w14:paraId="24D4C74B" w14:textId="77777777" w:rsidR="007C7C78" w:rsidRDefault="007C7C78" w:rsidP="00AC4011">
      <w:pPr>
        <w:keepNext/>
        <w:keepLines/>
        <w:ind w:firstLine="0"/>
        <w:jc w:val="center"/>
        <w:rPr>
          <w:noProof/>
        </w:rPr>
      </w:pPr>
      <w:r w:rsidRPr="003122B1">
        <w:rPr>
          <w:noProof/>
        </w:rPr>
        <w:drawing>
          <wp:inline distT="0" distB="0" distL="0" distR="0" wp14:anchorId="02670940" wp14:editId="45DA9EF0">
            <wp:extent cx="2876550" cy="1171575"/>
            <wp:effectExtent l="0" t="0" r="0" b="9525"/>
            <wp:docPr id="5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876550" cy="1171575"/>
                    </a:xfrm>
                    <a:prstGeom prst="rect">
                      <a:avLst/>
                    </a:prstGeom>
                    <a:noFill/>
                    <a:ln>
                      <a:noFill/>
                    </a:ln>
                  </pic:spPr>
                </pic:pic>
              </a:graphicData>
            </a:graphic>
          </wp:inline>
        </w:drawing>
      </w:r>
    </w:p>
    <w:p w14:paraId="11EE3D00" w14:textId="45221500" w:rsidR="007C7C78" w:rsidRPr="00373077" w:rsidRDefault="007C7C78" w:rsidP="00AC4011">
      <w:pPr>
        <w:pStyle w:val="aff9"/>
        <w:keepNext/>
        <w:keepLines/>
      </w:pPr>
      <w:bookmarkStart w:id="802" w:name="_Ref485721244"/>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265</w:t>
      </w:r>
      <w:r w:rsidRPr="00373077">
        <w:rPr>
          <w:rStyle w:val="afff5"/>
        </w:rPr>
        <w:fldChar w:fldCharType="end"/>
      </w:r>
      <w:bookmarkEnd w:id="802"/>
      <w:r w:rsidRPr="00373077">
        <w:t xml:space="preserve"> – </w:t>
      </w:r>
      <w:r>
        <w:t>Результаты поиска аналогичных НПА</w:t>
      </w:r>
    </w:p>
    <w:p w14:paraId="7BA6D7AD" w14:textId="77777777" w:rsidR="007C7C78" w:rsidRDefault="007C7C78" w:rsidP="00AC4011">
      <w:pPr>
        <w:keepNext/>
        <w:keepLines/>
        <w:ind w:firstLine="0"/>
        <w:jc w:val="center"/>
      </w:pPr>
    </w:p>
    <w:p w14:paraId="4AAD0E45" w14:textId="77777777" w:rsidR="007C7C78" w:rsidRDefault="007C7C78" w:rsidP="00AC4011">
      <w:pPr>
        <w:pStyle w:val="afb"/>
        <w:keepNext/>
        <w:keepLines/>
        <w:numPr>
          <w:ilvl w:val="0"/>
          <w:numId w:val="112"/>
        </w:numPr>
      </w:pPr>
      <w:r>
        <w:t xml:space="preserve">Нажмите кнопку </w:t>
      </w:r>
      <w:r w:rsidRPr="00ED0891">
        <w:rPr>
          <w:b/>
        </w:rPr>
        <w:t>ОК</w:t>
      </w:r>
      <w:r>
        <w:t>, после чего будет доступно сохранение нового НПА.</w:t>
      </w:r>
    </w:p>
    <w:p w14:paraId="6C0941CF" w14:textId="77777777" w:rsidR="007C7C78" w:rsidRDefault="007C7C78" w:rsidP="00AC4011">
      <w:pPr>
        <w:pStyle w:val="afb"/>
        <w:keepNext/>
        <w:keepLines/>
        <w:numPr>
          <w:ilvl w:val="0"/>
          <w:numId w:val="112"/>
        </w:numPr>
      </w:pPr>
      <w:r>
        <w:t xml:space="preserve">Выполните сохранение нового НПА (в случае если найденные аналогичные НПА не подходят или отсутствуют), нажав на кнопку </w:t>
      </w:r>
      <w:r w:rsidRPr="00ED0891">
        <w:rPr>
          <w:b/>
        </w:rPr>
        <w:t>Сохранить</w:t>
      </w:r>
      <w:r>
        <w:t>.</w:t>
      </w:r>
    </w:p>
    <w:tbl>
      <w:tblPr>
        <w:tblW w:w="4000" w:type="pct"/>
        <w:jc w:val="right"/>
        <w:tblLayout w:type="fixed"/>
        <w:tblLook w:val="0000" w:firstRow="0" w:lastRow="0" w:firstColumn="0" w:lastColumn="0" w:noHBand="0" w:noVBand="0"/>
      </w:tblPr>
      <w:tblGrid>
        <w:gridCol w:w="485"/>
        <w:gridCol w:w="6998"/>
      </w:tblGrid>
      <w:tr w:rsidR="007C7C78" w:rsidRPr="002B2CAE" w14:paraId="26DA609E" w14:textId="77777777" w:rsidTr="007C7C78">
        <w:trPr>
          <w:jc w:val="right"/>
        </w:trPr>
        <w:tc>
          <w:tcPr>
            <w:tcW w:w="7656" w:type="dxa"/>
            <w:gridSpan w:val="2"/>
          </w:tcPr>
          <w:p w14:paraId="3A2E8CBF" w14:textId="77777777" w:rsidR="007C7C78" w:rsidRPr="001E0E3B" w:rsidRDefault="007C7C78" w:rsidP="00AC4011">
            <w:pPr>
              <w:pStyle w:val="afff0"/>
              <w:keepLines/>
              <w:spacing w:before="0"/>
            </w:pPr>
            <w:r w:rsidRPr="001E0E3B">
              <w:t>Примечание.</w:t>
            </w:r>
          </w:p>
        </w:tc>
      </w:tr>
      <w:tr w:rsidR="007C7C78" w:rsidRPr="002B2CAE" w14:paraId="1723D48E" w14:textId="77777777" w:rsidTr="007C7C78">
        <w:trPr>
          <w:jc w:val="right"/>
        </w:trPr>
        <w:tc>
          <w:tcPr>
            <w:tcW w:w="491" w:type="dxa"/>
          </w:tcPr>
          <w:p w14:paraId="22B95016" w14:textId="77777777" w:rsidR="007C7C78" w:rsidRPr="001E0E3B" w:rsidRDefault="007C7C78" w:rsidP="00AC4011">
            <w:pPr>
              <w:pStyle w:val="afff0"/>
              <w:keepLines/>
              <w:spacing w:before="0"/>
            </w:pPr>
          </w:p>
        </w:tc>
        <w:tc>
          <w:tcPr>
            <w:tcW w:w="7165" w:type="dxa"/>
          </w:tcPr>
          <w:p w14:paraId="3A4228CB" w14:textId="77777777" w:rsidR="007C7C78" w:rsidRPr="00FB4B88" w:rsidRDefault="007C7C78" w:rsidP="00AC4011">
            <w:pPr>
              <w:pStyle w:val="afb"/>
              <w:keepNext/>
              <w:keepLines/>
            </w:pPr>
            <w:r>
              <w:t xml:space="preserve">При сохранении НПА-эталона происходит проверка на наличие аналогичной записи в справочнике с совпадением по: наименованию НПА, регистрационному номеру, утверждающему органу власти. Если такой НПА существует, то сохранение будет запрещено. В этом случае отобразится сообщение вида: </w:t>
            </w:r>
            <w:r w:rsidRPr="002043DC">
              <w:rPr>
                <w:i/>
              </w:rPr>
              <w:t>«Эталонный НПА с указанными параметрами уже существует. Создание дубликата запрещено»</w:t>
            </w:r>
            <w:r>
              <w:rPr>
                <w:i/>
              </w:rPr>
              <w:t>.</w:t>
            </w:r>
          </w:p>
        </w:tc>
      </w:tr>
    </w:tbl>
    <w:p w14:paraId="549E1923" w14:textId="77777777" w:rsidR="007C7C78" w:rsidRPr="00C246F5" w:rsidRDefault="007C7C78" w:rsidP="00AC4011">
      <w:pPr>
        <w:pStyle w:val="aff0"/>
        <w:keepNext/>
        <w:keepLines/>
      </w:pPr>
    </w:p>
    <w:p w14:paraId="50372D7A" w14:textId="77777777" w:rsidR="007C7C78" w:rsidRDefault="007C7C78" w:rsidP="00AC4011">
      <w:pPr>
        <w:pStyle w:val="30"/>
      </w:pPr>
      <w:bookmarkStart w:id="803" w:name="_Ref435034666"/>
      <w:bookmarkStart w:id="804" w:name="_Toc525226426"/>
      <w:r>
        <w:t>Редактирование НПА</w:t>
      </w:r>
      <w:bookmarkEnd w:id="803"/>
      <w:bookmarkEnd w:id="804"/>
    </w:p>
    <w:p w14:paraId="6FD89262" w14:textId="77777777" w:rsidR="007C7C78" w:rsidRDefault="007C7C78" w:rsidP="00AC4011">
      <w:pPr>
        <w:keepNext/>
        <w:keepLines/>
      </w:pPr>
      <w:r>
        <w:t>Редактирование НПА доступно пользователю с ролью «Эксперт». При этом пользователю с ролью «Оператор» редактирование НПА доступно в ограниченном режиме.</w:t>
      </w:r>
    </w:p>
    <w:p w14:paraId="6274BD79" w14:textId="77777777" w:rsidR="007C7C78" w:rsidRDefault="007C7C78" w:rsidP="00AC4011">
      <w:pPr>
        <w:keepNext/>
        <w:keepLines/>
      </w:pPr>
      <w:r>
        <w:t>Для того чтобы отредактировать сведения о НПА необходимо выполнить следующие действия:</w:t>
      </w:r>
    </w:p>
    <w:p w14:paraId="3395BF2C" w14:textId="7278281B" w:rsidR="007C7C78" w:rsidRPr="002B2CAE" w:rsidRDefault="007C7C78" w:rsidP="00AC4011">
      <w:pPr>
        <w:pStyle w:val="afb"/>
        <w:keepNext/>
        <w:keepLines/>
        <w:numPr>
          <w:ilvl w:val="0"/>
          <w:numId w:val="183"/>
        </w:numPr>
      </w:pPr>
      <w:r>
        <w:lastRenderedPageBreak/>
        <w:t xml:space="preserve">В списке НПА кликните по строке с НПА, в отобразившейся форме (см. </w:t>
      </w:r>
      <w:r w:rsidRPr="00A04833">
        <w:rPr>
          <w:rStyle w:val="afff9"/>
          <w:bCs/>
        </w:rPr>
        <w:fldChar w:fldCharType="begin"/>
      </w:r>
      <w:r w:rsidRPr="00A04833">
        <w:rPr>
          <w:rStyle w:val="afff9"/>
          <w:bCs/>
        </w:rPr>
        <w:instrText xml:space="preserve"> REF _Ref340427899 \h  \* MERGEFORMAT </w:instrText>
      </w:r>
      <w:r w:rsidRPr="00A04833">
        <w:rPr>
          <w:rStyle w:val="afff9"/>
          <w:bCs/>
        </w:rPr>
      </w:r>
      <w:r w:rsidRPr="00A04833">
        <w:rPr>
          <w:rStyle w:val="afff9"/>
          <w:bCs/>
        </w:rPr>
        <w:fldChar w:fldCharType="separate"/>
      </w:r>
      <w:r w:rsidR="00550346" w:rsidRPr="00550346">
        <w:rPr>
          <w:rStyle w:val="afff9"/>
        </w:rPr>
        <w:t>Рисунок 4.261</w:t>
      </w:r>
      <w:r w:rsidRPr="00A04833">
        <w:rPr>
          <w:rStyle w:val="afff9"/>
          <w:bCs/>
        </w:rPr>
        <w:fldChar w:fldCharType="end"/>
      </w:r>
      <w:r>
        <w:t>) внесите изменения.</w:t>
      </w:r>
      <w:r w:rsidRPr="00A04833">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6203268F" w14:textId="77777777" w:rsidTr="007C7C78">
        <w:trPr>
          <w:jc w:val="right"/>
        </w:trPr>
        <w:tc>
          <w:tcPr>
            <w:tcW w:w="7656" w:type="dxa"/>
            <w:gridSpan w:val="2"/>
          </w:tcPr>
          <w:p w14:paraId="12D3CA43" w14:textId="77777777" w:rsidR="007C7C78" w:rsidRPr="001E0E3B" w:rsidRDefault="007C7C78" w:rsidP="00AC4011">
            <w:pPr>
              <w:pStyle w:val="afff0"/>
              <w:keepLines/>
              <w:spacing w:before="0"/>
            </w:pPr>
            <w:r w:rsidRPr="001E0E3B">
              <w:t>Примечание.</w:t>
            </w:r>
          </w:p>
        </w:tc>
      </w:tr>
      <w:tr w:rsidR="007C7C78" w:rsidRPr="002B2CAE" w14:paraId="0A9F6B13" w14:textId="77777777" w:rsidTr="007C7C78">
        <w:trPr>
          <w:jc w:val="right"/>
        </w:trPr>
        <w:tc>
          <w:tcPr>
            <w:tcW w:w="491" w:type="dxa"/>
          </w:tcPr>
          <w:p w14:paraId="2DEB1AF6" w14:textId="77777777" w:rsidR="007C7C78" w:rsidRPr="001E0E3B" w:rsidRDefault="007C7C78" w:rsidP="00AC4011">
            <w:pPr>
              <w:pStyle w:val="afff0"/>
              <w:keepLines/>
              <w:spacing w:before="0"/>
            </w:pPr>
          </w:p>
        </w:tc>
        <w:tc>
          <w:tcPr>
            <w:tcW w:w="7165" w:type="dxa"/>
          </w:tcPr>
          <w:p w14:paraId="2F760F22" w14:textId="04ACF1D8" w:rsidR="007C7C78" w:rsidRDefault="007C7C78" w:rsidP="00AC4011">
            <w:pPr>
              <w:pStyle w:val="afb"/>
              <w:keepNext/>
              <w:keepLines/>
            </w:pPr>
            <w:r>
              <w:t xml:space="preserve">Поле </w:t>
            </w:r>
            <w:r w:rsidRPr="0095138A">
              <w:rPr>
                <w:b/>
              </w:rPr>
              <w:t>Наименование</w:t>
            </w:r>
            <w:r>
              <w:t xml:space="preserve"> доступно для редактирования только в случае, если НПА не используется в описании услуг/функций и других объектов </w:t>
            </w:r>
            <w:r w:rsidR="00945324">
              <w:t>Системы</w:t>
            </w:r>
            <w:r>
              <w:t>.</w:t>
            </w:r>
          </w:p>
          <w:p w14:paraId="5F2F54EE" w14:textId="77777777" w:rsidR="007C7C78" w:rsidRDefault="007C7C78" w:rsidP="00AC4011">
            <w:pPr>
              <w:pStyle w:val="afb"/>
              <w:keepNext/>
              <w:keepLines/>
            </w:pPr>
            <w:r>
              <w:t xml:space="preserve">Оператор имеет возможность редактировать поля только у НПА, не прошедших экспертизу (значение в поле </w:t>
            </w:r>
            <w:r w:rsidRPr="002043DC">
              <w:rPr>
                <w:b/>
              </w:rPr>
              <w:t>Экспертиза документа</w:t>
            </w:r>
            <w:r>
              <w:t xml:space="preserve"> соответствует значению «Не проверено»).</w:t>
            </w:r>
          </w:p>
          <w:p w14:paraId="35DA168A" w14:textId="77777777" w:rsidR="007C7C78" w:rsidRPr="00FB4B88" w:rsidRDefault="007C7C78" w:rsidP="00AC4011">
            <w:pPr>
              <w:pStyle w:val="afb"/>
              <w:keepNext/>
              <w:keepLines/>
            </w:pPr>
            <w:r>
              <w:t>НПА-дубликат недоступен для редактирования пользователю с ролью «Оператор».</w:t>
            </w:r>
          </w:p>
        </w:tc>
      </w:tr>
    </w:tbl>
    <w:p w14:paraId="20DB818F" w14:textId="77777777" w:rsidR="007C7C78" w:rsidRPr="00C246F5" w:rsidRDefault="007C7C78" w:rsidP="00AC4011">
      <w:pPr>
        <w:pStyle w:val="aff0"/>
        <w:keepNext/>
        <w:keepLines/>
      </w:pPr>
    </w:p>
    <w:p w14:paraId="200613A2" w14:textId="77777777" w:rsidR="007C7C78" w:rsidRDefault="007C7C78" w:rsidP="00AC4011">
      <w:pPr>
        <w:pStyle w:val="afb"/>
        <w:keepNext/>
        <w:keepLines/>
        <w:numPr>
          <w:ilvl w:val="0"/>
          <w:numId w:val="183"/>
        </w:numPr>
      </w:pPr>
      <w:r>
        <w:t xml:space="preserve">Нажмите кнопку </w:t>
      </w:r>
      <w:r w:rsidRPr="003B391B">
        <w:rPr>
          <w:b/>
        </w:rPr>
        <w:t>Сохранить</w:t>
      </w:r>
      <w:r>
        <w:t>.</w:t>
      </w:r>
      <w:r w:rsidRPr="003B391B">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4389D883" w14:textId="77777777" w:rsidTr="007C7C78">
        <w:trPr>
          <w:jc w:val="right"/>
        </w:trPr>
        <w:tc>
          <w:tcPr>
            <w:tcW w:w="7656" w:type="dxa"/>
            <w:gridSpan w:val="2"/>
          </w:tcPr>
          <w:p w14:paraId="242BE8AC" w14:textId="77777777" w:rsidR="007C7C78" w:rsidRPr="001E0E3B" w:rsidRDefault="007C7C78" w:rsidP="00AC4011">
            <w:pPr>
              <w:pStyle w:val="afff0"/>
              <w:keepLines/>
              <w:spacing w:before="0"/>
            </w:pPr>
            <w:r w:rsidRPr="001E0E3B">
              <w:t>Примечание.</w:t>
            </w:r>
          </w:p>
        </w:tc>
      </w:tr>
      <w:tr w:rsidR="007C7C78" w:rsidRPr="002B2CAE" w14:paraId="0DE28271" w14:textId="77777777" w:rsidTr="007C7C78">
        <w:trPr>
          <w:jc w:val="right"/>
        </w:trPr>
        <w:tc>
          <w:tcPr>
            <w:tcW w:w="491" w:type="dxa"/>
          </w:tcPr>
          <w:p w14:paraId="1A44051D" w14:textId="77777777" w:rsidR="007C7C78" w:rsidRPr="001E0E3B" w:rsidRDefault="007C7C78" w:rsidP="00AC4011">
            <w:pPr>
              <w:pStyle w:val="afff0"/>
              <w:keepLines/>
              <w:spacing w:before="0"/>
            </w:pPr>
          </w:p>
        </w:tc>
        <w:tc>
          <w:tcPr>
            <w:tcW w:w="7165" w:type="dxa"/>
          </w:tcPr>
          <w:p w14:paraId="3E84F61D" w14:textId="77777777" w:rsidR="007C7C78" w:rsidRPr="00FB4B88" w:rsidRDefault="007C7C78" w:rsidP="00AC4011">
            <w:pPr>
              <w:pStyle w:val="afb"/>
              <w:keepNext/>
              <w:keepLines/>
            </w:pPr>
            <w:r>
              <w:t xml:space="preserve">При сохранении НПА-эталона происходит проверка на наличие аналогичной записи в справочнике с совпадением по наименованию НПА, регистрационному номеру, утверждающему органу власти. Если такой НПА существует, то сохранение будет запрещено. В этом случае отобразится сообщение вида: </w:t>
            </w:r>
            <w:r w:rsidRPr="002043DC">
              <w:rPr>
                <w:i/>
              </w:rPr>
              <w:t>«Эталонный НПА с указанными параметрами уже существует. Создание дубликата запрещено»</w:t>
            </w:r>
            <w:r>
              <w:rPr>
                <w:i/>
              </w:rPr>
              <w:t>.</w:t>
            </w:r>
          </w:p>
        </w:tc>
      </w:tr>
    </w:tbl>
    <w:p w14:paraId="45B2DC9A" w14:textId="77777777" w:rsidR="007C7C78" w:rsidRPr="00C246F5" w:rsidRDefault="007C7C78" w:rsidP="00AC4011">
      <w:pPr>
        <w:pStyle w:val="aff0"/>
        <w:keepNext/>
        <w:keepLines/>
      </w:pPr>
    </w:p>
    <w:p w14:paraId="79C5D895" w14:textId="77777777" w:rsidR="007C7C78" w:rsidRDefault="007C7C78" w:rsidP="00AC4011">
      <w:pPr>
        <w:pStyle w:val="afb"/>
        <w:keepNext/>
        <w:keepLines/>
        <w:numPr>
          <w:ilvl w:val="0"/>
          <w:numId w:val="183"/>
        </w:numPr>
      </w:pPr>
      <w:r>
        <w:t xml:space="preserve">Затем кликните по ссылке </w:t>
      </w:r>
      <w:r w:rsidRPr="00AD5391">
        <w:rPr>
          <w:b/>
        </w:rPr>
        <w:t>Вернуться к списку НПА</w:t>
      </w:r>
      <w:r>
        <w:t>, произойдет возврат к разделу «НПА».</w:t>
      </w:r>
      <w:r w:rsidRPr="00AD5391">
        <w:t xml:space="preserve"> </w:t>
      </w:r>
    </w:p>
    <w:p w14:paraId="3612C7C3" w14:textId="77777777" w:rsidR="007C7C78" w:rsidRDefault="007C7C78" w:rsidP="00AC4011">
      <w:pPr>
        <w:pStyle w:val="30"/>
      </w:pPr>
      <w:bookmarkStart w:id="805" w:name="_Ref435034672"/>
      <w:bookmarkStart w:id="806" w:name="_Toc525226427"/>
      <w:r>
        <w:t>Удаление НПА</w:t>
      </w:r>
      <w:bookmarkEnd w:id="805"/>
      <w:bookmarkEnd w:id="806"/>
    </w:p>
    <w:p w14:paraId="09865298" w14:textId="534281CB" w:rsidR="007C7C78" w:rsidRDefault="007C7C78" w:rsidP="00AC4011">
      <w:pPr>
        <w:keepNext/>
        <w:keepLines/>
      </w:pPr>
      <w:r>
        <w:t xml:space="preserve">Удаление НПА возможно, как из главного окна </w:t>
      </w:r>
      <w:r w:rsidR="00945324">
        <w:t>Системы</w:t>
      </w:r>
      <w:r>
        <w:t>, так и непосредственно из формы НПА. При этом удаление доступно только для тех НПА, которые не используются в составе описания услуг/функций.</w:t>
      </w:r>
    </w:p>
    <w:p w14:paraId="011B4107" w14:textId="77777777" w:rsidR="007C7C78" w:rsidRDefault="007C7C78" w:rsidP="00AC4011">
      <w:pPr>
        <w:keepNext/>
        <w:keepLines/>
      </w:pPr>
      <w:r>
        <w:t>Для удаления НПА из справочника выполните следующие действия:</w:t>
      </w:r>
    </w:p>
    <w:p w14:paraId="0D9A58AD" w14:textId="77777777" w:rsidR="007C7C78" w:rsidRPr="00A04833" w:rsidRDefault="007C7C78" w:rsidP="00AC4011">
      <w:pPr>
        <w:pStyle w:val="afb"/>
        <w:keepNext/>
        <w:keepLines/>
        <w:ind w:left="1248"/>
        <w:rPr>
          <w:i/>
        </w:rPr>
      </w:pPr>
      <w:r w:rsidRPr="00A04833">
        <w:rPr>
          <w:i/>
        </w:rPr>
        <w:t>Способ 1:</w:t>
      </w:r>
    </w:p>
    <w:p w14:paraId="7548A1FD" w14:textId="1E681C56" w:rsidR="007C7C78" w:rsidRDefault="007C7C78" w:rsidP="00AC4011">
      <w:pPr>
        <w:pStyle w:val="afb"/>
        <w:keepNext/>
        <w:keepLines/>
        <w:numPr>
          <w:ilvl w:val="0"/>
          <w:numId w:val="184"/>
        </w:numPr>
      </w:pPr>
      <w:r>
        <w:t xml:space="preserve">В главном окне </w:t>
      </w:r>
      <w:r w:rsidR="00945324">
        <w:t>Системы</w:t>
      </w:r>
      <w:r>
        <w:t xml:space="preserve"> в разделе </w:t>
      </w:r>
      <w:r w:rsidRPr="00A04833">
        <w:rPr>
          <w:b/>
        </w:rPr>
        <w:t>НПА</w:t>
      </w:r>
      <w:r>
        <w:t xml:space="preserve"> в строке с требуемым НПА кликните по иконке </w:t>
      </w:r>
      <w:r w:rsidRPr="00BE6932">
        <w:rPr>
          <w:noProof/>
        </w:rPr>
        <w:drawing>
          <wp:inline distT="0" distB="0" distL="0" distR="0" wp14:anchorId="6F1040FC" wp14:editId="5D99FA02">
            <wp:extent cx="257175" cy="200025"/>
            <wp:effectExtent l="0" t="0" r="9525" b="9525"/>
            <wp:docPr id="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Pr>
          <w:noProof/>
        </w:rPr>
        <w:t xml:space="preserve"> (данная иконка отображается при наведении курсора на строку)</w:t>
      </w:r>
      <w:r>
        <w:t>, выбранный НПА будет удален из списка.</w:t>
      </w:r>
    </w:p>
    <w:p w14:paraId="7E7B54A4" w14:textId="77777777" w:rsidR="007C7C78" w:rsidRPr="00A04833" w:rsidRDefault="007C7C78" w:rsidP="00AC4011">
      <w:pPr>
        <w:pStyle w:val="afb"/>
        <w:keepNext/>
        <w:keepLines/>
        <w:ind w:left="1248"/>
        <w:rPr>
          <w:i/>
        </w:rPr>
      </w:pPr>
      <w:r w:rsidRPr="00A04833">
        <w:rPr>
          <w:i/>
        </w:rPr>
        <w:t>Способ 2:</w:t>
      </w:r>
    </w:p>
    <w:p w14:paraId="5C6B0532" w14:textId="64DEE7F0" w:rsidR="007C7C78" w:rsidRDefault="007C7C78" w:rsidP="00AC4011">
      <w:pPr>
        <w:pStyle w:val="afb"/>
        <w:keepNext/>
        <w:keepLines/>
        <w:numPr>
          <w:ilvl w:val="0"/>
          <w:numId w:val="366"/>
        </w:numPr>
      </w:pPr>
      <w:r>
        <w:lastRenderedPageBreak/>
        <w:t xml:space="preserve">В главном окне </w:t>
      </w:r>
      <w:r w:rsidR="00945324">
        <w:t>Системы</w:t>
      </w:r>
      <w:r>
        <w:t xml:space="preserve"> кликните по строке с НПА, который следует удалить. Произойдет переход к карточке НПА.</w:t>
      </w:r>
    </w:p>
    <w:p w14:paraId="10B3457B" w14:textId="77777777" w:rsidR="007C7C78" w:rsidRDefault="007C7C78" w:rsidP="00AC4011">
      <w:pPr>
        <w:pStyle w:val="afb"/>
        <w:keepNext/>
        <w:keepLines/>
        <w:numPr>
          <w:ilvl w:val="0"/>
          <w:numId w:val="366"/>
        </w:numPr>
      </w:pPr>
      <w:r>
        <w:t xml:space="preserve">В карточке НПА нажмите кнопку </w:t>
      </w:r>
      <w:r w:rsidRPr="00442789">
        <w:rPr>
          <w:b/>
        </w:rPr>
        <w:t>Удалить</w:t>
      </w:r>
      <w:r>
        <w:t>.</w:t>
      </w:r>
    </w:p>
    <w:p w14:paraId="487D2BE4" w14:textId="77777777" w:rsidR="007C7C78" w:rsidRDefault="007C7C78" w:rsidP="00AC4011">
      <w:pPr>
        <w:pStyle w:val="30"/>
      </w:pPr>
      <w:bookmarkStart w:id="807" w:name="_Ref435034682"/>
      <w:bookmarkStart w:id="808" w:name="_Toc525226428"/>
      <w:r>
        <w:t>Экспертная оценка НПА</w:t>
      </w:r>
      <w:bookmarkEnd w:id="807"/>
      <w:bookmarkEnd w:id="808"/>
    </w:p>
    <w:p w14:paraId="0509AA1D" w14:textId="0BF459CA" w:rsidR="007C7C78" w:rsidRDefault="007C7C78" w:rsidP="00AC4011">
      <w:pPr>
        <w:keepNext/>
        <w:keepLines/>
      </w:pPr>
      <w:r>
        <w:t xml:space="preserve">Механизм экспертной оценки НПА предназначен для повышения эффективности работы со справочником НПА </w:t>
      </w:r>
      <w:r w:rsidR="00945324">
        <w:t>в Системе</w:t>
      </w:r>
      <w:r>
        <w:t xml:space="preserve"> путем указания эталонных НПА и их дубликатов, которые недоступны для использования в описании услуг/функций.</w:t>
      </w:r>
    </w:p>
    <w:p w14:paraId="5ECFDDAB" w14:textId="77777777" w:rsidR="007C7C78" w:rsidRPr="00C0373F" w:rsidRDefault="007C7C78" w:rsidP="00AC4011">
      <w:pPr>
        <w:pStyle w:val="afb"/>
        <w:keepNext/>
        <w:keepLines/>
        <w:numPr>
          <w:ilvl w:val="0"/>
          <w:numId w:val="185"/>
        </w:numPr>
      </w:pPr>
      <w:bookmarkStart w:id="809" w:name="etalon"/>
      <w:r w:rsidRPr="002B0270">
        <w:rPr>
          <w:b/>
        </w:rPr>
        <w:t>эталон</w:t>
      </w:r>
      <w:bookmarkEnd w:id="809"/>
      <w:r w:rsidRPr="00C0373F">
        <w:t xml:space="preserve"> – характеристика, означающая, что НПА актуальный, имеет верно заполненные атрибуты, выделен как эталон в группе НПА по совокупности ключевых полей и рекомендованный к использованию при описании услуг (функций, АР и других системных объектов); </w:t>
      </w:r>
    </w:p>
    <w:p w14:paraId="6777DFBB" w14:textId="77777777" w:rsidR="007C7C78" w:rsidRPr="00C0373F" w:rsidRDefault="007C7C78" w:rsidP="00AC4011">
      <w:pPr>
        <w:pStyle w:val="afb"/>
        <w:keepNext/>
        <w:keepLines/>
        <w:numPr>
          <w:ilvl w:val="0"/>
          <w:numId w:val="185"/>
        </w:numPr>
      </w:pPr>
      <w:bookmarkStart w:id="810" w:name="dubl"/>
      <w:r w:rsidRPr="002B0270">
        <w:rPr>
          <w:b/>
        </w:rPr>
        <w:t>дубликат</w:t>
      </w:r>
      <w:bookmarkEnd w:id="810"/>
      <w:r w:rsidRPr="00C0373F">
        <w:t xml:space="preserve"> – характеристика, означающая, что НПА нельзя использовать при редактировании и согласовании услуги (функции, АР и других системных объектов).</w:t>
      </w:r>
    </w:p>
    <w:p w14:paraId="7CCEF760" w14:textId="77777777" w:rsidR="007C7C78" w:rsidRDefault="007C7C78" w:rsidP="00AC4011">
      <w:pPr>
        <w:keepNext/>
        <w:keepLines/>
        <w:rPr>
          <w:rFonts w:eastAsia="Calibri"/>
        </w:rPr>
      </w:pPr>
      <w:r w:rsidRPr="00C0373F">
        <w:rPr>
          <w:rFonts w:eastAsia="Calibri"/>
        </w:rPr>
        <w:t>Осуществление экспертизы НПА доступно только пользователю с ролью «Эксперт».</w:t>
      </w:r>
    </w:p>
    <w:p w14:paraId="2AF5140A" w14:textId="5B48A3DD" w:rsidR="007C7C78" w:rsidRPr="00C0373F" w:rsidRDefault="007C7C78" w:rsidP="00AC4011">
      <w:pPr>
        <w:keepNext/>
        <w:keepLines/>
        <w:rPr>
          <w:rFonts w:eastAsia="Calibri"/>
        </w:rPr>
      </w:pPr>
      <w:r w:rsidRPr="00C0373F">
        <w:rPr>
          <w:rFonts w:eastAsia="Calibri"/>
        </w:rPr>
        <w:t>Механизм экспертной оценки позвол</w:t>
      </w:r>
      <w:r>
        <w:rPr>
          <w:rFonts w:eastAsia="Calibri"/>
        </w:rPr>
        <w:t>яет</w:t>
      </w:r>
      <w:r w:rsidRPr="00C0373F">
        <w:rPr>
          <w:rFonts w:eastAsia="Calibri"/>
        </w:rPr>
        <w:t xml:space="preserve"> по прошествии определенного периода избавиться от использования НПА с </w:t>
      </w:r>
      <w:r>
        <w:rPr>
          <w:rFonts w:eastAsia="Calibri"/>
        </w:rPr>
        <w:t>экспертизой</w:t>
      </w:r>
      <w:r w:rsidRPr="00C0373F">
        <w:rPr>
          <w:rFonts w:eastAsia="Calibri"/>
        </w:rPr>
        <w:t xml:space="preserve"> «</w:t>
      </w:r>
      <w:r>
        <w:rPr>
          <w:rFonts w:eastAsia="Calibri"/>
        </w:rPr>
        <w:t>Д</w:t>
      </w:r>
      <w:r w:rsidRPr="00C0373F">
        <w:rPr>
          <w:rFonts w:eastAsia="Calibri"/>
        </w:rPr>
        <w:t xml:space="preserve">убликат» при описании иных системных объектов </w:t>
      </w:r>
      <w:r w:rsidR="00945324">
        <w:rPr>
          <w:rFonts w:eastAsia="Calibri"/>
        </w:rPr>
        <w:t>Системы</w:t>
      </w:r>
      <w:r w:rsidRPr="00C0373F">
        <w:rPr>
          <w:rFonts w:eastAsia="Calibri"/>
        </w:rPr>
        <w:t xml:space="preserve">. НПА </w:t>
      </w:r>
      <w:r>
        <w:rPr>
          <w:rFonts w:eastAsia="Calibri"/>
        </w:rPr>
        <w:t>будет</w:t>
      </w:r>
      <w:r w:rsidRPr="00C0373F">
        <w:rPr>
          <w:rFonts w:eastAsia="Calibri"/>
        </w:rPr>
        <w:t xml:space="preserve"> доступен для удаления</w:t>
      </w:r>
      <w:r>
        <w:rPr>
          <w:rFonts w:eastAsia="Calibri"/>
        </w:rPr>
        <w:t>,</w:t>
      </w:r>
      <w:r w:rsidRPr="00C0373F">
        <w:rPr>
          <w:rFonts w:eastAsia="Calibri"/>
        </w:rPr>
        <w:t xml:space="preserve"> как только на него не будет </w:t>
      </w:r>
      <w:r>
        <w:rPr>
          <w:rFonts w:eastAsia="Calibri"/>
        </w:rPr>
        <w:t>связи</w:t>
      </w:r>
      <w:r w:rsidRPr="00C0373F">
        <w:rPr>
          <w:rFonts w:eastAsia="Calibri"/>
        </w:rPr>
        <w:t xml:space="preserve"> </w:t>
      </w:r>
      <w:r>
        <w:rPr>
          <w:rFonts w:eastAsia="Calibri"/>
        </w:rPr>
        <w:t>с объектами</w:t>
      </w:r>
      <w:r w:rsidRPr="00C0373F">
        <w:rPr>
          <w:rFonts w:eastAsia="Calibri"/>
        </w:rPr>
        <w:t xml:space="preserve"> </w:t>
      </w:r>
      <w:r w:rsidR="00945324">
        <w:rPr>
          <w:rFonts w:eastAsia="Calibri"/>
        </w:rPr>
        <w:t>Системы</w:t>
      </w:r>
      <w:r w:rsidRPr="00C0373F">
        <w:rPr>
          <w:rFonts w:eastAsia="Calibri"/>
        </w:rPr>
        <w:t xml:space="preserve">. </w:t>
      </w:r>
    </w:p>
    <w:p w14:paraId="170E8858" w14:textId="77777777" w:rsidR="007C7C78" w:rsidRDefault="007C7C78" w:rsidP="00AC4011">
      <w:pPr>
        <w:keepNext/>
        <w:keepLines/>
      </w:pPr>
      <w:r>
        <w:t>Для того, чтобы выполнить экспертную оценку НПА, выполните следующие действия:</w:t>
      </w:r>
    </w:p>
    <w:p w14:paraId="2391611A" w14:textId="3B7CFC0D" w:rsidR="007C7C78" w:rsidRDefault="007C7C78" w:rsidP="00AC4011">
      <w:pPr>
        <w:pStyle w:val="afb"/>
        <w:keepNext/>
        <w:keepLines/>
        <w:numPr>
          <w:ilvl w:val="0"/>
          <w:numId w:val="186"/>
        </w:numPr>
      </w:pPr>
      <w:r>
        <w:t xml:space="preserve">В главном окне </w:t>
      </w:r>
      <w:r w:rsidR="00945324">
        <w:t>Системы</w:t>
      </w:r>
      <w:r>
        <w:t xml:space="preserve"> в разделе </w:t>
      </w:r>
      <w:r w:rsidRPr="00881305">
        <w:rPr>
          <w:b/>
        </w:rPr>
        <w:t>НПА</w:t>
      </w:r>
      <w:r>
        <w:t xml:space="preserve"> кликните по строке с НПА-эталоном, для которого требуется найти все дублирующие НПА. </w:t>
      </w:r>
    </w:p>
    <w:p w14:paraId="1B46E0B7" w14:textId="40273BF1" w:rsidR="007C7C78" w:rsidRDefault="007C7C78" w:rsidP="00AC4011">
      <w:pPr>
        <w:pStyle w:val="afb"/>
        <w:keepNext/>
        <w:keepLines/>
        <w:numPr>
          <w:ilvl w:val="0"/>
          <w:numId w:val="186"/>
        </w:numPr>
      </w:pPr>
      <w:r>
        <w:t xml:space="preserve">В карточке НПА нажмите кнопку </w:t>
      </w:r>
      <w:r w:rsidRPr="00881305">
        <w:rPr>
          <w:b/>
        </w:rPr>
        <w:t>Найти дубликаты</w:t>
      </w:r>
      <w:r>
        <w:t xml:space="preserve">. Откроется окно с результатами поиска дублирующих записей в справочнике (см. </w:t>
      </w:r>
      <w:r w:rsidRPr="0056384A">
        <w:rPr>
          <w:rStyle w:val="afff9"/>
        </w:rPr>
        <w:fldChar w:fldCharType="begin"/>
      </w:r>
      <w:r w:rsidRPr="0056384A">
        <w:rPr>
          <w:rStyle w:val="afff9"/>
        </w:rPr>
        <w:instrText xml:space="preserve"> REF _Ref485721313 \h  \* MERGEFORMAT </w:instrText>
      </w:r>
      <w:r w:rsidRPr="0056384A">
        <w:rPr>
          <w:rStyle w:val="afff9"/>
        </w:rPr>
      </w:r>
      <w:r w:rsidRPr="0056384A">
        <w:rPr>
          <w:rStyle w:val="afff9"/>
        </w:rPr>
        <w:fldChar w:fldCharType="separate"/>
      </w:r>
      <w:r w:rsidR="00550346" w:rsidRPr="00550346">
        <w:rPr>
          <w:rStyle w:val="afff9"/>
        </w:rPr>
        <w:t>Рисунок 4.266</w:t>
      </w:r>
      <w:r w:rsidRPr="0056384A">
        <w:rPr>
          <w:rStyle w:val="afff9"/>
        </w:rPr>
        <w:fldChar w:fldCharType="end"/>
      </w:r>
      <w:r>
        <w:t>):</w:t>
      </w:r>
    </w:p>
    <w:p w14:paraId="09277DC9" w14:textId="77777777" w:rsidR="007C7C78" w:rsidRDefault="007C7C78" w:rsidP="00AC4011">
      <w:pPr>
        <w:keepNext/>
        <w:keepLines/>
        <w:ind w:firstLine="0"/>
        <w:rPr>
          <w:noProof/>
        </w:rPr>
      </w:pPr>
      <w:r w:rsidRPr="003122B1">
        <w:rPr>
          <w:noProof/>
        </w:rPr>
        <w:lastRenderedPageBreak/>
        <w:drawing>
          <wp:inline distT="0" distB="0" distL="0" distR="0" wp14:anchorId="7718FF4E" wp14:editId="150758B6">
            <wp:extent cx="5934075" cy="3571875"/>
            <wp:effectExtent l="0" t="0" r="9525" b="9525"/>
            <wp:docPr id="5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4B114F6D" w14:textId="5F9D1092" w:rsidR="007C7C78" w:rsidRPr="00373077" w:rsidRDefault="007C7C78" w:rsidP="00AC4011">
      <w:pPr>
        <w:pStyle w:val="aff9"/>
        <w:keepNext/>
        <w:keepLines/>
      </w:pPr>
      <w:bookmarkStart w:id="811" w:name="_Ref485721313"/>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266</w:t>
      </w:r>
      <w:r w:rsidRPr="00373077">
        <w:rPr>
          <w:rStyle w:val="afff5"/>
        </w:rPr>
        <w:fldChar w:fldCharType="end"/>
      </w:r>
      <w:bookmarkEnd w:id="811"/>
      <w:r w:rsidRPr="00373077">
        <w:t xml:space="preserve"> – </w:t>
      </w:r>
      <w:r>
        <w:t>Поиск дублирующих записей в справочнике НПА</w:t>
      </w:r>
    </w:p>
    <w:p w14:paraId="7220E668" w14:textId="77777777" w:rsidR="007C7C78" w:rsidRDefault="007C7C78" w:rsidP="00AC4011">
      <w:pPr>
        <w:keepNext/>
        <w:keepLines/>
        <w:ind w:firstLine="0"/>
      </w:pPr>
    </w:p>
    <w:p w14:paraId="73340D81" w14:textId="77777777" w:rsidR="007C7C78" w:rsidRDefault="007C7C78" w:rsidP="00AC4011">
      <w:pPr>
        <w:pStyle w:val="afb"/>
        <w:keepNext/>
        <w:keepLines/>
        <w:ind w:left="1248"/>
      </w:pPr>
      <w:r>
        <w:t xml:space="preserve">При этом по умолчанию в расширенный поиск из карточки НПА копируются параметры: </w:t>
      </w:r>
      <w:r w:rsidRPr="00AC071B">
        <w:rPr>
          <w:i/>
        </w:rPr>
        <w:t>Наименование</w:t>
      </w:r>
      <w:r>
        <w:t xml:space="preserve">, </w:t>
      </w:r>
      <w:r w:rsidRPr="00AC071B">
        <w:rPr>
          <w:i/>
        </w:rPr>
        <w:t>Регистрационный номер</w:t>
      </w:r>
      <w:r>
        <w:t xml:space="preserve">, а также в параметре </w:t>
      </w:r>
      <w:r w:rsidRPr="00AC071B">
        <w:rPr>
          <w:i/>
        </w:rPr>
        <w:t>Экспертиза документа</w:t>
      </w:r>
      <w:r>
        <w:t xml:space="preserve"> проставлены признаки </w:t>
      </w:r>
      <w:r w:rsidRPr="00AC071B">
        <w:rPr>
          <w:i/>
        </w:rPr>
        <w:t>Дубликат</w:t>
      </w:r>
      <w:r>
        <w:t xml:space="preserve"> и </w:t>
      </w:r>
      <w:r w:rsidRPr="00AC071B">
        <w:rPr>
          <w:i/>
        </w:rPr>
        <w:t>Не проверено</w:t>
      </w:r>
      <w:r>
        <w:t>.</w:t>
      </w:r>
    </w:p>
    <w:p w14:paraId="2EF6F318" w14:textId="77777777" w:rsidR="007C7C78" w:rsidRDefault="007C7C78" w:rsidP="00AC4011">
      <w:pPr>
        <w:pStyle w:val="afb"/>
        <w:keepNext/>
        <w:keepLines/>
        <w:ind w:left="1248"/>
      </w:pPr>
      <w:r>
        <w:t>Доступные действия над результатами поиска:</w:t>
      </w:r>
    </w:p>
    <w:p w14:paraId="52D8A27B" w14:textId="77777777" w:rsidR="007C7C78" w:rsidRDefault="007C7C78" w:rsidP="00AC4011">
      <w:pPr>
        <w:pStyle w:val="afb"/>
        <w:keepNext/>
        <w:keepLines/>
        <w:numPr>
          <w:ilvl w:val="1"/>
          <w:numId w:val="187"/>
        </w:numPr>
        <w:tabs>
          <w:tab w:val="clear" w:pos="874"/>
          <w:tab w:val="clear" w:pos="1418"/>
        </w:tabs>
        <w:ind w:left="1985"/>
      </w:pPr>
      <w:r w:rsidRPr="00AC071B">
        <w:rPr>
          <w:b/>
        </w:rPr>
        <w:t>Выбрать все</w:t>
      </w:r>
      <w:r>
        <w:t xml:space="preserve"> – выбор всех найденных записей для последующего их перевода в дубликаты.</w:t>
      </w:r>
    </w:p>
    <w:p w14:paraId="5BDE1C74" w14:textId="77777777" w:rsidR="007C7C78" w:rsidRDefault="007C7C78" w:rsidP="00AC4011">
      <w:pPr>
        <w:pStyle w:val="afb"/>
        <w:keepNext/>
        <w:keepLines/>
        <w:numPr>
          <w:ilvl w:val="1"/>
          <w:numId w:val="187"/>
        </w:numPr>
        <w:tabs>
          <w:tab w:val="clear" w:pos="874"/>
          <w:tab w:val="clear" w:pos="1418"/>
        </w:tabs>
        <w:ind w:left="1985"/>
      </w:pPr>
      <w:r w:rsidRPr="00AC071B">
        <w:rPr>
          <w:b/>
        </w:rPr>
        <w:t>Снять выбор</w:t>
      </w:r>
      <w:r>
        <w:t xml:space="preserve"> – снятие выбора с ранее выбранных записей.</w:t>
      </w:r>
    </w:p>
    <w:p w14:paraId="72F66AD3" w14:textId="77777777" w:rsidR="007C7C78" w:rsidRDefault="007C7C78" w:rsidP="00AC4011">
      <w:pPr>
        <w:pStyle w:val="afb"/>
        <w:keepNext/>
        <w:keepLines/>
        <w:numPr>
          <w:ilvl w:val="1"/>
          <w:numId w:val="187"/>
        </w:numPr>
        <w:tabs>
          <w:tab w:val="clear" w:pos="874"/>
          <w:tab w:val="clear" w:pos="1418"/>
        </w:tabs>
        <w:ind w:left="1985"/>
      </w:pPr>
      <w:r w:rsidRPr="00AC071B">
        <w:rPr>
          <w:b/>
        </w:rPr>
        <w:t>Перевести в дубликаты</w:t>
      </w:r>
      <w:r>
        <w:t xml:space="preserve"> – установка для всех выбранных записей экспертизы </w:t>
      </w:r>
      <w:r w:rsidRPr="00B37D97">
        <w:t>«Дубликат»</w:t>
      </w:r>
      <w:r>
        <w:t>.</w:t>
      </w:r>
    </w:p>
    <w:p w14:paraId="726D14F0" w14:textId="1E9CB925" w:rsidR="007C7C78" w:rsidRDefault="007C7C78" w:rsidP="00AC4011">
      <w:pPr>
        <w:pStyle w:val="afb"/>
        <w:keepNext/>
        <w:keepLines/>
        <w:numPr>
          <w:ilvl w:val="1"/>
          <w:numId w:val="187"/>
        </w:numPr>
        <w:tabs>
          <w:tab w:val="clear" w:pos="874"/>
          <w:tab w:val="clear" w:pos="1418"/>
        </w:tabs>
        <w:ind w:left="1985"/>
      </w:pPr>
      <w:r w:rsidRPr="00AC071B">
        <w:rPr>
          <w:b/>
        </w:rPr>
        <w:t>Удалить дубликаты</w:t>
      </w:r>
      <w:r>
        <w:t xml:space="preserve"> – удаление всех выбранных записей из справочника (будут удалены только те НПА, которые не используются в описаниях услуг/функций и других объектов </w:t>
      </w:r>
      <w:r w:rsidR="00945324">
        <w:t>Системы</w:t>
      </w:r>
      <w:r>
        <w:t>).</w:t>
      </w:r>
    </w:p>
    <w:p w14:paraId="5DC937CB" w14:textId="77777777" w:rsidR="007C7C78" w:rsidRDefault="007C7C78" w:rsidP="00AC4011">
      <w:pPr>
        <w:pStyle w:val="afb"/>
        <w:keepNext/>
        <w:keepLines/>
        <w:numPr>
          <w:ilvl w:val="0"/>
          <w:numId w:val="186"/>
        </w:numPr>
      </w:pPr>
      <w:r>
        <w:t xml:space="preserve">Выделите все НПА, которые необходимо перевести в дубликаты, и нажмите кнопку </w:t>
      </w:r>
      <w:r w:rsidRPr="008347EF">
        <w:rPr>
          <w:b/>
        </w:rPr>
        <w:t>Перевести в дубликаты</w:t>
      </w:r>
      <w:r>
        <w:t xml:space="preserve">. При этом у выбранных НПА будет присвоена экспертиза </w:t>
      </w:r>
      <w:r w:rsidRPr="00B37D97">
        <w:t>«Дубликат</w:t>
      </w:r>
      <w:r>
        <w:t>».</w:t>
      </w:r>
    </w:p>
    <w:p w14:paraId="0B6E4349" w14:textId="6DCBABD4" w:rsidR="007C7C78" w:rsidRPr="007E43DF" w:rsidRDefault="007C7C78" w:rsidP="00AC4011">
      <w:pPr>
        <w:pStyle w:val="afb"/>
        <w:keepNext/>
        <w:keepLines/>
        <w:numPr>
          <w:ilvl w:val="0"/>
          <w:numId w:val="186"/>
        </w:numPr>
      </w:pPr>
      <w:r>
        <w:t xml:space="preserve">При необходимости удаления дубликатов, выделите все НПА, которые требуется удалить, и нажмите на кнопку </w:t>
      </w:r>
      <w:r w:rsidRPr="008347EF">
        <w:rPr>
          <w:b/>
        </w:rPr>
        <w:t>Удалить дубликаты</w:t>
      </w:r>
      <w:r>
        <w:t xml:space="preserve">. Выбранные НПА-дубликаты будут удалены, если они не используются в описаниях услуг/функций и других объектов </w:t>
      </w:r>
      <w:r w:rsidR="00945324">
        <w:t>Системы</w:t>
      </w:r>
      <w:r>
        <w:t>.</w:t>
      </w:r>
    </w:p>
    <w:p w14:paraId="20180783" w14:textId="77777777" w:rsidR="007C7C78" w:rsidRDefault="007C7C78" w:rsidP="00AC4011">
      <w:pPr>
        <w:pStyle w:val="22"/>
      </w:pPr>
      <w:bookmarkStart w:id="812" w:name="_Ref340155586"/>
      <w:bookmarkStart w:id="813" w:name="_Toc525226429"/>
      <w:r w:rsidRPr="007A4CD2">
        <w:lastRenderedPageBreak/>
        <w:t>Раздел «</w:t>
      </w:r>
      <w:r>
        <w:t>Д</w:t>
      </w:r>
      <w:r w:rsidRPr="007A4CD2">
        <w:t>окументы»</w:t>
      </w:r>
      <w:bookmarkEnd w:id="812"/>
      <w:bookmarkEnd w:id="813"/>
    </w:p>
    <w:p w14:paraId="54E4E4B6" w14:textId="77777777" w:rsidR="007C7C78" w:rsidRDefault="007C7C78" w:rsidP="00AC4011">
      <w:pPr>
        <w:keepNext/>
        <w:keepLines/>
        <w:autoSpaceDE w:val="0"/>
        <w:autoSpaceDN w:val="0"/>
        <w:spacing w:before="120"/>
        <w:rPr>
          <w:kern w:val="24"/>
        </w:rPr>
      </w:pPr>
      <w:r w:rsidRPr="00004020">
        <w:rPr>
          <w:kern w:val="24"/>
        </w:rPr>
        <w:t>Справочник документов представляет собой перечень всех документов, которые могут быть сформированы в процессе предоставления услуг и исполнения функций и</w:t>
      </w:r>
      <w:r>
        <w:rPr>
          <w:kern w:val="24"/>
        </w:rPr>
        <w:t>ли</w:t>
      </w:r>
      <w:r w:rsidRPr="00004020">
        <w:rPr>
          <w:kern w:val="24"/>
        </w:rPr>
        <w:t xml:space="preserve"> требуются для предоставления услуг и исполнения функций. </w:t>
      </w:r>
    </w:p>
    <w:p w14:paraId="6C26F5D4" w14:textId="17A71748" w:rsidR="007C7C78" w:rsidRDefault="007C7C78" w:rsidP="00AC4011">
      <w:pPr>
        <w:keepNext/>
        <w:keepLines/>
        <w:rPr>
          <w:lang w:eastAsia="x-none"/>
        </w:rPr>
      </w:pPr>
      <w:r>
        <w:rPr>
          <w:lang w:eastAsia="x-none"/>
        </w:rPr>
        <w:t xml:space="preserve">Внешний вид раздела </w:t>
      </w:r>
      <w:r>
        <w:rPr>
          <w:b/>
          <w:lang w:eastAsia="x-none"/>
        </w:rPr>
        <w:t>Документы</w:t>
      </w:r>
      <w:r>
        <w:rPr>
          <w:lang w:eastAsia="x-none"/>
        </w:rPr>
        <w:t xml:space="preserve"> представлен на </w:t>
      </w:r>
      <w:r>
        <w:t>рисунке ниже (см. </w:t>
      </w:r>
      <w:r w:rsidRPr="007E43DF">
        <w:rPr>
          <w:rStyle w:val="afff9"/>
          <w:lang w:val="x-none"/>
        </w:rPr>
        <w:fldChar w:fldCharType="begin"/>
      </w:r>
      <w:r w:rsidRPr="007E43DF">
        <w:rPr>
          <w:rStyle w:val="afff9"/>
          <w:lang w:val="x-none"/>
        </w:rPr>
        <w:instrText xml:space="preserve"> REF _Ref340427624 \h </w:instrText>
      </w:r>
      <w:r>
        <w:rPr>
          <w:rStyle w:val="afff9"/>
          <w:lang w:val="x-none"/>
        </w:rPr>
        <w:instrText xml:space="preserve"> \* MERGEFORMAT </w:instrText>
      </w:r>
      <w:r w:rsidRPr="007E43DF">
        <w:rPr>
          <w:rStyle w:val="afff9"/>
          <w:lang w:val="x-none"/>
        </w:rPr>
      </w:r>
      <w:r w:rsidRPr="007E43DF">
        <w:rPr>
          <w:rStyle w:val="afff9"/>
          <w:lang w:val="x-none"/>
        </w:rPr>
        <w:fldChar w:fldCharType="separate"/>
      </w:r>
      <w:r w:rsidR="00550346" w:rsidRPr="00550346">
        <w:rPr>
          <w:rStyle w:val="afff9"/>
          <w:lang w:val="x-none" w:eastAsia="x-none"/>
        </w:rPr>
        <w:t>Рисунок 4.267</w:t>
      </w:r>
      <w:r w:rsidRPr="007E43DF">
        <w:rPr>
          <w:rStyle w:val="afff9"/>
          <w:lang w:val="x-none"/>
        </w:rPr>
        <w:fldChar w:fldCharType="end"/>
      </w:r>
      <w:r w:rsidRPr="00262940">
        <w:t>)</w:t>
      </w:r>
      <w:r>
        <w:rPr>
          <w:lang w:eastAsia="x-none"/>
        </w:rPr>
        <w:t>:</w:t>
      </w:r>
    </w:p>
    <w:p w14:paraId="2DB1AC72" w14:textId="77777777" w:rsidR="007C7C78" w:rsidRDefault="007C7C78" w:rsidP="00AC4011">
      <w:pPr>
        <w:pStyle w:val="afff1"/>
        <w:keepLines/>
        <w:rPr>
          <w:noProof/>
        </w:rPr>
      </w:pPr>
      <w:r>
        <w:rPr>
          <w:noProof/>
        </w:rPr>
        <w:drawing>
          <wp:inline distT="0" distB="0" distL="0" distR="0" wp14:anchorId="55E2FDE1" wp14:editId="003290AF">
            <wp:extent cx="5934075" cy="2933700"/>
            <wp:effectExtent l="0" t="0" r="9525" b="0"/>
            <wp:docPr id="580" name="Рисунок 580" descr="Screenshot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creenshot_23"/>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14:paraId="14315095" w14:textId="110F6A40" w:rsidR="007C7C78" w:rsidRPr="00664EBB" w:rsidRDefault="007C7C78" w:rsidP="00AC4011">
      <w:pPr>
        <w:keepNext/>
        <w:keepLines/>
        <w:ind w:firstLine="0"/>
        <w:jc w:val="center"/>
      </w:pPr>
      <w:bookmarkStart w:id="814" w:name="_Ref340427624"/>
      <w:r>
        <w:rPr>
          <w:rStyle w:val="afff5"/>
        </w:rPr>
        <w:t>Рисунок</w:t>
      </w:r>
      <w:r w:rsidRPr="00664EBB">
        <w:rPr>
          <w:rStyle w:val="afff5"/>
        </w:rPr>
        <w:t> </w:t>
      </w:r>
      <w:r w:rsidRPr="00664EBB">
        <w:rPr>
          <w:rStyle w:val="afff5"/>
        </w:rPr>
        <w:fldChar w:fldCharType="begin"/>
      </w:r>
      <w:r w:rsidRPr="00664EBB">
        <w:rPr>
          <w:rStyle w:val="afff5"/>
        </w:rPr>
        <w:instrText xml:space="preserve"> STYLEREF 1 \s </w:instrText>
      </w:r>
      <w:r w:rsidRPr="00664EBB">
        <w:rPr>
          <w:rStyle w:val="afff5"/>
        </w:rPr>
        <w:fldChar w:fldCharType="separate"/>
      </w:r>
      <w:r w:rsidR="00550346">
        <w:rPr>
          <w:rStyle w:val="afff5"/>
          <w:noProof/>
        </w:rPr>
        <w:t>4</w:t>
      </w:r>
      <w:r w:rsidRPr="00664EBB">
        <w:rPr>
          <w:rStyle w:val="afff5"/>
        </w:rPr>
        <w:fldChar w:fldCharType="end"/>
      </w:r>
      <w:r w:rsidRPr="00664EBB">
        <w:rPr>
          <w:rStyle w:val="afff5"/>
        </w:rPr>
        <w:t>.</w:t>
      </w:r>
      <w:r w:rsidRPr="00664EBB">
        <w:rPr>
          <w:rStyle w:val="afff5"/>
        </w:rPr>
        <w:fldChar w:fldCharType="begin"/>
      </w:r>
      <w:r w:rsidRPr="00664EBB">
        <w:rPr>
          <w:rStyle w:val="afff5"/>
        </w:rPr>
        <w:instrText xml:space="preserve"> SEQ Рис. \* ARABIC \s 1 </w:instrText>
      </w:r>
      <w:r w:rsidRPr="00664EBB">
        <w:rPr>
          <w:rStyle w:val="afff5"/>
        </w:rPr>
        <w:fldChar w:fldCharType="separate"/>
      </w:r>
      <w:r w:rsidR="00550346">
        <w:rPr>
          <w:rStyle w:val="afff5"/>
          <w:noProof/>
        </w:rPr>
        <w:t>267</w:t>
      </w:r>
      <w:r w:rsidRPr="00664EBB">
        <w:rPr>
          <w:rStyle w:val="afff5"/>
        </w:rPr>
        <w:fldChar w:fldCharType="end"/>
      </w:r>
      <w:bookmarkEnd w:id="814"/>
      <w:r w:rsidRPr="00664EBB">
        <w:t> – Раздел «Документы»</w:t>
      </w:r>
    </w:p>
    <w:p w14:paraId="42ED1C53" w14:textId="77777777" w:rsidR="007C7C78" w:rsidRPr="00707C0C" w:rsidRDefault="007C7C78" w:rsidP="00AC4011">
      <w:pPr>
        <w:keepNext/>
        <w:keepLines/>
        <w:autoSpaceDE w:val="0"/>
        <w:autoSpaceDN w:val="0"/>
        <w:spacing w:before="120"/>
        <w:rPr>
          <w:kern w:val="24"/>
        </w:rPr>
      </w:pPr>
      <w:r w:rsidRPr="00707C0C">
        <w:rPr>
          <w:kern w:val="24"/>
        </w:rPr>
        <w:t xml:space="preserve">В Справочник включаются документы </w:t>
      </w:r>
      <w:r>
        <w:rPr>
          <w:kern w:val="24"/>
        </w:rPr>
        <w:t>трех</w:t>
      </w:r>
      <w:r w:rsidRPr="00707C0C">
        <w:rPr>
          <w:kern w:val="24"/>
        </w:rPr>
        <w:t xml:space="preserve"> типов:</w:t>
      </w:r>
    </w:p>
    <w:p w14:paraId="1D647ED6" w14:textId="77777777" w:rsidR="007C7C78" w:rsidRPr="00707C0C" w:rsidRDefault="007C7C78" w:rsidP="00AC4011">
      <w:pPr>
        <w:pStyle w:val="afd"/>
        <w:keepNext/>
        <w:keepLines/>
        <w:numPr>
          <w:ilvl w:val="0"/>
          <w:numId w:val="253"/>
        </w:numPr>
        <w:ind w:firstLine="273"/>
        <w:rPr>
          <w:lang w:eastAsia="en-US"/>
        </w:rPr>
      </w:pPr>
      <w:r w:rsidRPr="00E8121D">
        <w:rPr>
          <w:b/>
        </w:rPr>
        <w:t>С указанием единственного обладателя информации</w:t>
      </w:r>
      <w:r w:rsidRPr="00707C0C">
        <w:rPr>
          <w:b/>
          <w:lang w:eastAsia="en-US"/>
        </w:rPr>
        <w:t xml:space="preserve">. </w:t>
      </w:r>
      <w:r w:rsidRPr="00707C0C">
        <w:rPr>
          <w:lang w:eastAsia="en-US"/>
        </w:rPr>
        <w:t xml:space="preserve">Документ, имеющий определенного единственного ОГВ/ОМСУ обладателя (поставщика, в качестве которого указывается элемент Справочника органов власти). </w:t>
      </w:r>
    </w:p>
    <w:p w14:paraId="336293B0" w14:textId="77777777" w:rsidR="007C7C78" w:rsidRDefault="007C7C78" w:rsidP="00AC4011">
      <w:pPr>
        <w:pStyle w:val="afd"/>
        <w:keepNext/>
        <w:keepLines/>
        <w:numPr>
          <w:ilvl w:val="0"/>
          <w:numId w:val="253"/>
        </w:numPr>
        <w:ind w:firstLine="273"/>
        <w:rPr>
          <w:lang w:eastAsia="en-US"/>
        </w:rPr>
      </w:pPr>
      <w:r w:rsidRPr="00BE12C9">
        <w:rPr>
          <w:b/>
        </w:rPr>
        <w:lastRenderedPageBreak/>
        <w:t>С указанием группы обладателей информации.</w:t>
      </w:r>
      <w:r w:rsidRPr="00707C0C">
        <w:rPr>
          <w:b/>
          <w:lang w:eastAsia="en-US"/>
        </w:rPr>
        <w:t xml:space="preserve"> </w:t>
      </w:r>
      <w:r w:rsidRPr="00707C0C">
        <w:rPr>
          <w:lang w:eastAsia="en-US"/>
        </w:rPr>
        <w:t xml:space="preserve">Документ, являющийся типовым в масштабах РФ, отдельного субъекта РФ либо отдельных территориальных единиц. Предоставляется группой поставщиков (в качестве поставщика указывается элемент Справочника групп ОГВ/организаций). К документу </w:t>
      </w:r>
      <w:r>
        <w:rPr>
          <w:lang w:eastAsia="en-US"/>
        </w:rPr>
        <w:t>с</w:t>
      </w:r>
      <w:r w:rsidRPr="00BE12C9">
        <w:rPr>
          <w:lang w:eastAsia="en-US"/>
        </w:rPr>
        <w:t xml:space="preserve"> указание</w:t>
      </w:r>
      <w:r>
        <w:rPr>
          <w:lang w:eastAsia="en-US"/>
        </w:rPr>
        <w:t xml:space="preserve">м группы обладателей информации </w:t>
      </w:r>
      <w:r w:rsidRPr="00707C0C">
        <w:rPr>
          <w:lang w:eastAsia="en-US"/>
        </w:rPr>
        <w:t>привязываются соответствующие ему документы</w:t>
      </w:r>
      <w:r>
        <w:rPr>
          <w:lang w:eastAsia="en-US"/>
        </w:rPr>
        <w:t xml:space="preserve"> с</w:t>
      </w:r>
      <w:r w:rsidRPr="00BE12C9">
        <w:rPr>
          <w:lang w:eastAsia="en-US"/>
        </w:rPr>
        <w:t xml:space="preserve"> указанием единственного обладателя информации</w:t>
      </w:r>
      <w:r w:rsidRPr="00707C0C">
        <w:rPr>
          <w:lang w:eastAsia="en-US"/>
        </w:rPr>
        <w:t xml:space="preserve"> (в </w:t>
      </w:r>
      <w:r>
        <w:rPr>
          <w:lang w:eastAsia="en-US"/>
        </w:rPr>
        <w:t>документах с</w:t>
      </w:r>
      <w:r w:rsidRPr="00BE12C9">
        <w:rPr>
          <w:lang w:eastAsia="en-US"/>
        </w:rPr>
        <w:t xml:space="preserve"> указанием единственного обладателя информации </w:t>
      </w:r>
      <w:r w:rsidRPr="00707C0C">
        <w:rPr>
          <w:lang w:eastAsia="en-US"/>
        </w:rPr>
        <w:t>может быть определена ссылка на соответствующий документ</w:t>
      </w:r>
      <w:r w:rsidRPr="00BE12C9">
        <w:rPr>
          <w:lang w:eastAsia="en-US"/>
        </w:rPr>
        <w:t xml:space="preserve"> </w:t>
      </w:r>
      <w:r>
        <w:rPr>
          <w:lang w:eastAsia="en-US"/>
        </w:rPr>
        <w:t>с</w:t>
      </w:r>
      <w:r w:rsidRPr="00BE12C9">
        <w:rPr>
          <w:lang w:eastAsia="en-US"/>
        </w:rPr>
        <w:t xml:space="preserve"> указание</w:t>
      </w:r>
      <w:r>
        <w:rPr>
          <w:lang w:eastAsia="en-US"/>
        </w:rPr>
        <w:t>м группы обладателей информации</w:t>
      </w:r>
      <w:r w:rsidRPr="00707C0C">
        <w:rPr>
          <w:lang w:eastAsia="en-US"/>
        </w:rPr>
        <w:t xml:space="preserve">). </w:t>
      </w:r>
      <w:r>
        <w:rPr>
          <w:lang w:eastAsia="en-US"/>
        </w:rPr>
        <w:t>Д</w:t>
      </w:r>
      <w:r w:rsidRPr="00707C0C">
        <w:rPr>
          <w:lang w:eastAsia="en-US"/>
        </w:rPr>
        <w:t xml:space="preserve">окумент </w:t>
      </w:r>
      <w:r>
        <w:rPr>
          <w:lang w:eastAsia="en-US"/>
        </w:rPr>
        <w:t>с</w:t>
      </w:r>
      <w:r w:rsidRPr="00BE12C9">
        <w:rPr>
          <w:lang w:eastAsia="en-US"/>
        </w:rPr>
        <w:t xml:space="preserve"> указание</w:t>
      </w:r>
      <w:r>
        <w:rPr>
          <w:lang w:eastAsia="en-US"/>
        </w:rPr>
        <w:t xml:space="preserve">м группы обладателей информации </w:t>
      </w:r>
      <w:r w:rsidRPr="00707C0C">
        <w:rPr>
          <w:lang w:eastAsia="en-US"/>
        </w:rPr>
        <w:t>вводится в действие</w:t>
      </w:r>
      <w:r>
        <w:rPr>
          <w:lang w:eastAsia="en-US"/>
        </w:rPr>
        <w:t xml:space="preserve"> пользователем с ролью «Эксперт</w:t>
      </w:r>
      <w:r w:rsidRPr="00707C0C">
        <w:rPr>
          <w:lang w:eastAsia="en-US"/>
        </w:rPr>
        <w:t xml:space="preserve"> МВ</w:t>
      </w:r>
      <w:r>
        <w:rPr>
          <w:lang w:eastAsia="en-US"/>
        </w:rPr>
        <w:t>»</w:t>
      </w:r>
      <w:r w:rsidRPr="00707C0C">
        <w:rPr>
          <w:lang w:eastAsia="en-US"/>
        </w:rPr>
        <w:t xml:space="preserve"> соответствующего уровня: уровня субъекта РФ, в случае, если </w:t>
      </w:r>
      <w:r>
        <w:rPr>
          <w:lang w:eastAsia="en-US"/>
        </w:rPr>
        <w:t>инициатором создания документа является</w:t>
      </w:r>
      <w:r w:rsidRPr="00707C0C">
        <w:rPr>
          <w:lang w:eastAsia="en-US"/>
        </w:rPr>
        <w:t xml:space="preserve"> </w:t>
      </w:r>
      <w:r>
        <w:rPr>
          <w:lang w:eastAsia="en-US"/>
        </w:rPr>
        <w:t>региональный (муниципальный) пользователь</w:t>
      </w:r>
      <w:r w:rsidRPr="00707C0C">
        <w:rPr>
          <w:lang w:eastAsia="en-US"/>
        </w:rPr>
        <w:t xml:space="preserve">, и федерального уровня – если </w:t>
      </w:r>
      <w:r>
        <w:rPr>
          <w:lang w:eastAsia="en-US"/>
        </w:rPr>
        <w:t>инициатором создания документа является</w:t>
      </w:r>
      <w:r w:rsidRPr="00707C0C">
        <w:rPr>
          <w:lang w:eastAsia="en-US"/>
        </w:rPr>
        <w:t xml:space="preserve"> </w:t>
      </w:r>
      <w:r>
        <w:rPr>
          <w:lang w:eastAsia="en-US"/>
        </w:rPr>
        <w:t>федеральный пользователь</w:t>
      </w:r>
      <w:r w:rsidRPr="00707C0C">
        <w:rPr>
          <w:lang w:eastAsia="en-US"/>
        </w:rPr>
        <w:t xml:space="preserve">. </w:t>
      </w:r>
    </w:p>
    <w:p w14:paraId="67C88666" w14:textId="64434BA8" w:rsidR="007C7C78" w:rsidRPr="00707C0C" w:rsidRDefault="007C7C78" w:rsidP="00AC4011">
      <w:pPr>
        <w:pStyle w:val="afd"/>
        <w:keepNext/>
        <w:keepLines/>
        <w:numPr>
          <w:ilvl w:val="0"/>
          <w:numId w:val="253"/>
        </w:numPr>
        <w:ind w:firstLine="273"/>
        <w:rPr>
          <w:lang w:eastAsia="en-US"/>
        </w:rPr>
      </w:pPr>
      <w:r w:rsidRPr="00504F87">
        <w:rPr>
          <w:b/>
        </w:rPr>
        <w:t>Обладатель информации отсутствует</w:t>
      </w:r>
      <w:r w:rsidRPr="00504F87">
        <w:rPr>
          <w:b/>
          <w:lang w:eastAsia="en-US"/>
        </w:rPr>
        <w:t xml:space="preserve">. </w:t>
      </w:r>
      <w:r w:rsidRPr="00504F87">
        <w:rPr>
          <w:lang w:eastAsia="en-US"/>
        </w:rPr>
        <w:t>Документы</w:t>
      </w:r>
      <w:r>
        <w:rPr>
          <w:lang w:eastAsia="en-US"/>
        </w:rPr>
        <w:t xml:space="preserve">, которые готовятся заявителем и визируются им же при необходимости (например, заявления, анкеты, декларации и справки, учредительные документы, договоры и дополнительные соглашения к ним, другие документы, составляемые самим заявителем на бланке ведомства или в свободной форме и лично им подписываемые, доверенности, оформляемые заявителем для своих законных представителей и </w:t>
      </w:r>
      <w:r w:rsidR="004501BC">
        <w:rPr>
          <w:lang w:eastAsia="en-US"/>
        </w:rPr>
        <w:t>т.д.</w:t>
      </w:r>
      <w:r>
        <w:rPr>
          <w:lang w:eastAsia="en-US"/>
        </w:rPr>
        <w:t>) и материальные объекты (например, фотографии, образцы, экземпляры изданий, аудио- или видеозапись и т.п.)</w:t>
      </w:r>
    </w:p>
    <w:p w14:paraId="12D8F17E" w14:textId="77777777" w:rsidR="007C7C78" w:rsidRPr="00D807E1" w:rsidRDefault="007C7C78" w:rsidP="00AC4011">
      <w:pPr>
        <w:pStyle w:val="30"/>
      </w:pPr>
      <w:bookmarkStart w:id="815" w:name="_Toc525226430"/>
      <w:r w:rsidRPr="00D807E1">
        <w:t>Порядок заполнения Справочника документов</w:t>
      </w:r>
      <w:bookmarkEnd w:id="815"/>
    </w:p>
    <w:p w14:paraId="27B51A9C" w14:textId="77777777" w:rsidR="007C7C78" w:rsidRPr="00A30470" w:rsidRDefault="007C7C78" w:rsidP="00AC4011">
      <w:pPr>
        <w:keepNext/>
        <w:keepLines/>
        <w:ind w:firstLine="709"/>
      </w:pPr>
      <w:r w:rsidRPr="00A30470">
        <w:t>Справочник документов может пополняться следующими пользователями:</w:t>
      </w:r>
    </w:p>
    <w:p w14:paraId="69CA901C" w14:textId="77777777" w:rsidR="007C7C78" w:rsidRPr="00A30470" w:rsidRDefault="007C7C78" w:rsidP="00AC4011">
      <w:pPr>
        <w:keepNext/>
        <w:keepLines/>
        <w:ind w:firstLine="709"/>
      </w:pPr>
      <w:r w:rsidRPr="00A30470">
        <w:rPr>
          <w:b/>
        </w:rPr>
        <w:t>Инициатором.</w:t>
      </w:r>
      <w:r w:rsidRPr="00A30470">
        <w:t xml:space="preserve"> Инициатором является пользователь (Оператор, Эксперт МВ), создавший документ или переведший его в статус «Проект» из статуса «Новый».</w:t>
      </w:r>
    </w:p>
    <w:p w14:paraId="1B078047" w14:textId="77777777" w:rsidR="007C7C78" w:rsidRPr="00A30470" w:rsidRDefault="007C7C78" w:rsidP="00AC4011">
      <w:pPr>
        <w:keepNext/>
        <w:keepLines/>
        <w:ind w:firstLine="709"/>
      </w:pPr>
      <w:r w:rsidRPr="00A30470">
        <w:t xml:space="preserve">Справочник документов пополняется Инициатором в случае, когда </w:t>
      </w:r>
      <w:r>
        <w:t>Инициатор</w:t>
      </w:r>
      <w:r w:rsidRPr="00A30470">
        <w:t xml:space="preserve"> при описании входящих документов услуги не находит требуемого документа в Справочнике документов. В окне выбора из Справочника документов он инициирует создание нового документа. Инициатор заполняет поля формы ввода нового документа и сохраняет документ в статусе «Проект». При этом в поле «Класс документа» Инициатору доступны для выбора следующие варианты:</w:t>
      </w:r>
    </w:p>
    <w:p w14:paraId="09D0F22C" w14:textId="77777777" w:rsidR="007C7C78" w:rsidRPr="00224B42" w:rsidRDefault="007C7C78" w:rsidP="00AC4011">
      <w:pPr>
        <w:keepNext/>
        <w:keepLines/>
        <w:numPr>
          <w:ilvl w:val="0"/>
          <w:numId w:val="351"/>
        </w:numPr>
        <w:rPr>
          <w:b/>
        </w:rPr>
      </w:pPr>
      <w:r w:rsidRPr="00224B42">
        <w:rPr>
          <w:b/>
        </w:rPr>
        <w:t>С указанием единственного обладателя информации</w:t>
      </w:r>
    </w:p>
    <w:p w14:paraId="2FE73550" w14:textId="77777777" w:rsidR="007C7C78" w:rsidRPr="00224B42" w:rsidRDefault="007C7C78" w:rsidP="00AC4011">
      <w:pPr>
        <w:keepNext/>
        <w:keepLines/>
        <w:numPr>
          <w:ilvl w:val="0"/>
          <w:numId w:val="351"/>
        </w:numPr>
        <w:rPr>
          <w:b/>
        </w:rPr>
      </w:pPr>
      <w:r w:rsidRPr="00224B42">
        <w:rPr>
          <w:b/>
        </w:rPr>
        <w:t>С указанием группы обладателей информации</w:t>
      </w:r>
    </w:p>
    <w:p w14:paraId="53F501CC" w14:textId="77777777" w:rsidR="007C7C78" w:rsidRPr="00224B42" w:rsidRDefault="007C7C78" w:rsidP="00AC4011">
      <w:pPr>
        <w:keepNext/>
        <w:keepLines/>
        <w:numPr>
          <w:ilvl w:val="0"/>
          <w:numId w:val="351"/>
        </w:numPr>
        <w:rPr>
          <w:b/>
        </w:rPr>
      </w:pPr>
      <w:r w:rsidRPr="00224B42">
        <w:rPr>
          <w:b/>
        </w:rPr>
        <w:t>Обладатель информации отсутствует</w:t>
      </w:r>
    </w:p>
    <w:p w14:paraId="7952D0BD" w14:textId="77777777" w:rsidR="007C7C78" w:rsidRPr="00A30470" w:rsidRDefault="007C7C78" w:rsidP="00AC4011">
      <w:pPr>
        <w:keepNext/>
        <w:keepLines/>
        <w:ind w:firstLine="709"/>
      </w:pPr>
      <w:r w:rsidRPr="00A30470">
        <w:lastRenderedPageBreak/>
        <w:t xml:space="preserve">В случае, когда Инициатор выбирает вариант </w:t>
      </w:r>
      <w:r w:rsidRPr="00224B42">
        <w:rPr>
          <w:b/>
        </w:rPr>
        <w:t>«С указанием единственного обладателя информации»</w:t>
      </w:r>
      <w:r w:rsidRPr="00A30470">
        <w:t xml:space="preserve"> и указывает в поле </w:t>
      </w:r>
      <w:r w:rsidRPr="00224B42">
        <w:rPr>
          <w:b/>
        </w:rPr>
        <w:t>Орган власти, в ведении которого находится документ</w:t>
      </w:r>
      <w:r w:rsidRPr="00A30470">
        <w:t xml:space="preserve"> орган власти, отличный от органа власти Инициатора, то он может перевести документ в статус «На формировании». Если же Инициатор выбирает вариант </w:t>
      </w:r>
      <w:r w:rsidRPr="00224B42">
        <w:rPr>
          <w:b/>
        </w:rPr>
        <w:t>«С указанием единственного обладателя информации»</w:t>
      </w:r>
      <w:r>
        <w:t xml:space="preserve"> и указывает в поле </w:t>
      </w:r>
      <w:r w:rsidRPr="00224B42">
        <w:rPr>
          <w:b/>
        </w:rPr>
        <w:t>Орган власти, в ведении которого находится документ</w:t>
      </w:r>
      <w:r w:rsidRPr="00A30470">
        <w:t>, орган власти, совпадающий с органом власти Инициатора, то он может перевести документ сразу в статус «Действующий» (</w:t>
      </w:r>
      <w:r>
        <w:t xml:space="preserve">в случае </w:t>
      </w:r>
      <w:r w:rsidRPr="00A30470">
        <w:t xml:space="preserve">если в поле </w:t>
      </w:r>
      <w:r w:rsidRPr="00224B42">
        <w:rPr>
          <w:b/>
        </w:rPr>
        <w:t>Предоставляется по МВ</w:t>
      </w:r>
      <w:r w:rsidRPr="00A30470">
        <w:t xml:space="preserve"> не проставлен</w:t>
      </w:r>
      <w:r>
        <w:t>а</w:t>
      </w:r>
      <w:r w:rsidRPr="00A30470">
        <w:t xml:space="preserve"> </w:t>
      </w:r>
      <w:r>
        <w:t>галочка</w:t>
      </w:r>
      <w:r w:rsidRPr="00A30470">
        <w:t>, Инициатор может перевести документ в статус «На экспертизе</w:t>
      </w:r>
      <w:r>
        <w:t>»</w:t>
      </w:r>
      <w:r>
        <w:rPr>
          <w:rStyle w:val="afffffb"/>
        </w:rPr>
        <w:footnoteReference w:id="1"/>
      </w:r>
      <w:r w:rsidRPr="00A30470">
        <w:t xml:space="preserve">). </w:t>
      </w:r>
    </w:p>
    <w:p w14:paraId="791ED67F" w14:textId="77777777" w:rsidR="007C7C78" w:rsidRPr="00A30470" w:rsidRDefault="007C7C78" w:rsidP="00AC4011">
      <w:pPr>
        <w:keepNext/>
        <w:keepLines/>
        <w:ind w:firstLine="709"/>
      </w:pPr>
      <w:r w:rsidRPr="00A30470">
        <w:t>Если</w:t>
      </w:r>
      <w:r>
        <w:t xml:space="preserve"> в поле </w:t>
      </w:r>
      <w:r w:rsidRPr="00D50022">
        <w:rPr>
          <w:b/>
        </w:rPr>
        <w:t>Класс документа</w:t>
      </w:r>
      <w:r w:rsidRPr="00A30470">
        <w:t xml:space="preserve"> Инициатор выбирает вариант </w:t>
      </w:r>
      <w:r w:rsidRPr="00D50022">
        <w:rPr>
          <w:b/>
        </w:rPr>
        <w:t>«С указанием группы обладателей информации»</w:t>
      </w:r>
      <w:r w:rsidRPr="00A30470">
        <w:t>, то он может перевести документ в статус «На формировании»</w:t>
      </w:r>
      <w:r>
        <w:t xml:space="preserve"> (в случае, </w:t>
      </w:r>
      <w:r w:rsidRPr="00A30470">
        <w:t>если</w:t>
      </w:r>
      <w:r>
        <w:t xml:space="preserve"> инициатором является Эксперт МВ, то ему доступно перевести </w:t>
      </w:r>
      <w:r w:rsidRPr="00A30470">
        <w:t>документ сразу в статус «Действующий»</w:t>
      </w:r>
      <w:r>
        <w:t>)</w:t>
      </w:r>
      <w:r w:rsidRPr="00A30470">
        <w:t xml:space="preserve">. </w:t>
      </w:r>
    </w:p>
    <w:p w14:paraId="2F17BF72" w14:textId="77777777" w:rsidR="007C7C78" w:rsidRPr="00A30470" w:rsidRDefault="007C7C78" w:rsidP="00AC4011">
      <w:pPr>
        <w:keepNext/>
        <w:keepLines/>
        <w:ind w:firstLine="709"/>
      </w:pPr>
      <w:r w:rsidRPr="00A30470">
        <w:t xml:space="preserve">Если в поле </w:t>
      </w:r>
      <w:r w:rsidRPr="00D50022">
        <w:rPr>
          <w:b/>
        </w:rPr>
        <w:t>Класс документа</w:t>
      </w:r>
      <w:r w:rsidRPr="00A30470">
        <w:t xml:space="preserve"> выбрано значение </w:t>
      </w:r>
      <w:r w:rsidRPr="00D50022">
        <w:rPr>
          <w:b/>
        </w:rPr>
        <w:t>«Обладатель информации отсутствует»</w:t>
      </w:r>
      <w:r w:rsidRPr="00A30470">
        <w:t>, то Инициатор может перевести документ сразу в статус «Действующий».</w:t>
      </w:r>
    </w:p>
    <w:p w14:paraId="3D185540" w14:textId="160DF2E8" w:rsidR="007C7C78" w:rsidRPr="00A30470" w:rsidRDefault="007C7C78" w:rsidP="00AC4011">
      <w:pPr>
        <w:keepNext/>
        <w:keepLines/>
        <w:ind w:firstLine="709"/>
      </w:pPr>
      <w:r w:rsidRPr="002C720B">
        <w:rPr>
          <w:b/>
        </w:rPr>
        <w:t>Ответственным за формирование документа.</w:t>
      </w:r>
      <w:r w:rsidRPr="00A30470">
        <w:t xml:space="preserve"> Оператор Поставщика документа уведомляется </w:t>
      </w:r>
      <w:r w:rsidR="00945324">
        <w:t>в Системе</w:t>
      </w:r>
      <w:r w:rsidRPr="00A30470">
        <w:t xml:space="preserve"> о новом документе (если в поле </w:t>
      </w:r>
      <w:r w:rsidRPr="00D50022">
        <w:rPr>
          <w:b/>
        </w:rPr>
        <w:t>Орган власти, в ведении которого находится документ</w:t>
      </w:r>
      <w:r w:rsidRPr="00A30470">
        <w:t xml:space="preserve">, не указан орган власти или новый документ является документом с указанием группы обладателей информации, то уведомление приходит Эксперту МВ). </w:t>
      </w:r>
    </w:p>
    <w:p w14:paraId="698B541C" w14:textId="77777777" w:rsidR="007C7C78" w:rsidRPr="00A30470" w:rsidRDefault="007C7C78" w:rsidP="00AC4011">
      <w:pPr>
        <w:keepNext/>
        <w:keepLines/>
        <w:ind w:firstLine="709"/>
      </w:pPr>
      <w:r w:rsidRPr="00A30470">
        <w:t xml:space="preserve">Ответственный за формирование документа может, в случае необходимости, отредактировать данные на форме ввода документа или отклонить его. </w:t>
      </w:r>
    </w:p>
    <w:p w14:paraId="2126AA8A" w14:textId="77777777" w:rsidR="007C7C78" w:rsidRPr="00A30470" w:rsidRDefault="007C7C78" w:rsidP="00AC4011">
      <w:pPr>
        <w:keepNext/>
        <w:keepLines/>
      </w:pPr>
      <w:r w:rsidRPr="00A30470">
        <w:t xml:space="preserve">В случае, когда в поле </w:t>
      </w:r>
      <w:r w:rsidRPr="00D50022">
        <w:rPr>
          <w:b/>
        </w:rPr>
        <w:t>Класс документа</w:t>
      </w:r>
      <w:r w:rsidRPr="00A30470">
        <w:t xml:space="preserve"> выбран вариант </w:t>
      </w:r>
      <w:r w:rsidRPr="00D50022">
        <w:rPr>
          <w:b/>
        </w:rPr>
        <w:t>«С указанием единственного обладателя информации</w:t>
      </w:r>
      <w:r>
        <w:t>»</w:t>
      </w:r>
      <w:r w:rsidRPr="00A30470">
        <w:t xml:space="preserve"> и в поле </w:t>
      </w:r>
      <w:r w:rsidRPr="00D50022">
        <w:rPr>
          <w:b/>
        </w:rPr>
        <w:t>Предоставляется по МВ</w:t>
      </w:r>
      <w:r w:rsidRPr="00A30470">
        <w:t xml:space="preserve"> не проставлен</w:t>
      </w:r>
      <w:r>
        <w:t>а</w:t>
      </w:r>
      <w:r w:rsidRPr="00A30470">
        <w:t xml:space="preserve"> </w:t>
      </w:r>
      <w:r>
        <w:t>галочка</w:t>
      </w:r>
      <w:r w:rsidRPr="00A30470">
        <w:t xml:space="preserve">, то Ответственный за формирование документа может перевести документ в статус «На экспертизе». Если в поле </w:t>
      </w:r>
      <w:r w:rsidRPr="00D50022">
        <w:rPr>
          <w:b/>
        </w:rPr>
        <w:t>Класс документа</w:t>
      </w:r>
      <w:r w:rsidRPr="00A30470">
        <w:t xml:space="preserve"> выбран вариант </w:t>
      </w:r>
      <w:r w:rsidRPr="00D50022">
        <w:rPr>
          <w:b/>
        </w:rPr>
        <w:t>«С указанием единственного обладателя информации</w:t>
      </w:r>
      <w:r>
        <w:t>»</w:t>
      </w:r>
      <w:r w:rsidRPr="00A30470">
        <w:t xml:space="preserve"> и в поле </w:t>
      </w:r>
      <w:r w:rsidRPr="00D50022">
        <w:rPr>
          <w:b/>
        </w:rPr>
        <w:t>Предоставляется по МВ</w:t>
      </w:r>
      <w:r w:rsidRPr="00A30470">
        <w:t xml:space="preserve"> проставлен</w:t>
      </w:r>
      <w:r>
        <w:t>а</w:t>
      </w:r>
      <w:r w:rsidRPr="00A30470">
        <w:t xml:space="preserve"> </w:t>
      </w:r>
      <w:r>
        <w:t>галочка</w:t>
      </w:r>
      <w:r w:rsidRPr="00A30470">
        <w:t xml:space="preserve">, то Ответственный за формирование документа может перевести документ в статус «Действующий». </w:t>
      </w:r>
    </w:p>
    <w:p w14:paraId="636926FA" w14:textId="77777777" w:rsidR="007C7C78" w:rsidRPr="00A30470" w:rsidRDefault="007C7C78" w:rsidP="00AC4011">
      <w:pPr>
        <w:keepNext/>
        <w:keepLines/>
        <w:ind w:firstLine="709"/>
      </w:pPr>
      <w:r w:rsidRPr="00A30470">
        <w:t xml:space="preserve">Если в поле </w:t>
      </w:r>
      <w:r w:rsidRPr="00D50022">
        <w:rPr>
          <w:b/>
        </w:rPr>
        <w:t>Класс документа</w:t>
      </w:r>
      <w:r w:rsidRPr="00A30470">
        <w:t xml:space="preserve"> выбран вариант </w:t>
      </w:r>
      <w:r w:rsidRPr="00D50022">
        <w:rPr>
          <w:b/>
        </w:rPr>
        <w:t>«С указанием группы обладателей информации»</w:t>
      </w:r>
      <w:r w:rsidRPr="00A30470">
        <w:t>, то Ответственный за формирование документа может перевести документ в статус «Действующий».</w:t>
      </w:r>
    </w:p>
    <w:p w14:paraId="54094386" w14:textId="77777777" w:rsidR="007C7C78" w:rsidRPr="00A30470" w:rsidRDefault="007C7C78" w:rsidP="00AC4011">
      <w:pPr>
        <w:keepNext/>
        <w:keepLines/>
      </w:pPr>
      <w:r w:rsidRPr="002C720B">
        <w:rPr>
          <w:b/>
        </w:rPr>
        <w:lastRenderedPageBreak/>
        <w:t>Ответственным за экспертизу документа.</w:t>
      </w:r>
      <w:r w:rsidRPr="00A30470">
        <w:t xml:space="preserve"> Ответственным за экспертизу документов является Эксперт МВ. Эксперт МВ определяется по административному уровню и субъекту РФ органа власти, указанного в поле </w:t>
      </w:r>
      <w:r w:rsidRPr="00D50022">
        <w:rPr>
          <w:b/>
        </w:rPr>
        <w:t>Орган власти, в ведении которого находится документ</w:t>
      </w:r>
      <w:r w:rsidRPr="00A30470">
        <w:t xml:space="preserve"> (если орган власти регионального или муниципального уровня)</w:t>
      </w:r>
      <w:r>
        <w:t>.</w:t>
      </w:r>
    </w:p>
    <w:p w14:paraId="02704B71" w14:textId="77777777" w:rsidR="007C7C78" w:rsidRPr="00A30470" w:rsidRDefault="007C7C78" w:rsidP="00AC4011">
      <w:pPr>
        <w:keepNext/>
        <w:keepLines/>
      </w:pPr>
      <w:r w:rsidRPr="00A30470">
        <w:t xml:space="preserve">Эксперт МВ анализирует документ, переданный ему на экспертизу (в частности на правомерность отсутствия флажка в поле </w:t>
      </w:r>
      <w:r w:rsidRPr="00D50022">
        <w:rPr>
          <w:b/>
        </w:rPr>
        <w:t>Предоставляется по МВ</w:t>
      </w:r>
      <w:r w:rsidRPr="00A30470">
        <w:t xml:space="preserve"> и корректность причин не предоставления документа по МВ) и может отправить документ на доработку (перевести в статус «Отклонен») или перевести в статус «Действующий».</w:t>
      </w:r>
    </w:p>
    <w:p w14:paraId="290AE6C6" w14:textId="77777777" w:rsidR="007C7C78" w:rsidRPr="003836F4" w:rsidRDefault="007C7C78" w:rsidP="00AC4011">
      <w:pPr>
        <w:pStyle w:val="30"/>
      </w:pPr>
      <w:bookmarkStart w:id="816" w:name="_Toc525226431"/>
      <w:r w:rsidRPr="003836F4">
        <w:t>Порядок актуализации Справочника документов</w:t>
      </w:r>
      <w:bookmarkEnd w:id="816"/>
    </w:p>
    <w:p w14:paraId="224400AB" w14:textId="388B7666" w:rsidR="007C7C78" w:rsidRPr="00004020" w:rsidRDefault="007C7C78" w:rsidP="00AC4011">
      <w:pPr>
        <w:keepNext/>
        <w:keepLines/>
        <w:autoSpaceDE w:val="0"/>
        <w:autoSpaceDN w:val="0"/>
        <w:spacing w:before="120"/>
        <w:rPr>
          <w:kern w:val="24"/>
        </w:rPr>
      </w:pPr>
      <w:r w:rsidRPr="00004020">
        <w:rPr>
          <w:kern w:val="24"/>
        </w:rPr>
        <w:t>Изменения документов, входящи</w:t>
      </w:r>
      <w:r>
        <w:rPr>
          <w:kern w:val="24"/>
        </w:rPr>
        <w:t>х</w:t>
      </w:r>
      <w:r w:rsidRPr="00004020">
        <w:rPr>
          <w:kern w:val="24"/>
        </w:rPr>
        <w:t xml:space="preserve"> в справочник, в зависимости от статуса доступны для редактирования следующим пользователям</w:t>
      </w:r>
      <w:r>
        <w:rPr>
          <w:kern w:val="24"/>
        </w:rPr>
        <w:t xml:space="preserve"> (см. </w:t>
      </w:r>
      <w:r w:rsidRPr="00373077">
        <w:rPr>
          <w:rStyle w:val="afff9"/>
          <w:lang w:val="x-none" w:eastAsia="x-none"/>
        </w:rPr>
        <w:fldChar w:fldCharType="begin"/>
      </w:r>
      <w:r w:rsidRPr="00373077">
        <w:rPr>
          <w:rStyle w:val="afff9"/>
          <w:lang w:val="x-none" w:eastAsia="x-none"/>
        </w:rPr>
        <w:instrText xml:space="preserve"> REF _Ref406380548 \h  \* MERGEFORMAT </w:instrText>
      </w:r>
      <w:r w:rsidRPr="00373077">
        <w:rPr>
          <w:rStyle w:val="afff9"/>
          <w:lang w:val="x-none" w:eastAsia="x-none"/>
        </w:rPr>
      </w:r>
      <w:r w:rsidRPr="00373077">
        <w:rPr>
          <w:rStyle w:val="afff9"/>
          <w:lang w:val="x-none" w:eastAsia="x-none"/>
        </w:rPr>
        <w:fldChar w:fldCharType="separate"/>
      </w:r>
      <w:r w:rsidR="00550346" w:rsidRPr="00550346">
        <w:rPr>
          <w:rStyle w:val="afff9"/>
          <w:lang w:val="x-none" w:eastAsia="x-none"/>
        </w:rPr>
        <w:t>Таблица 4.3</w:t>
      </w:r>
      <w:r w:rsidRPr="00373077">
        <w:rPr>
          <w:rStyle w:val="afff9"/>
          <w:lang w:val="x-none" w:eastAsia="x-none"/>
        </w:rPr>
        <w:fldChar w:fldCharType="end"/>
      </w:r>
      <w:r>
        <w:rPr>
          <w:kern w:val="24"/>
        </w:rPr>
        <w:t>)</w:t>
      </w:r>
      <w:r w:rsidRPr="00004020">
        <w:rPr>
          <w:kern w:val="24"/>
        </w:rPr>
        <w:t xml:space="preserve">: </w:t>
      </w:r>
    </w:p>
    <w:p w14:paraId="25DA5639" w14:textId="191B51F6" w:rsidR="007C7C78" w:rsidRDefault="007C7C78" w:rsidP="00AC4011">
      <w:pPr>
        <w:pStyle w:val="afff6"/>
      </w:pPr>
      <w:bookmarkStart w:id="817" w:name="_Ref406380548"/>
      <w:r w:rsidRPr="00D2567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4</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3</w:t>
      </w:r>
      <w:r>
        <w:rPr>
          <w:rStyle w:val="afff5"/>
        </w:rPr>
        <w:fldChar w:fldCharType="end"/>
      </w:r>
      <w:bookmarkEnd w:id="817"/>
      <w:r>
        <w:t> – Доступ пользователей к редактированию документов</w:t>
      </w:r>
      <w:r w:rsidRPr="00373077">
        <w:rPr>
          <w:kern w:val="24"/>
        </w:rPr>
        <w:t xml:space="preserve"> </w:t>
      </w:r>
      <w:r w:rsidRPr="00004020">
        <w:rPr>
          <w:kern w:val="24"/>
        </w:rPr>
        <w:t>в зависимости от статуса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260"/>
        <w:gridCol w:w="4394"/>
      </w:tblGrid>
      <w:tr w:rsidR="007C7C78" w:rsidRPr="00831355" w14:paraId="5ED28F85" w14:textId="77777777" w:rsidTr="007C7C78">
        <w:trPr>
          <w:trHeight w:val="833"/>
        </w:trPr>
        <w:tc>
          <w:tcPr>
            <w:tcW w:w="2093" w:type="dxa"/>
            <w:shd w:val="clear" w:color="auto" w:fill="F2F2F2"/>
            <w:vAlign w:val="center"/>
          </w:tcPr>
          <w:p w14:paraId="442A81BA" w14:textId="77777777" w:rsidR="007C7C78" w:rsidRPr="00FD658C" w:rsidRDefault="007C7C78" w:rsidP="00AC4011">
            <w:pPr>
              <w:keepNext/>
              <w:keepLines/>
              <w:autoSpaceDE w:val="0"/>
              <w:autoSpaceDN w:val="0"/>
              <w:spacing w:before="120"/>
              <w:ind w:firstLine="0"/>
              <w:jc w:val="center"/>
              <w:rPr>
                <w:b/>
                <w:kern w:val="24"/>
                <w:sz w:val="22"/>
                <w:szCs w:val="22"/>
              </w:rPr>
            </w:pPr>
            <w:r w:rsidRPr="00FD658C">
              <w:rPr>
                <w:b/>
                <w:kern w:val="24"/>
                <w:sz w:val="22"/>
                <w:szCs w:val="22"/>
              </w:rPr>
              <w:lastRenderedPageBreak/>
              <w:t>Статус документа</w:t>
            </w:r>
          </w:p>
        </w:tc>
        <w:tc>
          <w:tcPr>
            <w:tcW w:w="3260" w:type="dxa"/>
            <w:shd w:val="clear" w:color="auto" w:fill="F2F2F2"/>
            <w:vAlign w:val="center"/>
          </w:tcPr>
          <w:p w14:paraId="2DBF9F2D" w14:textId="77777777" w:rsidR="007C7C78" w:rsidRPr="00FD658C" w:rsidRDefault="007C7C78" w:rsidP="00AC4011">
            <w:pPr>
              <w:keepNext/>
              <w:keepLines/>
              <w:autoSpaceDE w:val="0"/>
              <w:autoSpaceDN w:val="0"/>
              <w:spacing w:before="120"/>
              <w:ind w:firstLine="0"/>
              <w:jc w:val="center"/>
              <w:rPr>
                <w:b/>
                <w:kern w:val="24"/>
                <w:sz w:val="22"/>
                <w:szCs w:val="22"/>
              </w:rPr>
            </w:pPr>
            <w:r w:rsidRPr="00FD658C">
              <w:rPr>
                <w:b/>
                <w:kern w:val="24"/>
                <w:sz w:val="22"/>
                <w:szCs w:val="22"/>
              </w:rPr>
              <w:t>Роль, пользователь</w:t>
            </w:r>
          </w:p>
        </w:tc>
        <w:tc>
          <w:tcPr>
            <w:tcW w:w="4394" w:type="dxa"/>
            <w:shd w:val="clear" w:color="auto" w:fill="F2F2F2"/>
            <w:vAlign w:val="center"/>
          </w:tcPr>
          <w:p w14:paraId="2B4A5CB0" w14:textId="77777777" w:rsidR="007C7C78" w:rsidRPr="00FD658C" w:rsidRDefault="007C7C78" w:rsidP="00AC4011">
            <w:pPr>
              <w:keepNext/>
              <w:keepLines/>
              <w:autoSpaceDE w:val="0"/>
              <w:autoSpaceDN w:val="0"/>
              <w:spacing w:before="120"/>
              <w:ind w:firstLine="0"/>
              <w:jc w:val="center"/>
              <w:rPr>
                <w:b/>
                <w:kern w:val="24"/>
                <w:sz w:val="22"/>
                <w:szCs w:val="22"/>
              </w:rPr>
            </w:pPr>
            <w:r w:rsidRPr="00FD658C">
              <w:rPr>
                <w:b/>
                <w:kern w:val="24"/>
                <w:sz w:val="22"/>
                <w:szCs w:val="22"/>
              </w:rPr>
              <w:t>Комментарий</w:t>
            </w:r>
          </w:p>
        </w:tc>
      </w:tr>
      <w:tr w:rsidR="007C7C78" w:rsidRPr="00831355" w14:paraId="0DBED2E5" w14:textId="77777777" w:rsidTr="007C7C78">
        <w:tc>
          <w:tcPr>
            <w:tcW w:w="2093" w:type="dxa"/>
            <w:shd w:val="clear" w:color="auto" w:fill="auto"/>
            <w:vAlign w:val="center"/>
          </w:tcPr>
          <w:p w14:paraId="4ED8DB60" w14:textId="77777777" w:rsidR="007C7C78" w:rsidRPr="00EA03B9" w:rsidRDefault="007C7C78" w:rsidP="00AC4011">
            <w:pPr>
              <w:pStyle w:val="aff4"/>
            </w:pPr>
            <w:r w:rsidRPr="00EA03B9">
              <w:t>«Проект»</w:t>
            </w:r>
          </w:p>
        </w:tc>
        <w:tc>
          <w:tcPr>
            <w:tcW w:w="3260" w:type="dxa"/>
            <w:shd w:val="clear" w:color="auto" w:fill="auto"/>
          </w:tcPr>
          <w:p w14:paraId="7064C797" w14:textId="77777777" w:rsidR="007C7C78" w:rsidRPr="00EA03B9" w:rsidRDefault="007C7C78" w:rsidP="00AC4011">
            <w:pPr>
              <w:pStyle w:val="a1"/>
              <w:rPr>
                <w:lang w:eastAsia="en-US"/>
              </w:rPr>
            </w:pPr>
            <w:r w:rsidRPr="00EA03B9">
              <w:rPr>
                <w:lang w:eastAsia="en-US"/>
              </w:rPr>
              <w:t>Оператор</w:t>
            </w:r>
          </w:p>
          <w:p w14:paraId="6549E443" w14:textId="77777777" w:rsidR="007C7C78" w:rsidRPr="00EA03B9" w:rsidRDefault="007C7C78" w:rsidP="00AC4011">
            <w:pPr>
              <w:pStyle w:val="a1"/>
              <w:rPr>
                <w:lang w:eastAsia="en-US"/>
              </w:rPr>
            </w:pPr>
            <w:r w:rsidRPr="00EA03B9">
              <w:rPr>
                <w:lang w:eastAsia="en-US"/>
              </w:rPr>
              <w:t>Эксперт МВ</w:t>
            </w:r>
          </w:p>
        </w:tc>
        <w:tc>
          <w:tcPr>
            <w:tcW w:w="4394" w:type="dxa"/>
            <w:shd w:val="clear" w:color="auto" w:fill="auto"/>
          </w:tcPr>
          <w:p w14:paraId="5EC6DAA5" w14:textId="77777777" w:rsidR="007C7C78" w:rsidRPr="00EA03B9" w:rsidRDefault="007C7C78" w:rsidP="00AC4011">
            <w:pPr>
              <w:pStyle w:val="aff4"/>
            </w:pPr>
            <w:r w:rsidRPr="00EA03B9">
              <w:t>В статусе работает пользователь, являющийся Инициатором</w:t>
            </w:r>
            <w:r w:rsidRPr="00EA03B9">
              <w:rPr>
                <w:rStyle w:val="afffffb"/>
                <w:b/>
                <w:szCs w:val="24"/>
              </w:rPr>
              <w:footnoteReference w:id="2"/>
            </w:r>
          </w:p>
        </w:tc>
      </w:tr>
      <w:tr w:rsidR="007C7C78" w:rsidRPr="00831355" w14:paraId="640FABC9" w14:textId="77777777" w:rsidTr="007C7C78">
        <w:tc>
          <w:tcPr>
            <w:tcW w:w="2093" w:type="dxa"/>
            <w:shd w:val="clear" w:color="auto" w:fill="auto"/>
            <w:vAlign w:val="center"/>
          </w:tcPr>
          <w:p w14:paraId="6CAD64B2" w14:textId="77777777" w:rsidR="007C7C78" w:rsidRPr="00EA03B9" w:rsidRDefault="007C7C78" w:rsidP="00AC4011">
            <w:pPr>
              <w:pStyle w:val="aff4"/>
            </w:pPr>
            <w:r w:rsidRPr="00EA03B9">
              <w:t>«На формировании»</w:t>
            </w:r>
          </w:p>
        </w:tc>
        <w:tc>
          <w:tcPr>
            <w:tcW w:w="3260" w:type="dxa"/>
            <w:shd w:val="clear" w:color="auto" w:fill="auto"/>
          </w:tcPr>
          <w:p w14:paraId="52FCE1C5" w14:textId="77777777" w:rsidR="007C7C78" w:rsidRPr="00EA03B9" w:rsidRDefault="007C7C78" w:rsidP="00AC4011">
            <w:pPr>
              <w:pStyle w:val="a1"/>
              <w:rPr>
                <w:lang w:eastAsia="en-US"/>
              </w:rPr>
            </w:pPr>
            <w:r w:rsidRPr="00EA03B9">
              <w:rPr>
                <w:lang w:eastAsia="en-US"/>
              </w:rPr>
              <w:t>Оператор</w:t>
            </w:r>
          </w:p>
          <w:p w14:paraId="4A6E2BFD" w14:textId="77777777" w:rsidR="007C7C78" w:rsidRPr="00EA03B9" w:rsidRDefault="007C7C78" w:rsidP="00AC4011">
            <w:pPr>
              <w:pStyle w:val="a1"/>
              <w:rPr>
                <w:lang w:eastAsia="en-US"/>
              </w:rPr>
            </w:pPr>
            <w:r w:rsidRPr="00EA03B9">
              <w:rPr>
                <w:lang w:eastAsia="en-US"/>
              </w:rPr>
              <w:t>Эксперт МВ</w:t>
            </w:r>
          </w:p>
        </w:tc>
        <w:tc>
          <w:tcPr>
            <w:tcW w:w="4394" w:type="dxa"/>
            <w:shd w:val="clear" w:color="auto" w:fill="auto"/>
          </w:tcPr>
          <w:p w14:paraId="7F9A788D" w14:textId="77777777" w:rsidR="007C7C78" w:rsidRPr="00EA03B9" w:rsidRDefault="007C7C78" w:rsidP="00AC4011">
            <w:pPr>
              <w:pStyle w:val="aff4"/>
            </w:pPr>
            <w:r w:rsidRPr="00EA03B9">
              <w:t>Оператор работает в статусе, если указан орган власти в поле Орган власти, в ведении которого находится документ, иначе работает Эксперт МВ.</w:t>
            </w:r>
          </w:p>
        </w:tc>
      </w:tr>
      <w:tr w:rsidR="007C7C78" w:rsidRPr="00831355" w14:paraId="0DD8BEBC" w14:textId="77777777" w:rsidTr="007C7C78">
        <w:tc>
          <w:tcPr>
            <w:tcW w:w="2093" w:type="dxa"/>
            <w:shd w:val="clear" w:color="auto" w:fill="auto"/>
            <w:vAlign w:val="center"/>
          </w:tcPr>
          <w:p w14:paraId="483E33E2" w14:textId="77777777" w:rsidR="007C7C78" w:rsidRPr="00EA03B9" w:rsidRDefault="007C7C78" w:rsidP="00AC4011">
            <w:pPr>
              <w:pStyle w:val="aff4"/>
            </w:pPr>
            <w:r w:rsidRPr="00EA03B9">
              <w:t>«Отклонен»</w:t>
            </w:r>
          </w:p>
        </w:tc>
        <w:tc>
          <w:tcPr>
            <w:tcW w:w="3260" w:type="dxa"/>
            <w:shd w:val="clear" w:color="auto" w:fill="auto"/>
          </w:tcPr>
          <w:p w14:paraId="1559343B" w14:textId="77777777" w:rsidR="007C7C78" w:rsidRPr="00EA03B9" w:rsidRDefault="007C7C78" w:rsidP="00AC4011">
            <w:pPr>
              <w:pStyle w:val="a1"/>
              <w:rPr>
                <w:lang w:eastAsia="en-US"/>
              </w:rPr>
            </w:pPr>
            <w:r w:rsidRPr="00EA03B9">
              <w:rPr>
                <w:lang w:eastAsia="en-US"/>
              </w:rPr>
              <w:t>Оператор</w:t>
            </w:r>
          </w:p>
        </w:tc>
        <w:tc>
          <w:tcPr>
            <w:tcW w:w="4394" w:type="dxa"/>
            <w:shd w:val="clear" w:color="auto" w:fill="auto"/>
          </w:tcPr>
          <w:p w14:paraId="1A3567B8" w14:textId="77777777" w:rsidR="007C7C78" w:rsidRPr="00EA03B9" w:rsidRDefault="007C7C78" w:rsidP="00AC4011">
            <w:pPr>
              <w:pStyle w:val="aff4"/>
            </w:pPr>
            <w:r w:rsidRPr="00EA03B9">
              <w:t>Если поле Орган власти, в ведении которого находится документ непустое, то в статусе работает Оператор органа власти, указанного в поле Орган власти, в ведении которого находится документ. Иначе в статусе работает Оператор органа власти Инициатора.</w:t>
            </w:r>
          </w:p>
        </w:tc>
      </w:tr>
      <w:tr w:rsidR="007C7C78" w:rsidRPr="00831355" w14:paraId="1D2B54E7" w14:textId="77777777" w:rsidTr="007C7C78">
        <w:tc>
          <w:tcPr>
            <w:tcW w:w="2093" w:type="dxa"/>
            <w:shd w:val="clear" w:color="auto" w:fill="auto"/>
            <w:vAlign w:val="center"/>
          </w:tcPr>
          <w:p w14:paraId="4F19F150" w14:textId="77777777" w:rsidR="007C7C78" w:rsidRPr="00EA03B9" w:rsidRDefault="007C7C78" w:rsidP="00AC4011">
            <w:pPr>
              <w:pStyle w:val="aff4"/>
            </w:pPr>
            <w:r w:rsidRPr="00EA03B9">
              <w:t>«Действующий, вносятся изменения»</w:t>
            </w:r>
          </w:p>
        </w:tc>
        <w:tc>
          <w:tcPr>
            <w:tcW w:w="3260" w:type="dxa"/>
            <w:shd w:val="clear" w:color="auto" w:fill="auto"/>
          </w:tcPr>
          <w:p w14:paraId="314B5AB0" w14:textId="77777777" w:rsidR="007C7C78" w:rsidRPr="00EA03B9" w:rsidRDefault="007C7C78" w:rsidP="00AC4011">
            <w:pPr>
              <w:pStyle w:val="a1"/>
              <w:rPr>
                <w:lang w:eastAsia="en-US"/>
              </w:rPr>
            </w:pPr>
            <w:r w:rsidRPr="00EA03B9">
              <w:rPr>
                <w:lang w:eastAsia="en-US"/>
              </w:rPr>
              <w:t>Оператор</w:t>
            </w:r>
          </w:p>
          <w:p w14:paraId="32E2D67F" w14:textId="77777777" w:rsidR="007C7C78" w:rsidRPr="00EA03B9" w:rsidRDefault="007C7C78" w:rsidP="00AC4011">
            <w:pPr>
              <w:pStyle w:val="a1"/>
              <w:rPr>
                <w:lang w:eastAsia="en-US"/>
              </w:rPr>
            </w:pPr>
            <w:r w:rsidRPr="00EA03B9">
              <w:rPr>
                <w:lang w:eastAsia="en-US"/>
              </w:rPr>
              <w:t>Эксперт МВ</w:t>
            </w:r>
          </w:p>
        </w:tc>
        <w:tc>
          <w:tcPr>
            <w:tcW w:w="4394" w:type="dxa"/>
            <w:shd w:val="clear" w:color="auto" w:fill="auto"/>
          </w:tcPr>
          <w:p w14:paraId="434BA7B2" w14:textId="77777777" w:rsidR="007C7C78" w:rsidRPr="00EA03B9" w:rsidRDefault="007C7C78" w:rsidP="00AC4011">
            <w:pPr>
              <w:pStyle w:val="aff4"/>
            </w:pPr>
            <w:r w:rsidRPr="00EA03B9">
              <w:t xml:space="preserve">Эксперт МВ работает в статусе если поле Класс документа = </w:t>
            </w:r>
            <w:r w:rsidRPr="00EA03B9">
              <w:rPr>
                <w:i/>
              </w:rPr>
              <w:t>«С указанием группы обладателей информации»</w:t>
            </w:r>
            <w:r w:rsidRPr="00EA03B9">
              <w:t>, иначе в статусе работает Оператор.</w:t>
            </w:r>
          </w:p>
          <w:p w14:paraId="486D1E2C" w14:textId="77777777" w:rsidR="007C7C78" w:rsidRPr="00EA03B9" w:rsidRDefault="007C7C78" w:rsidP="00AC4011">
            <w:pPr>
              <w:pStyle w:val="aff4"/>
            </w:pPr>
            <w:r w:rsidRPr="00EA03B9">
              <w:t xml:space="preserve">Если поле </w:t>
            </w:r>
            <w:r w:rsidRPr="007B6463">
              <w:t>Орган власти, в ведении которого находится документ</w:t>
            </w:r>
            <w:r w:rsidRPr="00EA03B9">
              <w:t xml:space="preserve"> непустое, то в статусе работает Оператор органа власти, указанного в поле </w:t>
            </w:r>
            <w:r w:rsidRPr="007B6463">
              <w:t>Орган власти, в ведении которого находится документ</w:t>
            </w:r>
            <w:r w:rsidRPr="00EA03B9">
              <w:t>. Иначе, в статусе работает Оператор органа власти Инициатора.</w:t>
            </w:r>
          </w:p>
        </w:tc>
      </w:tr>
    </w:tbl>
    <w:p w14:paraId="2264F05F" w14:textId="77777777" w:rsidR="007C7C78" w:rsidRDefault="007C7C78" w:rsidP="00AC4011">
      <w:pPr>
        <w:keepNext/>
        <w:keepLines/>
        <w:autoSpaceDE w:val="0"/>
        <w:autoSpaceDN w:val="0"/>
        <w:spacing w:before="120"/>
        <w:ind w:firstLine="567"/>
      </w:pPr>
      <w:r w:rsidRPr="00004020">
        <w:rPr>
          <w:kern w:val="24"/>
        </w:rPr>
        <w:t>Передача документа в статус «</w:t>
      </w:r>
      <w:r>
        <w:rPr>
          <w:kern w:val="24"/>
        </w:rPr>
        <w:t>Передан в архив</w:t>
      </w:r>
      <w:r w:rsidRPr="00004020">
        <w:rPr>
          <w:kern w:val="24"/>
        </w:rPr>
        <w:t>» из статуса «Действующий» мо</w:t>
      </w:r>
      <w:r>
        <w:rPr>
          <w:kern w:val="24"/>
        </w:rPr>
        <w:t xml:space="preserve">жет быть осуществлена </w:t>
      </w:r>
      <w:r w:rsidRPr="0063771F">
        <w:rPr>
          <w:kern w:val="24"/>
        </w:rPr>
        <w:t>Эксперт</w:t>
      </w:r>
      <w:r>
        <w:rPr>
          <w:kern w:val="24"/>
        </w:rPr>
        <w:t>ом</w:t>
      </w:r>
      <w:r w:rsidRPr="0063771F">
        <w:rPr>
          <w:kern w:val="24"/>
        </w:rPr>
        <w:t xml:space="preserve"> МВ</w:t>
      </w:r>
      <w:r>
        <w:rPr>
          <w:kern w:val="24"/>
        </w:rPr>
        <w:t xml:space="preserve"> в случае, если в поле </w:t>
      </w:r>
      <w:r w:rsidRPr="00F550BF">
        <w:rPr>
          <w:b/>
          <w:kern w:val="24"/>
        </w:rPr>
        <w:t>Класс документа</w:t>
      </w:r>
      <w:r w:rsidRPr="00552A4F">
        <w:rPr>
          <w:kern w:val="24"/>
        </w:rPr>
        <w:t xml:space="preserve"> </w:t>
      </w:r>
      <w:r>
        <w:rPr>
          <w:kern w:val="24"/>
        </w:rPr>
        <w:t>выбрано значение</w:t>
      </w:r>
      <w:r w:rsidRPr="00552A4F">
        <w:rPr>
          <w:kern w:val="24"/>
        </w:rPr>
        <w:t xml:space="preserve"> </w:t>
      </w:r>
      <w:r w:rsidRPr="00B7780A">
        <w:rPr>
          <w:i/>
          <w:kern w:val="24"/>
        </w:rPr>
        <w:t>«С указанием группы обладателей информации»</w:t>
      </w:r>
      <w:r>
        <w:rPr>
          <w:kern w:val="24"/>
        </w:rPr>
        <w:t xml:space="preserve">, в противном случае -  Оператором. </w:t>
      </w:r>
      <w:r>
        <w:t xml:space="preserve">Если поле </w:t>
      </w:r>
      <w:r w:rsidRPr="00F550BF">
        <w:rPr>
          <w:b/>
        </w:rPr>
        <w:t>Орган власти, в ведении которого находится документ</w:t>
      </w:r>
      <w:r>
        <w:t xml:space="preserve"> непустое, то в статусе работает Оператор органа власти, указанного в поле </w:t>
      </w:r>
      <w:r w:rsidRPr="00F550BF">
        <w:rPr>
          <w:b/>
        </w:rPr>
        <w:t>Орган власти, в ведении которого находится документ</w:t>
      </w:r>
      <w:r>
        <w:t>. Иначе, в статусе работает Оператор органа власти Инициатора.</w:t>
      </w:r>
    </w:p>
    <w:p w14:paraId="156626CF" w14:textId="46408FC8" w:rsidR="007C7C78" w:rsidRDefault="007C7C78" w:rsidP="00AC4011">
      <w:pPr>
        <w:keepNext/>
        <w:keepLines/>
        <w:rPr>
          <w:lang w:eastAsia="x-none"/>
        </w:rPr>
      </w:pPr>
      <w:r w:rsidRPr="003836F4">
        <w:rPr>
          <w:kern w:val="24"/>
        </w:rPr>
        <w:lastRenderedPageBreak/>
        <w:t>В разделе</w:t>
      </w:r>
      <w:r w:rsidRPr="005F0684">
        <w:t xml:space="preserve"> </w:t>
      </w:r>
      <w:r w:rsidR="00945324">
        <w:t>Системы</w:t>
      </w:r>
      <w:r w:rsidRPr="005F0684">
        <w:t xml:space="preserve"> </w:t>
      </w:r>
      <w:r>
        <w:rPr>
          <w:b/>
        </w:rPr>
        <w:t>Документы</w:t>
      </w:r>
      <w:r>
        <w:t xml:space="preserve"> кроме возможности просмотра и работы с перечнем рабочих документов существует возможность просмотра отчетов, для этого необходимо кликнуть по ссылке </w:t>
      </w:r>
      <w:r w:rsidRPr="005F0684">
        <w:rPr>
          <w:b/>
        </w:rPr>
        <w:t>Отчеты</w:t>
      </w:r>
      <w:r>
        <w:t>, после чего произойдет переход к Аналитической подсистеме.</w:t>
      </w:r>
    </w:p>
    <w:p w14:paraId="0AEB92D1" w14:textId="77777777" w:rsidR="007C7C78" w:rsidRDefault="007C7C78" w:rsidP="00AC4011">
      <w:pPr>
        <w:pStyle w:val="30"/>
        <w:suppressAutoHyphens w:val="0"/>
      </w:pPr>
      <w:bookmarkStart w:id="818" w:name="_Toc525226432"/>
      <w:r w:rsidRPr="00E53A0A">
        <w:t>Добавление документа в справочник документов</w:t>
      </w:r>
      <w:bookmarkEnd w:id="818"/>
    </w:p>
    <w:p w14:paraId="0A6C1793" w14:textId="77777777" w:rsidR="007C7C78" w:rsidRDefault="007C7C78" w:rsidP="00AC4011">
      <w:pPr>
        <w:pStyle w:val="41"/>
        <w:suppressAutoHyphens w:val="0"/>
      </w:pPr>
      <w:r>
        <w:t>Вкладка «Сведения о рабочем документе»</w:t>
      </w:r>
    </w:p>
    <w:p w14:paraId="6FD105FE" w14:textId="77777777" w:rsidR="007C7C78" w:rsidRDefault="007C7C78" w:rsidP="00AC4011">
      <w:pPr>
        <w:keepNext/>
        <w:keepLines/>
        <w:rPr>
          <w:lang w:eastAsia="x-none"/>
        </w:rPr>
      </w:pPr>
      <w:r>
        <w:rPr>
          <w:lang w:eastAsia="x-none"/>
        </w:rPr>
        <w:t>Для работы с данным разделом выполните следующие действия:</w:t>
      </w:r>
    </w:p>
    <w:p w14:paraId="40DFC5D4" w14:textId="0B1C63CF" w:rsidR="007C7C78" w:rsidRPr="003F4F60" w:rsidRDefault="007C7C78" w:rsidP="00AC4011">
      <w:pPr>
        <w:pStyle w:val="afb"/>
        <w:keepNext/>
        <w:keepLines/>
        <w:numPr>
          <w:ilvl w:val="0"/>
          <w:numId w:val="55"/>
        </w:numPr>
      </w:pPr>
      <w:r w:rsidRPr="007E43DF">
        <w:t xml:space="preserve">Нажмите кнопку </w:t>
      </w:r>
      <w:r w:rsidRPr="007E43DF">
        <w:rPr>
          <w:b/>
        </w:rPr>
        <w:t>Создать</w:t>
      </w:r>
      <w:r>
        <w:rPr>
          <w:b/>
        </w:rPr>
        <w:t xml:space="preserve"> документ</w:t>
      </w:r>
      <w:r w:rsidRPr="007E43DF">
        <w:t xml:space="preserve">, отобразится форма для ввода данных по </w:t>
      </w:r>
      <w:r>
        <w:t xml:space="preserve">документу (см. </w:t>
      </w:r>
      <w:r w:rsidRPr="00977B8E">
        <w:rPr>
          <w:rStyle w:val="afff9"/>
          <w:lang w:val="x-none" w:eastAsia="x-none"/>
        </w:rPr>
        <w:fldChar w:fldCharType="begin"/>
      </w:r>
      <w:r w:rsidRPr="00977B8E">
        <w:rPr>
          <w:rStyle w:val="afff9"/>
          <w:lang w:val="x-none" w:eastAsia="x-none"/>
        </w:rPr>
        <w:instrText xml:space="preserve"> REF _Ref340429389 \h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4.268</w:t>
      </w:r>
      <w:r w:rsidRPr="00977B8E">
        <w:rPr>
          <w:rStyle w:val="afff9"/>
          <w:lang w:val="x-none" w:eastAsia="x-none"/>
        </w:rPr>
        <w:fldChar w:fldCharType="end"/>
      </w:r>
      <w:r>
        <w:t>)</w:t>
      </w:r>
      <w:r w:rsidRPr="007E43DF">
        <w:t>:</w:t>
      </w:r>
    </w:p>
    <w:p w14:paraId="63B526DD" w14:textId="77777777" w:rsidR="007C7C78" w:rsidRDefault="007C7C78" w:rsidP="00AC4011">
      <w:pPr>
        <w:pStyle w:val="afff1"/>
        <w:keepLines/>
        <w:rPr>
          <w:noProof/>
        </w:rPr>
      </w:pPr>
      <w:r>
        <w:rPr>
          <w:noProof/>
        </w:rPr>
        <w:drawing>
          <wp:inline distT="0" distB="0" distL="0" distR="0" wp14:anchorId="2EE54B4A" wp14:editId="2D8614D3">
            <wp:extent cx="5924550" cy="2933700"/>
            <wp:effectExtent l="0" t="0" r="0" b="0"/>
            <wp:docPr id="581" name="Рисунок 581" descr="Screenshot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Screenshot_2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924550" cy="2933700"/>
                    </a:xfrm>
                    <a:prstGeom prst="rect">
                      <a:avLst/>
                    </a:prstGeom>
                    <a:noFill/>
                    <a:ln>
                      <a:noFill/>
                    </a:ln>
                  </pic:spPr>
                </pic:pic>
              </a:graphicData>
            </a:graphic>
          </wp:inline>
        </w:drawing>
      </w:r>
    </w:p>
    <w:p w14:paraId="37A0C5C0" w14:textId="17D1BB2B" w:rsidR="007C7C78" w:rsidRPr="00664EBB" w:rsidRDefault="007C7C78" w:rsidP="00AC4011">
      <w:pPr>
        <w:pStyle w:val="aff9"/>
        <w:keepNext/>
        <w:keepLines/>
      </w:pPr>
      <w:bookmarkStart w:id="819" w:name="_Ref340429389"/>
      <w:bookmarkStart w:id="820" w:name="ris_4_238"/>
      <w:r>
        <w:rPr>
          <w:rStyle w:val="afff5"/>
        </w:rPr>
        <w:t>Рисунок</w:t>
      </w:r>
      <w:r w:rsidRPr="00664EBB">
        <w:rPr>
          <w:rStyle w:val="afff5"/>
        </w:rPr>
        <w:t> </w:t>
      </w:r>
      <w:r w:rsidRPr="00664EBB">
        <w:rPr>
          <w:rStyle w:val="afff5"/>
        </w:rPr>
        <w:fldChar w:fldCharType="begin"/>
      </w:r>
      <w:r w:rsidRPr="00664EBB">
        <w:rPr>
          <w:rStyle w:val="afff5"/>
        </w:rPr>
        <w:instrText xml:space="preserve"> STYLEREF 1 \s </w:instrText>
      </w:r>
      <w:r w:rsidRPr="00664EBB">
        <w:rPr>
          <w:rStyle w:val="afff5"/>
        </w:rPr>
        <w:fldChar w:fldCharType="separate"/>
      </w:r>
      <w:r w:rsidR="00550346">
        <w:rPr>
          <w:rStyle w:val="afff5"/>
          <w:noProof/>
        </w:rPr>
        <w:t>4</w:t>
      </w:r>
      <w:r w:rsidRPr="00664EBB">
        <w:rPr>
          <w:rStyle w:val="afff5"/>
        </w:rPr>
        <w:fldChar w:fldCharType="end"/>
      </w:r>
      <w:r w:rsidRPr="00664EBB">
        <w:rPr>
          <w:rStyle w:val="afff5"/>
        </w:rPr>
        <w:t>.</w:t>
      </w:r>
      <w:r w:rsidRPr="00664EBB">
        <w:rPr>
          <w:rStyle w:val="afff5"/>
        </w:rPr>
        <w:fldChar w:fldCharType="begin"/>
      </w:r>
      <w:r w:rsidRPr="00664EBB">
        <w:rPr>
          <w:rStyle w:val="afff5"/>
        </w:rPr>
        <w:instrText xml:space="preserve"> SEQ Рис. \* ARABIC \s 1 </w:instrText>
      </w:r>
      <w:r w:rsidRPr="00664EBB">
        <w:rPr>
          <w:rStyle w:val="afff5"/>
        </w:rPr>
        <w:fldChar w:fldCharType="separate"/>
      </w:r>
      <w:r w:rsidR="00550346">
        <w:rPr>
          <w:rStyle w:val="afff5"/>
          <w:noProof/>
        </w:rPr>
        <w:t>268</w:t>
      </w:r>
      <w:r w:rsidRPr="00664EBB">
        <w:rPr>
          <w:rStyle w:val="afff5"/>
        </w:rPr>
        <w:fldChar w:fldCharType="end"/>
      </w:r>
      <w:bookmarkEnd w:id="819"/>
      <w:bookmarkEnd w:id="820"/>
      <w:r w:rsidRPr="00664EBB">
        <w:t> – Форма редактирования рабочего документа</w:t>
      </w:r>
    </w:p>
    <w:p w14:paraId="2DCF2BF2" w14:textId="77777777" w:rsidR="007C7C78" w:rsidRDefault="007C7C78" w:rsidP="00AC4011">
      <w:pPr>
        <w:pStyle w:val="afb"/>
        <w:keepNext/>
        <w:keepLines/>
        <w:numPr>
          <w:ilvl w:val="0"/>
          <w:numId w:val="55"/>
        </w:numPr>
      </w:pPr>
      <w:r>
        <w:t xml:space="preserve">Поле </w:t>
      </w:r>
      <w:r w:rsidRPr="003F4F60">
        <w:rPr>
          <w:b/>
        </w:rPr>
        <w:t>Идентификатор</w:t>
      </w:r>
      <w:r>
        <w:t xml:space="preserve"> заполняется автоматически и недоступно для изменения. Отображается данное поле после сохранения описания документа.</w:t>
      </w:r>
    </w:p>
    <w:p w14:paraId="7FD5AA8B" w14:textId="77777777" w:rsidR="007C7C78" w:rsidRDefault="007C7C78" w:rsidP="00AC4011">
      <w:pPr>
        <w:pStyle w:val="afb"/>
        <w:keepNext/>
        <w:keepLines/>
        <w:numPr>
          <w:ilvl w:val="0"/>
          <w:numId w:val="55"/>
        </w:numPr>
      </w:pPr>
      <w:r>
        <w:t xml:space="preserve">В поле </w:t>
      </w:r>
      <w:r w:rsidRPr="001B6778">
        <w:rPr>
          <w:rStyle w:val="afff5"/>
        </w:rPr>
        <w:t>Наименование</w:t>
      </w:r>
      <w:r>
        <w:t xml:space="preserve"> введите наименование рабочего документа (обязательное поле для заполнения).</w:t>
      </w:r>
    </w:p>
    <w:tbl>
      <w:tblPr>
        <w:tblW w:w="4000" w:type="pct"/>
        <w:jc w:val="right"/>
        <w:tblLayout w:type="fixed"/>
        <w:tblLook w:val="0000" w:firstRow="0" w:lastRow="0" w:firstColumn="0" w:lastColumn="0" w:noHBand="0" w:noVBand="0"/>
      </w:tblPr>
      <w:tblGrid>
        <w:gridCol w:w="480"/>
        <w:gridCol w:w="7003"/>
      </w:tblGrid>
      <w:tr w:rsidR="007C7C78" w14:paraId="6D28BA0D" w14:textId="77777777" w:rsidTr="007C7C78">
        <w:trPr>
          <w:cantSplit/>
          <w:jc w:val="right"/>
        </w:trPr>
        <w:tc>
          <w:tcPr>
            <w:tcW w:w="7483" w:type="dxa"/>
            <w:gridSpan w:val="2"/>
          </w:tcPr>
          <w:p w14:paraId="42FC8936" w14:textId="77777777" w:rsidR="007C7C78" w:rsidRPr="001E0E3B" w:rsidRDefault="007C7C78" w:rsidP="00AC4011">
            <w:pPr>
              <w:pStyle w:val="afff8"/>
              <w:keepLines/>
              <w:spacing w:before="0"/>
            </w:pPr>
            <w:r w:rsidRPr="001E0E3B">
              <w:t>Пример.</w:t>
            </w:r>
          </w:p>
        </w:tc>
      </w:tr>
      <w:tr w:rsidR="007C7C78" w14:paraId="4347FD5C" w14:textId="77777777" w:rsidTr="007C7C78">
        <w:trPr>
          <w:jc w:val="right"/>
        </w:trPr>
        <w:tc>
          <w:tcPr>
            <w:tcW w:w="480" w:type="dxa"/>
          </w:tcPr>
          <w:p w14:paraId="4E7671F8" w14:textId="77777777" w:rsidR="007C7C78" w:rsidRPr="001E0E3B" w:rsidRDefault="007C7C78" w:rsidP="00AC4011">
            <w:pPr>
              <w:pStyle w:val="afff8"/>
              <w:keepLines/>
              <w:spacing w:before="0"/>
            </w:pPr>
          </w:p>
        </w:tc>
        <w:tc>
          <w:tcPr>
            <w:tcW w:w="7003" w:type="dxa"/>
          </w:tcPr>
          <w:p w14:paraId="30FF0AA4" w14:textId="77777777" w:rsidR="007C7C78" w:rsidRPr="00E91AB8" w:rsidRDefault="007C7C78" w:rsidP="00AC4011">
            <w:pPr>
              <w:pStyle w:val="a9"/>
              <w:keepNext/>
              <w:keepLines/>
              <w:spacing w:before="0" w:after="120"/>
              <w:jc w:val="both"/>
              <w:rPr>
                <w:i/>
                <w:lang w:val="ru-RU" w:eastAsia="ru-RU"/>
              </w:rPr>
            </w:pPr>
            <w:r w:rsidRPr="00E91AB8">
              <w:rPr>
                <w:i/>
                <w:sz w:val="24"/>
                <w:lang w:val="ru-RU" w:eastAsia="ru-RU"/>
              </w:rPr>
              <w:t>Заявление о выдаче (замене) паспорта гражданина Российской Федерации по форме N 1П (приложение N 1)</w:t>
            </w:r>
          </w:p>
        </w:tc>
      </w:tr>
    </w:tbl>
    <w:p w14:paraId="3BCF8CB6" w14:textId="578511A9" w:rsidR="007C7C78" w:rsidRDefault="007C7C78" w:rsidP="00AC4011">
      <w:pPr>
        <w:pStyle w:val="afb"/>
        <w:keepNext/>
        <w:keepLines/>
        <w:numPr>
          <w:ilvl w:val="0"/>
          <w:numId w:val="55"/>
        </w:numPr>
      </w:pPr>
      <w:r>
        <w:t xml:space="preserve">В поле </w:t>
      </w:r>
      <w:r>
        <w:rPr>
          <w:b/>
        </w:rPr>
        <w:t xml:space="preserve">Рабочее </w:t>
      </w:r>
      <w:r w:rsidRPr="003836F4">
        <w:rPr>
          <w:b/>
        </w:rPr>
        <w:t>наименование</w:t>
      </w:r>
      <w:r>
        <w:t xml:space="preserve"> введите рабочее (внутреннее) название документа (обязательное поле для заполнения). Данное поле используется для более быстрого поиска документа в справочнике </w:t>
      </w:r>
      <w:r w:rsidR="00945324">
        <w:t>Системы</w:t>
      </w:r>
      <w:r>
        <w:t xml:space="preserve"> и не передается на ЕПГУ.</w:t>
      </w:r>
    </w:p>
    <w:tbl>
      <w:tblPr>
        <w:tblW w:w="4000" w:type="pct"/>
        <w:jc w:val="right"/>
        <w:tblLayout w:type="fixed"/>
        <w:tblLook w:val="0000" w:firstRow="0" w:lastRow="0" w:firstColumn="0" w:lastColumn="0" w:noHBand="0" w:noVBand="0"/>
      </w:tblPr>
      <w:tblGrid>
        <w:gridCol w:w="480"/>
        <w:gridCol w:w="7003"/>
      </w:tblGrid>
      <w:tr w:rsidR="007C7C78" w14:paraId="10FA9FD4" w14:textId="77777777" w:rsidTr="007C7C78">
        <w:trPr>
          <w:cantSplit/>
          <w:jc w:val="right"/>
        </w:trPr>
        <w:tc>
          <w:tcPr>
            <w:tcW w:w="7483" w:type="dxa"/>
            <w:gridSpan w:val="2"/>
          </w:tcPr>
          <w:p w14:paraId="2455F73D" w14:textId="77777777" w:rsidR="007C7C78" w:rsidRPr="001E0E3B" w:rsidRDefault="007C7C78" w:rsidP="00AC4011">
            <w:pPr>
              <w:pStyle w:val="afff8"/>
              <w:keepLines/>
              <w:spacing w:before="0"/>
            </w:pPr>
            <w:r w:rsidRPr="001E0E3B">
              <w:lastRenderedPageBreak/>
              <w:t>Пример.</w:t>
            </w:r>
          </w:p>
        </w:tc>
      </w:tr>
      <w:tr w:rsidR="007C7C78" w14:paraId="3271948C" w14:textId="77777777" w:rsidTr="007C7C78">
        <w:trPr>
          <w:jc w:val="right"/>
        </w:trPr>
        <w:tc>
          <w:tcPr>
            <w:tcW w:w="480" w:type="dxa"/>
          </w:tcPr>
          <w:p w14:paraId="79D2321F" w14:textId="77777777" w:rsidR="007C7C78" w:rsidRPr="001E0E3B" w:rsidRDefault="007C7C78" w:rsidP="00AC4011">
            <w:pPr>
              <w:pStyle w:val="afff8"/>
              <w:keepLines/>
              <w:spacing w:before="0"/>
            </w:pPr>
          </w:p>
        </w:tc>
        <w:tc>
          <w:tcPr>
            <w:tcW w:w="7003" w:type="dxa"/>
          </w:tcPr>
          <w:p w14:paraId="0FD9D29D" w14:textId="77777777" w:rsidR="007C7C78" w:rsidRPr="00E91AB8" w:rsidRDefault="007C7C78" w:rsidP="00AC4011">
            <w:pPr>
              <w:pStyle w:val="a9"/>
              <w:keepNext/>
              <w:keepLines/>
              <w:spacing w:before="0" w:after="120"/>
              <w:jc w:val="both"/>
              <w:rPr>
                <w:i/>
                <w:lang w:val="ru-RU" w:eastAsia="ru-RU"/>
              </w:rPr>
            </w:pPr>
            <w:r w:rsidRPr="00E91AB8">
              <w:rPr>
                <w:i/>
                <w:sz w:val="24"/>
                <w:lang w:val="ru-RU" w:eastAsia="ru-RU"/>
              </w:rPr>
              <w:t>Заявление о выдаче (замене) паспорта гражданина Российской Федерации по форме N 1П (приложение N 1), город Москва</w:t>
            </w:r>
          </w:p>
        </w:tc>
      </w:tr>
    </w:tbl>
    <w:p w14:paraId="4A5C8B96" w14:textId="77777777" w:rsidR="007C7C78" w:rsidRPr="003836F4" w:rsidRDefault="007C7C78" w:rsidP="00AC4011">
      <w:pPr>
        <w:pStyle w:val="afb"/>
        <w:keepNext/>
        <w:keepLines/>
        <w:numPr>
          <w:ilvl w:val="0"/>
          <w:numId w:val="55"/>
        </w:numPr>
      </w:pPr>
      <w:r>
        <w:t xml:space="preserve">В поле </w:t>
      </w:r>
      <w:r w:rsidRPr="003836F4">
        <w:rPr>
          <w:b/>
        </w:rPr>
        <w:t>Общепринятое наименование документа</w:t>
      </w:r>
      <w:r>
        <w:t xml:space="preserve"> сформируйте список общепринятых названий документа при помощи кнопки </w:t>
      </w:r>
      <w:r>
        <w:rPr>
          <w:b/>
        </w:rPr>
        <w:t>Добавить</w:t>
      </w:r>
      <w:r>
        <w:t>.</w:t>
      </w:r>
    </w:p>
    <w:p w14:paraId="5B63D354" w14:textId="77777777" w:rsidR="007C7C78" w:rsidRPr="007E43DF" w:rsidRDefault="007C7C78" w:rsidP="00AC4011">
      <w:pPr>
        <w:pStyle w:val="afb"/>
        <w:keepNext/>
        <w:keepLines/>
        <w:numPr>
          <w:ilvl w:val="0"/>
          <w:numId w:val="55"/>
        </w:numPr>
      </w:pPr>
      <w:r>
        <w:t xml:space="preserve">В поле </w:t>
      </w:r>
      <w:r w:rsidRPr="007E43DF">
        <w:rPr>
          <w:b/>
        </w:rPr>
        <w:t xml:space="preserve">Адрес в </w:t>
      </w:r>
      <w:r>
        <w:rPr>
          <w:b/>
        </w:rPr>
        <w:t>сети И</w:t>
      </w:r>
      <w:r w:rsidRPr="007E43DF">
        <w:rPr>
          <w:b/>
        </w:rPr>
        <w:t>нтернет</w:t>
      </w:r>
      <w:r>
        <w:t xml:space="preserve"> введите </w:t>
      </w:r>
      <w:r>
        <w:rPr>
          <w:lang w:val="en-US"/>
        </w:rPr>
        <w:t>URL</w:t>
      </w:r>
      <w:r w:rsidRPr="007E43DF">
        <w:t>-</w:t>
      </w:r>
      <w:r>
        <w:t xml:space="preserve">ссылку, если электронный образ файла размещен в сети Интернет </w:t>
      </w:r>
      <w:r w:rsidRPr="0094532D">
        <w:t>на официальном интернет-сайте органа власти (введите ссылку на файл с шаблоном)</w:t>
      </w:r>
      <w:r>
        <w:t>.</w:t>
      </w:r>
    </w:p>
    <w:p w14:paraId="1FAF358E" w14:textId="77777777" w:rsidR="007C7C78" w:rsidRPr="0094532D" w:rsidRDefault="007C7C78" w:rsidP="00AC4011">
      <w:pPr>
        <w:pStyle w:val="afb"/>
        <w:keepNext/>
        <w:keepLines/>
        <w:numPr>
          <w:ilvl w:val="0"/>
          <w:numId w:val="55"/>
        </w:numPr>
      </w:pPr>
      <w:r>
        <w:t xml:space="preserve">Заполните поле </w:t>
      </w:r>
      <w:r w:rsidRPr="00687F8A">
        <w:rPr>
          <w:rStyle w:val="afff5"/>
        </w:rPr>
        <w:t>Наименование ссылки</w:t>
      </w:r>
      <w:r>
        <w:t xml:space="preserve"> </w:t>
      </w:r>
      <w:r w:rsidRPr="0094532D">
        <w:t xml:space="preserve">для отображения ссылки на электронный образ файла на портале государственных услуг в случае, если заполнено поле </w:t>
      </w:r>
      <w:r>
        <w:rPr>
          <w:rStyle w:val="afff5"/>
        </w:rPr>
        <w:t>Адрес в сети Интернет</w:t>
      </w:r>
      <w:r>
        <w:t>.</w:t>
      </w:r>
    </w:p>
    <w:p w14:paraId="1FA63B9D" w14:textId="77777777" w:rsidR="007C7C78" w:rsidRPr="003836F4" w:rsidRDefault="007C7C78" w:rsidP="00AC4011">
      <w:pPr>
        <w:pStyle w:val="afb"/>
        <w:keepNext/>
        <w:keepLines/>
        <w:numPr>
          <w:ilvl w:val="0"/>
          <w:numId w:val="55"/>
        </w:numPr>
      </w:pPr>
      <w:r>
        <w:t xml:space="preserve">В случае если получение документа не требует участия заявителя (документ находится в распоряжении ОГВ, участвующего в предоставлении услуги, и может быть получен по межведомственному взаимодействию), то в поле </w:t>
      </w:r>
      <w:r>
        <w:rPr>
          <w:b/>
        </w:rPr>
        <w:t>Предоставляется по МВ</w:t>
      </w:r>
      <w:r>
        <w:t xml:space="preserve"> проставьте галочку, в противном случае следует выбрать один из вариантов: </w:t>
      </w:r>
      <w:r w:rsidRPr="00E91AB8">
        <w:rPr>
          <w:b/>
        </w:rPr>
        <w:t>«Документ личного хранения», «Предоставляется в рамках необходимой и обязательной услуги», «Другое»</w:t>
      </w:r>
      <w:r>
        <w:t>.</w:t>
      </w:r>
    </w:p>
    <w:p w14:paraId="4749C443" w14:textId="77777777" w:rsidR="007C7C78" w:rsidRDefault="007C7C78" w:rsidP="00AC4011">
      <w:pPr>
        <w:pStyle w:val="afb"/>
        <w:keepNext/>
        <w:keepLines/>
        <w:numPr>
          <w:ilvl w:val="0"/>
          <w:numId w:val="55"/>
        </w:numPr>
      </w:pPr>
      <w:r>
        <w:t xml:space="preserve">В поле </w:t>
      </w:r>
      <w:r w:rsidRPr="00426E46">
        <w:rPr>
          <w:b/>
        </w:rPr>
        <w:t>Классификатор документов по источникам</w:t>
      </w:r>
      <w:r w:rsidRPr="00C1295A">
        <w:t xml:space="preserve"> </w:t>
      </w:r>
      <w:r>
        <w:t xml:space="preserve">выберите из выпадающего списка вариант, соответствующий добавляемому документу. </w:t>
      </w:r>
    </w:p>
    <w:p w14:paraId="73FB0A17" w14:textId="77777777" w:rsidR="007C7C78" w:rsidRPr="00CA1743" w:rsidRDefault="007C7C78" w:rsidP="00AC4011">
      <w:pPr>
        <w:pStyle w:val="afb"/>
        <w:keepNext/>
        <w:keepLines/>
        <w:numPr>
          <w:ilvl w:val="0"/>
          <w:numId w:val="55"/>
        </w:numPr>
        <w:rPr>
          <w:i/>
        </w:rPr>
      </w:pPr>
      <w:r>
        <w:t xml:space="preserve">В поле </w:t>
      </w:r>
      <w:r w:rsidRPr="003836F4">
        <w:rPr>
          <w:b/>
        </w:rPr>
        <w:t>Класс документа</w:t>
      </w:r>
      <w:r>
        <w:t xml:space="preserve"> выберите один из вариантов: </w:t>
      </w:r>
    </w:p>
    <w:p w14:paraId="00BF06B3" w14:textId="77777777" w:rsidR="007C7C78" w:rsidRPr="00E91AB8" w:rsidRDefault="007C7C78" w:rsidP="00AC4011">
      <w:pPr>
        <w:pStyle w:val="afb"/>
        <w:keepNext/>
        <w:keepLines/>
        <w:numPr>
          <w:ilvl w:val="0"/>
          <w:numId w:val="348"/>
        </w:numPr>
        <w:rPr>
          <w:b/>
        </w:rPr>
      </w:pPr>
      <w:r w:rsidRPr="00E91AB8">
        <w:rPr>
          <w:b/>
        </w:rPr>
        <w:t>Обладатель информации отсутствует;</w:t>
      </w:r>
    </w:p>
    <w:p w14:paraId="3B70BBB2" w14:textId="77777777" w:rsidR="007C7C78" w:rsidRPr="00E91AB8" w:rsidRDefault="007C7C78" w:rsidP="00AC4011">
      <w:pPr>
        <w:pStyle w:val="afb"/>
        <w:keepNext/>
        <w:keepLines/>
        <w:numPr>
          <w:ilvl w:val="0"/>
          <w:numId w:val="348"/>
        </w:numPr>
        <w:rPr>
          <w:b/>
        </w:rPr>
      </w:pPr>
      <w:r w:rsidRPr="00E91AB8">
        <w:rPr>
          <w:b/>
        </w:rPr>
        <w:t>С указанием единственного обладателя информации;</w:t>
      </w:r>
    </w:p>
    <w:p w14:paraId="6EDD7E1E" w14:textId="77777777" w:rsidR="007C7C78" w:rsidRPr="00E91AB8" w:rsidRDefault="007C7C78" w:rsidP="00AC4011">
      <w:pPr>
        <w:pStyle w:val="afb"/>
        <w:keepNext/>
        <w:keepLines/>
        <w:numPr>
          <w:ilvl w:val="0"/>
          <w:numId w:val="348"/>
        </w:numPr>
        <w:rPr>
          <w:b/>
        </w:rPr>
      </w:pPr>
      <w:r w:rsidRPr="00E91AB8">
        <w:rPr>
          <w:b/>
        </w:rPr>
        <w:t xml:space="preserve">С указанием группы обладателей информации. </w:t>
      </w:r>
    </w:p>
    <w:tbl>
      <w:tblPr>
        <w:tblW w:w="4000" w:type="pct"/>
        <w:jc w:val="right"/>
        <w:tblLayout w:type="fixed"/>
        <w:tblLook w:val="0000" w:firstRow="0" w:lastRow="0" w:firstColumn="0" w:lastColumn="0" w:noHBand="0" w:noVBand="0"/>
      </w:tblPr>
      <w:tblGrid>
        <w:gridCol w:w="485"/>
        <w:gridCol w:w="6998"/>
      </w:tblGrid>
      <w:tr w:rsidR="007C7C78" w14:paraId="1D0E69F3" w14:textId="77777777" w:rsidTr="007C7C78">
        <w:trPr>
          <w:cantSplit/>
          <w:jc w:val="right"/>
        </w:trPr>
        <w:tc>
          <w:tcPr>
            <w:tcW w:w="7656" w:type="dxa"/>
            <w:gridSpan w:val="2"/>
          </w:tcPr>
          <w:p w14:paraId="423C4420" w14:textId="77777777" w:rsidR="007C7C78" w:rsidRPr="001E0E3B" w:rsidRDefault="007C7C78" w:rsidP="00AC4011">
            <w:pPr>
              <w:pStyle w:val="afff8"/>
              <w:keepLines/>
              <w:spacing w:before="0"/>
            </w:pPr>
            <w:r>
              <w:t>Примечание</w:t>
            </w:r>
            <w:r w:rsidRPr="001E0E3B">
              <w:t>.</w:t>
            </w:r>
          </w:p>
        </w:tc>
      </w:tr>
      <w:tr w:rsidR="007C7C78" w14:paraId="4403DF88" w14:textId="77777777" w:rsidTr="007C7C78">
        <w:trPr>
          <w:jc w:val="right"/>
        </w:trPr>
        <w:tc>
          <w:tcPr>
            <w:tcW w:w="491" w:type="dxa"/>
          </w:tcPr>
          <w:p w14:paraId="4D035F73" w14:textId="77777777" w:rsidR="007C7C78" w:rsidRPr="001E0E3B" w:rsidRDefault="007C7C78" w:rsidP="00AC4011">
            <w:pPr>
              <w:pStyle w:val="afff8"/>
              <w:keepLines/>
              <w:spacing w:before="0"/>
            </w:pPr>
          </w:p>
        </w:tc>
        <w:tc>
          <w:tcPr>
            <w:tcW w:w="7165" w:type="dxa"/>
          </w:tcPr>
          <w:p w14:paraId="1571A642" w14:textId="77777777" w:rsidR="007C7C78" w:rsidRPr="00CA1743" w:rsidRDefault="007C7C78" w:rsidP="00AC4011">
            <w:pPr>
              <w:pStyle w:val="a9"/>
              <w:keepNext/>
              <w:keepLines/>
              <w:spacing w:before="0" w:after="120"/>
              <w:jc w:val="both"/>
              <w:rPr>
                <w:sz w:val="24"/>
                <w:szCs w:val="24"/>
                <w:lang w:val="ru-RU" w:eastAsia="ru-RU"/>
              </w:rPr>
            </w:pPr>
            <w:r>
              <w:rPr>
                <w:sz w:val="24"/>
                <w:szCs w:val="24"/>
              </w:rPr>
              <w:t>П</w:t>
            </w:r>
            <w:r w:rsidRPr="00CA1743">
              <w:rPr>
                <w:sz w:val="24"/>
                <w:szCs w:val="24"/>
              </w:rPr>
              <w:t>оле</w:t>
            </w:r>
            <w:r>
              <w:rPr>
                <w:sz w:val="24"/>
                <w:szCs w:val="24"/>
                <w:lang w:val="ru-RU"/>
              </w:rPr>
              <w:t xml:space="preserve"> </w:t>
            </w:r>
            <w:r w:rsidRPr="007437EA">
              <w:rPr>
                <w:b/>
                <w:sz w:val="24"/>
                <w:szCs w:val="24"/>
                <w:lang w:val="ru-RU"/>
              </w:rPr>
              <w:t>Класс документа</w:t>
            </w:r>
            <w:r w:rsidRPr="00CA1743">
              <w:rPr>
                <w:sz w:val="24"/>
                <w:szCs w:val="24"/>
              </w:rPr>
              <w:t xml:space="preserve"> доступно и обязательно для заполнения в случае. В случае выбора варианта </w:t>
            </w:r>
            <w:r>
              <w:rPr>
                <w:sz w:val="24"/>
                <w:szCs w:val="24"/>
                <w:lang w:val="ru-RU"/>
              </w:rPr>
              <w:t>«</w:t>
            </w:r>
            <w:r w:rsidRPr="00E91AB8">
              <w:rPr>
                <w:b/>
                <w:i/>
                <w:sz w:val="24"/>
                <w:szCs w:val="24"/>
              </w:rPr>
              <w:t>С указанием единственного обладателя информации</w:t>
            </w:r>
            <w:r>
              <w:rPr>
                <w:b/>
                <w:i/>
                <w:sz w:val="24"/>
                <w:szCs w:val="24"/>
                <w:lang w:val="ru-RU"/>
              </w:rPr>
              <w:t>»</w:t>
            </w:r>
            <w:r w:rsidRPr="007437EA">
              <w:rPr>
                <w:i/>
                <w:sz w:val="24"/>
                <w:szCs w:val="24"/>
              </w:rPr>
              <w:t xml:space="preserve"> </w:t>
            </w:r>
            <w:r>
              <w:rPr>
                <w:sz w:val="24"/>
                <w:szCs w:val="24"/>
              </w:rPr>
              <w:t>заполните поле</w:t>
            </w:r>
            <w:r w:rsidRPr="00CA1743">
              <w:rPr>
                <w:sz w:val="24"/>
                <w:szCs w:val="24"/>
              </w:rPr>
              <w:t xml:space="preserve"> </w:t>
            </w:r>
            <w:r w:rsidRPr="00CA1743">
              <w:rPr>
                <w:b/>
                <w:sz w:val="24"/>
                <w:szCs w:val="24"/>
              </w:rPr>
              <w:t>Орган власти, в ведении которого находится документ</w:t>
            </w:r>
            <w:r w:rsidRPr="00CA1743">
              <w:rPr>
                <w:sz w:val="24"/>
                <w:szCs w:val="24"/>
              </w:rPr>
              <w:t xml:space="preserve">, для этого нажмите кнопку </w:t>
            </w:r>
            <w:r w:rsidRPr="00CA1743">
              <w:rPr>
                <w:b/>
                <w:sz w:val="24"/>
                <w:szCs w:val="24"/>
              </w:rPr>
              <w:t>Выбрать</w:t>
            </w:r>
            <w:r w:rsidRPr="00CA1743">
              <w:rPr>
                <w:sz w:val="24"/>
                <w:szCs w:val="24"/>
              </w:rPr>
              <w:t>, отобразится форма для выбора органа власти из справочника</w:t>
            </w:r>
            <w:r>
              <w:rPr>
                <w:sz w:val="24"/>
                <w:szCs w:val="24"/>
              </w:rPr>
              <w:t>.</w:t>
            </w:r>
          </w:p>
        </w:tc>
      </w:tr>
    </w:tbl>
    <w:p w14:paraId="63A34F07" w14:textId="07CE5AEE" w:rsidR="007C7C78" w:rsidRDefault="007C7C78" w:rsidP="00AC4011">
      <w:pPr>
        <w:pStyle w:val="afb"/>
        <w:keepNext/>
        <w:keepLines/>
        <w:numPr>
          <w:ilvl w:val="0"/>
          <w:numId w:val="55"/>
        </w:numPr>
      </w:pPr>
      <w:r w:rsidRPr="00B23A9C">
        <w:t>Выберите требуемый орган власти</w:t>
      </w:r>
      <w:r>
        <w:t xml:space="preserve"> </w:t>
      </w:r>
      <w:r w:rsidRPr="00CA1743">
        <w:t xml:space="preserve">(см. </w:t>
      </w:r>
      <w:r w:rsidRPr="00CA1743">
        <w:rPr>
          <w:rStyle w:val="afff9"/>
          <w:bCs/>
          <w:lang w:val="x-none" w:eastAsia="x-none"/>
        </w:rPr>
        <w:fldChar w:fldCharType="begin"/>
      </w:r>
      <w:r w:rsidRPr="00CA1743">
        <w:rPr>
          <w:rStyle w:val="afff9"/>
          <w:bCs/>
          <w:lang w:val="x-none" w:eastAsia="x-none"/>
        </w:rPr>
        <w:instrText xml:space="preserve"> REF _Ref407027480 \h  \* MERGEFORMAT </w:instrText>
      </w:r>
      <w:r w:rsidRPr="00CA1743">
        <w:rPr>
          <w:rStyle w:val="afff9"/>
          <w:bCs/>
          <w:lang w:val="x-none" w:eastAsia="x-none"/>
        </w:rPr>
      </w:r>
      <w:r w:rsidRPr="00CA1743">
        <w:rPr>
          <w:rStyle w:val="afff9"/>
          <w:bCs/>
          <w:lang w:val="x-none" w:eastAsia="x-none"/>
        </w:rPr>
        <w:fldChar w:fldCharType="separate"/>
      </w:r>
      <w:r w:rsidR="00550346" w:rsidRPr="00550346">
        <w:rPr>
          <w:rStyle w:val="afff9"/>
          <w:lang w:val="x-none" w:eastAsia="x-none"/>
        </w:rPr>
        <w:t>Рисунок 4.269</w:t>
      </w:r>
      <w:r w:rsidRPr="00CA1743">
        <w:rPr>
          <w:rStyle w:val="afff9"/>
          <w:bCs/>
          <w:lang w:val="x-none" w:eastAsia="x-none"/>
        </w:rPr>
        <w:fldChar w:fldCharType="end"/>
      </w:r>
      <w:r w:rsidRPr="00CA1743">
        <w:t>)</w:t>
      </w:r>
      <w:r w:rsidRPr="00B23A9C">
        <w:t xml:space="preserve"> (нажмите на галочку слева от требуемого значения), произойдет возврат к форме редактирования рабочего документа и заполнения поля </w:t>
      </w:r>
      <w:r>
        <w:rPr>
          <w:b/>
        </w:rPr>
        <w:t>Орган власти</w:t>
      </w:r>
      <w:r w:rsidRPr="00B23A9C">
        <w:rPr>
          <w:b/>
        </w:rPr>
        <w:t>, в ведении которо</w:t>
      </w:r>
      <w:r>
        <w:rPr>
          <w:b/>
        </w:rPr>
        <w:t>го</w:t>
      </w:r>
      <w:r w:rsidRPr="00B23A9C">
        <w:rPr>
          <w:b/>
        </w:rPr>
        <w:t xml:space="preserve"> находится документ</w:t>
      </w:r>
      <w:r w:rsidRPr="00B23A9C">
        <w:t>.</w:t>
      </w:r>
    </w:p>
    <w:p w14:paraId="0B1BAB98" w14:textId="77777777" w:rsidR="007C7C78" w:rsidRDefault="007C7C78" w:rsidP="00AC4011">
      <w:pPr>
        <w:pStyle w:val="afff1"/>
        <w:keepLines/>
      </w:pPr>
      <w:r w:rsidRPr="00BA6C4E">
        <w:rPr>
          <w:noProof/>
        </w:rPr>
        <w:lastRenderedPageBreak/>
        <w:drawing>
          <wp:inline distT="0" distB="0" distL="0" distR="0" wp14:anchorId="0BD9BAB2" wp14:editId="3ADC028D">
            <wp:extent cx="5972175" cy="2686050"/>
            <wp:effectExtent l="0" t="0" r="9525" b="0"/>
            <wp:docPr id="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972175" cy="2686050"/>
                    </a:xfrm>
                    <a:prstGeom prst="rect">
                      <a:avLst/>
                    </a:prstGeom>
                    <a:noFill/>
                    <a:ln>
                      <a:noFill/>
                    </a:ln>
                  </pic:spPr>
                </pic:pic>
              </a:graphicData>
            </a:graphic>
          </wp:inline>
        </w:drawing>
      </w:r>
    </w:p>
    <w:p w14:paraId="3F9296D9" w14:textId="107E3F58" w:rsidR="007C7C78" w:rsidRPr="00373077" w:rsidRDefault="007C7C78" w:rsidP="00AC4011">
      <w:pPr>
        <w:keepNext/>
        <w:keepLines/>
        <w:ind w:firstLine="0"/>
        <w:jc w:val="center"/>
      </w:pPr>
      <w:bookmarkStart w:id="821" w:name="_Ref407027480"/>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269</w:t>
      </w:r>
      <w:r w:rsidRPr="00373077">
        <w:rPr>
          <w:rStyle w:val="afff5"/>
        </w:rPr>
        <w:fldChar w:fldCharType="end"/>
      </w:r>
      <w:bookmarkEnd w:id="821"/>
      <w:r w:rsidRPr="00373077">
        <w:t> – Форма выбора органа власти из справочника</w:t>
      </w:r>
    </w:p>
    <w:tbl>
      <w:tblPr>
        <w:tblW w:w="3724" w:type="pct"/>
        <w:jc w:val="right"/>
        <w:tblLayout w:type="fixed"/>
        <w:tblLook w:val="0000" w:firstRow="0" w:lastRow="0" w:firstColumn="0" w:lastColumn="0" w:noHBand="0" w:noVBand="0"/>
      </w:tblPr>
      <w:tblGrid>
        <w:gridCol w:w="6967"/>
      </w:tblGrid>
      <w:tr w:rsidR="007C7C78" w:rsidRPr="002B2CAE" w14:paraId="42C1EBC9" w14:textId="77777777" w:rsidTr="007C7C78">
        <w:trPr>
          <w:jc w:val="right"/>
        </w:trPr>
        <w:tc>
          <w:tcPr>
            <w:tcW w:w="6967" w:type="dxa"/>
          </w:tcPr>
          <w:p w14:paraId="75B1D83F" w14:textId="77777777" w:rsidR="007C7C78" w:rsidRPr="001E0E3B" w:rsidRDefault="007C7C78" w:rsidP="00AC4011">
            <w:pPr>
              <w:pStyle w:val="afff0"/>
              <w:keepLines/>
              <w:spacing w:before="0"/>
            </w:pPr>
            <w:r w:rsidRPr="001E0E3B">
              <w:t>Примечание.</w:t>
            </w:r>
          </w:p>
        </w:tc>
      </w:tr>
      <w:tr w:rsidR="007C7C78" w:rsidRPr="002B2CAE" w14:paraId="463D4EDE" w14:textId="77777777" w:rsidTr="007C7C78">
        <w:trPr>
          <w:jc w:val="right"/>
        </w:trPr>
        <w:tc>
          <w:tcPr>
            <w:tcW w:w="6967" w:type="dxa"/>
          </w:tcPr>
          <w:p w14:paraId="247F6473"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255AA46E" wp14:editId="2162D532">
                  <wp:extent cx="285750" cy="257175"/>
                  <wp:effectExtent l="0" t="0" r="0" b="9525"/>
                  <wp:docPr id="583" name="Рисунок 58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 xml:space="preserve">рабочему документу </w:t>
            </w:r>
            <w:r w:rsidRPr="00650F38">
              <w:rPr>
                <w:noProof/>
              </w:rPr>
              <w:t xml:space="preserve">нажмите на ссылку </w:t>
            </w:r>
            <w:r w:rsidRPr="00650F38">
              <w:rPr>
                <w:b/>
                <w:noProof/>
              </w:rPr>
              <w:t xml:space="preserve">Вернуться в </w:t>
            </w:r>
            <w:r>
              <w:rPr>
                <w:b/>
                <w:noProof/>
              </w:rPr>
              <w:t>документ</w:t>
            </w:r>
            <w:r w:rsidRPr="00650F38">
              <w:rPr>
                <w:noProof/>
              </w:rPr>
              <w:t xml:space="preserve">, размещенную в верхнем левом углу карточки </w:t>
            </w:r>
            <w:r>
              <w:rPr>
                <w:noProof/>
              </w:rPr>
              <w:t>Органа власти</w:t>
            </w:r>
            <w:r w:rsidRPr="00650F38">
              <w:rPr>
                <w:noProof/>
              </w:rPr>
              <w:t>.</w:t>
            </w:r>
          </w:p>
        </w:tc>
      </w:tr>
    </w:tbl>
    <w:p w14:paraId="3907723E" w14:textId="77777777" w:rsidR="007C7C78" w:rsidRDefault="007C7C78" w:rsidP="00AC4011">
      <w:pPr>
        <w:pStyle w:val="afb"/>
        <w:keepNext/>
        <w:keepLines/>
        <w:ind w:left="1277"/>
      </w:pPr>
    </w:p>
    <w:p w14:paraId="6DB674F6" w14:textId="1A6D3724" w:rsidR="007C7C78" w:rsidRPr="007E43DF" w:rsidRDefault="007C7C78" w:rsidP="00AC4011">
      <w:pPr>
        <w:pStyle w:val="afb"/>
        <w:keepNext/>
        <w:keepLines/>
        <w:numPr>
          <w:ilvl w:val="0"/>
          <w:numId w:val="55"/>
        </w:numPr>
      </w:pPr>
      <w:r w:rsidRPr="003836F4">
        <w:rPr>
          <w:b/>
        </w:rPr>
        <w:t>Услуга, в рамках которой может быть получен документ</w:t>
      </w:r>
      <w:r w:rsidRPr="00B23A9C">
        <w:t xml:space="preserve">, для этого </w:t>
      </w:r>
      <w:r>
        <w:t xml:space="preserve">нажмите кнопку </w:t>
      </w:r>
      <w:r w:rsidRPr="003836F4">
        <w:rPr>
          <w:b/>
        </w:rPr>
        <w:t>Выбрать</w:t>
      </w:r>
      <w:r w:rsidRPr="00B23A9C">
        <w:t>, отобразится форма для выбора услуги</w:t>
      </w:r>
      <w:r>
        <w:t xml:space="preserve"> (см. </w:t>
      </w:r>
      <w:r w:rsidRPr="00977B8E">
        <w:rPr>
          <w:rStyle w:val="afff9"/>
          <w:lang w:val="x-none" w:eastAsia="x-none"/>
        </w:rPr>
        <w:fldChar w:fldCharType="begin"/>
      </w:r>
      <w:r w:rsidRPr="00977B8E">
        <w:rPr>
          <w:rStyle w:val="afff9"/>
          <w:lang w:val="x-none" w:eastAsia="x-none"/>
        </w:rPr>
        <w:instrText xml:space="preserve"> REF _Ref407027500 \h </w:instrText>
      </w:r>
      <w:r w:rsidRPr="00834B6C">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4.270</w:t>
      </w:r>
      <w:r w:rsidRPr="00977B8E">
        <w:rPr>
          <w:rStyle w:val="afff9"/>
          <w:lang w:val="x-none" w:eastAsia="x-none"/>
        </w:rPr>
        <w:fldChar w:fldCharType="end"/>
      </w:r>
      <w:r>
        <w:t>)</w:t>
      </w:r>
      <w:r w:rsidRPr="00B23A9C">
        <w:t>:</w:t>
      </w:r>
    </w:p>
    <w:p w14:paraId="0BB1E34D" w14:textId="77777777" w:rsidR="007C7C78" w:rsidRDefault="007C7C78" w:rsidP="00AC4011">
      <w:pPr>
        <w:pStyle w:val="afff1"/>
        <w:keepLines/>
      </w:pPr>
      <w:r w:rsidRPr="00BA6C4E">
        <w:rPr>
          <w:noProof/>
        </w:rPr>
        <w:drawing>
          <wp:inline distT="0" distB="0" distL="0" distR="0" wp14:anchorId="6799B2B5" wp14:editId="0E69B7E7">
            <wp:extent cx="5905500" cy="3305175"/>
            <wp:effectExtent l="0" t="0" r="0" b="9525"/>
            <wp:docPr id="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905500" cy="3305175"/>
                    </a:xfrm>
                    <a:prstGeom prst="rect">
                      <a:avLst/>
                    </a:prstGeom>
                    <a:noFill/>
                    <a:ln>
                      <a:noFill/>
                    </a:ln>
                  </pic:spPr>
                </pic:pic>
              </a:graphicData>
            </a:graphic>
          </wp:inline>
        </w:drawing>
      </w:r>
    </w:p>
    <w:p w14:paraId="4269C409" w14:textId="55806A86" w:rsidR="007C7C78" w:rsidRPr="00373077" w:rsidRDefault="007C7C78" w:rsidP="00AC4011">
      <w:pPr>
        <w:keepNext/>
        <w:keepLines/>
        <w:ind w:firstLine="0"/>
        <w:jc w:val="center"/>
      </w:pPr>
      <w:bookmarkStart w:id="822" w:name="_Ref407027500"/>
      <w:r>
        <w:rPr>
          <w:rStyle w:val="afff5"/>
        </w:rPr>
        <w:lastRenderedPageBreak/>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270</w:t>
      </w:r>
      <w:r w:rsidRPr="00373077">
        <w:rPr>
          <w:rStyle w:val="afff5"/>
        </w:rPr>
        <w:fldChar w:fldCharType="end"/>
      </w:r>
      <w:bookmarkEnd w:id="822"/>
      <w:r w:rsidRPr="00373077">
        <w:t> – Форма выбора услуги из справочника</w:t>
      </w:r>
    </w:p>
    <w:p w14:paraId="6E92568C" w14:textId="77777777" w:rsidR="007C7C78" w:rsidRDefault="007C7C78" w:rsidP="00AC4011">
      <w:pPr>
        <w:keepNext/>
        <w:keepLines/>
      </w:pPr>
    </w:p>
    <w:p w14:paraId="7F0F2B6C" w14:textId="77777777" w:rsidR="007C7C78" w:rsidRDefault="007C7C78" w:rsidP="00AC4011">
      <w:pPr>
        <w:pStyle w:val="afb"/>
        <w:keepNext/>
        <w:keepLines/>
        <w:numPr>
          <w:ilvl w:val="0"/>
          <w:numId w:val="55"/>
        </w:numPr>
      </w:pPr>
      <w:r w:rsidRPr="0039631D">
        <w:t>Список</w:t>
      </w:r>
      <w:r w:rsidRPr="00DD721D">
        <w:t xml:space="preserve"> услуг в отобразившейся форме зависит от органа власти, выбранного в поле </w:t>
      </w:r>
      <w:r>
        <w:rPr>
          <w:b/>
        </w:rPr>
        <w:t>Орган власти</w:t>
      </w:r>
      <w:r w:rsidRPr="00DD721D">
        <w:rPr>
          <w:b/>
        </w:rPr>
        <w:t>, в ведении которо</w:t>
      </w:r>
      <w:r>
        <w:rPr>
          <w:b/>
        </w:rPr>
        <w:t>го</w:t>
      </w:r>
      <w:r w:rsidRPr="00DD721D">
        <w:rPr>
          <w:b/>
        </w:rPr>
        <w:t xml:space="preserve"> находится документ</w:t>
      </w:r>
      <w:r w:rsidRPr="00DD721D">
        <w:t>.</w:t>
      </w:r>
      <w:r>
        <w:t xml:space="preserve"> </w:t>
      </w:r>
      <w:r w:rsidRPr="00DD721D">
        <w:t xml:space="preserve">Выберите услугу (нажмите на галочку слева от требуемого значения), произойдет возврат к форме редактирования рабочего документа и заполнения поля </w:t>
      </w:r>
      <w:r w:rsidRPr="00DD721D">
        <w:rPr>
          <w:b/>
        </w:rPr>
        <w:t>Услуга, в рамках которой может быть получен документ</w:t>
      </w:r>
      <w:r w:rsidRPr="00DD721D">
        <w:t>.</w:t>
      </w:r>
    </w:p>
    <w:tbl>
      <w:tblPr>
        <w:tblW w:w="3724" w:type="pct"/>
        <w:jc w:val="right"/>
        <w:tblLayout w:type="fixed"/>
        <w:tblLook w:val="0000" w:firstRow="0" w:lastRow="0" w:firstColumn="0" w:lastColumn="0" w:noHBand="0" w:noVBand="0"/>
      </w:tblPr>
      <w:tblGrid>
        <w:gridCol w:w="6967"/>
      </w:tblGrid>
      <w:tr w:rsidR="007C7C78" w:rsidRPr="002B2CAE" w14:paraId="52CCC248" w14:textId="77777777" w:rsidTr="007C7C78">
        <w:trPr>
          <w:jc w:val="right"/>
        </w:trPr>
        <w:tc>
          <w:tcPr>
            <w:tcW w:w="6967" w:type="dxa"/>
          </w:tcPr>
          <w:p w14:paraId="0401C41A" w14:textId="77777777" w:rsidR="007C7C78" w:rsidRPr="001E0E3B" w:rsidRDefault="007C7C78" w:rsidP="00AC4011">
            <w:pPr>
              <w:pStyle w:val="afff0"/>
              <w:keepLines/>
              <w:spacing w:before="0"/>
            </w:pPr>
            <w:r w:rsidRPr="001E0E3B">
              <w:t>Примечание.</w:t>
            </w:r>
          </w:p>
        </w:tc>
      </w:tr>
      <w:tr w:rsidR="007C7C78" w:rsidRPr="002B2CAE" w14:paraId="60F0F1B2" w14:textId="77777777" w:rsidTr="007C7C78">
        <w:trPr>
          <w:jc w:val="right"/>
        </w:trPr>
        <w:tc>
          <w:tcPr>
            <w:tcW w:w="6967" w:type="dxa"/>
          </w:tcPr>
          <w:p w14:paraId="14461DC6" w14:textId="77777777" w:rsidR="007C7C78" w:rsidRPr="00D841B1" w:rsidRDefault="007C7C78" w:rsidP="00AC4011">
            <w:pPr>
              <w:pStyle w:val="afb"/>
              <w:keepNext/>
              <w:keepLines/>
              <w:tabs>
                <w:tab w:val="clear" w:pos="1418"/>
              </w:tabs>
              <w:ind w:left="-71"/>
            </w:pPr>
            <w:r w:rsidRPr="00650F38">
              <w:t xml:space="preserve">Для перехода к карточке </w:t>
            </w:r>
            <w:r>
              <w:t>Услуги</w:t>
            </w:r>
            <w:r w:rsidRPr="00650F38">
              <w:t xml:space="preserve"> нажмите на кнопку </w:t>
            </w:r>
            <w:r w:rsidRPr="00650F38">
              <w:rPr>
                <w:noProof/>
              </w:rPr>
              <w:drawing>
                <wp:inline distT="0" distB="0" distL="0" distR="0" wp14:anchorId="08C0CCD9" wp14:editId="677F4F96">
                  <wp:extent cx="285750" cy="257175"/>
                  <wp:effectExtent l="0" t="0" r="0" b="9525"/>
                  <wp:docPr id="585" name="Рисунок 58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расположенную справа от названия</w:t>
            </w:r>
            <w:r>
              <w:t xml:space="preserve"> услуги</w:t>
            </w:r>
            <w:r w:rsidRPr="00650F38">
              <w:t xml:space="preserve">. </w:t>
            </w:r>
            <w:r w:rsidRPr="00650F38">
              <w:rPr>
                <w:noProof/>
              </w:rPr>
              <w:t xml:space="preserve">Для возврата к </w:t>
            </w:r>
            <w:r>
              <w:rPr>
                <w:noProof/>
              </w:rPr>
              <w:t xml:space="preserve">рабочему документу </w:t>
            </w:r>
            <w:r w:rsidRPr="00650F38">
              <w:rPr>
                <w:noProof/>
              </w:rPr>
              <w:t xml:space="preserve">нажмите на ссылку </w:t>
            </w:r>
            <w:r w:rsidRPr="00650F38">
              <w:rPr>
                <w:b/>
                <w:noProof/>
              </w:rPr>
              <w:t xml:space="preserve">Вернуться в </w:t>
            </w:r>
            <w:r>
              <w:rPr>
                <w:b/>
                <w:noProof/>
              </w:rPr>
              <w:t>документ</w:t>
            </w:r>
            <w:r w:rsidRPr="00650F38">
              <w:rPr>
                <w:noProof/>
              </w:rPr>
              <w:t xml:space="preserve">, размещенную в верхнем левом углу карточки </w:t>
            </w:r>
            <w:r>
              <w:rPr>
                <w:noProof/>
              </w:rPr>
              <w:t>Услуги</w:t>
            </w:r>
            <w:r w:rsidRPr="00650F38">
              <w:rPr>
                <w:noProof/>
              </w:rPr>
              <w:t>.</w:t>
            </w:r>
          </w:p>
        </w:tc>
      </w:tr>
    </w:tbl>
    <w:p w14:paraId="16751F6B" w14:textId="77777777" w:rsidR="007C7C78" w:rsidRDefault="007C7C78" w:rsidP="00AC4011">
      <w:pPr>
        <w:pStyle w:val="afb"/>
        <w:keepNext/>
        <w:keepLines/>
        <w:ind w:left="1277"/>
      </w:pPr>
    </w:p>
    <w:p w14:paraId="264318F9" w14:textId="77777777" w:rsidR="007C7C78" w:rsidRDefault="007C7C78" w:rsidP="00AC4011">
      <w:pPr>
        <w:pStyle w:val="afb"/>
        <w:keepNext/>
        <w:keepLines/>
        <w:numPr>
          <w:ilvl w:val="0"/>
          <w:numId w:val="55"/>
        </w:numPr>
      </w:pPr>
      <w:r w:rsidRPr="003836F4">
        <w:rPr>
          <w:b/>
        </w:rPr>
        <w:t>Соответствие типовому документу</w:t>
      </w:r>
      <w:r w:rsidRPr="003836F4">
        <w:t xml:space="preserve"> – </w:t>
      </w:r>
      <w:r w:rsidRPr="002B5047">
        <w:t>заполняется</w:t>
      </w:r>
      <w:r w:rsidRPr="003836F4">
        <w:t xml:space="preserve"> путем выбора значения </w:t>
      </w:r>
      <w:r>
        <w:t xml:space="preserve">(типового документа) </w:t>
      </w:r>
      <w:r w:rsidRPr="003836F4">
        <w:t>из справочника</w:t>
      </w:r>
      <w:r>
        <w:t>.</w:t>
      </w:r>
    </w:p>
    <w:tbl>
      <w:tblPr>
        <w:tblW w:w="3724" w:type="pct"/>
        <w:jc w:val="right"/>
        <w:tblLayout w:type="fixed"/>
        <w:tblLook w:val="0000" w:firstRow="0" w:lastRow="0" w:firstColumn="0" w:lastColumn="0" w:noHBand="0" w:noVBand="0"/>
      </w:tblPr>
      <w:tblGrid>
        <w:gridCol w:w="6967"/>
      </w:tblGrid>
      <w:tr w:rsidR="007C7C78" w:rsidRPr="002B2CAE" w14:paraId="696C355B" w14:textId="77777777" w:rsidTr="007C7C78">
        <w:trPr>
          <w:jc w:val="right"/>
        </w:trPr>
        <w:tc>
          <w:tcPr>
            <w:tcW w:w="7125" w:type="dxa"/>
          </w:tcPr>
          <w:p w14:paraId="7721DEC5" w14:textId="77777777" w:rsidR="007C7C78" w:rsidRPr="001E0E3B" w:rsidRDefault="007C7C78" w:rsidP="00AC4011">
            <w:pPr>
              <w:pStyle w:val="afff0"/>
              <w:keepLines/>
              <w:spacing w:before="0"/>
            </w:pPr>
            <w:r w:rsidRPr="001E0E3B">
              <w:t>Примечание.</w:t>
            </w:r>
          </w:p>
        </w:tc>
      </w:tr>
      <w:tr w:rsidR="007C7C78" w:rsidRPr="002B2CAE" w14:paraId="1C462D6D" w14:textId="77777777" w:rsidTr="007C7C78">
        <w:trPr>
          <w:jc w:val="right"/>
        </w:trPr>
        <w:tc>
          <w:tcPr>
            <w:tcW w:w="7128" w:type="dxa"/>
          </w:tcPr>
          <w:p w14:paraId="7747E5C2" w14:textId="77777777" w:rsidR="007C7C78" w:rsidRPr="00D841B1" w:rsidRDefault="007C7C78" w:rsidP="00AC4011">
            <w:pPr>
              <w:pStyle w:val="afb"/>
              <w:keepNext/>
              <w:keepLines/>
              <w:tabs>
                <w:tab w:val="clear" w:pos="1418"/>
              </w:tabs>
              <w:ind w:left="-71"/>
            </w:pPr>
            <w:r w:rsidRPr="00650F38">
              <w:t xml:space="preserve">Для перехода к карточке </w:t>
            </w:r>
            <w:r>
              <w:t>Рабочего документа нажмите</w:t>
            </w:r>
            <w:r w:rsidRPr="00650F38">
              <w:t xml:space="preserve"> на кнопку </w:t>
            </w:r>
            <w:r w:rsidRPr="00650F38">
              <w:rPr>
                <w:noProof/>
              </w:rPr>
              <w:drawing>
                <wp:inline distT="0" distB="0" distL="0" distR="0" wp14:anchorId="1A1D1485" wp14:editId="68A902CA">
                  <wp:extent cx="285750" cy="257175"/>
                  <wp:effectExtent l="0" t="0" r="0" b="9525"/>
                  <wp:docPr id="586" name="Рисунок 586"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расположенную справа от названия</w:t>
            </w:r>
            <w:r>
              <w:t xml:space="preserve"> документа</w:t>
            </w:r>
            <w:r w:rsidRPr="00650F38">
              <w:t xml:space="preserve">. </w:t>
            </w:r>
            <w:r w:rsidRPr="00650F38">
              <w:rPr>
                <w:noProof/>
              </w:rPr>
              <w:t xml:space="preserve">Для возврата к </w:t>
            </w:r>
            <w:r>
              <w:rPr>
                <w:noProof/>
              </w:rPr>
              <w:t xml:space="preserve">Рабочему документу </w:t>
            </w:r>
            <w:r w:rsidRPr="00650F38">
              <w:rPr>
                <w:noProof/>
              </w:rPr>
              <w:t xml:space="preserve">нажмите на ссылку </w:t>
            </w:r>
            <w:r w:rsidRPr="00650F38">
              <w:rPr>
                <w:b/>
                <w:noProof/>
              </w:rPr>
              <w:t xml:space="preserve">Вернуться в </w:t>
            </w:r>
            <w:r>
              <w:rPr>
                <w:b/>
                <w:noProof/>
              </w:rPr>
              <w:t>документ</w:t>
            </w:r>
            <w:r w:rsidRPr="00650F38">
              <w:rPr>
                <w:noProof/>
              </w:rPr>
              <w:t xml:space="preserve">, размещенную в верхнем левом углу карточки </w:t>
            </w:r>
            <w:r>
              <w:rPr>
                <w:noProof/>
              </w:rPr>
              <w:t>Документа</w:t>
            </w:r>
            <w:r w:rsidRPr="00650F38">
              <w:rPr>
                <w:noProof/>
              </w:rPr>
              <w:t>.</w:t>
            </w:r>
          </w:p>
        </w:tc>
      </w:tr>
    </w:tbl>
    <w:p w14:paraId="4B498271" w14:textId="77777777" w:rsidR="007C7C78" w:rsidRDefault="007C7C78" w:rsidP="00AC4011">
      <w:pPr>
        <w:pStyle w:val="afb"/>
        <w:keepNext/>
        <w:keepLines/>
        <w:numPr>
          <w:ilvl w:val="0"/>
          <w:numId w:val="55"/>
        </w:numPr>
      </w:pPr>
      <w:r>
        <w:t>В случае выбора варианта «</w:t>
      </w:r>
      <w:r w:rsidRPr="0039631D">
        <w:rPr>
          <w:b/>
          <w:i/>
        </w:rPr>
        <w:t>С указанием группы обладателей информации</w:t>
      </w:r>
      <w:r>
        <w:rPr>
          <w:b/>
          <w:i/>
        </w:rPr>
        <w:t>»</w:t>
      </w:r>
      <w:r>
        <w:t xml:space="preserve">, необходимо заполнить поле </w:t>
      </w:r>
      <w:r w:rsidRPr="003836F4">
        <w:rPr>
          <w:b/>
        </w:rPr>
        <w:t xml:space="preserve">Группа </w:t>
      </w:r>
      <w:r>
        <w:rPr>
          <w:b/>
        </w:rPr>
        <w:t>органов власти</w:t>
      </w:r>
      <w:r>
        <w:t>, то есть определить, к какой группе относится данный документ</w:t>
      </w:r>
      <w:r w:rsidRPr="00BC2F3A">
        <w:t xml:space="preserve"> с указанием группы обладателей информации</w:t>
      </w:r>
      <w:r>
        <w:t>.</w:t>
      </w:r>
    </w:p>
    <w:p w14:paraId="5E1E0CB4" w14:textId="77777777" w:rsidR="007C7C78" w:rsidRDefault="007C7C78" w:rsidP="00AC4011">
      <w:pPr>
        <w:pStyle w:val="afb"/>
        <w:keepNext/>
        <w:keepLines/>
        <w:numPr>
          <w:ilvl w:val="0"/>
          <w:numId w:val="55"/>
        </w:numPr>
      </w:pPr>
      <w:r>
        <w:t xml:space="preserve">В поле </w:t>
      </w:r>
      <w:r w:rsidRPr="003836F4">
        <w:rPr>
          <w:b/>
        </w:rPr>
        <w:t>Документы, которые заменяет</w:t>
      </w:r>
      <w:r>
        <w:t>, выберите те документы из справочника документов, вместо которых создается данный документ. Выбранные документы становятся неактуальными.</w:t>
      </w:r>
    </w:p>
    <w:tbl>
      <w:tblPr>
        <w:tblW w:w="3724" w:type="pct"/>
        <w:jc w:val="right"/>
        <w:tblLayout w:type="fixed"/>
        <w:tblLook w:val="0000" w:firstRow="0" w:lastRow="0" w:firstColumn="0" w:lastColumn="0" w:noHBand="0" w:noVBand="0"/>
      </w:tblPr>
      <w:tblGrid>
        <w:gridCol w:w="6967"/>
      </w:tblGrid>
      <w:tr w:rsidR="007C7C78" w:rsidRPr="002B2CAE" w14:paraId="6DAB5590" w14:textId="77777777" w:rsidTr="007C7C78">
        <w:trPr>
          <w:jc w:val="right"/>
        </w:trPr>
        <w:tc>
          <w:tcPr>
            <w:tcW w:w="7125" w:type="dxa"/>
          </w:tcPr>
          <w:p w14:paraId="41DA458F" w14:textId="77777777" w:rsidR="007C7C78" w:rsidRPr="001E0E3B" w:rsidRDefault="007C7C78" w:rsidP="00AC4011">
            <w:pPr>
              <w:pStyle w:val="afff0"/>
              <w:keepLines/>
              <w:spacing w:before="0"/>
            </w:pPr>
            <w:r w:rsidRPr="001E0E3B">
              <w:t>Примечание.</w:t>
            </w:r>
          </w:p>
        </w:tc>
      </w:tr>
      <w:tr w:rsidR="007C7C78" w:rsidRPr="002B2CAE" w14:paraId="1CCC9C41" w14:textId="77777777" w:rsidTr="007C7C78">
        <w:trPr>
          <w:jc w:val="right"/>
        </w:trPr>
        <w:tc>
          <w:tcPr>
            <w:tcW w:w="7128" w:type="dxa"/>
          </w:tcPr>
          <w:p w14:paraId="60FE749D" w14:textId="77777777" w:rsidR="007C7C78" w:rsidRPr="00D841B1" w:rsidRDefault="007C7C78" w:rsidP="00AC4011">
            <w:pPr>
              <w:pStyle w:val="afb"/>
              <w:keepNext/>
              <w:keepLines/>
              <w:tabs>
                <w:tab w:val="clear" w:pos="1418"/>
              </w:tabs>
              <w:ind w:left="-71"/>
            </w:pPr>
            <w:r w:rsidRPr="00650F38">
              <w:t xml:space="preserve">Для перехода к карточке </w:t>
            </w:r>
            <w:r>
              <w:t>Рабочего документа нажмите</w:t>
            </w:r>
            <w:r w:rsidRPr="00650F38">
              <w:t xml:space="preserve"> на кнопку </w:t>
            </w:r>
            <w:r w:rsidRPr="00650F38">
              <w:rPr>
                <w:noProof/>
              </w:rPr>
              <w:drawing>
                <wp:inline distT="0" distB="0" distL="0" distR="0" wp14:anchorId="36DCDC5F" wp14:editId="51FEEBF2">
                  <wp:extent cx="285750" cy="257175"/>
                  <wp:effectExtent l="0" t="0" r="0" b="9525"/>
                  <wp:docPr id="587" name="Рисунок 58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расположенную справа от названия</w:t>
            </w:r>
            <w:r>
              <w:t xml:space="preserve"> документа</w:t>
            </w:r>
            <w:r w:rsidRPr="00650F38">
              <w:t xml:space="preserve">. </w:t>
            </w:r>
            <w:r w:rsidRPr="00650F38">
              <w:rPr>
                <w:noProof/>
              </w:rPr>
              <w:t xml:space="preserve">Для возврата к </w:t>
            </w:r>
            <w:r>
              <w:rPr>
                <w:noProof/>
              </w:rPr>
              <w:t xml:space="preserve">Рабочему документу </w:t>
            </w:r>
            <w:r w:rsidRPr="00650F38">
              <w:rPr>
                <w:noProof/>
              </w:rPr>
              <w:t xml:space="preserve">нажмите на ссылку </w:t>
            </w:r>
            <w:r w:rsidRPr="00650F38">
              <w:rPr>
                <w:b/>
                <w:noProof/>
              </w:rPr>
              <w:t xml:space="preserve">Вернуться в </w:t>
            </w:r>
            <w:r>
              <w:rPr>
                <w:b/>
                <w:noProof/>
              </w:rPr>
              <w:t>документ</w:t>
            </w:r>
            <w:r w:rsidRPr="00650F38">
              <w:rPr>
                <w:noProof/>
              </w:rPr>
              <w:t xml:space="preserve">, размещенную в верхнем левом углу карточки </w:t>
            </w:r>
            <w:r>
              <w:rPr>
                <w:noProof/>
              </w:rPr>
              <w:t>Документа</w:t>
            </w:r>
            <w:r w:rsidRPr="00650F38">
              <w:rPr>
                <w:noProof/>
              </w:rPr>
              <w:t>.</w:t>
            </w:r>
          </w:p>
        </w:tc>
      </w:tr>
    </w:tbl>
    <w:p w14:paraId="70932EB2" w14:textId="77777777" w:rsidR="007C7C78" w:rsidRPr="007E43DF" w:rsidRDefault="007C7C78" w:rsidP="00AC4011">
      <w:pPr>
        <w:pStyle w:val="afb"/>
        <w:keepNext/>
        <w:keepLines/>
        <w:numPr>
          <w:ilvl w:val="0"/>
          <w:numId w:val="55"/>
        </w:numPr>
      </w:pPr>
      <w:r>
        <w:lastRenderedPageBreak/>
        <w:t xml:space="preserve">Если для данного документа не может быть указан поставщик (орган власти, в ведении которого находится документ) или услуга, в рамках которой получен документ, то заполните поле </w:t>
      </w:r>
      <w:r w:rsidRPr="003836F4">
        <w:rPr>
          <w:b/>
        </w:rPr>
        <w:t>Источник документа</w:t>
      </w:r>
      <w:r>
        <w:t>.</w:t>
      </w:r>
    </w:p>
    <w:p w14:paraId="59734EA2" w14:textId="77777777" w:rsidR="007C7C78" w:rsidRPr="002B2CAE" w:rsidRDefault="007C7C78" w:rsidP="00AC4011">
      <w:pPr>
        <w:pStyle w:val="afb"/>
        <w:keepNext/>
        <w:keepLines/>
        <w:numPr>
          <w:ilvl w:val="0"/>
          <w:numId w:val="55"/>
        </w:numPr>
      </w:pPr>
      <w:r>
        <w:t xml:space="preserve">Для добавления файла с примером документа нажмите кнопку </w:t>
      </w:r>
      <w:r w:rsidRPr="00256134">
        <w:rPr>
          <w:rStyle w:val="afff5"/>
        </w:rPr>
        <w:t>Выбрать</w:t>
      </w:r>
      <w:r>
        <w:t xml:space="preserve">, расположенную в поле </w:t>
      </w:r>
      <w:r w:rsidRPr="00256134">
        <w:rPr>
          <w:rStyle w:val="afff5"/>
        </w:rPr>
        <w:t>Пример документа</w:t>
      </w:r>
      <w:r>
        <w:t>.</w:t>
      </w:r>
      <w:r w:rsidRPr="00256134">
        <w:t xml:space="preserve"> </w:t>
      </w:r>
      <w:r>
        <w:t>Откроется окно для выбора файла, содержащего пример заполнения рабочего документа.</w:t>
      </w:r>
    </w:p>
    <w:p w14:paraId="379C9350" w14:textId="77777777" w:rsidR="007C7C78" w:rsidRPr="002B2CAE" w:rsidRDefault="007C7C78" w:rsidP="00AC4011">
      <w:pPr>
        <w:pStyle w:val="afb"/>
        <w:keepNext/>
        <w:keepLines/>
        <w:numPr>
          <w:ilvl w:val="0"/>
          <w:numId w:val="55"/>
        </w:numPr>
      </w:pPr>
      <w:r>
        <w:t xml:space="preserve">В списке папок и файлов выберите требуемый файл с примером и нажмите кнопку </w:t>
      </w:r>
      <w:r w:rsidRPr="000802B8">
        <w:rPr>
          <w:rStyle w:val="afff5"/>
        </w:rPr>
        <w:t>Open</w:t>
      </w:r>
      <w:r>
        <w:t xml:space="preserve"> (</w:t>
      </w:r>
      <w:r w:rsidRPr="000802B8">
        <w:rPr>
          <w:rStyle w:val="afff5"/>
        </w:rPr>
        <w:t>Открыть</w:t>
      </w:r>
      <w:r>
        <w:t xml:space="preserve">). Произойдет присоединение файла к рабочему документу и заполнение поля </w:t>
      </w:r>
      <w:r>
        <w:rPr>
          <w:rStyle w:val="afff5"/>
        </w:rPr>
        <w:t>Пример д</w:t>
      </w:r>
      <w:r w:rsidRPr="000802B8">
        <w:rPr>
          <w:rStyle w:val="afff5"/>
        </w:rPr>
        <w:t>окумент</w:t>
      </w:r>
      <w:r>
        <w:rPr>
          <w:rStyle w:val="afff5"/>
        </w:rPr>
        <w:t>а</w:t>
      </w:r>
      <w:r>
        <w:t>.</w:t>
      </w:r>
    </w:p>
    <w:tbl>
      <w:tblPr>
        <w:tblW w:w="4000" w:type="pct"/>
        <w:jc w:val="right"/>
        <w:tblLayout w:type="fixed"/>
        <w:tblLook w:val="0000" w:firstRow="0" w:lastRow="0" w:firstColumn="0" w:lastColumn="0" w:noHBand="0" w:noVBand="0"/>
      </w:tblPr>
      <w:tblGrid>
        <w:gridCol w:w="480"/>
        <w:gridCol w:w="7003"/>
      </w:tblGrid>
      <w:tr w:rsidR="007C7C78" w:rsidRPr="002B2CAE" w14:paraId="136F6D15" w14:textId="77777777" w:rsidTr="007C7C78">
        <w:trPr>
          <w:jc w:val="right"/>
        </w:trPr>
        <w:tc>
          <w:tcPr>
            <w:tcW w:w="7088" w:type="dxa"/>
            <w:gridSpan w:val="2"/>
          </w:tcPr>
          <w:p w14:paraId="0CCC4493" w14:textId="77777777" w:rsidR="007C7C78" w:rsidRPr="001E0E3B" w:rsidRDefault="007C7C78" w:rsidP="00AC4011">
            <w:pPr>
              <w:pStyle w:val="afff0"/>
              <w:keepLines/>
              <w:spacing w:before="0"/>
            </w:pPr>
            <w:r w:rsidRPr="001E0E3B">
              <w:t>Примечание.</w:t>
            </w:r>
          </w:p>
        </w:tc>
      </w:tr>
      <w:tr w:rsidR="007C7C78" w:rsidRPr="002B2CAE" w14:paraId="19762A89" w14:textId="77777777" w:rsidTr="007C7C78">
        <w:trPr>
          <w:jc w:val="right"/>
        </w:trPr>
        <w:tc>
          <w:tcPr>
            <w:tcW w:w="455" w:type="dxa"/>
          </w:tcPr>
          <w:p w14:paraId="34B88284" w14:textId="77777777" w:rsidR="007C7C78" w:rsidRPr="001E0E3B" w:rsidRDefault="007C7C78" w:rsidP="00AC4011">
            <w:pPr>
              <w:pStyle w:val="afff0"/>
              <w:keepLines/>
              <w:spacing w:before="0"/>
            </w:pPr>
          </w:p>
        </w:tc>
        <w:tc>
          <w:tcPr>
            <w:tcW w:w="6633" w:type="dxa"/>
          </w:tcPr>
          <w:p w14:paraId="2573CB29" w14:textId="77777777" w:rsidR="007C7C78" w:rsidRDefault="007C7C78" w:rsidP="00AC4011">
            <w:pPr>
              <w:pStyle w:val="a9"/>
              <w:keepNext/>
              <w:keepLines/>
              <w:spacing w:before="0" w:after="120"/>
              <w:jc w:val="both"/>
              <w:rPr>
                <w:sz w:val="24"/>
                <w:lang w:val="ru-RU" w:eastAsia="ru-RU"/>
              </w:rPr>
            </w:pPr>
            <w:r>
              <w:rPr>
                <w:sz w:val="24"/>
                <w:lang w:val="ru-RU" w:eastAsia="ru-RU"/>
              </w:rPr>
              <w:t>Имя присоединенного файла не должно превышать 255 символов.</w:t>
            </w:r>
          </w:p>
          <w:p w14:paraId="6645A920"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При необходимости файл с примером документа можно удалить. Для этого нажмите кнопку </w:t>
            </w:r>
            <w:r w:rsidRPr="009257AA">
              <w:rPr>
                <w:noProof/>
                <w:lang w:val="ru-RU" w:eastAsia="ru-RU"/>
              </w:rPr>
              <w:drawing>
                <wp:inline distT="0" distB="0" distL="0" distR="0" wp14:anchorId="3BAE8F09" wp14:editId="32B22A3B">
                  <wp:extent cx="152400" cy="142875"/>
                  <wp:effectExtent l="0" t="0" r="0" b="9525"/>
                  <wp:docPr id="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B4B88">
              <w:rPr>
                <w:sz w:val="24"/>
                <w:lang w:val="ru-RU" w:eastAsia="ru-RU"/>
              </w:rPr>
              <w:t xml:space="preserve">, расположенную справа от </w:t>
            </w:r>
            <w:r>
              <w:rPr>
                <w:sz w:val="24"/>
                <w:lang w:val="ru-RU" w:eastAsia="ru-RU"/>
              </w:rPr>
              <w:t>названия файла</w:t>
            </w:r>
            <w:r w:rsidRPr="00FB4B88">
              <w:rPr>
                <w:sz w:val="24"/>
                <w:lang w:val="ru-RU" w:eastAsia="ru-RU"/>
              </w:rPr>
              <w:t>.</w:t>
            </w:r>
          </w:p>
        </w:tc>
      </w:tr>
    </w:tbl>
    <w:p w14:paraId="654A918D" w14:textId="77777777" w:rsidR="007C7C78" w:rsidRPr="002B2CAE" w:rsidRDefault="007C7C78" w:rsidP="00AC4011">
      <w:pPr>
        <w:keepNext/>
        <w:keepLines/>
      </w:pPr>
    </w:p>
    <w:p w14:paraId="78BEA882" w14:textId="77777777" w:rsidR="007C7C78" w:rsidRPr="002B2CAE" w:rsidRDefault="007C7C78" w:rsidP="00AC4011">
      <w:pPr>
        <w:pStyle w:val="afb"/>
        <w:keepNext/>
        <w:keepLines/>
        <w:numPr>
          <w:ilvl w:val="0"/>
          <w:numId w:val="55"/>
        </w:numPr>
      </w:pPr>
      <w:r>
        <w:t xml:space="preserve">Для добавления шаблона документа нажмите кнопку </w:t>
      </w:r>
      <w:r w:rsidRPr="007823CF">
        <w:rPr>
          <w:rStyle w:val="afff5"/>
        </w:rPr>
        <w:t>Выбрать</w:t>
      </w:r>
      <w:r>
        <w:t xml:space="preserve">, расположенную в поле </w:t>
      </w:r>
      <w:r w:rsidRPr="007823CF">
        <w:rPr>
          <w:rStyle w:val="afff5"/>
        </w:rPr>
        <w:t>Шаблон документа</w:t>
      </w:r>
      <w:r>
        <w:t>. Откроется окно для выбора файла, содержащего шаблон рабочего документа.</w:t>
      </w:r>
    </w:p>
    <w:p w14:paraId="45537EB5" w14:textId="77777777" w:rsidR="007C7C78" w:rsidRPr="002B2CAE" w:rsidRDefault="007C7C78" w:rsidP="00AC4011">
      <w:pPr>
        <w:pStyle w:val="afb"/>
        <w:keepNext/>
        <w:keepLines/>
        <w:numPr>
          <w:ilvl w:val="0"/>
          <w:numId w:val="55"/>
        </w:numPr>
      </w:pPr>
      <w:r>
        <w:t xml:space="preserve">В списке папок и файлов выберите требуемый файл с шаблоном и нажмите кнопку </w:t>
      </w:r>
      <w:r w:rsidRPr="000802B8">
        <w:rPr>
          <w:rStyle w:val="afff5"/>
        </w:rPr>
        <w:t>Open</w:t>
      </w:r>
      <w:r>
        <w:t xml:space="preserve"> (</w:t>
      </w:r>
      <w:r w:rsidRPr="000802B8">
        <w:rPr>
          <w:rStyle w:val="afff5"/>
        </w:rPr>
        <w:t>Открыть</w:t>
      </w:r>
      <w:r>
        <w:t xml:space="preserve">). Произойдет присоединение файла к рабочему документу и заполнение поля </w:t>
      </w:r>
      <w:r>
        <w:rPr>
          <w:rStyle w:val="afff5"/>
        </w:rPr>
        <w:t>Шаблон д</w:t>
      </w:r>
      <w:r w:rsidRPr="000802B8">
        <w:rPr>
          <w:rStyle w:val="afff5"/>
        </w:rPr>
        <w:t>окумент</w:t>
      </w:r>
      <w:r>
        <w:rPr>
          <w:rStyle w:val="afff5"/>
        </w:rPr>
        <w:t>а</w:t>
      </w:r>
      <w:r>
        <w:t>.</w:t>
      </w:r>
    </w:p>
    <w:tbl>
      <w:tblPr>
        <w:tblW w:w="4000" w:type="pct"/>
        <w:jc w:val="right"/>
        <w:tblLayout w:type="fixed"/>
        <w:tblLook w:val="0000" w:firstRow="0" w:lastRow="0" w:firstColumn="0" w:lastColumn="0" w:noHBand="0" w:noVBand="0"/>
      </w:tblPr>
      <w:tblGrid>
        <w:gridCol w:w="480"/>
        <w:gridCol w:w="7003"/>
      </w:tblGrid>
      <w:tr w:rsidR="007C7C78" w:rsidRPr="002B2CAE" w14:paraId="7E2CE520" w14:textId="77777777" w:rsidTr="007C7C78">
        <w:trPr>
          <w:jc w:val="right"/>
        </w:trPr>
        <w:tc>
          <w:tcPr>
            <w:tcW w:w="7088" w:type="dxa"/>
            <w:gridSpan w:val="2"/>
          </w:tcPr>
          <w:p w14:paraId="2F30CCC8" w14:textId="77777777" w:rsidR="007C7C78" w:rsidRPr="001E0E3B" w:rsidRDefault="007C7C78" w:rsidP="00AC4011">
            <w:pPr>
              <w:pStyle w:val="afff0"/>
              <w:keepLines/>
              <w:spacing w:before="0"/>
            </w:pPr>
            <w:r w:rsidRPr="001E0E3B">
              <w:t>Примечание.</w:t>
            </w:r>
          </w:p>
        </w:tc>
      </w:tr>
      <w:tr w:rsidR="007C7C78" w:rsidRPr="002B2CAE" w14:paraId="60155E25" w14:textId="77777777" w:rsidTr="007C7C78">
        <w:trPr>
          <w:jc w:val="right"/>
        </w:trPr>
        <w:tc>
          <w:tcPr>
            <w:tcW w:w="455" w:type="dxa"/>
          </w:tcPr>
          <w:p w14:paraId="1B5EFFFA" w14:textId="77777777" w:rsidR="007C7C78" w:rsidRPr="001E0E3B" w:rsidRDefault="007C7C78" w:rsidP="00AC4011">
            <w:pPr>
              <w:pStyle w:val="afff0"/>
              <w:keepLines/>
              <w:spacing w:before="0"/>
            </w:pPr>
          </w:p>
        </w:tc>
        <w:tc>
          <w:tcPr>
            <w:tcW w:w="6633" w:type="dxa"/>
          </w:tcPr>
          <w:p w14:paraId="268EDD55" w14:textId="77777777" w:rsidR="007C7C78" w:rsidRDefault="007C7C78" w:rsidP="00AC4011">
            <w:pPr>
              <w:pStyle w:val="a9"/>
              <w:keepNext/>
              <w:keepLines/>
              <w:spacing w:before="0" w:after="120"/>
              <w:jc w:val="both"/>
              <w:rPr>
                <w:sz w:val="24"/>
                <w:lang w:val="ru-RU" w:eastAsia="ru-RU"/>
              </w:rPr>
            </w:pPr>
            <w:r>
              <w:rPr>
                <w:sz w:val="24"/>
                <w:lang w:val="ru-RU" w:eastAsia="ru-RU"/>
              </w:rPr>
              <w:t>Имя присоединенного файла не должно превышать 255 символов.</w:t>
            </w:r>
          </w:p>
          <w:p w14:paraId="51CDD29B"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При необходимости файл с шаблоном документа можно удалить. Для этого нажмите кнопку </w:t>
            </w:r>
            <w:r w:rsidRPr="009257AA">
              <w:rPr>
                <w:noProof/>
                <w:lang w:val="ru-RU" w:eastAsia="ru-RU"/>
              </w:rPr>
              <w:drawing>
                <wp:inline distT="0" distB="0" distL="0" distR="0" wp14:anchorId="780AEABA" wp14:editId="55DBE4D8">
                  <wp:extent cx="152400" cy="142875"/>
                  <wp:effectExtent l="0" t="0" r="0" b="9525"/>
                  <wp:docPr id="5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B4B88">
              <w:rPr>
                <w:sz w:val="24"/>
                <w:lang w:val="ru-RU" w:eastAsia="ru-RU"/>
              </w:rPr>
              <w:t xml:space="preserve">, расположенную справа от </w:t>
            </w:r>
            <w:r>
              <w:rPr>
                <w:sz w:val="24"/>
                <w:lang w:val="ru-RU" w:eastAsia="ru-RU"/>
              </w:rPr>
              <w:t>названия файла</w:t>
            </w:r>
            <w:r w:rsidRPr="00FB4B88">
              <w:rPr>
                <w:sz w:val="24"/>
                <w:lang w:val="ru-RU" w:eastAsia="ru-RU"/>
              </w:rPr>
              <w:t>.</w:t>
            </w:r>
          </w:p>
        </w:tc>
      </w:tr>
    </w:tbl>
    <w:p w14:paraId="2EC9A97A" w14:textId="77777777" w:rsidR="007C7C78" w:rsidRDefault="007C7C78" w:rsidP="00AC4011">
      <w:pPr>
        <w:pStyle w:val="afb"/>
        <w:keepNext/>
        <w:keepLines/>
        <w:numPr>
          <w:ilvl w:val="0"/>
          <w:numId w:val="55"/>
        </w:numPr>
      </w:pPr>
      <w:r>
        <w:t xml:space="preserve">В поле </w:t>
      </w:r>
      <w:r w:rsidRPr="007E43DF">
        <w:rPr>
          <w:b/>
        </w:rPr>
        <w:t>Способы получения</w:t>
      </w:r>
      <w:r>
        <w:rPr>
          <w:b/>
        </w:rPr>
        <w:t xml:space="preserve"> документа</w:t>
      </w:r>
      <w:r>
        <w:t xml:space="preserve"> проставьте галочки напротив требуемых значений. Если есть возможность получить данный документ в электронном виде, выберите значение </w:t>
      </w:r>
      <w:r w:rsidRPr="00305284">
        <w:rPr>
          <w:b/>
        </w:rPr>
        <w:t>«Электронный»</w:t>
      </w:r>
      <w:r>
        <w:t xml:space="preserve">, если есть возможность получить документ в бумажном виде, выберите значение </w:t>
      </w:r>
      <w:r w:rsidRPr="00305284">
        <w:rPr>
          <w:b/>
        </w:rPr>
        <w:t>«Бумажный».</w:t>
      </w:r>
      <w:r>
        <w:t xml:space="preserve"> Также можно выбрать оба варианта одновременно.</w:t>
      </w:r>
    </w:p>
    <w:p w14:paraId="097786B7" w14:textId="77777777" w:rsidR="007C7C78" w:rsidRPr="007E43DF" w:rsidRDefault="007C7C78" w:rsidP="00AC4011">
      <w:pPr>
        <w:pStyle w:val="afb"/>
        <w:keepNext/>
        <w:keepLines/>
        <w:numPr>
          <w:ilvl w:val="0"/>
          <w:numId w:val="55"/>
        </w:numPr>
      </w:pPr>
      <w:r>
        <w:t xml:space="preserve">Заполните поле </w:t>
      </w:r>
      <w:r w:rsidRPr="007E43DF">
        <w:rPr>
          <w:b/>
        </w:rPr>
        <w:t>Комментарий</w:t>
      </w:r>
      <w:r>
        <w:t xml:space="preserve"> с помощью встроенного редактора текста.</w:t>
      </w:r>
    </w:p>
    <w:tbl>
      <w:tblPr>
        <w:tblW w:w="4000" w:type="pct"/>
        <w:jc w:val="right"/>
        <w:tblLayout w:type="fixed"/>
        <w:tblLook w:val="0000" w:firstRow="0" w:lastRow="0" w:firstColumn="0" w:lastColumn="0" w:noHBand="0" w:noVBand="0"/>
      </w:tblPr>
      <w:tblGrid>
        <w:gridCol w:w="485"/>
        <w:gridCol w:w="6998"/>
      </w:tblGrid>
      <w:tr w:rsidR="007C7C78" w14:paraId="126775B9" w14:textId="77777777" w:rsidTr="007C7C78">
        <w:trPr>
          <w:cantSplit/>
          <w:jc w:val="right"/>
        </w:trPr>
        <w:tc>
          <w:tcPr>
            <w:tcW w:w="7483" w:type="dxa"/>
            <w:gridSpan w:val="2"/>
          </w:tcPr>
          <w:p w14:paraId="4977C258" w14:textId="77777777" w:rsidR="007C7C78" w:rsidRPr="001E0E3B" w:rsidRDefault="007C7C78" w:rsidP="00AC4011">
            <w:pPr>
              <w:pStyle w:val="afff8"/>
              <w:keepLines/>
              <w:spacing w:before="0"/>
            </w:pPr>
            <w:r w:rsidRPr="001E0E3B">
              <w:lastRenderedPageBreak/>
              <w:t>Пример.</w:t>
            </w:r>
          </w:p>
        </w:tc>
      </w:tr>
      <w:tr w:rsidR="007C7C78" w14:paraId="38210A53" w14:textId="77777777" w:rsidTr="007C7C78">
        <w:trPr>
          <w:jc w:val="right"/>
        </w:trPr>
        <w:tc>
          <w:tcPr>
            <w:tcW w:w="485" w:type="dxa"/>
          </w:tcPr>
          <w:p w14:paraId="261C0630" w14:textId="77777777" w:rsidR="007C7C78" w:rsidRPr="001E0E3B" w:rsidRDefault="007C7C78" w:rsidP="00AC4011">
            <w:pPr>
              <w:pStyle w:val="afff8"/>
              <w:keepLines/>
              <w:spacing w:before="0"/>
            </w:pPr>
          </w:p>
        </w:tc>
        <w:tc>
          <w:tcPr>
            <w:tcW w:w="6998" w:type="dxa"/>
          </w:tcPr>
          <w:p w14:paraId="1C2619F6" w14:textId="77777777" w:rsidR="007C7C78" w:rsidRPr="00305284" w:rsidRDefault="007C7C78" w:rsidP="00AC4011">
            <w:pPr>
              <w:pStyle w:val="a9"/>
              <w:keepNext/>
              <w:keepLines/>
              <w:spacing w:before="0" w:after="120"/>
              <w:jc w:val="both"/>
              <w:rPr>
                <w:i/>
                <w:sz w:val="24"/>
                <w:lang w:val="ru-RU" w:eastAsia="ru-RU"/>
              </w:rPr>
            </w:pPr>
            <w:r w:rsidRPr="00305284">
              <w:rPr>
                <w:i/>
                <w:sz w:val="24"/>
                <w:lang w:val="ru-RU" w:eastAsia="ru-RU"/>
              </w:rPr>
              <w:t>Заполненное ручным или машинописным способом гражданином, обратившимся за получением паспорта. Личная подпись гражданина в заявлении заверяется уполномоченным на это сотрудником (государственным служащим, работником) подразделения.</w:t>
            </w:r>
          </w:p>
          <w:p w14:paraId="7CBEA085" w14:textId="77777777" w:rsidR="007C7C78" w:rsidRPr="00FB4B88" w:rsidRDefault="007C7C78" w:rsidP="00AC4011">
            <w:pPr>
              <w:pStyle w:val="a9"/>
              <w:keepNext/>
              <w:keepLines/>
              <w:spacing w:before="0" w:after="120"/>
              <w:jc w:val="both"/>
              <w:rPr>
                <w:sz w:val="24"/>
                <w:lang w:val="ru-RU" w:eastAsia="ru-RU"/>
              </w:rPr>
            </w:pPr>
            <w:r w:rsidRPr="00305284">
              <w:rPr>
                <w:i/>
                <w:sz w:val="24"/>
                <w:lang w:val="ru-RU" w:eastAsia="ru-RU"/>
              </w:rPr>
              <w:t>Если гражданин не имеет возможности самостоятельно заполнить заявление, оно заполняется сотрудником подразделения.</w:t>
            </w:r>
          </w:p>
        </w:tc>
      </w:tr>
      <w:tr w:rsidR="007C7C78" w:rsidRPr="002B2CAE" w14:paraId="1E57DA4C" w14:textId="77777777" w:rsidTr="007C7C78">
        <w:trPr>
          <w:jc w:val="right"/>
        </w:trPr>
        <w:tc>
          <w:tcPr>
            <w:tcW w:w="7483" w:type="dxa"/>
            <w:gridSpan w:val="2"/>
          </w:tcPr>
          <w:p w14:paraId="6695DD4E" w14:textId="77777777" w:rsidR="007C7C78" w:rsidRPr="001E0E3B" w:rsidRDefault="007C7C78" w:rsidP="00AC4011">
            <w:pPr>
              <w:pStyle w:val="afff0"/>
              <w:keepLines/>
              <w:spacing w:before="0"/>
            </w:pPr>
            <w:r w:rsidRPr="001E0E3B">
              <w:t>Примечание.</w:t>
            </w:r>
          </w:p>
        </w:tc>
      </w:tr>
      <w:tr w:rsidR="007C7C78" w:rsidRPr="002B2CAE" w14:paraId="6E4846BD" w14:textId="77777777" w:rsidTr="007C7C78">
        <w:trPr>
          <w:jc w:val="right"/>
        </w:trPr>
        <w:tc>
          <w:tcPr>
            <w:tcW w:w="480" w:type="dxa"/>
          </w:tcPr>
          <w:p w14:paraId="2B5E4ABC" w14:textId="77777777" w:rsidR="007C7C78" w:rsidRPr="001E0E3B" w:rsidRDefault="007C7C78" w:rsidP="00AC4011">
            <w:pPr>
              <w:pStyle w:val="afff0"/>
              <w:keepLines/>
              <w:spacing w:before="0"/>
            </w:pPr>
          </w:p>
        </w:tc>
        <w:tc>
          <w:tcPr>
            <w:tcW w:w="7003" w:type="dxa"/>
          </w:tcPr>
          <w:p w14:paraId="5B65DFD1" w14:textId="77777777" w:rsidR="007C7C78" w:rsidRPr="00FB4B88" w:rsidRDefault="007C7C78" w:rsidP="00AC4011">
            <w:pPr>
              <w:pStyle w:val="a9"/>
              <w:keepNext/>
              <w:keepLines/>
              <w:spacing w:before="0" w:after="120"/>
              <w:jc w:val="both"/>
              <w:rPr>
                <w:sz w:val="24"/>
                <w:lang w:val="ru-RU" w:eastAsia="ru-RU"/>
              </w:rPr>
            </w:pPr>
            <w:r>
              <w:rPr>
                <w:sz w:val="24"/>
                <w:lang w:val="ru-RU" w:eastAsia="ru-RU"/>
              </w:rPr>
              <w:t xml:space="preserve">Для рабочего документа должно быть заполнено хотя бы одно из полей: </w:t>
            </w:r>
            <w:r w:rsidRPr="00625260">
              <w:rPr>
                <w:b/>
                <w:sz w:val="24"/>
                <w:lang w:val="ru-RU" w:eastAsia="ru-RU"/>
              </w:rPr>
              <w:t>Пример документа, Шаблон документа, Комментарий</w:t>
            </w:r>
            <w:r>
              <w:rPr>
                <w:sz w:val="24"/>
                <w:lang w:val="ru-RU" w:eastAsia="ru-RU"/>
              </w:rPr>
              <w:t>.</w:t>
            </w:r>
          </w:p>
        </w:tc>
      </w:tr>
    </w:tbl>
    <w:p w14:paraId="65CEBD7D" w14:textId="77777777" w:rsidR="007C7C78" w:rsidRPr="007E43DF" w:rsidRDefault="007C7C78" w:rsidP="00AC4011">
      <w:pPr>
        <w:pStyle w:val="afb"/>
        <w:keepNext/>
        <w:keepLines/>
        <w:numPr>
          <w:ilvl w:val="0"/>
          <w:numId w:val="55"/>
        </w:numPr>
      </w:pPr>
      <w:r>
        <w:t xml:space="preserve">Сохраните внесенные изменения, нажав на кнопку </w:t>
      </w:r>
      <w:r w:rsidRPr="00CF74D7">
        <w:rPr>
          <w:rStyle w:val="afff5"/>
        </w:rPr>
        <w:t>Сохранить</w:t>
      </w:r>
      <w:r>
        <w:t>.</w:t>
      </w:r>
    </w:p>
    <w:p w14:paraId="474855ED" w14:textId="4A94B455" w:rsidR="007C7C78" w:rsidRPr="002B2CAE" w:rsidRDefault="007C7C78" w:rsidP="00AC4011">
      <w:pPr>
        <w:pStyle w:val="afb"/>
        <w:keepNext/>
        <w:keepLines/>
        <w:numPr>
          <w:ilvl w:val="0"/>
          <w:numId w:val="55"/>
        </w:numPr>
      </w:pPr>
      <w:r>
        <w:t xml:space="preserve">Для возврата к главному окну </w:t>
      </w:r>
      <w:r w:rsidR="00945324">
        <w:t>Системы</w:t>
      </w:r>
      <w:r>
        <w:t xml:space="preserve"> кликните по ссылке </w:t>
      </w:r>
      <w:r>
        <w:rPr>
          <w:b/>
        </w:rPr>
        <w:t>Вернуться к рабочим документам</w:t>
      </w:r>
      <w:r>
        <w:t>.</w:t>
      </w:r>
    </w:p>
    <w:p w14:paraId="3D15460E" w14:textId="545789B8" w:rsidR="007C7C78" w:rsidRPr="007705F8" w:rsidRDefault="007C7C78" w:rsidP="00AC4011">
      <w:pPr>
        <w:pStyle w:val="afb"/>
        <w:keepNext/>
        <w:keepLines/>
        <w:numPr>
          <w:ilvl w:val="0"/>
          <w:numId w:val="55"/>
        </w:numPr>
      </w:pPr>
      <w:r>
        <w:t xml:space="preserve">Для внесения изменений в данные рабочего документа в списке документов кликните по строке с рабочим документом, в отобразившейся форме (см. </w:t>
      </w:r>
      <w:r w:rsidRPr="007E43DF">
        <w:rPr>
          <w:rStyle w:val="afff9"/>
        </w:rPr>
        <w:fldChar w:fldCharType="begin"/>
      </w:r>
      <w:r w:rsidRPr="007E43DF">
        <w:rPr>
          <w:rStyle w:val="afff9"/>
        </w:rPr>
        <w:instrText xml:space="preserve"> REF _Ref340429389 \h </w:instrText>
      </w:r>
      <w:r>
        <w:rPr>
          <w:rStyle w:val="afff9"/>
        </w:rPr>
        <w:instrText xml:space="preserve"> \* MERGEFORMAT </w:instrText>
      </w:r>
      <w:r w:rsidRPr="007E43DF">
        <w:rPr>
          <w:rStyle w:val="afff9"/>
        </w:rPr>
      </w:r>
      <w:r w:rsidRPr="007E43DF">
        <w:rPr>
          <w:rStyle w:val="afff9"/>
        </w:rPr>
        <w:fldChar w:fldCharType="separate"/>
      </w:r>
      <w:r w:rsidR="00550346" w:rsidRPr="00550346">
        <w:rPr>
          <w:rStyle w:val="afff9"/>
        </w:rPr>
        <w:t>Рисунок 4.268</w:t>
      </w:r>
      <w:r w:rsidRPr="007E43DF">
        <w:rPr>
          <w:rStyle w:val="afff9"/>
        </w:rPr>
        <w:fldChar w:fldCharType="end"/>
      </w:r>
      <w:r>
        <w:t xml:space="preserve">) внесите изменения и нажмите кнопку </w:t>
      </w:r>
      <w:r w:rsidRPr="007E43DF">
        <w:rPr>
          <w:b/>
        </w:rPr>
        <w:t>Сохранить</w:t>
      </w:r>
      <w:r>
        <w:t>.</w:t>
      </w:r>
    </w:p>
    <w:tbl>
      <w:tblPr>
        <w:tblW w:w="4000" w:type="pct"/>
        <w:jc w:val="right"/>
        <w:tblLayout w:type="fixed"/>
        <w:tblLook w:val="0000" w:firstRow="0" w:lastRow="0" w:firstColumn="0" w:lastColumn="0" w:noHBand="0" w:noVBand="0"/>
      </w:tblPr>
      <w:tblGrid>
        <w:gridCol w:w="485"/>
        <w:gridCol w:w="6998"/>
      </w:tblGrid>
      <w:tr w:rsidR="007C7C78" w:rsidRPr="002B2CAE" w14:paraId="0C2B72EE" w14:textId="77777777" w:rsidTr="007C7C78">
        <w:trPr>
          <w:jc w:val="right"/>
        </w:trPr>
        <w:tc>
          <w:tcPr>
            <w:tcW w:w="7656" w:type="dxa"/>
            <w:gridSpan w:val="2"/>
          </w:tcPr>
          <w:p w14:paraId="742D6292" w14:textId="77777777" w:rsidR="007C7C78" w:rsidRPr="001E0E3B" w:rsidRDefault="007C7C78" w:rsidP="00AC4011">
            <w:pPr>
              <w:pStyle w:val="afff0"/>
              <w:keepLines/>
              <w:spacing w:before="0"/>
            </w:pPr>
            <w:r w:rsidRPr="001E0E3B">
              <w:t>Примечание.</w:t>
            </w:r>
          </w:p>
        </w:tc>
      </w:tr>
      <w:tr w:rsidR="007C7C78" w:rsidRPr="002B2CAE" w14:paraId="19524D75" w14:textId="77777777" w:rsidTr="007C7C78">
        <w:trPr>
          <w:jc w:val="right"/>
        </w:trPr>
        <w:tc>
          <w:tcPr>
            <w:tcW w:w="491" w:type="dxa"/>
          </w:tcPr>
          <w:p w14:paraId="79E4B98C" w14:textId="77777777" w:rsidR="007C7C78" w:rsidRPr="001E0E3B" w:rsidRDefault="007C7C78" w:rsidP="00AC4011">
            <w:pPr>
              <w:pStyle w:val="afff0"/>
              <w:keepLines/>
              <w:spacing w:before="0"/>
            </w:pPr>
          </w:p>
        </w:tc>
        <w:tc>
          <w:tcPr>
            <w:tcW w:w="7165" w:type="dxa"/>
          </w:tcPr>
          <w:p w14:paraId="56AF2CB0" w14:textId="77777777" w:rsidR="007C7C78" w:rsidRPr="00FB4B88" w:rsidRDefault="007C7C78" w:rsidP="00AC4011">
            <w:pPr>
              <w:pStyle w:val="a9"/>
              <w:keepNext/>
              <w:keepLines/>
              <w:spacing w:before="0" w:after="120"/>
              <w:jc w:val="both"/>
              <w:rPr>
                <w:sz w:val="24"/>
                <w:lang w:val="ru-RU" w:eastAsia="ru-RU"/>
              </w:rPr>
            </w:pPr>
            <w:r>
              <w:rPr>
                <w:sz w:val="24"/>
                <w:lang w:val="ru-RU" w:eastAsia="ru-RU"/>
              </w:rPr>
              <w:t>Внесение изменений в описание документа доступно до тех пор, пока документ не перейдет в статус «Действующий».</w:t>
            </w:r>
          </w:p>
        </w:tc>
      </w:tr>
    </w:tbl>
    <w:p w14:paraId="05723C1A" w14:textId="77777777" w:rsidR="007C7C78" w:rsidRPr="007A012C" w:rsidRDefault="007C7C78" w:rsidP="00AC4011">
      <w:pPr>
        <w:pStyle w:val="afb"/>
        <w:keepNext/>
        <w:keepLines/>
        <w:numPr>
          <w:ilvl w:val="0"/>
          <w:numId w:val="55"/>
        </w:numPr>
      </w:pPr>
      <w:r>
        <w:t xml:space="preserve">Для удаления </w:t>
      </w:r>
      <w:r w:rsidRPr="00404020">
        <w:t>рабочего документа</w:t>
      </w:r>
      <w:r>
        <w:t xml:space="preserve"> </w:t>
      </w:r>
      <w:r w:rsidRPr="00404020">
        <w:t>подведите курсор мыши к</w:t>
      </w:r>
      <w:r>
        <w:t xml:space="preserve"> строк</w:t>
      </w:r>
      <w:r w:rsidRPr="00404020">
        <w:t xml:space="preserve">е с документом для удаления и нажмите на кнопку </w:t>
      </w:r>
      <w:r w:rsidRPr="00293937">
        <w:rPr>
          <w:noProof/>
        </w:rPr>
        <w:drawing>
          <wp:inline distT="0" distB="0" distL="0" distR="0" wp14:anchorId="6FE7154C" wp14:editId="0F28F4DB">
            <wp:extent cx="180975" cy="180975"/>
            <wp:effectExtent l="0" t="0" r="9525" b="9525"/>
            <wp:docPr id="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4020">
        <w:t>, затем подтвердите удаление.</w:t>
      </w:r>
      <w:r>
        <w:t xml:space="preserve"> </w:t>
      </w:r>
      <w:r w:rsidRPr="00404020">
        <w:t>В</w:t>
      </w:r>
      <w:r>
        <w:t xml:space="preserve">ыбранный </w:t>
      </w:r>
      <w:r w:rsidRPr="00404020">
        <w:t>рабочий документ</w:t>
      </w:r>
      <w:r>
        <w:t xml:space="preserve"> будет удален из списка.</w:t>
      </w:r>
    </w:p>
    <w:tbl>
      <w:tblPr>
        <w:tblW w:w="4000" w:type="pct"/>
        <w:jc w:val="right"/>
        <w:tblLayout w:type="fixed"/>
        <w:tblLook w:val="0000" w:firstRow="0" w:lastRow="0" w:firstColumn="0" w:lastColumn="0" w:noHBand="0" w:noVBand="0"/>
      </w:tblPr>
      <w:tblGrid>
        <w:gridCol w:w="485"/>
        <w:gridCol w:w="6998"/>
      </w:tblGrid>
      <w:tr w:rsidR="007C7C78" w:rsidRPr="002B2CAE" w14:paraId="4803C090" w14:textId="77777777" w:rsidTr="007C7C78">
        <w:trPr>
          <w:jc w:val="right"/>
        </w:trPr>
        <w:tc>
          <w:tcPr>
            <w:tcW w:w="7656" w:type="dxa"/>
            <w:gridSpan w:val="2"/>
          </w:tcPr>
          <w:p w14:paraId="0A786693" w14:textId="77777777" w:rsidR="007C7C78" w:rsidRPr="001E0E3B" w:rsidRDefault="007C7C78" w:rsidP="00AC4011">
            <w:pPr>
              <w:pStyle w:val="afff0"/>
              <w:keepLines/>
              <w:spacing w:before="0"/>
            </w:pPr>
            <w:r w:rsidRPr="001E0E3B">
              <w:t>Примечание.</w:t>
            </w:r>
          </w:p>
        </w:tc>
      </w:tr>
      <w:tr w:rsidR="007C7C78" w:rsidRPr="002B2CAE" w14:paraId="628C297C" w14:textId="77777777" w:rsidTr="007C7C78">
        <w:trPr>
          <w:jc w:val="right"/>
        </w:trPr>
        <w:tc>
          <w:tcPr>
            <w:tcW w:w="491" w:type="dxa"/>
          </w:tcPr>
          <w:p w14:paraId="52FF1FC4" w14:textId="77777777" w:rsidR="007C7C78" w:rsidRPr="001E0E3B" w:rsidRDefault="007C7C78" w:rsidP="00AC4011">
            <w:pPr>
              <w:pStyle w:val="afff0"/>
              <w:keepLines/>
              <w:spacing w:before="0"/>
            </w:pPr>
          </w:p>
        </w:tc>
        <w:tc>
          <w:tcPr>
            <w:tcW w:w="7165" w:type="dxa"/>
          </w:tcPr>
          <w:p w14:paraId="207278AC" w14:textId="77777777" w:rsidR="007C7C78" w:rsidRPr="00FB4B88" w:rsidRDefault="007C7C78" w:rsidP="00AC4011">
            <w:pPr>
              <w:pStyle w:val="a9"/>
              <w:keepNext/>
              <w:keepLines/>
              <w:spacing w:before="0" w:after="120"/>
              <w:jc w:val="both"/>
              <w:rPr>
                <w:sz w:val="24"/>
                <w:lang w:val="ru-RU" w:eastAsia="ru-RU"/>
              </w:rPr>
            </w:pPr>
            <w:r>
              <w:rPr>
                <w:sz w:val="24"/>
                <w:lang w:val="ru-RU" w:eastAsia="ru-RU"/>
              </w:rPr>
              <w:t>Удаление документа доступно только в статусах «Новый» и «Проект». Для действующих документов удаление не предусмотрено. Документы в статусе «Действующий» при потере актуальности могут быть переведены в архив.</w:t>
            </w:r>
          </w:p>
        </w:tc>
      </w:tr>
    </w:tbl>
    <w:p w14:paraId="3620736E" w14:textId="77777777" w:rsidR="007C7C78" w:rsidRDefault="007C7C78" w:rsidP="00AC4011">
      <w:pPr>
        <w:pStyle w:val="41"/>
        <w:suppressAutoHyphens w:val="0"/>
      </w:pPr>
      <w:r>
        <w:t>Вкладка «Перечень КМВ»</w:t>
      </w:r>
    </w:p>
    <w:p w14:paraId="15F926B2" w14:textId="77777777" w:rsidR="007C7C78" w:rsidRDefault="007C7C78" w:rsidP="00AC4011">
      <w:pPr>
        <w:keepNext/>
        <w:keepLines/>
        <w:rPr>
          <w:rFonts w:eastAsia="Calibri"/>
          <w:lang w:eastAsia="en-US"/>
        </w:rPr>
      </w:pPr>
      <w:r w:rsidRPr="00577826">
        <w:rPr>
          <w:rFonts w:eastAsia="Calibri"/>
          <w:lang w:eastAsia="en-US"/>
        </w:rPr>
        <w:t>Список КМВ на</w:t>
      </w:r>
      <w:r>
        <w:rPr>
          <w:rFonts w:eastAsia="Calibri"/>
          <w:lang w:eastAsia="en-US"/>
        </w:rPr>
        <w:t xml:space="preserve"> данной вкладке ф</w:t>
      </w:r>
      <w:r w:rsidRPr="00577826">
        <w:rPr>
          <w:rFonts w:eastAsia="Calibri"/>
          <w:lang w:eastAsia="en-US"/>
        </w:rPr>
        <w:t>ормир</w:t>
      </w:r>
      <w:r>
        <w:rPr>
          <w:rFonts w:eastAsia="Calibri"/>
          <w:lang w:eastAsia="en-US"/>
        </w:rPr>
        <w:t>уется и актуализируется</w:t>
      </w:r>
      <w:r w:rsidRPr="00577826">
        <w:rPr>
          <w:rFonts w:eastAsia="Calibri"/>
          <w:lang w:eastAsia="en-US"/>
        </w:rPr>
        <w:t xml:space="preserve"> автоматически.</w:t>
      </w:r>
    </w:p>
    <w:tbl>
      <w:tblPr>
        <w:tblW w:w="4000" w:type="pct"/>
        <w:jc w:val="right"/>
        <w:tblLayout w:type="fixed"/>
        <w:tblLook w:val="0000" w:firstRow="0" w:lastRow="0" w:firstColumn="0" w:lastColumn="0" w:noHBand="0" w:noVBand="0"/>
      </w:tblPr>
      <w:tblGrid>
        <w:gridCol w:w="485"/>
        <w:gridCol w:w="6998"/>
      </w:tblGrid>
      <w:tr w:rsidR="007C7C78" w:rsidRPr="002B2CAE" w14:paraId="5AF11C66" w14:textId="77777777" w:rsidTr="007C7C78">
        <w:trPr>
          <w:jc w:val="right"/>
        </w:trPr>
        <w:tc>
          <w:tcPr>
            <w:tcW w:w="7656" w:type="dxa"/>
            <w:gridSpan w:val="2"/>
          </w:tcPr>
          <w:p w14:paraId="124E2514" w14:textId="77777777" w:rsidR="007C7C78" w:rsidRPr="001E0E3B" w:rsidRDefault="007C7C78" w:rsidP="00AC4011">
            <w:pPr>
              <w:pStyle w:val="afff0"/>
              <w:keepLines/>
              <w:spacing w:before="0"/>
            </w:pPr>
            <w:r w:rsidRPr="001E0E3B">
              <w:lastRenderedPageBreak/>
              <w:t>Примечание.</w:t>
            </w:r>
          </w:p>
        </w:tc>
      </w:tr>
      <w:tr w:rsidR="007C7C78" w:rsidRPr="002B2CAE" w14:paraId="47C110C2" w14:textId="77777777" w:rsidTr="007C7C78">
        <w:trPr>
          <w:jc w:val="right"/>
        </w:trPr>
        <w:tc>
          <w:tcPr>
            <w:tcW w:w="491" w:type="dxa"/>
          </w:tcPr>
          <w:p w14:paraId="6EDB4E5E" w14:textId="77777777" w:rsidR="007C7C78" w:rsidRPr="001E0E3B" w:rsidRDefault="007C7C78" w:rsidP="00AC4011">
            <w:pPr>
              <w:pStyle w:val="afff0"/>
              <w:keepLines/>
              <w:spacing w:before="0"/>
            </w:pPr>
          </w:p>
        </w:tc>
        <w:tc>
          <w:tcPr>
            <w:tcW w:w="7165" w:type="dxa"/>
          </w:tcPr>
          <w:p w14:paraId="6E5A59C4" w14:textId="77777777" w:rsidR="007C7C78" w:rsidRDefault="007C7C78" w:rsidP="00AC4011">
            <w:pPr>
              <w:pStyle w:val="a9"/>
              <w:keepNext/>
              <w:keepLines/>
              <w:spacing w:before="0" w:after="120"/>
              <w:jc w:val="both"/>
              <w:rPr>
                <w:sz w:val="24"/>
                <w:szCs w:val="24"/>
                <w:lang w:val="ru-RU"/>
              </w:rPr>
            </w:pPr>
            <w:r>
              <w:rPr>
                <w:sz w:val="24"/>
                <w:szCs w:val="24"/>
              </w:rPr>
              <w:t xml:space="preserve">КМВ добавляется на вкладку </w:t>
            </w:r>
            <w:r w:rsidRPr="00305284">
              <w:rPr>
                <w:b/>
                <w:sz w:val="24"/>
                <w:szCs w:val="24"/>
              </w:rPr>
              <w:t>Перечень КМВ</w:t>
            </w:r>
            <w:r>
              <w:rPr>
                <w:sz w:val="24"/>
                <w:szCs w:val="24"/>
              </w:rPr>
              <w:t xml:space="preserve"> карточки документа</w:t>
            </w:r>
            <w:r>
              <w:rPr>
                <w:sz w:val="24"/>
                <w:szCs w:val="24"/>
                <w:lang w:val="ru-RU"/>
              </w:rPr>
              <w:t xml:space="preserve"> тогда, когда</w:t>
            </w:r>
            <w:r>
              <w:rPr>
                <w:sz w:val="24"/>
                <w:lang w:val="ru-RU" w:eastAsia="ru-RU"/>
              </w:rPr>
              <w:t xml:space="preserve"> на </w:t>
            </w:r>
            <w:r>
              <w:rPr>
                <w:sz w:val="24"/>
                <w:szCs w:val="24"/>
              </w:rPr>
              <w:t xml:space="preserve">вкладке </w:t>
            </w:r>
            <w:r w:rsidRPr="00305284">
              <w:rPr>
                <w:b/>
                <w:sz w:val="24"/>
                <w:szCs w:val="24"/>
              </w:rPr>
              <w:t>Перечень документов</w:t>
            </w:r>
            <w:r>
              <w:rPr>
                <w:sz w:val="24"/>
                <w:szCs w:val="24"/>
              </w:rPr>
              <w:t xml:space="preserve"> карточки КМВ </w:t>
            </w:r>
            <w:r>
              <w:rPr>
                <w:sz w:val="24"/>
                <w:szCs w:val="24"/>
                <w:lang w:val="ru-RU"/>
              </w:rPr>
              <w:t xml:space="preserve">был </w:t>
            </w:r>
            <w:r>
              <w:rPr>
                <w:sz w:val="24"/>
                <w:szCs w:val="24"/>
              </w:rPr>
              <w:t xml:space="preserve">выбрал </w:t>
            </w:r>
            <w:r>
              <w:rPr>
                <w:sz w:val="24"/>
                <w:szCs w:val="24"/>
                <w:lang w:val="ru-RU"/>
              </w:rPr>
              <w:t xml:space="preserve">данный </w:t>
            </w:r>
            <w:r>
              <w:rPr>
                <w:sz w:val="24"/>
                <w:szCs w:val="24"/>
              </w:rPr>
              <w:t>документ из справочника</w:t>
            </w:r>
            <w:r>
              <w:rPr>
                <w:sz w:val="24"/>
                <w:szCs w:val="24"/>
                <w:lang w:val="ru-RU"/>
              </w:rPr>
              <w:t xml:space="preserve"> и сохранены изменения. </w:t>
            </w:r>
          </w:p>
          <w:p w14:paraId="1B32AA84" w14:textId="77777777" w:rsidR="007C7C78" w:rsidRDefault="007C7C78" w:rsidP="00AC4011">
            <w:pPr>
              <w:keepNext/>
              <w:keepLines/>
              <w:ind w:firstLine="0"/>
            </w:pPr>
            <w:r>
              <w:t xml:space="preserve">Удаление КМВ на вкладке </w:t>
            </w:r>
            <w:r w:rsidRPr="00305284">
              <w:rPr>
                <w:b/>
              </w:rPr>
              <w:t>Перечень КМВ</w:t>
            </w:r>
            <w:r>
              <w:t xml:space="preserve"> должно осуществляться при наступлении одного из двух событий:</w:t>
            </w:r>
          </w:p>
          <w:p w14:paraId="01C45C9A" w14:textId="77777777" w:rsidR="007C7C78" w:rsidRDefault="007C7C78" w:rsidP="00AC4011">
            <w:pPr>
              <w:pStyle w:val="affffff5"/>
              <w:keepNext/>
              <w:keepLines/>
              <w:numPr>
                <w:ilvl w:val="0"/>
                <w:numId w:val="350"/>
              </w:numPr>
              <w:spacing w:after="160"/>
              <w:rPr>
                <w:rFonts w:ascii="Times New Roman" w:hAnsi="Times New Roman"/>
                <w:sz w:val="24"/>
                <w:szCs w:val="24"/>
              </w:rPr>
            </w:pPr>
            <w:r>
              <w:rPr>
                <w:rFonts w:ascii="Times New Roman" w:hAnsi="Times New Roman"/>
                <w:sz w:val="24"/>
                <w:szCs w:val="24"/>
              </w:rPr>
              <w:t xml:space="preserve">На вкладке </w:t>
            </w:r>
            <w:r w:rsidRPr="00305284">
              <w:rPr>
                <w:rFonts w:ascii="Times New Roman" w:hAnsi="Times New Roman"/>
                <w:b/>
                <w:sz w:val="24"/>
                <w:szCs w:val="24"/>
              </w:rPr>
              <w:t>Перечень документов</w:t>
            </w:r>
            <w:r>
              <w:rPr>
                <w:rFonts w:ascii="Times New Roman" w:hAnsi="Times New Roman"/>
                <w:sz w:val="24"/>
                <w:szCs w:val="24"/>
              </w:rPr>
              <w:t xml:space="preserve"> карточки КМВ документ был удален из перечня и были сохранены изменения;</w:t>
            </w:r>
          </w:p>
          <w:p w14:paraId="652140D5" w14:textId="77777777" w:rsidR="007C7C78" w:rsidRPr="00414165" w:rsidRDefault="007C7C78" w:rsidP="00AC4011">
            <w:pPr>
              <w:pStyle w:val="affffff5"/>
              <w:keepNext/>
              <w:keepLines/>
              <w:numPr>
                <w:ilvl w:val="0"/>
                <w:numId w:val="350"/>
              </w:numPr>
              <w:spacing w:after="160"/>
              <w:rPr>
                <w:sz w:val="24"/>
                <w:lang w:eastAsia="ru-RU"/>
              </w:rPr>
            </w:pPr>
            <w:r>
              <w:rPr>
                <w:rFonts w:ascii="Times New Roman" w:hAnsi="Times New Roman"/>
                <w:sz w:val="24"/>
                <w:szCs w:val="24"/>
              </w:rPr>
              <w:t>КМВ перешла в статус «Исключена».</w:t>
            </w:r>
          </w:p>
        </w:tc>
      </w:tr>
    </w:tbl>
    <w:p w14:paraId="54ACCA1A" w14:textId="3A4DA6AF" w:rsidR="007C7C78" w:rsidRDefault="007C7C78" w:rsidP="00AC4011">
      <w:pPr>
        <w:keepNext/>
        <w:keepLines/>
        <w:rPr>
          <w:rFonts w:eastAsia="Calibri"/>
          <w:lang w:eastAsia="en-US"/>
        </w:rPr>
      </w:pPr>
      <w:r w:rsidRPr="00312620">
        <w:t>Вид</w:t>
      </w:r>
      <w:r>
        <w:t xml:space="preserve"> вкладки </w:t>
      </w:r>
      <w:r w:rsidRPr="00305284">
        <w:rPr>
          <w:b/>
        </w:rPr>
        <w:t>Перечень КМВ</w:t>
      </w:r>
      <w:r>
        <w:t xml:space="preserve"> карточки документа представлен на </w:t>
      </w:r>
      <w:r w:rsidRPr="00C71994">
        <w:rPr>
          <w:rStyle w:val="afff9"/>
        </w:rPr>
        <w:fldChar w:fldCharType="begin"/>
      </w:r>
      <w:r w:rsidRPr="00C71994">
        <w:rPr>
          <w:rStyle w:val="afff9"/>
        </w:rPr>
        <w:instrText xml:space="preserve"> REF _Ref461198224 \h  \* MERGEFORMAT </w:instrText>
      </w:r>
      <w:r w:rsidRPr="00C71994">
        <w:rPr>
          <w:rStyle w:val="afff9"/>
        </w:rPr>
      </w:r>
      <w:r w:rsidRPr="00C71994">
        <w:rPr>
          <w:rStyle w:val="afff9"/>
        </w:rPr>
        <w:fldChar w:fldCharType="separate"/>
      </w:r>
      <w:r w:rsidR="00550346" w:rsidRPr="00550346">
        <w:rPr>
          <w:rStyle w:val="afff9"/>
        </w:rPr>
        <w:t>Рисунок 4.271</w:t>
      </w:r>
      <w:r w:rsidRPr="00C71994">
        <w:rPr>
          <w:rStyle w:val="afff9"/>
        </w:rPr>
        <w:fldChar w:fldCharType="end"/>
      </w:r>
      <w:r>
        <w:rPr>
          <w:rStyle w:val="afff9"/>
        </w:rPr>
        <w:t>.</w:t>
      </w:r>
    </w:p>
    <w:p w14:paraId="03D2294E" w14:textId="77777777" w:rsidR="007C7C78" w:rsidRDefault="007C7C78" w:rsidP="00AC4011">
      <w:pPr>
        <w:keepNext/>
        <w:keepLines/>
        <w:ind w:firstLine="0"/>
        <w:jc w:val="left"/>
        <w:rPr>
          <w:noProof/>
        </w:rPr>
      </w:pPr>
      <w:r w:rsidRPr="00D35C8A">
        <w:rPr>
          <w:noProof/>
        </w:rPr>
        <w:drawing>
          <wp:inline distT="0" distB="0" distL="0" distR="0" wp14:anchorId="31462CEF" wp14:editId="6C368937">
            <wp:extent cx="5934075" cy="2838450"/>
            <wp:effectExtent l="0" t="0" r="9525" b="0"/>
            <wp:docPr id="59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a:noFill/>
                    </a:ln>
                  </pic:spPr>
                </pic:pic>
              </a:graphicData>
            </a:graphic>
          </wp:inline>
        </w:drawing>
      </w:r>
    </w:p>
    <w:p w14:paraId="3087515B" w14:textId="61262079" w:rsidR="007C7C78" w:rsidRDefault="007C7C78" w:rsidP="00AC4011">
      <w:pPr>
        <w:keepNext/>
        <w:keepLines/>
        <w:ind w:firstLine="0"/>
        <w:jc w:val="center"/>
      </w:pPr>
      <w:bookmarkStart w:id="823" w:name="_Ref461198224"/>
      <w:r>
        <w:rPr>
          <w:rStyle w:val="afff5"/>
        </w:rPr>
        <w:t>Рисунок</w:t>
      </w:r>
      <w:r w:rsidRPr="00373077">
        <w:rPr>
          <w:rStyle w:val="afff5"/>
        </w:rPr>
        <w:t> </w:t>
      </w:r>
      <w:r w:rsidRPr="00373077">
        <w:rPr>
          <w:rStyle w:val="afff5"/>
        </w:rPr>
        <w:fldChar w:fldCharType="begin"/>
      </w:r>
      <w:r w:rsidRPr="00373077">
        <w:rPr>
          <w:rStyle w:val="afff5"/>
        </w:rPr>
        <w:instrText xml:space="preserve"> STYLEREF 1 \s </w:instrText>
      </w:r>
      <w:r w:rsidRPr="00373077">
        <w:rPr>
          <w:rStyle w:val="afff5"/>
        </w:rPr>
        <w:fldChar w:fldCharType="separate"/>
      </w:r>
      <w:r w:rsidR="00550346">
        <w:rPr>
          <w:rStyle w:val="afff5"/>
          <w:noProof/>
        </w:rPr>
        <w:t>4</w:t>
      </w:r>
      <w:r w:rsidRPr="00373077">
        <w:rPr>
          <w:rStyle w:val="afff5"/>
        </w:rPr>
        <w:fldChar w:fldCharType="end"/>
      </w:r>
      <w:r w:rsidRPr="00373077">
        <w:rPr>
          <w:rStyle w:val="afff5"/>
        </w:rPr>
        <w:t>.</w:t>
      </w:r>
      <w:r w:rsidRPr="00373077">
        <w:rPr>
          <w:rStyle w:val="afff5"/>
        </w:rPr>
        <w:fldChar w:fldCharType="begin"/>
      </w:r>
      <w:r w:rsidRPr="00373077">
        <w:rPr>
          <w:rStyle w:val="afff5"/>
        </w:rPr>
        <w:instrText xml:space="preserve"> SEQ Рис. \* ARABIC \s 1 </w:instrText>
      </w:r>
      <w:r w:rsidRPr="00373077">
        <w:rPr>
          <w:rStyle w:val="afff5"/>
        </w:rPr>
        <w:fldChar w:fldCharType="separate"/>
      </w:r>
      <w:r w:rsidR="00550346">
        <w:rPr>
          <w:rStyle w:val="afff5"/>
          <w:noProof/>
        </w:rPr>
        <w:t>271</w:t>
      </w:r>
      <w:r w:rsidRPr="00373077">
        <w:rPr>
          <w:rStyle w:val="afff5"/>
        </w:rPr>
        <w:fldChar w:fldCharType="end"/>
      </w:r>
      <w:bookmarkEnd w:id="823"/>
      <w:r w:rsidRPr="00373077">
        <w:t xml:space="preserve"> – </w:t>
      </w:r>
      <w:r>
        <w:t>Вклад</w:t>
      </w:r>
      <w:r w:rsidRPr="00364E66">
        <w:t>ка «Перечень КМВ» карточки документа</w:t>
      </w:r>
    </w:p>
    <w:p w14:paraId="5248D67E" w14:textId="0C2CBE11" w:rsidR="007C7C78" w:rsidRPr="0057477D" w:rsidRDefault="007C7C78" w:rsidP="00AC4011">
      <w:pPr>
        <w:keepNext/>
        <w:keepLines/>
        <w:ind w:firstLine="567"/>
      </w:pPr>
      <w:r>
        <w:t>Слева от КМВ</w:t>
      </w:r>
      <w:r w:rsidRPr="0057477D">
        <w:t xml:space="preserve"> </w:t>
      </w:r>
      <w:r>
        <w:t>отображаются</w:t>
      </w:r>
      <w:r w:rsidRPr="0057477D">
        <w:t xml:space="preserve"> визуальные отметки, характеризующие статус </w:t>
      </w:r>
      <w:r>
        <w:t>КМВ</w:t>
      </w:r>
      <w:r w:rsidRPr="00B957CB">
        <w:t xml:space="preserve"> (</w:t>
      </w:r>
      <w:r>
        <w:t xml:space="preserve">см. </w:t>
      </w:r>
      <w:r w:rsidRPr="00C71994">
        <w:rPr>
          <w:rStyle w:val="afff9"/>
          <w:bCs/>
        </w:rPr>
        <w:fldChar w:fldCharType="begin"/>
      </w:r>
      <w:r w:rsidRPr="00C71994">
        <w:rPr>
          <w:rStyle w:val="afff9"/>
          <w:bCs/>
        </w:rPr>
        <w:instrText xml:space="preserve"> REF _Ref461198224 \h  \* MERGEFORMAT </w:instrText>
      </w:r>
      <w:r w:rsidRPr="00C71994">
        <w:rPr>
          <w:rStyle w:val="afff9"/>
          <w:bCs/>
        </w:rPr>
      </w:r>
      <w:r w:rsidRPr="00C71994">
        <w:rPr>
          <w:rStyle w:val="afff9"/>
          <w:bCs/>
        </w:rPr>
        <w:fldChar w:fldCharType="separate"/>
      </w:r>
      <w:r w:rsidR="00550346" w:rsidRPr="00550346">
        <w:rPr>
          <w:rStyle w:val="afff9"/>
        </w:rPr>
        <w:t>Рисунок 4.271</w:t>
      </w:r>
      <w:r w:rsidRPr="00C71994">
        <w:rPr>
          <w:rStyle w:val="afff9"/>
          <w:bCs/>
        </w:rPr>
        <w:fldChar w:fldCharType="end"/>
      </w:r>
      <w:r w:rsidRPr="00C71994">
        <w:t>):</w:t>
      </w:r>
    </w:p>
    <w:p w14:paraId="4F596FB9" w14:textId="77777777" w:rsidR="007C7C78" w:rsidRPr="00312620" w:rsidRDefault="007C7C78" w:rsidP="00AC4011">
      <w:pPr>
        <w:pStyle w:val="affffff5"/>
        <w:keepNext/>
        <w:keepLines/>
        <w:numPr>
          <w:ilvl w:val="0"/>
          <w:numId w:val="349"/>
        </w:numPr>
        <w:spacing w:after="160"/>
        <w:ind w:left="1191" w:hanging="567"/>
        <w:rPr>
          <w:sz w:val="24"/>
          <w:szCs w:val="24"/>
        </w:rPr>
      </w:pPr>
      <w:r w:rsidRPr="00414DA9">
        <w:rPr>
          <w:rFonts w:ascii="Times New Roman" w:hAnsi="Times New Roman"/>
          <w:noProof/>
          <w:sz w:val="24"/>
          <w:szCs w:val="24"/>
          <w:lang w:eastAsia="ru-RU"/>
        </w:rPr>
        <w:drawing>
          <wp:inline distT="0" distB="0" distL="0" distR="0" wp14:anchorId="033AEC42" wp14:editId="06865B66">
            <wp:extent cx="190500" cy="209550"/>
            <wp:effectExtent l="0" t="0" r="0" b="0"/>
            <wp:docPr id="59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312620">
        <w:rPr>
          <w:rFonts w:ascii="Times New Roman" w:hAnsi="Times New Roman"/>
          <w:sz w:val="24"/>
          <w:szCs w:val="24"/>
        </w:rPr>
        <w:t xml:space="preserve"> – КМВ </w:t>
      </w:r>
      <w:r w:rsidRPr="00055DE8">
        <w:rPr>
          <w:rFonts w:ascii="Times New Roman" w:hAnsi="Times New Roman"/>
          <w:sz w:val="24"/>
          <w:szCs w:val="24"/>
        </w:rPr>
        <w:t>находится</w:t>
      </w:r>
      <w:r w:rsidRPr="00312620">
        <w:rPr>
          <w:rFonts w:ascii="Times New Roman" w:hAnsi="Times New Roman"/>
          <w:sz w:val="24"/>
          <w:szCs w:val="24"/>
        </w:rPr>
        <w:t xml:space="preserve"> в </w:t>
      </w:r>
      <w:r w:rsidRPr="00F87F0C">
        <w:rPr>
          <w:rFonts w:ascii="Times New Roman" w:hAnsi="Times New Roman"/>
          <w:sz w:val="24"/>
          <w:szCs w:val="24"/>
        </w:rPr>
        <w:t>статусе</w:t>
      </w:r>
      <w:r w:rsidRPr="00312620">
        <w:rPr>
          <w:rFonts w:ascii="Times New Roman" w:hAnsi="Times New Roman"/>
          <w:sz w:val="24"/>
          <w:szCs w:val="24"/>
        </w:rPr>
        <w:t xml:space="preserve"> «Размещена» (при наведении на отметку </w:t>
      </w:r>
      <w:r>
        <w:rPr>
          <w:rFonts w:ascii="Times New Roman" w:hAnsi="Times New Roman"/>
          <w:sz w:val="24"/>
          <w:szCs w:val="24"/>
        </w:rPr>
        <w:t>появляется</w:t>
      </w:r>
      <w:r w:rsidRPr="00312620">
        <w:rPr>
          <w:rFonts w:ascii="Times New Roman" w:hAnsi="Times New Roman"/>
          <w:sz w:val="24"/>
          <w:szCs w:val="24"/>
        </w:rPr>
        <w:t xml:space="preserve"> всплывающая подсказка: </w:t>
      </w:r>
      <w:r w:rsidRPr="00305284">
        <w:rPr>
          <w:rFonts w:ascii="Times New Roman" w:hAnsi="Times New Roman"/>
          <w:i/>
          <w:sz w:val="24"/>
          <w:szCs w:val="24"/>
        </w:rPr>
        <w:t>«КМВ размещена»</w:t>
      </w:r>
      <w:r w:rsidRPr="00312620">
        <w:rPr>
          <w:rFonts w:ascii="Times New Roman" w:hAnsi="Times New Roman"/>
          <w:sz w:val="24"/>
          <w:szCs w:val="24"/>
        </w:rPr>
        <w:t>);</w:t>
      </w:r>
    </w:p>
    <w:p w14:paraId="351FDEC7" w14:textId="77777777" w:rsidR="007C7C78" w:rsidRPr="00C232E0" w:rsidRDefault="007C7C78" w:rsidP="00AC4011">
      <w:pPr>
        <w:pStyle w:val="affffff5"/>
        <w:keepNext/>
        <w:keepLines/>
        <w:numPr>
          <w:ilvl w:val="0"/>
          <w:numId w:val="349"/>
        </w:numPr>
        <w:spacing w:after="160"/>
        <w:ind w:left="1191" w:hanging="567"/>
        <w:rPr>
          <w:sz w:val="24"/>
          <w:szCs w:val="24"/>
        </w:rPr>
      </w:pPr>
      <w:r w:rsidRPr="00414DA9">
        <w:rPr>
          <w:rFonts w:ascii="Times New Roman" w:hAnsi="Times New Roman"/>
          <w:noProof/>
          <w:sz w:val="24"/>
          <w:szCs w:val="24"/>
          <w:lang w:eastAsia="ru-RU"/>
        </w:rPr>
        <w:drawing>
          <wp:inline distT="0" distB="0" distL="0" distR="0" wp14:anchorId="6B6D0D1B" wp14:editId="519CA65B">
            <wp:extent cx="104775" cy="190500"/>
            <wp:effectExtent l="0" t="0" r="9525" b="0"/>
            <wp:docPr id="5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sidRPr="00312620">
        <w:rPr>
          <w:rFonts w:ascii="Times New Roman" w:hAnsi="Times New Roman"/>
          <w:sz w:val="24"/>
          <w:szCs w:val="24"/>
        </w:rPr>
        <w:t xml:space="preserve"> – КМВ </w:t>
      </w:r>
      <w:r w:rsidRPr="00055DE8">
        <w:rPr>
          <w:rFonts w:ascii="Times New Roman" w:hAnsi="Times New Roman"/>
          <w:sz w:val="24"/>
          <w:szCs w:val="24"/>
        </w:rPr>
        <w:t>находится</w:t>
      </w:r>
      <w:r w:rsidRPr="00312620">
        <w:rPr>
          <w:rFonts w:ascii="Times New Roman" w:hAnsi="Times New Roman"/>
          <w:sz w:val="24"/>
          <w:szCs w:val="24"/>
        </w:rPr>
        <w:t xml:space="preserve"> в статусе, отличном от «Размещена» (при наведении на отметку </w:t>
      </w:r>
      <w:r>
        <w:rPr>
          <w:rFonts w:ascii="Times New Roman" w:hAnsi="Times New Roman"/>
          <w:sz w:val="24"/>
          <w:szCs w:val="24"/>
        </w:rPr>
        <w:t>появляется</w:t>
      </w:r>
      <w:r w:rsidRPr="00312620">
        <w:rPr>
          <w:rFonts w:ascii="Times New Roman" w:hAnsi="Times New Roman"/>
          <w:sz w:val="24"/>
          <w:szCs w:val="24"/>
        </w:rPr>
        <w:t xml:space="preserve"> всплывающая подсказка: </w:t>
      </w:r>
      <w:r w:rsidRPr="00305284">
        <w:rPr>
          <w:rFonts w:ascii="Times New Roman" w:hAnsi="Times New Roman"/>
          <w:i/>
          <w:sz w:val="24"/>
          <w:szCs w:val="24"/>
        </w:rPr>
        <w:t>«КМВ не имеет статус «Размещена»</w:t>
      </w:r>
      <w:r>
        <w:rPr>
          <w:rFonts w:ascii="Times New Roman" w:hAnsi="Times New Roman"/>
          <w:sz w:val="24"/>
          <w:szCs w:val="24"/>
        </w:rPr>
        <w:t>).</w:t>
      </w:r>
    </w:p>
    <w:tbl>
      <w:tblPr>
        <w:tblW w:w="4000" w:type="pct"/>
        <w:jc w:val="right"/>
        <w:tblLayout w:type="fixed"/>
        <w:tblLook w:val="0000" w:firstRow="0" w:lastRow="0" w:firstColumn="0" w:lastColumn="0" w:noHBand="0" w:noVBand="0"/>
      </w:tblPr>
      <w:tblGrid>
        <w:gridCol w:w="457"/>
        <w:gridCol w:w="7026"/>
      </w:tblGrid>
      <w:tr w:rsidR="007C7C78" w:rsidRPr="001E0E3B" w14:paraId="2EFCE8E7" w14:textId="77777777" w:rsidTr="007C7C78">
        <w:trPr>
          <w:jc w:val="right"/>
        </w:trPr>
        <w:tc>
          <w:tcPr>
            <w:tcW w:w="7656" w:type="dxa"/>
            <w:gridSpan w:val="2"/>
          </w:tcPr>
          <w:p w14:paraId="22B25894" w14:textId="77777777" w:rsidR="007C7C78" w:rsidRPr="001E0E3B" w:rsidRDefault="007C7C78" w:rsidP="00AC4011">
            <w:pPr>
              <w:pStyle w:val="afff0"/>
              <w:keepLines/>
              <w:spacing w:before="0"/>
            </w:pPr>
            <w:r w:rsidRPr="001E0E3B">
              <w:lastRenderedPageBreak/>
              <w:t>Примечание.</w:t>
            </w:r>
          </w:p>
        </w:tc>
      </w:tr>
      <w:tr w:rsidR="007C7C78" w:rsidRPr="0063219B" w14:paraId="38397070" w14:textId="77777777" w:rsidTr="007C7C78">
        <w:trPr>
          <w:jc w:val="right"/>
        </w:trPr>
        <w:tc>
          <w:tcPr>
            <w:tcW w:w="462" w:type="dxa"/>
          </w:tcPr>
          <w:p w14:paraId="377FB62B" w14:textId="77777777" w:rsidR="007C7C78" w:rsidRPr="00F70DB5" w:rsidRDefault="007C7C78" w:rsidP="00AC4011">
            <w:pPr>
              <w:pStyle w:val="a9"/>
              <w:keepNext/>
              <w:keepLines/>
              <w:spacing w:before="0" w:after="120"/>
              <w:jc w:val="both"/>
              <w:rPr>
                <w:bCs w:val="0"/>
                <w:sz w:val="24"/>
                <w:szCs w:val="24"/>
                <w:lang w:val="ru-RU"/>
              </w:rPr>
            </w:pPr>
          </w:p>
        </w:tc>
        <w:tc>
          <w:tcPr>
            <w:tcW w:w="7194" w:type="dxa"/>
          </w:tcPr>
          <w:p w14:paraId="397C57B4" w14:textId="77777777" w:rsidR="007C7C78" w:rsidRDefault="007C7C78" w:rsidP="00AC4011">
            <w:pPr>
              <w:keepNext/>
              <w:keepLines/>
              <w:ind w:firstLine="0"/>
            </w:pPr>
            <w:r>
              <w:t>Для просмотра краткой информации о КМВ нажмите на кнопку</w:t>
            </w:r>
            <w:r w:rsidRPr="00882586">
              <w:rPr>
                <w:noProof/>
              </w:rPr>
              <w:drawing>
                <wp:inline distT="0" distB="0" distL="0" distR="0" wp14:anchorId="01A6CECC" wp14:editId="77582480">
                  <wp:extent cx="180975" cy="200025"/>
                  <wp:effectExtent l="0" t="0" r="9525" b="9525"/>
                  <wp:docPr id="59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noProof/>
              </w:rPr>
              <w:t xml:space="preserve">, </w:t>
            </w:r>
            <w:r w:rsidRPr="00510F5E">
              <w:t>расположенную справа от названия КМВ.</w:t>
            </w:r>
          </w:p>
          <w:p w14:paraId="723D6430" w14:textId="77777777" w:rsidR="007C7C78" w:rsidRPr="00F70DB5" w:rsidRDefault="007C7C78" w:rsidP="00AC4011">
            <w:pPr>
              <w:keepNext/>
              <w:keepLines/>
              <w:ind w:firstLine="0"/>
              <w:rPr>
                <w:bCs/>
              </w:rPr>
            </w:pPr>
            <w:r w:rsidRPr="00510F5E">
              <w:t xml:space="preserve">Для перехода к карточке КМВ нажмите на кнопку </w:t>
            </w:r>
            <w:r>
              <w:rPr>
                <w:noProof/>
              </w:rPr>
              <w:drawing>
                <wp:inline distT="0" distB="0" distL="0" distR="0" wp14:anchorId="0B7D2BC7" wp14:editId="5C053840">
                  <wp:extent cx="285750" cy="257175"/>
                  <wp:effectExtent l="0" t="0" r="0" b="9525"/>
                  <wp:docPr id="595" name="Рисунок 59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510F5E">
              <w:t xml:space="preserve"> , расположенную справа от названия КМВ. Для возврата к Запросу прав доступа нажмите на ссылку </w:t>
            </w:r>
            <w:r w:rsidRPr="00305284">
              <w:rPr>
                <w:b/>
              </w:rPr>
              <w:t>Вернуться в Запрос прав доступа</w:t>
            </w:r>
            <w:r w:rsidRPr="00510F5E">
              <w:t>, размещенную в верхнем левом углу карточки КМВ.</w:t>
            </w:r>
          </w:p>
        </w:tc>
      </w:tr>
    </w:tbl>
    <w:p w14:paraId="0E9B3ADA" w14:textId="77777777" w:rsidR="007C7C78" w:rsidRDefault="007C7C78" w:rsidP="00AC4011">
      <w:pPr>
        <w:pStyle w:val="22"/>
        <w:suppressAutoHyphens w:val="0"/>
      </w:pPr>
      <w:bookmarkStart w:id="824" w:name="_Toc401673154"/>
      <w:bookmarkStart w:id="825" w:name="_Toc401676642"/>
      <w:bookmarkStart w:id="826" w:name="_Ref389476960"/>
      <w:bookmarkStart w:id="827" w:name="_Toc525226433"/>
      <w:bookmarkEnd w:id="824"/>
      <w:bookmarkEnd w:id="825"/>
      <w:r>
        <w:t>Раздел «Межведомственное взаимодействие»</w:t>
      </w:r>
      <w:bookmarkEnd w:id="826"/>
      <w:bookmarkEnd w:id="827"/>
    </w:p>
    <w:p w14:paraId="742D7F94" w14:textId="682C0DB1" w:rsidR="007C7C78" w:rsidRPr="00295158" w:rsidRDefault="007C7C78" w:rsidP="00AC4011">
      <w:pPr>
        <w:keepNext/>
        <w:keepLines/>
      </w:pPr>
      <w:r w:rsidRPr="00295158">
        <w:t xml:space="preserve">Реестр КМВ представляет собой перечень всех КМВ, описывающих сведения, </w:t>
      </w:r>
      <w:r>
        <w:t xml:space="preserve">которые обладатели информации предоставляют получателям </w:t>
      </w:r>
      <w:r w:rsidRPr="00295158">
        <w:t>в ходе межведомственного взаимодействия. Статусн</w:t>
      </w:r>
      <w:r>
        <w:t>ая</w:t>
      </w:r>
      <w:r w:rsidRPr="00295158">
        <w:t xml:space="preserve"> модел</w:t>
      </w:r>
      <w:r>
        <w:t>ь</w:t>
      </w:r>
      <w:r w:rsidRPr="00295158">
        <w:t xml:space="preserve"> описания прав доступа к КМВ – «Запрос прав доступа к КМВ»</w:t>
      </w:r>
      <w:r>
        <w:t xml:space="preserve"> </w:t>
      </w:r>
      <w:r w:rsidRPr="00295158">
        <w:t>– приведен</w:t>
      </w:r>
      <w:r>
        <w:t xml:space="preserve">а в </w:t>
      </w:r>
      <w:hyperlink w:anchor="GC_QueryPD" w:history="1">
        <w:r w:rsidRPr="00AC1566">
          <w:rPr>
            <w:rStyle w:val="af3"/>
          </w:rPr>
          <w:t>Приложении 1</w:t>
        </w:r>
      </w:hyperlink>
      <w:r>
        <w:t>.</w:t>
      </w:r>
    </w:p>
    <w:p w14:paraId="10844E6C" w14:textId="77777777" w:rsidR="007C7C78" w:rsidRPr="00295158" w:rsidRDefault="007C7C78" w:rsidP="00AC4011">
      <w:pPr>
        <w:keepNext/>
        <w:keepLines/>
      </w:pPr>
      <w:r w:rsidRPr="00295158">
        <w:t xml:space="preserve">Для КМВ всегда определяется </w:t>
      </w:r>
      <w:r>
        <w:t>обладатель информации</w:t>
      </w:r>
      <w:r w:rsidRPr="00295158">
        <w:t xml:space="preserve"> (либо </w:t>
      </w:r>
      <w:r>
        <w:t>обладатели информации</w:t>
      </w:r>
      <w:r w:rsidRPr="00295158">
        <w:t xml:space="preserve"> в случае, если </w:t>
      </w:r>
      <w:r>
        <w:t xml:space="preserve">тип </w:t>
      </w:r>
      <w:r w:rsidRPr="00295158">
        <w:t>КМВ</w:t>
      </w:r>
      <w:r>
        <w:t xml:space="preserve"> </w:t>
      </w:r>
      <w:r w:rsidRPr="00AC1566">
        <w:rPr>
          <w:b/>
        </w:rPr>
        <w:t>«С указанием категории обладателей информации»</w:t>
      </w:r>
      <w:r w:rsidRPr="00295158">
        <w:t xml:space="preserve"> – см. ниже) предоставляющие сведения. </w:t>
      </w:r>
    </w:p>
    <w:p w14:paraId="3EC1503D" w14:textId="77777777" w:rsidR="007C7C78" w:rsidRPr="00295158" w:rsidRDefault="007C7C78" w:rsidP="00AC4011">
      <w:pPr>
        <w:keepNext/>
        <w:keepLines/>
      </w:pPr>
      <w:r w:rsidRPr="00295158">
        <w:t>В состав КМВ включается:</w:t>
      </w:r>
    </w:p>
    <w:p w14:paraId="1930072F" w14:textId="77777777" w:rsidR="007C7C78" w:rsidRPr="00295158" w:rsidRDefault="007C7C78" w:rsidP="00AC4011">
      <w:pPr>
        <w:pStyle w:val="afd"/>
        <w:keepNext/>
        <w:keepLines/>
        <w:numPr>
          <w:ilvl w:val="0"/>
          <w:numId w:val="254"/>
        </w:numPr>
        <w:tabs>
          <w:tab w:val="num" w:pos="1381"/>
        </w:tabs>
        <w:ind w:left="567" w:firstLine="454"/>
        <w:rPr>
          <w:lang w:eastAsia="en-US"/>
        </w:rPr>
      </w:pPr>
      <w:r w:rsidRPr="00295158">
        <w:rPr>
          <w:lang w:eastAsia="en-US"/>
        </w:rPr>
        <w:t xml:space="preserve">описание запроса сведений </w:t>
      </w:r>
      <w:r>
        <w:rPr>
          <w:lang w:eastAsia="en-US"/>
        </w:rPr>
        <w:t>получателем</w:t>
      </w:r>
      <w:r w:rsidRPr="00295158">
        <w:rPr>
          <w:lang w:eastAsia="en-US"/>
        </w:rPr>
        <w:t xml:space="preserve"> у </w:t>
      </w:r>
      <w:r>
        <w:rPr>
          <w:lang w:eastAsia="en-US"/>
        </w:rPr>
        <w:t>обладателя информации</w:t>
      </w:r>
      <w:r w:rsidRPr="00295158">
        <w:rPr>
          <w:lang w:eastAsia="en-US"/>
        </w:rPr>
        <w:t>;</w:t>
      </w:r>
    </w:p>
    <w:p w14:paraId="62905370" w14:textId="77777777" w:rsidR="007C7C78" w:rsidRPr="00295158" w:rsidRDefault="007C7C78" w:rsidP="00AC4011">
      <w:pPr>
        <w:pStyle w:val="afd"/>
        <w:keepNext/>
        <w:keepLines/>
        <w:numPr>
          <w:ilvl w:val="0"/>
          <w:numId w:val="254"/>
        </w:numPr>
        <w:tabs>
          <w:tab w:val="num" w:pos="1381"/>
        </w:tabs>
        <w:ind w:left="567" w:firstLine="454"/>
        <w:rPr>
          <w:lang w:eastAsia="en-US"/>
        </w:rPr>
      </w:pPr>
      <w:r w:rsidRPr="00295158">
        <w:rPr>
          <w:lang w:eastAsia="en-US"/>
        </w:rPr>
        <w:t xml:space="preserve">описание ответа на запрос сведений (собственно, описание основного массива сведений, передаваемых от </w:t>
      </w:r>
      <w:r>
        <w:rPr>
          <w:lang w:eastAsia="en-US"/>
        </w:rPr>
        <w:t>обладателя информации</w:t>
      </w:r>
      <w:r w:rsidRPr="00295158">
        <w:rPr>
          <w:lang w:eastAsia="en-US"/>
        </w:rPr>
        <w:t xml:space="preserve"> к по</w:t>
      </w:r>
      <w:r>
        <w:rPr>
          <w:lang w:eastAsia="en-US"/>
        </w:rPr>
        <w:t>лучателю</w:t>
      </w:r>
      <w:r w:rsidRPr="00295158">
        <w:rPr>
          <w:lang w:eastAsia="en-US"/>
        </w:rPr>
        <w:t xml:space="preserve"> в ходе МВ);</w:t>
      </w:r>
    </w:p>
    <w:p w14:paraId="55DDE6D3" w14:textId="77777777" w:rsidR="007C7C78" w:rsidRPr="00295158" w:rsidRDefault="007C7C78" w:rsidP="00AC4011">
      <w:pPr>
        <w:pStyle w:val="afd"/>
        <w:keepNext/>
        <w:keepLines/>
        <w:numPr>
          <w:ilvl w:val="0"/>
          <w:numId w:val="254"/>
        </w:numPr>
        <w:tabs>
          <w:tab w:val="num" w:pos="1381"/>
        </w:tabs>
        <w:ind w:left="567" w:firstLine="454"/>
        <w:rPr>
          <w:lang w:eastAsia="en-US"/>
        </w:rPr>
      </w:pPr>
      <w:r w:rsidRPr="00295158">
        <w:rPr>
          <w:lang w:eastAsia="en-US"/>
        </w:rPr>
        <w:t>параметры само</w:t>
      </w:r>
      <w:r>
        <w:rPr>
          <w:lang w:eastAsia="en-US"/>
        </w:rPr>
        <w:t>й</w:t>
      </w:r>
      <w:r w:rsidRPr="00295158">
        <w:rPr>
          <w:lang w:eastAsia="en-US"/>
        </w:rPr>
        <w:t xml:space="preserve"> КМВ (наименование, </w:t>
      </w:r>
      <w:r>
        <w:rPr>
          <w:lang w:eastAsia="en-US"/>
        </w:rPr>
        <w:t>обладатель информации</w:t>
      </w:r>
      <w:r w:rsidRPr="00295158">
        <w:rPr>
          <w:lang w:eastAsia="en-US"/>
        </w:rPr>
        <w:t>, предоставляющи</w:t>
      </w:r>
      <w:r>
        <w:rPr>
          <w:lang w:eastAsia="en-US"/>
        </w:rPr>
        <w:t>й</w:t>
      </w:r>
      <w:r w:rsidRPr="00295158">
        <w:rPr>
          <w:lang w:eastAsia="en-US"/>
        </w:rPr>
        <w:t xml:space="preserve"> сведения, описанные в КМВ, электронный сервис и т. д.).</w:t>
      </w:r>
    </w:p>
    <w:p w14:paraId="3CECFF26" w14:textId="77777777" w:rsidR="007C7C78" w:rsidRPr="00295158" w:rsidRDefault="007C7C78" w:rsidP="00AC4011">
      <w:pPr>
        <w:keepNext/>
        <w:keepLines/>
      </w:pPr>
      <w:r w:rsidRPr="00295158">
        <w:t xml:space="preserve">Описание запроса и ответа на запрос для КМВ представляет собой перечни параметров, включаемых в запрос и ответ на запрос. Параметры заполняются из справочника параметров КМВ, формируемым каждым </w:t>
      </w:r>
      <w:r>
        <w:t>ОГВ/организацией</w:t>
      </w:r>
      <w:r w:rsidRPr="00295158">
        <w:t xml:space="preserve">. </w:t>
      </w:r>
    </w:p>
    <w:p w14:paraId="6B052E1E" w14:textId="77777777" w:rsidR="007C7C78" w:rsidRPr="00295158" w:rsidRDefault="007C7C78" w:rsidP="00AC4011">
      <w:pPr>
        <w:keepNext/>
        <w:keepLines/>
      </w:pPr>
      <w:r w:rsidRPr="00295158">
        <w:t>КМВ могут описывать документированные сведения</w:t>
      </w:r>
      <w:r>
        <w:t>,</w:t>
      </w:r>
      <w:r w:rsidRPr="00295158">
        <w:t xml:space="preserve"> передаваемые как по СМЭВ, так и по другим каналам межведомственного взаимодействия (почта, электронная почта, курьер, факс и пр.). В то же время, атрибутный состав запроса и ответа на запрос в основном относится к КМВ, передаваемым по СМЭВ. </w:t>
      </w:r>
    </w:p>
    <w:p w14:paraId="40C72285" w14:textId="77777777" w:rsidR="007C7C78" w:rsidRPr="00295158" w:rsidRDefault="007C7C78" w:rsidP="00AC4011">
      <w:pPr>
        <w:keepNext/>
        <w:keepLines/>
      </w:pPr>
      <w:r w:rsidRPr="00295158">
        <w:lastRenderedPageBreak/>
        <w:t>КМВ соответствуют документам в Справочнике документов: описываемые в отдельном КМВ</w:t>
      </w:r>
      <w:r>
        <w:t>,</w:t>
      </w:r>
      <w:r w:rsidRPr="00295158">
        <w:t xml:space="preserve"> передаваемые по МВ</w:t>
      </w:r>
      <w:r>
        <w:t>,</w:t>
      </w:r>
      <w:r w:rsidRPr="00295158">
        <w:t xml:space="preserve"> сведения всегда относятся к одному (чаще) или нескольким (реже) документам, приведенным в Справочнике документов. Один документ может быть также представлен несколькими КМВ. Кроме того, каждый КМВ может ссылаться на БГИР, которому он соответствует, поэтому в описании КМВ может быть определена ссылка на элемент Справочника БГИР.</w:t>
      </w:r>
    </w:p>
    <w:p w14:paraId="32841844" w14:textId="77777777" w:rsidR="007C7C78" w:rsidRPr="00295158" w:rsidRDefault="007C7C78" w:rsidP="00AC4011">
      <w:pPr>
        <w:keepNext/>
        <w:keepLines/>
      </w:pPr>
      <w:r w:rsidRPr="00295158">
        <w:t xml:space="preserve">КМВ привязывается к конкретному входящему документу услуги или функции. При этом, не каждый входящий документ может иметь ссылку на КМВ: ряд документов, необходимых для предоставления услуги или исполнения функции, передается не по каналам МВ, а должен быть предоставлен заявителем (документы личного хранения) либо получен в результате оказания необходимой и обязательной услуги. </w:t>
      </w:r>
    </w:p>
    <w:p w14:paraId="10A3BB47" w14:textId="77777777" w:rsidR="007C7C78" w:rsidRPr="00295158" w:rsidRDefault="007C7C78" w:rsidP="00AC4011">
      <w:pPr>
        <w:keepNext/>
        <w:keepLines/>
      </w:pPr>
      <w:r w:rsidRPr="00295158">
        <w:t>В Реестр КМВ включаются КМВ двух типов:</w:t>
      </w:r>
    </w:p>
    <w:p w14:paraId="74544CB6" w14:textId="77777777" w:rsidR="007C7C78" w:rsidRPr="00295158" w:rsidRDefault="007C7C78" w:rsidP="00AC4011">
      <w:pPr>
        <w:pStyle w:val="afd"/>
        <w:keepNext/>
        <w:keepLines/>
        <w:numPr>
          <w:ilvl w:val="0"/>
          <w:numId w:val="254"/>
        </w:numPr>
        <w:tabs>
          <w:tab w:val="num" w:pos="1381"/>
        </w:tabs>
        <w:ind w:left="567" w:firstLine="454"/>
        <w:rPr>
          <w:lang w:eastAsia="en-US"/>
        </w:rPr>
      </w:pPr>
      <w:r w:rsidRPr="00367AE4">
        <w:rPr>
          <w:b/>
          <w:lang w:eastAsia="en-US"/>
        </w:rPr>
        <w:t>С указанием единственного обладателя информации</w:t>
      </w:r>
      <w:r w:rsidRPr="00367AE4">
        <w:rPr>
          <w:lang w:eastAsia="en-US"/>
        </w:rPr>
        <w:t>.</w:t>
      </w:r>
      <w:r w:rsidRPr="00295158">
        <w:rPr>
          <w:b/>
          <w:lang w:eastAsia="en-US"/>
        </w:rPr>
        <w:t xml:space="preserve"> </w:t>
      </w:r>
      <w:r w:rsidRPr="00295158">
        <w:rPr>
          <w:lang w:eastAsia="en-US"/>
        </w:rPr>
        <w:t xml:space="preserve">КМВ, имеющая определенного единственного ОГВ/ОМСУ, являющегося </w:t>
      </w:r>
      <w:r>
        <w:rPr>
          <w:lang w:eastAsia="en-US"/>
        </w:rPr>
        <w:t>обладателем</w:t>
      </w:r>
      <w:r w:rsidRPr="00295158">
        <w:rPr>
          <w:lang w:eastAsia="en-US"/>
        </w:rPr>
        <w:t xml:space="preserve"> </w:t>
      </w:r>
      <w:r>
        <w:rPr>
          <w:lang w:eastAsia="en-US"/>
        </w:rPr>
        <w:t>информации/</w:t>
      </w:r>
      <w:r w:rsidRPr="00295158">
        <w:rPr>
          <w:lang w:eastAsia="en-US"/>
        </w:rPr>
        <w:t xml:space="preserve">сведений (в качестве </w:t>
      </w:r>
      <w:r>
        <w:rPr>
          <w:lang w:eastAsia="en-US"/>
        </w:rPr>
        <w:t>обладателя</w:t>
      </w:r>
      <w:r w:rsidRPr="00295158">
        <w:rPr>
          <w:lang w:eastAsia="en-US"/>
        </w:rPr>
        <w:t xml:space="preserve"> указывается </w:t>
      </w:r>
      <w:r>
        <w:rPr>
          <w:lang w:eastAsia="en-US"/>
        </w:rPr>
        <w:t>ОГВ/организация</w:t>
      </w:r>
      <w:r w:rsidRPr="00295158">
        <w:rPr>
          <w:lang w:eastAsia="en-US"/>
        </w:rPr>
        <w:t xml:space="preserve"> из Справочника </w:t>
      </w:r>
      <w:r>
        <w:rPr>
          <w:lang w:eastAsia="en-US"/>
        </w:rPr>
        <w:t>органов власти</w:t>
      </w:r>
      <w:r w:rsidRPr="00295158">
        <w:rPr>
          <w:lang w:eastAsia="en-US"/>
        </w:rPr>
        <w:t xml:space="preserve">). </w:t>
      </w:r>
    </w:p>
    <w:p w14:paraId="610FCB9D" w14:textId="77777777" w:rsidR="007C7C78" w:rsidRDefault="007C7C78" w:rsidP="00AC4011">
      <w:pPr>
        <w:pStyle w:val="afd"/>
        <w:keepNext/>
        <w:keepLines/>
        <w:numPr>
          <w:ilvl w:val="0"/>
          <w:numId w:val="254"/>
        </w:numPr>
        <w:tabs>
          <w:tab w:val="num" w:pos="1381"/>
        </w:tabs>
        <w:ind w:left="567" w:firstLine="454"/>
        <w:rPr>
          <w:lang w:eastAsia="en-US"/>
        </w:rPr>
      </w:pPr>
      <w:r w:rsidRPr="00367AE4">
        <w:rPr>
          <w:b/>
          <w:lang w:eastAsia="en-US"/>
        </w:rPr>
        <w:t>С указанием категории обладателей информации</w:t>
      </w:r>
      <w:r>
        <w:rPr>
          <w:b/>
          <w:lang w:eastAsia="en-US"/>
        </w:rPr>
        <w:t xml:space="preserve"> </w:t>
      </w:r>
      <w:r w:rsidRPr="00367AE4">
        <w:rPr>
          <w:lang w:eastAsia="en-US"/>
        </w:rPr>
        <w:t>(далее также «типовая»).</w:t>
      </w:r>
      <w:r w:rsidRPr="00295158">
        <w:rPr>
          <w:b/>
          <w:lang w:eastAsia="en-US"/>
        </w:rPr>
        <w:t xml:space="preserve"> </w:t>
      </w:r>
      <w:r w:rsidRPr="00295158">
        <w:rPr>
          <w:lang w:eastAsia="en-US"/>
        </w:rPr>
        <w:t xml:space="preserve">КМВ, которая описывает сведения, предоставляемые несколькими </w:t>
      </w:r>
      <w:r>
        <w:rPr>
          <w:lang w:eastAsia="en-US"/>
        </w:rPr>
        <w:t>ОГВ (категориями</w:t>
      </w:r>
      <w:r w:rsidRPr="00295158">
        <w:rPr>
          <w:lang w:eastAsia="en-US"/>
        </w:rPr>
        <w:t xml:space="preserve"> </w:t>
      </w:r>
      <w:r>
        <w:rPr>
          <w:lang w:eastAsia="en-US"/>
        </w:rPr>
        <w:t>ОГВ</w:t>
      </w:r>
      <w:r w:rsidRPr="00295158">
        <w:rPr>
          <w:lang w:eastAsia="en-US"/>
        </w:rPr>
        <w:t>).</w:t>
      </w:r>
      <w:r>
        <w:rPr>
          <w:lang w:eastAsia="en-US"/>
        </w:rPr>
        <w:t xml:space="preserve"> В качестве категорий обладателей могут быть указаны следующие значения:</w:t>
      </w:r>
    </w:p>
    <w:p w14:paraId="36033CA6" w14:textId="77777777" w:rsidR="007C7C78" w:rsidRPr="00AC1566" w:rsidRDefault="007C7C78" w:rsidP="00AC4011">
      <w:pPr>
        <w:pStyle w:val="afd"/>
        <w:keepNext/>
        <w:keepLines/>
        <w:numPr>
          <w:ilvl w:val="1"/>
          <w:numId w:val="254"/>
        </w:numPr>
        <w:rPr>
          <w:b/>
          <w:lang w:eastAsia="en-US"/>
        </w:rPr>
      </w:pPr>
      <w:r w:rsidRPr="00AC1566">
        <w:rPr>
          <w:b/>
          <w:lang w:eastAsia="en-US"/>
        </w:rPr>
        <w:t>ОИВ субъектов РФ и подведомственные им организации;</w:t>
      </w:r>
    </w:p>
    <w:p w14:paraId="353A7463" w14:textId="77777777" w:rsidR="007C7C78" w:rsidRPr="00AC1566" w:rsidRDefault="007C7C78" w:rsidP="00AC4011">
      <w:pPr>
        <w:pStyle w:val="afd"/>
        <w:keepNext/>
        <w:keepLines/>
        <w:numPr>
          <w:ilvl w:val="1"/>
          <w:numId w:val="254"/>
        </w:numPr>
        <w:rPr>
          <w:b/>
          <w:lang w:eastAsia="en-US"/>
        </w:rPr>
      </w:pPr>
      <w:r w:rsidRPr="00AC1566">
        <w:rPr>
          <w:b/>
          <w:lang w:eastAsia="en-US"/>
        </w:rPr>
        <w:t>ОМСУ и подведомственные им организации;</w:t>
      </w:r>
    </w:p>
    <w:p w14:paraId="1E8FC9C4" w14:textId="77777777" w:rsidR="007C7C78" w:rsidRPr="00AC1566" w:rsidRDefault="007C7C78" w:rsidP="00AC4011">
      <w:pPr>
        <w:pStyle w:val="afd"/>
        <w:keepNext/>
        <w:keepLines/>
        <w:numPr>
          <w:ilvl w:val="1"/>
          <w:numId w:val="254"/>
        </w:numPr>
        <w:rPr>
          <w:b/>
          <w:lang w:eastAsia="en-US"/>
        </w:rPr>
      </w:pPr>
      <w:r w:rsidRPr="00AC1566">
        <w:rPr>
          <w:b/>
          <w:lang w:eastAsia="en-US"/>
        </w:rPr>
        <w:t>Иные организации</w:t>
      </w:r>
      <w:r>
        <w:rPr>
          <w:b/>
          <w:lang w:eastAsia="en-US"/>
        </w:rPr>
        <w:t>.</w:t>
      </w:r>
    </w:p>
    <w:p w14:paraId="0D3C28D7" w14:textId="77777777" w:rsidR="007C7C78" w:rsidRDefault="007C7C78" w:rsidP="00AC4011">
      <w:pPr>
        <w:keepNext/>
        <w:keepLines/>
      </w:pPr>
      <w:r w:rsidRPr="00295158">
        <w:t>При этом</w:t>
      </w:r>
      <w:r>
        <w:t>,</w:t>
      </w:r>
      <w:r w:rsidRPr="00295158">
        <w:t xml:space="preserve"> для любой КМВ должен быть определен </w:t>
      </w:r>
      <w:r>
        <w:t>формирующий</w:t>
      </w:r>
      <w:r w:rsidRPr="00295158">
        <w:t xml:space="preserve"> ее </w:t>
      </w:r>
      <w:r>
        <w:t>ОГВ</w:t>
      </w:r>
      <w:r w:rsidRPr="00295158">
        <w:t xml:space="preserve">, определяющий </w:t>
      </w:r>
      <w:r>
        <w:t xml:space="preserve">окончательный </w:t>
      </w:r>
      <w:r w:rsidRPr="00295158">
        <w:t>формат КМВ</w:t>
      </w:r>
      <w:r>
        <w:t xml:space="preserve"> и ее описание, а также</w:t>
      </w:r>
      <w:r w:rsidRPr="00295158">
        <w:t xml:space="preserve"> отвечающий за предоставление прав доступа к КМВ</w:t>
      </w:r>
      <w:r>
        <w:t xml:space="preserve"> (добавления новых получателей)</w:t>
      </w:r>
      <w:r w:rsidRPr="00295158">
        <w:t xml:space="preserve">. </w:t>
      </w:r>
    </w:p>
    <w:p w14:paraId="57F78244" w14:textId="77777777" w:rsidR="007C7C78" w:rsidRPr="00295158" w:rsidRDefault="007C7C78" w:rsidP="00AC4011">
      <w:pPr>
        <w:keepNext/>
        <w:keepLines/>
      </w:pPr>
      <w:r w:rsidRPr="00295158">
        <w:t>Технологически типовая КМВ представлена одной точкой доступа (к примеру, электронным</w:t>
      </w:r>
      <w:r>
        <w:t xml:space="preserve"> сервисом СМЭВ), обеспечивающей</w:t>
      </w:r>
      <w:r w:rsidRPr="00295158">
        <w:t xml:space="preserve"> получение запроса от </w:t>
      </w:r>
      <w:r>
        <w:t>получателя</w:t>
      </w:r>
      <w:r w:rsidRPr="00295158">
        <w:t xml:space="preserve">, его ретрансляцию конкретному </w:t>
      </w:r>
      <w:r>
        <w:t>обладателю</w:t>
      </w:r>
      <w:r w:rsidRPr="00295158">
        <w:t xml:space="preserve"> (определенному по параметра</w:t>
      </w:r>
      <w:r>
        <w:t>м запроса) и возврат получателю</w:t>
      </w:r>
      <w:r w:rsidRPr="00295158">
        <w:t xml:space="preserve"> ответа от этого </w:t>
      </w:r>
      <w:r>
        <w:t>обладателя</w:t>
      </w:r>
      <w:r w:rsidRPr="00295158">
        <w:t xml:space="preserve">. Таким образом, с точки зрения </w:t>
      </w:r>
      <w:r>
        <w:t>получателя</w:t>
      </w:r>
      <w:r w:rsidRPr="00295158">
        <w:t xml:space="preserve"> типовая КМВ, так же, как и</w:t>
      </w:r>
      <w:r>
        <w:t xml:space="preserve"> с</w:t>
      </w:r>
      <w:r w:rsidRPr="00295158">
        <w:t xml:space="preserve"> </w:t>
      </w:r>
      <w:r w:rsidRPr="00F0043B">
        <w:t>указанием единственного обладателя информации</w:t>
      </w:r>
      <w:r w:rsidRPr="00295158">
        <w:t xml:space="preserve">, представлена одной точкой доступа, однако скрывает за собой группу </w:t>
      </w:r>
      <w:r>
        <w:t>Органов власти – обладателей информации, относящихся к той или иной категории</w:t>
      </w:r>
      <w:r w:rsidRPr="00295158">
        <w:t>.</w:t>
      </w:r>
    </w:p>
    <w:p w14:paraId="4D4D5374" w14:textId="01B75856" w:rsidR="007C7C78" w:rsidRDefault="007C7C78" w:rsidP="00AC4011">
      <w:pPr>
        <w:keepNext/>
        <w:keepLines/>
        <w:rPr>
          <w:lang w:eastAsia="en-US"/>
        </w:rPr>
      </w:pPr>
      <w:r w:rsidRPr="00295158">
        <w:lastRenderedPageBreak/>
        <w:t xml:space="preserve">КМВ описывает сведения, которые могут быть переданы по МВ. В то же время, </w:t>
      </w:r>
      <w:r w:rsidR="00945324">
        <w:t>в Системе</w:t>
      </w:r>
      <w:r w:rsidRPr="00295158">
        <w:t xml:space="preserve"> обеспечен процесс запроса и предоставления прав доступа к </w:t>
      </w:r>
      <w:r>
        <w:t xml:space="preserve">размещенным (действующим) КМВ. Для этого </w:t>
      </w:r>
      <w:r w:rsidR="00945324">
        <w:t>в Системе</w:t>
      </w:r>
      <w:r w:rsidRPr="00295158">
        <w:t xml:space="preserve"> </w:t>
      </w:r>
      <w:r>
        <w:t>имеются</w:t>
      </w:r>
      <w:r w:rsidRPr="00295158">
        <w:t xml:space="preserve"> </w:t>
      </w:r>
      <w:r w:rsidRPr="00295158">
        <w:rPr>
          <w:b/>
          <w:lang w:eastAsia="en-US"/>
        </w:rPr>
        <w:t>Запрос</w:t>
      </w:r>
      <w:r>
        <w:rPr>
          <w:b/>
          <w:lang w:eastAsia="en-US"/>
        </w:rPr>
        <w:t>ы</w:t>
      </w:r>
      <w:r w:rsidRPr="00295158">
        <w:rPr>
          <w:b/>
          <w:lang w:eastAsia="en-US"/>
        </w:rPr>
        <w:t xml:space="preserve"> прав доступа к КМВ. </w:t>
      </w:r>
      <w:r w:rsidRPr="003D7ADF">
        <w:rPr>
          <w:lang w:eastAsia="en-US"/>
        </w:rPr>
        <w:t>Запрос прав доступа к КМВ</w:t>
      </w:r>
      <w:r w:rsidRPr="003D7ADF">
        <w:rPr>
          <w:b/>
          <w:lang w:eastAsia="en-US"/>
        </w:rPr>
        <w:t xml:space="preserve"> </w:t>
      </w:r>
      <w:r>
        <w:rPr>
          <w:lang w:eastAsia="en-US"/>
        </w:rPr>
        <w:t>– это заявка, которую получатель</w:t>
      </w:r>
      <w:r w:rsidRPr="00295158">
        <w:rPr>
          <w:lang w:eastAsia="en-US"/>
        </w:rPr>
        <w:t xml:space="preserve"> </w:t>
      </w:r>
      <w:r>
        <w:rPr>
          <w:lang w:eastAsia="en-US"/>
        </w:rPr>
        <w:t xml:space="preserve">МВ-сведений (или иной орган власти от имени получателя) </w:t>
      </w:r>
      <w:r w:rsidRPr="00295158">
        <w:rPr>
          <w:lang w:eastAsia="en-US"/>
        </w:rPr>
        <w:t xml:space="preserve">формирует </w:t>
      </w:r>
      <w:r>
        <w:rPr>
          <w:lang w:eastAsia="en-US"/>
        </w:rPr>
        <w:t>(</w:t>
      </w:r>
      <w:r>
        <w:t>указывает информацию, подтверждающую право нового получателя информации/категории получателей на получение соответствующих сведений по межведомственному запросу</w:t>
      </w:r>
      <w:r>
        <w:rPr>
          <w:lang w:eastAsia="en-US"/>
        </w:rPr>
        <w:t xml:space="preserve">) </w:t>
      </w:r>
      <w:r w:rsidRPr="00295158">
        <w:rPr>
          <w:lang w:eastAsia="en-US"/>
        </w:rPr>
        <w:t xml:space="preserve">для получения прав доступа к КМВ и передает </w:t>
      </w:r>
      <w:r>
        <w:rPr>
          <w:lang w:eastAsia="en-US"/>
        </w:rPr>
        <w:t>формирующему органу КМВ</w:t>
      </w:r>
      <w:r w:rsidRPr="00295158">
        <w:rPr>
          <w:lang w:eastAsia="en-US"/>
        </w:rPr>
        <w:t xml:space="preserve"> на рассмотрение. </w:t>
      </w:r>
    </w:p>
    <w:p w14:paraId="2A87606F" w14:textId="77777777" w:rsidR="007C7C78" w:rsidRDefault="007C7C78" w:rsidP="00AC4011">
      <w:pPr>
        <w:keepNext/>
        <w:keepLines/>
        <w:rPr>
          <w:lang w:eastAsia="en-US"/>
        </w:rPr>
      </w:pPr>
      <w:r>
        <w:rPr>
          <w:lang w:eastAsia="en-US"/>
        </w:rPr>
        <w:t>Запрос прав доступа к КМВ может быть двух типов:</w:t>
      </w:r>
    </w:p>
    <w:p w14:paraId="268B4D41" w14:textId="77777777" w:rsidR="007C7C78" w:rsidRPr="00B33E62" w:rsidRDefault="007C7C78" w:rsidP="00AC4011">
      <w:pPr>
        <w:pStyle w:val="afd"/>
        <w:keepNext/>
        <w:keepLines/>
        <w:numPr>
          <w:ilvl w:val="0"/>
          <w:numId w:val="254"/>
        </w:numPr>
        <w:tabs>
          <w:tab w:val="num" w:pos="1381"/>
        </w:tabs>
        <w:ind w:left="567" w:firstLine="454"/>
        <w:rPr>
          <w:b/>
          <w:lang w:eastAsia="en-US"/>
        </w:rPr>
      </w:pPr>
      <w:r w:rsidRPr="00B33E62">
        <w:rPr>
          <w:b/>
          <w:lang w:eastAsia="en-US"/>
        </w:rPr>
        <w:t>Добавление единичного получателя</w:t>
      </w:r>
      <w:r>
        <w:rPr>
          <w:b/>
          <w:lang w:eastAsia="en-US"/>
        </w:rPr>
        <w:t xml:space="preserve">. </w:t>
      </w:r>
      <w:r w:rsidRPr="006A2095">
        <w:rPr>
          <w:lang w:eastAsia="en-US"/>
        </w:rPr>
        <w:t>Запрос на предоставление прав доступа к КМВ в отношении одного единственного ОГВ-получателя</w:t>
      </w:r>
      <w:r>
        <w:rPr>
          <w:lang w:eastAsia="en-US"/>
        </w:rPr>
        <w:t>.</w:t>
      </w:r>
    </w:p>
    <w:p w14:paraId="491F82AA" w14:textId="77777777" w:rsidR="007C7C78" w:rsidRPr="006A2095" w:rsidRDefault="007C7C78" w:rsidP="00AC4011">
      <w:pPr>
        <w:pStyle w:val="afd"/>
        <w:keepNext/>
        <w:keepLines/>
        <w:numPr>
          <w:ilvl w:val="0"/>
          <w:numId w:val="254"/>
        </w:numPr>
        <w:tabs>
          <w:tab w:val="num" w:pos="1381"/>
        </w:tabs>
        <w:ind w:left="567" w:firstLine="454"/>
        <w:rPr>
          <w:b/>
          <w:lang w:eastAsia="en-US"/>
        </w:rPr>
      </w:pPr>
      <w:r w:rsidRPr="00B33E62">
        <w:rPr>
          <w:b/>
          <w:lang w:eastAsia="en-US"/>
        </w:rPr>
        <w:t>Добавление категории получателей</w:t>
      </w:r>
      <w:r>
        <w:rPr>
          <w:b/>
          <w:lang w:eastAsia="en-US"/>
        </w:rPr>
        <w:t xml:space="preserve"> </w:t>
      </w:r>
      <w:r w:rsidRPr="006A2095">
        <w:rPr>
          <w:lang w:eastAsia="en-US"/>
        </w:rPr>
        <w:t>Запрос на предоставление прав доступа к КМВ в отношении категории получателей.</w:t>
      </w:r>
      <w:r>
        <w:rPr>
          <w:lang w:eastAsia="en-US"/>
        </w:rPr>
        <w:t xml:space="preserve"> В качестве могут быть указаны следующие значения: </w:t>
      </w:r>
    </w:p>
    <w:p w14:paraId="58E49B9B" w14:textId="77777777" w:rsidR="007C7C78" w:rsidRPr="00C20E40" w:rsidRDefault="007C7C78" w:rsidP="00AC4011">
      <w:pPr>
        <w:pStyle w:val="afd"/>
        <w:keepNext/>
        <w:keepLines/>
        <w:numPr>
          <w:ilvl w:val="1"/>
          <w:numId w:val="254"/>
        </w:numPr>
        <w:rPr>
          <w:b/>
          <w:lang w:eastAsia="en-US"/>
        </w:rPr>
      </w:pPr>
      <w:r w:rsidRPr="00C20E40">
        <w:rPr>
          <w:b/>
          <w:lang w:eastAsia="en-US"/>
        </w:rPr>
        <w:t>ОИВ субъектов РФ, осуществляющие переданное им полномочие РФ;</w:t>
      </w:r>
    </w:p>
    <w:p w14:paraId="55328012" w14:textId="77777777" w:rsidR="007C7C78" w:rsidRPr="00C20E40" w:rsidRDefault="007C7C78" w:rsidP="00AC4011">
      <w:pPr>
        <w:pStyle w:val="afd"/>
        <w:keepNext/>
        <w:keepLines/>
        <w:numPr>
          <w:ilvl w:val="1"/>
          <w:numId w:val="254"/>
        </w:numPr>
        <w:rPr>
          <w:b/>
          <w:lang w:eastAsia="en-US"/>
        </w:rPr>
      </w:pPr>
      <w:r w:rsidRPr="00C20E40">
        <w:rPr>
          <w:b/>
          <w:lang w:eastAsia="en-US"/>
        </w:rPr>
        <w:t>ОМСУ, осуществляющие отдельное государственное полномочие;</w:t>
      </w:r>
    </w:p>
    <w:p w14:paraId="0D68088F" w14:textId="77777777" w:rsidR="007C7C78" w:rsidRPr="00C20E40" w:rsidRDefault="007C7C78" w:rsidP="00AC4011">
      <w:pPr>
        <w:pStyle w:val="afd"/>
        <w:keepNext/>
        <w:keepLines/>
        <w:numPr>
          <w:ilvl w:val="1"/>
          <w:numId w:val="254"/>
        </w:numPr>
        <w:rPr>
          <w:b/>
          <w:lang w:eastAsia="en-US"/>
        </w:rPr>
      </w:pPr>
      <w:r w:rsidRPr="00C20E40">
        <w:rPr>
          <w:b/>
          <w:lang w:eastAsia="en-US"/>
        </w:rPr>
        <w:t>МФЦ и организации, привлекаемые к реализации их функций.</w:t>
      </w:r>
    </w:p>
    <w:p w14:paraId="6B1D1D81" w14:textId="77777777" w:rsidR="007C7C78" w:rsidRPr="00C20E40" w:rsidRDefault="007C7C78" w:rsidP="00AC4011">
      <w:pPr>
        <w:pStyle w:val="afd"/>
        <w:keepNext/>
        <w:keepLines/>
        <w:ind w:left="1440"/>
        <w:rPr>
          <w:b/>
          <w:lang w:eastAsia="en-US"/>
        </w:rPr>
      </w:pPr>
      <w:r w:rsidRPr="00C20E40">
        <w:rPr>
          <w:b/>
          <w:lang w:eastAsia="en-US"/>
        </w:rPr>
        <w:t xml:space="preserve">Предоставление прав доступа для категории обеспечивает впоследствии добавление перечней конкретных </w:t>
      </w:r>
      <w:r w:rsidRPr="00C20E40">
        <w:rPr>
          <w:b/>
        </w:rPr>
        <w:t xml:space="preserve">ОГВ/организаций, относящихся к категории, по упрощенной схеме. </w:t>
      </w:r>
    </w:p>
    <w:p w14:paraId="5701C99C" w14:textId="663A3589" w:rsidR="007C7C78" w:rsidRDefault="007C7C78" w:rsidP="00AC4011">
      <w:pPr>
        <w:keepNext/>
        <w:keepLines/>
        <w:rPr>
          <w:lang w:eastAsia="en-US"/>
        </w:rPr>
      </w:pPr>
      <w:r>
        <w:rPr>
          <w:lang w:eastAsia="en-US"/>
        </w:rPr>
        <w:t>В З</w:t>
      </w:r>
      <w:r w:rsidRPr="00295158">
        <w:rPr>
          <w:lang w:eastAsia="en-US"/>
        </w:rPr>
        <w:t xml:space="preserve">апросе </w:t>
      </w:r>
      <w:r>
        <w:rPr>
          <w:lang w:eastAsia="en-US"/>
        </w:rPr>
        <w:t xml:space="preserve">прав доступа </w:t>
      </w:r>
      <w:r w:rsidRPr="00295158">
        <w:rPr>
          <w:lang w:eastAsia="en-US"/>
        </w:rPr>
        <w:t>приводятся основания для получени</w:t>
      </w:r>
      <w:r>
        <w:rPr>
          <w:lang w:eastAsia="en-US"/>
        </w:rPr>
        <w:t>я прав доступа: ссылка на услуги или функции, в рамках которых</w:t>
      </w:r>
      <w:r w:rsidRPr="00295158">
        <w:rPr>
          <w:lang w:eastAsia="en-US"/>
        </w:rPr>
        <w:t xml:space="preserve"> должен быть предоставлен КМВ, перечень подтверждающих прав доступа НПА. </w:t>
      </w:r>
      <w:r>
        <w:rPr>
          <w:lang w:eastAsia="en-US"/>
        </w:rPr>
        <w:t>Формирующий орган КМВ</w:t>
      </w:r>
      <w:r w:rsidRPr="00295158">
        <w:rPr>
          <w:lang w:eastAsia="en-US"/>
        </w:rPr>
        <w:t xml:space="preserve"> рассматривает запрос и принимает решение: предоставить права доступа (в этом случае создаются права доступа соответствующего потребителя к КМВ) либо отклонить их (в этом случае </w:t>
      </w:r>
      <w:r>
        <w:rPr>
          <w:lang w:eastAsia="en-US"/>
        </w:rPr>
        <w:t xml:space="preserve">инициатор запроса имеет право обжаловать решение формирующего органа КМВ путем направления жалобы в Экспертный орган средствами </w:t>
      </w:r>
      <w:r w:rsidR="00945324">
        <w:rPr>
          <w:lang w:eastAsia="en-US"/>
        </w:rPr>
        <w:t>Системы</w:t>
      </w:r>
      <w:r w:rsidRPr="00295158">
        <w:rPr>
          <w:lang w:eastAsia="en-US"/>
        </w:rPr>
        <w:t>).</w:t>
      </w:r>
    </w:p>
    <w:p w14:paraId="7AA0474D" w14:textId="77777777" w:rsidR="007C7C78" w:rsidRPr="00295158" w:rsidRDefault="007C7C78" w:rsidP="00AC4011">
      <w:pPr>
        <w:keepNext/>
        <w:keepLines/>
      </w:pPr>
      <w:r>
        <w:t xml:space="preserve">Запросы прав доступа КМВ на добавление получателей являются предметом экспертизы Экспертным органом. </w:t>
      </w:r>
    </w:p>
    <w:p w14:paraId="71DC48CF" w14:textId="77777777" w:rsidR="007C7C78" w:rsidRPr="00C61004" w:rsidRDefault="007C7C78" w:rsidP="00AC4011">
      <w:pPr>
        <w:keepNext/>
        <w:keepLines/>
      </w:pPr>
      <w:r w:rsidRPr="00C61004">
        <w:t xml:space="preserve">В рамках </w:t>
      </w:r>
      <w:r>
        <w:t>жизненного цикла</w:t>
      </w:r>
      <w:r w:rsidRPr="00C61004">
        <w:t xml:space="preserve"> КМВ выделяются следующие категории участников, которые могут принимать участие в процессе ввода в действие</w:t>
      </w:r>
      <w:r>
        <w:t xml:space="preserve"> (размещения)</w:t>
      </w:r>
      <w:r w:rsidRPr="00C61004">
        <w:t xml:space="preserve"> КМВ:</w:t>
      </w:r>
    </w:p>
    <w:p w14:paraId="2AE22682" w14:textId="2FF920BE" w:rsidR="007C7C78" w:rsidRPr="00C61004" w:rsidRDefault="007C7C78" w:rsidP="00AC4011">
      <w:pPr>
        <w:pStyle w:val="afb"/>
        <w:keepNext/>
        <w:keepLines/>
        <w:numPr>
          <w:ilvl w:val="0"/>
          <w:numId w:val="301"/>
        </w:numPr>
      </w:pPr>
      <w:r w:rsidRPr="00C20E40">
        <w:rPr>
          <w:b/>
        </w:rPr>
        <w:t>Инициатор</w:t>
      </w:r>
      <w:r w:rsidRPr="00C61004">
        <w:t xml:space="preserve"> - </w:t>
      </w:r>
      <w:r>
        <w:t>орган власти (организация)</w:t>
      </w:r>
      <w:r w:rsidRPr="00C61004">
        <w:t>, создавший</w:t>
      </w:r>
      <w:r>
        <w:t xml:space="preserve"> проект </w:t>
      </w:r>
      <w:r w:rsidRPr="00C61004">
        <w:t xml:space="preserve">КМВ </w:t>
      </w:r>
      <w:r w:rsidR="00945324">
        <w:t>в Системе</w:t>
      </w:r>
      <w:r>
        <w:t>.</w:t>
      </w:r>
    </w:p>
    <w:p w14:paraId="40EC2610" w14:textId="77777777" w:rsidR="007C7C78" w:rsidRPr="00C61004" w:rsidRDefault="007C7C78" w:rsidP="00AC4011">
      <w:pPr>
        <w:pStyle w:val="afb"/>
        <w:keepNext/>
        <w:keepLines/>
        <w:numPr>
          <w:ilvl w:val="0"/>
          <w:numId w:val="301"/>
        </w:numPr>
      </w:pPr>
      <w:r w:rsidRPr="00C20E40">
        <w:rPr>
          <w:b/>
        </w:rPr>
        <w:t>Обладатель информации</w:t>
      </w:r>
      <w:r>
        <w:t xml:space="preserve"> – орган власти</w:t>
      </w:r>
      <w:r w:rsidRPr="00224DEE">
        <w:t xml:space="preserve"> (</w:t>
      </w:r>
      <w:r>
        <w:t>организация</w:t>
      </w:r>
      <w:r w:rsidRPr="00224DEE">
        <w:t>)</w:t>
      </w:r>
      <w:r w:rsidRPr="00C61004">
        <w:t>, который владеет сведениями, описанными в КМВ</w:t>
      </w:r>
      <w:r>
        <w:t>.</w:t>
      </w:r>
    </w:p>
    <w:p w14:paraId="3E7D0FAD" w14:textId="77777777" w:rsidR="007C7C78" w:rsidRDefault="007C7C78" w:rsidP="00AC4011">
      <w:pPr>
        <w:pStyle w:val="afb"/>
        <w:keepNext/>
        <w:keepLines/>
        <w:numPr>
          <w:ilvl w:val="0"/>
          <w:numId w:val="301"/>
        </w:numPr>
      </w:pPr>
      <w:r w:rsidRPr="00C20E40">
        <w:rPr>
          <w:b/>
        </w:rPr>
        <w:lastRenderedPageBreak/>
        <w:t>Формирующий орган</w:t>
      </w:r>
      <w:r w:rsidRPr="00C61004">
        <w:t xml:space="preserve"> – </w:t>
      </w:r>
      <w:r>
        <w:t>орган власти (организация)</w:t>
      </w:r>
      <w:r w:rsidRPr="00C61004">
        <w:t>, который уполномочен на принятие решения по итоговому составу сведений, входящих в описание КМВ</w:t>
      </w:r>
      <w:r>
        <w:t xml:space="preserve">, а также отказу в формировании КМВ. </w:t>
      </w:r>
    </w:p>
    <w:p w14:paraId="5ECF2DD9" w14:textId="77777777" w:rsidR="007C7C78" w:rsidRPr="00C61004" w:rsidRDefault="007C7C78" w:rsidP="00AC4011">
      <w:pPr>
        <w:pStyle w:val="afb"/>
        <w:keepNext/>
        <w:keepLines/>
        <w:numPr>
          <w:ilvl w:val="0"/>
          <w:numId w:val="301"/>
        </w:numPr>
      </w:pPr>
      <w:r w:rsidRPr="00C20E40">
        <w:rPr>
          <w:b/>
        </w:rPr>
        <w:t>Согласующий вышестоящий орган</w:t>
      </w:r>
      <w:r>
        <w:t xml:space="preserve"> – орган власти (организация), который отмечен в карточке КМВ как «Согласующий вышестоящий орган». Уполномочен проверять сформированные КМВ, приходящие от «Формирующего органа» и согласовывать (отказывать в согласовании) их.</w:t>
      </w:r>
    </w:p>
    <w:p w14:paraId="4D1EBB0B" w14:textId="77777777" w:rsidR="007C7C78" w:rsidRDefault="007C7C78" w:rsidP="00AC4011">
      <w:pPr>
        <w:pStyle w:val="afb"/>
        <w:keepNext/>
        <w:keepLines/>
        <w:numPr>
          <w:ilvl w:val="0"/>
          <w:numId w:val="301"/>
        </w:numPr>
      </w:pPr>
      <w:r w:rsidRPr="00C20E40">
        <w:rPr>
          <w:b/>
        </w:rPr>
        <w:t>Экспертный орган</w:t>
      </w:r>
      <w:r w:rsidRPr="00C61004">
        <w:t xml:space="preserve"> – осуществля</w:t>
      </w:r>
      <w:r>
        <w:t xml:space="preserve">ет </w:t>
      </w:r>
      <w:r w:rsidRPr="00C61004">
        <w:t>экспертизу</w:t>
      </w:r>
      <w:r>
        <w:t xml:space="preserve"> КМВ </w:t>
      </w:r>
      <w:r w:rsidRPr="00C61004">
        <w:t xml:space="preserve">перед </w:t>
      </w:r>
      <w:r>
        <w:t>одобрением и размещением</w:t>
      </w:r>
      <w:r w:rsidRPr="00C61004">
        <w:t xml:space="preserve"> КМВ</w:t>
      </w:r>
      <w:r>
        <w:t>, а также размещает КМВ после одобрения.</w:t>
      </w:r>
    </w:p>
    <w:p w14:paraId="2EFA6D57" w14:textId="77777777" w:rsidR="007C7C78" w:rsidRDefault="007C7C78" w:rsidP="00AC4011">
      <w:pPr>
        <w:pStyle w:val="afb"/>
        <w:keepNext/>
        <w:keepLines/>
        <w:numPr>
          <w:ilvl w:val="0"/>
          <w:numId w:val="301"/>
        </w:numPr>
      </w:pPr>
      <w:r w:rsidRPr="00C20E40">
        <w:rPr>
          <w:b/>
        </w:rPr>
        <w:t>Экспертный одобряющий орган</w:t>
      </w:r>
      <w:r>
        <w:t xml:space="preserve"> – </w:t>
      </w:r>
      <w:r w:rsidRPr="00C61004">
        <w:t>осуществля</w:t>
      </w:r>
      <w:r>
        <w:t>ет фиксацию одобрения КМВ.</w:t>
      </w:r>
    </w:p>
    <w:p w14:paraId="58415C00" w14:textId="77777777" w:rsidR="007C7C78" w:rsidRPr="008D0C38" w:rsidRDefault="007C7C78" w:rsidP="00AC4011">
      <w:pPr>
        <w:keepNext/>
        <w:keepLines/>
        <w:rPr>
          <w:lang w:eastAsia="en-US"/>
        </w:rPr>
      </w:pPr>
      <w:r w:rsidRPr="00854D1A">
        <w:rPr>
          <w:lang w:eastAsia="en-US"/>
        </w:rPr>
        <w:t>Ролевая модель ФРГУ в части работы с КМВ:</w:t>
      </w:r>
    </w:p>
    <w:p w14:paraId="5E734B15" w14:textId="77777777" w:rsidR="007C7C78" w:rsidRDefault="007C7C78" w:rsidP="00AC4011">
      <w:pPr>
        <w:pStyle w:val="afb"/>
        <w:keepNext/>
        <w:keepLines/>
        <w:numPr>
          <w:ilvl w:val="0"/>
          <w:numId w:val="302"/>
        </w:numPr>
      </w:pPr>
      <w:r w:rsidRPr="00854D1A">
        <w:t>Ответственный исполнитель МВ</w:t>
      </w:r>
    </w:p>
    <w:p w14:paraId="081451BA" w14:textId="77777777" w:rsidR="007C7C78" w:rsidRPr="00854D1A" w:rsidRDefault="007C7C78" w:rsidP="00AC4011">
      <w:pPr>
        <w:pStyle w:val="afb"/>
        <w:keepNext/>
        <w:keepLines/>
        <w:numPr>
          <w:ilvl w:val="0"/>
          <w:numId w:val="302"/>
        </w:numPr>
      </w:pPr>
      <w:r w:rsidRPr="00854D1A">
        <w:t>Эксперт МВ</w:t>
      </w:r>
    </w:p>
    <w:p w14:paraId="0E901208" w14:textId="77777777" w:rsidR="007C7C78" w:rsidRPr="00854D1A" w:rsidRDefault="007C7C78" w:rsidP="00AC4011">
      <w:pPr>
        <w:pStyle w:val="afb"/>
        <w:keepNext/>
        <w:keepLines/>
        <w:numPr>
          <w:ilvl w:val="0"/>
          <w:numId w:val="302"/>
        </w:numPr>
      </w:pPr>
      <w:r w:rsidRPr="00854D1A">
        <w:t>Одобряющий эксперт МВ</w:t>
      </w:r>
    </w:p>
    <w:p w14:paraId="48107EFE" w14:textId="77777777" w:rsidR="007C7C78" w:rsidRPr="00854D1A" w:rsidRDefault="007C7C78" w:rsidP="00AC4011">
      <w:pPr>
        <w:pStyle w:val="afb"/>
        <w:keepNext/>
        <w:keepLines/>
        <w:numPr>
          <w:ilvl w:val="0"/>
          <w:numId w:val="302"/>
        </w:numPr>
      </w:pPr>
      <w:r w:rsidRPr="00854D1A">
        <w:t>Уполномоченный МВ орган в субъекте РФ.</w:t>
      </w:r>
    </w:p>
    <w:p w14:paraId="3BE4B80E" w14:textId="77777777" w:rsidR="007C7C78" w:rsidRPr="003F583B" w:rsidRDefault="007C7C78" w:rsidP="00AC4011">
      <w:pPr>
        <w:keepNext/>
        <w:keepLines/>
      </w:pPr>
      <w:r w:rsidRPr="00854D1A">
        <w:t>Инициатором</w:t>
      </w:r>
      <w:r>
        <w:t xml:space="preserve"> создания КМВ может быть</w:t>
      </w:r>
      <w:r w:rsidRPr="003F583B">
        <w:t xml:space="preserve"> </w:t>
      </w:r>
      <w:r>
        <w:t>пользователь с одной из следующих</w:t>
      </w:r>
      <w:r w:rsidRPr="003F583B">
        <w:t xml:space="preserve"> р</w:t>
      </w:r>
      <w:r>
        <w:t>олей</w:t>
      </w:r>
      <w:r w:rsidRPr="003F583B">
        <w:t xml:space="preserve"> в ФРГУ:</w:t>
      </w:r>
    </w:p>
    <w:p w14:paraId="5075CC7F" w14:textId="77777777" w:rsidR="007C7C78" w:rsidRPr="00854D1A" w:rsidRDefault="007C7C78" w:rsidP="00AC4011">
      <w:pPr>
        <w:pStyle w:val="affffff5"/>
        <w:keepNext/>
        <w:keepLines/>
        <w:numPr>
          <w:ilvl w:val="0"/>
          <w:numId w:val="303"/>
        </w:numPr>
        <w:spacing w:after="0"/>
        <w:rPr>
          <w:rFonts w:ascii="Times New Roman" w:hAnsi="Times New Roman"/>
          <w:sz w:val="24"/>
          <w:szCs w:val="24"/>
        </w:rPr>
      </w:pPr>
      <w:r w:rsidRPr="00854D1A">
        <w:rPr>
          <w:rFonts w:ascii="Times New Roman" w:hAnsi="Times New Roman"/>
          <w:sz w:val="24"/>
          <w:szCs w:val="24"/>
        </w:rPr>
        <w:t>Ответственный исполнитель МВ.</w:t>
      </w:r>
    </w:p>
    <w:p w14:paraId="5233150E" w14:textId="77777777" w:rsidR="007C7C78" w:rsidRDefault="007C7C78" w:rsidP="00AC4011">
      <w:pPr>
        <w:pStyle w:val="affffff5"/>
        <w:keepNext/>
        <w:keepLines/>
        <w:numPr>
          <w:ilvl w:val="0"/>
          <w:numId w:val="303"/>
        </w:numPr>
        <w:spacing w:after="0"/>
        <w:rPr>
          <w:rFonts w:ascii="Times New Roman" w:hAnsi="Times New Roman"/>
        </w:rPr>
      </w:pPr>
      <w:r w:rsidRPr="00854D1A">
        <w:rPr>
          <w:rFonts w:ascii="Times New Roman" w:hAnsi="Times New Roman"/>
          <w:sz w:val="24"/>
          <w:szCs w:val="24"/>
        </w:rPr>
        <w:t>Уполномоченный МВ орган в субъекте РФ.</w:t>
      </w:r>
    </w:p>
    <w:p w14:paraId="0CBB89AA" w14:textId="77777777" w:rsidR="007C7C78" w:rsidRDefault="007C7C78" w:rsidP="00AC4011">
      <w:pPr>
        <w:keepNext/>
        <w:keepLines/>
      </w:pPr>
      <w:r>
        <w:t xml:space="preserve">Пользователям </w:t>
      </w:r>
      <w:r w:rsidRPr="00C61004">
        <w:t>Об</w:t>
      </w:r>
      <w:r>
        <w:t>ладателя информации (Формирующего органа, Согласующего вышестоящего органа) для выполнения требуемых действий в части работы с КМВ присваивается роль «</w:t>
      </w:r>
      <w:r w:rsidRPr="006D37C6">
        <w:t>Ответственный исполнитель МВ</w:t>
      </w:r>
      <w:r>
        <w:t>».</w:t>
      </w:r>
    </w:p>
    <w:p w14:paraId="119CEE7E" w14:textId="77777777" w:rsidR="007C7C78" w:rsidRDefault="007C7C78" w:rsidP="00AC4011">
      <w:pPr>
        <w:keepNext/>
        <w:keepLines/>
      </w:pPr>
      <w:r>
        <w:t>Пользователям Экспертного</w:t>
      </w:r>
      <w:r w:rsidRPr="00C61004">
        <w:t xml:space="preserve"> орган</w:t>
      </w:r>
      <w:r>
        <w:t>а для выполнения требуемых действий в части работы с КМВ присваивается роль «</w:t>
      </w:r>
      <w:r w:rsidRPr="006D37C6">
        <w:t>Эксперт МВ</w:t>
      </w:r>
      <w:r>
        <w:t>».</w:t>
      </w:r>
    </w:p>
    <w:p w14:paraId="4C75FFEF" w14:textId="77777777" w:rsidR="007C7C78" w:rsidRDefault="007C7C78" w:rsidP="00AC4011">
      <w:pPr>
        <w:keepNext/>
        <w:keepLines/>
      </w:pPr>
      <w:r>
        <w:t>Пользователям Экспертного</w:t>
      </w:r>
      <w:r w:rsidRPr="00C61004">
        <w:t xml:space="preserve"> </w:t>
      </w:r>
      <w:r>
        <w:t xml:space="preserve">одобряющего </w:t>
      </w:r>
      <w:r w:rsidRPr="00C61004">
        <w:t>орган</w:t>
      </w:r>
      <w:r>
        <w:t>а для выполнения требуемых действий в части работы с КМВ присваивается роль «</w:t>
      </w:r>
      <w:r w:rsidRPr="006D37C6">
        <w:t>Одобряющий эксперт МВ</w:t>
      </w:r>
      <w:r>
        <w:t>».</w:t>
      </w:r>
    </w:p>
    <w:p w14:paraId="65E85B73" w14:textId="77777777" w:rsidR="007C7C78" w:rsidRDefault="007C7C78" w:rsidP="00AC4011">
      <w:pPr>
        <w:keepNext/>
        <w:keepLines/>
      </w:pPr>
      <w:r>
        <w:t xml:space="preserve">Раздел </w:t>
      </w:r>
      <w:r w:rsidRPr="00BA1ED2">
        <w:rPr>
          <w:b/>
        </w:rPr>
        <w:t>Межведомственное взаимодействие</w:t>
      </w:r>
      <w:r>
        <w:t xml:space="preserve"> состоит из подразделов: </w:t>
      </w:r>
      <w:r w:rsidRPr="00BA1ED2">
        <w:rPr>
          <w:b/>
        </w:rPr>
        <w:t>Реестр КМВ, Запросы прав доступа, Электронные сервисы</w:t>
      </w:r>
      <w:r>
        <w:t>.</w:t>
      </w:r>
    </w:p>
    <w:p w14:paraId="1E092CA3" w14:textId="77777777" w:rsidR="007C7C78" w:rsidRDefault="007C7C78" w:rsidP="00AC4011">
      <w:pPr>
        <w:pStyle w:val="30"/>
        <w:suppressAutoHyphens w:val="0"/>
      </w:pPr>
      <w:bookmarkStart w:id="828" w:name="_Toc525226434"/>
      <w:r>
        <w:t>Работа с подразделом «Реестр КМВ»</w:t>
      </w:r>
      <w:bookmarkEnd w:id="828"/>
    </w:p>
    <w:p w14:paraId="6102253B" w14:textId="4D14CF02" w:rsidR="007C7C78" w:rsidRDefault="007C7C78" w:rsidP="00AC4011">
      <w:pPr>
        <w:keepNext/>
        <w:keepLines/>
      </w:pPr>
      <w:r>
        <w:t xml:space="preserve">Внешний вид подраздела </w:t>
      </w:r>
      <w:r w:rsidRPr="00DF61FE">
        <w:rPr>
          <w:b/>
        </w:rPr>
        <w:t>Реестр КМВ</w:t>
      </w:r>
      <w:r>
        <w:t xml:space="preserve"> представлен на рисунке ниже (см. </w:t>
      </w:r>
      <w:r w:rsidRPr="003836F4">
        <w:rPr>
          <w:rStyle w:val="afff9"/>
          <w:lang w:val="x-none"/>
        </w:rPr>
        <w:fldChar w:fldCharType="begin"/>
      </w:r>
      <w:r w:rsidRPr="003836F4">
        <w:rPr>
          <w:rStyle w:val="afff9"/>
          <w:lang w:val="x-none"/>
        </w:rPr>
        <w:instrText xml:space="preserve"> REF _Ref389227814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4.272</w:t>
      </w:r>
      <w:r w:rsidRPr="003836F4">
        <w:rPr>
          <w:rStyle w:val="afff9"/>
          <w:lang w:val="x-none"/>
        </w:rPr>
        <w:fldChar w:fldCharType="end"/>
      </w:r>
      <w:r w:rsidRPr="00262940">
        <w:t>)</w:t>
      </w:r>
      <w:r>
        <w:t>:</w:t>
      </w:r>
    </w:p>
    <w:p w14:paraId="2A5B353B" w14:textId="77777777" w:rsidR="007C7C78" w:rsidRDefault="007C7C78" w:rsidP="00AC4011">
      <w:pPr>
        <w:pStyle w:val="afff1"/>
        <w:keepLines/>
        <w:rPr>
          <w:noProof/>
        </w:rPr>
      </w:pPr>
      <w:r>
        <w:rPr>
          <w:noProof/>
        </w:rPr>
        <w:lastRenderedPageBreak/>
        <w:drawing>
          <wp:inline distT="0" distB="0" distL="0" distR="0" wp14:anchorId="4F4BC99D" wp14:editId="29826820">
            <wp:extent cx="5934075" cy="3352800"/>
            <wp:effectExtent l="0" t="0" r="9525"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5934075" cy="3352800"/>
                    </a:xfrm>
                    <a:prstGeom prst="rect">
                      <a:avLst/>
                    </a:prstGeom>
                    <a:noFill/>
                    <a:ln>
                      <a:noFill/>
                    </a:ln>
                  </pic:spPr>
                </pic:pic>
              </a:graphicData>
            </a:graphic>
          </wp:inline>
        </w:drawing>
      </w:r>
    </w:p>
    <w:p w14:paraId="0815E863" w14:textId="2BFE05AC" w:rsidR="007C7C78" w:rsidRPr="003A6862" w:rsidRDefault="007C7C78" w:rsidP="00AC4011">
      <w:pPr>
        <w:keepNext/>
        <w:keepLines/>
        <w:ind w:firstLine="0"/>
        <w:jc w:val="center"/>
      </w:pPr>
      <w:bookmarkStart w:id="829" w:name="_Ref389227814"/>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272</w:t>
      </w:r>
      <w:r w:rsidRPr="003A6862">
        <w:rPr>
          <w:rStyle w:val="afff5"/>
        </w:rPr>
        <w:fldChar w:fldCharType="end"/>
      </w:r>
      <w:bookmarkEnd w:id="829"/>
      <w:r w:rsidRPr="003A6862">
        <w:t> – Подраздел «Реестр КМВ»</w:t>
      </w:r>
    </w:p>
    <w:p w14:paraId="4B80CA2C" w14:textId="77777777" w:rsidR="007C7C78" w:rsidRDefault="007C7C78" w:rsidP="00AC4011">
      <w:pPr>
        <w:keepNext/>
        <w:keepLines/>
      </w:pPr>
      <w:r>
        <w:t>Данный раздел содержит следующие подразделы:</w:t>
      </w:r>
    </w:p>
    <w:p w14:paraId="26D8DA45" w14:textId="047D1481" w:rsidR="007C7C78" w:rsidRPr="00D0363F" w:rsidRDefault="007C7C78" w:rsidP="00AC4011">
      <w:pPr>
        <w:pStyle w:val="afd"/>
        <w:keepNext/>
        <w:keepLines/>
        <w:numPr>
          <w:ilvl w:val="0"/>
          <w:numId w:val="250"/>
        </w:numPr>
        <w:rPr>
          <w:rStyle w:val="afff9"/>
        </w:rPr>
      </w:pPr>
      <w:r w:rsidRPr="00D0363F">
        <w:rPr>
          <w:rStyle w:val="afff9"/>
        </w:rPr>
        <w:fldChar w:fldCharType="begin"/>
      </w:r>
      <w:r w:rsidRPr="00D0363F">
        <w:rPr>
          <w:rStyle w:val="afff9"/>
        </w:rPr>
        <w:instrText xml:space="preserve"> REF _Ref24210849 \h  \*mergeformat </w:instrText>
      </w:r>
      <w:r w:rsidRPr="00D0363F">
        <w:rPr>
          <w:rStyle w:val="afff9"/>
        </w:rPr>
      </w:r>
      <w:r w:rsidRPr="00D0363F">
        <w:rPr>
          <w:rStyle w:val="afff9"/>
        </w:rPr>
        <w:fldChar w:fldCharType="separate"/>
      </w:r>
      <w:r w:rsidR="00550346" w:rsidRPr="00550346">
        <w:rPr>
          <w:rStyle w:val="afff9"/>
        </w:rPr>
        <w:t>Просмотр Реестра КМВ</w:t>
      </w:r>
      <w:r w:rsidRPr="00D0363F">
        <w:rPr>
          <w:rStyle w:val="afff9"/>
        </w:rPr>
        <w:fldChar w:fldCharType="end"/>
      </w:r>
      <w:r w:rsidRPr="00D0363F">
        <w:rPr>
          <w:rStyle w:val="afff9"/>
        </w:rPr>
        <w:t>.</w:t>
      </w:r>
    </w:p>
    <w:p w14:paraId="683A4C33" w14:textId="47A1D7F0" w:rsidR="007C7C78" w:rsidRPr="00D0363F" w:rsidRDefault="007C7C78" w:rsidP="00AC4011">
      <w:pPr>
        <w:pStyle w:val="afd"/>
        <w:keepNext/>
        <w:keepLines/>
        <w:numPr>
          <w:ilvl w:val="0"/>
          <w:numId w:val="250"/>
        </w:numPr>
        <w:rPr>
          <w:rStyle w:val="afff9"/>
        </w:rPr>
      </w:pPr>
      <w:r w:rsidRPr="00D0363F">
        <w:rPr>
          <w:rStyle w:val="afff9"/>
        </w:rPr>
        <w:fldChar w:fldCharType="begin"/>
      </w:r>
      <w:r w:rsidRPr="00D0363F">
        <w:rPr>
          <w:rStyle w:val="afff9"/>
        </w:rPr>
        <w:instrText xml:space="preserve"> REF _Ref24210850 \h  \*mergeformat </w:instrText>
      </w:r>
      <w:r w:rsidRPr="00D0363F">
        <w:rPr>
          <w:rStyle w:val="afff9"/>
        </w:rPr>
      </w:r>
      <w:r w:rsidRPr="00D0363F">
        <w:rPr>
          <w:rStyle w:val="afff9"/>
        </w:rPr>
        <w:fldChar w:fldCharType="separate"/>
      </w:r>
      <w:r w:rsidR="00550346" w:rsidRPr="00550346">
        <w:rPr>
          <w:rStyle w:val="afff9"/>
        </w:rPr>
        <w:t>Работа с КМВ</w:t>
      </w:r>
      <w:r w:rsidRPr="00D0363F">
        <w:rPr>
          <w:rStyle w:val="afff9"/>
        </w:rPr>
        <w:fldChar w:fldCharType="end"/>
      </w:r>
      <w:r w:rsidRPr="00D0363F">
        <w:rPr>
          <w:rStyle w:val="afff9"/>
        </w:rPr>
        <w:t>.</w:t>
      </w:r>
    </w:p>
    <w:p w14:paraId="1F8A3724" w14:textId="77777777" w:rsidR="007C7C78" w:rsidRDefault="007C7C78" w:rsidP="00AC4011">
      <w:pPr>
        <w:pStyle w:val="41"/>
        <w:suppressAutoHyphens w:val="0"/>
      </w:pPr>
      <w:bookmarkStart w:id="830" w:name="_Ref24210849"/>
      <w:r>
        <w:t>Просмотр Реестра КМВ</w:t>
      </w:r>
      <w:bookmarkEnd w:id="830"/>
    </w:p>
    <w:p w14:paraId="1472282A" w14:textId="77777777" w:rsidR="007C7C78" w:rsidRPr="00DD721D" w:rsidRDefault="007C7C78" w:rsidP="00AC4011">
      <w:pPr>
        <w:keepNext/>
        <w:keepLines/>
      </w:pPr>
      <w:r>
        <w:t>Подр</w:t>
      </w:r>
      <w:r w:rsidRPr="005F0684">
        <w:t xml:space="preserve">аздел </w:t>
      </w:r>
      <w:r>
        <w:rPr>
          <w:b/>
        </w:rPr>
        <w:t>Реестр КМВ</w:t>
      </w:r>
      <w:r>
        <w:t xml:space="preserve"> </w:t>
      </w:r>
      <w:r w:rsidRPr="007F513B">
        <w:t>со</w:t>
      </w:r>
      <w:r>
        <w:t xml:space="preserve">держит список </w:t>
      </w:r>
      <w:r w:rsidRPr="007F513B">
        <w:t xml:space="preserve">сгруппированных </w:t>
      </w:r>
      <w:r>
        <w:t>КМВ,</w:t>
      </w:r>
      <w:r w:rsidRPr="00D6793F">
        <w:rPr>
          <w:kern w:val="24"/>
        </w:rPr>
        <w:t xml:space="preserve"> </w:t>
      </w:r>
      <w:r w:rsidRPr="00295158">
        <w:rPr>
          <w:kern w:val="24"/>
        </w:rPr>
        <w:t xml:space="preserve">описывающих сведения, предоставляемые </w:t>
      </w:r>
      <w:r>
        <w:rPr>
          <w:kern w:val="24"/>
        </w:rPr>
        <w:t>обладателями информации</w:t>
      </w:r>
      <w:r w:rsidRPr="00295158">
        <w:rPr>
          <w:kern w:val="24"/>
        </w:rPr>
        <w:t xml:space="preserve"> в ходе межведомственного взаимодействия</w:t>
      </w:r>
      <w:r w:rsidRPr="007F513B">
        <w:t xml:space="preserve">. В общем случае </w:t>
      </w:r>
      <w:r>
        <w:t>КМВ</w:t>
      </w:r>
      <w:r w:rsidRPr="007F513B">
        <w:t xml:space="preserve"> сортируются по следующим группам</w:t>
      </w:r>
      <w:r>
        <w:t>:</w:t>
      </w:r>
    </w:p>
    <w:p w14:paraId="7A7B7CB1" w14:textId="77777777" w:rsidR="007C7C78" w:rsidRPr="00D0363F" w:rsidRDefault="007C7C78" w:rsidP="00AC4011">
      <w:pPr>
        <w:keepNext/>
        <w:keepLines/>
        <w:numPr>
          <w:ilvl w:val="0"/>
          <w:numId w:val="73"/>
        </w:numPr>
      </w:pPr>
      <w:r w:rsidRPr="00D0363F">
        <w:rPr>
          <w:i/>
        </w:rPr>
        <w:t>Черновики</w:t>
      </w:r>
      <w:r w:rsidRPr="00D0363F">
        <w:t xml:space="preserve"> – в эту категорию попадают КМВ, находящиеся в статусе «Новый» и «Проект»;</w:t>
      </w:r>
    </w:p>
    <w:p w14:paraId="6E6B7D4C" w14:textId="77777777" w:rsidR="007C7C78" w:rsidRPr="00D0363F" w:rsidRDefault="007C7C78" w:rsidP="00AC4011">
      <w:pPr>
        <w:keepNext/>
        <w:keepLines/>
        <w:numPr>
          <w:ilvl w:val="0"/>
          <w:numId w:val="73"/>
        </w:numPr>
      </w:pPr>
      <w:r w:rsidRPr="00D0363F">
        <w:rPr>
          <w:i/>
        </w:rPr>
        <w:t>На согласовании</w:t>
      </w:r>
      <w:r w:rsidRPr="00D0363F">
        <w:t xml:space="preserve"> – в эту категорию попадают КМВ, находящиеся в статусе «На согласовании в вышестоящем ведомстве»;</w:t>
      </w:r>
    </w:p>
    <w:p w14:paraId="2CB2B523" w14:textId="77777777" w:rsidR="007C7C78" w:rsidRPr="00D0363F" w:rsidRDefault="007C7C78" w:rsidP="00AC4011">
      <w:pPr>
        <w:keepNext/>
        <w:keepLines/>
        <w:numPr>
          <w:ilvl w:val="0"/>
          <w:numId w:val="73"/>
        </w:numPr>
      </w:pPr>
      <w:r w:rsidRPr="00D0363F">
        <w:rPr>
          <w:i/>
        </w:rPr>
        <w:t>На формировании</w:t>
      </w:r>
      <w:r w:rsidRPr="00D0363F">
        <w:t xml:space="preserve"> – в эту категорию попадают КМВ, находящиеся в статусе «На формировании»;</w:t>
      </w:r>
    </w:p>
    <w:p w14:paraId="5EDBC22D" w14:textId="77777777" w:rsidR="007C7C78" w:rsidRPr="00D0363F" w:rsidRDefault="007C7C78" w:rsidP="00AC4011">
      <w:pPr>
        <w:keepNext/>
        <w:keepLines/>
        <w:numPr>
          <w:ilvl w:val="0"/>
          <w:numId w:val="73"/>
        </w:numPr>
      </w:pPr>
      <w:r w:rsidRPr="00D0363F">
        <w:rPr>
          <w:i/>
        </w:rPr>
        <w:t>На экспертизе</w:t>
      </w:r>
      <w:r w:rsidRPr="00D0363F">
        <w:t xml:space="preserve"> – в эту категорию попадают КМВ, находящиеся в статусе «На экспертизе»; </w:t>
      </w:r>
    </w:p>
    <w:p w14:paraId="2FB5169C" w14:textId="77777777" w:rsidR="007C7C78" w:rsidRPr="00D0363F" w:rsidRDefault="007C7C78" w:rsidP="00AC4011">
      <w:pPr>
        <w:keepNext/>
        <w:keepLines/>
        <w:numPr>
          <w:ilvl w:val="0"/>
          <w:numId w:val="73"/>
        </w:numPr>
      </w:pPr>
      <w:r w:rsidRPr="00D0363F">
        <w:rPr>
          <w:i/>
        </w:rPr>
        <w:t>На одобрении –</w:t>
      </w:r>
      <w:r w:rsidRPr="00D0363F">
        <w:t xml:space="preserve"> в эту категорию попадают КМВ, находящиеся в статусе «На одобрении»;</w:t>
      </w:r>
    </w:p>
    <w:p w14:paraId="5131257A" w14:textId="77777777" w:rsidR="007C7C78" w:rsidRPr="00D0363F" w:rsidRDefault="007C7C78" w:rsidP="00AC4011">
      <w:pPr>
        <w:keepNext/>
        <w:keepLines/>
        <w:numPr>
          <w:ilvl w:val="0"/>
          <w:numId w:val="73"/>
        </w:numPr>
      </w:pPr>
      <w:r w:rsidRPr="00D0363F">
        <w:rPr>
          <w:i/>
        </w:rPr>
        <w:t>Размещены</w:t>
      </w:r>
      <w:r w:rsidRPr="00D0363F">
        <w:t xml:space="preserve"> – в эту категорию попадают КМВ, находящиеся в статусе «Размещена» или «Размещена, вносятся изменения»;</w:t>
      </w:r>
    </w:p>
    <w:p w14:paraId="6577AC1C" w14:textId="77777777" w:rsidR="007C7C78" w:rsidRPr="00D0363F" w:rsidRDefault="007C7C78" w:rsidP="00AC4011">
      <w:pPr>
        <w:keepNext/>
        <w:keepLines/>
        <w:numPr>
          <w:ilvl w:val="0"/>
          <w:numId w:val="73"/>
        </w:numPr>
      </w:pPr>
      <w:r w:rsidRPr="00D0363F">
        <w:rPr>
          <w:i/>
        </w:rPr>
        <w:lastRenderedPageBreak/>
        <w:t>Отклонены</w:t>
      </w:r>
      <w:r w:rsidRPr="00D0363F">
        <w:t xml:space="preserve"> – в эту категорию попадают КМВ, находящиеся в статусе «Отказано в формировании»; </w:t>
      </w:r>
    </w:p>
    <w:p w14:paraId="3B129280" w14:textId="77777777" w:rsidR="007C7C78" w:rsidRPr="00D0363F" w:rsidRDefault="007C7C78" w:rsidP="00AC4011">
      <w:pPr>
        <w:keepNext/>
        <w:keepLines/>
        <w:numPr>
          <w:ilvl w:val="0"/>
          <w:numId w:val="73"/>
        </w:numPr>
      </w:pPr>
      <w:r w:rsidRPr="00D0363F">
        <w:rPr>
          <w:i/>
        </w:rPr>
        <w:t>Готовятся к исключению</w:t>
      </w:r>
      <w:r w:rsidRPr="00D0363F">
        <w:t xml:space="preserve"> – в эту категорию попадают КМВ, находящиеся в статусе «Готовится к исключению»;</w:t>
      </w:r>
    </w:p>
    <w:p w14:paraId="528B1AA8" w14:textId="77777777" w:rsidR="007C7C78" w:rsidRPr="00D0363F" w:rsidRDefault="007C7C78" w:rsidP="00AC4011">
      <w:pPr>
        <w:keepNext/>
        <w:keepLines/>
        <w:numPr>
          <w:ilvl w:val="0"/>
          <w:numId w:val="73"/>
        </w:numPr>
      </w:pPr>
      <w:r w:rsidRPr="00D0363F">
        <w:rPr>
          <w:i/>
        </w:rPr>
        <w:t>Исключены</w:t>
      </w:r>
      <w:r w:rsidRPr="00D0363F">
        <w:t xml:space="preserve"> – в эту категорию попадают КМВ, находящиеся в статусе «Исключена»</w:t>
      </w:r>
    </w:p>
    <w:p w14:paraId="3D8A76EC" w14:textId="77777777" w:rsidR="007C7C78" w:rsidRPr="00D0363F" w:rsidRDefault="007C7C78" w:rsidP="00AC4011">
      <w:pPr>
        <w:keepNext/>
        <w:keepLines/>
        <w:numPr>
          <w:ilvl w:val="0"/>
          <w:numId w:val="73"/>
        </w:numPr>
      </w:pPr>
      <w:r w:rsidRPr="00D0363F">
        <w:rPr>
          <w:i/>
        </w:rPr>
        <w:t>Удалены</w:t>
      </w:r>
      <w:r w:rsidRPr="00D0363F">
        <w:t xml:space="preserve"> – в эту категорию попадают КМВ, находящиеся в статусе «Удалена»;</w:t>
      </w:r>
    </w:p>
    <w:p w14:paraId="0401180D" w14:textId="77777777" w:rsidR="007C7C78" w:rsidRPr="00D0363F" w:rsidRDefault="007C7C78" w:rsidP="00AC4011">
      <w:pPr>
        <w:keepNext/>
        <w:keepLines/>
        <w:rPr>
          <w:kern w:val="24"/>
        </w:rPr>
      </w:pPr>
      <w:r w:rsidRPr="00D0363F">
        <w:rPr>
          <w:kern w:val="24"/>
        </w:rPr>
        <w:t>Для просмотра Реестра КМВ выполните следующие действия:</w:t>
      </w:r>
    </w:p>
    <w:p w14:paraId="390455CF" w14:textId="0AEC48AA" w:rsidR="007C7C78" w:rsidRDefault="007C7C78" w:rsidP="00AC4011">
      <w:pPr>
        <w:pStyle w:val="afb"/>
        <w:keepNext/>
        <w:keepLines/>
        <w:numPr>
          <w:ilvl w:val="0"/>
          <w:numId w:val="138"/>
        </w:numPr>
      </w:pPr>
      <w:r>
        <w:t xml:space="preserve">На вкладке </w:t>
      </w:r>
      <w:r w:rsidRPr="008333F5">
        <w:rPr>
          <w:b/>
        </w:rPr>
        <w:t>М</w:t>
      </w:r>
      <w:r>
        <w:rPr>
          <w:b/>
        </w:rPr>
        <w:t xml:space="preserve">ежведомственное взаимодействие </w:t>
      </w:r>
      <w:r>
        <w:t xml:space="preserve">перейдите к </w:t>
      </w:r>
      <w:r w:rsidRPr="007F513B">
        <w:t>разделу</w:t>
      </w:r>
      <w:r>
        <w:t xml:space="preserve"> </w:t>
      </w:r>
      <w:r>
        <w:rPr>
          <w:b/>
        </w:rPr>
        <w:t>Реестр КМВ</w:t>
      </w:r>
      <w:r>
        <w:t xml:space="preserve">. </w:t>
      </w:r>
      <w:r w:rsidRPr="00AB7EC5">
        <w:t xml:space="preserve">Кликните на </w:t>
      </w:r>
      <w:r>
        <w:t>наименование</w:t>
      </w:r>
      <w:r w:rsidRPr="00AB7EC5">
        <w:t xml:space="preserve"> группы, </w:t>
      </w:r>
      <w:r>
        <w:t>КМВ</w:t>
      </w:r>
      <w:r w:rsidRPr="00AB7EC5">
        <w:t xml:space="preserve"> которой необходимо просмотреть. При этом в правой части главного окна отобразится перечень </w:t>
      </w:r>
      <w:r>
        <w:t>КМВ, соответствующих выбранной группе (см</w:t>
      </w:r>
      <w:r w:rsidRPr="00115CD2">
        <w:t>. </w:t>
      </w:r>
      <w:r w:rsidRPr="00115CD2">
        <w:rPr>
          <w:rStyle w:val="afff9"/>
        </w:rPr>
        <w:fldChar w:fldCharType="begin"/>
      </w:r>
      <w:r w:rsidRPr="00115CD2">
        <w:rPr>
          <w:rStyle w:val="afff9"/>
        </w:rPr>
        <w:instrText xml:space="preserve"> REF ris_4_241 \h  \* MERGEFORMAT </w:instrText>
      </w:r>
      <w:r w:rsidRPr="00115CD2">
        <w:rPr>
          <w:rStyle w:val="afff9"/>
        </w:rPr>
      </w:r>
      <w:r w:rsidRPr="00115CD2">
        <w:rPr>
          <w:rStyle w:val="afff9"/>
        </w:rPr>
        <w:fldChar w:fldCharType="separate"/>
      </w:r>
      <w:r w:rsidR="00550346" w:rsidRPr="00550346">
        <w:rPr>
          <w:rStyle w:val="afff9"/>
          <w:lang w:val="x-none" w:eastAsia="x-none"/>
        </w:rPr>
        <w:t>Рисунок 4.273</w:t>
      </w:r>
      <w:r w:rsidRPr="00115CD2">
        <w:rPr>
          <w:rStyle w:val="afff9"/>
        </w:rPr>
        <w:fldChar w:fldCharType="end"/>
      </w:r>
      <w:r>
        <w:t>).</w:t>
      </w:r>
    </w:p>
    <w:p w14:paraId="765CAAAE" w14:textId="77777777" w:rsidR="007C7C78" w:rsidRDefault="007C7C78" w:rsidP="00AC4011">
      <w:pPr>
        <w:pStyle w:val="afff1"/>
        <w:keepLines/>
        <w:rPr>
          <w:noProof/>
        </w:rPr>
      </w:pPr>
      <w:r>
        <w:rPr>
          <w:noProof/>
        </w:rPr>
        <w:drawing>
          <wp:inline distT="0" distB="0" distL="0" distR="0" wp14:anchorId="0AE1502C" wp14:editId="00CD5279">
            <wp:extent cx="5915025" cy="3362325"/>
            <wp:effectExtent l="0" t="0" r="9525" b="9525"/>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5915025" cy="3362325"/>
                    </a:xfrm>
                    <a:prstGeom prst="rect">
                      <a:avLst/>
                    </a:prstGeom>
                    <a:noFill/>
                    <a:ln>
                      <a:noFill/>
                    </a:ln>
                  </pic:spPr>
                </pic:pic>
              </a:graphicData>
            </a:graphic>
          </wp:inline>
        </w:drawing>
      </w:r>
    </w:p>
    <w:p w14:paraId="5C0CD629" w14:textId="53918388" w:rsidR="007C7C78" w:rsidRPr="003A6862" w:rsidRDefault="007C7C78" w:rsidP="00AC4011">
      <w:pPr>
        <w:pStyle w:val="aff9"/>
        <w:keepNext/>
        <w:keepLines/>
      </w:pPr>
      <w:bookmarkStart w:id="831" w:name="ris_4_241"/>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273</w:t>
      </w:r>
      <w:r w:rsidRPr="003A6862">
        <w:rPr>
          <w:rStyle w:val="afff5"/>
        </w:rPr>
        <w:fldChar w:fldCharType="end"/>
      </w:r>
      <w:bookmarkEnd w:id="831"/>
      <w:r w:rsidRPr="003A6862">
        <w:t xml:space="preserve"> – </w:t>
      </w:r>
      <w:r>
        <w:t>Реестр КМВ</w:t>
      </w:r>
    </w:p>
    <w:p w14:paraId="7380D3F5" w14:textId="77777777" w:rsidR="007C7C78" w:rsidRDefault="007C7C78" w:rsidP="00AC4011">
      <w:pPr>
        <w:pStyle w:val="afb"/>
        <w:keepNext/>
        <w:keepLines/>
        <w:numPr>
          <w:ilvl w:val="0"/>
          <w:numId w:val="138"/>
        </w:numPr>
      </w:pPr>
      <w:r>
        <w:t>Реестр КМВ содержит следующие столбцы:</w:t>
      </w:r>
    </w:p>
    <w:p w14:paraId="305061E1" w14:textId="77777777" w:rsidR="007C7C78" w:rsidRPr="00DD721D" w:rsidRDefault="007C7C78" w:rsidP="00AC4011">
      <w:pPr>
        <w:pStyle w:val="23"/>
        <w:keepNext/>
        <w:keepLines/>
      </w:pPr>
      <w:r>
        <w:rPr>
          <w:rStyle w:val="afff5"/>
        </w:rPr>
        <w:t>Наименование</w:t>
      </w:r>
      <w:r>
        <w:t> — наименование КМВ;</w:t>
      </w:r>
    </w:p>
    <w:p w14:paraId="16C7C297" w14:textId="77777777" w:rsidR="007C7C78" w:rsidRDefault="007C7C78" w:rsidP="00AC4011">
      <w:pPr>
        <w:pStyle w:val="23"/>
        <w:keepNext/>
        <w:keepLines/>
        <w:rPr>
          <w:rStyle w:val="afff5"/>
          <w:b w:val="0"/>
          <w:bCs w:val="0"/>
        </w:rPr>
      </w:pPr>
      <w:r>
        <w:rPr>
          <w:rStyle w:val="afff5"/>
          <w:bCs w:val="0"/>
        </w:rPr>
        <w:t>Тип</w:t>
      </w:r>
      <w:r>
        <w:rPr>
          <w:rStyle w:val="afff5"/>
          <w:b w:val="0"/>
          <w:bCs w:val="0"/>
        </w:rPr>
        <w:t> </w:t>
      </w:r>
      <w:r>
        <w:t>— тип КМВ;</w:t>
      </w:r>
    </w:p>
    <w:p w14:paraId="0880EA22" w14:textId="77777777" w:rsidR="007C7C78" w:rsidRPr="00A024A7" w:rsidRDefault="007C7C78" w:rsidP="00AC4011">
      <w:pPr>
        <w:pStyle w:val="23"/>
        <w:keepNext/>
        <w:keepLines/>
        <w:rPr>
          <w:rStyle w:val="afff5"/>
          <w:b w:val="0"/>
          <w:bCs w:val="0"/>
        </w:rPr>
      </w:pPr>
      <w:r>
        <w:rPr>
          <w:rStyle w:val="afff5"/>
          <w:bCs w:val="0"/>
        </w:rPr>
        <w:t>Обладатель сведений КМВ</w:t>
      </w:r>
      <w:r>
        <w:rPr>
          <w:rStyle w:val="afff5"/>
          <w:b w:val="0"/>
          <w:bCs w:val="0"/>
        </w:rPr>
        <w:t> </w:t>
      </w:r>
      <w:r>
        <w:t>— наименование ОГВ – обладателя информации;</w:t>
      </w:r>
    </w:p>
    <w:p w14:paraId="54A2D492" w14:textId="77777777" w:rsidR="007C7C78" w:rsidRPr="009C2FD2" w:rsidRDefault="007C7C78" w:rsidP="00AC4011">
      <w:pPr>
        <w:pStyle w:val="23"/>
        <w:keepNext/>
        <w:keepLines/>
      </w:pPr>
      <w:r w:rsidRPr="009C2FD2">
        <w:rPr>
          <w:rStyle w:val="afff5"/>
        </w:rPr>
        <w:t>Статус</w:t>
      </w:r>
      <w:r>
        <w:t> — статус КМВ</w:t>
      </w:r>
      <w:r w:rsidRPr="009C2FD2">
        <w:t>;</w:t>
      </w:r>
    </w:p>
    <w:p w14:paraId="05C1C40D" w14:textId="77777777" w:rsidR="007C7C78" w:rsidRDefault="007C7C78" w:rsidP="00AC4011">
      <w:pPr>
        <w:pStyle w:val="23"/>
        <w:keepNext/>
        <w:keepLines/>
      </w:pPr>
      <w:r>
        <w:rPr>
          <w:rStyle w:val="afff5"/>
        </w:rPr>
        <w:t>Статус</w:t>
      </w:r>
      <w:r w:rsidRPr="009C2FD2">
        <w:rPr>
          <w:rStyle w:val="afff5"/>
        </w:rPr>
        <w:t xml:space="preserve"> изменен</w:t>
      </w:r>
      <w:r>
        <w:t> — дата последнего изменения статуса КМВ</w:t>
      </w:r>
      <w:r>
        <w:rPr>
          <w:rStyle w:val="afff3"/>
        </w:rPr>
        <w:t>;</w:t>
      </w:r>
    </w:p>
    <w:p w14:paraId="758AE67C" w14:textId="77777777" w:rsidR="007C7C78" w:rsidRDefault="007C7C78" w:rsidP="00AC4011">
      <w:pPr>
        <w:pStyle w:val="23"/>
        <w:keepNext/>
        <w:keepLines/>
      </w:pPr>
      <w:r>
        <w:rPr>
          <w:rStyle w:val="afff5"/>
        </w:rPr>
        <w:t>С</w:t>
      </w:r>
      <w:r w:rsidRPr="009C2FD2">
        <w:rPr>
          <w:rStyle w:val="afff5"/>
        </w:rPr>
        <w:t>оздан</w:t>
      </w:r>
      <w:r>
        <w:t> — дата создания записи в Реестре КМВ.</w:t>
      </w:r>
    </w:p>
    <w:p w14:paraId="6CB912FD" w14:textId="77777777" w:rsidR="007C7C78" w:rsidRPr="00D0363F" w:rsidRDefault="007C7C78" w:rsidP="00AC4011">
      <w:pPr>
        <w:keepNext/>
        <w:keepLines/>
        <w:rPr>
          <w:kern w:val="24"/>
        </w:rPr>
      </w:pPr>
      <w:r w:rsidRPr="00D0363F">
        <w:rPr>
          <w:kern w:val="24"/>
        </w:rPr>
        <w:lastRenderedPageBreak/>
        <w:t>В результате выполнения указанных действий будет отображен Реестр КМВ.</w:t>
      </w:r>
    </w:p>
    <w:p w14:paraId="131A5C23" w14:textId="77777777" w:rsidR="007C7C78" w:rsidRPr="00D0363F" w:rsidRDefault="007C7C78" w:rsidP="00AC4011">
      <w:pPr>
        <w:keepNext/>
        <w:keepLines/>
        <w:rPr>
          <w:kern w:val="24"/>
        </w:rPr>
      </w:pPr>
      <w:r w:rsidRPr="00D0363F">
        <w:rPr>
          <w:kern w:val="24"/>
        </w:rPr>
        <w:t>Для просмотра карточки КМВ выполните следующие действия:</w:t>
      </w:r>
    </w:p>
    <w:p w14:paraId="754D77AA" w14:textId="5D343EB4" w:rsidR="007C7C78" w:rsidRPr="003836F4" w:rsidRDefault="007C7C78" w:rsidP="00AC4011">
      <w:pPr>
        <w:pStyle w:val="afb"/>
        <w:keepNext/>
        <w:keepLines/>
        <w:numPr>
          <w:ilvl w:val="0"/>
          <w:numId w:val="133"/>
        </w:numPr>
      </w:pPr>
      <w:r w:rsidRPr="003836F4">
        <w:t xml:space="preserve">В </w:t>
      </w:r>
      <w:r>
        <w:t>Реестре КМВ</w:t>
      </w:r>
      <w:r w:rsidRPr="003836F4">
        <w:t xml:space="preserve"> кли</w:t>
      </w:r>
      <w:r>
        <w:t>кните по строке</w:t>
      </w:r>
      <w:r w:rsidRPr="003836F4">
        <w:t xml:space="preserve">, </w:t>
      </w:r>
      <w:r>
        <w:t xml:space="preserve">в результате </w:t>
      </w:r>
      <w:r w:rsidRPr="003836F4">
        <w:t xml:space="preserve">откроется </w:t>
      </w:r>
      <w:r>
        <w:t xml:space="preserve">окно просмотра </w:t>
      </w:r>
      <w:r w:rsidRPr="003836F4">
        <w:t>карточк</w:t>
      </w:r>
      <w:r>
        <w:t>и</w:t>
      </w:r>
      <w:r w:rsidRPr="003836F4">
        <w:t xml:space="preserve"> </w:t>
      </w:r>
      <w:r>
        <w:t>КМВ (см</w:t>
      </w:r>
      <w:r w:rsidRPr="00C124A0">
        <w:rPr>
          <w:lang w:val="x-none" w:eastAsia="x-none"/>
        </w:rPr>
        <w:t>. </w:t>
      </w:r>
      <w:r w:rsidRPr="00D42BF6">
        <w:rPr>
          <w:rStyle w:val="afff9"/>
        </w:rPr>
        <w:fldChar w:fldCharType="begin"/>
      </w:r>
      <w:r w:rsidRPr="00D42BF6">
        <w:rPr>
          <w:rStyle w:val="afff9"/>
        </w:rPr>
        <w:instrText xml:space="preserve"> REF ris_4_242 \h  \* MERGEFORMAT </w:instrText>
      </w:r>
      <w:r w:rsidRPr="00D42BF6">
        <w:rPr>
          <w:rStyle w:val="afff9"/>
        </w:rPr>
      </w:r>
      <w:r w:rsidRPr="00D42BF6">
        <w:rPr>
          <w:rStyle w:val="afff9"/>
        </w:rPr>
        <w:fldChar w:fldCharType="separate"/>
      </w:r>
      <w:r w:rsidR="00550346" w:rsidRPr="00550346">
        <w:rPr>
          <w:rStyle w:val="afff9"/>
          <w:lang w:val="x-none" w:eastAsia="x-none"/>
        </w:rPr>
        <w:t>Рисунок 4.274</w:t>
      </w:r>
      <w:r w:rsidRPr="00D42BF6">
        <w:rPr>
          <w:rStyle w:val="afff9"/>
        </w:rPr>
        <w:fldChar w:fldCharType="end"/>
      </w:r>
      <w:r>
        <w:t>)</w:t>
      </w:r>
      <w:r w:rsidRPr="003836F4">
        <w:t>:</w:t>
      </w:r>
    </w:p>
    <w:p w14:paraId="37F4A381" w14:textId="77777777" w:rsidR="007C7C78" w:rsidRDefault="007C7C78" w:rsidP="00AC4011">
      <w:pPr>
        <w:pStyle w:val="afff1"/>
        <w:keepLines/>
        <w:rPr>
          <w:noProof/>
        </w:rPr>
      </w:pPr>
      <w:r>
        <w:rPr>
          <w:noProof/>
        </w:rPr>
        <w:drawing>
          <wp:inline distT="0" distB="0" distL="0" distR="0" wp14:anchorId="5FE19F0E" wp14:editId="6D9FD7A4">
            <wp:extent cx="5934075" cy="2914650"/>
            <wp:effectExtent l="0" t="0" r="9525"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14:paraId="3F315152" w14:textId="1CE42210" w:rsidR="007C7C78" w:rsidRPr="003A6862" w:rsidRDefault="007C7C78" w:rsidP="00AC4011">
      <w:pPr>
        <w:keepNext/>
        <w:keepLines/>
        <w:ind w:firstLine="0"/>
        <w:jc w:val="center"/>
      </w:pPr>
      <w:bookmarkStart w:id="832" w:name="ris_4_242"/>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274</w:t>
      </w:r>
      <w:r w:rsidRPr="003A6862">
        <w:rPr>
          <w:rStyle w:val="afff5"/>
        </w:rPr>
        <w:fldChar w:fldCharType="end"/>
      </w:r>
      <w:bookmarkEnd w:id="832"/>
      <w:r w:rsidRPr="003A6862">
        <w:t xml:space="preserve"> – Карточка </w:t>
      </w:r>
      <w:r>
        <w:t>КМВ</w:t>
      </w:r>
    </w:p>
    <w:p w14:paraId="62099F3D" w14:textId="77777777" w:rsidR="007C7C78" w:rsidRDefault="007C7C78" w:rsidP="00AC4011">
      <w:pPr>
        <w:keepNext/>
        <w:keepLines/>
        <w:ind w:firstLine="0"/>
        <w:rPr>
          <w:lang w:eastAsia="x-none"/>
        </w:rPr>
      </w:pPr>
    </w:p>
    <w:p w14:paraId="262EC8F2" w14:textId="77777777" w:rsidR="007C7C78" w:rsidRDefault="007C7C78" w:rsidP="00AC4011">
      <w:pPr>
        <w:pStyle w:val="afb"/>
        <w:keepNext/>
        <w:keepLines/>
        <w:numPr>
          <w:ilvl w:val="0"/>
          <w:numId w:val="133"/>
        </w:numPr>
      </w:pPr>
      <w:r>
        <w:t xml:space="preserve">Для возврата к Реестру КМВ кликните по ссылке </w:t>
      </w:r>
      <w:r w:rsidRPr="003836F4">
        <w:rPr>
          <w:b/>
        </w:rPr>
        <w:t xml:space="preserve">Вернуться к </w:t>
      </w:r>
      <w:r>
        <w:rPr>
          <w:b/>
        </w:rPr>
        <w:t>реестру КМВ</w:t>
      </w:r>
      <w:r>
        <w:t>.</w:t>
      </w:r>
    </w:p>
    <w:tbl>
      <w:tblPr>
        <w:tblW w:w="4000" w:type="pct"/>
        <w:jc w:val="right"/>
        <w:tblLayout w:type="fixed"/>
        <w:tblLook w:val="0000" w:firstRow="0" w:lastRow="0" w:firstColumn="0" w:lastColumn="0" w:noHBand="0" w:noVBand="0"/>
      </w:tblPr>
      <w:tblGrid>
        <w:gridCol w:w="485"/>
        <w:gridCol w:w="6998"/>
      </w:tblGrid>
      <w:tr w:rsidR="007C7C78" w:rsidRPr="002B2CAE" w14:paraId="7D2EEE48" w14:textId="77777777" w:rsidTr="007C7C78">
        <w:trPr>
          <w:jc w:val="right"/>
        </w:trPr>
        <w:tc>
          <w:tcPr>
            <w:tcW w:w="7656" w:type="dxa"/>
            <w:gridSpan w:val="2"/>
          </w:tcPr>
          <w:p w14:paraId="6BDFA0F6" w14:textId="77777777" w:rsidR="007C7C78" w:rsidRPr="001E0E3B" w:rsidRDefault="007C7C78" w:rsidP="00AC4011">
            <w:pPr>
              <w:pStyle w:val="afff0"/>
              <w:keepLines/>
              <w:spacing w:before="0"/>
            </w:pPr>
            <w:r w:rsidRPr="001E0E3B">
              <w:t>Примечание.</w:t>
            </w:r>
          </w:p>
        </w:tc>
      </w:tr>
      <w:tr w:rsidR="007C7C78" w:rsidRPr="002B2CAE" w14:paraId="23019FDA" w14:textId="77777777" w:rsidTr="007C7C78">
        <w:trPr>
          <w:jc w:val="right"/>
        </w:trPr>
        <w:tc>
          <w:tcPr>
            <w:tcW w:w="491" w:type="dxa"/>
          </w:tcPr>
          <w:p w14:paraId="0C78362C" w14:textId="77777777" w:rsidR="007C7C78" w:rsidRPr="001E0E3B" w:rsidRDefault="007C7C78" w:rsidP="00AC4011">
            <w:pPr>
              <w:pStyle w:val="afff0"/>
              <w:keepLines/>
              <w:spacing w:before="0"/>
            </w:pPr>
          </w:p>
        </w:tc>
        <w:tc>
          <w:tcPr>
            <w:tcW w:w="7165" w:type="dxa"/>
          </w:tcPr>
          <w:p w14:paraId="7AC2ECC1" w14:textId="77777777" w:rsidR="007C7C78" w:rsidRPr="00162FEB" w:rsidRDefault="007C7C78" w:rsidP="00AC4011">
            <w:pPr>
              <w:pStyle w:val="a9"/>
              <w:keepNext/>
              <w:keepLines/>
              <w:spacing w:before="0" w:after="120"/>
              <w:jc w:val="both"/>
              <w:rPr>
                <w:sz w:val="24"/>
                <w:szCs w:val="24"/>
                <w:lang w:val="ru-RU" w:eastAsia="ru-RU"/>
              </w:rPr>
            </w:pPr>
            <w:r w:rsidRPr="00162FEB">
              <w:rPr>
                <w:bCs w:val="0"/>
                <w:sz w:val="24"/>
                <w:szCs w:val="24"/>
                <w:lang w:val="ru-RU"/>
              </w:rPr>
              <w:t xml:space="preserve">Просмотр карточки КМВ также возможен из подраздела </w:t>
            </w:r>
            <w:r w:rsidRPr="00162FEB">
              <w:rPr>
                <w:b/>
                <w:bCs w:val="0"/>
                <w:sz w:val="24"/>
                <w:szCs w:val="24"/>
                <w:lang w:val="ru-RU"/>
              </w:rPr>
              <w:t>Межведомственное взаимодействие</w:t>
            </w:r>
            <w:r w:rsidRPr="00162FEB">
              <w:rPr>
                <w:bCs w:val="0"/>
                <w:sz w:val="24"/>
                <w:szCs w:val="24"/>
                <w:lang w:val="ru-RU"/>
              </w:rPr>
              <w:t xml:space="preserve"> раздела </w:t>
            </w:r>
            <w:r w:rsidRPr="00162FEB">
              <w:rPr>
                <w:b/>
                <w:bCs w:val="0"/>
                <w:sz w:val="24"/>
                <w:szCs w:val="24"/>
                <w:lang w:val="ru-RU"/>
              </w:rPr>
              <w:t>Мои задачи</w:t>
            </w:r>
            <w:r w:rsidRPr="00162FEB">
              <w:rPr>
                <w:bCs w:val="0"/>
                <w:sz w:val="24"/>
                <w:szCs w:val="24"/>
                <w:lang w:val="ru-RU"/>
              </w:rPr>
              <w:t>.</w:t>
            </w:r>
          </w:p>
        </w:tc>
      </w:tr>
    </w:tbl>
    <w:p w14:paraId="105E2BDD" w14:textId="76D3E47A" w:rsidR="007C7C78" w:rsidRDefault="007C7C78" w:rsidP="00AC4011">
      <w:pPr>
        <w:keepNext/>
        <w:keepLines/>
      </w:pPr>
      <w:r>
        <w:t xml:space="preserve">После выполнения настоящей инструкции перейдите к выполнению группы инструкций </w:t>
      </w:r>
      <w:r w:rsidRPr="00002175">
        <w:rPr>
          <w:rStyle w:val="afff9"/>
        </w:rPr>
        <w:fldChar w:fldCharType="begin"/>
      </w:r>
      <w:r w:rsidRPr="00002175">
        <w:rPr>
          <w:rStyle w:val="afff9"/>
        </w:rPr>
        <w:instrText xml:space="preserve"> REF _Ref24210850 \h </w:instrText>
      </w:r>
      <w:r>
        <w:rPr>
          <w:rStyle w:val="afff9"/>
        </w:rPr>
        <w:instrText xml:space="preserve"> \* MERGEFORMAT </w:instrText>
      </w:r>
      <w:r w:rsidRPr="00002175">
        <w:rPr>
          <w:rStyle w:val="afff9"/>
        </w:rPr>
      </w:r>
      <w:r w:rsidRPr="00002175">
        <w:rPr>
          <w:rStyle w:val="afff9"/>
        </w:rPr>
        <w:fldChar w:fldCharType="separate"/>
      </w:r>
      <w:r w:rsidR="00550346" w:rsidRPr="00550346">
        <w:rPr>
          <w:rStyle w:val="afff9"/>
        </w:rPr>
        <w:t>Работа с КМВ</w:t>
      </w:r>
      <w:r w:rsidRPr="00002175">
        <w:rPr>
          <w:rStyle w:val="afff9"/>
        </w:rPr>
        <w:fldChar w:fldCharType="end"/>
      </w:r>
      <w:r>
        <w:t>.</w:t>
      </w:r>
    </w:p>
    <w:p w14:paraId="07C58392" w14:textId="77777777" w:rsidR="007C7C78" w:rsidRDefault="007C7C78" w:rsidP="00AC4011">
      <w:pPr>
        <w:pStyle w:val="41"/>
        <w:suppressAutoHyphens w:val="0"/>
      </w:pPr>
      <w:bookmarkStart w:id="833" w:name="_Ref24210850"/>
      <w:r>
        <w:t>Работа с КМВ</w:t>
      </w:r>
      <w:bookmarkEnd w:id="833"/>
    </w:p>
    <w:p w14:paraId="3F553A0D" w14:textId="77777777" w:rsidR="007C7C78" w:rsidRDefault="007C7C78" w:rsidP="00AC4011">
      <w:pPr>
        <w:keepNext/>
        <w:keepLines/>
      </w:pPr>
      <w:r>
        <w:t>Настоящий раздел включает в себя следующие инструкции:</w:t>
      </w:r>
    </w:p>
    <w:p w14:paraId="43A0DF89" w14:textId="3E50B6EA" w:rsidR="007C7C78" w:rsidRPr="00DB3CFC"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_Ref24210887 \h  \*mergeformat </w:instrText>
      </w:r>
      <w:r w:rsidRPr="00DB3CFC">
        <w:rPr>
          <w:rStyle w:val="afff9"/>
        </w:rPr>
      </w:r>
      <w:r w:rsidRPr="00DB3CFC">
        <w:rPr>
          <w:rStyle w:val="afff9"/>
        </w:rPr>
        <w:fldChar w:fldCharType="separate"/>
      </w:r>
      <w:r w:rsidR="00550346" w:rsidRPr="00550346">
        <w:rPr>
          <w:rStyle w:val="afff9"/>
        </w:rPr>
        <w:t>Добавление КМВ</w:t>
      </w:r>
      <w:r w:rsidRPr="00DB3CFC">
        <w:rPr>
          <w:rStyle w:val="afff9"/>
        </w:rPr>
        <w:fldChar w:fldCharType="end"/>
      </w:r>
      <w:r w:rsidRPr="00DB3CFC">
        <w:rPr>
          <w:rStyle w:val="afff9"/>
        </w:rPr>
        <w:t>.</w:t>
      </w:r>
    </w:p>
    <w:p w14:paraId="0DAC6A4E" w14:textId="3D7D7237" w:rsidR="007C7C78" w:rsidRPr="00DB3CFC"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_Ref24210888 \h  \*mergeformat </w:instrText>
      </w:r>
      <w:r w:rsidRPr="00DB3CFC">
        <w:rPr>
          <w:rStyle w:val="afff9"/>
        </w:rPr>
      </w:r>
      <w:r w:rsidRPr="00DB3CFC">
        <w:rPr>
          <w:rStyle w:val="afff9"/>
        </w:rPr>
        <w:fldChar w:fldCharType="separate"/>
      </w:r>
      <w:r w:rsidR="00550346" w:rsidRPr="00550346">
        <w:rPr>
          <w:rStyle w:val="afff9"/>
        </w:rPr>
        <w:t>Изменение КМВ</w:t>
      </w:r>
      <w:r w:rsidRPr="00DB3CFC">
        <w:rPr>
          <w:rStyle w:val="afff9"/>
        </w:rPr>
        <w:fldChar w:fldCharType="end"/>
      </w:r>
      <w:r w:rsidRPr="00DB3CFC">
        <w:rPr>
          <w:rStyle w:val="afff9"/>
        </w:rPr>
        <w:t>.</w:t>
      </w:r>
    </w:p>
    <w:p w14:paraId="2A76FC84" w14:textId="2362E283" w:rsidR="007C7C78" w:rsidRPr="00DB3CFC"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_Ref24210889 \h  \*mergeformat </w:instrText>
      </w:r>
      <w:r w:rsidRPr="00DB3CFC">
        <w:rPr>
          <w:rStyle w:val="afff9"/>
        </w:rPr>
      </w:r>
      <w:r w:rsidRPr="00DB3CFC">
        <w:rPr>
          <w:rStyle w:val="afff9"/>
        </w:rPr>
        <w:fldChar w:fldCharType="separate"/>
      </w:r>
      <w:r w:rsidR="00550346" w:rsidRPr="00550346">
        <w:rPr>
          <w:rStyle w:val="afff9"/>
        </w:rPr>
        <w:t>Удаление КМВ</w:t>
      </w:r>
      <w:r w:rsidRPr="00DB3CFC">
        <w:rPr>
          <w:rStyle w:val="afff9"/>
        </w:rPr>
        <w:fldChar w:fldCharType="end"/>
      </w:r>
      <w:r w:rsidRPr="00DB3CFC">
        <w:rPr>
          <w:rStyle w:val="afff9"/>
        </w:rPr>
        <w:t>.</w:t>
      </w:r>
    </w:p>
    <w:p w14:paraId="31C2270D" w14:textId="77777777" w:rsidR="007C7C78" w:rsidRDefault="007C7C78" w:rsidP="00AC4011">
      <w:pPr>
        <w:pStyle w:val="51"/>
        <w:suppressAutoHyphens w:val="0"/>
      </w:pPr>
      <w:bookmarkStart w:id="834" w:name="_Ref24210887"/>
      <w:r>
        <w:t>Добавление КМВ</w:t>
      </w:r>
      <w:bookmarkEnd w:id="834"/>
    </w:p>
    <w:p w14:paraId="0060E210" w14:textId="77777777" w:rsidR="007C7C78" w:rsidRDefault="007C7C78" w:rsidP="00AC4011">
      <w:pPr>
        <w:keepNext/>
        <w:keepLines/>
      </w:pPr>
      <w:r w:rsidRPr="003836F4">
        <w:t xml:space="preserve">Для добавления новой КМВ в </w:t>
      </w:r>
      <w:r>
        <w:t>Р</w:t>
      </w:r>
      <w:r w:rsidRPr="003836F4">
        <w:t>еестр КМВ</w:t>
      </w:r>
      <w:r w:rsidRPr="00E52685">
        <w:t xml:space="preserve"> </w:t>
      </w:r>
      <w:r>
        <w:t>выполните следующие действия:</w:t>
      </w:r>
    </w:p>
    <w:p w14:paraId="1FCD261A" w14:textId="62907E57" w:rsidR="007C7C78" w:rsidRPr="00E52685" w:rsidRDefault="007C7C78" w:rsidP="00AC4011">
      <w:pPr>
        <w:pStyle w:val="afb"/>
        <w:keepNext/>
        <w:keepLines/>
        <w:numPr>
          <w:ilvl w:val="0"/>
          <w:numId w:val="160"/>
        </w:numPr>
      </w:pPr>
      <w:r>
        <w:lastRenderedPageBreak/>
        <w:t xml:space="preserve">На вкладке </w:t>
      </w:r>
      <w:r w:rsidRPr="00C66D2A">
        <w:rPr>
          <w:b/>
        </w:rPr>
        <w:t xml:space="preserve">Межведомственное взаимодействие </w:t>
      </w:r>
      <w:r>
        <w:t xml:space="preserve">перейдите к </w:t>
      </w:r>
      <w:r w:rsidRPr="007F513B">
        <w:t>разделу</w:t>
      </w:r>
      <w:r>
        <w:t xml:space="preserve"> </w:t>
      </w:r>
      <w:r w:rsidRPr="00C66D2A">
        <w:rPr>
          <w:b/>
        </w:rPr>
        <w:t>Реестр КМВ</w:t>
      </w:r>
      <w:r>
        <w:t xml:space="preserve">. </w:t>
      </w:r>
      <w:r w:rsidRPr="00AB7EC5">
        <w:t xml:space="preserve">Кликните на </w:t>
      </w:r>
      <w:r>
        <w:t>наименование</w:t>
      </w:r>
      <w:r w:rsidRPr="00AB7EC5">
        <w:t xml:space="preserve"> группы, </w:t>
      </w:r>
      <w:r>
        <w:t>КМВ</w:t>
      </w:r>
      <w:r w:rsidRPr="00AB7EC5">
        <w:t xml:space="preserve"> которой необходимо просмотреть. При этом в правой части главного окна отобразится перечень </w:t>
      </w:r>
      <w:r>
        <w:t>КМВ, соответствующих выбранной группе (см</w:t>
      </w:r>
      <w:r w:rsidRPr="00115CD2">
        <w:t>. </w:t>
      </w:r>
      <w:r w:rsidRPr="00115CD2">
        <w:rPr>
          <w:rStyle w:val="afff9"/>
        </w:rPr>
        <w:fldChar w:fldCharType="begin"/>
      </w:r>
      <w:r w:rsidRPr="00115CD2">
        <w:rPr>
          <w:rStyle w:val="afff9"/>
        </w:rPr>
        <w:instrText xml:space="preserve"> REF ris_4_241 \h  \* MERGEFORMAT </w:instrText>
      </w:r>
      <w:r w:rsidRPr="00115CD2">
        <w:rPr>
          <w:rStyle w:val="afff9"/>
        </w:rPr>
      </w:r>
      <w:r w:rsidRPr="00115CD2">
        <w:rPr>
          <w:rStyle w:val="afff9"/>
        </w:rPr>
        <w:fldChar w:fldCharType="separate"/>
      </w:r>
      <w:r w:rsidR="00550346" w:rsidRPr="00550346">
        <w:rPr>
          <w:rStyle w:val="afff9"/>
          <w:lang w:val="x-none" w:eastAsia="x-none"/>
        </w:rPr>
        <w:t>Рисунок 4.273</w:t>
      </w:r>
      <w:r w:rsidRPr="00115CD2">
        <w:rPr>
          <w:rStyle w:val="afff9"/>
        </w:rPr>
        <w:fldChar w:fldCharType="end"/>
      </w:r>
      <w:r>
        <w:t>).</w:t>
      </w:r>
    </w:p>
    <w:p w14:paraId="1C3B8652" w14:textId="15C04571" w:rsidR="007C7C78" w:rsidRPr="003836F4" w:rsidRDefault="007C7C78" w:rsidP="00AC4011">
      <w:pPr>
        <w:pStyle w:val="afb"/>
        <w:keepNext/>
        <w:keepLines/>
        <w:numPr>
          <w:ilvl w:val="0"/>
          <w:numId w:val="160"/>
        </w:numPr>
      </w:pPr>
      <w:r>
        <w:t>Н</w:t>
      </w:r>
      <w:r w:rsidRPr="003836F4">
        <w:t xml:space="preserve">ажмите кнопку </w:t>
      </w:r>
      <w:r w:rsidRPr="003836F4">
        <w:rPr>
          <w:b/>
        </w:rPr>
        <w:t>Создать КМВ</w:t>
      </w:r>
      <w:r w:rsidRPr="003836F4">
        <w:t xml:space="preserve">, при этом откроется </w:t>
      </w:r>
      <w:r>
        <w:t>окно</w:t>
      </w:r>
      <w:r w:rsidRPr="003836F4">
        <w:t xml:space="preserve"> для ввода информации о новой КМВ</w:t>
      </w:r>
      <w:r>
        <w:t xml:space="preserve"> (см. </w:t>
      </w:r>
      <w:r w:rsidRPr="00E52685">
        <w:rPr>
          <w:rStyle w:val="afff9"/>
          <w:lang w:val="x-none" w:eastAsia="x-none"/>
        </w:rPr>
        <w:fldChar w:fldCharType="begin"/>
      </w:r>
      <w:r w:rsidRPr="00E52685">
        <w:rPr>
          <w:rStyle w:val="afff9"/>
          <w:lang w:val="x-none" w:eastAsia="x-none"/>
        </w:rPr>
        <w:instrText xml:space="preserve"> REF ris_4_243 \h  \* MERGEFORMAT </w:instrText>
      </w:r>
      <w:r w:rsidRPr="00E52685">
        <w:rPr>
          <w:rStyle w:val="afff9"/>
          <w:lang w:val="x-none" w:eastAsia="x-none"/>
        </w:rPr>
      </w:r>
      <w:r w:rsidRPr="00E52685">
        <w:rPr>
          <w:rStyle w:val="afff9"/>
          <w:lang w:val="x-none" w:eastAsia="x-none"/>
        </w:rPr>
        <w:fldChar w:fldCharType="separate"/>
      </w:r>
      <w:r w:rsidR="00550346" w:rsidRPr="00550346">
        <w:rPr>
          <w:rStyle w:val="afff9"/>
          <w:lang w:val="x-none" w:eastAsia="x-none"/>
        </w:rPr>
        <w:t>Рисунок 4.275</w:t>
      </w:r>
      <w:r w:rsidRPr="00E52685">
        <w:rPr>
          <w:rStyle w:val="afff9"/>
          <w:lang w:val="x-none" w:eastAsia="x-none"/>
        </w:rPr>
        <w:fldChar w:fldCharType="end"/>
      </w:r>
      <w:r>
        <w:t>).</w:t>
      </w:r>
      <w:r w:rsidRPr="004B332F">
        <w:t xml:space="preserve"> </w:t>
      </w:r>
      <w:r w:rsidRPr="0050588B">
        <w:t xml:space="preserve">По умолчанию отображается </w:t>
      </w:r>
      <w:r>
        <w:t>вклад</w:t>
      </w:r>
      <w:r w:rsidRPr="0050588B">
        <w:t xml:space="preserve">ка </w:t>
      </w:r>
      <w:r w:rsidRPr="00FE6A74">
        <w:rPr>
          <w:b/>
        </w:rPr>
        <w:t>Общие сведения о КМВ</w:t>
      </w:r>
      <w:r>
        <w:t>.</w:t>
      </w:r>
    </w:p>
    <w:p w14:paraId="329CB59B" w14:textId="77777777" w:rsidR="007C7C78" w:rsidRDefault="007C7C78" w:rsidP="00AC4011">
      <w:pPr>
        <w:pStyle w:val="afb"/>
        <w:keepNext/>
        <w:keepLines/>
        <w:numPr>
          <w:ilvl w:val="0"/>
          <w:numId w:val="160"/>
        </w:numPr>
      </w:pPr>
      <w:r>
        <w:t>Введите необходимые данные о КМВ на следующих вкладках (подробное описание информации на вкладках приведено ниже</w:t>
      </w:r>
      <w:r w:rsidRPr="00FB12E3">
        <w:t>):</w:t>
      </w:r>
    </w:p>
    <w:p w14:paraId="40EFCF87" w14:textId="6EAC9B51" w:rsidR="007C7C78" w:rsidRPr="00DB3CFC"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_Ref24210859 \h  \*mergeformat </w:instrText>
      </w:r>
      <w:r w:rsidRPr="00DB3CFC">
        <w:rPr>
          <w:rStyle w:val="afff9"/>
        </w:rPr>
      </w:r>
      <w:r w:rsidRPr="00DB3CFC">
        <w:rPr>
          <w:rStyle w:val="afff9"/>
        </w:rPr>
        <w:fldChar w:fldCharType="separate"/>
      </w:r>
      <w:r w:rsidR="00550346" w:rsidRPr="00550346">
        <w:rPr>
          <w:rStyle w:val="afff9"/>
        </w:rPr>
        <w:t>Вкладка «Общие сведения о КМВ»</w:t>
      </w:r>
      <w:r w:rsidRPr="00DB3CFC">
        <w:rPr>
          <w:rStyle w:val="afff9"/>
        </w:rPr>
        <w:fldChar w:fldCharType="end"/>
      </w:r>
      <w:r w:rsidRPr="00DB3CFC">
        <w:rPr>
          <w:rStyle w:val="afff9"/>
        </w:rPr>
        <w:t>.</w:t>
      </w:r>
    </w:p>
    <w:p w14:paraId="4AF94E2D" w14:textId="3A491DEF" w:rsidR="007C7C78" w:rsidRPr="00DB3CFC"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_Ref24210868 \h  \*mergeformat </w:instrText>
      </w:r>
      <w:r w:rsidRPr="00DB3CFC">
        <w:rPr>
          <w:rStyle w:val="afff9"/>
        </w:rPr>
      </w:r>
      <w:r w:rsidRPr="00DB3CFC">
        <w:rPr>
          <w:rStyle w:val="afff9"/>
        </w:rPr>
        <w:fldChar w:fldCharType="separate"/>
      </w:r>
      <w:r w:rsidR="00550346" w:rsidRPr="00550346">
        <w:rPr>
          <w:rStyle w:val="afff9"/>
        </w:rPr>
        <w:t>Вкладка «Документы КМВ»</w:t>
      </w:r>
      <w:r w:rsidRPr="00DB3CFC">
        <w:rPr>
          <w:rStyle w:val="afff9"/>
        </w:rPr>
        <w:fldChar w:fldCharType="end"/>
      </w:r>
      <w:r w:rsidRPr="00DB3CFC">
        <w:rPr>
          <w:rStyle w:val="afff9"/>
        </w:rPr>
        <w:t>.</w:t>
      </w:r>
    </w:p>
    <w:p w14:paraId="5938EFE9" w14:textId="24836571" w:rsidR="007C7C78" w:rsidRPr="00DB3CFC"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_Ref24210869 \h  \*mergeformat </w:instrText>
      </w:r>
      <w:r w:rsidRPr="00DB3CFC">
        <w:rPr>
          <w:rStyle w:val="afff9"/>
        </w:rPr>
      </w:r>
      <w:r w:rsidRPr="00DB3CFC">
        <w:rPr>
          <w:rStyle w:val="afff9"/>
        </w:rPr>
        <w:fldChar w:fldCharType="separate"/>
      </w:r>
      <w:r w:rsidR="00550346" w:rsidRPr="00550346">
        <w:rPr>
          <w:rStyle w:val="afff9"/>
        </w:rPr>
        <w:t>Вкладка «Параметры КМВ»</w:t>
      </w:r>
      <w:r w:rsidRPr="00DB3CFC">
        <w:rPr>
          <w:rStyle w:val="afff9"/>
        </w:rPr>
        <w:fldChar w:fldCharType="end"/>
      </w:r>
      <w:r w:rsidRPr="00DB3CFC">
        <w:rPr>
          <w:rStyle w:val="afff9"/>
        </w:rPr>
        <w:t>.</w:t>
      </w:r>
    </w:p>
    <w:p w14:paraId="78589622" w14:textId="19263B6F" w:rsidR="007C7C78" w:rsidRDefault="007C7C78" w:rsidP="00AC4011">
      <w:pPr>
        <w:pStyle w:val="afd"/>
        <w:keepNext/>
        <w:keepLines/>
        <w:numPr>
          <w:ilvl w:val="0"/>
          <w:numId w:val="255"/>
        </w:numPr>
        <w:tabs>
          <w:tab w:val="num" w:pos="1381"/>
        </w:tabs>
        <w:ind w:left="567" w:firstLine="454"/>
        <w:rPr>
          <w:rStyle w:val="afff9"/>
        </w:rPr>
      </w:pPr>
      <w:r w:rsidRPr="00DB3CFC">
        <w:rPr>
          <w:rStyle w:val="afff9"/>
        </w:rPr>
        <w:fldChar w:fldCharType="begin"/>
      </w:r>
      <w:r w:rsidRPr="00DB3CFC">
        <w:rPr>
          <w:rStyle w:val="afff9"/>
        </w:rPr>
        <w:instrText xml:space="preserve"> REF _Ref24210879 \h  \*mergeformat </w:instrText>
      </w:r>
      <w:r w:rsidRPr="00DB3CFC">
        <w:rPr>
          <w:rStyle w:val="afff9"/>
        </w:rPr>
      </w:r>
      <w:r w:rsidRPr="00DB3CFC">
        <w:rPr>
          <w:rStyle w:val="afff9"/>
        </w:rPr>
        <w:fldChar w:fldCharType="separate"/>
      </w:r>
      <w:r w:rsidR="00550346" w:rsidRPr="00550346">
        <w:rPr>
          <w:rStyle w:val="afff9"/>
        </w:rPr>
        <w:t>Вкладка «Лист обжалования КМВ»</w:t>
      </w:r>
      <w:r w:rsidRPr="00DB3CFC">
        <w:rPr>
          <w:rStyle w:val="afff9"/>
        </w:rPr>
        <w:fldChar w:fldCharType="end"/>
      </w:r>
      <w:r w:rsidRPr="00DB3CFC">
        <w:rPr>
          <w:rStyle w:val="afff9"/>
        </w:rPr>
        <w:t>.</w:t>
      </w:r>
    </w:p>
    <w:p w14:paraId="7984840B" w14:textId="52BD21B9" w:rsidR="007C7C78" w:rsidRPr="00DB3CFC" w:rsidRDefault="007C7C78" w:rsidP="00AC4011">
      <w:pPr>
        <w:pStyle w:val="afd"/>
        <w:keepNext/>
        <w:keepLines/>
        <w:numPr>
          <w:ilvl w:val="0"/>
          <w:numId w:val="255"/>
        </w:numPr>
        <w:tabs>
          <w:tab w:val="num" w:pos="1381"/>
        </w:tabs>
        <w:ind w:left="567" w:firstLine="454"/>
        <w:rPr>
          <w:rStyle w:val="afff9"/>
        </w:rPr>
      </w:pPr>
      <w:r w:rsidRPr="00B6629D">
        <w:rPr>
          <w:rStyle w:val="afff9"/>
        </w:rPr>
        <w:fldChar w:fldCharType="begin"/>
      </w:r>
      <w:r w:rsidRPr="00B6629D">
        <w:rPr>
          <w:rStyle w:val="afff9"/>
        </w:rPr>
        <w:instrText xml:space="preserve"> REF _Ref435433063 \h </w:instrText>
      </w:r>
      <w:r>
        <w:rPr>
          <w:rStyle w:val="afff9"/>
        </w:rPr>
        <w:instrText xml:space="preserve"> \* MERGEFORMAT </w:instrText>
      </w:r>
      <w:r w:rsidRPr="00B6629D">
        <w:rPr>
          <w:rStyle w:val="afff9"/>
        </w:rPr>
      </w:r>
      <w:r w:rsidRPr="00B6629D">
        <w:rPr>
          <w:rStyle w:val="afff9"/>
        </w:rPr>
        <w:fldChar w:fldCharType="separate"/>
      </w:r>
      <w:r w:rsidR="00550346" w:rsidRPr="00550346">
        <w:rPr>
          <w:rStyle w:val="afff9"/>
        </w:rPr>
        <w:t>Вкладка «Перечень обладателей информации»</w:t>
      </w:r>
      <w:r w:rsidRPr="00B6629D">
        <w:rPr>
          <w:rStyle w:val="afff9"/>
        </w:rPr>
        <w:fldChar w:fldCharType="end"/>
      </w:r>
      <w:r w:rsidRPr="00B6629D">
        <w:rPr>
          <w:rStyle w:val="afff9"/>
        </w:rPr>
        <w:t>.</w:t>
      </w:r>
    </w:p>
    <w:p w14:paraId="6BCA9733" w14:textId="11A892C5" w:rsidR="007C7C78" w:rsidRPr="00DB3CFC" w:rsidRDefault="007C7C78" w:rsidP="00AC4011">
      <w:pPr>
        <w:pStyle w:val="afd"/>
        <w:keepNext/>
        <w:keepLines/>
        <w:numPr>
          <w:ilvl w:val="0"/>
          <w:numId w:val="255"/>
        </w:numPr>
        <w:tabs>
          <w:tab w:val="num" w:pos="1381"/>
        </w:tabs>
        <w:ind w:left="567" w:firstLine="454"/>
        <w:rPr>
          <w:rStyle w:val="afff9"/>
        </w:rPr>
      </w:pPr>
      <w:r>
        <w:rPr>
          <w:rStyle w:val="afff9"/>
        </w:rPr>
        <w:fldChar w:fldCharType="begin"/>
      </w:r>
      <w:r>
        <w:rPr>
          <w:rStyle w:val="afff9"/>
        </w:rPr>
        <w:instrText xml:space="preserve"> REF _Ref435433071 \h  \* MERGEFORMAT </w:instrText>
      </w:r>
      <w:r>
        <w:rPr>
          <w:rStyle w:val="afff9"/>
        </w:rPr>
      </w:r>
      <w:r>
        <w:rPr>
          <w:rStyle w:val="afff9"/>
        </w:rPr>
        <w:fldChar w:fldCharType="separate"/>
      </w:r>
      <w:r w:rsidR="00550346" w:rsidRPr="00550346">
        <w:rPr>
          <w:rStyle w:val="afff9"/>
        </w:rPr>
        <w:t>Вкладка «Предоставленные права доступа»</w:t>
      </w:r>
      <w:r>
        <w:rPr>
          <w:rStyle w:val="afff9"/>
        </w:rPr>
        <w:fldChar w:fldCharType="end"/>
      </w:r>
      <w:r w:rsidRPr="00DB3CFC">
        <w:rPr>
          <w:rStyle w:val="afff9"/>
        </w:rPr>
        <w:t>.</w:t>
      </w:r>
    </w:p>
    <w:p w14:paraId="56176D72" w14:textId="2F977D3E" w:rsidR="007C7C78" w:rsidRDefault="007C7C78" w:rsidP="00AC4011">
      <w:pPr>
        <w:pStyle w:val="afb"/>
        <w:keepNext/>
        <w:keepLines/>
        <w:numPr>
          <w:ilvl w:val="0"/>
          <w:numId w:val="160"/>
        </w:numPr>
      </w:pPr>
      <w:r>
        <w:t xml:space="preserve">Сохраните введенную информацию. Для этого нажмите кнопку </w:t>
      </w:r>
      <w:r>
        <w:rPr>
          <w:rStyle w:val="afff5"/>
          <w:noProof/>
        </w:rPr>
        <w:t>Сохранить</w:t>
      </w:r>
      <w:r>
        <w:t>, расположенную в нижней части окна добавления КМВ (см. </w:t>
      </w:r>
      <w:r w:rsidRPr="00E52685">
        <w:rPr>
          <w:rStyle w:val="afff9"/>
          <w:lang w:val="x-none" w:eastAsia="x-none"/>
        </w:rPr>
        <w:fldChar w:fldCharType="begin"/>
      </w:r>
      <w:r w:rsidRPr="00E52685">
        <w:rPr>
          <w:rStyle w:val="afff9"/>
          <w:lang w:val="x-none" w:eastAsia="x-none"/>
        </w:rPr>
        <w:instrText xml:space="preserve"> REF ris_4_243 \h  \* MERGEFORMAT </w:instrText>
      </w:r>
      <w:r w:rsidRPr="00E52685">
        <w:rPr>
          <w:rStyle w:val="afff9"/>
          <w:lang w:val="x-none" w:eastAsia="x-none"/>
        </w:rPr>
      </w:r>
      <w:r w:rsidRPr="00E52685">
        <w:rPr>
          <w:rStyle w:val="afff9"/>
          <w:lang w:val="x-none" w:eastAsia="x-none"/>
        </w:rPr>
        <w:fldChar w:fldCharType="separate"/>
      </w:r>
      <w:r w:rsidR="00550346" w:rsidRPr="00550346">
        <w:rPr>
          <w:rStyle w:val="afff9"/>
          <w:lang w:val="x-none" w:eastAsia="x-none"/>
        </w:rPr>
        <w:t>Рисунок 4.275</w:t>
      </w:r>
      <w:r w:rsidRPr="00E52685">
        <w:rPr>
          <w:rStyle w:val="afff9"/>
          <w:lang w:val="x-none" w:eastAsia="x-none"/>
        </w:rPr>
        <w:fldChar w:fldCharType="end"/>
      </w:r>
      <w:r w:rsidRPr="00FB12E3">
        <w:t>)</w:t>
      </w:r>
      <w:r>
        <w:t xml:space="preserve">. </w:t>
      </w:r>
    </w:p>
    <w:tbl>
      <w:tblPr>
        <w:tblW w:w="4000" w:type="pct"/>
        <w:jc w:val="right"/>
        <w:tblLayout w:type="fixed"/>
        <w:tblLook w:val="0000" w:firstRow="0" w:lastRow="0" w:firstColumn="0" w:lastColumn="0" w:noHBand="0" w:noVBand="0"/>
      </w:tblPr>
      <w:tblGrid>
        <w:gridCol w:w="485"/>
        <w:gridCol w:w="6998"/>
      </w:tblGrid>
      <w:tr w:rsidR="007C7C78" w14:paraId="1FFFD840" w14:textId="77777777" w:rsidTr="007C7C78">
        <w:trPr>
          <w:cantSplit/>
          <w:jc w:val="right"/>
        </w:trPr>
        <w:tc>
          <w:tcPr>
            <w:tcW w:w="7656" w:type="dxa"/>
            <w:gridSpan w:val="2"/>
          </w:tcPr>
          <w:p w14:paraId="5BCE9A3C" w14:textId="77777777" w:rsidR="007C7C78" w:rsidRDefault="007C7C78" w:rsidP="00AC4011">
            <w:pPr>
              <w:pStyle w:val="afff8"/>
              <w:keepLines/>
            </w:pPr>
            <w:r>
              <w:t>Примечание.</w:t>
            </w:r>
          </w:p>
        </w:tc>
      </w:tr>
      <w:tr w:rsidR="007C7C78" w14:paraId="242D9B53" w14:textId="77777777" w:rsidTr="007C7C78">
        <w:trPr>
          <w:jc w:val="right"/>
        </w:trPr>
        <w:tc>
          <w:tcPr>
            <w:tcW w:w="491" w:type="dxa"/>
          </w:tcPr>
          <w:p w14:paraId="3517CAAB" w14:textId="77777777" w:rsidR="007C7C78" w:rsidRDefault="007C7C78" w:rsidP="00AC4011">
            <w:pPr>
              <w:pStyle w:val="afff8"/>
              <w:keepLines/>
            </w:pPr>
          </w:p>
        </w:tc>
        <w:tc>
          <w:tcPr>
            <w:tcW w:w="7165" w:type="dxa"/>
          </w:tcPr>
          <w:p w14:paraId="6CC6DD88" w14:textId="08D3A759" w:rsidR="007C7C78" w:rsidRPr="00E352C0" w:rsidRDefault="007C7C78" w:rsidP="00AC4011">
            <w:pPr>
              <w:pStyle w:val="aff4"/>
            </w:pPr>
            <w:r w:rsidRPr="00FE6A74">
              <w:t xml:space="preserve">Добавление КМВ также возможно в процессе выполнения инструкций </w:t>
            </w:r>
            <w:r w:rsidRPr="00FE6A74">
              <w:rPr>
                <w:rStyle w:val="afff9"/>
                <w:b/>
                <w:bCs w:val="0"/>
                <w:szCs w:val="24"/>
                <w:lang w:val="x-none" w:eastAsia="x-none"/>
              </w:rPr>
              <w:fldChar w:fldCharType="begin"/>
            </w:r>
            <w:r w:rsidRPr="00FE6A74">
              <w:rPr>
                <w:rStyle w:val="afff9"/>
                <w:b/>
                <w:bCs w:val="0"/>
                <w:szCs w:val="24"/>
                <w:lang w:val="x-none" w:eastAsia="x-none"/>
              </w:rPr>
              <w:instrText xml:space="preserve"> REF _Ref24210989 \h  \* MERGEFORMAT </w:instrText>
            </w:r>
            <w:r w:rsidRPr="00FE6A74">
              <w:rPr>
                <w:rStyle w:val="afff9"/>
                <w:b/>
                <w:bCs w:val="0"/>
                <w:szCs w:val="24"/>
                <w:lang w:val="x-none" w:eastAsia="x-none"/>
              </w:rPr>
            </w:r>
            <w:r w:rsidRPr="00FE6A74">
              <w:rPr>
                <w:rStyle w:val="afff9"/>
                <w:b/>
                <w:bCs w:val="0"/>
                <w:szCs w:val="24"/>
                <w:lang w:val="x-none" w:eastAsia="x-none"/>
              </w:rPr>
              <w:fldChar w:fldCharType="separate"/>
            </w:r>
            <w:r w:rsidR="00550346" w:rsidRPr="00550346">
              <w:rPr>
                <w:rStyle w:val="afff9"/>
                <w:b/>
                <w:bCs w:val="0"/>
                <w:szCs w:val="24"/>
                <w:lang w:val="x-none" w:eastAsia="x-none"/>
              </w:rPr>
              <w:t>Добавление услуги</w:t>
            </w:r>
            <w:r w:rsidRPr="00FE6A74">
              <w:rPr>
                <w:rStyle w:val="afff9"/>
                <w:b/>
                <w:bCs w:val="0"/>
                <w:szCs w:val="24"/>
                <w:lang w:val="x-none" w:eastAsia="x-none"/>
              </w:rPr>
              <w:fldChar w:fldCharType="end"/>
            </w:r>
            <w:r w:rsidRPr="00FE6A74">
              <w:t xml:space="preserve">, </w:t>
            </w:r>
            <w:r w:rsidRPr="00FE6A74">
              <w:rPr>
                <w:rStyle w:val="afff9"/>
                <w:b/>
                <w:bCs w:val="0"/>
                <w:szCs w:val="24"/>
                <w:lang w:val="x-none" w:eastAsia="x-none"/>
              </w:rPr>
              <w:fldChar w:fldCharType="begin"/>
            </w:r>
            <w:r w:rsidRPr="00FE6A74">
              <w:rPr>
                <w:rStyle w:val="afff9"/>
                <w:b/>
                <w:bCs w:val="0"/>
                <w:szCs w:val="24"/>
                <w:lang w:val="x-none" w:eastAsia="x-none"/>
              </w:rPr>
              <w:instrText xml:space="preserve"> REF _Ref417926195 \h  \* MERGEFORMAT </w:instrText>
            </w:r>
            <w:r w:rsidRPr="00FE6A74">
              <w:rPr>
                <w:rStyle w:val="afff9"/>
                <w:b/>
                <w:bCs w:val="0"/>
                <w:szCs w:val="24"/>
                <w:lang w:val="x-none" w:eastAsia="x-none"/>
              </w:rPr>
            </w:r>
            <w:r w:rsidRPr="00FE6A74">
              <w:rPr>
                <w:rStyle w:val="afff9"/>
                <w:b/>
                <w:bCs w:val="0"/>
                <w:szCs w:val="24"/>
                <w:lang w:val="x-none" w:eastAsia="x-none"/>
              </w:rPr>
              <w:fldChar w:fldCharType="separate"/>
            </w:r>
            <w:r w:rsidR="00550346" w:rsidRPr="00550346">
              <w:rPr>
                <w:rStyle w:val="afff9"/>
                <w:b/>
                <w:bCs w:val="0"/>
                <w:szCs w:val="24"/>
                <w:lang w:val="x-none" w:eastAsia="x-none"/>
              </w:rPr>
              <w:t>Создание услуги на основе типовой услуги</w:t>
            </w:r>
            <w:r w:rsidRPr="00FE6A74">
              <w:rPr>
                <w:rStyle w:val="afff9"/>
                <w:b/>
                <w:bCs w:val="0"/>
                <w:szCs w:val="24"/>
                <w:lang w:val="x-none" w:eastAsia="x-none"/>
              </w:rPr>
              <w:fldChar w:fldCharType="end"/>
            </w:r>
            <w:r w:rsidRPr="00FE6A74">
              <w:t xml:space="preserve">, </w:t>
            </w:r>
            <w:r w:rsidRPr="00FE6A74">
              <w:rPr>
                <w:rStyle w:val="afff9"/>
                <w:b/>
                <w:bCs w:val="0"/>
                <w:szCs w:val="24"/>
                <w:lang w:val="x-none" w:eastAsia="x-none"/>
              </w:rPr>
              <w:fldChar w:fldCharType="begin"/>
            </w:r>
            <w:r w:rsidRPr="00FE6A74">
              <w:rPr>
                <w:rStyle w:val="afff9"/>
                <w:b/>
                <w:bCs w:val="0"/>
                <w:szCs w:val="24"/>
                <w:lang w:val="x-none" w:eastAsia="x-none"/>
              </w:rPr>
              <w:instrText xml:space="preserve"> REF _Ref340151922 \h  \* MERGEFORMAT </w:instrText>
            </w:r>
            <w:r w:rsidRPr="00FE6A74">
              <w:rPr>
                <w:rStyle w:val="afff9"/>
                <w:b/>
                <w:bCs w:val="0"/>
                <w:szCs w:val="24"/>
                <w:lang w:val="x-none" w:eastAsia="x-none"/>
              </w:rPr>
            </w:r>
            <w:r w:rsidRPr="00FE6A74">
              <w:rPr>
                <w:rStyle w:val="afff9"/>
                <w:b/>
                <w:bCs w:val="0"/>
                <w:szCs w:val="24"/>
                <w:lang w:val="x-none" w:eastAsia="x-none"/>
              </w:rPr>
              <w:fldChar w:fldCharType="separate"/>
            </w:r>
            <w:r w:rsidR="00550346" w:rsidRPr="00550346">
              <w:rPr>
                <w:rStyle w:val="afff9"/>
                <w:b/>
                <w:bCs w:val="0"/>
                <w:szCs w:val="24"/>
                <w:lang w:val="x-none" w:eastAsia="x-none"/>
              </w:rPr>
              <w:t>Добавление функции</w:t>
            </w:r>
            <w:r w:rsidRPr="00FE6A74">
              <w:rPr>
                <w:rStyle w:val="afff9"/>
                <w:b/>
                <w:bCs w:val="0"/>
                <w:szCs w:val="24"/>
                <w:lang w:val="x-none" w:eastAsia="x-none"/>
              </w:rPr>
              <w:fldChar w:fldCharType="end"/>
            </w:r>
            <w:r w:rsidRPr="00FE6A74">
              <w:t xml:space="preserve"> или </w:t>
            </w:r>
            <w:r w:rsidRPr="00FE6A74">
              <w:rPr>
                <w:rStyle w:val="afff9"/>
                <w:b/>
                <w:bCs w:val="0"/>
                <w:szCs w:val="24"/>
                <w:lang w:val="x-none" w:eastAsia="x-none"/>
              </w:rPr>
              <w:fldChar w:fldCharType="begin"/>
            </w:r>
            <w:r w:rsidRPr="00FE6A74">
              <w:rPr>
                <w:rStyle w:val="afff9"/>
                <w:b/>
                <w:bCs w:val="0"/>
                <w:szCs w:val="24"/>
                <w:lang w:val="x-none" w:eastAsia="x-none"/>
              </w:rPr>
              <w:instrText xml:space="preserve"> REF _Ref352235720 \h  \* MERGEFORMAT </w:instrText>
            </w:r>
            <w:r w:rsidRPr="00FE6A74">
              <w:rPr>
                <w:rStyle w:val="afff9"/>
                <w:b/>
                <w:bCs w:val="0"/>
                <w:szCs w:val="24"/>
                <w:lang w:val="x-none" w:eastAsia="x-none"/>
              </w:rPr>
            </w:r>
            <w:r w:rsidRPr="00FE6A74">
              <w:rPr>
                <w:rStyle w:val="afff9"/>
                <w:b/>
                <w:bCs w:val="0"/>
                <w:szCs w:val="24"/>
                <w:lang w:val="x-none" w:eastAsia="x-none"/>
              </w:rPr>
              <w:fldChar w:fldCharType="separate"/>
            </w:r>
            <w:r w:rsidR="00550346" w:rsidRPr="00550346">
              <w:rPr>
                <w:rStyle w:val="afff9"/>
                <w:b/>
                <w:bCs w:val="0"/>
                <w:szCs w:val="24"/>
                <w:lang w:val="x-none" w:eastAsia="x-none"/>
              </w:rPr>
              <w:t>Изменение функции</w:t>
            </w:r>
            <w:r w:rsidRPr="00FE6A74">
              <w:rPr>
                <w:rStyle w:val="afff9"/>
                <w:b/>
                <w:bCs w:val="0"/>
                <w:szCs w:val="24"/>
                <w:lang w:val="x-none" w:eastAsia="x-none"/>
              </w:rPr>
              <w:fldChar w:fldCharType="end"/>
            </w:r>
            <w:r w:rsidRPr="00FE6A74">
              <w:t xml:space="preserve">. В данном случае после нажатия кнопки Сохранить или Отмена выполняется возврат к окну добавления/изменения карточки </w:t>
            </w:r>
            <w:r>
              <w:t>У</w:t>
            </w:r>
            <w:r w:rsidRPr="00FE6A74">
              <w:t>слуги/</w:t>
            </w:r>
            <w:r>
              <w:t>Ф</w:t>
            </w:r>
            <w:r w:rsidRPr="00FE6A74">
              <w:t>ункции соответственно.</w:t>
            </w:r>
          </w:p>
        </w:tc>
      </w:tr>
    </w:tbl>
    <w:p w14:paraId="04AC8ECE" w14:textId="77777777" w:rsidR="007C7C78" w:rsidRDefault="007C7C78" w:rsidP="00AC4011">
      <w:pPr>
        <w:pStyle w:val="afb"/>
        <w:keepNext/>
        <w:keepLines/>
        <w:numPr>
          <w:ilvl w:val="0"/>
          <w:numId w:val="160"/>
        </w:numPr>
      </w:pPr>
      <w:r>
        <w:t xml:space="preserve">Нажмите </w:t>
      </w:r>
      <w:r w:rsidRPr="00B6629D">
        <w:rPr>
          <w:b/>
        </w:rPr>
        <w:t>Вернуться к реестру КМВ</w:t>
      </w:r>
      <w:r>
        <w:rPr>
          <w:b/>
        </w:rPr>
        <w:t xml:space="preserve"> (Вернуться к услуге/Вернуться к функции, </w:t>
      </w:r>
      <w:r w:rsidRPr="00174D3B">
        <w:t xml:space="preserve">если КМВ создана из </w:t>
      </w:r>
      <w:r>
        <w:t>окна добавления/изменения карточки Услуги/Функции</w:t>
      </w:r>
      <w:r>
        <w:rPr>
          <w:b/>
        </w:rPr>
        <w:t>)</w:t>
      </w:r>
      <w:r>
        <w:t>. При этом произойдет возврат к Реестру КМВ (окну добавления/изменения карточки Услуги/Функции соответственно).</w:t>
      </w:r>
    </w:p>
    <w:p w14:paraId="6AEF2B88" w14:textId="77777777" w:rsidR="007C7C78" w:rsidRDefault="007C7C78" w:rsidP="00AC4011">
      <w:pPr>
        <w:keepNext/>
        <w:keepLines/>
      </w:pPr>
      <w:r>
        <w:t>В результате выполнения указанных действий произойдет добавление новой КМВ в Реестр КМВ.</w:t>
      </w:r>
    </w:p>
    <w:p w14:paraId="7465F12C" w14:textId="77777777" w:rsidR="007C7C78" w:rsidRDefault="007C7C78" w:rsidP="00AC4011">
      <w:pPr>
        <w:pStyle w:val="6"/>
        <w:suppressAutoHyphens w:val="0"/>
      </w:pPr>
      <w:bookmarkStart w:id="835" w:name="_Ref24210859"/>
      <w:r>
        <w:t>Вкладка «</w:t>
      </w:r>
      <w:r w:rsidRPr="003A6862">
        <w:t>Общие сведения о КМВ</w:t>
      </w:r>
      <w:r>
        <w:t>»</w:t>
      </w:r>
      <w:bookmarkEnd w:id="835"/>
    </w:p>
    <w:p w14:paraId="05E20D10" w14:textId="6AA19B98" w:rsidR="007C7C78" w:rsidRPr="002B2CAE" w:rsidRDefault="007C7C78" w:rsidP="00AC4011">
      <w:pPr>
        <w:keepNext/>
        <w:keepLines/>
      </w:pPr>
      <w:r>
        <w:t xml:space="preserve">Внешний вид вкладки </w:t>
      </w:r>
      <w:r>
        <w:rPr>
          <w:rStyle w:val="afff5"/>
        </w:rPr>
        <w:t>Общие сведения о КМВ</w:t>
      </w:r>
      <w:r>
        <w:t xml:space="preserve"> представлен на рисунке ниже (см. </w:t>
      </w:r>
      <w:r w:rsidRPr="001E4457">
        <w:rPr>
          <w:rStyle w:val="afff9"/>
          <w:lang w:val="x-none" w:eastAsia="x-none"/>
        </w:rPr>
        <w:fldChar w:fldCharType="begin"/>
      </w:r>
      <w:r w:rsidRPr="001E4457">
        <w:rPr>
          <w:rStyle w:val="afff9"/>
          <w:lang w:val="x-none" w:eastAsia="x-none"/>
        </w:rPr>
        <w:instrText xml:space="preserve"> REF ris_4_243 \h  \* MERGEFORMAT </w:instrText>
      </w:r>
      <w:r w:rsidRPr="001E4457">
        <w:rPr>
          <w:rStyle w:val="afff9"/>
          <w:lang w:val="x-none" w:eastAsia="x-none"/>
        </w:rPr>
      </w:r>
      <w:r w:rsidRPr="001E4457">
        <w:rPr>
          <w:rStyle w:val="afff9"/>
          <w:lang w:val="x-none" w:eastAsia="x-none"/>
        </w:rPr>
        <w:fldChar w:fldCharType="separate"/>
      </w:r>
      <w:r w:rsidR="00550346" w:rsidRPr="00550346">
        <w:rPr>
          <w:rStyle w:val="afff9"/>
          <w:lang w:val="x-none" w:eastAsia="x-none"/>
        </w:rPr>
        <w:t>Рисунок 4.275</w:t>
      </w:r>
      <w:r w:rsidRPr="001E4457">
        <w:rPr>
          <w:rStyle w:val="afff9"/>
          <w:lang w:val="x-none" w:eastAsia="x-none"/>
        </w:rPr>
        <w:fldChar w:fldCharType="end"/>
      </w:r>
      <w:r w:rsidRPr="00262940">
        <w:t>)</w:t>
      </w:r>
      <w:r>
        <w:t>:</w:t>
      </w:r>
    </w:p>
    <w:p w14:paraId="4C1BDDD4" w14:textId="77777777" w:rsidR="007C7C78" w:rsidRDefault="007C7C78" w:rsidP="00AC4011">
      <w:pPr>
        <w:pStyle w:val="afff1"/>
        <w:keepLines/>
      </w:pPr>
      <w:r>
        <w:rPr>
          <w:noProof/>
        </w:rPr>
        <w:lastRenderedPageBreak/>
        <w:drawing>
          <wp:inline distT="0" distB="0" distL="0" distR="0" wp14:anchorId="2820A80A" wp14:editId="07DB4C0C">
            <wp:extent cx="5934075" cy="2914650"/>
            <wp:effectExtent l="0" t="0" r="9525"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14:paraId="6419DEA3" w14:textId="61AA8E28" w:rsidR="007C7C78" w:rsidRPr="003A6862" w:rsidRDefault="007C7C78" w:rsidP="00AC4011">
      <w:pPr>
        <w:pStyle w:val="aff9"/>
        <w:keepNext/>
        <w:keepLines/>
      </w:pPr>
      <w:bookmarkStart w:id="836" w:name="_Ref389239744"/>
      <w:bookmarkStart w:id="837" w:name="ris_4_243"/>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275</w:t>
      </w:r>
      <w:r w:rsidRPr="003A6862">
        <w:rPr>
          <w:rStyle w:val="afff5"/>
        </w:rPr>
        <w:fldChar w:fldCharType="end"/>
      </w:r>
      <w:bookmarkEnd w:id="836"/>
      <w:bookmarkEnd w:id="837"/>
      <w:r w:rsidRPr="003A6862">
        <w:t xml:space="preserve"> – Карточка КМВ. </w:t>
      </w:r>
      <w:r>
        <w:t>Вклад</w:t>
      </w:r>
      <w:r w:rsidRPr="003A6862">
        <w:t>ка «Общие сведения о КМВ»</w:t>
      </w:r>
    </w:p>
    <w:p w14:paraId="4F7EFE23" w14:textId="77777777" w:rsidR="007C7C78" w:rsidRDefault="007C7C78" w:rsidP="00AC4011">
      <w:pPr>
        <w:keepNext/>
        <w:keepLines/>
      </w:pPr>
    </w:p>
    <w:p w14:paraId="55E86645" w14:textId="77777777" w:rsidR="007C7C78" w:rsidRDefault="007C7C78" w:rsidP="00AC4011">
      <w:pPr>
        <w:keepNext/>
        <w:keepLines/>
      </w:pPr>
      <w:r w:rsidRPr="008A009D">
        <w:t>Пол</w:t>
      </w:r>
      <w:r>
        <w:t>я</w:t>
      </w:r>
      <w:r w:rsidRPr="008A009D">
        <w:t xml:space="preserve"> </w:t>
      </w:r>
      <w:r w:rsidRPr="0054270F">
        <w:rPr>
          <w:b/>
        </w:rPr>
        <w:t>Идентификатор</w:t>
      </w:r>
      <w:r>
        <w:t xml:space="preserve"> и </w:t>
      </w:r>
      <w:r>
        <w:rPr>
          <w:b/>
        </w:rPr>
        <w:t xml:space="preserve">Административный уровень </w:t>
      </w:r>
      <w:r>
        <w:t>КМВ заполняются автоматически, недоступны для изменения и отображаются справа от названия вкладки.</w:t>
      </w:r>
    </w:p>
    <w:p w14:paraId="4FA851F0" w14:textId="77777777" w:rsidR="007C7C78" w:rsidRPr="002B2CAE" w:rsidRDefault="007C7C78" w:rsidP="00AC4011">
      <w:pPr>
        <w:keepNext/>
        <w:keepLines/>
      </w:pPr>
      <w:r>
        <w:t>Для заполнения полей данной вкладки выполните следующие действия:</w:t>
      </w:r>
    </w:p>
    <w:p w14:paraId="075C3B1C" w14:textId="77777777" w:rsidR="007C7C78" w:rsidRDefault="007C7C78" w:rsidP="00AC4011">
      <w:pPr>
        <w:pStyle w:val="afb"/>
        <w:keepNext/>
        <w:keepLines/>
        <w:numPr>
          <w:ilvl w:val="0"/>
          <w:numId w:val="147"/>
        </w:numPr>
      </w:pPr>
      <w:r w:rsidRPr="0050588B">
        <w:t>З</w:t>
      </w:r>
      <w:r>
        <w:t xml:space="preserve">аполните поля </w:t>
      </w:r>
      <w:r w:rsidRPr="005B3B02">
        <w:rPr>
          <w:b/>
        </w:rPr>
        <w:t>Наименование КМВ</w:t>
      </w:r>
      <w:r>
        <w:t xml:space="preserve"> и </w:t>
      </w:r>
      <w:r w:rsidRPr="005B3B02">
        <w:rPr>
          <w:b/>
        </w:rPr>
        <w:t>Описание КМВ</w:t>
      </w:r>
      <w:r>
        <w:t>.</w:t>
      </w:r>
    </w:p>
    <w:p w14:paraId="78544941" w14:textId="77777777" w:rsidR="007C7C78" w:rsidRDefault="007C7C78" w:rsidP="00AC4011">
      <w:pPr>
        <w:pStyle w:val="afb"/>
        <w:keepNext/>
        <w:keepLines/>
        <w:numPr>
          <w:ilvl w:val="0"/>
          <w:numId w:val="147"/>
        </w:numPr>
      </w:pPr>
      <w:r>
        <w:t xml:space="preserve">Укажите </w:t>
      </w:r>
      <w:r w:rsidRPr="001E4457">
        <w:rPr>
          <w:b/>
        </w:rPr>
        <w:t>Тип КМВ</w:t>
      </w:r>
      <w:r>
        <w:t xml:space="preserve">: </w:t>
      </w:r>
    </w:p>
    <w:p w14:paraId="548B49A2" w14:textId="77777777" w:rsidR="007C7C78" w:rsidRDefault="007C7C78" w:rsidP="00AC4011">
      <w:pPr>
        <w:pStyle w:val="afb"/>
        <w:keepNext/>
        <w:keepLines/>
        <w:numPr>
          <w:ilvl w:val="0"/>
          <w:numId w:val="304"/>
        </w:numPr>
      </w:pPr>
      <w:r>
        <w:rPr>
          <w:i/>
        </w:rPr>
        <w:t>«с указание единственного обладателя информации»</w:t>
      </w:r>
      <w:r>
        <w:t xml:space="preserve"> – если владельцем межведомственных сведений, описанных в КМВ, является один орган власти/организация;</w:t>
      </w:r>
    </w:p>
    <w:p w14:paraId="7E94B1FA" w14:textId="77777777" w:rsidR="007C7C78" w:rsidRDefault="007C7C78" w:rsidP="00AC4011">
      <w:pPr>
        <w:pStyle w:val="afb"/>
        <w:keepNext/>
        <w:keepLines/>
        <w:numPr>
          <w:ilvl w:val="0"/>
          <w:numId w:val="304"/>
        </w:numPr>
      </w:pPr>
      <w:r>
        <w:t>«</w:t>
      </w:r>
      <w:r w:rsidRPr="0021378D">
        <w:rPr>
          <w:i/>
        </w:rPr>
        <w:t>с указанием категории обладателей информации</w:t>
      </w:r>
      <w:r>
        <w:t>» – если владельцами межведомственных сведений, описанных в КМВ, является группа органов власти/организаций.</w:t>
      </w:r>
    </w:p>
    <w:p w14:paraId="297CB3C4" w14:textId="77777777" w:rsidR="007C7C78" w:rsidRDefault="007C7C78" w:rsidP="00AC4011">
      <w:pPr>
        <w:pStyle w:val="afb"/>
        <w:keepNext/>
        <w:keepLines/>
        <w:ind w:left="1277"/>
      </w:pPr>
      <w:r>
        <w:t xml:space="preserve">Если выбран тип </w:t>
      </w:r>
      <w:r>
        <w:rPr>
          <w:i/>
        </w:rPr>
        <w:t>«с указание единственного обладателя информации»</w:t>
      </w:r>
      <w:r>
        <w:t xml:space="preserve">, то следует заполнить поля </w:t>
      </w:r>
      <w:r w:rsidRPr="003836F4">
        <w:rPr>
          <w:b/>
        </w:rPr>
        <w:t>Обладатель информации</w:t>
      </w:r>
      <w:r>
        <w:t xml:space="preserve"> (выбор ОГВ из справочника), </w:t>
      </w:r>
      <w:r>
        <w:rPr>
          <w:b/>
        </w:rPr>
        <w:t>Наименование БГИР</w:t>
      </w:r>
      <w:r>
        <w:t xml:space="preserve"> (выбор значения из справочника либо указать другой вариант, заполнив поле </w:t>
      </w:r>
      <w:r w:rsidRPr="003836F4">
        <w:rPr>
          <w:b/>
        </w:rPr>
        <w:t>Другое</w:t>
      </w:r>
      <w:r>
        <w:t xml:space="preserve">). </w:t>
      </w:r>
    </w:p>
    <w:p w14:paraId="30092811" w14:textId="77777777" w:rsidR="007C7C78" w:rsidRDefault="007C7C78" w:rsidP="00AC4011">
      <w:pPr>
        <w:pStyle w:val="afb"/>
        <w:keepNext/>
        <w:keepLines/>
        <w:ind w:left="1277"/>
      </w:pPr>
      <w:r>
        <w:t>Если выбран тип «</w:t>
      </w:r>
      <w:r w:rsidRPr="0021378D">
        <w:rPr>
          <w:i/>
        </w:rPr>
        <w:t>с указанием категории обладателей информации</w:t>
      </w:r>
      <w:r>
        <w:t xml:space="preserve">», то следует заполнить поле </w:t>
      </w:r>
      <w:r>
        <w:rPr>
          <w:b/>
        </w:rPr>
        <w:t>К</w:t>
      </w:r>
      <w:r w:rsidRPr="00452804">
        <w:rPr>
          <w:b/>
        </w:rPr>
        <w:t xml:space="preserve">атегория обладателей информации </w:t>
      </w:r>
      <w:r>
        <w:t>(множественный выбор из перечня значений):</w:t>
      </w:r>
    </w:p>
    <w:p w14:paraId="6A52E10D" w14:textId="77777777" w:rsidR="007C7C78" w:rsidRDefault="007C7C78" w:rsidP="00AC4011">
      <w:pPr>
        <w:pStyle w:val="afb"/>
        <w:keepNext/>
        <w:keepLines/>
        <w:numPr>
          <w:ilvl w:val="0"/>
          <w:numId w:val="304"/>
        </w:numPr>
      </w:pPr>
      <w:r w:rsidRPr="00452804">
        <w:t>ОИВ субъектов РФ и подведомственные им организации</w:t>
      </w:r>
      <w:r>
        <w:t xml:space="preserve"> – если обладателями информации являются </w:t>
      </w:r>
      <w:r w:rsidRPr="00452804">
        <w:t>ОИВ субъектов РФ и подведомственные им организации</w:t>
      </w:r>
      <w:r>
        <w:t>;</w:t>
      </w:r>
    </w:p>
    <w:p w14:paraId="08909781" w14:textId="77777777" w:rsidR="007C7C78" w:rsidRDefault="007C7C78" w:rsidP="00AC4011">
      <w:pPr>
        <w:pStyle w:val="afb"/>
        <w:keepNext/>
        <w:keepLines/>
        <w:numPr>
          <w:ilvl w:val="0"/>
          <w:numId w:val="304"/>
        </w:numPr>
      </w:pPr>
      <w:r w:rsidRPr="00452804">
        <w:lastRenderedPageBreak/>
        <w:t>ОМСУ и подведомственные им организации</w:t>
      </w:r>
      <w:r>
        <w:t xml:space="preserve"> – если обладателями информации являются</w:t>
      </w:r>
      <w:r w:rsidRPr="00452804">
        <w:t xml:space="preserve"> ОМСУ и подведомственные им организации</w:t>
      </w:r>
      <w:r>
        <w:t>;</w:t>
      </w:r>
    </w:p>
    <w:p w14:paraId="2E10D2EE" w14:textId="77777777" w:rsidR="007C7C78" w:rsidRDefault="007C7C78" w:rsidP="00AC4011">
      <w:pPr>
        <w:pStyle w:val="afb"/>
        <w:keepNext/>
        <w:keepLines/>
        <w:numPr>
          <w:ilvl w:val="0"/>
          <w:numId w:val="304"/>
        </w:numPr>
      </w:pPr>
      <w:r w:rsidRPr="00452804">
        <w:t>Иные организации</w:t>
      </w:r>
      <w:r>
        <w:t xml:space="preserve"> – если обладателями информации являются иные организации, отличные от «</w:t>
      </w:r>
      <w:r w:rsidRPr="00452804">
        <w:t>ОИВ субъектов РФ и подведомственные им организации</w:t>
      </w:r>
      <w:r>
        <w:t>» и «</w:t>
      </w:r>
      <w:r w:rsidRPr="00452804">
        <w:t>ОМСУ и подведомственные им организации</w:t>
      </w:r>
      <w:r>
        <w:t>».</w:t>
      </w:r>
    </w:p>
    <w:tbl>
      <w:tblPr>
        <w:tblW w:w="3945" w:type="pct"/>
        <w:jc w:val="right"/>
        <w:tblLayout w:type="fixed"/>
        <w:tblLook w:val="0000" w:firstRow="0" w:lastRow="0" w:firstColumn="0" w:lastColumn="0" w:noHBand="0" w:noVBand="0"/>
      </w:tblPr>
      <w:tblGrid>
        <w:gridCol w:w="7380"/>
      </w:tblGrid>
      <w:tr w:rsidR="007C7C78" w:rsidRPr="002B2CAE" w14:paraId="739AB120" w14:textId="77777777" w:rsidTr="007C7C78">
        <w:trPr>
          <w:jc w:val="right"/>
        </w:trPr>
        <w:tc>
          <w:tcPr>
            <w:tcW w:w="7550" w:type="dxa"/>
          </w:tcPr>
          <w:p w14:paraId="5678CE99" w14:textId="77777777" w:rsidR="007C7C78" w:rsidRPr="001E0E3B" w:rsidRDefault="007C7C78" w:rsidP="00AC4011">
            <w:pPr>
              <w:pStyle w:val="afff0"/>
              <w:keepLines/>
              <w:spacing w:before="0"/>
            </w:pPr>
            <w:r w:rsidRPr="001E0E3B">
              <w:t>Примечание.</w:t>
            </w:r>
          </w:p>
        </w:tc>
      </w:tr>
      <w:tr w:rsidR="007C7C78" w:rsidRPr="002B2CAE" w14:paraId="1A5DABFE" w14:textId="77777777" w:rsidTr="007C7C78">
        <w:trPr>
          <w:jc w:val="right"/>
        </w:trPr>
        <w:tc>
          <w:tcPr>
            <w:tcW w:w="7550" w:type="dxa"/>
          </w:tcPr>
          <w:p w14:paraId="108A07E6"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0301159F" wp14:editId="5BA71D26">
                  <wp:extent cx="285750" cy="257175"/>
                  <wp:effectExtent l="0" t="0" r="0" b="9525"/>
                  <wp:docPr id="600" name="Рисунок 600"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169BF3E9" w14:textId="77777777" w:rsidR="007C7C78" w:rsidRPr="003836F4" w:rsidRDefault="007C7C78" w:rsidP="00AC4011">
      <w:pPr>
        <w:pStyle w:val="afb"/>
        <w:keepNext/>
        <w:keepLines/>
        <w:numPr>
          <w:ilvl w:val="0"/>
          <w:numId w:val="147"/>
        </w:numPr>
      </w:pPr>
      <w:r>
        <w:t xml:space="preserve">В поле </w:t>
      </w:r>
      <w:r>
        <w:rPr>
          <w:b/>
        </w:rPr>
        <w:t>Формирующий орган</w:t>
      </w:r>
      <w:r>
        <w:t xml:space="preserve"> выберите из справочника ОГВ орган власти,</w:t>
      </w:r>
      <w:r w:rsidRPr="0024678E">
        <w:t xml:space="preserve"> </w:t>
      </w:r>
      <w:r>
        <w:t>ответственный за формирование КМВ.</w:t>
      </w:r>
    </w:p>
    <w:tbl>
      <w:tblPr>
        <w:tblW w:w="4000" w:type="pct"/>
        <w:jc w:val="right"/>
        <w:tblLayout w:type="fixed"/>
        <w:tblLook w:val="0000" w:firstRow="0" w:lastRow="0" w:firstColumn="0" w:lastColumn="0" w:noHBand="0" w:noVBand="0"/>
      </w:tblPr>
      <w:tblGrid>
        <w:gridCol w:w="480"/>
        <w:gridCol w:w="7003"/>
      </w:tblGrid>
      <w:tr w:rsidR="007C7C78" w14:paraId="3EDE0E96" w14:textId="77777777" w:rsidTr="007C7C78">
        <w:trPr>
          <w:cantSplit/>
          <w:jc w:val="right"/>
        </w:trPr>
        <w:tc>
          <w:tcPr>
            <w:tcW w:w="7483" w:type="dxa"/>
            <w:gridSpan w:val="2"/>
          </w:tcPr>
          <w:p w14:paraId="77E8F3CE" w14:textId="77777777" w:rsidR="007C7C78" w:rsidRPr="007C49A0" w:rsidRDefault="007C7C78" w:rsidP="00AC4011">
            <w:pPr>
              <w:pStyle w:val="aff4"/>
            </w:pPr>
            <w:r w:rsidRPr="007C49A0">
              <w:t>Примечание.</w:t>
            </w:r>
          </w:p>
        </w:tc>
      </w:tr>
      <w:tr w:rsidR="007C7C78" w14:paraId="7730B0D8" w14:textId="77777777" w:rsidTr="007C7C78">
        <w:trPr>
          <w:jc w:val="right"/>
        </w:trPr>
        <w:tc>
          <w:tcPr>
            <w:tcW w:w="480" w:type="dxa"/>
          </w:tcPr>
          <w:p w14:paraId="67E267EE" w14:textId="77777777" w:rsidR="007C7C78" w:rsidRDefault="007C7C78" w:rsidP="00AC4011">
            <w:pPr>
              <w:pStyle w:val="afff8"/>
              <w:keepLines/>
            </w:pPr>
          </w:p>
        </w:tc>
        <w:tc>
          <w:tcPr>
            <w:tcW w:w="7003" w:type="dxa"/>
          </w:tcPr>
          <w:p w14:paraId="73BA14B0" w14:textId="77777777" w:rsidR="007C7C78" w:rsidRDefault="007C7C78" w:rsidP="00AC4011">
            <w:pPr>
              <w:pStyle w:val="aff4"/>
            </w:pPr>
            <w:r w:rsidRPr="00FE6A74">
              <w:t>Если в поле</w:t>
            </w:r>
            <w:r w:rsidRPr="00CA49FC">
              <w:t xml:space="preserve"> </w:t>
            </w:r>
            <w:r w:rsidRPr="007C49A0">
              <w:t>Обладатель информации</w:t>
            </w:r>
            <w:r w:rsidRPr="00CA49FC">
              <w:t xml:space="preserve"> </w:t>
            </w:r>
            <w:r w:rsidRPr="00FE6A74">
              <w:t>выбран орган власти с признаком</w:t>
            </w:r>
            <w:r>
              <w:t xml:space="preserve"> </w:t>
            </w:r>
            <w:r w:rsidRPr="007C49A0">
              <w:t>Подведомственная организация</w:t>
            </w:r>
            <w:r w:rsidRPr="00CA49FC">
              <w:t xml:space="preserve">, </w:t>
            </w:r>
            <w:r w:rsidRPr="00FE6A74">
              <w:t>то поле</w:t>
            </w:r>
            <w:r>
              <w:t xml:space="preserve"> </w:t>
            </w:r>
            <w:r w:rsidRPr="007C49A0">
              <w:t>Формирующий орган</w:t>
            </w:r>
            <w:r w:rsidRPr="00CA49FC">
              <w:t xml:space="preserve"> </w:t>
            </w:r>
            <w:r w:rsidRPr="00FE6A74">
              <w:t>автоматически заполняется наименованием вышестоящего органа.</w:t>
            </w:r>
          </w:p>
          <w:p w14:paraId="44B88E1C" w14:textId="77777777" w:rsidR="007C7C78" w:rsidRDefault="007C7C78" w:rsidP="00AC4011">
            <w:pPr>
              <w:pStyle w:val="aff4"/>
            </w:pPr>
            <w:r w:rsidRPr="00FE6A74">
              <w:t>Если в поле</w:t>
            </w:r>
            <w:r w:rsidRPr="00CA49FC">
              <w:t xml:space="preserve"> </w:t>
            </w:r>
            <w:r w:rsidRPr="007C49A0">
              <w:t>Обладатель информации</w:t>
            </w:r>
            <w:r>
              <w:t xml:space="preserve"> </w:t>
            </w:r>
            <w:r w:rsidRPr="00FE6A74">
              <w:t xml:space="preserve">выбран орган власти без признака </w:t>
            </w:r>
            <w:r w:rsidRPr="007C49A0">
              <w:t>Подведомственная организация</w:t>
            </w:r>
            <w:r w:rsidRPr="00CA49FC">
              <w:t xml:space="preserve">, </w:t>
            </w:r>
            <w:r w:rsidRPr="00FE6A74">
              <w:t>то поле</w:t>
            </w:r>
            <w:r>
              <w:t xml:space="preserve"> </w:t>
            </w:r>
            <w:r w:rsidRPr="007C49A0">
              <w:t>Формирующий орган</w:t>
            </w:r>
            <w:r w:rsidRPr="00CA49FC">
              <w:t xml:space="preserve"> </w:t>
            </w:r>
            <w:r w:rsidRPr="00FE6A74">
              <w:t xml:space="preserve">автоматически заполняется значением поля </w:t>
            </w:r>
            <w:r w:rsidRPr="007C49A0">
              <w:t>Обладатель информации</w:t>
            </w:r>
            <w:r w:rsidRPr="00FE6A74">
              <w:t>.</w:t>
            </w:r>
          </w:p>
        </w:tc>
      </w:tr>
    </w:tbl>
    <w:p w14:paraId="21FD4528" w14:textId="77777777" w:rsidR="007C7C78" w:rsidRDefault="007C7C78" w:rsidP="00AC4011">
      <w:pPr>
        <w:keepNext/>
        <w:keepLines/>
      </w:pPr>
    </w:p>
    <w:tbl>
      <w:tblPr>
        <w:tblW w:w="4000" w:type="pct"/>
        <w:jc w:val="right"/>
        <w:tblLayout w:type="fixed"/>
        <w:tblLook w:val="0000" w:firstRow="0" w:lastRow="0" w:firstColumn="0" w:lastColumn="0" w:noHBand="0" w:noVBand="0"/>
      </w:tblPr>
      <w:tblGrid>
        <w:gridCol w:w="6967"/>
        <w:gridCol w:w="516"/>
      </w:tblGrid>
      <w:tr w:rsidR="007C7C78" w:rsidRPr="002B2CAE" w14:paraId="6231C5CE" w14:textId="77777777" w:rsidTr="007C7C78">
        <w:trPr>
          <w:jc w:val="right"/>
        </w:trPr>
        <w:tc>
          <w:tcPr>
            <w:tcW w:w="7656" w:type="dxa"/>
            <w:gridSpan w:val="2"/>
          </w:tcPr>
          <w:p w14:paraId="0C52DE96" w14:textId="77777777" w:rsidR="007C7C78" w:rsidRPr="001E0E3B" w:rsidRDefault="007C7C78" w:rsidP="00AC4011">
            <w:pPr>
              <w:pStyle w:val="afff0"/>
              <w:keepLines/>
              <w:spacing w:before="0"/>
            </w:pPr>
            <w:r w:rsidRPr="001E0E3B">
              <w:t>Примечание.</w:t>
            </w:r>
          </w:p>
        </w:tc>
      </w:tr>
      <w:tr w:rsidR="007C7C78" w:rsidRPr="002B2CAE" w14:paraId="4C7DE542" w14:textId="77777777" w:rsidTr="007C7C78">
        <w:trPr>
          <w:gridAfter w:val="1"/>
          <w:wAfter w:w="528" w:type="dxa"/>
          <w:jc w:val="right"/>
        </w:trPr>
        <w:tc>
          <w:tcPr>
            <w:tcW w:w="7128" w:type="dxa"/>
          </w:tcPr>
          <w:p w14:paraId="2A7E5B36"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351610FA" wp14:editId="2A960CF4">
                  <wp:extent cx="285750" cy="257175"/>
                  <wp:effectExtent l="0" t="0" r="0" b="9525"/>
                  <wp:docPr id="601" name="Рисунок 601"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14D0E920" w14:textId="77777777" w:rsidR="007C7C78" w:rsidRDefault="007C7C78" w:rsidP="00AC4011">
      <w:pPr>
        <w:pStyle w:val="afb"/>
        <w:keepNext/>
        <w:keepLines/>
        <w:numPr>
          <w:ilvl w:val="0"/>
          <w:numId w:val="147"/>
        </w:numPr>
      </w:pPr>
      <w:r w:rsidRPr="00CA49FC">
        <w:t xml:space="preserve">В поле </w:t>
      </w:r>
      <w:r w:rsidRPr="00452804">
        <w:rPr>
          <w:b/>
        </w:rPr>
        <w:t>Согласующий вышестоящий орган</w:t>
      </w:r>
      <w:r w:rsidRPr="00CA49FC">
        <w:t xml:space="preserve"> автоматически подставля</w:t>
      </w:r>
      <w:r>
        <w:t>ет</w:t>
      </w:r>
      <w:r w:rsidRPr="00CA49FC">
        <w:t xml:space="preserve">ся </w:t>
      </w:r>
      <w:r>
        <w:t>орган власти</w:t>
      </w:r>
      <w:r w:rsidRPr="00CA49FC">
        <w:t xml:space="preserve">, который отмечен как </w:t>
      </w:r>
      <w:r w:rsidRPr="00FE6A74">
        <w:rPr>
          <w:b/>
        </w:rPr>
        <w:t>Согласующий орган власти</w:t>
      </w:r>
      <w:r>
        <w:t xml:space="preserve"> в карточке </w:t>
      </w:r>
      <w:r w:rsidRPr="00FE6A74">
        <w:rPr>
          <w:b/>
        </w:rPr>
        <w:t>Формирующего органа</w:t>
      </w:r>
      <w:r w:rsidRPr="00CA49FC">
        <w:t xml:space="preserve">. Если поле </w:t>
      </w:r>
      <w:r w:rsidRPr="00A9503D">
        <w:rPr>
          <w:b/>
        </w:rPr>
        <w:t xml:space="preserve">Согласующий </w:t>
      </w:r>
      <w:r>
        <w:rPr>
          <w:b/>
        </w:rPr>
        <w:t>орган власти</w:t>
      </w:r>
      <w:r w:rsidRPr="00CA49FC">
        <w:t xml:space="preserve"> в карточке </w:t>
      </w:r>
      <w:r w:rsidRPr="00FE6A74">
        <w:rPr>
          <w:b/>
        </w:rPr>
        <w:t>Формирующего органа</w:t>
      </w:r>
      <w:r w:rsidRPr="00CA49FC">
        <w:t xml:space="preserve"> не заполнено, поле </w:t>
      </w:r>
      <w:r w:rsidRPr="00452804">
        <w:rPr>
          <w:b/>
        </w:rPr>
        <w:t>Согласующий вышестоящий орган</w:t>
      </w:r>
      <w:r w:rsidRPr="00CA49FC">
        <w:t xml:space="preserve"> не заполняется.</w:t>
      </w:r>
    </w:p>
    <w:tbl>
      <w:tblPr>
        <w:tblW w:w="4000" w:type="pct"/>
        <w:jc w:val="right"/>
        <w:tblLayout w:type="fixed"/>
        <w:tblLook w:val="0000" w:firstRow="0" w:lastRow="0" w:firstColumn="0" w:lastColumn="0" w:noHBand="0" w:noVBand="0"/>
      </w:tblPr>
      <w:tblGrid>
        <w:gridCol w:w="6967"/>
        <w:gridCol w:w="516"/>
      </w:tblGrid>
      <w:tr w:rsidR="007C7C78" w:rsidRPr="002B2CAE" w14:paraId="7437EC47" w14:textId="77777777" w:rsidTr="007C7C78">
        <w:trPr>
          <w:jc w:val="right"/>
        </w:trPr>
        <w:tc>
          <w:tcPr>
            <w:tcW w:w="7656" w:type="dxa"/>
            <w:gridSpan w:val="2"/>
          </w:tcPr>
          <w:p w14:paraId="2D8C236E" w14:textId="77777777" w:rsidR="007C7C78" w:rsidRPr="001E0E3B" w:rsidRDefault="007C7C78" w:rsidP="00AC4011">
            <w:pPr>
              <w:pStyle w:val="afff0"/>
              <w:keepLines/>
              <w:spacing w:before="0"/>
            </w:pPr>
            <w:r w:rsidRPr="001E0E3B">
              <w:lastRenderedPageBreak/>
              <w:t>Примечание.</w:t>
            </w:r>
          </w:p>
        </w:tc>
      </w:tr>
      <w:tr w:rsidR="007C7C78" w:rsidRPr="002B2CAE" w14:paraId="11DD6E49" w14:textId="77777777" w:rsidTr="007C7C78">
        <w:trPr>
          <w:gridAfter w:val="1"/>
          <w:wAfter w:w="528" w:type="dxa"/>
          <w:jc w:val="right"/>
        </w:trPr>
        <w:tc>
          <w:tcPr>
            <w:tcW w:w="7128" w:type="dxa"/>
          </w:tcPr>
          <w:p w14:paraId="20705E46"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597BC714" wp14:editId="7C912D51">
                  <wp:extent cx="285750" cy="257175"/>
                  <wp:effectExtent l="0" t="0" r="0" b="9525"/>
                  <wp:docPr id="602" name="Рисунок 602"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76DCAB9A" w14:textId="77777777" w:rsidR="007C7C78" w:rsidRPr="003836F4" w:rsidRDefault="007C7C78" w:rsidP="00AC4011">
      <w:pPr>
        <w:pStyle w:val="afb"/>
        <w:keepNext/>
        <w:keepLines/>
        <w:numPr>
          <w:ilvl w:val="0"/>
          <w:numId w:val="147"/>
        </w:numPr>
      </w:pPr>
      <w:r>
        <w:t xml:space="preserve">Поле </w:t>
      </w:r>
      <w:r w:rsidRPr="003836F4">
        <w:rPr>
          <w:b/>
        </w:rPr>
        <w:t>Режим взаимодействия</w:t>
      </w:r>
      <w:r w:rsidRPr="00ED59CF">
        <w:t xml:space="preserve"> недоступно для </w:t>
      </w:r>
      <w:r>
        <w:t xml:space="preserve">изменения. Для всех создаваемых КМВ указывается значение </w:t>
      </w:r>
      <w:r w:rsidRPr="00FE6A74">
        <w:rPr>
          <w:b/>
        </w:rPr>
        <w:t>«По межведомственному запросу».</w:t>
      </w:r>
    </w:p>
    <w:p w14:paraId="0AB01EEC" w14:textId="77777777" w:rsidR="007C7C78" w:rsidRDefault="007C7C78" w:rsidP="00AC4011">
      <w:pPr>
        <w:pStyle w:val="6"/>
        <w:suppressAutoHyphens w:val="0"/>
      </w:pPr>
      <w:bookmarkStart w:id="838" w:name="_Ref24210868"/>
      <w:r>
        <w:t>Вкладка «Документы КМВ»</w:t>
      </w:r>
      <w:bookmarkEnd w:id="838"/>
    </w:p>
    <w:p w14:paraId="219EED79" w14:textId="5D6D2A0C" w:rsidR="007C7C78" w:rsidRPr="003836F4" w:rsidRDefault="007C7C78" w:rsidP="00AC4011">
      <w:pPr>
        <w:keepNext/>
        <w:keepLines/>
      </w:pPr>
      <w:r>
        <w:t xml:space="preserve">Внешний вид вкладки </w:t>
      </w:r>
      <w:r>
        <w:rPr>
          <w:rStyle w:val="afff5"/>
        </w:rPr>
        <w:t>Документы КМВ</w:t>
      </w:r>
      <w:r>
        <w:t xml:space="preserve"> представлен на рисунке ниже (см. </w:t>
      </w:r>
      <w:r w:rsidRPr="001E4457">
        <w:rPr>
          <w:rStyle w:val="afff9"/>
          <w:lang w:val="x-none" w:eastAsia="x-none"/>
        </w:rPr>
        <w:fldChar w:fldCharType="begin"/>
      </w:r>
      <w:r w:rsidRPr="001E4457">
        <w:rPr>
          <w:rStyle w:val="afff9"/>
          <w:lang w:val="x-none" w:eastAsia="x-none"/>
        </w:rPr>
        <w:instrText xml:space="preserve"> REF ris_4_245 \h  \* MERGEFORMAT </w:instrText>
      </w:r>
      <w:r w:rsidRPr="001E4457">
        <w:rPr>
          <w:rStyle w:val="afff9"/>
          <w:lang w:val="x-none" w:eastAsia="x-none"/>
        </w:rPr>
      </w:r>
      <w:r w:rsidRPr="001E4457">
        <w:rPr>
          <w:rStyle w:val="afff9"/>
          <w:lang w:val="x-none" w:eastAsia="x-none"/>
        </w:rPr>
        <w:fldChar w:fldCharType="separate"/>
      </w:r>
      <w:r w:rsidR="00550346" w:rsidRPr="00550346">
        <w:rPr>
          <w:rStyle w:val="afff9"/>
          <w:lang w:val="x-none" w:eastAsia="x-none"/>
        </w:rPr>
        <w:t>Рисунок 4.276</w:t>
      </w:r>
      <w:r w:rsidRPr="001E4457">
        <w:rPr>
          <w:rStyle w:val="afff9"/>
          <w:lang w:val="x-none" w:eastAsia="x-none"/>
        </w:rPr>
        <w:fldChar w:fldCharType="end"/>
      </w:r>
      <w:r w:rsidRPr="00262940">
        <w:t>)</w:t>
      </w:r>
      <w:r>
        <w:t>:</w:t>
      </w:r>
    </w:p>
    <w:p w14:paraId="6908F519" w14:textId="77777777" w:rsidR="007C7C78" w:rsidRPr="0050588B" w:rsidRDefault="007C7C78" w:rsidP="00AC4011">
      <w:pPr>
        <w:pStyle w:val="afff1"/>
        <w:keepLines/>
      </w:pPr>
      <w:r>
        <w:rPr>
          <w:noProof/>
        </w:rPr>
        <w:drawing>
          <wp:inline distT="0" distB="0" distL="0" distR="0" wp14:anchorId="68848192" wp14:editId="3E6BB5B3">
            <wp:extent cx="5934075" cy="1857375"/>
            <wp:effectExtent l="0" t="0" r="9525" b="9525"/>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934075" cy="1857375"/>
                    </a:xfrm>
                    <a:prstGeom prst="rect">
                      <a:avLst/>
                    </a:prstGeom>
                    <a:noFill/>
                    <a:ln>
                      <a:noFill/>
                    </a:ln>
                  </pic:spPr>
                </pic:pic>
              </a:graphicData>
            </a:graphic>
          </wp:inline>
        </w:drawing>
      </w:r>
    </w:p>
    <w:p w14:paraId="17AFBE7D" w14:textId="6FA1DFE8" w:rsidR="007C7C78" w:rsidRPr="003A6862" w:rsidRDefault="007C7C78" w:rsidP="00AC4011">
      <w:pPr>
        <w:keepNext/>
        <w:keepLines/>
        <w:ind w:firstLine="0"/>
        <w:jc w:val="center"/>
      </w:pPr>
      <w:bookmarkStart w:id="839" w:name="ris_4_245"/>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276</w:t>
      </w:r>
      <w:r w:rsidRPr="003A6862">
        <w:rPr>
          <w:rStyle w:val="afff5"/>
        </w:rPr>
        <w:fldChar w:fldCharType="end"/>
      </w:r>
      <w:bookmarkEnd w:id="839"/>
      <w:r w:rsidRPr="003A6862">
        <w:t xml:space="preserve"> – </w:t>
      </w:r>
      <w:r>
        <w:t>Вклад</w:t>
      </w:r>
      <w:r w:rsidRPr="003A6862">
        <w:t>ка «Документы КМВ»</w:t>
      </w:r>
    </w:p>
    <w:p w14:paraId="4C2B854B" w14:textId="77777777" w:rsidR="007C7C78" w:rsidRDefault="007C7C78" w:rsidP="00AC4011">
      <w:pPr>
        <w:keepNext/>
        <w:keepLines/>
      </w:pPr>
    </w:p>
    <w:p w14:paraId="3CA57DD1" w14:textId="77777777" w:rsidR="007C7C78" w:rsidRPr="002B2CAE" w:rsidRDefault="007C7C78" w:rsidP="00AC4011">
      <w:pPr>
        <w:keepNext/>
        <w:keepLines/>
      </w:pPr>
      <w:r>
        <w:t>Для заполнения полей данной вкладки выполните следующие действия:</w:t>
      </w:r>
    </w:p>
    <w:p w14:paraId="33D88029" w14:textId="60539A3B" w:rsidR="007C7C78" w:rsidRDefault="007C7C78" w:rsidP="00AC4011">
      <w:pPr>
        <w:pStyle w:val="afb"/>
        <w:keepNext/>
        <w:keepLines/>
        <w:numPr>
          <w:ilvl w:val="0"/>
          <w:numId w:val="146"/>
        </w:numPr>
      </w:pPr>
      <w:r>
        <w:t xml:space="preserve">Выберите требуемые рабочие документы из справочника с помощью кнопки </w:t>
      </w:r>
      <w:r w:rsidRPr="005B3B02">
        <w:rPr>
          <w:b/>
        </w:rPr>
        <w:t>Выбрать</w:t>
      </w:r>
      <w:r w:rsidRPr="008D56F5">
        <w:t xml:space="preserve">, </w:t>
      </w:r>
      <w:r>
        <w:t>при этом откроется форма выбора рабочих документов (см. </w:t>
      </w:r>
      <w:r w:rsidRPr="008D56F5">
        <w:rPr>
          <w:rStyle w:val="afff9"/>
        </w:rPr>
        <w:fldChar w:fldCharType="begin"/>
      </w:r>
      <w:r w:rsidRPr="008D56F5">
        <w:rPr>
          <w:rStyle w:val="afff9"/>
        </w:rPr>
        <w:instrText xml:space="preserve"> REF ris_4_246 \h  \* MERGEFORMAT </w:instrText>
      </w:r>
      <w:r w:rsidRPr="008D56F5">
        <w:rPr>
          <w:rStyle w:val="afff9"/>
        </w:rPr>
      </w:r>
      <w:r w:rsidRPr="008D56F5">
        <w:rPr>
          <w:rStyle w:val="afff9"/>
        </w:rPr>
        <w:fldChar w:fldCharType="separate"/>
      </w:r>
      <w:r w:rsidR="00550346" w:rsidRPr="00550346">
        <w:rPr>
          <w:rStyle w:val="afff9"/>
        </w:rPr>
        <w:t>Рисунок 4.277</w:t>
      </w:r>
      <w:r w:rsidRPr="008D56F5">
        <w:rPr>
          <w:rStyle w:val="afff9"/>
        </w:rPr>
        <w:fldChar w:fldCharType="end"/>
      </w:r>
      <w:r>
        <w:t>):</w:t>
      </w:r>
    </w:p>
    <w:p w14:paraId="13B97871" w14:textId="77777777" w:rsidR="007C7C78" w:rsidRPr="006026A2" w:rsidRDefault="007C7C78" w:rsidP="00AC4011">
      <w:pPr>
        <w:pStyle w:val="afff1"/>
        <w:keepLines/>
        <w:rPr>
          <w:lang w:val="en-US"/>
        </w:rPr>
      </w:pPr>
      <w:r w:rsidRPr="0094419E">
        <w:rPr>
          <w:noProof/>
        </w:rPr>
        <w:lastRenderedPageBreak/>
        <w:drawing>
          <wp:inline distT="0" distB="0" distL="0" distR="0" wp14:anchorId="452670F0" wp14:editId="6EC78A04">
            <wp:extent cx="5943600" cy="3324225"/>
            <wp:effectExtent l="0" t="0" r="0" b="9525"/>
            <wp:docPr id="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943600" cy="3324225"/>
                    </a:xfrm>
                    <a:prstGeom prst="rect">
                      <a:avLst/>
                    </a:prstGeom>
                    <a:noFill/>
                    <a:ln>
                      <a:noFill/>
                    </a:ln>
                  </pic:spPr>
                </pic:pic>
              </a:graphicData>
            </a:graphic>
          </wp:inline>
        </w:drawing>
      </w:r>
    </w:p>
    <w:p w14:paraId="4D4E4ED5" w14:textId="0839B181" w:rsidR="007C7C78" w:rsidRDefault="007C7C78" w:rsidP="00AC4011">
      <w:pPr>
        <w:pStyle w:val="aff9"/>
        <w:keepNext/>
        <w:keepLines/>
      </w:pPr>
      <w:bookmarkStart w:id="840" w:name="ris_4_246"/>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277</w:t>
      </w:r>
      <w:r w:rsidRPr="003A6862">
        <w:rPr>
          <w:rStyle w:val="afff5"/>
        </w:rPr>
        <w:fldChar w:fldCharType="end"/>
      </w:r>
      <w:bookmarkEnd w:id="840"/>
      <w:r w:rsidRPr="003A6862">
        <w:t xml:space="preserve"> – </w:t>
      </w:r>
      <w:r>
        <w:t>Выбор рабочих документов</w:t>
      </w:r>
    </w:p>
    <w:tbl>
      <w:tblPr>
        <w:tblW w:w="4000" w:type="pct"/>
        <w:jc w:val="right"/>
        <w:tblLayout w:type="fixed"/>
        <w:tblLook w:val="0000" w:firstRow="0" w:lastRow="0" w:firstColumn="0" w:lastColumn="0" w:noHBand="0" w:noVBand="0"/>
      </w:tblPr>
      <w:tblGrid>
        <w:gridCol w:w="480"/>
        <w:gridCol w:w="6487"/>
        <w:gridCol w:w="516"/>
      </w:tblGrid>
      <w:tr w:rsidR="007C7C78" w:rsidRPr="002B2CAE" w14:paraId="53B9443D" w14:textId="77777777" w:rsidTr="007C7C78">
        <w:trPr>
          <w:jc w:val="right"/>
        </w:trPr>
        <w:tc>
          <w:tcPr>
            <w:tcW w:w="7483" w:type="dxa"/>
            <w:gridSpan w:val="3"/>
          </w:tcPr>
          <w:p w14:paraId="50331BAB" w14:textId="77777777" w:rsidR="007C7C78" w:rsidRPr="001E0E3B" w:rsidRDefault="007C7C78" w:rsidP="00AC4011">
            <w:pPr>
              <w:pStyle w:val="afff0"/>
              <w:keepLines/>
              <w:spacing w:before="0"/>
            </w:pPr>
            <w:r w:rsidRPr="001E0E3B">
              <w:t>Примечание.</w:t>
            </w:r>
          </w:p>
        </w:tc>
      </w:tr>
      <w:tr w:rsidR="007C7C78" w:rsidRPr="002B2CAE" w14:paraId="776264E8" w14:textId="77777777" w:rsidTr="007C7C78">
        <w:trPr>
          <w:gridAfter w:val="1"/>
          <w:wAfter w:w="516" w:type="dxa"/>
          <w:jc w:val="right"/>
        </w:trPr>
        <w:tc>
          <w:tcPr>
            <w:tcW w:w="6967" w:type="dxa"/>
            <w:gridSpan w:val="2"/>
          </w:tcPr>
          <w:p w14:paraId="057BBF31" w14:textId="77777777" w:rsidR="007C7C78" w:rsidRPr="00D841B1" w:rsidRDefault="007C7C78" w:rsidP="00AC4011">
            <w:pPr>
              <w:pStyle w:val="afb"/>
              <w:keepNext/>
              <w:keepLines/>
              <w:tabs>
                <w:tab w:val="clear" w:pos="1418"/>
              </w:tabs>
              <w:ind w:left="459"/>
            </w:pPr>
            <w:r w:rsidRPr="00650F38">
              <w:t xml:space="preserve">Для перехода к карточке </w:t>
            </w:r>
            <w:r>
              <w:t>Рабочего документа</w:t>
            </w:r>
            <w:r w:rsidRPr="00650F38">
              <w:t xml:space="preserve"> нажмите на кнопку </w:t>
            </w:r>
            <w:r w:rsidRPr="00650F38">
              <w:rPr>
                <w:noProof/>
              </w:rPr>
              <w:drawing>
                <wp:inline distT="0" distB="0" distL="0" distR="0" wp14:anchorId="7806ABB1" wp14:editId="32F5A967">
                  <wp:extent cx="285750" cy="257175"/>
                  <wp:effectExtent l="0" t="0" r="0" b="9525"/>
                  <wp:docPr id="605" name="Рисунок 60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документа</w:t>
            </w:r>
            <w:r w:rsidRPr="00650F38">
              <w:t xml:space="preserve">. </w:t>
            </w:r>
            <w:r w:rsidRPr="00650F38">
              <w:rPr>
                <w:noProof/>
              </w:rPr>
              <w:t xml:space="preserve">Для возврата </w:t>
            </w:r>
            <w:r>
              <w:rPr>
                <w:noProof/>
              </w:rPr>
              <w:t>к 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размещенную в верхнем левом углу карточки</w:t>
            </w:r>
            <w:r>
              <w:rPr>
                <w:noProof/>
              </w:rPr>
              <w:t xml:space="preserve"> Рабочего</w:t>
            </w:r>
            <w:r w:rsidRPr="00650F38">
              <w:rPr>
                <w:noProof/>
              </w:rPr>
              <w:t xml:space="preserve"> </w:t>
            </w:r>
            <w:r>
              <w:rPr>
                <w:noProof/>
              </w:rPr>
              <w:t>документа</w:t>
            </w:r>
            <w:r w:rsidRPr="00650F38">
              <w:rPr>
                <w:noProof/>
              </w:rPr>
              <w:t>.</w:t>
            </w:r>
          </w:p>
        </w:tc>
      </w:tr>
      <w:tr w:rsidR="007C7C78" w14:paraId="0F1ED95E" w14:textId="77777777" w:rsidTr="007C7C78">
        <w:trPr>
          <w:cantSplit/>
          <w:jc w:val="right"/>
        </w:trPr>
        <w:tc>
          <w:tcPr>
            <w:tcW w:w="7483" w:type="dxa"/>
            <w:gridSpan w:val="3"/>
          </w:tcPr>
          <w:p w14:paraId="14C61BA2" w14:textId="77777777" w:rsidR="007C7C78" w:rsidRDefault="007C7C78" w:rsidP="00AC4011">
            <w:pPr>
              <w:pStyle w:val="afff8"/>
              <w:keepLines/>
            </w:pPr>
            <w:r>
              <w:t>Примечание.</w:t>
            </w:r>
          </w:p>
        </w:tc>
      </w:tr>
      <w:tr w:rsidR="007C7C78" w14:paraId="5117D5A2" w14:textId="77777777" w:rsidTr="007C7C78">
        <w:trPr>
          <w:jc w:val="right"/>
        </w:trPr>
        <w:tc>
          <w:tcPr>
            <w:tcW w:w="480" w:type="dxa"/>
          </w:tcPr>
          <w:p w14:paraId="2D859183" w14:textId="77777777" w:rsidR="007C7C78" w:rsidRDefault="007C7C78" w:rsidP="00AC4011">
            <w:pPr>
              <w:pStyle w:val="afff8"/>
              <w:keepLines/>
            </w:pPr>
          </w:p>
        </w:tc>
        <w:tc>
          <w:tcPr>
            <w:tcW w:w="7003" w:type="dxa"/>
            <w:gridSpan w:val="2"/>
          </w:tcPr>
          <w:p w14:paraId="782C286D" w14:textId="77777777" w:rsidR="007C7C78" w:rsidRDefault="007C7C78" w:rsidP="00AC4011">
            <w:pPr>
              <w:pStyle w:val="aff4"/>
            </w:pPr>
            <w:r w:rsidRPr="00EE1535">
              <w:t>В окне выбора рабочих документов отображаются только те документы из справочника, у которых проставлен признак</w:t>
            </w:r>
            <w:r>
              <w:t xml:space="preserve"> </w:t>
            </w:r>
            <w:r w:rsidRPr="00ED1F07">
              <w:t>Предоставляется по МВ</w:t>
            </w:r>
            <w:r>
              <w:t>.</w:t>
            </w:r>
          </w:p>
        </w:tc>
      </w:tr>
    </w:tbl>
    <w:p w14:paraId="1A6B8165" w14:textId="77777777" w:rsidR="007C7C78" w:rsidRDefault="007C7C78" w:rsidP="00AC4011">
      <w:pPr>
        <w:keepNext/>
        <w:keepLines/>
      </w:pPr>
    </w:p>
    <w:p w14:paraId="294FB57E" w14:textId="77777777" w:rsidR="007C7C78" w:rsidRPr="003836F4" w:rsidRDefault="007C7C78" w:rsidP="00AC4011">
      <w:pPr>
        <w:pStyle w:val="afb"/>
        <w:keepNext/>
        <w:keepLines/>
        <w:numPr>
          <w:ilvl w:val="0"/>
          <w:numId w:val="146"/>
        </w:numPr>
      </w:pPr>
      <w:r>
        <w:t xml:space="preserve">Для утвержденных документов слева от названия документа отображается индикатор </w:t>
      </w:r>
      <w:r>
        <w:rPr>
          <w:noProof/>
        </w:rPr>
        <w:drawing>
          <wp:inline distT="0" distB="0" distL="0" distR="0" wp14:anchorId="157090E3" wp14:editId="1A731E59">
            <wp:extent cx="266700" cy="24765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Галченок.jpg"/>
                    <pic:cNvPicPr/>
                  </pic:nvPicPr>
                  <pic:blipFill>
                    <a:blip r:embed="rId404">
                      <a:extLst>
                        <a:ext uri="{28A0092B-C50C-407E-A947-70E740481C1C}">
                          <a14:useLocalDpi xmlns:a14="http://schemas.microsoft.com/office/drawing/2010/main" val="0"/>
                        </a:ext>
                      </a:extLst>
                    </a:blip>
                    <a:stretch>
                      <a:fillRect/>
                    </a:stretch>
                  </pic:blipFill>
                  <pic:spPr>
                    <a:xfrm>
                      <a:off x="0" y="0"/>
                      <a:ext cx="266700" cy="247650"/>
                    </a:xfrm>
                    <a:prstGeom prst="rect">
                      <a:avLst/>
                    </a:prstGeom>
                  </pic:spPr>
                </pic:pic>
              </a:graphicData>
            </a:graphic>
          </wp:inline>
        </w:drawing>
      </w:r>
      <w:r>
        <w:t xml:space="preserve">. Для неутвержденных документов отображается индикатор </w:t>
      </w:r>
      <w:r>
        <w:rPr>
          <w:noProof/>
        </w:rPr>
        <w:drawing>
          <wp:inline distT="0" distB="0" distL="0" distR="0" wp14:anchorId="4D5FF38E" wp14:editId="750F6367">
            <wp:extent cx="257175" cy="247650"/>
            <wp:effectExtent l="0" t="0" r="9525"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Восклицательник.jpg"/>
                    <pic:cNvPicPr/>
                  </pic:nvPicPr>
                  <pic:blipFill>
                    <a:blip r:embed="rId405">
                      <a:extLst>
                        <a:ext uri="{28A0092B-C50C-407E-A947-70E740481C1C}">
                          <a14:useLocalDpi xmlns:a14="http://schemas.microsoft.com/office/drawing/2010/main" val="0"/>
                        </a:ext>
                      </a:extLst>
                    </a:blip>
                    <a:stretch>
                      <a:fillRect/>
                    </a:stretch>
                  </pic:blipFill>
                  <pic:spPr>
                    <a:xfrm>
                      <a:off x="0" y="0"/>
                      <a:ext cx="257175" cy="247650"/>
                    </a:xfrm>
                    <a:prstGeom prst="rect">
                      <a:avLst/>
                    </a:prstGeom>
                  </pic:spPr>
                </pic:pic>
              </a:graphicData>
            </a:graphic>
          </wp:inline>
        </w:drawing>
      </w:r>
      <w:r>
        <w:t>.</w:t>
      </w:r>
    </w:p>
    <w:p w14:paraId="71F26648" w14:textId="77777777" w:rsidR="007C7C78" w:rsidRDefault="007C7C78" w:rsidP="00AC4011">
      <w:pPr>
        <w:pStyle w:val="6"/>
        <w:suppressAutoHyphens w:val="0"/>
      </w:pPr>
      <w:bookmarkStart w:id="841" w:name="_Ref24210869"/>
      <w:r>
        <w:t>Вкладка «Параметры КМВ»</w:t>
      </w:r>
      <w:bookmarkEnd w:id="841"/>
    </w:p>
    <w:p w14:paraId="7B4ACB3E" w14:textId="1439D405" w:rsidR="007C7C78" w:rsidRPr="00532CBC" w:rsidRDefault="007C7C78" w:rsidP="00AC4011">
      <w:pPr>
        <w:keepNext/>
        <w:keepLines/>
      </w:pPr>
      <w:r w:rsidRPr="00532CBC">
        <w:t xml:space="preserve">Внешний вид </w:t>
      </w:r>
      <w:r>
        <w:t>вклад</w:t>
      </w:r>
      <w:r w:rsidRPr="00532CBC">
        <w:t xml:space="preserve">ки </w:t>
      </w:r>
      <w:r w:rsidRPr="00532CBC">
        <w:rPr>
          <w:rStyle w:val="afff5"/>
        </w:rPr>
        <w:t>Параметры КМВ</w:t>
      </w:r>
      <w:r w:rsidRPr="00532CBC">
        <w:t xml:space="preserve"> представлен на рисунках ниже (см. </w:t>
      </w:r>
      <w:r w:rsidRPr="00544530">
        <w:rPr>
          <w:rStyle w:val="afff9"/>
        </w:rPr>
        <w:fldChar w:fldCharType="begin"/>
      </w:r>
      <w:r w:rsidRPr="00544530">
        <w:rPr>
          <w:rStyle w:val="afff9"/>
        </w:rPr>
        <w:instrText xml:space="preserve"> REF ris_4_247 \h  \* MERGEFORMAT </w:instrText>
      </w:r>
      <w:r w:rsidRPr="00544530">
        <w:rPr>
          <w:rStyle w:val="afff9"/>
        </w:rPr>
      </w:r>
      <w:r w:rsidRPr="00544530">
        <w:rPr>
          <w:rStyle w:val="afff9"/>
        </w:rPr>
        <w:fldChar w:fldCharType="separate"/>
      </w:r>
      <w:r w:rsidR="00550346" w:rsidRPr="00550346">
        <w:rPr>
          <w:rStyle w:val="afff9"/>
        </w:rPr>
        <w:t>Рисунок 4.278</w:t>
      </w:r>
      <w:r w:rsidRPr="00544530">
        <w:rPr>
          <w:rStyle w:val="afff9"/>
        </w:rPr>
        <w:fldChar w:fldCharType="end"/>
      </w:r>
      <w:r w:rsidRPr="00532CBC">
        <w:t> </w:t>
      </w:r>
      <w:r w:rsidRPr="00532CBC">
        <w:noBreakHyphen/>
        <w:t xml:space="preserve"> </w:t>
      </w:r>
      <w:r w:rsidRPr="00544530">
        <w:rPr>
          <w:rStyle w:val="afff9"/>
        </w:rPr>
        <w:fldChar w:fldCharType="begin"/>
      </w:r>
      <w:r w:rsidRPr="00544530">
        <w:rPr>
          <w:rStyle w:val="afff9"/>
        </w:rPr>
        <w:instrText xml:space="preserve"> REF ris_4_249 \h  \* MERGEFORMAT </w:instrText>
      </w:r>
      <w:r w:rsidRPr="00544530">
        <w:rPr>
          <w:rStyle w:val="afff9"/>
        </w:rPr>
      </w:r>
      <w:r w:rsidRPr="00544530">
        <w:rPr>
          <w:rStyle w:val="afff9"/>
        </w:rPr>
        <w:fldChar w:fldCharType="separate"/>
      </w:r>
      <w:r w:rsidR="00550346" w:rsidRPr="00550346">
        <w:rPr>
          <w:rStyle w:val="afff9"/>
        </w:rPr>
        <w:t>Рисунок 4.285</w:t>
      </w:r>
      <w:r w:rsidRPr="00544530">
        <w:rPr>
          <w:rStyle w:val="afff9"/>
        </w:rPr>
        <w:fldChar w:fldCharType="end"/>
      </w:r>
      <w:r w:rsidRPr="00532CBC">
        <w:rPr>
          <w:rStyle w:val="afff9"/>
          <w:color w:val="auto"/>
          <w:lang w:eastAsia="x-none"/>
        </w:rPr>
        <w:t>)</w:t>
      </w:r>
      <w:r w:rsidRPr="00532CBC">
        <w:t>.</w:t>
      </w:r>
    </w:p>
    <w:p w14:paraId="7F6409B9" w14:textId="77777777" w:rsidR="007C7C78" w:rsidRPr="0050588B" w:rsidRDefault="007C7C78" w:rsidP="00AC4011">
      <w:pPr>
        <w:pStyle w:val="afff1"/>
        <w:keepLines/>
      </w:pPr>
      <w:r>
        <w:rPr>
          <w:noProof/>
        </w:rPr>
        <w:lastRenderedPageBreak/>
        <w:drawing>
          <wp:inline distT="0" distB="0" distL="0" distR="0" wp14:anchorId="6A6557EF" wp14:editId="4CEB4CDB">
            <wp:extent cx="5934075" cy="2943225"/>
            <wp:effectExtent l="0" t="0" r="9525" b="9525"/>
            <wp:docPr id="606" name="Рисунок 606" descr="Screenshot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Screenshot_2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14:paraId="3BD5F651" w14:textId="1AEA2339" w:rsidR="007C7C78" w:rsidRDefault="007C7C78" w:rsidP="00AC4011">
      <w:pPr>
        <w:keepNext/>
        <w:keepLines/>
        <w:ind w:firstLine="0"/>
        <w:jc w:val="center"/>
      </w:pPr>
      <w:bookmarkStart w:id="842" w:name="ris_4_247"/>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278</w:t>
      </w:r>
      <w:r w:rsidRPr="003A6862">
        <w:rPr>
          <w:rStyle w:val="afff5"/>
        </w:rPr>
        <w:fldChar w:fldCharType="end"/>
      </w:r>
      <w:bookmarkEnd w:id="842"/>
      <w:r w:rsidRPr="003A6862">
        <w:t xml:space="preserve"> – </w:t>
      </w:r>
      <w:r>
        <w:t>Вклад</w:t>
      </w:r>
      <w:r w:rsidRPr="003A6862">
        <w:t>ка «Параметры КМВ». Блок «Информация о запросе»</w:t>
      </w:r>
    </w:p>
    <w:p w14:paraId="1A5761DC" w14:textId="77777777" w:rsidR="007C7C78" w:rsidRDefault="007C7C78" w:rsidP="00AC4011">
      <w:pPr>
        <w:keepNext/>
        <w:keepLines/>
      </w:pPr>
      <w:r>
        <w:t xml:space="preserve">На данной вкладке, в соответствии с блоком, добавляются параметры запроса/ответа с возможностью группировки. </w:t>
      </w:r>
    </w:p>
    <w:p w14:paraId="255205FF" w14:textId="77777777" w:rsidR="007C7C78" w:rsidRDefault="007C7C78" w:rsidP="00AC4011">
      <w:pPr>
        <w:keepNext/>
        <w:keepLines/>
        <w:rPr>
          <w:noProof/>
        </w:rPr>
      </w:pPr>
      <w:r>
        <w:t xml:space="preserve">Группа параметров запроса обозначена как </w:t>
      </w:r>
      <w:r w:rsidRPr="008903D4">
        <w:rPr>
          <w:noProof/>
        </w:rPr>
        <w:drawing>
          <wp:inline distT="0" distB="0" distL="0" distR="0" wp14:anchorId="79F05003" wp14:editId="133A76DB">
            <wp:extent cx="200025" cy="209550"/>
            <wp:effectExtent l="0" t="0" r="9525" b="0"/>
            <wp:docPr id="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noProof/>
        </w:rPr>
        <w:t xml:space="preserve">, параметр запроса обозначена как </w:t>
      </w:r>
      <w:r w:rsidRPr="008903D4">
        <w:rPr>
          <w:noProof/>
        </w:rPr>
        <w:drawing>
          <wp:inline distT="0" distB="0" distL="0" distR="0" wp14:anchorId="44EE7B76" wp14:editId="0C0337C9">
            <wp:extent cx="180975" cy="200025"/>
            <wp:effectExtent l="0" t="0" r="9525" b="9525"/>
            <wp:docPr id="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noProof/>
        </w:rPr>
        <w:t>. Для добавления элемента в его структуру следует предварительно выделить родительский элемент, под который будет добавлен новый элемент.</w:t>
      </w:r>
    </w:p>
    <w:p w14:paraId="56BCCFA4" w14:textId="77777777" w:rsidR="007C7C78" w:rsidRDefault="007C7C78" w:rsidP="00AC4011">
      <w:pPr>
        <w:keepNext/>
        <w:keepLines/>
        <w:rPr>
          <w:noProof/>
        </w:rPr>
      </w:pPr>
      <w:r>
        <w:rPr>
          <w:noProof/>
        </w:rPr>
        <w:t xml:space="preserve">Для раскрытия вложенности кликните по иконке </w:t>
      </w:r>
      <w:r w:rsidRPr="008903D4">
        <w:rPr>
          <w:noProof/>
        </w:rPr>
        <w:drawing>
          <wp:inline distT="0" distB="0" distL="0" distR="0" wp14:anchorId="727FCC4B" wp14:editId="2BCD54E1">
            <wp:extent cx="104775" cy="142875"/>
            <wp:effectExtent l="0" t="0" r="9525" b="9525"/>
            <wp:docPr id="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Pr>
          <w:noProof/>
        </w:rPr>
        <w:t xml:space="preserve">, для закрытия вложенности кликните по иконке </w:t>
      </w:r>
      <w:r w:rsidRPr="008903D4">
        <w:rPr>
          <w:noProof/>
        </w:rPr>
        <w:drawing>
          <wp:inline distT="0" distB="0" distL="0" distR="0" wp14:anchorId="7F3E0A7C" wp14:editId="0A253395">
            <wp:extent cx="133350" cy="123825"/>
            <wp:effectExtent l="0" t="0" r="0" b="9525"/>
            <wp:docPr id="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noProof/>
        </w:rPr>
        <w:t>.</w:t>
      </w:r>
    </w:p>
    <w:p w14:paraId="2476B5C6" w14:textId="77777777" w:rsidR="007C7C78" w:rsidRPr="00CA1466" w:rsidRDefault="007C7C78" w:rsidP="00AC4011">
      <w:pPr>
        <w:pStyle w:val="afb"/>
        <w:keepNext/>
        <w:keepLines/>
        <w:ind w:firstLine="851"/>
        <w:rPr>
          <w:rStyle w:val="afff5"/>
          <w:b w:val="0"/>
        </w:rPr>
      </w:pPr>
      <w:r w:rsidRPr="00CA1466">
        <w:rPr>
          <w:rStyle w:val="afff5"/>
          <w:b w:val="0"/>
        </w:rPr>
        <w:t xml:space="preserve">Работа с элементами иерархического дерева осуществляется </w:t>
      </w:r>
      <w:r>
        <w:rPr>
          <w:rStyle w:val="afff5"/>
          <w:b w:val="0"/>
        </w:rPr>
        <w:t>с помощью</w:t>
      </w:r>
      <w:r w:rsidRPr="00CA1466">
        <w:rPr>
          <w:rStyle w:val="afff5"/>
          <w:b w:val="0"/>
        </w:rPr>
        <w:t xml:space="preserve"> </w:t>
      </w:r>
      <w:r>
        <w:rPr>
          <w:rStyle w:val="afff5"/>
          <w:b w:val="0"/>
        </w:rPr>
        <w:t>следующих</w:t>
      </w:r>
      <w:r w:rsidRPr="00CA1466">
        <w:rPr>
          <w:rStyle w:val="afff5"/>
          <w:b w:val="0"/>
        </w:rPr>
        <w:t xml:space="preserve"> </w:t>
      </w:r>
      <w:r>
        <w:rPr>
          <w:rStyle w:val="afff5"/>
          <w:b w:val="0"/>
        </w:rPr>
        <w:t>действий</w:t>
      </w:r>
      <w:r w:rsidRPr="00CA1466">
        <w:rPr>
          <w:rStyle w:val="afff5"/>
          <w:b w:val="0"/>
        </w:rPr>
        <w:t>:</w:t>
      </w:r>
    </w:p>
    <w:p w14:paraId="792835AF" w14:textId="77777777" w:rsidR="007C7C78" w:rsidRDefault="007C7C78" w:rsidP="00AC4011">
      <w:pPr>
        <w:pStyle w:val="afd"/>
        <w:keepNext/>
        <w:keepLines/>
        <w:numPr>
          <w:ilvl w:val="0"/>
          <w:numId w:val="30"/>
        </w:numPr>
        <w:tabs>
          <w:tab w:val="clear" w:pos="1418"/>
        </w:tabs>
        <w:rPr>
          <w:rStyle w:val="afff5"/>
          <w:b w:val="0"/>
        </w:rPr>
      </w:pPr>
      <w:r w:rsidRPr="00F1311F">
        <w:rPr>
          <w:rStyle w:val="afff5"/>
        </w:rPr>
        <w:t>Добавить</w:t>
      </w:r>
      <w:r>
        <w:rPr>
          <w:rStyle w:val="afff5"/>
        </w:rPr>
        <w:t>…</w:t>
      </w:r>
      <w:r w:rsidRPr="00F1311F">
        <w:rPr>
          <w:rStyle w:val="afff5"/>
          <w:b w:val="0"/>
        </w:rPr>
        <w:t xml:space="preserve"> - добавляет соответствующий элемент дерева</w:t>
      </w:r>
      <w:r>
        <w:rPr>
          <w:rStyle w:val="afff5"/>
          <w:b w:val="0"/>
        </w:rPr>
        <w:t>.</w:t>
      </w:r>
    </w:p>
    <w:tbl>
      <w:tblPr>
        <w:tblW w:w="4000" w:type="pct"/>
        <w:jc w:val="right"/>
        <w:tblLayout w:type="fixed"/>
        <w:tblLook w:val="0000" w:firstRow="0" w:lastRow="0" w:firstColumn="0" w:lastColumn="0" w:noHBand="0" w:noVBand="0"/>
      </w:tblPr>
      <w:tblGrid>
        <w:gridCol w:w="480"/>
        <w:gridCol w:w="7003"/>
      </w:tblGrid>
      <w:tr w:rsidR="007C7C78" w14:paraId="21F83FA1" w14:textId="77777777" w:rsidTr="007C7C78">
        <w:trPr>
          <w:cantSplit/>
          <w:jc w:val="right"/>
        </w:trPr>
        <w:tc>
          <w:tcPr>
            <w:tcW w:w="7483" w:type="dxa"/>
            <w:gridSpan w:val="2"/>
          </w:tcPr>
          <w:p w14:paraId="16A062BA" w14:textId="77777777" w:rsidR="007C7C78" w:rsidRDefault="007C7C78" w:rsidP="00AC4011">
            <w:pPr>
              <w:pStyle w:val="afff8"/>
              <w:keepLines/>
            </w:pPr>
            <w:r>
              <w:t>Примечание.</w:t>
            </w:r>
          </w:p>
        </w:tc>
      </w:tr>
      <w:tr w:rsidR="007C7C78" w14:paraId="46092F1F" w14:textId="77777777" w:rsidTr="007C7C78">
        <w:trPr>
          <w:jc w:val="right"/>
        </w:trPr>
        <w:tc>
          <w:tcPr>
            <w:tcW w:w="480" w:type="dxa"/>
          </w:tcPr>
          <w:p w14:paraId="4BADD6F5" w14:textId="77777777" w:rsidR="007C7C78" w:rsidRDefault="007C7C78" w:rsidP="00AC4011">
            <w:pPr>
              <w:pStyle w:val="afff8"/>
              <w:keepLines/>
            </w:pPr>
          </w:p>
        </w:tc>
        <w:tc>
          <w:tcPr>
            <w:tcW w:w="7003" w:type="dxa"/>
          </w:tcPr>
          <w:p w14:paraId="671C5C2E" w14:textId="77777777" w:rsidR="007C7C78" w:rsidRPr="00C53F1C" w:rsidRDefault="007C7C78" w:rsidP="00AC4011">
            <w:pPr>
              <w:pStyle w:val="aff4"/>
            </w:pPr>
            <w:r w:rsidRPr="00C53F1C">
              <w:t xml:space="preserve">Кнопка </w:t>
            </w:r>
            <w:r w:rsidRPr="00ED1F07">
              <w:t xml:space="preserve">Добавить </w:t>
            </w:r>
            <w:r w:rsidRPr="00C53F1C">
              <w:t xml:space="preserve">добавляет элемент дерева (группу или параметр запроса). Если выделен корневой элемент дерева – группа параметров запроса/ответа, то </w:t>
            </w:r>
            <w:r>
              <w:t>существует</w:t>
            </w:r>
            <w:r w:rsidRPr="00C53F1C">
              <w:t xml:space="preserve"> возможность добавить как группу, так и параметр запроса/ответа. Если выделен параметр запроса/ответа, то добавление элементов в дерево невозможно, так как параметр запроса/ответа является конечным элементом дерева. Таким образом, можно построить многоуровневую иерархическую структуру, в которой конечными элементами дерева всегда будут сгруппированные по общим параметрам параметры запроса/ответа.</w:t>
            </w:r>
          </w:p>
        </w:tc>
      </w:tr>
    </w:tbl>
    <w:p w14:paraId="69618D01" w14:textId="77777777" w:rsidR="007C7C78" w:rsidRPr="00F1311F" w:rsidRDefault="007C7C78" w:rsidP="00AC4011">
      <w:pPr>
        <w:pStyle w:val="afd"/>
        <w:keepNext/>
        <w:keepLines/>
        <w:numPr>
          <w:ilvl w:val="0"/>
          <w:numId w:val="30"/>
        </w:numPr>
        <w:tabs>
          <w:tab w:val="clear" w:pos="1418"/>
        </w:tabs>
        <w:rPr>
          <w:rStyle w:val="afff5"/>
          <w:b w:val="0"/>
        </w:rPr>
      </w:pPr>
      <w:r>
        <w:rPr>
          <w:rStyle w:val="afff5"/>
        </w:rPr>
        <w:lastRenderedPageBreak/>
        <w:t>Редактировать</w:t>
      </w:r>
      <w:r w:rsidRPr="00D841C5">
        <w:rPr>
          <w:rStyle w:val="afff5"/>
          <w:b w:val="0"/>
        </w:rPr>
        <w:t xml:space="preserve"> (</w:t>
      </w:r>
      <w:r w:rsidRPr="00D841C5">
        <w:rPr>
          <w:noProof/>
        </w:rPr>
        <w:drawing>
          <wp:inline distT="0" distB="0" distL="0" distR="0" wp14:anchorId="50388A68" wp14:editId="2422A93A">
            <wp:extent cx="200025" cy="190500"/>
            <wp:effectExtent l="0" t="0" r="9525" b="0"/>
            <wp:docPr id="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D841C5">
        <w:rPr>
          <w:rStyle w:val="afff5"/>
          <w:b w:val="0"/>
        </w:rPr>
        <w:t>)</w:t>
      </w:r>
      <w:r>
        <w:rPr>
          <w:rStyle w:val="afff5"/>
        </w:rPr>
        <w:t xml:space="preserve"> </w:t>
      </w:r>
      <w:r>
        <w:rPr>
          <w:rStyle w:val="afff5"/>
          <w:b w:val="0"/>
        </w:rPr>
        <w:t>– используется для редактирования названия выбранного элемента</w:t>
      </w:r>
      <w:r w:rsidRPr="00D841C5">
        <w:rPr>
          <w:rStyle w:val="afff5"/>
          <w:b w:val="0"/>
        </w:rPr>
        <w:t xml:space="preserve"> дерева.</w:t>
      </w:r>
    </w:p>
    <w:p w14:paraId="5E6B49E9" w14:textId="77777777" w:rsidR="007C7C78" w:rsidRPr="00F1311F" w:rsidRDefault="007C7C78" w:rsidP="00AC4011">
      <w:pPr>
        <w:pStyle w:val="afd"/>
        <w:keepNext/>
        <w:keepLines/>
        <w:numPr>
          <w:ilvl w:val="0"/>
          <w:numId w:val="30"/>
        </w:numPr>
        <w:tabs>
          <w:tab w:val="clear" w:pos="1418"/>
        </w:tabs>
        <w:rPr>
          <w:rStyle w:val="afff5"/>
          <w:b w:val="0"/>
        </w:rPr>
      </w:pPr>
      <w:r w:rsidRPr="00F1311F">
        <w:rPr>
          <w:rStyle w:val="afff5"/>
        </w:rPr>
        <w:t>Удалить</w:t>
      </w:r>
      <w:r w:rsidRPr="00F1311F">
        <w:rPr>
          <w:rStyle w:val="afff5"/>
          <w:b w:val="0"/>
        </w:rPr>
        <w:t xml:space="preserve"> </w:t>
      </w:r>
      <w:r>
        <w:rPr>
          <w:rStyle w:val="afff5"/>
          <w:b w:val="0"/>
        </w:rPr>
        <w:t>(</w:t>
      </w:r>
      <w:r w:rsidRPr="00D841C5">
        <w:rPr>
          <w:noProof/>
        </w:rPr>
        <w:drawing>
          <wp:inline distT="0" distB="0" distL="0" distR="0" wp14:anchorId="60C2C9B2" wp14:editId="2BC09146">
            <wp:extent cx="180975" cy="180975"/>
            <wp:effectExtent l="0" t="0" r="9525" b="9525"/>
            <wp:docPr id="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Style w:val="afff5"/>
          <w:b w:val="0"/>
        </w:rPr>
        <w:t>)</w:t>
      </w:r>
      <w:r w:rsidRPr="00F1311F">
        <w:rPr>
          <w:rStyle w:val="afff5"/>
          <w:b w:val="0"/>
        </w:rPr>
        <w:t>– удаляет выделенный элемент дерева.</w:t>
      </w:r>
    </w:p>
    <w:tbl>
      <w:tblPr>
        <w:tblW w:w="4000" w:type="pct"/>
        <w:jc w:val="right"/>
        <w:tblLayout w:type="fixed"/>
        <w:tblLook w:val="0000" w:firstRow="0" w:lastRow="0" w:firstColumn="0" w:lastColumn="0" w:noHBand="0" w:noVBand="0"/>
      </w:tblPr>
      <w:tblGrid>
        <w:gridCol w:w="480"/>
        <w:gridCol w:w="7003"/>
      </w:tblGrid>
      <w:tr w:rsidR="007C7C78" w14:paraId="62621851" w14:textId="77777777" w:rsidTr="007C7C78">
        <w:trPr>
          <w:cantSplit/>
          <w:jc w:val="right"/>
        </w:trPr>
        <w:tc>
          <w:tcPr>
            <w:tcW w:w="7483" w:type="dxa"/>
            <w:gridSpan w:val="2"/>
          </w:tcPr>
          <w:p w14:paraId="54FF54B9" w14:textId="77777777" w:rsidR="007C7C78" w:rsidRDefault="007C7C78" w:rsidP="00AC4011">
            <w:pPr>
              <w:pStyle w:val="afff8"/>
              <w:keepLines/>
            </w:pPr>
            <w:r>
              <w:t>Примечание.</w:t>
            </w:r>
          </w:p>
        </w:tc>
      </w:tr>
      <w:tr w:rsidR="007C7C78" w14:paraId="61DD40C4" w14:textId="77777777" w:rsidTr="007C7C78">
        <w:trPr>
          <w:jc w:val="right"/>
        </w:trPr>
        <w:tc>
          <w:tcPr>
            <w:tcW w:w="480" w:type="dxa"/>
          </w:tcPr>
          <w:p w14:paraId="684BD6D5" w14:textId="77777777" w:rsidR="007C7C78" w:rsidRDefault="007C7C78" w:rsidP="00AC4011">
            <w:pPr>
              <w:pStyle w:val="afff8"/>
              <w:keepLines/>
            </w:pPr>
          </w:p>
        </w:tc>
        <w:tc>
          <w:tcPr>
            <w:tcW w:w="7003" w:type="dxa"/>
          </w:tcPr>
          <w:p w14:paraId="407D8970" w14:textId="77777777" w:rsidR="007C7C78" w:rsidRDefault="007C7C78" w:rsidP="00AC4011">
            <w:pPr>
              <w:pStyle w:val="aff4"/>
            </w:pPr>
            <w:r>
              <w:t xml:space="preserve">При удалении группы параметров выводится предупреждение: </w:t>
            </w:r>
            <w:r w:rsidRPr="00DB7CA4">
              <w:rPr>
                <w:i/>
              </w:rPr>
              <w:t>«Группа параметров будет безвозвратно удалена. Продолжить?»</w:t>
            </w:r>
            <w:r>
              <w:t xml:space="preserve">. В случае согласия происходит удаление всех подчиненных параметров, входящих в состав группы параметров. </w:t>
            </w:r>
          </w:p>
          <w:p w14:paraId="2B0E6248" w14:textId="77777777" w:rsidR="007C7C78" w:rsidRDefault="007C7C78" w:rsidP="00AC4011">
            <w:pPr>
              <w:pStyle w:val="aff4"/>
            </w:pPr>
            <w:r>
              <w:t xml:space="preserve">При удалении параметра выводится предупреждение: </w:t>
            </w:r>
            <w:r w:rsidRPr="00DB7CA4">
              <w:rPr>
                <w:i/>
              </w:rPr>
              <w:t>«Параметр будет безвозвратно удален. Продолжить?».</w:t>
            </w:r>
            <w:r>
              <w:t xml:space="preserve"> В случае согласия происходит удаление данного параметра.</w:t>
            </w:r>
          </w:p>
        </w:tc>
      </w:tr>
    </w:tbl>
    <w:p w14:paraId="000A8C87" w14:textId="77777777" w:rsidR="007C7C78" w:rsidRDefault="007C7C78" w:rsidP="00AC4011">
      <w:pPr>
        <w:keepNext/>
        <w:keepLines/>
        <w:rPr>
          <w:noProof/>
        </w:rPr>
      </w:pPr>
    </w:p>
    <w:p w14:paraId="2FBDCB0B" w14:textId="6D0B5572" w:rsidR="007C7C78" w:rsidRDefault="007C7C78" w:rsidP="00AC4011">
      <w:pPr>
        <w:keepNext/>
        <w:keepLines/>
        <w:rPr>
          <w:noProof/>
        </w:rPr>
      </w:pPr>
      <w:r>
        <w:rPr>
          <w:noProof/>
        </w:rPr>
        <w:t>Для перетаскивания/копирования элемента дерева нажмите на названии элемента и, удерживая нажатой левую клавишу мыши, подведите курсор мыши к нужному уровню. Отпустите левую клавишу мыши, откроется окно (см.</w:t>
      </w:r>
      <w:r w:rsidRPr="00DB7CA4">
        <w:rPr>
          <w:rStyle w:val="afff9"/>
        </w:rPr>
        <w:fldChar w:fldCharType="begin"/>
      </w:r>
      <w:r w:rsidRPr="00DB7CA4">
        <w:rPr>
          <w:rStyle w:val="afff9"/>
        </w:rPr>
        <w:instrText xml:space="preserve"> REF _Ref462650561 \h  \* MERGEFORMAT </w:instrText>
      </w:r>
      <w:r w:rsidRPr="00DB7CA4">
        <w:rPr>
          <w:rStyle w:val="afff9"/>
        </w:rPr>
      </w:r>
      <w:r w:rsidRPr="00DB7CA4">
        <w:rPr>
          <w:rStyle w:val="afff9"/>
        </w:rPr>
        <w:fldChar w:fldCharType="separate"/>
      </w:r>
      <w:r w:rsidR="00550346" w:rsidRPr="00550346">
        <w:rPr>
          <w:rStyle w:val="afff9"/>
        </w:rPr>
        <w:t>Рисунок 4.279</w:t>
      </w:r>
      <w:r w:rsidRPr="00DB7CA4">
        <w:rPr>
          <w:rStyle w:val="afff9"/>
        </w:rPr>
        <w:fldChar w:fldCharType="end"/>
      </w:r>
      <w:r>
        <w:rPr>
          <w:noProof/>
        </w:rPr>
        <w:t>):</w:t>
      </w:r>
    </w:p>
    <w:p w14:paraId="1F234116" w14:textId="77777777" w:rsidR="007C7C78" w:rsidRDefault="007C7C78" w:rsidP="00AC4011">
      <w:pPr>
        <w:pStyle w:val="afff1"/>
        <w:keepLines/>
        <w:rPr>
          <w:noProof/>
        </w:rPr>
      </w:pPr>
      <w:r w:rsidRPr="008903D4">
        <w:rPr>
          <w:noProof/>
        </w:rPr>
        <w:drawing>
          <wp:inline distT="0" distB="0" distL="0" distR="0" wp14:anchorId="1591FB94" wp14:editId="1C6D2BBE">
            <wp:extent cx="2876550" cy="790575"/>
            <wp:effectExtent l="0" t="0" r="0" b="9525"/>
            <wp:docPr id="6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876550" cy="790575"/>
                    </a:xfrm>
                    <a:prstGeom prst="rect">
                      <a:avLst/>
                    </a:prstGeom>
                    <a:noFill/>
                    <a:ln>
                      <a:noFill/>
                    </a:ln>
                  </pic:spPr>
                </pic:pic>
              </a:graphicData>
            </a:graphic>
          </wp:inline>
        </w:drawing>
      </w:r>
    </w:p>
    <w:p w14:paraId="2684B32C" w14:textId="4B2E1B80" w:rsidR="007C7C78" w:rsidRPr="00A65D7B" w:rsidRDefault="007C7C78" w:rsidP="00AC4011">
      <w:pPr>
        <w:keepNext/>
        <w:keepLines/>
        <w:ind w:firstLine="0"/>
        <w:jc w:val="center"/>
      </w:pPr>
      <w:bookmarkStart w:id="843" w:name="_Ref46265056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279</w:t>
      </w:r>
      <w:r w:rsidRPr="00A65D7B">
        <w:rPr>
          <w:rStyle w:val="afff5"/>
        </w:rPr>
        <w:fldChar w:fldCharType="end"/>
      </w:r>
      <w:bookmarkEnd w:id="843"/>
      <w:r w:rsidRPr="00A65D7B">
        <w:t> – Окно выбора действия</w:t>
      </w:r>
    </w:p>
    <w:p w14:paraId="4BDA7214" w14:textId="77777777" w:rsidR="007C7C78" w:rsidRDefault="007C7C78" w:rsidP="00AC4011">
      <w:pPr>
        <w:keepNext/>
        <w:keepLines/>
        <w:rPr>
          <w:noProof/>
        </w:rPr>
      </w:pPr>
      <w:r>
        <w:rPr>
          <w:noProof/>
        </w:rPr>
        <w:t>Выберите требуемый вариант действия. При этом указанный элемент дерева будет перенесен/скопирован в указанный уровень дерева. Если было осуществлено копирование, то к названию появившегося элемента будет добавлено слово «(копия)».</w:t>
      </w:r>
    </w:p>
    <w:p w14:paraId="165753F7" w14:textId="77777777" w:rsidR="007C7C78" w:rsidRDefault="007C7C78" w:rsidP="00AC4011">
      <w:pPr>
        <w:keepNext/>
        <w:keepLines/>
        <w:rPr>
          <w:noProof/>
        </w:rPr>
      </w:pPr>
    </w:p>
    <w:tbl>
      <w:tblPr>
        <w:tblW w:w="4000" w:type="pct"/>
        <w:jc w:val="right"/>
        <w:tblLayout w:type="fixed"/>
        <w:tblLook w:val="0000" w:firstRow="0" w:lastRow="0" w:firstColumn="0" w:lastColumn="0" w:noHBand="0" w:noVBand="0"/>
      </w:tblPr>
      <w:tblGrid>
        <w:gridCol w:w="480"/>
        <w:gridCol w:w="7003"/>
      </w:tblGrid>
      <w:tr w:rsidR="007C7C78" w14:paraId="50EB3D79" w14:textId="77777777" w:rsidTr="007C7C78">
        <w:trPr>
          <w:cantSplit/>
          <w:jc w:val="right"/>
        </w:trPr>
        <w:tc>
          <w:tcPr>
            <w:tcW w:w="7483" w:type="dxa"/>
            <w:gridSpan w:val="2"/>
          </w:tcPr>
          <w:p w14:paraId="2F3CF762" w14:textId="77777777" w:rsidR="007C7C78" w:rsidRDefault="007C7C78" w:rsidP="00AC4011">
            <w:pPr>
              <w:pStyle w:val="afff8"/>
              <w:keepLines/>
            </w:pPr>
            <w:r>
              <w:t>Примечание.</w:t>
            </w:r>
          </w:p>
        </w:tc>
      </w:tr>
      <w:tr w:rsidR="007C7C78" w14:paraId="3AA7B6F3" w14:textId="77777777" w:rsidTr="007C7C78">
        <w:trPr>
          <w:jc w:val="right"/>
        </w:trPr>
        <w:tc>
          <w:tcPr>
            <w:tcW w:w="480" w:type="dxa"/>
          </w:tcPr>
          <w:p w14:paraId="6BA220BF" w14:textId="77777777" w:rsidR="007C7C78" w:rsidRDefault="007C7C78" w:rsidP="00AC4011">
            <w:pPr>
              <w:pStyle w:val="afff8"/>
              <w:keepLines/>
            </w:pPr>
          </w:p>
        </w:tc>
        <w:tc>
          <w:tcPr>
            <w:tcW w:w="7003" w:type="dxa"/>
          </w:tcPr>
          <w:p w14:paraId="45CF3EC4" w14:textId="77777777" w:rsidR="007C7C78" w:rsidRPr="00AC4011" w:rsidRDefault="007C7C78" w:rsidP="00AC4011">
            <w:pPr>
              <w:pStyle w:val="aff4"/>
            </w:pPr>
            <w:r w:rsidRPr="00AC4011">
              <w:t>Кнопка Добавить добавляет элемент дерева (группу или параметр запроса). Если выделен корневой элемент дерева (группа параметров запроса/ответа), то существует возможность добавить как группу, так и параметр запроса/ответа. Если выделен параметр запроса/ответа, то добавление элементов в дерево невозможно, так как параметр запроса/ответа является конечным элементом дерева. Таким образом, можно построить многоуровневую иерархическую структуру, в которой конечными элементами дерева всегда будут сгруппированные параметры запроса/ответа.</w:t>
            </w:r>
          </w:p>
        </w:tc>
      </w:tr>
    </w:tbl>
    <w:p w14:paraId="4F2268A2" w14:textId="77777777" w:rsidR="007C7C78" w:rsidRDefault="007C7C78" w:rsidP="00AC4011">
      <w:pPr>
        <w:keepNext/>
        <w:keepLines/>
      </w:pPr>
    </w:p>
    <w:p w14:paraId="7614FF51" w14:textId="77777777" w:rsidR="007C7C78" w:rsidRPr="002B2CAE" w:rsidRDefault="007C7C78" w:rsidP="00AC4011">
      <w:pPr>
        <w:keepNext/>
        <w:keepLines/>
      </w:pPr>
      <w:r>
        <w:t xml:space="preserve">Для заполнения блока </w:t>
      </w:r>
      <w:r w:rsidRPr="00C50BEB">
        <w:rPr>
          <w:b/>
        </w:rPr>
        <w:t>Информация о запросе</w:t>
      </w:r>
      <w:r>
        <w:t xml:space="preserve"> выполните следующие действия:</w:t>
      </w:r>
    </w:p>
    <w:p w14:paraId="1E93B8EB" w14:textId="77777777" w:rsidR="007C7C78" w:rsidRDefault="007C7C78" w:rsidP="00AC4011">
      <w:pPr>
        <w:pStyle w:val="afb"/>
        <w:keepNext/>
        <w:keepLines/>
        <w:ind w:left="851"/>
      </w:pPr>
      <w:r>
        <w:t xml:space="preserve">Для </w:t>
      </w:r>
      <w:r w:rsidRPr="00DB7CA4">
        <w:rPr>
          <w:b/>
        </w:rPr>
        <w:t>добавления группы параметров запроса</w:t>
      </w:r>
      <w:r>
        <w:t xml:space="preserve"> выполните следующие действия:</w:t>
      </w:r>
    </w:p>
    <w:p w14:paraId="2429D7D4" w14:textId="48C69FDC" w:rsidR="007C7C78" w:rsidRPr="002E06D8" w:rsidRDefault="007C7C78" w:rsidP="00AC4011">
      <w:pPr>
        <w:pStyle w:val="afb"/>
        <w:keepNext/>
        <w:keepLines/>
        <w:numPr>
          <w:ilvl w:val="0"/>
          <w:numId w:val="352"/>
        </w:numPr>
      </w:pPr>
      <w:r w:rsidRPr="002E06D8">
        <w:t>Н</w:t>
      </w:r>
      <w:r w:rsidRPr="00072971">
        <w:t xml:space="preserve">ажмите кнопку </w:t>
      </w:r>
      <w:r w:rsidRPr="002E06D8">
        <w:rPr>
          <w:b/>
        </w:rPr>
        <w:t>Добавить группу</w:t>
      </w:r>
      <w:r>
        <w:rPr>
          <w:b/>
        </w:rPr>
        <w:t xml:space="preserve"> параметров</w:t>
      </w:r>
      <w:r w:rsidRPr="00072971">
        <w:t>,</w:t>
      </w:r>
      <w:r w:rsidRPr="002E06D8">
        <w:t xml:space="preserve"> отобразится поле для ввода названия </w:t>
      </w:r>
      <w:r>
        <w:t xml:space="preserve">группы параметров (см. </w:t>
      </w:r>
      <w:r w:rsidRPr="000A171B">
        <w:rPr>
          <w:rStyle w:val="afff9"/>
          <w:bCs/>
          <w:lang w:val="x-none" w:eastAsia="x-none"/>
        </w:rPr>
        <w:fldChar w:fldCharType="begin"/>
      </w:r>
      <w:r w:rsidRPr="000A171B">
        <w:rPr>
          <w:rStyle w:val="afff9"/>
          <w:bCs/>
          <w:lang w:val="x-none" w:eastAsia="x-none"/>
        </w:rPr>
        <w:instrText xml:space="preserve"> REF _Ref462650790 \h  \* MERGEFORMAT </w:instrText>
      </w:r>
      <w:r w:rsidRPr="000A171B">
        <w:rPr>
          <w:rStyle w:val="afff9"/>
          <w:bCs/>
          <w:lang w:val="x-none" w:eastAsia="x-none"/>
        </w:rPr>
      </w:r>
      <w:r w:rsidRPr="000A171B">
        <w:rPr>
          <w:rStyle w:val="afff9"/>
          <w:bCs/>
          <w:lang w:val="x-none" w:eastAsia="x-none"/>
        </w:rPr>
        <w:fldChar w:fldCharType="separate"/>
      </w:r>
      <w:r w:rsidR="00550346" w:rsidRPr="00550346">
        <w:rPr>
          <w:rStyle w:val="afff9"/>
          <w:lang w:val="x-none" w:eastAsia="x-none"/>
        </w:rPr>
        <w:t>Рисунок 4.280</w:t>
      </w:r>
      <w:r w:rsidRPr="000A171B">
        <w:rPr>
          <w:rStyle w:val="afff9"/>
          <w:bCs/>
          <w:lang w:val="x-none" w:eastAsia="x-none"/>
        </w:rPr>
        <w:fldChar w:fldCharType="end"/>
      </w:r>
      <w:r w:rsidRPr="000A171B">
        <w:rPr>
          <w:lang w:val="x-none" w:eastAsia="x-none"/>
        </w:rPr>
        <w:t>):</w:t>
      </w:r>
    </w:p>
    <w:p w14:paraId="7449AC4A" w14:textId="77777777" w:rsidR="007C7C78" w:rsidRDefault="007C7C78" w:rsidP="00AC4011">
      <w:pPr>
        <w:pStyle w:val="afff1"/>
        <w:keepLines/>
      </w:pPr>
      <w:r>
        <w:rPr>
          <w:noProof/>
        </w:rPr>
        <w:drawing>
          <wp:inline distT="0" distB="0" distL="0" distR="0" wp14:anchorId="2333DCBC" wp14:editId="17A7E16E">
            <wp:extent cx="5610225" cy="733425"/>
            <wp:effectExtent l="0" t="0" r="9525" b="9525"/>
            <wp:docPr id="612" name="Рисунок 612" descr="Screenshot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Screenshot_2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610225" cy="733425"/>
                    </a:xfrm>
                    <a:prstGeom prst="rect">
                      <a:avLst/>
                    </a:prstGeom>
                    <a:noFill/>
                    <a:ln>
                      <a:noFill/>
                    </a:ln>
                  </pic:spPr>
                </pic:pic>
              </a:graphicData>
            </a:graphic>
          </wp:inline>
        </w:drawing>
      </w:r>
    </w:p>
    <w:p w14:paraId="49638FA3" w14:textId="6A3B16B0" w:rsidR="007C7C78" w:rsidRPr="00A65D7B" w:rsidRDefault="007C7C78" w:rsidP="00AC4011">
      <w:pPr>
        <w:pStyle w:val="aff9"/>
        <w:keepNext/>
        <w:keepLines/>
      </w:pPr>
      <w:bookmarkStart w:id="844" w:name="_Ref46265079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280</w:t>
      </w:r>
      <w:r w:rsidRPr="00A65D7B">
        <w:rPr>
          <w:rStyle w:val="afff5"/>
        </w:rPr>
        <w:fldChar w:fldCharType="end"/>
      </w:r>
      <w:bookmarkEnd w:id="844"/>
      <w:r w:rsidRPr="00A65D7B">
        <w:t> – Поле для ввода названия группы</w:t>
      </w:r>
      <w:r>
        <w:t xml:space="preserve"> параметров</w:t>
      </w:r>
    </w:p>
    <w:p w14:paraId="0B8A4AB1" w14:textId="77777777" w:rsidR="007C7C78" w:rsidRPr="002E06D8" w:rsidRDefault="007C7C78" w:rsidP="00AC4011">
      <w:pPr>
        <w:pStyle w:val="afb"/>
        <w:keepNext/>
        <w:keepLines/>
        <w:numPr>
          <w:ilvl w:val="0"/>
          <w:numId w:val="352"/>
        </w:numPr>
      </w:pPr>
      <w:r>
        <w:t xml:space="preserve">Введите наименование группы параметров и нажмите кнопку </w:t>
      </w:r>
      <w:r>
        <w:rPr>
          <w:b/>
        </w:rPr>
        <w:t>Добавить</w:t>
      </w:r>
      <w:r>
        <w:t>, в иерархическую структуру добавится новый элемент-группа.</w:t>
      </w:r>
    </w:p>
    <w:p w14:paraId="5360200C" w14:textId="77777777" w:rsidR="007C7C78" w:rsidRPr="002E06D8" w:rsidRDefault="007C7C78" w:rsidP="00AC4011">
      <w:pPr>
        <w:pStyle w:val="afb"/>
        <w:keepNext/>
        <w:keepLines/>
        <w:ind w:left="851"/>
      </w:pPr>
      <w:r>
        <w:t xml:space="preserve">Для </w:t>
      </w:r>
      <w:r w:rsidRPr="002E06D8">
        <w:rPr>
          <w:b/>
        </w:rPr>
        <w:t xml:space="preserve">добавления </w:t>
      </w:r>
      <w:r>
        <w:rPr>
          <w:b/>
        </w:rPr>
        <w:t>параметра запроса</w:t>
      </w:r>
      <w:r>
        <w:t xml:space="preserve"> в древовидную структуру:</w:t>
      </w:r>
    </w:p>
    <w:p w14:paraId="29BA4B98" w14:textId="7FD51B30" w:rsidR="007C7C78" w:rsidRPr="00DD721D" w:rsidRDefault="007C7C78" w:rsidP="00AC4011">
      <w:pPr>
        <w:pStyle w:val="afb"/>
        <w:keepNext/>
        <w:keepLines/>
        <w:numPr>
          <w:ilvl w:val="0"/>
          <w:numId w:val="353"/>
        </w:numPr>
      </w:pPr>
      <w:r w:rsidRPr="002E06D8">
        <w:t>Н</w:t>
      </w:r>
      <w:r>
        <w:t xml:space="preserve">ажмите кнопку </w:t>
      </w:r>
      <w:r w:rsidRPr="007D6129">
        <w:rPr>
          <w:rStyle w:val="afff5"/>
        </w:rPr>
        <w:t>Добавить</w:t>
      </w:r>
      <w:r>
        <w:t xml:space="preserve"> либо </w:t>
      </w:r>
      <w:r w:rsidRPr="002E06D8">
        <w:rPr>
          <w:b/>
        </w:rPr>
        <w:t xml:space="preserve">Добавить </w:t>
      </w:r>
      <w:r>
        <w:rPr>
          <w:b/>
        </w:rPr>
        <w:t>параметр</w:t>
      </w:r>
      <w:r>
        <w:t>,</w:t>
      </w:r>
      <w:r w:rsidRPr="002E06D8">
        <w:t xml:space="preserve"> отобразится поле для ввода названия </w:t>
      </w:r>
      <w:r>
        <w:t xml:space="preserve">параметра запроса (см. </w:t>
      </w:r>
      <w:r w:rsidRPr="000A171B">
        <w:rPr>
          <w:rStyle w:val="afff9"/>
          <w:lang w:val="x-none" w:eastAsia="x-none"/>
        </w:rPr>
        <w:fldChar w:fldCharType="begin"/>
      </w:r>
      <w:r w:rsidRPr="000A171B">
        <w:rPr>
          <w:rStyle w:val="afff9"/>
          <w:lang w:val="x-none" w:eastAsia="x-none"/>
        </w:rPr>
        <w:instrText xml:space="preserve"> REF _Ref462652404 \h  \* MERGEFORMAT </w:instrText>
      </w:r>
      <w:r w:rsidRPr="000A171B">
        <w:rPr>
          <w:rStyle w:val="afff9"/>
          <w:lang w:val="x-none" w:eastAsia="x-none"/>
        </w:rPr>
      </w:r>
      <w:r w:rsidRPr="000A171B">
        <w:rPr>
          <w:rStyle w:val="afff9"/>
          <w:lang w:val="x-none" w:eastAsia="x-none"/>
        </w:rPr>
        <w:fldChar w:fldCharType="separate"/>
      </w:r>
      <w:r w:rsidR="00550346" w:rsidRPr="00550346">
        <w:rPr>
          <w:rStyle w:val="afff9"/>
          <w:lang w:val="x-none" w:eastAsia="x-none"/>
        </w:rPr>
        <w:t>Рисунок 4.281</w:t>
      </w:r>
      <w:r w:rsidRPr="000A171B">
        <w:rPr>
          <w:rStyle w:val="afff9"/>
          <w:lang w:val="x-none" w:eastAsia="x-none"/>
        </w:rPr>
        <w:fldChar w:fldCharType="end"/>
      </w:r>
      <w:r w:rsidRPr="000A171B">
        <w:t>):</w:t>
      </w:r>
    </w:p>
    <w:p w14:paraId="6AF2DAE3" w14:textId="77777777" w:rsidR="007C7C78" w:rsidRDefault="007C7C78" w:rsidP="00AC4011">
      <w:pPr>
        <w:pStyle w:val="afff1"/>
        <w:keepLines/>
      </w:pPr>
      <w:r>
        <w:rPr>
          <w:noProof/>
        </w:rPr>
        <w:drawing>
          <wp:inline distT="0" distB="0" distL="0" distR="0" wp14:anchorId="1E7FF73B" wp14:editId="2E3C43BD">
            <wp:extent cx="5562600" cy="781050"/>
            <wp:effectExtent l="0" t="0" r="0" b="0"/>
            <wp:docPr id="613" name="Рисунок 613" descr="Screenshot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Screenshot_30"/>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562600" cy="781050"/>
                    </a:xfrm>
                    <a:prstGeom prst="rect">
                      <a:avLst/>
                    </a:prstGeom>
                    <a:noFill/>
                    <a:ln>
                      <a:noFill/>
                    </a:ln>
                  </pic:spPr>
                </pic:pic>
              </a:graphicData>
            </a:graphic>
          </wp:inline>
        </w:drawing>
      </w:r>
    </w:p>
    <w:p w14:paraId="01C41A0C" w14:textId="7972A9C8" w:rsidR="007C7C78" w:rsidRPr="00A65D7B" w:rsidRDefault="007C7C78" w:rsidP="00AC4011">
      <w:pPr>
        <w:pStyle w:val="aff9"/>
        <w:keepNext/>
        <w:keepLines/>
      </w:pPr>
      <w:bookmarkStart w:id="845" w:name="_Ref46265240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281</w:t>
      </w:r>
      <w:r w:rsidRPr="00A65D7B">
        <w:rPr>
          <w:rStyle w:val="afff5"/>
        </w:rPr>
        <w:fldChar w:fldCharType="end"/>
      </w:r>
      <w:bookmarkEnd w:id="845"/>
      <w:r w:rsidRPr="00A65D7B">
        <w:t xml:space="preserve"> – Поле для ввода названия </w:t>
      </w:r>
      <w:r>
        <w:t>параметра запроса</w:t>
      </w:r>
    </w:p>
    <w:p w14:paraId="5B280145" w14:textId="77777777" w:rsidR="007C7C78" w:rsidRPr="003836F4" w:rsidRDefault="007C7C78" w:rsidP="00AC4011">
      <w:pPr>
        <w:pStyle w:val="afb"/>
        <w:keepNext/>
        <w:keepLines/>
        <w:numPr>
          <w:ilvl w:val="0"/>
          <w:numId w:val="353"/>
        </w:numPr>
      </w:pPr>
      <w:r w:rsidRPr="004B4713">
        <w:t xml:space="preserve">Для каждого параметра запроса в правой части страницы задайте значения блоков: в поле </w:t>
      </w:r>
      <w:r w:rsidRPr="004B4713">
        <w:rPr>
          <w:b/>
        </w:rPr>
        <w:t>Соответствие параметру из справочника обладателя (формирующего) КМВ</w:t>
      </w:r>
      <w:r w:rsidRPr="004B4713">
        <w:t xml:space="preserve"> выберите значения из справочника «Параметры КМВ». Заполните поле </w:t>
      </w:r>
      <w:r w:rsidRPr="004B4713">
        <w:rPr>
          <w:b/>
        </w:rPr>
        <w:t>Описание</w:t>
      </w:r>
      <w:r w:rsidRPr="004B4713">
        <w:t xml:space="preserve"> с помощью встроенного редактора текста. Поле </w:t>
      </w:r>
      <w:r w:rsidRPr="004B4713">
        <w:rPr>
          <w:b/>
        </w:rPr>
        <w:t>Тип параметра</w:t>
      </w:r>
      <w:r>
        <w:rPr>
          <w:b/>
        </w:rPr>
        <w:t xml:space="preserve"> </w:t>
      </w:r>
      <w:r w:rsidRPr="004B4713">
        <w:t>заполняется путем</w:t>
      </w:r>
      <w:r>
        <w:rPr>
          <w:b/>
        </w:rPr>
        <w:t xml:space="preserve"> </w:t>
      </w:r>
      <w:r w:rsidRPr="00CD1E2F">
        <w:t>выбора</w:t>
      </w:r>
      <w:r>
        <w:t xml:space="preserve"> значения</w:t>
      </w:r>
      <w:r w:rsidRPr="00FD5B3F">
        <w:t xml:space="preserve"> из </w:t>
      </w:r>
      <w:r>
        <w:t xml:space="preserve">фиксированного </w:t>
      </w:r>
      <w:r w:rsidRPr="00FD5B3F">
        <w:t>списка</w:t>
      </w:r>
      <w:r>
        <w:t xml:space="preserve"> значений.</w:t>
      </w:r>
    </w:p>
    <w:p w14:paraId="28C595C7" w14:textId="1ED27E5A" w:rsidR="007C7C78" w:rsidRPr="003836F4" w:rsidRDefault="007C7C78" w:rsidP="00AC4011">
      <w:pPr>
        <w:pStyle w:val="afb"/>
        <w:keepNext/>
        <w:keepLines/>
        <w:ind w:left="880"/>
      </w:pPr>
      <w:r>
        <w:t xml:space="preserve">Перейдите к блоку </w:t>
      </w:r>
      <w:r w:rsidRPr="003F44B0">
        <w:rPr>
          <w:b/>
        </w:rPr>
        <w:t>Информация об ответе</w:t>
      </w:r>
      <w:r>
        <w:t xml:space="preserve"> (см. </w:t>
      </w:r>
      <w:r w:rsidRPr="00977B8E">
        <w:rPr>
          <w:rStyle w:val="afff9"/>
          <w:lang w:val="x-none" w:eastAsia="x-none"/>
        </w:rPr>
        <w:fldChar w:fldCharType="begin"/>
      </w:r>
      <w:r w:rsidRPr="00977B8E">
        <w:rPr>
          <w:rStyle w:val="afff9"/>
          <w:lang w:val="x-none" w:eastAsia="x-none"/>
        </w:rPr>
        <w:instrText xml:space="preserve"> REF _Ref407027734 \h </w:instrText>
      </w:r>
      <w:r w:rsidRPr="00834B6C">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4.282</w:t>
      </w:r>
      <w:r w:rsidRPr="00977B8E">
        <w:rPr>
          <w:rStyle w:val="afff9"/>
          <w:lang w:val="x-none" w:eastAsia="x-none"/>
        </w:rPr>
        <w:fldChar w:fldCharType="end"/>
      </w:r>
      <w:r>
        <w:t>):</w:t>
      </w:r>
    </w:p>
    <w:p w14:paraId="3F0FB861" w14:textId="77777777" w:rsidR="007C7C78" w:rsidRPr="0050588B" w:rsidRDefault="007C7C78" w:rsidP="00AC4011">
      <w:pPr>
        <w:pStyle w:val="afff1"/>
        <w:keepLines/>
      </w:pPr>
      <w:r>
        <w:rPr>
          <w:noProof/>
        </w:rPr>
        <w:lastRenderedPageBreak/>
        <w:drawing>
          <wp:inline distT="0" distB="0" distL="0" distR="0" wp14:anchorId="58FF7111" wp14:editId="5AA176FC">
            <wp:extent cx="5924550" cy="2943225"/>
            <wp:effectExtent l="0" t="0" r="0" b="9525"/>
            <wp:docPr id="614" name="Рисунок 614" descr="Screenshot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Screenshot_32"/>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924550" cy="2943225"/>
                    </a:xfrm>
                    <a:prstGeom prst="rect">
                      <a:avLst/>
                    </a:prstGeom>
                    <a:noFill/>
                    <a:ln>
                      <a:noFill/>
                    </a:ln>
                  </pic:spPr>
                </pic:pic>
              </a:graphicData>
            </a:graphic>
          </wp:inline>
        </w:drawing>
      </w:r>
    </w:p>
    <w:p w14:paraId="592126D8" w14:textId="59473D88" w:rsidR="007C7C78" w:rsidRPr="003A6862" w:rsidRDefault="007C7C78" w:rsidP="00AC4011">
      <w:pPr>
        <w:keepNext/>
        <w:keepLines/>
        <w:ind w:firstLine="0"/>
        <w:jc w:val="center"/>
      </w:pPr>
      <w:bookmarkStart w:id="846" w:name="_Ref407027734"/>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282</w:t>
      </w:r>
      <w:r w:rsidRPr="003A6862">
        <w:rPr>
          <w:rStyle w:val="afff5"/>
        </w:rPr>
        <w:fldChar w:fldCharType="end"/>
      </w:r>
      <w:bookmarkEnd w:id="846"/>
      <w:r w:rsidRPr="003A6862">
        <w:t xml:space="preserve"> – </w:t>
      </w:r>
      <w:r>
        <w:t>Вклад</w:t>
      </w:r>
      <w:r w:rsidRPr="003A6862">
        <w:t>ка «Параметры КМВ». Блок «Информация об ответе»</w:t>
      </w:r>
    </w:p>
    <w:p w14:paraId="67DC22DA" w14:textId="77777777" w:rsidR="007C7C78" w:rsidRDefault="007C7C78" w:rsidP="00AC4011">
      <w:pPr>
        <w:pStyle w:val="afb"/>
        <w:keepNext/>
        <w:keepLines/>
        <w:numPr>
          <w:ilvl w:val="0"/>
          <w:numId w:val="145"/>
        </w:numPr>
      </w:pPr>
      <w:r>
        <w:t xml:space="preserve">В поле </w:t>
      </w:r>
      <w:r w:rsidRPr="003836F4">
        <w:rPr>
          <w:b/>
        </w:rPr>
        <w:t>Наличие ограничений, связанных с полномочиями лица, отправляющего ответ</w:t>
      </w:r>
      <w:r>
        <w:t xml:space="preserve">, выберите требуемый НПА, в котором указаны ограничения, из справочника НПА и введите комментарий к данному ограничению в соответствии с выбранным НПА в поле </w:t>
      </w:r>
      <w:r w:rsidRPr="003836F4">
        <w:rPr>
          <w:b/>
        </w:rPr>
        <w:t>Комментарий по ограничениям</w:t>
      </w:r>
      <w:r>
        <w:t>.</w:t>
      </w:r>
    </w:p>
    <w:tbl>
      <w:tblPr>
        <w:tblW w:w="4000" w:type="pct"/>
        <w:jc w:val="right"/>
        <w:tblLayout w:type="fixed"/>
        <w:tblLook w:val="0000" w:firstRow="0" w:lastRow="0" w:firstColumn="0" w:lastColumn="0" w:noHBand="0" w:noVBand="0"/>
      </w:tblPr>
      <w:tblGrid>
        <w:gridCol w:w="6967"/>
        <w:gridCol w:w="516"/>
      </w:tblGrid>
      <w:tr w:rsidR="007C7C78" w:rsidRPr="002B2CAE" w14:paraId="30FA6C3F" w14:textId="77777777" w:rsidTr="007C7C78">
        <w:trPr>
          <w:jc w:val="right"/>
        </w:trPr>
        <w:tc>
          <w:tcPr>
            <w:tcW w:w="7656" w:type="dxa"/>
            <w:gridSpan w:val="2"/>
          </w:tcPr>
          <w:p w14:paraId="0332051A" w14:textId="77777777" w:rsidR="007C7C78" w:rsidRPr="001E0E3B" w:rsidRDefault="007C7C78" w:rsidP="00AC4011">
            <w:pPr>
              <w:pStyle w:val="afff0"/>
              <w:keepLines/>
              <w:spacing w:before="0"/>
            </w:pPr>
            <w:r w:rsidRPr="001E0E3B">
              <w:t>Примечание.</w:t>
            </w:r>
          </w:p>
        </w:tc>
      </w:tr>
      <w:tr w:rsidR="007C7C78" w:rsidRPr="002B2CAE" w14:paraId="283FDCC9" w14:textId="77777777" w:rsidTr="007C7C78">
        <w:trPr>
          <w:gridAfter w:val="1"/>
          <w:wAfter w:w="528" w:type="dxa"/>
          <w:jc w:val="right"/>
        </w:trPr>
        <w:tc>
          <w:tcPr>
            <w:tcW w:w="7128" w:type="dxa"/>
          </w:tcPr>
          <w:p w14:paraId="12177067" w14:textId="77777777" w:rsidR="007C7C78" w:rsidRPr="00D841B1" w:rsidRDefault="007C7C78" w:rsidP="00AC4011">
            <w:pPr>
              <w:pStyle w:val="afb"/>
              <w:keepNext/>
              <w:keepLines/>
              <w:tabs>
                <w:tab w:val="clear" w:pos="1418"/>
              </w:tabs>
              <w:ind w:left="459"/>
            </w:pPr>
            <w:r w:rsidRPr="00650F38">
              <w:t xml:space="preserve">Для перехода к карточке НПА нажмите на кнопку </w:t>
            </w:r>
            <w:r w:rsidRPr="00650F38">
              <w:rPr>
                <w:noProof/>
              </w:rPr>
              <w:drawing>
                <wp:inline distT="0" distB="0" distL="0" distR="0" wp14:anchorId="7F5E8B44" wp14:editId="6911BB38">
                  <wp:extent cx="285750" cy="257175"/>
                  <wp:effectExtent l="0" t="0" r="0" b="9525"/>
                  <wp:docPr id="615" name="Рисунок 61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размещенную в верхнем левом углу карточки НПА.</w:t>
            </w:r>
          </w:p>
        </w:tc>
      </w:tr>
    </w:tbl>
    <w:p w14:paraId="3505DBCB" w14:textId="77777777" w:rsidR="007C7C78" w:rsidRDefault="007C7C78" w:rsidP="00AC4011">
      <w:pPr>
        <w:pStyle w:val="afb"/>
        <w:keepNext/>
        <w:keepLines/>
        <w:ind w:left="964"/>
      </w:pPr>
      <w:r>
        <w:t xml:space="preserve">Для </w:t>
      </w:r>
      <w:r w:rsidRPr="002E06D8">
        <w:rPr>
          <w:b/>
        </w:rPr>
        <w:t xml:space="preserve">добавления группы </w:t>
      </w:r>
      <w:r>
        <w:rPr>
          <w:b/>
        </w:rPr>
        <w:t>параметров ответа</w:t>
      </w:r>
      <w:r>
        <w:t>:</w:t>
      </w:r>
    </w:p>
    <w:p w14:paraId="3CCDCD3E" w14:textId="25A570B9" w:rsidR="007C7C78" w:rsidRPr="002E06D8" w:rsidRDefault="007C7C78" w:rsidP="00AC4011">
      <w:pPr>
        <w:pStyle w:val="afb"/>
        <w:keepNext/>
        <w:keepLines/>
        <w:numPr>
          <w:ilvl w:val="0"/>
          <w:numId w:val="354"/>
        </w:numPr>
      </w:pPr>
      <w:r w:rsidRPr="002E06D8">
        <w:t>Н</w:t>
      </w:r>
      <w:r w:rsidRPr="00072971">
        <w:t xml:space="preserve">ажмите кнопку </w:t>
      </w:r>
      <w:r w:rsidRPr="002E06D8">
        <w:rPr>
          <w:b/>
        </w:rPr>
        <w:t>Добавить группу</w:t>
      </w:r>
      <w:r>
        <w:rPr>
          <w:b/>
        </w:rPr>
        <w:t xml:space="preserve"> параметров</w:t>
      </w:r>
      <w:r w:rsidRPr="00072971">
        <w:t>,</w:t>
      </w:r>
      <w:r w:rsidRPr="002E06D8">
        <w:t xml:space="preserve"> отобразится поле для ввода названия </w:t>
      </w:r>
      <w:r>
        <w:t xml:space="preserve">группы параметров (см. </w:t>
      </w:r>
      <w:r w:rsidRPr="00DB7CA4">
        <w:rPr>
          <w:rStyle w:val="afff9"/>
          <w:lang w:val="x-none" w:eastAsia="x-none"/>
        </w:rPr>
        <w:fldChar w:fldCharType="begin"/>
      </w:r>
      <w:r w:rsidRPr="00DB7CA4">
        <w:rPr>
          <w:rStyle w:val="afff9"/>
          <w:lang w:val="x-none" w:eastAsia="x-none"/>
        </w:rPr>
        <w:instrText xml:space="preserve"> REF _Ref462654393 \h  \* MERGEFORMAT </w:instrText>
      </w:r>
      <w:r w:rsidRPr="00DB7CA4">
        <w:rPr>
          <w:rStyle w:val="afff9"/>
          <w:lang w:val="x-none" w:eastAsia="x-none"/>
        </w:rPr>
      </w:r>
      <w:r w:rsidRPr="00DB7CA4">
        <w:rPr>
          <w:rStyle w:val="afff9"/>
          <w:lang w:val="x-none" w:eastAsia="x-none"/>
        </w:rPr>
        <w:fldChar w:fldCharType="separate"/>
      </w:r>
      <w:r w:rsidR="00550346" w:rsidRPr="00550346">
        <w:rPr>
          <w:rStyle w:val="afff9"/>
          <w:lang w:val="x-none" w:eastAsia="x-none"/>
        </w:rPr>
        <w:t>Рисунок 4.283</w:t>
      </w:r>
      <w:r w:rsidRPr="00DB7CA4">
        <w:rPr>
          <w:rStyle w:val="afff9"/>
          <w:lang w:val="x-none" w:eastAsia="x-none"/>
        </w:rPr>
        <w:fldChar w:fldCharType="end"/>
      </w:r>
      <w:r>
        <w:t>)</w:t>
      </w:r>
    </w:p>
    <w:p w14:paraId="3E479CD7" w14:textId="77777777" w:rsidR="007C7C78" w:rsidRDefault="007C7C78" w:rsidP="00AC4011">
      <w:pPr>
        <w:pStyle w:val="afff1"/>
        <w:keepLines/>
      </w:pPr>
      <w:r>
        <w:rPr>
          <w:noProof/>
        </w:rPr>
        <w:drawing>
          <wp:inline distT="0" distB="0" distL="0" distR="0" wp14:anchorId="68483593" wp14:editId="353C2743">
            <wp:extent cx="5610225" cy="733425"/>
            <wp:effectExtent l="0" t="0" r="9525" b="9525"/>
            <wp:docPr id="616" name="Рисунок 616" descr="Screenshot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Screenshot_2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610225" cy="733425"/>
                    </a:xfrm>
                    <a:prstGeom prst="rect">
                      <a:avLst/>
                    </a:prstGeom>
                    <a:noFill/>
                    <a:ln>
                      <a:noFill/>
                    </a:ln>
                  </pic:spPr>
                </pic:pic>
              </a:graphicData>
            </a:graphic>
          </wp:inline>
        </w:drawing>
      </w:r>
    </w:p>
    <w:p w14:paraId="5C58AB5C" w14:textId="49DA5C64" w:rsidR="007C7C78" w:rsidRPr="00A65D7B" w:rsidRDefault="007C7C78" w:rsidP="00AC4011">
      <w:pPr>
        <w:pStyle w:val="aff9"/>
        <w:keepNext/>
        <w:keepLines/>
      </w:pPr>
      <w:bookmarkStart w:id="847" w:name="_Ref462654393"/>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283</w:t>
      </w:r>
      <w:r w:rsidRPr="00A65D7B">
        <w:rPr>
          <w:rStyle w:val="afff5"/>
        </w:rPr>
        <w:fldChar w:fldCharType="end"/>
      </w:r>
      <w:bookmarkEnd w:id="847"/>
      <w:r w:rsidRPr="00A65D7B">
        <w:t> – Поле для ввода названия группы</w:t>
      </w:r>
      <w:r>
        <w:t xml:space="preserve"> параметров</w:t>
      </w:r>
    </w:p>
    <w:p w14:paraId="50B2DEA8" w14:textId="77777777" w:rsidR="007C7C78" w:rsidRPr="002E06D8" w:rsidRDefault="007C7C78" w:rsidP="00AC4011">
      <w:pPr>
        <w:pStyle w:val="afb"/>
        <w:keepNext/>
        <w:keepLines/>
        <w:numPr>
          <w:ilvl w:val="0"/>
          <w:numId w:val="354"/>
        </w:numPr>
      </w:pPr>
      <w:r>
        <w:t xml:space="preserve">Введите наименование группы параметров и нажмите кнопку </w:t>
      </w:r>
      <w:r>
        <w:rPr>
          <w:b/>
        </w:rPr>
        <w:t>Добавить</w:t>
      </w:r>
      <w:r>
        <w:t>, в иерархическую структуру добавится новый элемент-группа.</w:t>
      </w:r>
    </w:p>
    <w:p w14:paraId="7914C4FE" w14:textId="77777777" w:rsidR="007C7C78" w:rsidRPr="002E06D8" w:rsidRDefault="007C7C78" w:rsidP="00AC4011">
      <w:pPr>
        <w:pStyle w:val="afb"/>
        <w:keepNext/>
        <w:keepLines/>
        <w:ind w:left="964"/>
      </w:pPr>
      <w:r>
        <w:t xml:space="preserve">Для </w:t>
      </w:r>
      <w:r w:rsidRPr="002E06D8">
        <w:rPr>
          <w:b/>
        </w:rPr>
        <w:t xml:space="preserve">добавления </w:t>
      </w:r>
      <w:r>
        <w:rPr>
          <w:b/>
        </w:rPr>
        <w:t>параметра запроса</w:t>
      </w:r>
      <w:r>
        <w:t xml:space="preserve"> в древовидную структуру:</w:t>
      </w:r>
    </w:p>
    <w:p w14:paraId="2CD64F0B" w14:textId="78150A0F" w:rsidR="007C7C78" w:rsidRPr="00DD721D" w:rsidRDefault="007C7C78" w:rsidP="00AC4011">
      <w:pPr>
        <w:pStyle w:val="afb"/>
        <w:keepNext/>
        <w:keepLines/>
        <w:numPr>
          <w:ilvl w:val="0"/>
          <w:numId w:val="355"/>
        </w:numPr>
      </w:pPr>
      <w:r w:rsidRPr="002E06D8">
        <w:t>Н</w:t>
      </w:r>
      <w:r>
        <w:t xml:space="preserve">ажмите кнопку </w:t>
      </w:r>
      <w:r w:rsidRPr="007D6129">
        <w:rPr>
          <w:rStyle w:val="afff5"/>
        </w:rPr>
        <w:t>Добавить</w:t>
      </w:r>
      <w:r>
        <w:t xml:space="preserve"> либо </w:t>
      </w:r>
      <w:r w:rsidRPr="002E06D8">
        <w:rPr>
          <w:b/>
        </w:rPr>
        <w:t xml:space="preserve">Добавить </w:t>
      </w:r>
      <w:r>
        <w:rPr>
          <w:b/>
        </w:rPr>
        <w:t>параметр</w:t>
      </w:r>
      <w:r>
        <w:t>,</w:t>
      </w:r>
      <w:r w:rsidRPr="002E06D8">
        <w:t xml:space="preserve"> отобразится поле для ввода названия </w:t>
      </w:r>
      <w:r>
        <w:t>параметра запроса (см.</w:t>
      </w:r>
      <w:r w:rsidRPr="00DB7CA4">
        <w:rPr>
          <w:rStyle w:val="afff9"/>
          <w:bCs/>
          <w:lang w:val="x-none" w:eastAsia="x-none"/>
        </w:rPr>
        <w:fldChar w:fldCharType="begin"/>
      </w:r>
      <w:r w:rsidRPr="00DB7CA4">
        <w:rPr>
          <w:rStyle w:val="afff9"/>
          <w:bCs/>
          <w:lang w:val="x-none" w:eastAsia="x-none"/>
        </w:rPr>
        <w:instrText xml:space="preserve"> REF _Ref462654405 \h  \* MERGEFORMAT </w:instrText>
      </w:r>
      <w:r w:rsidRPr="00DB7CA4">
        <w:rPr>
          <w:rStyle w:val="afff9"/>
          <w:bCs/>
          <w:lang w:val="x-none" w:eastAsia="x-none"/>
        </w:rPr>
      </w:r>
      <w:r w:rsidRPr="00DB7CA4">
        <w:rPr>
          <w:rStyle w:val="afff9"/>
          <w:bCs/>
          <w:lang w:val="x-none" w:eastAsia="x-none"/>
        </w:rPr>
        <w:fldChar w:fldCharType="separate"/>
      </w:r>
      <w:r w:rsidR="00550346" w:rsidRPr="00550346">
        <w:rPr>
          <w:rStyle w:val="afff9"/>
          <w:lang w:val="x-none" w:eastAsia="x-none"/>
        </w:rPr>
        <w:t>Рисунок 4.284</w:t>
      </w:r>
      <w:r w:rsidRPr="00DB7CA4">
        <w:rPr>
          <w:rStyle w:val="afff9"/>
          <w:bCs/>
          <w:lang w:val="x-none" w:eastAsia="x-none"/>
        </w:rPr>
        <w:fldChar w:fldCharType="end"/>
      </w:r>
      <w:r>
        <w:t>)</w:t>
      </w:r>
      <w:r w:rsidRPr="002E06D8">
        <w:t>:</w:t>
      </w:r>
    </w:p>
    <w:p w14:paraId="34A31BC2" w14:textId="77777777" w:rsidR="007C7C78" w:rsidRDefault="007C7C78" w:rsidP="00AC4011">
      <w:pPr>
        <w:pStyle w:val="afff1"/>
        <w:keepLines/>
      </w:pPr>
      <w:r>
        <w:rPr>
          <w:noProof/>
        </w:rPr>
        <w:lastRenderedPageBreak/>
        <w:drawing>
          <wp:inline distT="0" distB="0" distL="0" distR="0" wp14:anchorId="5FBB0D87" wp14:editId="2602EC3B">
            <wp:extent cx="5562600" cy="781050"/>
            <wp:effectExtent l="0" t="0" r="0" b="0"/>
            <wp:docPr id="617" name="Рисунок 617" descr="Screenshot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Screenshot_30"/>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562600" cy="781050"/>
                    </a:xfrm>
                    <a:prstGeom prst="rect">
                      <a:avLst/>
                    </a:prstGeom>
                    <a:noFill/>
                    <a:ln>
                      <a:noFill/>
                    </a:ln>
                  </pic:spPr>
                </pic:pic>
              </a:graphicData>
            </a:graphic>
          </wp:inline>
        </w:drawing>
      </w:r>
    </w:p>
    <w:p w14:paraId="706CB53E" w14:textId="3E06924B" w:rsidR="007C7C78" w:rsidRPr="00A65D7B" w:rsidRDefault="007C7C78" w:rsidP="00AC4011">
      <w:pPr>
        <w:pStyle w:val="aff9"/>
        <w:keepNext/>
        <w:keepLines/>
      </w:pPr>
      <w:bookmarkStart w:id="848" w:name="_Ref462654405"/>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284</w:t>
      </w:r>
      <w:r w:rsidRPr="00A65D7B">
        <w:rPr>
          <w:rStyle w:val="afff5"/>
        </w:rPr>
        <w:fldChar w:fldCharType="end"/>
      </w:r>
      <w:bookmarkEnd w:id="848"/>
      <w:r w:rsidRPr="00A65D7B">
        <w:t xml:space="preserve"> – Поле для ввода названия </w:t>
      </w:r>
      <w:r>
        <w:t>параметра запроса</w:t>
      </w:r>
    </w:p>
    <w:p w14:paraId="15720E93" w14:textId="77777777" w:rsidR="007C7C78" w:rsidRPr="003836F4" w:rsidRDefault="007C7C78" w:rsidP="00AC4011">
      <w:pPr>
        <w:pStyle w:val="afb"/>
        <w:keepNext/>
        <w:keepLines/>
        <w:numPr>
          <w:ilvl w:val="0"/>
          <w:numId w:val="355"/>
        </w:numPr>
      </w:pPr>
      <w:r w:rsidRPr="004B4713">
        <w:t xml:space="preserve">Для каждого параметра запроса в правой части страницы задайте значения блоков: в поле </w:t>
      </w:r>
      <w:r w:rsidRPr="00B23684">
        <w:rPr>
          <w:b/>
        </w:rPr>
        <w:t xml:space="preserve">Соответствие параметру из справочника поставщика </w:t>
      </w:r>
      <w:r w:rsidRPr="004B4713">
        <w:t>выберите значения из справочника</w:t>
      </w:r>
      <w:r>
        <w:t xml:space="preserve"> параметров</w:t>
      </w:r>
      <w:r w:rsidRPr="004B4713">
        <w:t xml:space="preserve">. Заполните поле </w:t>
      </w:r>
      <w:r w:rsidRPr="004B4713">
        <w:rPr>
          <w:b/>
        </w:rPr>
        <w:t>Описание</w:t>
      </w:r>
      <w:r w:rsidRPr="004B4713">
        <w:t xml:space="preserve"> с помощью встроенного редактора текста. Поле </w:t>
      </w:r>
      <w:r w:rsidRPr="004B4713">
        <w:rPr>
          <w:b/>
        </w:rPr>
        <w:t>Тип параметра</w:t>
      </w:r>
      <w:r>
        <w:rPr>
          <w:b/>
        </w:rPr>
        <w:t xml:space="preserve"> </w:t>
      </w:r>
      <w:r w:rsidRPr="004B4713">
        <w:t>заполняется путем</w:t>
      </w:r>
      <w:r>
        <w:rPr>
          <w:b/>
        </w:rPr>
        <w:t xml:space="preserve"> </w:t>
      </w:r>
      <w:r w:rsidRPr="00CD1E2F">
        <w:t>выбора</w:t>
      </w:r>
      <w:r>
        <w:t xml:space="preserve"> значения</w:t>
      </w:r>
      <w:r w:rsidRPr="00FD5B3F">
        <w:t xml:space="preserve"> из </w:t>
      </w:r>
      <w:r>
        <w:t xml:space="preserve">фиксированного </w:t>
      </w:r>
      <w:r w:rsidRPr="00FD5B3F">
        <w:t>списка</w:t>
      </w:r>
      <w:r>
        <w:t xml:space="preserve"> значений.</w:t>
      </w:r>
    </w:p>
    <w:p w14:paraId="53A5EB67" w14:textId="705BD93A" w:rsidR="007C7C78" w:rsidRPr="000E51F1" w:rsidRDefault="007C7C78" w:rsidP="00AC4011">
      <w:pPr>
        <w:pStyle w:val="afb"/>
        <w:keepNext/>
        <w:keepLines/>
        <w:ind w:left="880"/>
        <w:rPr>
          <w:highlight w:val="yellow"/>
        </w:rPr>
      </w:pPr>
      <w:r>
        <w:t xml:space="preserve"> </w:t>
      </w:r>
      <w:r w:rsidRPr="00E61AE5">
        <w:t xml:space="preserve">Перейдите к блоку </w:t>
      </w:r>
      <w:r w:rsidRPr="00532CBC">
        <w:rPr>
          <w:b/>
        </w:rPr>
        <w:t>Информация об инфраструктуре</w:t>
      </w:r>
      <w:r w:rsidRPr="00E61AE5">
        <w:t xml:space="preserve"> (см. </w:t>
      </w:r>
      <w:r w:rsidRPr="00E61AE5">
        <w:rPr>
          <w:rStyle w:val="afff9"/>
          <w:bCs/>
          <w:lang w:val="x-none" w:eastAsia="x-none"/>
        </w:rPr>
        <w:fldChar w:fldCharType="begin"/>
      </w:r>
      <w:r w:rsidRPr="00E61AE5">
        <w:rPr>
          <w:rStyle w:val="afff9"/>
          <w:bCs/>
          <w:lang w:val="x-none" w:eastAsia="x-none"/>
        </w:rPr>
        <w:instrText xml:space="preserve"> REF ris_4_249 \h  \* MERGEFORMAT </w:instrText>
      </w:r>
      <w:r w:rsidRPr="00E61AE5">
        <w:rPr>
          <w:rStyle w:val="afff9"/>
          <w:bCs/>
          <w:lang w:val="x-none" w:eastAsia="x-none"/>
        </w:rPr>
      </w:r>
      <w:r w:rsidRPr="00E61AE5">
        <w:rPr>
          <w:rStyle w:val="afff9"/>
          <w:bCs/>
          <w:lang w:val="x-none" w:eastAsia="x-none"/>
        </w:rPr>
        <w:fldChar w:fldCharType="separate"/>
      </w:r>
      <w:r w:rsidR="00550346" w:rsidRPr="00550346">
        <w:rPr>
          <w:rStyle w:val="afff9"/>
          <w:lang w:val="x-none" w:eastAsia="x-none"/>
        </w:rPr>
        <w:t>Рисунок 4.285</w:t>
      </w:r>
      <w:r w:rsidRPr="00E61AE5">
        <w:rPr>
          <w:rStyle w:val="afff9"/>
          <w:bCs/>
          <w:lang w:val="x-none" w:eastAsia="x-none"/>
        </w:rPr>
        <w:fldChar w:fldCharType="end"/>
      </w:r>
      <w:r w:rsidRPr="00E61AE5">
        <w:t>):</w:t>
      </w:r>
    </w:p>
    <w:p w14:paraId="1F44ABA2" w14:textId="77777777" w:rsidR="007C7C78" w:rsidRPr="0050588B" w:rsidRDefault="007C7C78" w:rsidP="00AC4011">
      <w:pPr>
        <w:pStyle w:val="afff1"/>
        <w:keepLines/>
      </w:pPr>
      <w:r w:rsidRPr="000E51F1">
        <w:rPr>
          <w:noProof/>
          <w:highlight w:val="yellow"/>
        </w:rPr>
        <w:drawing>
          <wp:inline distT="0" distB="0" distL="0" distR="0" wp14:anchorId="592D5465" wp14:editId="3B0B930A">
            <wp:extent cx="5934075" cy="2819400"/>
            <wp:effectExtent l="0" t="0" r="9525"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5934075" cy="2819400"/>
                    </a:xfrm>
                    <a:prstGeom prst="rect">
                      <a:avLst/>
                    </a:prstGeom>
                    <a:noFill/>
                    <a:ln>
                      <a:noFill/>
                    </a:ln>
                  </pic:spPr>
                </pic:pic>
              </a:graphicData>
            </a:graphic>
          </wp:inline>
        </w:drawing>
      </w:r>
    </w:p>
    <w:p w14:paraId="287917D5" w14:textId="0E87AFB5" w:rsidR="007C7C78" w:rsidRPr="003A6862" w:rsidRDefault="007C7C78" w:rsidP="00AC4011">
      <w:pPr>
        <w:keepNext/>
        <w:keepLines/>
        <w:ind w:firstLine="0"/>
        <w:jc w:val="center"/>
      </w:pPr>
      <w:bookmarkStart w:id="849" w:name="ris_4_249"/>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285</w:t>
      </w:r>
      <w:r w:rsidRPr="003A6862">
        <w:rPr>
          <w:rStyle w:val="afff5"/>
        </w:rPr>
        <w:fldChar w:fldCharType="end"/>
      </w:r>
      <w:bookmarkEnd w:id="849"/>
      <w:r w:rsidRPr="003A6862">
        <w:t xml:space="preserve"> – </w:t>
      </w:r>
      <w:r>
        <w:t>Вклад</w:t>
      </w:r>
      <w:r w:rsidRPr="003A6862">
        <w:t>ка «Параметры КМВ». Блок «Информация об инфраструктуре»</w:t>
      </w:r>
    </w:p>
    <w:p w14:paraId="4893FFC6" w14:textId="77777777" w:rsidR="007C7C78" w:rsidRPr="0050588B" w:rsidRDefault="007C7C78" w:rsidP="00AC4011">
      <w:pPr>
        <w:keepNext/>
        <w:keepLines/>
      </w:pPr>
    </w:p>
    <w:p w14:paraId="70C82E03" w14:textId="3D38816F" w:rsidR="007C7C78" w:rsidRPr="003836F4" w:rsidRDefault="007C7C78" w:rsidP="00AC4011">
      <w:pPr>
        <w:pStyle w:val="afb"/>
        <w:keepNext/>
        <w:keepLines/>
        <w:numPr>
          <w:ilvl w:val="0"/>
          <w:numId w:val="356"/>
        </w:numPr>
      </w:pPr>
      <w:r>
        <w:t xml:space="preserve">Сформируйте список сервисов при помощи кнопки </w:t>
      </w:r>
      <w:r>
        <w:rPr>
          <w:b/>
        </w:rPr>
        <w:t>Добавить сервис</w:t>
      </w:r>
      <w:r>
        <w:t xml:space="preserve">, при этом откроется окно выбора электронных сервисов из справочника (см. </w:t>
      </w:r>
      <w:r w:rsidRPr="00977B8E">
        <w:rPr>
          <w:rStyle w:val="afff9"/>
          <w:lang w:val="x-none" w:eastAsia="x-none"/>
        </w:rPr>
        <w:fldChar w:fldCharType="begin"/>
      </w:r>
      <w:r w:rsidRPr="00977B8E">
        <w:rPr>
          <w:rStyle w:val="afff9"/>
          <w:lang w:val="x-none" w:eastAsia="x-none"/>
        </w:rPr>
        <w:instrText xml:space="preserve"> REF _Ref407027755 \h </w:instrText>
      </w:r>
      <w:r w:rsidRPr="00834B6C">
        <w:rPr>
          <w:rStyle w:val="afff9"/>
          <w:lang w:val="x-none" w:eastAsia="x-none"/>
        </w:rPr>
        <w:instrText xml:space="preserve"> \* MERGEFORMAT </w:instrText>
      </w:r>
      <w:r w:rsidRPr="00977B8E">
        <w:rPr>
          <w:rStyle w:val="afff9"/>
          <w:lang w:val="x-none" w:eastAsia="x-none"/>
        </w:rPr>
      </w:r>
      <w:r w:rsidRPr="00977B8E">
        <w:rPr>
          <w:rStyle w:val="afff9"/>
          <w:lang w:val="x-none" w:eastAsia="x-none"/>
        </w:rPr>
        <w:fldChar w:fldCharType="separate"/>
      </w:r>
      <w:r w:rsidR="00550346" w:rsidRPr="00550346">
        <w:rPr>
          <w:rStyle w:val="afff9"/>
          <w:lang w:val="x-none" w:eastAsia="x-none"/>
        </w:rPr>
        <w:t>Рисунок 4.286</w:t>
      </w:r>
      <w:r w:rsidRPr="00977B8E">
        <w:rPr>
          <w:rStyle w:val="afff9"/>
          <w:lang w:val="x-none" w:eastAsia="x-none"/>
        </w:rPr>
        <w:fldChar w:fldCharType="end"/>
      </w:r>
      <w:r>
        <w:t>):</w:t>
      </w:r>
    </w:p>
    <w:p w14:paraId="4A9A162F" w14:textId="77777777" w:rsidR="007C7C78" w:rsidRPr="0050588B" w:rsidRDefault="007C7C78" w:rsidP="00AC4011">
      <w:pPr>
        <w:pStyle w:val="afff1"/>
        <w:keepLines/>
      </w:pPr>
      <w:r>
        <w:rPr>
          <w:noProof/>
        </w:rPr>
        <w:lastRenderedPageBreak/>
        <w:drawing>
          <wp:inline distT="0" distB="0" distL="0" distR="0" wp14:anchorId="4614B322" wp14:editId="23290AA7">
            <wp:extent cx="5934075" cy="3324225"/>
            <wp:effectExtent l="0" t="0" r="9525" b="9525"/>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5934075" cy="3324225"/>
                    </a:xfrm>
                    <a:prstGeom prst="rect">
                      <a:avLst/>
                    </a:prstGeom>
                    <a:noFill/>
                    <a:ln>
                      <a:noFill/>
                    </a:ln>
                  </pic:spPr>
                </pic:pic>
              </a:graphicData>
            </a:graphic>
          </wp:inline>
        </w:drawing>
      </w:r>
    </w:p>
    <w:p w14:paraId="1451F4E6" w14:textId="73F10FC5" w:rsidR="007C7C78" w:rsidRPr="003A6862" w:rsidRDefault="007C7C78" w:rsidP="00AC4011">
      <w:pPr>
        <w:keepNext/>
        <w:keepLines/>
        <w:ind w:firstLine="0"/>
        <w:jc w:val="center"/>
      </w:pPr>
      <w:bookmarkStart w:id="850" w:name="_Ref407027755"/>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286</w:t>
      </w:r>
      <w:r w:rsidRPr="003A6862">
        <w:rPr>
          <w:rStyle w:val="afff5"/>
        </w:rPr>
        <w:fldChar w:fldCharType="end"/>
      </w:r>
      <w:bookmarkEnd w:id="850"/>
      <w:r w:rsidRPr="003A6862">
        <w:t> – Выбор сервиса из справочника</w:t>
      </w:r>
    </w:p>
    <w:tbl>
      <w:tblPr>
        <w:tblW w:w="4000" w:type="pct"/>
        <w:jc w:val="right"/>
        <w:tblLayout w:type="fixed"/>
        <w:tblLook w:val="0000" w:firstRow="0" w:lastRow="0" w:firstColumn="0" w:lastColumn="0" w:noHBand="0" w:noVBand="0"/>
      </w:tblPr>
      <w:tblGrid>
        <w:gridCol w:w="480"/>
        <w:gridCol w:w="7003"/>
      </w:tblGrid>
      <w:tr w:rsidR="007C7C78" w14:paraId="7F3FBE5B" w14:textId="77777777" w:rsidTr="007C7C78">
        <w:trPr>
          <w:cantSplit/>
          <w:jc w:val="right"/>
        </w:trPr>
        <w:tc>
          <w:tcPr>
            <w:tcW w:w="7088" w:type="dxa"/>
            <w:gridSpan w:val="2"/>
          </w:tcPr>
          <w:p w14:paraId="272CDDA5" w14:textId="77777777" w:rsidR="007C7C78" w:rsidRDefault="007C7C78" w:rsidP="00AC4011">
            <w:pPr>
              <w:pStyle w:val="afff8"/>
              <w:keepLines/>
            </w:pPr>
            <w:r>
              <w:t>Примечание.</w:t>
            </w:r>
          </w:p>
        </w:tc>
      </w:tr>
      <w:tr w:rsidR="007C7C78" w14:paraId="54B9992F" w14:textId="77777777" w:rsidTr="007C7C78">
        <w:trPr>
          <w:jc w:val="right"/>
        </w:trPr>
        <w:tc>
          <w:tcPr>
            <w:tcW w:w="455" w:type="dxa"/>
          </w:tcPr>
          <w:p w14:paraId="4B76AAD6" w14:textId="77777777" w:rsidR="007C7C78" w:rsidRDefault="007C7C78" w:rsidP="00AC4011">
            <w:pPr>
              <w:pStyle w:val="afff8"/>
              <w:keepLines/>
            </w:pPr>
          </w:p>
        </w:tc>
        <w:tc>
          <w:tcPr>
            <w:tcW w:w="6633" w:type="dxa"/>
          </w:tcPr>
          <w:p w14:paraId="22849E4C" w14:textId="77777777" w:rsidR="007C7C78" w:rsidRDefault="007C7C78" w:rsidP="00AC4011">
            <w:pPr>
              <w:pStyle w:val="aff4"/>
            </w:pPr>
            <w:r>
              <w:t>Д</w:t>
            </w:r>
            <w:r w:rsidRPr="00D86895">
              <w:t xml:space="preserve">опускается указание только одного сервиса с типом </w:t>
            </w:r>
            <w:r w:rsidRPr="004406E9">
              <w:t>«Продуктивный»</w:t>
            </w:r>
            <w:r>
              <w:t xml:space="preserve"> в КМВ.</w:t>
            </w:r>
          </w:p>
        </w:tc>
      </w:tr>
    </w:tbl>
    <w:p w14:paraId="6F36762A" w14:textId="77777777" w:rsidR="007C7C78" w:rsidRPr="0050588B" w:rsidRDefault="007C7C78" w:rsidP="00AC4011">
      <w:pPr>
        <w:keepNext/>
        <w:keepLines/>
      </w:pPr>
    </w:p>
    <w:p w14:paraId="17601E26" w14:textId="70DEB98F" w:rsidR="007C7C78" w:rsidRPr="003836F4" w:rsidRDefault="007C7C78" w:rsidP="00AC4011">
      <w:pPr>
        <w:pStyle w:val="afb"/>
        <w:keepNext/>
        <w:keepLines/>
        <w:numPr>
          <w:ilvl w:val="0"/>
          <w:numId w:val="356"/>
        </w:numPr>
      </w:pPr>
      <w:r>
        <w:t xml:space="preserve">При этом для каждого сервиса следует сформировать список методов с помощью выбора метода из справочника (см. </w:t>
      </w:r>
      <w:r w:rsidRPr="00977B8E">
        <w:rPr>
          <w:rStyle w:val="afff9"/>
          <w:bCs/>
          <w:lang w:val="x-none" w:eastAsia="x-none"/>
        </w:rPr>
        <w:fldChar w:fldCharType="begin"/>
      </w:r>
      <w:r w:rsidRPr="00977B8E">
        <w:rPr>
          <w:rStyle w:val="afff9"/>
          <w:bCs/>
          <w:lang w:val="x-none" w:eastAsia="x-none"/>
        </w:rPr>
        <w:instrText xml:space="preserve"> REF _Ref407027763 \h </w:instrText>
      </w:r>
      <w:r w:rsidRPr="00834B6C">
        <w:rPr>
          <w:rStyle w:val="afff9"/>
          <w:bCs/>
          <w:lang w:val="x-none" w:eastAsia="x-none"/>
        </w:rPr>
        <w:instrText xml:space="preserve"> \*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4.287</w:t>
      </w:r>
      <w:r w:rsidRPr="00977B8E">
        <w:rPr>
          <w:rStyle w:val="afff9"/>
          <w:bCs/>
          <w:lang w:val="x-none" w:eastAsia="x-none"/>
        </w:rPr>
        <w:fldChar w:fldCharType="end"/>
      </w:r>
      <w:r>
        <w:t>):</w:t>
      </w:r>
    </w:p>
    <w:p w14:paraId="5D715911" w14:textId="77777777" w:rsidR="007C7C78" w:rsidRDefault="007C7C78" w:rsidP="00AC4011">
      <w:pPr>
        <w:pStyle w:val="afff1"/>
        <w:keepLines/>
        <w:rPr>
          <w:noProof/>
        </w:rPr>
      </w:pPr>
      <w:r w:rsidRPr="002E61B8">
        <w:rPr>
          <w:noProof/>
        </w:rPr>
        <w:drawing>
          <wp:inline distT="0" distB="0" distL="0" distR="0" wp14:anchorId="788A6056" wp14:editId="6F9EC1DE">
            <wp:extent cx="6019800" cy="2857500"/>
            <wp:effectExtent l="0" t="0" r="0" b="0"/>
            <wp:docPr id="62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6019800" cy="2857500"/>
                    </a:xfrm>
                    <a:prstGeom prst="rect">
                      <a:avLst/>
                    </a:prstGeom>
                    <a:noFill/>
                    <a:ln>
                      <a:noFill/>
                    </a:ln>
                  </pic:spPr>
                </pic:pic>
              </a:graphicData>
            </a:graphic>
          </wp:inline>
        </w:drawing>
      </w:r>
    </w:p>
    <w:p w14:paraId="6072C308" w14:textId="1BA76721" w:rsidR="007C7C78" w:rsidRPr="003A6862" w:rsidRDefault="007C7C78" w:rsidP="00AC4011">
      <w:pPr>
        <w:keepNext/>
        <w:keepLines/>
        <w:ind w:firstLine="0"/>
        <w:jc w:val="center"/>
      </w:pPr>
      <w:bookmarkStart w:id="851" w:name="_Ref407027763"/>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287</w:t>
      </w:r>
      <w:r w:rsidRPr="003A6862">
        <w:rPr>
          <w:rStyle w:val="afff5"/>
        </w:rPr>
        <w:fldChar w:fldCharType="end"/>
      </w:r>
      <w:bookmarkEnd w:id="851"/>
      <w:r w:rsidRPr="003A6862">
        <w:t> – Выбор метода из справочника</w:t>
      </w:r>
    </w:p>
    <w:p w14:paraId="2DB0EC4A" w14:textId="77777777" w:rsidR="007C7C78" w:rsidRDefault="007C7C78" w:rsidP="00AC4011">
      <w:pPr>
        <w:pStyle w:val="6"/>
        <w:suppressAutoHyphens w:val="0"/>
      </w:pPr>
      <w:bookmarkStart w:id="852" w:name="_Ref24210879"/>
      <w:r>
        <w:t>Вкладка «Лист обжалования КМВ»</w:t>
      </w:r>
      <w:bookmarkEnd w:id="852"/>
    </w:p>
    <w:p w14:paraId="77659950" w14:textId="3627D35A" w:rsidR="007C7C78" w:rsidRPr="00E313AF" w:rsidRDefault="007C7C78" w:rsidP="00AC4011">
      <w:pPr>
        <w:keepNext/>
        <w:keepLines/>
      </w:pPr>
      <w:r>
        <w:lastRenderedPageBreak/>
        <w:t xml:space="preserve">Внешний вид вкладки </w:t>
      </w:r>
      <w:r>
        <w:rPr>
          <w:rStyle w:val="afff5"/>
        </w:rPr>
        <w:t>Лист обжалования КМВ</w:t>
      </w:r>
      <w:r>
        <w:t xml:space="preserve"> представлен на рисунке ниже (см. </w:t>
      </w:r>
      <w:r w:rsidRPr="00E313AF">
        <w:rPr>
          <w:rStyle w:val="afff9"/>
          <w:lang w:val="x-none" w:eastAsia="x-none"/>
        </w:rPr>
        <w:fldChar w:fldCharType="begin"/>
      </w:r>
      <w:r w:rsidRPr="00E313AF">
        <w:rPr>
          <w:rStyle w:val="afff9"/>
          <w:lang w:val="x-none" w:eastAsia="x-none"/>
        </w:rPr>
        <w:instrText xml:space="preserve"> REF ris_4_252 \h  \* MERGEFORMAT </w:instrText>
      </w:r>
      <w:r w:rsidRPr="00E313AF">
        <w:rPr>
          <w:rStyle w:val="afff9"/>
          <w:lang w:val="x-none" w:eastAsia="x-none"/>
        </w:rPr>
      </w:r>
      <w:r w:rsidRPr="00E313AF">
        <w:rPr>
          <w:rStyle w:val="afff9"/>
          <w:lang w:val="x-none" w:eastAsia="x-none"/>
        </w:rPr>
        <w:fldChar w:fldCharType="separate"/>
      </w:r>
      <w:r w:rsidR="00550346" w:rsidRPr="00550346">
        <w:rPr>
          <w:rStyle w:val="afff9"/>
          <w:lang w:val="x-none" w:eastAsia="x-none"/>
        </w:rPr>
        <w:t>Рисунок 4.288</w:t>
      </w:r>
      <w:r w:rsidRPr="00E313AF">
        <w:rPr>
          <w:rStyle w:val="afff9"/>
          <w:lang w:val="x-none" w:eastAsia="x-none"/>
        </w:rPr>
        <w:fldChar w:fldCharType="end"/>
      </w:r>
      <w:r w:rsidRPr="00262940">
        <w:t>)</w:t>
      </w:r>
      <w:r w:rsidRPr="00E313AF">
        <w:t>.</w:t>
      </w:r>
    </w:p>
    <w:p w14:paraId="0FB78861" w14:textId="77777777" w:rsidR="007C7C78" w:rsidRDefault="007C7C78" w:rsidP="00AC4011">
      <w:pPr>
        <w:pStyle w:val="afff1"/>
        <w:keepLines/>
        <w:rPr>
          <w:noProof/>
        </w:rPr>
      </w:pPr>
      <w:r>
        <w:rPr>
          <w:noProof/>
        </w:rPr>
        <w:drawing>
          <wp:inline distT="0" distB="0" distL="0" distR="0" wp14:anchorId="388060F4" wp14:editId="30143B7F">
            <wp:extent cx="5934075" cy="2828925"/>
            <wp:effectExtent l="0" t="0" r="9525" b="9525"/>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0EF79D86" w14:textId="10C2C178" w:rsidR="007C7C78" w:rsidRPr="003A6862" w:rsidRDefault="007C7C78" w:rsidP="00AC4011">
      <w:pPr>
        <w:keepNext/>
        <w:keepLines/>
        <w:ind w:firstLine="0"/>
        <w:jc w:val="center"/>
      </w:pPr>
      <w:bookmarkStart w:id="853" w:name="ris_4_252"/>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288</w:t>
      </w:r>
      <w:r w:rsidRPr="003A6862">
        <w:rPr>
          <w:rStyle w:val="afff5"/>
        </w:rPr>
        <w:fldChar w:fldCharType="end"/>
      </w:r>
      <w:bookmarkEnd w:id="853"/>
      <w:r w:rsidRPr="003A6862">
        <w:t xml:space="preserve"> – </w:t>
      </w:r>
      <w:r>
        <w:t>Вклад</w:t>
      </w:r>
      <w:r w:rsidRPr="003A6862">
        <w:t xml:space="preserve">ка «Лист </w:t>
      </w:r>
      <w:r>
        <w:t>обжалования КМВ</w:t>
      </w:r>
      <w:r w:rsidRPr="003A6862">
        <w:t>»</w:t>
      </w:r>
    </w:p>
    <w:p w14:paraId="4C62DE91" w14:textId="77777777" w:rsidR="007C7C78" w:rsidRDefault="007C7C78" w:rsidP="00AC4011">
      <w:pPr>
        <w:keepNext/>
        <w:keepLines/>
      </w:pPr>
      <w:r>
        <w:t>На данной вкладке отображается перечень жалоб в Экспертный орган на описание КМВ. Заполнение вкладки (возможность подать жалобу в ответственный Экспертный орган (пользователю с ролью Эксперт МВ)) доступно только в</w:t>
      </w:r>
      <w:r w:rsidRPr="00712791">
        <w:t xml:space="preserve"> следующих статусах</w:t>
      </w:r>
      <w:r>
        <w:t xml:space="preserve"> КМВ:</w:t>
      </w:r>
    </w:p>
    <w:p w14:paraId="0801460F" w14:textId="77777777" w:rsidR="007C7C78" w:rsidRPr="008C2B25" w:rsidRDefault="007C7C78" w:rsidP="00AC4011">
      <w:pPr>
        <w:pStyle w:val="afb"/>
        <w:keepNext/>
        <w:keepLines/>
        <w:numPr>
          <w:ilvl w:val="0"/>
          <w:numId w:val="304"/>
        </w:numPr>
      </w:pPr>
      <w:r w:rsidRPr="008C2B25">
        <w:t>Отказано в формировании;</w:t>
      </w:r>
    </w:p>
    <w:p w14:paraId="33E957B6" w14:textId="77777777" w:rsidR="007C7C78" w:rsidRPr="008C2B25" w:rsidRDefault="007C7C78" w:rsidP="00AC4011">
      <w:pPr>
        <w:pStyle w:val="afb"/>
        <w:keepNext/>
        <w:keepLines/>
        <w:numPr>
          <w:ilvl w:val="0"/>
          <w:numId w:val="304"/>
        </w:numPr>
      </w:pPr>
      <w:r w:rsidRPr="008C2B25">
        <w:t>На экспертизе.</w:t>
      </w:r>
    </w:p>
    <w:p w14:paraId="19D6A5AE" w14:textId="77777777" w:rsidR="007C7C78" w:rsidRPr="00A26DCC" w:rsidRDefault="007C7C78" w:rsidP="00AC4011">
      <w:pPr>
        <w:keepNext/>
        <w:keepLines/>
      </w:pPr>
      <w:r w:rsidRPr="00E90B18">
        <w:t xml:space="preserve">В статусе «Отказано в формировании» </w:t>
      </w:r>
      <w:r>
        <w:t xml:space="preserve">имеет право подать жалобу </w:t>
      </w:r>
      <w:r w:rsidRPr="00A26DCC">
        <w:t>Инициатор создания КМВ в части инициации подачи жал</w:t>
      </w:r>
      <w:r>
        <w:t xml:space="preserve">обы на отказ в формировании КМВ. При этом созданная жалоба отображается в блоке </w:t>
      </w:r>
      <w:r w:rsidRPr="004406E9">
        <w:rPr>
          <w:b/>
        </w:rPr>
        <w:t>Список жалоб на отказ в формировании КМВ</w:t>
      </w:r>
      <w:r>
        <w:t>.</w:t>
      </w:r>
    </w:p>
    <w:p w14:paraId="5A9EBF67" w14:textId="77777777" w:rsidR="007C7C78" w:rsidRDefault="007C7C78" w:rsidP="00AC4011">
      <w:pPr>
        <w:keepNext/>
        <w:keepLines/>
      </w:pPr>
      <w:r>
        <w:t>В статусе</w:t>
      </w:r>
      <w:r w:rsidRPr="00E90B18">
        <w:t xml:space="preserve"> «На экспертизе</w:t>
      </w:r>
      <w:r>
        <w:t>» в течение заданного временного периода имеет право подать жалобу любой пользователь с ролью «Ответственный исполнитель</w:t>
      </w:r>
      <w:r w:rsidRPr="00A26DCC">
        <w:t xml:space="preserve"> МВ</w:t>
      </w:r>
      <w:r>
        <w:t>» (кроме Формирующего органа и Обладателя информации), а также пользователи с ролью «</w:t>
      </w:r>
      <w:r w:rsidRPr="00A26DCC">
        <w:t>Уполномоченный МВ орган в субъекте РФ</w:t>
      </w:r>
      <w:r>
        <w:t xml:space="preserve">». При этом созданная жалоба отображается в блоке </w:t>
      </w:r>
      <w:r w:rsidRPr="004406E9">
        <w:rPr>
          <w:b/>
        </w:rPr>
        <w:t>Список жалоб на сформированную КМВ</w:t>
      </w:r>
      <w:r>
        <w:t>.</w:t>
      </w:r>
    </w:p>
    <w:p w14:paraId="1721BF4B" w14:textId="77777777" w:rsidR="007C7C78" w:rsidRDefault="007C7C78" w:rsidP="00AC4011">
      <w:pPr>
        <w:keepNext/>
        <w:keepLines/>
      </w:pPr>
      <w:r>
        <w:t>Для инициации подачи жалобы на КМВ выполните следующие действия:</w:t>
      </w:r>
    </w:p>
    <w:p w14:paraId="04B450CE" w14:textId="74BB9FD9" w:rsidR="007C7C78" w:rsidRDefault="007C7C78" w:rsidP="00AC4011">
      <w:pPr>
        <w:pStyle w:val="afb"/>
        <w:keepNext/>
        <w:keepLines/>
        <w:numPr>
          <w:ilvl w:val="0"/>
          <w:numId w:val="305"/>
        </w:numPr>
      </w:pPr>
      <w:r>
        <w:t xml:space="preserve">На нижней панели карточки КМВ нажмите кнопку </w:t>
      </w:r>
      <w:r>
        <w:rPr>
          <w:noProof/>
        </w:rPr>
        <w:drawing>
          <wp:inline distT="0" distB="0" distL="0" distR="0" wp14:anchorId="133B3C39" wp14:editId="62821C50">
            <wp:extent cx="1276350" cy="381000"/>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276350" cy="381000"/>
                    </a:xfrm>
                    <a:prstGeom prst="rect">
                      <a:avLst/>
                    </a:prstGeom>
                    <a:noFill/>
                    <a:ln>
                      <a:noFill/>
                    </a:ln>
                  </pic:spPr>
                </pic:pic>
              </a:graphicData>
            </a:graphic>
          </wp:inline>
        </w:drawing>
      </w:r>
      <w:r>
        <w:t xml:space="preserve">. В результате откроется окно формирования сведений жалобы (см. </w:t>
      </w:r>
      <w:r w:rsidRPr="00C60AA6">
        <w:rPr>
          <w:rStyle w:val="afff9"/>
          <w:lang w:val="x-none" w:eastAsia="x-none"/>
        </w:rPr>
        <w:fldChar w:fldCharType="begin"/>
      </w:r>
      <w:r w:rsidRPr="00C60AA6">
        <w:rPr>
          <w:rStyle w:val="afff9"/>
          <w:lang w:val="x-none" w:eastAsia="x-none"/>
        </w:rPr>
        <w:instrText xml:space="preserve"> REF _Ref435125608 \h  \* MERGEFORMAT </w:instrText>
      </w:r>
      <w:r w:rsidRPr="00C60AA6">
        <w:rPr>
          <w:rStyle w:val="afff9"/>
          <w:lang w:val="x-none" w:eastAsia="x-none"/>
        </w:rPr>
      </w:r>
      <w:r w:rsidRPr="00C60AA6">
        <w:rPr>
          <w:rStyle w:val="afff9"/>
          <w:lang w:val="x-none" w:eastAsia="x-none"/>
        </w:rPr>
        <w:fldChar w:fldCharType="separate"/>
      </w:r>
      <w:r w:rsidR="00550346" w:rsidRPr="00550346">
        <w:rPr>
          <w:rStyle w:val="afff9"/>
          <w:lang w:val="x-none" w:eastAsia="x-none"/>
        </w:rPr>
        <w:t>Рисунок 4.289</w:t>
      </w:r>
      <w:r w:rsidRPr="00C60AA6">
        <w:rPr>
          <w:rStyle w:val="afff9"/>
          <w:lang w:val="x-none" w:eastAsia="x-none"/>
        </w:rPr>
        <w:fldChar w:fldCharType="end"/>
      </w:r>
      <w:r>
        <w:t>)</w:t>
      </w:r>
    </w:p>
    <w:p w14:paraId="148C96ED" w14:textId="77777777" w:rsidR="007C7C78" w:rsidRDefault="007C7C78" w:rsidP="00AC4011">
      <w:pPr>
        <w:pStyle w:val="afb"/>
        <w:keepNext/>
        <w:keepLines/>
      </w:pPr>
      <w:r>
        <w:rPr>
          <w:noProof/>
        </w:rPr>
        <w:lastRenderedPageBreak/>
        <w:drawing>
          <wp:inline distT="0" distB="0" distL="0" distR="0" wp14:anchorId="34851F73" wp14:editId="72145850">
            <wp:extent cx="5943600" cy="2143125"/>
            <wp:effectExtent l="0" t="0" r="0" b="9525"/>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943600" cy="2143125"/>
                    </a:xfrm>
                    <a:prstGeom prst="rect">
                      <a:avLst/>
                    </a:prstGeom>
                    <a:noFill/>
                    <a:ln>
                      <a:noFill/>
                    </a:ln>
                  </pic:spPr>
                </pic:pic>
              </a:graphicData>
            </a:graphic>
          </wp:inline>
        </w:drawing>
      </w:r>
    </w:p>
    <w:p w14:paraId="7086BC64" w14:textId="63FA290A" w:rsidR="007C7C78" w:rsidRPr="003A6862" w:rsidRDefault="007C7C78" w:rsidP="00AC4011">
      <w:pPr>
        <w:keepNext/>
        <w:keepLines/>
        <w:ind w:firstLine="0"/>
        <w:jc w:val="center"/>
      </w:pPr>
      <w:bookmarkStart w:id="854" w:name="_Ref435125608"/>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289</w:t>
      </w:r>
      <w:r w:rsidRPr="003A6862">
        <w:rPr>
          <w:rStyle w:val="afff5"/>
        </w:rPr>
        <w:fldChar w:fldCharType="end"/>
      </w:r>
      <w:bookmarkEnd w:id="854"/>
      <w:r w:rsidRPr="003A6862">
        <w:t xml:space="preserve"> – </w:t>
      </w:r>
      <w:r>
        <w:t>Окно</w:t>
      </w:r>
      <w:r w:rsidRPr="003A6862">
        <w:t xml:space="preserve"> «</w:t>
      </w:r>
      <w:r>
        <w:t>Формирование жалобы</w:t>
      </w:r>
      <w:r w:rsidRPr="003A6862">
        <w:t>»</w:t>
      </w:r>
    </w:p>
    <w:p w14:paraId="7BF62E4D" w14:textId="77777777" w:rsidR="007C7C78" w:rsidRPr="002B2CAE" w:rsidRDefault="007C7C78" w:rsidP="00AC4011">
      <w:pPr>
        <w:pStyle w:val="afb"/>
        <w:keepNext/>
        <w:keepLines/>
        <w:numPr>
          <w:ilvl w:val="0"/>
          <w:numId w:val="305"/>
        </w:numPr>
      </w:pPr>
      <w:r>
        <w:t xml:space="preserve">В окне заполните текстовые поля </w:t>
      </w:r>
      <w:r w:rsidRPr="00B9606D">
        <w:rPr>
          <w:b/>
        </w:rPr>
        <w:t xml:space="preserve">Предмет жалобы </w:t>
      </w:r>
      <w:r w:rsidRPr="00B9606D">
        <w:t>(краткое описание сути жалобы)</w:t>
      </w:r>
      <w:r w:rsidRPr="00B9606D">
        <w:rPr>
          <w:b/>
        </w:rPr>
        <w:t xml:space="preserve"> </w:t>
      </w:r>
      <w:r w:rsidRPr="00B9606D">
        <w:t>и</w:t>
      </w:r>
      <w:r w:rsidRPr="00B9606D">
        <w:rPr>
          <w:b/>
        </w:rPr>
        <w:t xml:space="preserve"> Содержание жалобы </w:t>
      </w:r>
      <w:r w:rsidRPr="00B9606D">
        <w:t>(подробное описание жалобы)</w:t>
      </w:r>
      <w:r>
        <w:t>.</w:t>
      </w:r>
    </w:p>
    <w:tbl>
      <w:tblPr>
        <w:tblW w:w="4000" w:type="pct"/>
        <w:jc w:val="right"/>
        <w:tblLayout w:type="fixed"/>
        <w:tblLook w:val="0000" w:firstRow="0" w:lastRow="0" w:firstColumn="0" w:lastColumn="0" w:noHBand="0" w:noVBand="0"/>
      </w:tblPr>
      <w:tblGrid>
        <w:gridCol w:w="485"/>
        <w:gridCol w:w="6998"/>
      </w:tblGrid>
      <w:tr w:rsidR="007C7C78" w14:paraId="7EF601DD" w14:textId="77777777" w:rsidTr="007C7C78">
        <w:trPr>
          <w:cantSplit/>
          <w:jc w:val="right"/>
        </w:trPr>
        <w:tc>
          <w:tcPr>
            <w:tcW w:w="7656" w:type="dxa"/>
            <w:gridSpan w:val="2"/>
          </w:tcPr>
          <w:p w14:paraId="2E5B486B" w14:textId="77777777" w:rsidR="007C7C78" w:rsidRDefault="007C7C78" w:rsidP="00AC4011">
            <w:pPr>
              <w:pStyle w:val="afff8"/>
              <w:keepLines/>
            </w:pPr>
            <w:r>
              <w:t>Примечание.</w:t>
            </w:r>
          </w:p>
        </w:tc>
      </w:tr>
      <w:tr w:rsidR="007C7C78" w14:paraId="791F01BD" w14:textId="77777777" w:rsidTr="007C7C78">
        <w:trPr>
          <w:jc w:val="right"/>
        </w:trPr>
        <w:tc>
          <w:tcPr>
            <w:tcW w:w="491" w:type="dxa"/>
          </w:tcPr>
          <w:p w14:paraId="3EB2890D" w14:textId="77777777" w:rsidR="007C7C78" w:rsidRDefault="007C7C78" w:rsidP="00AC4011">
            <w:pPr>
              <w:pStyle w:val="afff8"/>
              <w:keepLines/>
            </w:pPr>
          </w:p>
        </w:tc>
        <w:tc>
          <w:tcPr>
            <w:tcW w:w="7165" w:type="dxa"/>
          </w:tcPr>
          <w:p w14:paraId="624084AC" w14:textId="77777777" w:rsidR="007C7C78" w:rsidRDefault="007C7C78" w:rsidP="00AC4011">
            <w:pPr>
              <w:pStyle w:val="aff4"/>
            </w:pPr>
            <w:r>
              <w:t xml:space="preserve">В окне формирования жалобы поля </w:t>
            </w:r>
            <w:r w:rsidRPr="00B92F9A">
              <w:t>Предмет жалобы</w:t>
            </w:r>
            <w:r>
              <w:t xml:space="preserve"> и </w:t>
            </w:r>
            <w:r w:rsidRPr="00B92F9A">
              <w:t>Содержание жалобы</w:t>
            </w:r>
            <w:r>
              <w:t xml:space="preserve"> должны быть заполнены. Сохранение сформированной жалобы доступно, когда оба поля заполнены.</w:t>
            </w:r>
          </w:p>
          <w:p w14:paraId="602EA93A" w14:textId="77777777" w:rsidR="007C7C78" w:rsidRDefault="007C7C78" w:rsidP="00AC4011">
            <w:pPr>
              <w:pStyle w:val="aff4"/>
            </w:pPr>
            <w:r>
              <w:t>Д</w:t>
            </w:r>
            <w:r w:rsidRPr="00B9606D">
              <w:t>ля отмены подачи жалобы и выхода из окна без сохранения нажмите</w:t>
            </w:r>
            <w:r>
              <w:t xml:space="preserve"> </w:t>
            </w:r>
            <w:r w:rsidRPr="00B92F9A">
              <w:t>Отменить</w:t>
            </w:r>
            <w:r>
              <w:t>.</w:t>
            </w:r>
          </w:p>
        </w:tc>
      </w:tr>
    </w:tbl>
    <w:p w14:paraId="3592B08A" w14:textId="51C2BC14" w:rsidR="007C7C78" w:rsidRPr="00C60AA6" w:rsidRDefault="007C7C78" w:rsidP="00AC4011">
      <w:pPr>
        <w:pStyle w:val="afb"/>
        <w:keepNext/>
        <w:keepLines/>
        <w:numPr>
          <w:ilvl w:val="0"/>
          <w:numId w:val="305"/>
        </w:numPr>
        <w:rPr>
          <w:lang w:val="x-none" w:eastAsia="x-none"/>
        </w:rPr>
      </w:pPr>
      <w:bookmarkStart w:id="855" w:name="_Ref24210883"/>
      <w:r>
        <w:t>Для</w:t>
      </w:r>
      <w:r>
        <w:rPr>
          <w:lang w:eastAsia="x-none"/>
        </w:rPr>
        <w:t xml:space="preserve"> сохранения описания жалобы (подачи жалобы) </w:t>
      </w:r>
      <w:r>
        <w:t xml:space="preserve">нажмите кнопку </w:t>
      </w:r>
      <w:r w:rsidRPr="00B9606D">
        <w:rPr>
          <w:b/>
        </w:rPr>
        <w:t>Сохранить</w:t>
      </w:r>
      <w:r w:rsidRPr="00B9606D">
        <w:rPr>
          <w:lang w:eastAsia="x-none"/>
        </w:rPr>
        <w:t>, после чего</w:t>
      </w:r>
      <w:r w:rsidRPr="006E686B">
        <w:rPr>
          <w:lang w:eastAsia="x-none"/>
        </w:rPr>
        <w:t xml:space="preserve"> </w:t>
      </w:r>
      <w:r>
        <w:rPr>
          <w:lang w:eastAsia="x-none"/>
        </w:rPr>
        <w:t>п</w:t>
      </w:r>
      <w:r w:rsidRPr="006E686B">
        <w:rPr>
          <w:lang w:eastAsia="x-none"/>
        </w:rPr>
        <w:t xml:space="preserve">роизойдет возврат к </w:t>
      </w:r>
      <w:r>
        <w:rPr>
          <w:lang w:eastAsia="x-none"/>
        </w:rPr>
        <w:t>вклад</w:t>
      </w:r>
      <w:r w:rsidRPr="006E686B">
        <w:rPr>
          <w:lang w:eastAsia="x-none"/>
        </w:rPr>
        <w:t xml:space="preserve">ке </w:t>
      </w:r>
      <w:r w:rsidRPr="004406E9">
        <w:rPr>
          <w:b/>
          <w:lang w:eastAsia="x-none"/>
        </w:rPr>
        <w:t>Лист обжалования КМВ</w:t>
      </w:r>
      <w:r w:rsidRPr="006E686B">
        <w:rPr>
          <w:lang w:eastAsia="x-none"/>
        </w:rPr>
        <w:t xml:space="preserve"> карточки </w:t>
      </w:r>
      <w:r>
        <w:rPr>
          <w:lang w:eastAsia="x-none"/>
        </w:rPr>
        <w:t>КМВ и добавление жалобы</w:t>
      </w:r>
      <w:r w:rsidRPr="006E686B">
        <w:rPr>
          <w:lang w:eastAsia="x-none"/>
        </w:rPr>
        <w:t xml:space="preserve"> в </w:t>
      </w:r>
      <w:r>
        <w:rPr>
          <w:lang w:eastAsia="x-none"/>
        </w:rPr>
        <w:t xml:space="preserve">соответствующий блок (в зависимости от текущего статуса КМВ, см. </w:t>
      </w:r>
      <w:r w:rsidRPr="00174D3B">
        <w:rPr>
          <w:rStyle w:val="afff9"/>
          <w:bCs/>
          <w:lang w:val="x-none"/>
        </w:rPr>
        <w:fldChar w:fldCharType="begin"/>
      </w:r>
      <w:r w:rsidRPr="00174D3B">
        <w:rPr>
          <w:rStyle w:val="afff9"/>
          <w:bCs/>
          <w:lang w:val="x-none"/>
        </w:rPr>
        <w:instrText xml:space="preserve"> REF _Ref435126818 \h  \* MERGEFORMAT </w:instrText>
      </w:r>
      <w:r w:rsidRPr="00174D3B">
        <w:rPr>
          <w:rStyle w:val="afff9"/>
          <w:bCs/>
          <w:lang w:val="x-none"/>
        </w:rPr>
      </w:r>
      <w:r w:rsidRPr="00174D3B">
        <w:rPr>
          <w:rStyle w:val="afff9"/>
          <w:bCs/>
          <w:lang w:val="x-none"/>
        </w:rPr>
        <w:fldChar w:fldCharType="separate"/>
      </w:r>
      <w:r w:rsidR="00550346" w:rsidRPr="00550346">
        <w:rPr>
          <w:rStyle w:val="afff9"/>
          <w:lang w:val="x-none" w:eastAsia="x-none"/>
        </w:rPr>
        <w:t>Рисунок 4.290</w:t>
      </w:r>
      <w:r w:rsidRPr="00174D3B">
        <w:rPr>
          <w:rStyle w:val="afff9"/>
          <w:bCs/>
          <w:lang w:val="x-none"/>
        </w:rPr>
        <w:fldChar w:fldCharType="end"/>
      </w:r>
      <w:r>
        <w:rPr>
          <w:lang w:eastAsia="x-none"/>
        </w:rPr>
        <w:t>)</w:t>
      </w:r>
      <w:r w:rsidRPr="006E686B">
        <w:rPr>
          <w:lang w:eastAsia="x-none"/>
        </w:rPr>
        <w:t>.</w:t>
      </w:r>
    </w:p>
    <w:p w14:paraId="578B61CB" w14:textId="77777777" w:rsidR="007C7C78" w:rsidRDefault="007C7C78" w:rsidP="00AC4011">
      <w:pPr>
        <w:pStyle w:val="afb"/>
        <w:keepNext/>
        <w:keepLines/>
        <w:rPr>
          <w:lang w:eastAsia="x-none"/>
        </w:rPr>
      </w:pPr>
      <w:r>
        <w:rPr>
          <w:noProof/>
        </w:rPr>
        <w:drawing>
          <wp:inline distT="0" distB="0" distL="0" distR="0" wp14:anchorId="118CF797" wp14:editId="68031F83">
            <wp:extent cx="5934075" cy="3219450"/>
            <wp:effectExtent l="0" t="0" r="9525"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934075" cy="3219450"/>
                    </a:xfrm>
                    <a:prstGeom prst="rect">
                      <a:avLst/>
                    </a:prstGeom>
                    <a:noFill/>
                    <a:ln>
                      <a:noFill/>
                    </a:ln>
                  </pic:spPr>
                </pic:pic>
              </a:graphicData>
            </a:graphic>
          </wp:inline>
        </w:drawing>
      </w:r>
    </w:p>
    <w:p w14:paraId="19338369" w14:textId="7AAE55F8" w:rsidR="007C7C78" w:rsidRPr="003A6862" w:rsidRDefault="007C7C78" w:rsidP="00AC4011">
      <w:pPr>
        <w:keepNext/>
        <w:keepLines/>
        <w:ind w:firstLine="0"/>
        <w:jc w:val="center"/>
      </w:pPr>
      <w:bookmarkStart w:id="856" w:name="_Ref435126818"/>
      <w:r>
        <w:rPr>
          <w:rStyle w:val="afff5"/>
        </w:rPr>
        <w:lastRenderedPageBreak/>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290</w:t>
      </w:r>
      <w:r w:rsidRPr="003A6862">
        <w:rPr>
          <w:rStyle w:val="afff5"/>
        </w:rPr>
        <w:fldChar w:fldCharType="end"/>
      </w:r>
      <w:bookmarkEnd w:id="856"/>
      <w:r w:rsidRPr="003A6862">
        <w:t xml:space="preserve"> – </w:t>
      </w:r>
      <w:r>
        <w:t>Перечень жалоб на вкладке</w:t>
      </w:r>
      <w:r w:rsidRPr="003A6862">
        <w:t xml:space="preserve"> «Лист </w:t>
      </w:r>
      <w:r>
        <w:t>обжалования КМВ</w:t>
      </w:r>
      <w:r w:rsidRPr="003A6862">
        <w:t>»</w:t>
      </w:r>
    </w:p>
    <w:tbl>
      <w:tblPr>
        <w:tblW w:w="4008" w:type="pct"/>
        <w:jc w:val="right"/>
        <w:tblLayout w:type="fixed"/>
        <w:tblLook w:val="0000" w:firstRow="0" w:lastRow="0" w:firstColumn="0" w:lastColumn="0" w:noHBand="0" w:noVBand="0"/>
      </w:tblPr>
      <w:tblGrid>
        <w:gridCol w:w="486"/>
        <w:gridCol w:w="7012"/>
      </w:tblGrid>
      <w:tr w:rsidR="007C7C78" w14:paraId="3F9F5F72" w14:textId="77777777" w:rsidTr="007C7C78">
        <w:trPr>
          <w:cantSplit/>
          <w:trHeight w:val="444"/>
          <w:jc w:val="right"/>
        </w:trPr>
        <w:tc>
          <w:tcPr>
            <w:tcW w:w="7671" w:type="dxa"/>
            <w:gridSpan w:val="2"/>
          </w:tcPr>
          <w:p w14:paraId="684524BD" w14:textId="77777777" w:rsidR="007C7C78" w:rsidRDefault="007C7C78" w:rsidP="00AC4011">
            <w:pPr>
              <w:pStyle w:val="afff8"/>
              <w:keepLines/>
            </w:pPr>
            <w:r>
              <w:t>Примечание.</w:t>
            </w:r>
          </w:p>
        </w:tc>
      </w:tr>
      <w:tr w:rsidR="007C7C78" w14:paraId="59C25489" w14:textId="77777777" w:rsidTr="007C7C78">
        <w:trPr>
          <w:trHeight w:val="3205"/>
          <w:jc w:val="right"/>
        </w:trPr>
        <w:tc>
          <w:tcPr>
            <w:tcW w:w="492" w:type="dxa"/>
          </w:tcPr>
          <w:p w14:paraId="601D6AC2" w14:textId="77777777" w:rsidR="007C7C78" w:rsidRDefault="007C7C78" w:rsidP="00AC4011">
            <w:pPr>
              <w:pStyle w:val="afff8"/>
              <w:keepLines/>
            </w:pPr>
          </w:p>
        </w:tc>
        <w:tc>
          <w:tcPr>
            <w:tcW w:w="7179" w:type="dxa"/>
          </w:tcPr>
          <w:p w14:paraId="63958637" w14:textId="77777777" w:rsidR="007C7C78" w:rsidRDefault="007C7C78" w:rsidP="00AC4011">
            <w:pPr>
              <w:pStyle w:val="aff4"/>
            </w:pPr>
            <w:r>
              <w:t>Слева от сформированной жалобы отображаются</w:t>
            </w:r>
            <w:r w:rsidRPr="003836F4">
              <w:t xml:space="preserve"> визуальные отметки, характеризующие статус</w:t>
            </w:r>
            <w:r>
              <w:t xml:space="preserve"> обработки жалобы Экспертным органом:</w:t>
            </w:r>
          </w:p>
          <w:p w14:paraId="7A4AE1D7" w14:textId="77777777" w:rsidR="007C7C78" w:rsidRPr="004E04CC" w:rsidRDefault="007C7C78" w:rsidP="00AC4011">
            <w:pPr>
              <w:pStyle w:val="afd"/>
              <w:keepNext/>
              <w:keepLines/>
              <w:numPr>
                <w:ilvl w:val="0"/>
                <w:numId w:val="237"/>
              </w:numPr>
              <w:rPr>
                <w:noProof/>
              </w:rPr>
            </w:pPr>
            <w:r>
              <w:t xml:space="preserve"> </w:t>
            </w:r>
            <w:r w:rsidRPr="007A0511">
              <w:rPr>
                <w:noProof/>
              </w:rPr>
              <w:drawing>
                <wp:inline distT="0" distB="0" distL="0" distR="0" wp14:anchorId="5ADCE59D" wp14:editId="6761AFFE">
                  <wp:extent cx="314325" cy="247650"/>
                  <wp:effectExtent l="0" t="0" r="9525" b="0"/>
                  <wp:docPr id="6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B95613">
              <w:rPr>
                <w:noProof/>
              </w:rPr>
              <w:t xml:space="preserve"> – </w:t>
            </w:r>
            <w:r>
              <w:t>по жалобе дано экспертное заключение;</w:t>
            </w:r>
          </w:p>
          <w:p w14:paraId="25C6EA98" w14:textId="77777777" w:rsidR="007C7C78" w:rsidRDefault="007C7C78" w:rsidP="00AC4011">
            <w:pPr>
              <w:pStyle w:val="afd"/>
              <w:keepNext/>
              <w:keepLines/>
              <w:numPr>
                <w:ilvl w:val="0"/>
                <w:numId w:val="237"/>
              </w:numPr>
            </w:pPr>
            <w:r w:rsidRPr="00FF405A">
              <w:rPr>
                <w:noProof/>
              </w:rPr>
              <w:drawing>
                <wp:inline distT="0" distB="0" distL="0" distR="0" wp14:anchorId="29A99C0F" wp14:editId="6AD4BDCB">
                  <wp:extent cx="114300" cy="190500"/>
                  <wp:effectExtent l="0" t="0" r="0" b="0"/>
                  <wp:docPr id="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noProof/>
              </w:rPr>
              <w:t xml:space="preserve">  </w:t>
            </w:r>
            <w:r w:rsidRPr="00B95613">
              <w:rPr>
                <w:noProof/>
              </w:rPr>
              <w:t xml:space="preserve">– </w:t>
            </w:r>
            <w:r>
              <w:t>по жалобе еще не дано экспертное заключение.</w:t>
            </w:r>
          </w:p>
          <w:p w14:paraId="5B229BDD" w14:textId="77777777" w:rsidR="007C7C78" w:rsidRDefault="007C7C78" w:rsidP="00AC4011">
            <w:pPr>
              <w:pStyle w:val="aff4"/>
            </w:pPr>
          </w:p>
        </w:tc>
      </w:tr>
    </w:tbl>
    <w:p w14:paraId="0F31F127" w14:textId="77777777" w:rsidR="007C7C78" w:rsidRPr="00B9606D" w:rsidRDefault="007C7C78" w:rsidP="00AC4011">
      <w:pPr>
        <w:keepNext/>
        <w:keepLines/>
      </w:pPr>
      <w:r w:rsidRPr="00434B0B">
        <w:t xml:space="preserve">О новой поданной жалобе </w:t>
      </w:r>
      <w:r>
        <w:t>уведомляется</w:t>
      </w:r>
      <w:r w:rsidRPr="00434B0B">
        <w:t xml:space="preserve"> Эксперт МВ (Эксперт МВ определяется по административному уровню «Формирующего органа» КМВ, в отношении которой подана жалоба, и субъекту РФ (если «Формирующим органом» является орган власти регионального или муниципально</w:t>
      </w:r>
      <w:r>
        <w:t xml:space="preserve">го уровня)). Уведомление </w:t>
      </w:r>
      <w:r w:rsidRPr="00434B0B">
        <w:t>осуществля</w:t>
      </w:r>
      <w:r>
        <w:t>ет</w:t>
      </w:r>
      <w:r w:rsidRPr="00434B0B">
        <w:t xml:space="preserve">ся через раздел </w:t>
      </w:r>
      <w:r w:rsidRPr="004406E9">
        <w:rPr>
          <w:b/>
        </w:rPr>
        <w:t>Мои задачи</w:t>
      </w:r>
      <w:r w:rsidRPr="00434B0B">
        <w:t>. А именно</w:t>
      </w:r>
      <w:r>
        <w:t>, в специализированном</w:t>
      </w:r>
      <w:r w:rsidRPr="00434B0B">
        <w:t xml:space="preserve"> подраздел</w:t>
      </w:r>
      <w:r>
        <w:t>е</w:t>
      </w:r>
      <w:r w:rsidRPr="00434B0B">
        <w:t xml:space="preserve"> </w:t>
      </w:r>
      <w:r w:rsidRPr="004406E9">
        <w:rPr>
          <w:b/>
        </w:rPr>
        <w:t>Жалобы по КМВ</w:t>
      </w:r>
      <w:r w:rsidRPr="00434B0B">
        <w:t>. Указанный подраздел виден только пользователю с ролью Эксперт МВ.</w:t>
      </w:r>
    </w:p>
    <w:p w14:paraId="09FD0F6E" w14:textId="77777777" w:rsidR="007C7C78" w:rsidRDefault="007C7C78" w:rsidP="00AC4011">
      <w:pPr>
        <w:keepNext/>
        <w:keepLines/>
      </w:pPr>
      <w:r>
        <w:t>Для формирования заключения по жалобе выполните следующие действия:</w:t>
      </w:r>
    </w:p>
    <w:p w14:paraId="4C45B385" w14:textId="77777777" w:rsidR="007C7C78" w:rsidRDefault="007C7C78" w:rsidP="00AC4011">
      <w:pPr>
        <w:pStyle w:val="afb"/>
        <w:keepNext/>
        <w:keepLines/>
        <w:numPr>
          <w:ilvl w:val="0"/>
          <w:numId w:val="312"/>
        </w:numPr>
      </w:pPr>
      <w:r>
        <w:t xml:space="preserve">Перейдите в подраздел </w:t>
      </w:r>
      <w:r w:rsidRPr="004406E9">
        <w:rPr>
          <w:b/>
        </w:rPr>
        <w:t>Жалобы по КМВ</w:t>
      </w:r>
      <w:r>
        <w:t xml:space="preserve"> в разделе </w:t>
      </w:r>
      <w:r w:rsidRPr="004406E9">
        <w:rPr>
          <w:b/>
        </w:rPr>
        <w:t>Мои задачи</w:t>
      </w:r>
      <w:r>
        <w:t>. В</w:t>
      </w:r>
      <w:r w:rsidRPr="00AB7EC5">
        <w:t xml:space="preserve"> правой части </w:t>
      </w:r>
      <w:r>
        <w:t xml:space="preserve">окна </w:t>
      </w:r>
      <w:r w:rsidRPr="00AB7EC5">
        <w:t xml:space="preserve">отобразится перечень </w:t>
      </w:r>
      <w:r>
        <w:t>жалоб по КМВ.</w:t>
      </w:r>
    </w:p>
    <w:p w14:paraId="2904D6E0" w14:textId="4BBB0B07" w:rsidR="007C7C78" w:rsidRDefault="007C7C78" w:rsidP="00AC4011">
      <w:pPr>
        <w:pStyle w:val="afb"/>
        <w:keepNext/>
        <w:keepLines/>
        <w:numPr>
          <w:ilvl w:val="0"/>
          <w:numId w:val="312"/>
        </w:numPr>
      </w:pPr>
      <w:r>
        <w:t>К</w:t>
      </w:r>
      <w:r w:rsidRPr="003836F4">
        <w:t>ли</w:t>
      </w:r>
      <w:r>
        <w:t>кните по строке в перечне жалоб</w:t>
      </w:r>
      <w:r w:rsidRPr="003836F4">
        <w:t xml:space="preserve">, откроется </w:t>
      </w:r>
      <w:r>
        <w:t xml:space="preserve">окно просмотра </w:t>
      </w:r>
      <w:r w:rsidRPr="003836F4">
        <w:t>карточк</w:t>
      </w:r>
      <w:r>
        <w:t>и</w:t>
      </w:r>
      <w:r w:rsidRPr="003836F4">
        <w:t xml:space="preserve"> </w:t>
      </w:r>
      <w:r>
        <w:t>Жалобы по КМВ (см</w:t>
      </w:r>
      <w:r w:rsidRPr="00C124A0">
        <w:rPr>
          <w:lang w:val="x-none" w:eastAsia="x-none"/>
        </w:rPr>
        <w:t>.</w:t>
      </w:r>
      <w:r>
        <w:rPr>
          <w:lang w:eastAsia="x-none"/>
        </w:rPr>
        <w:t xml:space="preserve"> </w:t>
      </w:r>
      <w:r w:rsidRPr="00695559">
        <w:rPr>
          <w:rStyle w:val="afff9"/>
          <w:lang w:val="x-none"/>
        </w:rPr>
        <w:fldChar w:fldCharType="begin"/>
      </w:r>
      <w:r w:rsidRPr="00695559">
        <w:rPr>
          <w:rStyle w:val="afff9"/>
          <w:lang w:val="x-none"/>
        </w:rPr>
        <w:instrText xml:space="preserve"> REF _Ref435128251 \h  \* MERGEFORMAT </w:instrText>
      </w:r>
      <w:r w:rsidRPr="00695559">
        <w:rPr>
          <w:rStyle w:val="afff9"/>
          <w:lang w:val="x-none"/>
        </w:rPr>
      </w:r>
      <w:r w:rsidRPr="00695559">
        <w:rPr>
          <w:rStyle w:val="afff9"/>
          <w:lang w:val="x-none"/>
        </w:rPr>
        <w:fldChar w:fldCharType="separate"/>
      </w:r>
      <w:r w:rsidR="00550346" w:rsidRPr="00550346">
        <w:rPr>
          <w:rStyle w:val="afff9"/>
          <w:lang w:val="x-none" w:eastAsia="x-none"/>
        </w:rPr>
        <w:t>Рисунок 4.291</w:t>
      </w:r>
      <w:r w:rsidRPr="00695559">
        <w:rPr>
          <w:rStyle w:val="afff9"/>
          <w:lang w:val="x-none"/>
        </w:rPr>
        <w:fldChar w:fldCharType="end"/>
      </w:r>
      <w:r>
        <w:rPr>
          <w:lang w:eastAsia="x-none"/>
        </w:rPr>
        <w:t>)</w:t>
      </w:r>
    </w:p>
    <w:p w14:paraId="39B415E2" w14:textId="77777777" w:rsidR="007C7C78" w:rsidRDefault="007C7C78" w:rsidP="00AC4011">
      <w:pPr>
        <w:keepNext/>
        <w:keepLines/>
        <w:ind w:firstLine="0"/>
      </w:pPr>
      <w:r>
        <w:rPr>
          <w:noProof/>
        </w:rPr>
        <w:drawing>
          <wp:inline distT="0" distB="0" distL="0" distR="0" wp14:anchorId="7E82067C" wp14:editId="5D3FB90F">
            <wp:extent cx="5934075" cy="2800350"/>
            <wp:effectExtent l="0" t="0" r="9525"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934075" cy="2800350"/>
                    </a:xfrm>
                    <a:prstGeom prst="rect">
                      <a:avLst/>
                    </a:prstGeom>
                    <a:noFill/>
                    <a:ln>
                      <a:noFill/>
                    </a:ln>
                  </pic:spPr>
                </pic:pic>
              </a:graphicData>
            </a:graphic>
          </wp:inline>
        </w:drawing>
      </w:r>
    </w:p>
    <w:p w14:paraId="4CB85605" w14:textId="461C0465" w:rsidR="007C7C78" w:rsidRPr="003A6862" w:rsidRDefault="007C7C78" w:rsidP="00AC4011">
      <w:pPr>
        <w:keepNext/>
        <w:keepLines/>
        <w:ind w:firstLine="0"/>
        <w:jc w:val="center"/>
      </w:pPr>
      <w:r w:rsidRPr="00C124A0">
        <w:rPr>
          <w:lang w:val="x-none" w:eastAsia="x-none"/>
        </w:rPr>
        <w:t> </w:t>
      </w:r>
      <w:bookmarkStart w:id="857" w:name="_Ref435128251"/>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291</w:t>
      </w:r>
      <w:r w:rsidRPr="003A6862">
        <w:rPr>
          <w:rStyle w:val="afff5"/>
        </w:rPr>
        <w:fldChar w:fldCharType="end"/>
      </w:r>
      <w:bookmarkEnd w:id="857"/>
      <w:r w:rsidRPr="003A6862">
        <w:t xml:space="preserve"> – </w:t>
      </w:r>
      <w:r w:rsidRPr="007449DE">
        <w:t>Окно просмотра детализированной информации о жалобе</w:t>
      </w:r>
    </w:p>
    <w:p w14:paraId="56C8CC44" w14:textId="579659C0" w:rsidR="007C7C78" w:rsidRDefault="007C7C78" w:rsidP="00AC4011">
      <w:pPr>
        <w:pStyle w:val="afb"/>
        <w:keepNext/>
        <w:keepLines/>
        <w:numPr>
          <w:ilvl w:val="0"/>
          <w:numId w:val="312"/>
        </w:numPr>
      </w:pPr>
      <w:r>
        <w:lastRenderedPageBreak/>
        <w:t xml:space="preserve">Для формирования заключения по жалобе нажмите на нижней панели кнопку </w:t>
      </w:r>
      <w:r w:rsidRPr="007449DE">
        <w:rPr>
          <w:b/>
        </w:rPr>
        <w:t>Сформировать заключение</w:t>
      </w:r>
      <w:r w:rsidRPr="007449DE">
        <w:t>. В результате откроется окно</w:t>
      </w:r>
      <w:r>
        <w:rPr>
          <w:b/>
        </w:rPr>
        <w:t xml:space="preserve"> </w:t>
      </w:r>
      <w:r w:rsidRPr="004406E9">
        <w:rPr>
          <w:b/>
        </w:rPr>
        <w:t>Формирование заключения по жалобе</w:t>
      </w:r>
      <w:r>
        <w:t xml:space="preserve"> (см. </w:t>
      </w:r>
      <w:r w:rsidRPr="00695559">
        <w:rPr>
          <w:rStyle w:val="afff9"/>
          <w:bCs/>
          <w:lang w:val="x-none" w:eastAsia="x-none"/>
        </w:rPr>
        <w:fldChar w:fldCharType="begin"/>
      </w:r>
      <w:r w:rsidRPr="00695559">
        <w:rPr>
          <w:rStyle w:val="afff9"/>
          <w:bCs/>
          <w:lang w:val="x-none" w:eastAsia="x-none"/>
        </w:rPr>
        <w:instrText xml:space="preserve"> REF _Ref435128498 \h  \* MERGEFORMAT </w:instrText>
      </w:r>
      <w:r w:rsidRPr="00695559">
        <w:rPr>
          <w:rStyle w:val="afff9"/>
          <w:bCs/>
          <w:lang w:val="x-none" w:eastAsia="x-none"/>
        </w:rPr>
      </w:r>
      <w:r w:rsidRPr="00695559">
        <w:rPr>
          <w:rStyle w:val="afff9"/>
          <w:bCs/>
          <w:lang w:val="x-none" w:eastAsia="x-none"/>
        </w:rPr>
        <w:fldChar w:fldCharType="separate"/>
      </w:r>
      <w:r w:rsidR="00550346" w:rsidRPr="00550346">
        <w:rPr>
          <w:rStyle w:val="afff9"/>
          <w:lang w:val="x-none" w:eastAsia="x-none"/>
        </w:rPr>
        <w:t>Рисунок 4.292</w:t>
      </w:r>
      <w:r w:rsidRPr="00695559">
        <w:rPr>
          <w:rStyle w:val="afff9"/>
          <w:bCs/>
          <w:lang w:val="x-none" w:eastAsia="x-none"/>
        </w:rPr>
        <w:fldChar w:fldCharType="end"/>
      </w:r>
      <w:r>
        <w:t>)</w:t>
      </w:r>
    </w:p>
    <w:p w14:paraId="70512D5C" w14:textId="77777777" w:rsidR="007C7C78" w:rsidRPr="007449DE" w:rsidRDefault="007C7C78" w:rsidP="00AC4011">
      <w:pPr>
        <w:pStyle w:val="afb"/>
        <w:keepNext/>
        <w:keepLines/>
      </w:pPr>
      <w:r>
        <w:rPr>
          <w:noProof/>
        </w:rPr>
        <w:drawing>
          <wp:inline distT="0" distB="0" distL="0" distR="0" wp14:anchorId="70AB5195" wp14:editId="7765B8DC">
            <wp:extent cx="5934075" cy="3819525"/>
            <wp:effectExtent l="0" t="0" r="9525" b="9525"/>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14:paraId="75460865" w14:textId="5623684B" w:rsidR="007C7C78" w:rsidRDefault="007C7C78" w:rsidP="00AC4011">
      <w:pPr>
        <w:pStyle w:val="afb"/>
        <w:keepNext/>
        <w:keepLines/>
        <w:jc w:val="center"/>
      </w:pPr>
      <w:bookmarkStart w:id="858" w:name="_Ref435128498"/>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292</w:t>
      </w:r>
      <w:r w:rsidRPr="003A6862">
        <w:rPr>
          <w:rStyle w:val="afff5"/>
        </w:rPr>
        <w:fldChar w:fldCharType="end"/>
      </w:r>
      <w:bookmarkEnd w:id="858"/>
      <w:r w:rsidRPr="003A6862">
        <w:t xml:space="preserve"> – </w:t>
      </w:r>
      <w:r w:rsidRPr="00803DED">
        <w:t>Окно формирования заключения по жалобе</w:t>
      </w:r>
    </w:p>
    <w:p w14:paraId="1ABD1323" w14:textId="77777777" w:rsidR="007C7C78" w:rsidRDefault="007C7C78" w:rsidP="00AC4011">
      <w:pPr>
        <w:pStyle w:val="afb"/>
        <w:keepNext/>
        <w:keepLines/>
        <w:numPr>
          <w:ilvl w:val="0"/>
          <w:numId w:val="312"/>
        </w:numPr>
      </w:pPr>
      <w:r>
        <w:t xml:space="preserve">Заполните поле </w:t>
      </w:r>
      <w:r w:rsidRPr="00803DED">
        <w:rPr>
          <w:b/>
        </w:rPr>
        <w:t>Решение по жалобе</w:t>
      </w:r>
      <w:r>
        <w:t xml:space="preserve"> путем выбора одного из следующих значений:</w:t>
      </w:r>
    </w:p>
    <w:p w14:paraId="6293F6B6" w14:textId="77777777" w:rsidR="007C7C78" w:rsidRDefault="007C7C78" w:rsidP="00AC4011">
      <w:pPr>
        <w:pStyle w:val="afb"/>
        <w:keepNext/>
        <w:keepLines/>
        <w:numPr>
          <w:ilvl w:val="0"/>
          <w:numId w:val="306"/>
        </w:numPr>
      </w:pPr>
      <w:r w:rsidRPr="00803DED">
        <w:t>Жалоба признана обоснованной</w:t>
      </w:r>
      <w:r>
        <w:t>;</w:t>
      </w:r>
    </w:p>
    <w:p w14:paraId="616C8B84" w14:textId="77777777" w:rsidR="007C7C78" w:rsidRDefault="007C7C78" w:rsidP="00AC4011">
      <w:pPr>
        <w:pStyle w:val="afb"/>
        <w:keepNext/>
        <w:keepLines/>
        <w:numPr>
          <w:ilvl w:val="0"/>
          <w:numId w:val="306"/>
        </w:numPr>
      </w:pPr>
      <w:r w:rsidRPr="00803DED">
        <w:t>Жалоба признана необоснованной</w:t>
      </w:r>
      <w:r>
        <w:t>.</w:t>
      </w:r>
    </w:p>
    <w:p w14:paraId="1C313A45" w14:textId="77777777" w:rsidR="007C7C78" w:rsidRPr="00803DED" w:rsidRDefault="007C7C78" w:rsidP="00AC4011">
      <w:pPr>
        <w:pStyle w:val="afb"/>
        <w:keepNext/>
        <w:keepLines/>
        <w:numPr>
          <w:ilvl w:val="0"/>
          <w:numId w:val="312"/>
        </w:numPr>
      </w:pPr>
      <w:r>
        <w:t xml:space="preserve">Заполните текстовое поле </w:t>
      </w:r>
      <w:r w:rsidRPr="00803DED">
        <w:rPr>
          <w:b/>
        </w:rPr>
        <w:t>Комментарий</w:t>
      </w:r>
      <w:r>
        <w:rPr>
          <w:b/>
        </w:rPr>
        <w:t xml:space="preserve"> </w:t>
      </w:r>
      <w:r w:rsidRPr="00695559">
        <w:t>(детализированное описание заключения по жалобе)</w:t>
      </w:r>
      <w:r>
        <w:t>.</w:t>
      </w:r>
    </w:p>
    <w:p w14:paraId="27953173" w14:textId="77777777" w:rsidR="007C7C78" w:rsidRDefault="007C7C78" w:rsidP="00AC4011">
      <w:pPr>
        <w:pStyle w:val="afb"/>
        <w:keepNext/>
        <w:keepLines/>
        <w:numPr>
          <w:ilvl w:val="0"/>
          <w:numId w:val="312"/>
        </w:numPr>
      </w:pPr>
      <w:r>
        <w:t xml:space="preserve">В поле </w:t>
      </w:r>
      <w:r w:rsidRPr="00803DED">
        <w:rPr>
          <w:b/>
        </w:rPr>
        <w:t>Прикрепленные файлы</w:t>
      </w:r>
      <w:r>
        <w:t xml:space="preserve"> присоедините файлы с помощью кнопки </w:t>
      </w:r>
      <w:r w:rsidRPr="00517439">
        <w:rPr>
          <w:b/>
        </w:rPr>
        <w:t>Выбрать</w:t>
      </w:r>
      <w:r>
        <w:t>.</w:t>
      </w:r>
      <w:r w:rsidRPr="00B40A6B">
        <w:t xml:space="preserve"> </w:t>
      </w:r>
      <w:r w:rsidRPr="004848F9">
        <w:t xml:space="preserve">Откроется окно для выбора файла, содержащего </w:t>
      </w:r>
      <w:r>
        <w:t xml:space="preserve">дополнительную информацию в части заключения по жалобе. </w:t>
      </w:r>
      <w:r w:rsidRPr="004848F9">
        <w:t xml:space="preserve">В списке папок и файлов выберите требуемый файл и нажмите кнопку </w:t>
      </w:r>
      <w:r w:rsidRPr="004848F9">
        <w:rPr>
          <w:rStyle w:val="afff5"/>
        </w:rPr>
        <w:t>Open</w:t>
      </w:r>
      <w:r w:rsidRPr="004848F9">
        <w:t xml:space="preserve"> (</w:t>
      </w:r>
      <w:r w:rsidRPr="004848F9">
        <w:rPr>
          <w:rStyle w:val="afff5"/>
        </w:rPr>
        <w:t>Открыть</w:t>
      </w:r>
      <w:r w:rsidRPr="004848F9">
        <w:t xml:space="preserve">). Произойдет присоединение файла к </w:t>
      </w:r>
      <w:r>
        <w:t>заключению по жалобе и заполнение данного поля.</w:t>
      </w:r>
    </w:p>
    <w:tbl>
      <w:tblPr>
        <w:tblW w:w="4000" w:type="pct"/>
        <w:jc w:val="right"/>
        <w:tblLayout w:type="fixed"/>
        <w:tblLook w:val="0000" w:firstRow="0" w:lastRow="0" w:firstColumn="0" w:lastColumn="0" w:noHBand="0" w:noVBand="0"/>
      </w:tblPr>
      <w:tblGrid>
        <w:gridCol w:w="485"/>
        <w:gridCol w:w="6998"/>
      </w:tblGrid>
      <w:tr w:rsidR="007C7C78" w:rsidRPr="004848F9" w14:paraId="316CFC82" w14:textId="77777777" w:rsidTr="007C7C78">
        <w:trPr>
          <w:jc w:val="right"/>
        </w:trPr>
        <w:tc>
          <w:tcPr>
            <w:tcW w:w="7656" w:type="dxa"/>
            <w:gridSpan w:val="2"/>
          </w:tcPr>
          <w:p w14:paraId="2196CE17" w14:textId="77777777" w:rsidR="007C7C78" w:rsidRPr="001E0E3B" w:rsidRDefault="007C7C78" w:rsidP="00AC4011">
            <w:pPr>
              <w:pStyle w:val="afff0"/>
              <w:keepLines/>
              <w:spacing w:before="0"/>
            </w:pPr>
            <w:r w:rsidRPr="001E0E3B">
              <w:t>Примечание.</w:t>
            </w:r>
          </w:p>
        </w:tc>
      </w:tr>
      <w:tr w:rsidR="007C7C78" w:rsidRPr="004848F9" w14:paraId="1C4A6096" w14:textId="77777777" w:rsidTr="007C7C78">
        <w:trPr>
          <w:jc w:val="right"/>
        </w:trPr>
        <w:tc>
          <w:tcPr>
            <w:tcW w:w="491" w:type="dxa"/>
          </w:tcPr>
          <w:p w14:paraId="3D1FCAE3" w14:textId="77777777" w:rsidR="007C7C78" w:rsidRPr="001E0E3B" w:rsidRDefault="007C7C78" w:rsidP="00AC4011">
            <w:pPr>
              <w:pStyle w:val="afff0"/>
              <w:keepLines/>
              <w:spacing w:before="0"/>
            </w:pPr>
          </w:p>
        </w:tc>
        <w:tc>
          <w:tcPr>
            <w:tcW w:w="7165" w:type="dxa"/>
          </w:tcPr>
          <w:p w14:paraId="07B74122" w14:textId="77777777" w:rsidR="007C7C78" w:rsidRPr="00803DED" w:rsidRDefault="007C7C78" w:rsidP="00AC4011">
            <w:pPr>
              <w:pStyle w:val="a9"/>
              <w:keepNext/>
              <w:keepLines/>
              <w:spacing w:before="0" w:after="120"/>
              <w:jc w:val="both"/>
              <w:rPr>
                <w:sz w:val="24"/>
                <w:szCs w:val="24"/>
                <w:lang w:val="ru-RU"/>
              </w:rPr>
            </w:pPr>
            <w:r w:rsidRPr="00803DED">
              <w:rPr>
                <w:sz w:val="24"/>
                <w:szCs w:val="24"/>
                <w:lang w:val="ru-RU" w:eastAsia="ru-RU"/>
              </w:rPr>
              <w:t xml:space="preserve">Для удаления присоединенного файла нажмите кнопку </w:t>
            </w:r>
            <w:r w:rsidRPr="00803DED">
              <w:rPr>
                <w:noProof/>
                <w:sz w:val="24"/>
                <w:szCs w:val="24"/>
                <w:lang w:val="ru-RU" w:eastAsia="ru-RU"/>
              </w:rPr>
              <w:drawing>
                <wp:inline distT="0" distB="0" distL="0" distR="0" wp14:anchorId="1471DA51" wp14:editId="6ED11BC8">
                  <wp:extent cx="190500" cy="190500"/>
                  <wp:effectExtent l="0" t="0" r="0" b="0"/>
                  <wp:docPr id="629"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03DED">
              <w:rPr>
                <w:sz w:val="24"/>
                <w:szCs w:val="24"/>
                <w:lang w:val="ru-RU" w:eastAsia="ru-RU"/>
              </w:rPr>
              <w:t xml:space="preserve">, расположенную справа от </w:t>
            </w:r>
            <w:r w:rsidRPr="00803DED">
              <w:rPr>
                <w:bCs w:val="0"/>
                <w:sz w:val="24"/>
                <w:szCs w:val="24"/>
                <w:lang w:eastAsia="ru-RU"/>
              </w:rPr>
              <w:t>названия присоединенного файла</w:t>
            </w:r>
            <w:r w:rsidRPr="00803DED">
              <w:rPr>
                <w:sz w:val="24"/>
                <w:szCs w:val="24"/>
                <w:lang w:val="ru-RU" w:eastAsia="ru-RU"/>
              </w:rPr>
              <w:t>.</w:t>
            </w:r>
          </w:p>
        </w:tc>
      </w:tr>
    </w:tbl>
    <w:p w14:paraId="6C682CE9" w14:textId="77777777" w:rsidR="007C7C78" w:rsidRDefault="007C7C78" w:rsidP="00AC4011">
      <w:pPr>
        <w:pStyle w:val="afb"/>
        <w:keepNext/>
        <w:keepLines/>
        <w:numPr>
          <w:ilvl w:val="0"/>
          <w:numId w:val="312"/>
        </w:numPr>
      </w:pPr>
      <w:r>
        <w:lastRenderedPageBreak/>
        <w:t xml:space="preserve">Нажмите кнопку </w:t>
      </w:r>
      <w:r w:rsidRPr="00803DED">
        <w:rPr>
          <w:b/>
        </w:rPr>
        <w:t>Сохранить</w:t>
      </w:r>
      <w:r>
        <w:rPr>
          <w:b/>
        </w:rPr>
        <w:t xml:space="preserve"> </w:t>
      </w:r>
      <w:r w:rsidRPr="00803DED">
        <w:t>для сохранения сформированного заключения по жалобе</w:t>
      </w:r>
      <w:r>
        <w:t xml:space="preserve">. В результате произойдет возврат в карточке жалобы. В карточке заполнен блок </w:t>
      </w:r>
      <w:r w:rsidRPr="004406E9">
        <w:rPr>
          <w:b/>
        </w:rPr>
        <w:t>Сведения о решении по жалобе</w:t>
      </w:r>
      <w:r>
        <w:t>.</w:t>
      </w:r>
    </w:p>
    <w:tbl>
      <w:tblPr>
        <w:tblW w:w="4000" w:type="pct"/>
        <w:jc w:val="right"/>
        <w:tblLayout w:type="fixed"/>
        <w:tblLook w:val="0000" w:firstRow="0" w:lastRow="0" w:firstColumn="0" w:lastColumn="0" w:noHBand="0" w:noVBand="0"/>
      </w:tblPr>
      <w:tblGrid>
        <w:gridCol w:w="485"/>
        <w:gridCol w:w="6998"/>
      </w:tblGrid>
      <w:tr w:rsidR="007C7C78" w:rsidRPr="001E0E3B" w14:paraId="71787182" w14:textId="77777777" w:rsidTr="007C7C78">
        <w:trPr>
          <w:jc w:val="right"/>
        </w:trPr>
        <w:tc>
          <w:tcPr>
            <w:tcW w:w="7656" w:type="dxa"/>
            <w:gridSpan w:val="2"/>
          </w:tcPr>
          <w:p w14:paraId="738FDF5A" w14:textId="77777777" w:rsidR="007C7C78" w:rsidRPr="001E0E3B" w:rsidRDefault="007C7C78" w:rsidP="00AC4011">
            <w:pPr>
              <w:pStyle w:val="afff0"/>
              <w:keepLines/>
              <w:spacing w:before="0"/>
            </w:pPr>
            <w:r w:rsidRPr="001E0E3B">
              <w:t>Примечание.</w:t>
            </w:r>
          </w:p>
        </w:tc>
      </w:tr>
      <w:tr w:rsidR="007C7C78" w:rsidRPr="00803DED" w14:paraId="37DB76B8" w14:textId="77777777" w:rsidTr="007C7C78">
        <w:trPr>
          <w:trHeight w:val="601"/>
          <w:jc w:val="right"/>
        </w:trPr>
        <w:tc>
          <w:tcPr>
            <w:tcW w:w="491" w:type="dxa"/>
          </w:tcPr>
          <w:p w14:paraId="34A78522" w14:textId="77777777" w:rsidR="007C7C78" w:rsidRPr="001E0E3B" w:rsidRDefault="007C7C78" w:rsidP="00AC4011">
            <w:pPr>
              <w:pStyle w:val="afff0"/>
              <w:keepLines/>
              <w:spacing w:before="0"/>
            </w:pPr>
          </w:p>
        </w:tc>
        <w:tc>
          <w:tcPr>
            <w:tcW w:w="7165" w:type="dxa"/>
          </w:tcPr>
          <w:p w14:paraId="19AB3B67" w14:textId="77777777" w:rsidR="007C7C78" w:rsidRPr="00434B0B" w:rsidRDefault="007C7C78" w:rsidP="00AC4011">
            <w:pPr>
              <w:keepNext/>
              <w:keepLines/>
              <w:spacing w:before="120"/>
              <w:ind w:firstLine="709"/>
            </w:pPr>
            <w:r>
              <w:t xml:space="preserve">После формирования заключения по жалобе </w:t>
            </w:r>
            <w:r w:rsidRPr="00434B0B">
              <w:t>отправля</w:t>
            </w:r>
            <w:r>
              <w:t>ет</w:t>
            </w:r>
            <w:r w:rsidRPr="00434B0B">
              <w:t>ся сообщение по эл. почте с текстом: «В отношении жалобы на КМВ  (&lt;</w:t>
            </w:r>
            <w:r w:rsidRPr="00434B0B">
              <w:rPr>
                <w:b/>
              </w:rPr>
              <w:t>Наименование КМВ</w:t>
            </w:r>
            <w:r w:rsidRPr="00434B0B">
              <w:t>&gt;, &lt;</w:t>
            </w:r>
            <w:r w:rsidRPr="00434B0B">
              <w:rPr>
                <w:b/>
              </w:rPr>
              <w:t>Идентификатор</w:t>
            </w:r>
            <w:r w:rsidRPr="00434B0B">
              <w:t>&gt;) сформировано экспертное заключение. &lt;</w:t>
            </w:r>
            <w:r w:rsidRPr="00434B0B">
              <w:rPr>
                <w:b/>
              </w:rPr>
              <w:t>Решение по жалобе</w:t>
            </w:r>
            <w:r w:rsidRPr="00434B0B">
              <w:t>&gt;. &lt;</w:t>
            </w:r>
            <w:r w:rsidRPr="00434B0B">
              <w:rPr>
                <w:b/>
              </w:rPr>
              <w:t>Комментарий органа, рассмотревшего жалобу</w:t>
            </w:r>
            <w:r w:rsidRPr="00434B0B">
              <w:t>&gt;.»</w:t>
            </w:r>
          </w:p>
          <w:p w14:paraId="59128DEC" w14:textId="77777777" w:rsidR="007C7C78" w:rsidRPr="00803DED" w:rsidRDefault="007C7C78" w:rsidP="00AC4011">
            <w:pPr>
              <w:keepNext/>
              <w:keepLines/>
              <w:spacing w:before="120"/>
              <w:ind w:firstLine="709"/>
            </w:pPr>
            <w:r>
              <w:t xml:space="preserve">Сообщение по электронной почте </w:t>
            </w:r>
            <w:r w:rsidRPr="00434B0B">
              <w:t>отправля</w:t>
            </w:r>
            <w:r>
              <w:t>ет</w:t>
            </w:r>
            <w:r w:rsidRPr="00434B0B">
              <w:t xml:space="preserve">ся в адрес Ответственного исполнителя </w:t>
            </w:r>
            <w:r>
              <w:t xml:space="preserve">МВ </w:t>
            </w:r>
            <w:r w:rsidRPr="00434B0B">
              <w:t>Формирующего органа, а также пользователя, подавшего жалобу.</w:t>
            </w:r>
          </w:p>
        </w:tc>
      </w:tr>
    </w:tbl>
    <w:p w14:paraId="79663E77" w14:textId="77777777" w:rsidR="007C7C78" w:rsidRDefault="007C7C78" w:rsidP="00AC4011">
      <w:pPr>
        <w:pStyle w:val="6"/>
        <w:suppressAutoHyphens w:val="0"/>
      </w:pPr>
      <w:bookmarkStart w:id="859" w:name="_Ref435433063"/>
      <w:r>
        <w:t>Вкладка «Перечень обладателей информации»</w:t>
      </w:r>
      <w:bookmarkEnd w:id="859"/>
    </w:p>
    <w:p w14:paraId="62776253" w14:textId="3ACF7955" w:rsidR="007C7C78" w:rsidRPr="00E518CC" w:rsidRDefault="007C7C78" w:rsidP="00AC4011">
      <w:pPr>
        <w:keepNext/>
        <w:keepLines/>
        <w:rPr>
          <w:lang w:val="en-US"/>
        </w:rPr>
      </w:pPr>
      <w:r>
        <w:t xml:space="preserve">Внешний вид вкладки </w:t>
      </w:r>
      <w:r w:rsidRPr="006414D7">
        <w:rPr>
          <w:b/>
        </w:rPr>
        <w:t>Перечень обладателей информации</w:t>
      </w:r>
      <w:r>
        <w:t xml:space="preserve"> представлен на рисунке ниже (см.</w:t>
      </w:r>
      <w:r w:rsidRPr="00E518CC">
        <w:rPr>
          <w:b/>
        </w:rPr>
        <w:t> </w:t>
      </w:r>
      <w:r w:rsidRPr="00E518CC">
        <w:rPr>
          <w:rStyle w:val="afff9"/>
          <w:lang w:val="x-none" w:eastAsia="x-none"/>
        </w:rPr>
        <w:fldChar w:fldCharType="begin"/>
      </w:r>
      <w:r w:rsidRPr="00E518CC">
        <w:rPr>
          <w:rStyle w:val="afff9"/>
          <w:lang w:val="x-none" w:eastAsia="x-none"/>
        </w:rPr>
        <w:instrText xml:space="preserve"> REF _Ref485721638 \h  \* MERGEFORMAT </w:instrText>
      </w:r>
      <w:r w:rsidRPr="00E518CC">
        <w:rPr>
          <w:rStyle w:val="afff9"/>
          <w:lang w:val="x-none" w:eastAsia="x-none"/>
        </w:rPr>
      </w:r>
      <w:r w:rsidRPr="00E518CC">
        <w:rPr>
          <w:rStyle w:val="afff9"/>
          <w:lang w:val="x-none" w:eastAsia="x-none"/>
        </w:rPr>
        <w:fldChar w:fldCharType="separate"/>
      </w:r>
      <w:r w:rsidR="00550346" w:rsidRPr="00550346">
        <w:rPr>
          <w:rStyle w:val="afff9"/>
          <w:lang w:val="x-none" w:eastAsia="x-none"/>
        </w:rPr>
        <w:t>Рисунок 4.293</w:t>
      </w:r>
      <w:r w:rsidRPr="00E518CC">
        <w:rPr>
          <w:rStyle w:val="afff9"/>
          <w:lang w:val="x-none" w:eastAsia="x-none"/>
        </w:rPr>
        <w:fldChar w:fldCharType="end"/>
      </w:r>
      <w:r w:rsidRPr="00E518CC">
        <w:t>)</w:t>
      </w:r>
      <w:r>
        <w:rPr>
          <w:lang w:val="en-US"/>
        </w:rPr>
        <w:t>.</w:t>
      </w:r>
    </w:p>
    <w:p w14:paraId="1903F72D" w14:textId="77777777" w:rsidR="007C7C78" w:rsidRDefault="007C7C78" w:rsidP="00AC4011">
      <w:pPr>
        <w:keepNext/>
        <w:keepLines/>
        <w:ind w:firstLine="0"/>
      </w:pPr>
      <w:r>
        <w:rPr>
          <w:noProof/>
        </w:rPr>
        <w:drawing>
          <wp:inline distT="0" distB="0" distL="0" distR="0" wp14:anchorId="6723B6FF" wp14:editId="603051D7">
            <wp:extent cx="5934075" cy="2828925"/>
            <wp:effectExtent l="0" t="0" r="9525" b="9525"/>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482E37D6" w14:textId="22F65693" w:rsidR="007C7C78" w:rsidRPr="003A6862" w:rsidRDefault="007C7C78" w:rsidP="00AC4011">
      <w:pPr>
        <w:keepNext/>
        <w:keepLines/>
        <w:ind w:firstLine="0"/>
        <w:jc w:val="center"/>
      </w:pPr>
      <w:bookmarkStart w:id="860" w:name="_Ref485721638"/>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293</w:t>
      </w:r>
      <w:r w:rsidRPr="003A6862">
        <w:rPr>
          <w:rStyle w:val="afff5"/>
        </w:rPr>
        <w:fldChar w:fldCharType="end"/>
      </w:r>
      <w:bookmarkEnd w:id="860"/>
      <w:r w:rsidRPr="003A6862">
        <w:t xml:space="preserve"> – </w:t>
      </w:r>
      <w:r>
        <w:t>Вклад</w:t>
      </w:r>
      <w:r w:rsidRPr="003A6862">
        <w:t>ка «</w:t>
      </w:r>
      <w:r w:rsidRPr="006414D7">
        <w:t>Перечень обладателей информации</w:t>
      </w:r>
      <w:r w:rsidRPr="003A6862">
        <w:t>»</w:t>
      </w:r>
    </w:p>
    <w:p w14:paraId="3020F951" w14:textId="77777777" w:rsidR="007C7C78" w:rsidRDefault="007C7C78" w:rsidP="00AC4011">
      <w:pPr>
        <w:keepNext/>
        <w:keepLines/>
        <w:ind w:firstLine="0"/>
        <w:rPr>
          <w:b/>
        </w:rPr>
      </w:pPr>
      <w:r>
        <w:tab/>
        <w:t xml:space="preserve">Вкладка предназначена для формирования перечня </w:t>
      </w:r>
      <w:r w:rsidRPr="00424B10">
        <w:t>органов власти/орган</w:t>
      </w:r>
      <w:r>
        <w:t xml:space="preserve">изаций –обладателей информации КМВ. Внесения сведений на вкладке доступно, только если на вкладке </w:t>
      </w:r>
      <w:r w:rsidRPr="00634AB2">
        <w:rPr>
          <w:b/>
        </w:rPr>
        <w:t>Общие сведения КМВ</w:t>
      </w:r>
      <w:r>
        <w:t xml:space="preserve"> в поле </w:t>
      </w:r>
      <w:r w:rsidRPr="006414D7">
        <w:rPr>
          <w:b/>
        </w:rPr>
        <w:t>Тип КМВ</w:t>
      </w:r>
      <w:r>
        <w:t xml:space="preserve"> выбрано значение </w:t>
      </w:r>
      <w:r w:rsidRPr="00634AB2">
        <w:rPr>
          <w:b/>
        </w:rPr>
        <w:t>«С указанием категории информации»</w:t>
      </w:r>
      <w:r>
        <w:t xml:space="preserve"> и выбрана хотя бы одна категория в поле </w:t>
      </w:r>
      <w:r w:rsidRPr="00E276B5">
        <w:rPr>
          <w:b/>
        </w:rPr>
        <w:t>Категории обладателей информации</w:t>
      </w:r>
      <w:r>
        <w:rPr>
          <w:b/>
        </w:rPr>
        <w:t>.</w:t>
      </w:r>
    </w:p>
    <w:p w14:paraId="7C095377" w14:textId="77777777" w:rsidR="007C7C78" w:rsidRDefault="007C7C78" w:rsidP="00AC4011">
      <w:pPr>
        <w:keepNext/>
        <w:keepLines/>
        <w:ind w:firstLine="709"/>
      </w:pPr>
      <w:r>
        <w:t>Вкладка содержит два раскрывающихся блока:</w:t>
      </w:r>
    </w:p>
    <w:p w14:paraId="0CD40188" w14:textId="77777777" w:rsidR="007C7C78" w:rsidRPr="00424B10" w:rsidRDefault="007C7C78" w:rsidP="00AC4011">
      <w:pPr>
        <w:pStyle w:val="MainTXT"/>
        <w:keepNext/>
        <w:keepLines/>
        <w:numPr>
          <w:ilvl w:val="0"/>
          <w:numId w:val="307"/>
        </w:numPr>
        <w:suppressAutoHyphens w:val="0"/>
        <w:spacing w:after="0" w:line="360" w:lineRule="auto"/>
        <w:ind w:left="1135" w:hanging="284"/>
        <w:rPr>
          <w:szCs w:val="24"/>
        </w:rPr>
      </w:pPr>
      <w:r w:rsidRPr="00424B10">
        <w:rPr>
          <w:b/>
          <w:szCs w:val="24"/>
        </w:rPr>
        <w:lastRenderedPageBreak/>
        <w:t>ОИВ субъектов РФ (ОМСУ) и подведомственные им организации</w:t>
      </w:r>
      <w:r w:rsidRPr="00424B10">
        <w:rPr>
          <w:szCs w:val="24"/>
        </w:rPr>
        <w:t xml:space="preserve"> – отображается</w:t>
      </w:r>
      <w:r>
        <w:rPr>
          <w:szCs w:val="24"/>
        </w:rPr>
        <w:t>,</w:t>
      </w:r>
      <w:r w:rsidRPr="00424B10">
        <w:rPr>
          <w:szCs w:val="24"/>
        </w:rPr>
        <w:t xml:space="preserve"> только если на вкладке </w:t>
      </w:r>
      <w:r w:rsidRPr="00424B10">
        <w:rPr>
          <w:b/>
          <w:szCs w:val="24"/>
        </w:rPr>
        <w:t>Общие сведения о КМВ</w:t>
      </w:r>
      <w:r w:rsidRPr="00424B10">
        <w:rPr>
          <w:szCs w:val="24"/>
        </w:rPr>
        <w:t xml:space="preserve"> выбрана хотя бы одна из следующих категорий обладателей информации:</w:t>
      </w:r>
    </w:p>
    <w:p w14:paraId="3C4B7747" w14:textId="77777777" w:rsidR="007C7C78" w:rsidRPr="00424B10" w:rsidRDefault="007C7C78" w:rsidP="00AC4011">
      <w:pPr>
        <w:pStyle w:val="affffff5"/>
        <w:keepNext/>
        <w:keepLines/>
        <w:numPr>
          <w:ilvl w:val="2"/>
          <w:numId w:val="311"/>
        </w:numPr>
        <w:spacing w:after="0"/>
        <w:rPr>
          <w:rFonts w:ascii="Times New Roman" w:hAnsi="Times New Roman"/>
          <w:sz w:val="24"/>
          <w:szCs w:val="24"/>
        </w:rPr>
      </w:pPr>
      <w:r w:rsidRPr="00424B10">
        <w:rPr>
          <w:rFonts w:ascii="Times New Roman" w:hAnsi="Times New Roman"/>
          <w:sz w:val="24"/>
          <w:szCs w:val="24"/>
        </w:rPr>
        <w:t>ОИВ субъектов Российской Федерации и подведомственные им организации;</w:t>
      </w:r>
    </w:p>
    <w:p w14:paraId="362BB376" w14:textId="77777777" w:rsidR="007C7C78" w:rsidRPr="00424B10" w:rsidRDefault="007C7C78" w:rsidP="00AC4011">
      <w:pPr>
        <w:pStyle w:val="affffff5"/>
        <w:keepNext/>
        <w:keepLines/>
        <w:numPr>
          <w:ilvl w:val="2"/>
          <w:numId w:val="311"/>
        </w:numPr>
        <w:spacing w:after="0"/>
        <w:rPr>
          <w:rFonts w:ascii="Times New Roman" w:hAnsi="Times New Roman"/>
          <w:sz w:val="24"/>
          <w:szCs w:val="24"/>
        </w:rPr>
      </w:pPr>
      <w:r w:rsidRPr="00424B10">
        <w:rPr>
          <w:rFonts w:ascii="Times New Roman" w:hAnsi="Times New Roman"/>
          <w:sz w:val="24"/>
          <w:szCs w:val="24"/>
        </w:rPr>
        <w:t>ОМСУ и подведомственные им организации.</w:t>
      </w:r>
    </w:p>
    <w:p w14:paraId="45909972" w14:textId="77777777" w:rsidR="007C7C78" w:rsidRPr="00424B10" w:rsidRDefault="007C7C78" w:rsidP="00AC4011">
      <w:pPr>
        <w:pStyle w:val="MainTXT"/>
        <w:keepNext/>
        <w:keepLines/>
        <w:numPr>
          <w:ilvl w:val="0"/>
          <w:numId w:val="307"/>
        </w:numPr>
        <w:suppressAutoHyphens w:val="0"/>
        <w:spacing w:after="0" w:line="360" w:lineRule="auto"/>
        <w:ind w:left="1135" w:hanging="284"/>
        <w:rPr>
          <w:szCs w:val="24"/>
        </w:rPr>
      </w:pPr>
      <w:r w:rsidRPr="00424B10">
        <w:rPr>
          <w:b/>
          <w:szCs w:val="24"/>
        </w:rPr>
        <w:t>Иные виды организаций</w:t>
      </w:r>
      <w:r>
        <w:rPr>
          <w:szCs w:val="24"/>
        </w:rPr>
        <w:t xml:space="preserve"> – </w:t>
      </w:r>
      <w:r w:rsidRPr="00424B10">
        <w:rPr>
          <w:szCs w:val="24"/>
        </w:rPr>
        <w:t xml:space="preserve">отображается, только если на вкладке </w:t>
      </w:r>
      <w:r w:rsidRPr="00424B10">
        <w:rPr>
          <w:b/>
          <w:szCs w:val="24"/>
        </w:rPr>
        <w:t>Общие сведения о КМВ</w:t>
      </w:r>
      <w:r w:rsidRPr="00424B10">
        <w:rPr>
          <w:szCs w:val="24"/>
        </w:rPr>
        <w:t xml:space="preserve"> выбрана категория обладателей информации </w:t>
      </w:r>
      <w:r w:rsidRPr="00634AB2">
        <w:rPr>
          <w:b/>
          <w:szCs w:val="24"/>
        </w:rPr>
        <w:t>«Иные виды организаций»</w:t>
      </w:r>
      <w:r w:rsidRPr="00424B10">
        <w:rPr>
          <w:szCs w:val="24"/>
        </w:rPr>
        <w:t>.</w:t>
      </w:r>
    </w:p>
    <w:p w14:paraId="575B939D" w14:textId="77777777" w:rsidR="007C7C78" w:rsidRDefault="007C7C78" w:rsidP="00AC4011">
      <w:pPr>
        <w:keepNext/>
        <w:keepLines/>
        <w:ind w:firstLine="0"/>
      </w:pPr>
    </w:p>
    <w:p w14:paraId="6F3AC8C5" w14:textId="77777777" w:rsidR="007C7C78" w:rsidRDefault="007C7C78" w:rsidP="00AC4011">
      <w:pPr>
        <w:keepNext/>
        <w:keepLines/>
      </w:pPr>
      <w:r>
        <w:t>Настоящий раздел включает в себя следующие инструкции:</w:t>
      </w:r>
    </w:p>
    <w:p w14:paraId="3D352C7F" w14:textId="65EF9769" w:rsidR="007C7C78" w:rsidRPr="00417081" w:rsidRDefault="007C7C78" w:rsidP="00AC4011">
      <w:pPr>
        <w:pStyle w:val="afd"/>
        <w:keepNext/>
        <w:keepLines/>
        <w:numPr>
          <w:ilvl w:val="0"/>
          <w:numId w:val="255"/>
        </w:numPr>
        <w:tabs>
          <w:tab w:val="num" w:pos="1381"/>
        </w:tabs>
        <w:ind w:left="567" w:firstLine="454"/>
        <w:rPr>
          <w:rStyle w:val="afff9"/>
        </w:rPr>
      </w:pPr>
      <w:r w:rsidRPr="00417081">
        <w:rPr>
          <w:rStyle w:val="afff9"/>
        </w:rPr>
        <w:fldChar w:fldCharType="begin"/>
      </w:r>
      <w:r w:rsidRPr="00417081">
        <w:rPr>
          <w:rStyle w:val="afff9"/>
        </w:rPr>
        <w:instrText xml:space="preserve"> REF _Ref435435287 \h  \* MERGEFORMAT </w:instrText>
      </w:r>
      <w:r w:rsidRPr="00417081">
        <w:rPr>
          <w:rStyle w:val="afff9"/>
        </w:rPr>
      </w:r>
      <w:r w:rsidRPr="00417081">
        <w:rPr>
          <w:rStyle w:val="afff9"/>
        </w:rPr>
        <w:fldChar w:fldCharType="separate"/>
      </w:r>
      <w:r w:rsidR="00550346" w:rsidRPr="00550346">
        <w:rPr>
          <w:rStyle w:val="afff9"/>
        </w:rPr>
        <w:t>Добавление перечня обладателей информации</w:t>
      </w:r>
      <w:r w:rsidRPr="00417081">
        <w:rPr>
          <w:rStyle w:val="afff9"/>
        </w:rPr>
        <w:fldChar w:fldCharType="end"/>
      </w:r>
      <w:r w:rsidRPr="00417081">
        <w:rPr>
          <w:rStyle w:val="afff9"/>
        </w:rPr>
        <w:t>.</w:t>
      </w:r>
    </w:p>
    <w:p w14:paraId="3BF8D296" w14:textId="2A7D790A" w:rsidR="007C7C78" w:rsidRPr="00417081" w:rsidRDefault="007C7C78" w:rsidP="00AC4011">
      <w:pPr>
        <w:pStyle w:val="afd"/>
        <w:keepNext/>
        <w:keepLines/>
        <w:numPr>
          <w:ilvl w:val="0"/>
          <w:numId w:val="255"/>
        </w:numPr>
        <w:tabs>
          <w:tab w:val="num" w:pos="1381"/>
        </w:tabs>
        <w:ind w:left="567" w:firstLine="454"/>
        <w:rPr>
          <w:rStyle w:val="afff9"/>
        </w:rPr>
      </w:pPr>
      <w:r w:rsidRPr="00417081">
        <w:rPr>
          <w:rStyle w:val="afff9"/>
        </w:rPr>
        <w:fldChar w:fldCharType="begin"/>
      </w:r>
      <w:r w:rsidRPr="00417081">
        <w:rPr>
          <w:rStyle w:val="afff9"/>
        </w:rPr>
        <w:instrText xml:space="preserve"> REF _Ref435435296 \h  \* MERGEFORMAT </w:instrText>
      </w:r>
      <w:r w:rsidRPr="00417081">
        <w:rPr>
          <w:rStyle w:val="afff9"/>
        </w:rPr>
      </w:r>
      <w:r w:rsidRPr="00417081">
        <w:rPr>
          <w:rStyle w:val="afff9"/>
        </w:rPr>
        <w:fldChar w:fldCharType="separate"/>
      </w:r>
      <w:r w:rsidR="00550346" w:rsidRPr="00550346">
        <w:rPr>
          <w:rStyle w:val="afff9"/>
        </w:rPr>
        <w:t>Изменение перечня обладателей информации</w:t>
      </w:r>
      <w:r w:rsidRPr="00417081">
        <w:rPr>
          <w:rStyle w:val="afff9"/>
        </w:rPr>
        <w:fldChar w:fldCharType="end"/>
      </w:r>
      <w:r w:rsidRPr="00417081">
        <w:rPr>
          <w:rStyle w:val="afff9"/>
        </w:rPr>
        <w:t>.</w:t>
      </w:r>
    </w:p>
    <w:p w14:paraId="53B3A526" w14:textId="523994D9" w:rsidR="007C7C78" w:rsidRPr="00417081" w:rsidRDefault="007C7C78" w:rsidP="00AC4011">
      <w:pPr>
        <w:pStyle w:val="afd"/>
        <w:keepNext/>
        <w:keepLines/>
        <w:numPr>
          <w:ilvl w:val="0"/>
          <w:numId w:val="255"/>
        </w:numPr>
        <w:tabs>
          <w:tab w:val="num" w:pos="1381"/>
        </w:tabs>
        <w:ind w:left="567" w:firstLine="454"/>
        <w:rPr>
          <w:rStyle w:val="afff9"/>
        </w:rPr>
      </w:pPr>
      <w:r w:rsidRPr="00417081">
        <w:rPr>
          <w:rStyle w:val="afff9"/>
        </w:rPr>
        <w:fldChar w:fldCharType="begin"/>
      </w:r>
      <w:r w:rsidRPr="00417081">
        <w:rPr>
          <w:rStyle w:val="afff9"/>
        </w:rPr>
        <w:instrText xml:space="preserve"> REF _Ref435435303 \h </w:instrText>
      </w:r>
      <w:r>
        <w:rPr>
          <w:rStyle w:val="afff9"/>
        </w:rPr>
        <w:instrText xml:space="preserve"> \* MERGEFORMAT </w:instrText>
      </w:r>
      <w:r w:rsidRPr="00417081">
        <w:rPr>
          <w:rStyle w:val="afff9"/>
        </w:rPr>
      </w:r>
      <w:r w:rsidRPr="00417081">
        <w:rPr>
          <w:rStyle w:val="afff9"/>
        </w:rPr>
        <w:fldChar w:fldCharType="separate"/>
      </w:r>
      <w:r w:rsidR="00550346" w:rsidRPr="00550346">
        <w:rPr>
          <w:rStyle w:val="afff9"/>
        </w:rPr>
        <w:t>Удаление перечня обладателей информации</w:t>
      </w:r>
      <w:r w:rsidRPr="00417081">
        <w:rPr>
          <w:rStyle w:val="afff9"/>
        </w:rPr>
        <w:fldChar w:fldCharType="end"/>
      </w:r>
      <w:r w:rsidRPr="00417081">
        <w:rPr>
          <w:rStyle w:val="afff9"/>
        </w:rPr>
        <w:t>.</w:t>
      </w:r>
    </w:p>
    <w:p w14:paraId="2DD388C9" w14:textId="77777777" w:rsidR="007C7C78" w:rsidRDefault="007C7C78" w:rsidP="00AC4011">
      <w:pPr>
        <w:pStyle w:val="7"/>
        <w:suppressAutoHyphens w:val="0"/>
      </w:pPr>
      <w:bookmarkStart w:id="861" w:name="_Ref435435287"/>
      <w:r>
        <w:t>Добавление перечня обладателей информации</w:t>
      </w:r>
      <w:bookmarkEnd w:id="861"/>
    </w:p>
    <w:p w14:paraId="273342AA" w14:textId="77777777" w:rsidR="007C7C78" w:rsidRPr="00AC2400" w:rsidRDefault="007C7C78" w:rsidP="00AC4011">
      <w:pPr>
        <w:keepNext/>
        <w:keepLines/>
        <w:rPr>
          <w:b/>
          <w:i/>
          <w:sz w:val="28"/>
          <w:szCs w:val="28"/>
        </w:rPr>
      </w:pPr>
      <w:r w:rsidRPr="00AC2400">
        <w:rPr>
          <w:b/>
          <w:i/>
          <w:sz w:val="28"/>
          <w:szCs w:val="28"/>
        </w:rPr>
        <w:t>Блок «ОИВ субъектов РФ (ОМСУ) и подведомственные им организации»</w:t>
      </w:r>
    </w:p>
    <w:p w14:paraId="74913DB6" w14:textId="69558396" w:rsidR="007C7C78" w:rsidRDefault="007C7C78" w:rsidP="00AC4011">
      <w:pPr>
        <w:keepNext/>
        <w:keepLines/>
      </w:pPr>
      <w:r>
        <w:t xml:space="preserve">Внешний вид блока </w:t>
      </w:r>
      <w:r w:rsidRPr="00634AB2">
        <w:rPr>
          <w:b/>
        </w:rPr>
        <w:t>ОИВ субъектов РФ (ОМСУ) и подведомственные им организации</w:t>
      </w:r>
      <w:r>
        <w:t xml:space="preserve"> представлен на рисунке ниже (см. </w:t>
      </w:r>
      <w:r w:rsidRPr="002E3F55">
        <w:rPr>
          <w:rStyle w:val="afff9"/>
          <w:lang w:val="x-none" w:eastAsia="x-none"/>
        </w:rPr>
        <w:fldChar w:fldCharType="begin"/>
      </w:r>
      <w:r w:rsidRPr="002E3F55">
        <w:rPr>
          <w:rStyle w:val="afff9"/>
          <w:lang w:val="x-none" w:eastAsia="x-none"/>
        </w:rPr>
        <w:instrText xml:space="preserve"> REF _Ref435436254 \h  \* MERGEFORMAT </w:instrText>
      </w:r>
      <w:r w:rsidRPr="002E3F55">
        <w:rPr>
          <w:rStyle w:val="afff9"/>
          <w:lang w:val="x-none" w:eastAsia="x-none"/>
        </w:rPr>
      </w:r>
      <w:r w:rsidRPr="002E3F55">
        <w:rPr>
          <w:rStyle w:val="afff9"/>
          <w:lang w:val="x-none" w:eastAsia="x-none"/>
        </w:rPr>
        <w:fldChar w:fldCharType="separate"/>
      </w:r>
      <w:r w:rsidR="00550346" w:rsidRPr="00550346">
        <w:rPr>
          <w:rStyle w:val="afff9"/>
          <w:lang w:val="x-none" w:eastAsia="x-none"/>
        </w:rPr>
        <w:t>Рисунок 4.294</w:t>
      </w:r>
      <w:r w:rsidRPr="002E3F55">
        <w:rPr>
          <w:rStyle w:val="afff9"/>
          <w:lang w:val="x-none" w:eastAsia="x-none"/>
        </w:rPr>
        <w:fldChar w:fldCharType="end"/>
      </w:r>
      <w:r>
        <w:t>).</w:t>
      </w:r>
    </w:p>
    <w:p w14:paraId="02F953AD" w14:textId="77777777" w:rsidR="007C7C78" w:rsidRDefault="007C7C78" w:rsidP="00AC4011">
      <w:pPr>
        <w:keepNext/>
        <w:keepLines/>
        <w:ind w:firstLine="0"/>
      </w:pPr>
      <w:r>
        <w:rPr>
          <w:noProof/>
        </w:rPr>
        <w:drawing>
          <wp:inline distT="0" distB="0" distL="0" distR="0" wp14:anchorId="38C092F3" wp14:editId="4ED2590E">
            <wp:extent cx="5934075" cy="3343275"/>
            <wp:effectExtent l="0" t="0" r="9525" b="9525"/>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320BBE55" w14:textId="34A36F90" w:rsidR="007C7C78" w:rsidRDefault="007C7C78" w:rsidP="00AC4011">
      <w:pPr>
        <w:keepNext/>
        <w:keepLines/>
        <w:ind w:firstLine="0"/>
        <w:jc w:val="center"/>
      </w:pPr>
      <w:bookmarkStart w:id="862" w:name="_Ref435436254"/>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294</w:t>
      </w:r>
      <w:r w:rsidRPr="003A6862">
        <w:rPr>
          <w:rStyle w:val="afff5"/>
        </w:rPr>
        <w:fldChar w:fldCharType="end"/>
      </w:r>
      <w:bookmarkEnd w:id="862"/>
      <w:r w:rsidRPr="003A6862">
        <w:t xml:space="preserve"> – </w:t>
      </w:r>
      <w:r>
        <w:t>Блок</w:t>
      </w:r>
      <w:r w:rsidRPr="003A6862">
        <w:t xml:space="preserve"> «</w:t>
      </w:r>
      <w:r w:rsidRPr="002E3F55">
        <w:t>ОИВ субъектов РФ (ОМСУ) и подведомственные им организации</w:t>
      </w:r>
      <w:r w:rsidRPr="003A6862">
        <w:t>»</w:t>
      </w:r>
      <w:r>
        <w:t xml:space="preserve"> вкладки «Перечень обладателей информации»</w:t>
      </w:r>
    </w:p>
    <w:p w14:paraId="07919C59" w14:textId="34245176" w:rsidR="007C7C78" w:rsidRDefault="007C7C78" w:rsidP="00AC4011">
      <w:pPr>
        <w:keepNext/>
        <w:keepLines/>
      </w:pPr>
      <w:r w:rsidRPr="002E3F55">
        <w:lastRenderedPageBreak/>
        <w:t>В блоке д</w:t>
      </w:r>
      <w:r w:rsidRPr="007534AF">
        <w:t>ля каждой категории</w:t>
      </w:r>
      <w:r>
        <w:t xml:space="preserve"> формируется</w:t>
      </w:r>
      <w:r w:rsidRPr="007534AF">
        <w:t xml:space="preserve"> перечень </w:t>
      </w:r>
      <w:r>
        <w:t xml:space="preserve">органов власти/организаций – обладателей информации. Инициирование добавления перечня обладателей информации осуществляется с помощью кнопки </w:t>
      </w:r>
      <w:r w:rsidRPr="002E3F55">
        <w:rPr>
          <w:b/>
        </w:rPr>
        <w:t>Добавить обладателей</w:t>
      </w:r>
      <w:r>
        <w:rPr>
          <w:b/>
        </w:rPr>
        <w:t xml:space="preserve"> </w:t>
      </w:r>
      <w:r>
        <w:t xml:space="preserve">(см. </w:t>
      </w:r>
      <w:r w:rsidRPr="002E3F55">
        <w:rPr>
          <w:rStyle w:val="afff9"/>
          <w:lang w:val="x-none" w:eastAsia="x-none"/>
        </w:rPr>
        <w:fldChar w:fldCharType="begin"/>
      </w:r>
      <w:r w:rsidRPr="002E3F55">
        <w:rPr>
          <w:rStyle w:val="afff9"/>
          <w:lang w:val="x-none" w:eastAsia="x-none"/>
        </w:rPr>
        <w:instrText xml:space="preserve"> REF _Ref435436254 \h  \* MERGEFORMAT </w:instrText>
      </w:r>
      <w:r w:rsidRPr="002E3F55">
        <w:rPr>
          <w:rStyle w:val="afff9"/>
          <w:lang w:val="x-none" w:eastAsia="x-none"/>
        </w:rPr>
      </w:r>
      <w:r w:rsidRPr="002E3F55">
        <w:rPr>
          <w:rStyle w:val="afff9"/>
          <w:lang w:val="x-none" w:eastAsia="x-none"/>
        </w:rPr>
        <w:fldChar w:fldCharType="separate"/>
      </w:r>
      <w:r w:rsidR="00550346" w:rsidRPr="00550346">
        <w:rPr>
          <w:rStyle w:val="afff9"/>
          <w:lang w:val="x-none" w:eastAsia="x-none"/>
        </w:rPr>
        <w:t>Рисунок 4.294</w:t>
      </w:r>
      <w:r w:rsidRPr="002E3F55">
        <w:rPr>
          <w:rStyle w:val="afff9"/>
          <w:lang w:val="x-none" w:eastAsia="x-none"/>
        </w:rPr>
        <w:fldChar w:fldCharType="end"/>
      </w:r>
      <w:r>
        <w:t xml:space="preserve">), при нажатии на которую открывается окно для формирования перечня </w:t>
      </w:r>
      <w:r w:rsidRPr="004F101F">
        <w:t>обладателей информации</w:t>
      </w:r>
      <w:r>
        <w:t xml:space="preserve"> для каждой категории. Кнопка </w:t>
      </w:r>
      <w:r w:rsidRPr="007534AF">
        <w:t xml:space="preserve">доступна </w:t>
      </w:r>
      <w:r>
        <w:t>только в статусе</w:t>
      </w:r>
      <w:r w:rsidRPr="007534AF">
        <w:t xml:space="preserve"> </w:t>
      </w:r>
      <w:r>
        <w:t xml:space="preserve">КМВ </w:t>
      </w:r>
      <w:r w:rsidRPr="007534AF">
        <w:t>«Размещена»</w:t>
      </w:r>
      <w:r>
        <w:t xml:space="preserve"> и только пользователям с ролью «Уполномоченный</w:t>
      </w:r>
      <w:r w:rsidRPr="00CD49AC">
        <w:t xml:space="preserve"> МВ орган в субъекте РФ</w:t>
      </w:r>
      <w:r>
        <w:t>»:</w:t>
      </w:r>
    </w:p>
    <w:p w14:paraId="7827C829" w14:textId="77777777" w:rsidR="007C7C78" w:rsidRPr="002E3F55"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2E3F55">
        <w:rPr>
          <w:rFonts w:eastAsia="Calibri"/>
          <w:lang w:eastAsia="en-US"/>
        </w:rPr>
        <w:t>если КМВ федерального уровня - кнопка доступна для редактирования пользователям с ролью «Уполномоченный МВ орган в субъекте РФ» каждого субъекта РФ.</w:t>
      </w:r>
    </w:p>
    <w:p w14:paraId="2936D830" w14:textId="77777777" w:rsidR="007C7C78"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2E3F55">
        <w:rPr>
          <w:rFonts w:eastAsia="Calibri"/>
          <w:lang w:eastAsia="en-US"/>
        </w:rPr>
        <w:t>если КМВ регионального уровня – кнопка доступна для редактирования только пользователю с ролью «Уполномоченный МВ орган в субъекте РФ» того субъекта РФ, к которому относится Формирующий орган.</w:t>
      </w:r>
    </w:p>
    <w:p w14:paraId="381076B0" w14:textId="77777777" w:rsidR="007C7C78" w:rsidRPr="002E3F55" w:rsidRDefault="007C7C78" w:rsidP="00AC4011">
      <w:pPr>
        <w:keepNext/>
        <w:keepLines/>
      </w:pPr>
      <w:r w:rsidRPr="002E3F55">
        <w:t xml:space="preserve">Раскрывающийся блок </w:t>
      </w:r>
      <w:r w:rsidRPr="00634AB2">
        <w:rPr>
          <w:b/>
        </w:rPr>
        <w:t>ОИВ субъектов РФ (ОМСУ) и подведомственные им организации</w:t>
      </w:r>
      <w:r w:rsidRPr="002E3F55">
        <w:t xml:space="preserve"> </w:t>
      </w:r>
      <w:r>
        <w:t xml:space="preserve">содержит </w:t>
      </w:r>
      <w:r w:rsidRPr="002E3F55">
        <w:t>две рабочие области:</w:t>
      </w:r>
    </w:p>
    <w:p w14:paraId="6AA62230" w14:textId="77777777" w:rsidR="007C7C78" w:rsidRPr="002E3F55" w:rsidRDefault="007C7C78" w:rsidP="00AC4011">
      <w:pPr>
        <w:pStyle w:val="MainTXT"/>
        <w:keepNext/>
        <w:keepLines/>
        <w:numPr>
          <w:ilvl w:val="0"/>
          <w:numId w:val="307"/>
        </w:numPr>
        <w:suppressAutoHyphens w:val="0"/>
        <w:spacing w:after="0" w:line="360" w:lineRule="auto"/>
        <w:ind w:left="1135" w:hanging="284"/>
      </w:pPr>
      <w:r w:rsidRPr="002E3F55">
        <w:t>Субъекты РФ – область, в которой отобража</w:t>
      </w:r>
      <w:r>
        <w:t>ют</w:t>
      </w:r>
      <w:r w:rsidRPr="002E3F55">
        <w:t>ся наименования субъектов РФ.</w:t>
      </w:r>
    </w:p>
    <w:p w14:paraId="027A8CFE" w14:textId="77777777" w:rsidR="007C7C78" w:rsidRPr="002E3F55" w:rsidRDefault="007C7C78" w:rsidP="00AC4011">
      <w:pPr>
        <w:pStyle w:val="MainTXT"/>
        <w:keepNext/>
        <w:keepLines/>
        <w:numPr>
          <w:ilvl w:val="0"/>
          <w:numId w:val="307"/>
        </w:numPr>
        <w:suppressAutoHyphens w:val="0"/>
        <w:spacing w:after="0" w:line="360" w:lineRule="auto"/>
        <w:ind w:left="1135" w:hanging="284"/>
      </w:pPr>
      <w:r w:rsidRPr="002E3F55">
        <w:t xml:space="preserve">Перечень обладателей информации – область, которая содержит наименования категорий </w:t>
      </w:r>
      <w:r w:rsidRPr="002E3F55">
        <w:rPr>
          <w:rFonts w:eastAsia="Calibri"/>
          <w:lang w:eastAsia="en-US"/>
        </w:rPr>
        <w:t>обладателей</w:t>
      </w:r>
      <w:r w:rsidRPr="002E3F55">
        <w:t xml:space="preserve"> информации, указанных в поле </w:t>
      </w:r>
      <w:r w:rsidRPr="002E3F55">
        <w:rPr>
          <w:b/>
        </w:rPr>
        <w:t xml:space="preserve">Категория обладателей информации </w:t>
      </w:r>
      <w:r w:rsidRPr="002E3F55">
        <w:t xml:space="preserve">на вкладке </w:t>
      </w:r>
      <w:r w:rsidRPr="002E3F55">
        <w:rPr>
          <w:b/>
        </w:rPr>
        <w:t xml:space="preserve">Общие сведения о КМВ </w:t>
      </w:r>
      <w:r w:rsidRPr="002E3F55">
        <w:t xml:space="preserve">(за исключением категории </w:t>
      </w:r>
      <w:r w:rsidRPr="002E3F55">
        <w:rPr>
          <w:b/>
        </w:rPr>
        <w:t>«Иные виды организаций»</w:t>
      </w:r>
      <w:r w:rsidRPr="002E3F55">
        <w:t>),</w:t>
      </w:r>
      <w:r w:rsidRPr="002E3F55">
        <w:rPr>
          <w:b/>
        </w:rPr>
        <w:t xml:space="preserve"> </w:t>
      </w:r>
      <w:r w:rsidRPr="002E3F55">
        <w:t>а также перечни конкретных обладателей информации для каждой категории из выбранного в области слева субъекта РФ.</w:t>
      </w:r>
    </w:p>
    <w:p w14:paraId="327FA1EC" w14:textId="77777777" w:rsidR="007C7C78" w:rsidRDefault="007C7C78" w:rsidP="00AC4011">
      <w:pPr>
        <w:keepNext/>
        <w:keepLines/>
      </w:pPr>
      <w:r>
        <w:t xml:space="preserve">Для формирования перечня обладателей информации в блоке </w:t>
      </w:r>
      <w:r w:rsidRPr="00634AB2">
        <w:rPr>
          <w:b/>
        </w:rPr>
        <w:t>ОИВ субъектов РФ (ОМСУ) и подведомственные им организации</w:t>
      </w:r>
      <w:r>
        <w:t xml:space="preserve"> выполните следующие действия:</w:t>
      </w:r>
    </w:p>
    <w:p w14:paraId="6573B6AC" w14:textId="44CE5DAE" w:rsidR="007C7C78" w:rsidRPr="002E3F55" w:rsidRDefault="007C7C78" w:rsidP="00AC4011">
      <w:pPr>
        <w:pStyle w:val="afb"/>
        <w:keepNext/>
        <w:keepLines/>
        <w:numPr>
          <w:ilvl w:val="0"/>
          <w:numId w:val="313"/>
        </w:numPr>
        <w:rPr>
          <w:rFonts w:eastAsia="Calibri"/>
          <w:lang w:eastAsia="en-US"/>
        </w:rPr>
      </w:pPr>
      <w:r>
        <w:rPr>
          <w:rFonts w:eastAsia="Calibri"/>
          <w:lang w:eastAsia="en-US"/>
        </w:rPr>
        <w:t xml:space="preserve">Нажмите кнопку </w:t>
      </w:r>
      <w:r w:rsidRPr="002E3F55">
        <w:rPr>
          <w:rFonts w:eastAsia="Calibri"/>
          <w:b/>
          <w:lang w:eastAsia="en-US"/>
        </w:rPr>
        <w:t>Добавить обладателей</w:t>
      </w:r>
      <w:r w:rsidRPr="002E3F55">
        <w:rPr>
          <w:rFonts w:eastAsia="Calibri"/>
          <w:lang w:eastAsia="en-US"/>
        </w:rPr>
        <w:t xml:space="preserve"> в верхней части области </w:t>
      </w:r>
      <w:r>
        <w:rPr>
          <w:rFonts w:eastAsia="Calibri"/>
          <w:lang w:eastAsia="en-US"/>
        </w:rPr>
        <w:t>«</w:t>
      </w:r>
      <w:r w:rsidRPr="002E3F55">
        <w:rPr>
          <w:rFonts w:eastAsia="Calibri"/>
          <w:lang w:eastAsia="en-US"/>
        </w:rPr>
        <w:t>Перечень обладателей информации</w:t>
      </w:r>
      <w:r>
        <w:rPr>
          <w:rFonts w:eastAsia="Calibri"/>
          <w:lang w:eastAsia="en-US"/>
        </w:rPr>
        <w:t xml:space="preserve">». В результате откроется </w:t>
      </w:r>
      <w:r>
        <w:t xml:space="preserve">окно формирования (редактирования) перечня обладателей информации (см. </w:t>
      </w:r>
      <w:r w:rsidRPr="002E3F55">
        <w:rPr>
          <w:rStyle w:val="afff9"/>
          <w:bCs/>
          <w:lang w:val="x-none" w:eastAsia="x-none"/>
        </w:rPr>
        <w:fldChar w:fldCharType="begin"/>
      </w:r>
      <w:r w:rsidRPr="002E3F55">
        <w:rPr>
          <w:rStyle w:val="afff9"/>
          <w:bCs/>
          <w:lang w:val="x-none" w:eastAsia="x-none"/>
        </w:rPr>
        <w:instrText xml:space="preserve"> REF _Ref435437104 \h  \* MERGEFORMAT </w:instrText>
      </w:r>
      <w:r w:rsidRPr="002E3F55">
        <w:rPr>
          <w:rStyle w:val="afff9"/>
          <w:bCs/>
          <w:lang w:val="x-none" w:eastAsia="x-none"/>
        </w:rPr>
      </w:r>
      <w:r w:rsidRPr="002E3F55">
        <w:rPr>
          <w:rStyle w:val="afff9"/>
          <w:bCs/>
          <w:lang w:val="x-none" w:eastAsia="x-none"/>
        </w:rPr>
        <w:fldChar w:fldCharType="separate"/>
      </w:r>
      <w:r w:rsidR="00550346" w:rsidRPr="00550346">
        <w:rPr>
          <w:rStyle w:val="afff9"/>
          <w:lang w:val="x-none" w:eastAsia="x-none"/>
        </w:rPr>
        <w:t>Рисунок 4.295</w:t>
      </w:r>
      <w:r w:rsidRPr="002E3F55">
        <w:rPr>
          <w:rStyle w:val="afff9"/>
          <w:bCs/>
          <w:lang w:val="x-none" w:eastAsia="x-none"/>
        </w:rPr>
        <w:fldChar w:fldCharType="end"/>
      </w:r>
      <w:r>
        <w:t>).</w:t>
      </w:r>
    </w:p>
    <w:p w14:paraId="2333D075" w14:textId="77777777" w:rsidR="007C7C78" w:rsidRDefault="007C7C78" w:rsidP="00AC4011">
      <w:pPr>
        <w:keepNext/>
        <w:keepLines/>
        <w:ind w:firstLine="0"/>
      </w:pPr>
      <w:r>
        <w:rPr>
          <w:noProof/>
        </w:rPr>
        <w:drawing>
          <wp:inline distT="0" distB="0" distL="0" distR="0" wp14:anchorId="76AF53B0" wp14:editId="3F2A6C77">
            <wp:extent cx="5934075" cy="1600200"/>
            <wp:effectExtent l="0" t="0" r="952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934075" cy="1600200"/>
                    </a:xfrm>
                    <a:prstGeom prst="rect">
                      <a:avLst/>
                    </a:prstGeom>
                    <a:noFill/>
                    <a:ln>
                      <a:noFill/>
                    </a:ln>
                  </pic:spPr>
                </pic:pic>
              </a:graphicData>
            </a:graphic>
          </wp:inline>
        </w:drawing>
      </w:r>
    </w:p>
    <w:p w14:paraId="15D0E888" w14:textId="2861629C" w:rsidR="007C7C78" w:rsidRDefault="007C7C78" w:rsidP="00AC4011">
      <w:pPr>
        <w:keepNext/>
        <w:keepLines/>
        <w:ind w:firstLine="0"/>
        <w:jc w:val="center"/>
      </w:pPr>
      <w:bookmarkStart w:id="863" w:name="_Ref435437104"/>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295</w:t>
      </w:r>
      <w:r w:rsidRPr="003A6862">
        <w:rPr>
          <w:rStyle w:val="afff5"/>
        </w:rPr>
        <w:fldChar w:fldCharType="end"/>
      </w:r>
      <w:bookmarkEnd w:id="863"/>
      <w:r w:rsidRPr="003A6862">
        <w:t xml:space="preserve"> – </w:t>
      </w:r>
      <w:r>
        <w:t>Окно формирования (редактирования) перечня обладателей информации</w:t>
      </w:r>
    </w:p>
    <w:p w14:paraId="0A755C96" w14:textId="77777777" w:rsidR="007C7C78" w:rsidRDefault="007C7C78" w:rsidP="00AC4011">
      <w:pPr>
        <w:pStyle w:val="afb"/>
        <w:keepNext/>
        <w:keepLines/>
        <w:numPr>
          <w:ilvl w:val="0"/>
          <w:numId w:val="313"/>
        </w:numPr>
      </w:pPr>
      <w:r>
        <w:lastRenderedPageBreak/>
        <w:t xml:space="preserve">Окно </w:t>
      </w:r>
      <w:r w:rsidRPr="002E3F55">
        <w:t xml:space="preserve">содержит наименования категорий </w:t>
      </w:r>
      <w:r w:rsidRPr="002E3F55">
        <w:rPr>
          <w:rFonts w:eastAsia="Calibri"/>
          <w:lang w:eastAsia="en-US"/>
        </w:rPr>
        <w:t>обладателей</w:t>
      </w:r>
      <w:r w:rsidRPr="002E3F55">
        <w:t xml:space="preserve"> информации, указанных в поле </w:t>
      </w:r>
      <w:r w:rsidRPr="002E3F55">
        <w:rPr>
          <w:b/>
        </w:rPr>
        <w:t xml:space="preserve">Категория обладателей информации </w:t>
      </w:r>
      <w:r w:rsidRPr="002E3F55">
        <w:t xml:space="preserve">на вкладке </w:t>
      </w:r>
      <w:r w:rsidRPr="002E3F55">
        <w:rPr>
          <w:b/>
        </w:rPr>
        <w:t xml:space="preserve">Общие сведения о КМВ </w:t>
      </w:r>
      <w:r w:rsidRPr="002E3F55">
        <w:t>(за исключением категории</w:t>
      </w:r>
      <w:r w:rsidRPr="002E3F55">
        <w:rPr>
          <w:b/>
        </w:rPr>
        <w:t xml:space="preserve"> «Иные виды организаций»</w:t>
      </w:r>
      <w:r w:rsidRPr="002E3F55">
        <w:t>)</w:t>
      </w:r>
      <w:r>
        <w:t xml:space="preserve">. </w:t>
      </w:r>
    </w:p>
    <w:p w14:paraId="536D9C4A" w14:textId="77777777" w:rsidR="007C7C78" w:rsidRDefault="007C7C78" w:rsidP="00AC4011">
      <w:pPr>
        <w:pStyle w:val="afb"/>
        <w:keepNext/>
        <w:keepLines/>
        <w:numPr>
          <w:ilvl w:val="0"/>
          <w:numId w:val="313"/>
        </w:numPr>
      </w:pPr>
      <w:r>
        <w:t xml:space="preserve">Перейдите к требуемой категории (кликните на наименование категории </w:t>
      </w:r>
      <w:r w:rsidRPr="002E3F55">
        <w:rPr>
          <w:rFonts w:eastAsia="Calibri"/>
          <w:lang w:eastAsia="en-US"/>
        </w:rPr>
        <w:t>обладателей</w:t>
      </w:r>
      <w:r w:rsidRPr="002E3F55">
        <w:t xml:space="preserve"> информации</w:t>
      </w:r>
      <w:r>
        <w:t xml:space="preserve">). </w:t>
      </w:r>
    </w:p>
    <w:p w14:paraId="2F11ACC2" w14:textId="1919DB0C" w:rsidR="007C7C78" w:rsidRDefault="007C7C78" w:rsidP="00AC4011">
      <w:pPr>
        <w:pStyle w:val="afb"/>
        <w:keepNext/>
        <w:keepLines/>
        <w:numPr>
          <w:ilvl w:val="0"/>
          <w:numId w:val="313"/>
        </w:numPr>
      </w:pPr>
      <w:r>
        <w:t xml:space="preserve">Выберите требуемые органы власти/организации из справочника с помощью кнопки </w:t>
      </w:r>
      <w:r w:rsidRPr="005B3B02">
        <w:rPr>
          <w:b/>
        </w:rPr>
        <w:t>Выбрать</w:t>
      </w:r>
      <w:r w:rsidRPr="008D56F5">
        <w:t xml:space="preserve">, </w:t>
      </w:r>
      <w:r>
        <w:t xml:space="preserve">при этом откроется форма множественного выбора органов власти/организаций  (см. </w:t>
      </w:r>
      <w:r w:rsidRPr="00A562FE">
        <w:rPr>
          <w:rStyle w:val="afff9"/>
          <w:lang w:val="x-none" w:eastAsia="x-none"/>
        </w:rPr>
        <w:fldChar w:fldCharType="begin"/>
      </w:r>
      <w:r w:rsidRPr="00A562FE">
        <w:rPr>
          <w:rStyle w:val="afff9"/>
          <w:lang w:val="x-none" w:eastAsia="x-none"/>
        </w:rPr>
        <w:instrText xml:space="preserve"> REF _Ref435437771 \h  \* MERGEFORMAT </w:instrText>
      </w:r>
      <w:r w:rsidRPr="00A562FE">
        <w:rPr>
          <w:rStyle w:val="afff9"/>
          <w:lang w:val="x-none" w:eastAsia="x-none"/>
        </w:rPr>
      </w:r>
      <w:r w:rsidRPr="00A562FE">
        <w:rPr>
          <w:rStyle w:val="afff9"/>
          <w:lang w:val="x-none" w:eastAsia="x-none"/>
        </w:rPr>
        <w:fldChar w:fldCharType="separate"/>
      </w:r>
      <w:r w:rsidR="00550346" w:rsidRPr="00550346">
        <w:rPr>
          <w:rStyle w:val="afff9"/>
          <w:lang w:val="x-none" w:eastAsia="x-none"/>
        </w:rPr>
        <w:t>Рисунок 4.296</w:t>
      </w:r>
      <w:r w:rsidRPr="00A562FE">
        <w:rPr>
          <w:rStyle w:val="afff9"/>
          <w:lang w:val="x-none" w:eastAsia="x-none"/>
        </w:rPr>
        <w:fldChar w:fldCharType="end"/>
      </w:r>
      <w:r>
        <w:t>)</w:t>
      </w:r>
    </w:p>
    <w:p w14:paraId="541D5B34" w14:textId="77777777" w:rsidR="007C7C78" w:rsidRDefault="007C7C78" w:rsidP="00AC4011">
      <w:pPr>
        <w:pStyle w:val="afb"/>
        <w:keepNext/>
        <w:keepLines/>
        <w:jc w:val="center"/>
        <w:rPr>
          <w:noProof/>
        </w:rPr>
      </w:pPr>
      <w:r w:rsidRPr="000E54E4">
        <w:rPr>
          <w:noProof/>
        </w:rPr>
        <w:drawing>
          <wp:inline distT="0" distB="0" distL="0" distR="0" wp14:anchorId="598FEFDD" wp14:editId="01F1DAF0">
            <wp:extent cx="6153150" cy="2762250"/>
            <wp:effectExtent l="0" t="0" r="0" b="0"/>
            <wp:docPr id="6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6153150" cy="2762250"/>
                    </a:xfrm>
                    <a:prstGeom prst="rect">
                      <a:avLst/>
                    </a:prstGeom>
                    <a:noFill/>
                    <a:ln>
                      <a:noFill/>
                    </a:ln>
                  </pic:spPr>
                </pic:pic>
              </a:graphicData>
            </a:graphic>
          </wp:inline>
        </w:drawing>
      </w:r>
    </w:p>
    <w:p w14:paraId="0540B3BC" w14:textId="64F55368" w:rsidR="007C7C78" w:rsidRDefault="007C7C78" w:rsidP="00AC4011">
      <w:pPr>
        <w:keepNext/>
        <w:keepLines/>
        <w:ind w:firstLine="0"/>
        <w:jc w:val="center"/>
      </w:pPr>
      <w:bookmarkStart w:id="864" w:name="_Ref435437771"/>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296</w:t>
      </w:r>
      <w:r w:rsidRPr="003A6862">
        <w:rPr>
          <w:rStyle w:val="afff5"/>
        </w:rPr>
        <w:fldChar w:fldCharType="end"/>
      </w:r>
      <w:bookmarkEnd w:id="864"/>
      <w:r w:rsidRPr="003A6862">
        <w:t xml:space="preserve"> – </w:t>
      </w:r>
      <w:r>
        <w:t>Окно выбора органов власти/организаций – обладателей информации</w:t>
      </w:r>
    </w:p>
    <w:p w14:paraId="1E3BDE9C" w14:textId="77777777" w:rsidR="007C7C78" w:rsidRDefault="007C7C78" w:rsidP="00AC4011">
      <w:pPr>
        <w:keepNext/>
        <w:keepLines/>
      </w:pPr>
    </w:p>
    <w:tbl>
      <w:tblPr>
        <w:tblW w:w="4026" w:type="pct"/>
        <w:jc w:val="right"/>
        <w:tblLayout w:type="fixed"/>
        <w:tblLook w:val="0000" w:firstRow="0" w:lastRow="0" w:firstColumn="0" w:lastColumn="0" w:noHBand="0" w:noVBand="0"/>
      </w:tblPr>
      <w:tblGrid>
        <w:gridCol w:w="488"/>
        <w:gridCol w:w="7044"/>
      </w:tblGrid>
      <w:tr w:rsidR="007C7C78" w14:paraId="63FBD640" w14:textId="77777777" w:rsidTr="007C7C78">
        <w:trPr>
          <w:cantSplit/>
          <w:trHeight w:val="458"/>
          <w:jc w:val="right"/>
        </w:trPr>
        <w:tc>
          <w:tcPr>
            <w:tcW w:w="7706" w:type="dxa"/>
            <w:gridSpan w:val="2"/>
          </w:tcPr>
          <w:p w14:paraId="79D7B9B2" w14:textId="77777777" w:rsidR="007C7C78" w:rsidRDefault="007C7C78" w:rsidP="00AC4011">
            <w:pPr>
              <w:pStyle w:val="afff8"/>
              <w:keepLines/>
            </w:pPr>
            <w:r>
              <w:lastRenderedPageBreak/>
              <w:t>Примечание.</w:t>
            </w:r>
          </w:p>
        </w:tc>
      </w:tr>
      <w:tr w:rsidR="007C7C78" w14:paraId="1035A0C0" w14:textId="77777777" w:rsidTr="007C7C78">
        <w:trPr>
          <w:trHeight w:val="5603"/>
          <w:jc w:val="right"/>
        </w:trPr>
        <w:tc>
          <w:tcPr>
            <w:tcW w:w="494" w:type="dxa"/>
          </w:tcPr>
          <w:p w14:paraId="4F57475D" w14:textId="77777777" w:rsidR="007C7C78" w:rsidRDefault="007C7C78" w:rsidP="00AC4011">
            <w:pPr>
              <w:pStyle w:val="afff8"/>
              <w:keepLines/>
            </w:pPr>
          </w:p>
        </w:tc>
        <w:tc>
          <w:tcPr>
            <w:tcW w:w="7212" w:type="dxa"/>
          </w:tcPr>
          <w:p w14:paraId="6259AD20" w14:textId="77777777" w:rsidR="007C7C78" w:rsidRDefault="007C7C78" w:rsidP="00AC4011">
            <w:pPr>
              <w:pStyle w:val="aff4"/>
            </w:pPr>
            <w:r>
              <w:t xml:space="preserve">В окне выбора органов власти/организаций категории «ОИВ субъектов Российской Федерации и подведомственные им организации» </w:t>
            </w:r>
            <w:r w:rsidRPr="00813DC8">
              <w:t>отобража</w:t>
            </w:r>
            <w:r>
              <w:t>ются</w:t>
            </w:r>
            <w:r w:rsidRPr="00813DC8">
              <w:t xml:space="preserve"> органы</w:t>
            </w:r>
            <w:r>
              <w:t xml:space="preserve"> власти/орг</w:t>
            </w:r>
            <w:r w:rsidRPr="00813DC8">
              <w:t>анизации регионального уровня</w:t>
            </w:r>
            <w:r>
              <w:t xml:space="preserve"> субъекта РФ, к которому принадлежит пользователь с ролью «Уполномоченный</w:t>
            </w:r>
            <w:r w:rsidRPr="00CD49AC">
              <w:t xml:space="preserve"> МВ орган в субъекте РФ</w:t>
            </w:r>
            <w:r>
              <w:t>», формирующий перечень обладателей информации;</w:t>
            </w:r>
          </w:p>
          <w:p w14:paraId="25538582" w14:textId="77777777" w:rsidR="007C7C78" w:rsidRDefault="007C7C78" w:rsidP="00AC4011">
            <w:pPr>
              <w:pStyle w:val="aff4"/>
            </w:pPr>
            <w:r>
              <w:t xml:space="preserve">В окне выбора органов власти/организаций категории «ОМСУ и подведомственные им организации» </w:t>
            </w:r>
            <w:r w:rsidRPr="00813DC8">
              <w:t>отобража</w:t>
            </w:r>
            <w:r>
              <w:t>ются</w:t>
            </w:r>
            <w:r w:rsidRPr="00813DC8">
              <w:t xml:space="preserve"> органы</w:t>
            </w:r>
            <w:r>
              <w:t xml:space="preserve"> власти/орг</w:t>
            </w:r>
            <w:r w:rsidRPr="00813DC8">
              <w:t xml:space="preserve">анизации </w:t>
            </w:r>
            <w:r>
              <w:t>муниципального</w:t>
            </w:r>
            <w:r w:rsidRPr="00813DC8">
              <w:t xml:space="preserve"> уровня</w:t>
            </w:r>
            <w:r>
              <w:t xml:space="preserve"> субъекта РФ, к которому принадлежит пользователь с ролью «Уполномоченный</w:t>
            </w:r>
            <w:r w:rsidRPr="00CD49AC">
              <w:t xml:space="preserve"> МВ орган в субъекте РФ</w:t>
            </w:r>
            <w:r>
              <w:t>», формирующий перечень обладателей информации.</w:t>
            </w:r>
          </w:p>
        </w:tc>
      </w:tr>
    </w:tbl>
    <w:p w14:paraId="74649507" w14:textId="71CC0EAB" w:rsidR="007C7C78" w:rsidRDefault="007C7C78" w:rsidP="00AC4011">
      <w:pPr>
        <w:pStyle w:val="afb"/>
        <w:keepNext/>
        <w:keepLines/>
        <w:numPr>
          <w:ilvl w:val="0"/>
          <w:numId w:val="313"/>
        </w:numPr>
      </w:pPr>
      <w:r>
        <w:t xml:space="preserve">Сохраните введенную информацию. Для этого нажмите кнопку </w:t>
      </w:r>
      <w:r>
        <w:rPr>
          <w:rStyle w:val="afff5"/>
          <w:noProof/>
        </w:rPr>
        <w:t>Сохранить</w:t>
      </w:r>
      <w:r>
        <w:t xml:space="preserve">, расположенную в нижней части окна формирования (редактирования) перечня обладателей информации (см. </w:t>
      </w:r>
      <w:r w:rsidRPr="002E3F55">
        <w:rPr>
          <w:rStyle w:val="afff9"/>
          <w:bCs/>
          <w:lang w:val="x-none" w:eastAsia="x-none"/>
        </w:rPr>
        <w:fldChar w:fldCharType="begin"/>
      </w:r>
      <w:r w:rsidRPr="002E3F55">
        <w:rPr>
          <w:rStyle w:val="afff9"/>
          <w:bCs/>
          <w:lang w:val="x-none" w:eastAsia="x-none"/>
        </w:rPr>
        <w:instrText xml:space="preserve"> REF _Ref435437104 \h  \* MERGEFORMAT </w:instrText>
      </w:r>
      <w:r w:rsidRPr="002E3F55">
        <w:rPr>
          <w:rStyle w:val="afff9"/>
          <w:bCs/>
          <w:lang w:val="x-none" w:eastAsia="x-none"/>
        </w:rPr>
      </w:r>
      <w:r w:rsidRPr="002E3F55">
        <w:rPr>
          <w:rStyle w:val="afff9"/>
          <w:bCs/>
          <w:lang w:val="x-none" w:eastAsia="x-none"/>
        </w:rPr>
        <w:fldChar w:fldCharType="separate"/>
      </w:r>
      <w:r w:rsidR="00550346" w:rsidRPr="00550346">
        <w:rPr>
          <w:rStyle w:val="afff9"/>
          <w:lang w:val="x-none" w:eastAsia="x-none"/>
        </w:rPr>
        <w:t>Рисунок 4.295</w:t>
      </w:r>
      <w:r w:rsidRPr="002E3F55">
        <w:rPr>
          <w:rStyle w:val="afff9"/>
          <w:bCs/>
          <w:lang w:val="x-none" w:eastAsia="x-none"/>
        </w:rPr>
        <w:fldChar w:fldCharType="end"/>
      </w:r>
      <w:r>
        <w:t>).</w:t>
      </w:r>
    </w:p>
    <w:p w14:paraId="51B61EFC" w14:textId="77777777" w:rsidR="007C7C78" w:rsidRDefault="007C7C78" w:rsidP="00AC4011">
      <w:pPr>
        <w:pStyle w:val="afb"/>
        <w:keepNext/>
        <w:keepLines/>
      </w:pPr>
    </w:p>
    <w:tbl>
      <w:tblPr>
        <w:tblW w:w="4131" w:type="pct"/>
        <w:jc w:val="right"/>
        <w:tblLayout w:type="fixed"/>
        <w:tblLook w:val="0000" w:firstRow="0" w:lastRow="0" w:firstColumn="0" w:lastColumn="0" w:noHBand="0" w:noVBand="0"/>
      </w:tblPr>
      <w:tblGrid>
        <w:gridCol w:w="501"/>
        <w:gridCol w:w="7227"/>
      </w:tblGrid>
      <w:tr w:rsidR="007C7C78" w14:paraId="7DFBBE1E" w14:textId="77777777" w:rsidTr="007C7C78">
        <w:trPr>
          <w:cantSplit/>
          <w:trHeight w:val="239"/>
          <w:jc w:val="right"/>
        </w:trPr>
        <w:tc>
          <w:tcPr>
            <w:tcW w:w="7907" w:type="dxa"/>
            <w:gridSpan w:val="2"/>
          </w:tcPr>
          <w:p w14:paraId="52CF83AF" w14:textId="77777777" w:rsidR="007C7C78" w:rsidRDefault="007C7C78" w:rsidP="00AC4011">
            <w:pPr>
              <w:pStyle w:val="afff8"/>
              <w:keepLines/>
            </w:pPr>
            <w:r>
              <w:lastRenderedPageBreak/>
              <w:t>Примечание.</w:t>
            </w:r>
          </w:p>
        </w:tc>
      </w:tr>
      <w:tr w:rsidR="007C7C78" w14:paraId="6C1EC12C" w14:textId="77777777" w:rsidTr="007C7C78">
        <w:trPr>
          <w:trHeight w:val="2923"/>
          <w:jc w:val="right"/>
        </w:trPr>
        <w:tc>
          <w:tcPr>
            <w:tcW w:w="508" w:type="dxa"/>
          </w:tcPr>
          <w:p w14:paraId="3DB9742B" w14:textId="77777777" w:rsidR="007C7C78" w:rsidRDefault="007C7C78" w:rsidP="00AC4011">
            <w:pPr>
              <w:pStyle w:val="afff8"/>
              <w:keepLines/>
            </w:pPr>
          </w:p>
        </w:tc>
        <w:tc>
          <w:tcPr>
            <w:tcW w:w="7399" w:type="dxa"/>
          </w:tcPr>
          <w:p w14:paraId="0EAA656C" w14:textId="77777777" w:rsidR="007C7C78" w:rsidRDefault="007C7C78" w:rsidP="00AC4011">
            <w:pPr>
              <w:pStyle w:val="aff4"/>
            </w:pPr>
            <w:r>
              <w:rPr>
                <w:szCs w:val="24"/>
              </w:rPr>
              <w:t>При формировании перечня обладателей пользователем с ролью «Уполномоченный</w:t>
            </w:r>
            <w:r w:rsidRPr="00CD49AC">
              <w:rPr>
                <w:szCs w:val="24"/>
              </w:rPr>
              <w:t xml:space="preserve"> МВ орган в субъекте РФ</w:t>
            </w:r>
            <w:r>
              <w:t xml:space="preserve">» после сохранения необходимо, чтобы Формирующий орган КМВ подтвердил сформированный перечень. Для этого необходимо перевести перечень обладателей информации в статус «Представлен для размещения» (кнопка </w:t>
            </w:r>
            <w:r w:rsidRPr="00F13C45">
              <w:t>Представить для размещения</w:t>
            </w:r>
            <w:r>
              <w:t xml:space="preserve"> в </w:t>
            </w:r>
            <w:r>
              <w:rPr>
                <w:szCs w:val="24"/>
              </w:rPr>
              <w:t>окне формирования (редактирования) перечня обладателей информации</w:t>
            </w:r>
            <w:r>
              <w:t>).</w:t>
            </w:r>
          </w:p>
          <w:p w14:paraId="3A01A4DF" w14:textId="77777777" w:rsidR="007C7C78" w:rsidRDefault="007C7C78" w:rsidP="00AC4011">
            <w:pPr>
              <w:pStyle w:val="aff4"/>
            </w:pPr>
            <w:r>
              <w:t xml:space="preserve">У пользователя «Ответственный исполнитель МВ» Формирующего органа на нижней панели карточки КМВ отображается иконка </w:t>
            </w:r>
            <w:r w:rsidRPr="000E54E4">
              <w:rPr>
                <w:noProof/>
              </w:rPr>
              <w:drawing>
                <wp:inline distT="0" distB="0" distL="0" distR="0" wp14:anchorId="3668E103" wp14:editId="708CEFEE">
                  <wp:extent cx="390525" cy="361950"/>
                  <wp:effectExtent l="0" t="0" r="9525" b="0"/>
                  <wp:docPr id="63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Pr>
                <w:noProof/>
              </w:rPr>
              <w:t xml:space="preserve">. </w:t>
            </w:r>
            <w:r>
              <w:t>Числовой индикатор показывает количество</w:t>
            </w:r>
            <w:r w:rsidRPr="00B476A9">
              <w:t xml:space="preserve"> </w:t>
            </w:r>
            <w:r>
              <w:t>подготовленных перечней обладателей информации в статусе «</w:t>
            </w:r>
            <w:r w:rsidRPr="00AC2400">
              <w:t>Представлен</w:t>
            </w:r>
            <w:r w:rsidRPr="0044218E">
              <w:t xml:space="preserve"> для размещения</w:t>
            </w:r>
            <w:r>
              <w:t xml:space="preserve">», требующих его подтверждения. При нажатии на иконку открывается список перечней обладателей информации и доступна возможность перехода в окно </w:t>
            </w:r>
            <w:r>
              <w:rPr>
                <w:szCs w:val="24"/>
              </w:rPr>
              <w:t xml:space="preserve">формирования (редактирования) перечня обладателей информации для подтверждения сведений (кнопка </w:t>
            </w:r>
            <w:r w:rsidRPr="00F13C45">
              <w:rPr>
                <w:szCs w:val="24"/>
              </w:rPr>
              <w:t>Разместить</w:t>
            </w:r>
            <w:r>
              <w:rPr>
                <w:szCs w:val="24"/>
              </w:rPr>
              <w:t xml:space="preserve">). </w:t>
            </w:r>
          </w:p>
        </w:tc>
      </w:tr>
    </w:tbl>
    <w:p w14:paraId="72E59DBB" w14:textId="77777777" w:rsidR="007C7C78" w:rsidRDefault="007C7C78" w:rsidP="00AC4011">
      <w:pPr>
        <w:pStyle w:val="afb"/>
        <w:keepNext/>
        <w:keepLines/>
        <w:numPr>
          <w:ilvl w:val="0"/>
          <w:numId w:val="313"/>
        </w:numPr>
      </w:pPr>
      <w:r>
        <w:t xml:space="preserve">Для возвращения на вкладку </w:t>
      </w:r>
      <w:r w:rsidRPr="00634AB2">
        <w:rPr>
          <w:b/>
        </w:rPr>
        <w:t>Перечень обладателей информации</w:t>
      </w:r>
      <w:r>
        <w:t xml:space="preserve"> нажмите </w:t>
      </w:r>
      <w:r w:rsidRPr="00A562FE">
        <w:rPr>
          <w:b/>
        </w:rPr>
        <w:t>Вернуться назад</w:t>
      </w:r>
      <w:r>
        <w:t xml:space="preserve"> в левом верхнем углу окна формирования (редактирования) перечня обладателей информации.</w:t>
      </w:r>
    </w:p>
    <w:p w14:paraId="6DE10CBC" w14:textId="6D24351C" w:rsidR="007C7C78" w:rsidRDefault="007C7C78" w:rsidP="00AC4011">
      <w:pPr>
        <w:pStyle w:val="afb"/>
        <w:keepNext/>
        <w:keepLines/>
        <w:numPr>
          <w:ilvl w:val="0"/>
          <w:numId w:val="313"/>
        </w:numPr>
      </w:pPr>
      <w:r>
        <w:t xml:space="preserve">Введенная информация отобразится на вкладке </w:t>
      </w:r>
      <w:r w:rsidRPr="00634AB2">
        <w:rPr>
          <w:b/>
        </w:rPr>
        <w:t>Перечень обладателей информации</w:t>
      </w:r>
      <w:r>
        <w:t xml:space="preserve"> в табличном виде (см. </w:t>
      </w:r>
      <w:r w:rsidRPr="00805F79">
        <w:rPr>
          <w:rStyle w:val="afff9"/>
          <w:lang w:val="x-none" w:eastAsia="x-none"/>
        </w:rPr>
        <w:fldChar w:fldCharType="begin"/>
      </w:r>
      <w:r w:rsidRPr="00805F79">
        <w:rPr>
          <w:rStyle w:val="afff9"/>
          <w:lang w:val="x-none" w:eastAsia="x-none"/>
        </w:rPr>
        <w:instrText xml:space="preserve"> REF _Ref435440988 \h  \* MERGEFORMAT </w:instrText>
      </w:r>
      <w:r w:rsidRPr="00805F79">
        <w:rPr>
          <w:rStyle w:val="afff9"/>
          <w:lang w:val="x-none" w:eastAsia="x-none"/>
        </w:rPr>
      </w:r>
      <w:r w:rsidRPr="00805F79">
        <w:rPr>
          <w:rStyle w:val="afff9"/>
          <w:lang w:val="x-none" w:eastAsia="x-none"/>
        </w:rPr>
        <w:fldChar w:fldCharType="separate"/>
      </w:r>
      <w:r w:rsidR="00550346" w:rsidRPr="00550346">
        <w:rPr>
          <w:rStyle w:val="afff9"/>
          <w:lang w:val="x-none" w:eastAsia="x-none"/>
        </w:rPr>
        <w:t>Рисунок 4.297</w:t>
      </w:r>
      <w:r w:rsidRPr="00805F79">
        <w:rPr>
          <w:rStyle w:val="afff9"/>
          <w:lang w:val="x-none" w:eastAsia="x-none"/>
        </w:rPr>
        <w:fldChar w:fldCharType="end"/>
      </w:r>
      <w:r>
        <w:t>)</w:t>
      </w:r>
    </w:p>
    <w:p w14:paraId="6DB28799" w14:textId="77777777" w:rsidR="007C7C78" w:rsidRDefault="007C7C78" w:rsidP="00AC4011">
      <w:pPr>
        <w:pStyle w:val="afb"/>
        <w:keepNext/>
        <w:keepLines/>
      </w:pPr>
      <w:r>
        <w:rPr>
          <w:noProof/>
        </w:rPr>
        <w:lastRenderedPageBreak/>
        <w:drawing>
          <wp:inline distT="0" distB="0" distL="0" distR="0" wp14:anchorId="69DD6502" wp14:editId="6D78FF20">
            <wp:extent cx="5934075" cy="3371850"/>
            <wp:effectExtent l="0" t="0" r="9525"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7508E9CC" w14:textId="54C9A366" w:rsidR="007C7C78" w:rsidRDefault="007C7C78" w:rsidP="00AC4011">
      <w:pPr>
        <w:keepNext/>
        <w:keepLines/>
        <w:ind w:firstLine="0"/>
        <w:jc w:val="center"/>
      </w:pPr>
      <w:bookmarkStart w:id="865" w:name="_Ref435440988"/>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297</w:t>
      </w:r>
      <w:r w:rsidRPr="003A6862">
        <w:rPr>
          <w:rStyle w:val="afff5"/>
        </w:rPr>
        <w:fldChar w:fldCharType="end"/>
      </w:r>
      <w:bookmarkEnd w:id="865"/>
      <w:r w:rsidRPr="003A6862">
        <w:t xml:space="preserve"> – </w:t>
      </w:r>
      <w:r>
        <w:t>Перечень обладателей информации блока</w:t>
      </w:r>
      <w:r w:rsidRPr="003A6862">
        <w:t xml:space="preserve"> «</w:t>
      </w:r>
      <w:r w:rsidRPr="002E3F55">
        <w:t>ОИВ субъектов РФ (ОМСУ) и подведомственные им организации</w:t>
      </w:r>
      <w:r w:rsidRPr="003A6862">
        <w:t>»</w:t>
      </w:r>
      <w:r>
        <w:t xml:space="preserve"> вкладки «Перечень обладателей информации»</w:t>
      </w:r>
    </w:p>
    <w:tbl>
      <w:tblPr>
        <w:tblW w:w="4000" w:type="pct"/>
        <w:jc w:val="right"/>
        <w:tblLayout w:type="fixed"/>
        <w:tblLook w:val="0000" w:firstRow="0" w:lastRow="0" w:firstColumn="0" w:lastColumn="0" w:noHBand="0" w:noVBand="0"/>
      </w:tblPr>
      <w:tblGrid>
        <w:gridCol w:w="6967"/>
        <w:gridCol w:w="516"/>
      </w:tblGrid>
      <w:tr w:rsidR="007C7C78" w:rsidRPr="002B2CAE" w14:paraId="3D836D81" w14:textId="77777777" w:rsidTr="007C7C78">
        <w:trPr>
          <w:jc w:val="right"/>
        </w:trPr>
        <w:tc>
          <w:tcPr>
            <w:tcW w:w="7656" w:type="dxa"/>
            <w:gridSpan w:val="2"/>
          </w:tcPr>
          <w:p w14:paraId="71FE22A1" w14:textId="77777777" w:rsidR="007C7C78" w:rsidRPr="001E0E3B" w:rsidRDefault="007C7C78" w:rsidP="00AC4011">
            <w:pPr>
              <w:pStyle w:val="afff0"/>
              <w:keepLines/>
              <w:spacing w:before="0"/>
            </w:pPr>
            <w:r w:rsidRPr="001E0E3B">
              <w:t>Примечание.</w:t>
            </w:r>
          </w:p>
        </w:tc>
      </w:tr>
      <w:tr w:rsidR="007C7C78" w:rsidRPr="002B2CAE" w14:paraId="624DA1F5" w14:textId="77777777" w:rsidTr="007C7C78">
        <w:trPr>
          <w:gridAfter w:val="1"/>
          <w:wAfter w:w="528" w:type="dxa"/>
          <w:jc w:val="right"/>
        </w:trPr>
        <w:tc>
          <w:tcPr>
            <w:tcW w:w="7128" w:type="dxa"/>
          </w:tcPr>
          <w:p w14:paraId="760CC0CE" w14:textId="77777777" w:rsidR="007C7C78" w:rsidRPr="00D841B1" w:rsidRDefault="007C7C78" w:rsidP="00AC4011">
            <w:pPr>
              <w:pStyle w:val="afb"/>
              <w:keepNext/>
              <w:keepLines/>
              <w:tabs>
                <w:tab w:val="clear" w:pos="1418"/>
              </w:tabs>
              <w:ind w:left="-71"/>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55E06310" wp14:editId="1C454125">
                  <wp:extent cx="285750" cy="257175"/>
                  <wp:effectExtent l="0" t="0" r="0" b="9525"/>
                  <wp:docPr id="636" name="Рисунок 636"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574B2F69" w14:textId="77777777" w:rsidR="007C7C78" w:rsidRDefault="007C7C78" w:rsidP="00AC4011">
      <w:pPr>
        <w:keepNext/>
        <w:keepLines/>
        <w:rPr>
          <w:b/>
          <w:i/>
          <w:sz w:val="28"/>
          <w:szCs w:val="28"/>
        </w:rPr>
      </w:pPr>
    </w:p>
    <w:p w14:paraId="7A66AF33" w14:textId="77777777" w:rsidR="007C7C78" w:rsidRPr="00AC2400" w:rsidRDefault="007C7C78" w:rsidP="00AC4011">
      <w:pPr>
        <w:keepNext/>
        <w:keepLines/>
        <w:rPr>
          <w:b/>
          <w:i/>
          <w:sz w:val="28"/>
          <w:szCs w:val="28"/>
        </w:rPr>
      </w:pPr>
      <w:r w:rsidRPr="00AC2400">
        <w:rPr>
          <w:b/>
          <w:i/>
          <w:sz w:val="28"/>
          <w:szCs w:val="28"/>
        </w:rPr>
        <w:t>Блок «Иные виды организаций»</w:t>
      </w:r>
    </w:p>
    <w:p w14:paraId="505C327C" w14:textId="1629BB05" w:rsidR="007C7C78" w:rsidRDefault="007C7C78" w:rsidP="00AC4011">
      <w:pPr>
        <w:keepNext/>
        <w:keepLines/>
      </w:pPr>
      <w:r>
        <w:t xml:space="preserve">Внешний вид блока </w:t>
      </w:r>
      <w:r w:rsidRPr="00634AB2">
        <w:rPr>
          <w:b/>
        </w:rPr>
        <w:t>Иные виды организаций</w:t>
      </w:r>
      <w:r>
        <w:t xml:space="preserve"> представлен на рисунке ниже (см. </w:t>
      </w:r>
      <w:r w:rsidRPr="00AC2400">
        <w:rPr>
          <w:rStyle w:val="afff9"/>
          <w:lang w:val="x-none" w:eastAsia="x-none"/>
        </w:rPr>
        <w:fldChar w:fldCharType="begin"/>
      </w:r>
      <w:r w:rsidRPr="00AC2400">
        <w:rPr>
          <w:rStyle w:val="afff9"/>
          <w:lang w:val="x-none" w:eastAsia="x-none"/>
        </w:rPr>
        <w:instrText xml:space="preserve"> REF _Ref435439950 \h  \* MERGEFORMAT </w:instrText>
      </w:r>
      <w:r w:rsidRPr="00AC2400">
        <w:rPr>
          <w:rStyle w:val="afff9"/>
          <w:lang w:val="x-none" w:eastAsia="x-none"/>
        </w:rPr>
      </w:r>
      <w:r w:rsidRPr="00AC2400">
        <w:rPr>
          <w:rStyle w:val="afff9"/>
          <w:lang w:val="x-none" w:eastAsia="x-none"/>
        </w:rPr>
        <w:fldChar w:fldCharType="separate"/>
      </w:r>
      <w:r w:rsidR="00550346" w:rsidRPr="00550346">
        <w:rPr>
          <w:rStyle w:val="afff9"/>
          <w:lang w:val="x-none" w:eastAsia="x-none"/>
        </w:rPr>
        <w:t>Рисунок 4.298</w:t>
      </w:r>
      <w:r w:rsidRPr="00AC2400">
        <w:rPr>
          <w:rStyle w:val="afff9"/>
          <w:lang w:val="x-none" w:eastAsia="x-none"/>
        </w:rPr>
        <w:fldChar w:fldCharType="end"/>
      </w:r>
      <w:r>
        <w:t>).</w:t>
      </w:r>
    </w:p>
    <w:p w14:paraId="7C099BBB" w14:textId="77777777" w:rsidR="007C7C78" w:rsidRDefault="007C7C78" w:rsidP="00AC4011">
      <w:pPr>
        <w:keepNext/>
        <w:keepLines/>
        <w:ind w:firstLine="0"/>
      </w:pPr>
      <w:r>
        <w:rPr>
          <w:noProof/>
        </w:rPr>
        <w:drawing>
          <wp:inline distT="0" distB="0" distL="0" distR="0" wp14:anchorId="27E0E43C" wp14:editId="79A0A9AF">
            <wp:extent cx="5934075" cy="1905000"/>
            <wp:effectExtent l="0" t="0" r="9525"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934075" cy="1905000"/>
                    </a:xfrm>
                    <a:prstGeom prst="rect">
                      <a:avLst/>
                    </a:prstGeom>
                    <a:noFill/>
                    <a:ln>
                      <a:noFill/>
                    </a:ln>
                  </pic:spPr>
                </pic:pic>
              </a:graphicData>
            </a:graphic>
          </wp:inline>
        </w:drawing>
      </w:r>
    </w:p>
    <w:p w14:paraId="17A8493A" w14:textId="79C17F55" w:rsidR="007C7C78" w:rsidRDefault="007C7C78" w:rsidP="00AC4011">
      <w:pPr>
        <w:pStyle w:val="afb"/>
        <w:keepNext/>
        <w:keepLines/>
        <w:jc w:val="center"/>
      </w:pPr>
      <w:bookmarkStart w:id="866" w:name="_Ref435439950"/>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298</w:t>
      </w:r>
      <w:r w:rsidRPr="003A6862">
        <w:rPr>
          <w:rStyle w:val="afff5"/>
        </w:rPr>
        <w:fldChar w:fldCharType="end"/>
      </w:r>
      <w:bookmarkEnd w:id="866"/>
      <w:r w:rsidRPr="003A6862">
        <w:t xml:space="preserve"> – </w:t>
      </w:r>
      <w:r>
        <w:t>Блок</w:t>
      </w:r>
      <w:r w:rsidRPr="003A6862">
        <w:t xml:space="preserve"> «</w:t>
      </w:r>
      <w:r w:rsidRPr="00AC2400">
        <w:t>Иные виды организаций</w:t>
      </w:r>
      <w:r w:rsidRPr="003A6862">
        <w:t>»</w:t>
      </w:r>
      <w:r>
        <w:t xml:space="preserve"> вкладки «Перечень обладателей информации»</w:t>
      </w:r>
    </w:p>
    <w:p w14:paraId="2E0DE5F3" w14:textId="77777777" w:rsidR="007C7C78" w:rsidRDefault="007C7C78" w:rsidP="00AC4011">
      <w:pPr>
        <w:keepNext/>
        <w:keepLines/>
      </w:pPr>
      <w:r w:rsidRPr="00AD02FE">
        <w:lastRenderedPageBreak/>
        <w:t xml:space="preserve">Добавление/удаление органов власти/организаций в блок </w:t>
      </w:r>
      <w:r w:rsidRPr="00634AB2">
        <w:rPr>
          <w:b/>
        </w:rPr>
        <w:t>Иные виды организаций</w:t>
      </w:r>
      <w:r w:rsidRPr="00AD02FE">
        <w:t xml:space="preserve"> осуществляет Ответственный исполнитель МВ Формирующего органа. Добавление/удаление должно быть доступно для редактирования только в статусе КМВ «Размещена».</w:t>
      </w:r>
    </w:p>
    <w:p w14:paraId="663B77BD" w14:textId="77777777" w:rsidR="007C7C78" w:rsidRDefault="007C7C78" w:rsidP="00AC4011">
      <w:pPr>
        <w:keepNext/>
        <w:keepLines/>
      </w:pPr>
      <w:r>
        <w:t xml:space="preserve">Для формирования перечня обладателей информации в блоке </w:t>
      </w:r>
      <w:r w:rsidRPr="00634AB2">
        <w:rPr>
          <w:b/>
        </w:rPr>
        <w:t xml:space="preserve">Иные виды организаций </w:t>
      </w:r>
      <w:r>
        <w:t>выполните следующие действия:</w:t>
      </w:r>
    </w:p>
    <w:p w14:paraId="126D6D0C" w14:textId="22AD132C" w:rsidR="007C7C78" w:rsidRDefault="007C7C78" w:rsidP="00AC4011">
      <w:pPr>
        <w:pStyle w:val="afb"/>
        <w:keepNext/>
        <w:keepLines/>
        <w:numPr>
          <w:ilvl w:val="0"/>
          <w:numId w:val="315"/>
        </w:numPr>
      </w:pPr>
      <w:r>
        <w:t xml:space="preserve">Выберите требуемые органы власти/организации из справочника с помощью кнопки </w:t>
      </w:r>
      <w:r>
        <w:rPr>
          <w:b/>
        </w:rPr>
        <w:t>Добавить</w:t>
      </w:r>
      <w:r w:rsidRPr="008D56F5">
        <w:t xml:space="preserve">, </w:t>
      </w:r>
      <w:r>
        <w:t xml:space="preserve">при этом откроется форма выбора органов власти/организаций  (см. </w:t>
      </w:r>
      <w:r w:rsidRPr="00A562FE">
        <w:rPr>
          <w:rStyle w:val="afff9"/>
          <w:lang w:val="x-none" w:eastAsia="x-none"/>
        </w:rPr>
        <w:fldChar w:fldCharType="begin"/>
      </w:r>
      <w:r w:rsidRPr="00A562FE">
        <w:rPr>
          <w:rStyle w:val="afff9"/>
          <w:lang w:val="x-none" w:eastAsia="x-none"/>
        </w:rPr>
        <w:instrText xml:space="preserve"> REF _Ref435437771 \h  \* MERGEFORMAT </w:instrText>
      </w:r>
      <w:r w:rsidRPr="00A562FE">
        <w:rPr>
          <w:rStyle w:val="afff9"/>
          <w:lang w:val="x-none" w:eastAsia="x-none"/>
        </w:rPr>
      </w:r>
      <w:r w:rsidRPr="00A562FE">
        <w:rPr>
          <w:rStyle w:val="afff9"/>
          <w:lang w:val="x-none" w:eastAsia="x-none"/>
        </w:rPr>
        <w:fldChar w:fldCharType="separate"/>
      </w:r>
      <w:r w:rsidR="00550346" w:rsidRPr="00550346">
        <w:rPr>
          <w:rStyle w:val="afff9"/>
          <w:lang w:val="x-none" w:eastAsia="x-none"/>
        </w:rPr>
        <w:t>Рисунок 4.296</w:t>
      </w:r>
      <w:r w:rsidRPr="00A562FE">
        <w:rPr>
          <w:rStyle w:val="afff9"/>
          <w:lang w:val="x-none" w:eastAsia="x-none"/>
        </w:rPr>
        <w:fldChar w:fldCharType="end"/>
      </w:r>
      <w:r>
        <w:t>)</w:t>
      </w:r>
    </w:p>
    <w:tbl>
      <w:tblPr>
        <w:tblW w:w="4208" w:type="pct"/>
        <w:jc w:val="right"/>
        <w:tblLayout w:type="fixed"/>
        <w:tblLook w:val="0000" w:firstRow="0" w:lastRow="0" w:firstColumn="0" w:lastColumn="0" w:noHBand="0" w:noVBand="0"/>
      </w:tblPr>
      <w:tblGrid>
        <w:gridCol w:w="509"/>
        <w:gridCol w:w="7363"/>
      </w:tblGrid>
      <w:tr w:rsidR="007C7C78" w14:paraId="2BFEEC49" w14:textId="77777777" w:rsidTr="007C7C78">
        <w:trPr>
          <w:cantSplit/>
          <w:trHeight w:val="98"/>
          <w:jc w:val="right"/>
        </w:trPr>
        <w:tc>
          <w:tcPr>
            <w:tcW w:w="8055" w:type="dxa"/>
            <w:gridSpan w:val="2"/>
          </w:tcPr>
          <w:p w14:paraId="0AFD219B" w14:textId="77777777" w:rsidR="007C7C78" w:rsidRDefault="007C7C78" w:rsidP="00AC4011">
            <w:pPr>
              <w:pStyle w:val="afff8"/>
              <w:keepLines/>
            </w:pPr>
            <w:r>
              <w:t>Примечание.</w:t>
            </w:r>
          </w:p>
        </w:tc>
      </w:tr>
      <w:tr w:rsidR="007C7C78" w14:paraId="0B361DA9" w14:textId="77777777" w:rsidTr="007C7C78">
        <w:trPr>
          <w:trHeight w:val="1211"/>
          <w:jc w:val="right"/>
        </w:trPr>
        <w:tc>
          <w:tcPr>
            <w:tcW w:w="516" w:type="dxa"/>
          </w:tcPr>
          <w:p w14:paraId="6DBB701A" w14:textId="77777777" w:rsidR="007C7C78" w:rsidRDefault="007C7C78" w:rsidP="00AC4011">
            <w:pPr>
              <w:pStyle w:val="afff8"/>
              <w:keepLines/>
            </w:pPr>
          </w:p>
        </w:tc>
        <w:tc>
          <w:tcPr>
            <w:tcW w:w="7539" w:type="dxa"/>
          </w:tcPr>
          <w:p w14:paraId="4AC88F81" w14:textId="77777777" w:rsidR="007C7C78" w:rsidRDefault="007C7C78" w:rsidP="00AC4011">
            <w:pPr>
              <w:pStyle w:val="aff4"/>
            </w:pPr>
            <w:r>
              <w:t xml:space="preserve">В окне выбора органов власти/организаций категории «Иные организации» </w:t>
            </w:r>
            <w:r w:rsidRPr="00813DC8">
              <w:rPr>
                <w:szCs w:val="24"/>
              </w:rPr>
              <w:t>отобража</w:t>
            </w:r>
            <w:r>
              <w:rPr>
                <w:szCs w:val="24"/>
              </w:rPr>
              <w:t xml:space="preserve">ются </w:t>
            </w:r>
            <w:r w:rsidRPr="00813DC8">
              <w:rPr>
                <w:szCs w:val="24"/>
              </w:rPr>
              <w:t>органы</w:t>
            </w:r>
            <w:r>
              <w:rPr>
                <w:szCs w:val="24"/>
              </w:rPr>
              <w:t xml:space="preserve"> власти/орг</w:t>
            </w:r>
            <w:r w:rsidRPr="00813DC8">
              <w:rPr>
                <w:szCs w:val="24"/>
              </w:rPr>
              <w:t xml:space="preserve">анизации </w:t>
            </w:r>
            <w:r>
              <w:t>ад</w:t>
            </w:r>
            <w:r w:rsidRPr="00AD02FE">
              <w:t>министративного уровня, к которому принадлежит Формирующий орган</w:t>
            </w:r>
            <w:r>
              <w:t xml:space="preserve"> КМВ.</w:t>
            </w:r>
          </w:p>
        </w:tc>
      </w:tr>
    </w:tbl>
    <w:p w14:paraId="361C8F0C" w14:textId="77777777" w:rsidR="007C7C78" w:rsidRDefault="007C7C78" w:rsidP="00AC4011">
      <w:pPr>
        <w:pStyle w:val="afb"/>
        <w:keepNext/>
        <w:keepLines/>
        <w:numPr>
          <w:ilvl w:val="0"/>
          <w:numId w:val="315"/>
        </w:numPr>
      </w:pPr>
      <w:r>
        <w:t xml:space="preserve">Нажмите кнопку </w:t>
      </w:r>
      <w:r w:rsidRPr="00805F79">
        <w:rPr>
          <w:b/>
        </w:rPr>
        <w:t>Сохранить</w:t>
      </w:r>
      <w:r>
        <w:rPr>
          <w:b/>
        </w:rPr>
        <w:t xml:space="preserve"> </w:t>
      </w:r>
      <w:r w:rsidRPr="00805F79">
        <w:t>на нижней панели карточки КМВ.</w:t>
      </w:r>
    </w:p>
    <w:tbl>
      <w:tblPr>
        <w:tblW w:w="4000" w:type="pct"/>
        <w:jc w:val="right"/>
        <w:tblLayout w:type="fixed"/>
        <w:tblLook w:val="0000" w:firstRow="0" w:lastRow="0" w:firstColumn="0" w:lastColumn="0" w:noHBand="0" w:noVBand="0"/>
      </w:tblPr>
      <w:tblGrid>
        <w:gridCol w:w="6967"/>
        <w:gridCol w:w="516"/>
      </w:tblGrid>
      <w:tr w:rsidR="007C7C78" w:rsidRPr="002B2CAE" w14:paraId="5DD3992A" w14:textId="77777777" w:rsidTr="007C7C78">
        <w:trPr>
          <w:jc w:val="right"/>
        </w:trPr>
        <w:tc>
          <w:tcPr>
            <w:tcW w:w="7656" w:type="dxa"/>
            <w:gridSpan w:val="2"/>
          </w:tcPr>
          <w:p w14:paraId="00A8911C" w14:textId="77777777" w:rsidR="007C7C78" w:rsidRPr="001E0E3B" w:rsidRDefault="007C7C78" w:rsidP="00AC4011">
            <w:pPr>
              <w:pStyle w:val="afff0"/>
              <w:keepLines/>
              <w:spacing w:before="0"/>
            </w:pPr>
            <w:r w:rsidRPr="001E0E3B">
              <w:t>Примечание.</w:t>
            </w:r>
          </w:p>
        </w:tc>
      </w:tr>
      <w:tr w:rsidR="007C7C78" w:rsidRPr="002B2CAE" w14:paraId="55FF4729" w14:textId="77777777" w:rsidTr="007C7C78">
        <w:trPr>
          <w:gridAfter w:val="1"/>
          <w:wAfter w:w="528" w:type="dxa"/>
          <w:jc w:val="right"/>
        </w:trPr>
        <w:tc>
          <w:tcPr>
            <w:tcW w:w="7128" w:type="dxa"/>
          </w:tcPr>
          <w:p w14:paraId="19A7D0BB" w14:textId="77777777" w:rsidR="007C7C78" w:rsidRPr="00D841B1" w:rsidRDefault="007C7C78" w:rsidP="00AC4011">
            <w:pPr>
              <w:pStyle w:val="afb"/>
              <w:keepNext/>
              <w:keepLines/>
              <w:tabs>
                <w:tab w:val="clear" w:pos="1418"/>
              </w:tabs>
              <w:ind w:left="-71"/>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239AA140" wp14:editId="7E28E5B2">
                  <wp:extent cx="285750" cy="257175"/>
                  <wp:effectExtent l="0" t="0" r="0" b="9525"/>
                  <wp:docPr id="638" name="Рисунок 638"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3D59D6B2" w14:textId="77777777" w:rsidR="007C7C78" w:rsidRDefault="007C7C78" w:rsidP="00AC4011">
      <w:pPr>
        <w:pStyle w:val="7"/>
        <w:suppressAutoHyphens w:val="0"/>
      </w:pPr>
      <w:bookmarkStart w:id="867" w:name="_Ref435435296"/>
      <w:r>
        <w:t>Изменение перечня обладателей информации</w:t>
      </w:r>
      <w:bookmarkEnd w:id="867"/>
    </w:p>
    <w:p w14:paraId="3A8E4C99" w14:textId="77777777" w:rsidR="007C7C78" w:rsidRPr="00AC2400" w:rsidRDefault="007C7C78" w:rsidP="00AC4011">
      <w:pPr>
        <w:keepNext/>
        <w:keepLines/>
        <w:rPr>
          <w:b/>
          <w:i/>
          <w:sz w:val="28"/>
          <w:szCs w:val="28"/>
        </w:rPr>
      </w:pPr>
      <w:r w:rsidRPr="00AC2400">
        <w:rPr>
          <w:b/>
          <w:i/>
          <w:sz w:val="28"/>
          <w:szCs w:val="28"/>
        </w:rPr>
        <w:t>Блок «ОИВ субъектов РФ (ОМСУ) и подведомственные им организации»</w:t>
      </w:r>
    </w:p>
    <w:p w14:paraId="001D4C92" w14:textId="77777777" w:rsidR="007C7C78" w:rsidRDefault="007C7C78" w:rsidP="00AC4011">
      <w:pPr>
        <w:keepNext/>
        <w:keepLines/>
      </w:pPr>
      <w:r>
        <w:t xml:space="preserve">Внесение изменений в перечень обладателей информации блока </w:t>
      </w:r>
      <w:r w:rsidRPr="00634AB2">
        <w:rPr>
          <w:b/>
        </w:rPr>
        <w:t>ОИВ субъектов РФ (ОМСУ) и подведомственные им организации</w:t>
      </w:r>
      <w:r>
        <w:t xml:space="preserve"> возможно в следующих случаях: </w:t>
      </w:r>
    </w:p>
    <w:p w14:paraId="7F0F3F59" w14:textId="77777777" w:rsidR="007C7C78" w:rsidRPr="00A562FE"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A562FE">
        <w:rPr>
          <w:rFonts w:eastAsia="Calibri"/>
          <w:lang w:eastAsia="en-US"/>
        </w:rPr>
        <w:t>Для роли «Уполномоченный МВ орган в субъекте РФ» добавления (удаления) органов власти/организаций, когда перечень обладателей информации имеет статусы «Новый», «Размещен, вносятся изменения»</w:t>
      </w:r>
      <w:r>
        <w:rPr>
          <w:rFonts w:eastAsia="Calibri"/>
          <w:lang w:eastAsia="en-US"/>
        </w:rPr>
        <w:t>.</w:t>
      </w:r>
    </w:p>
    <w:p w14:paraId="06FE3006" w14:textId="77777777" w:rsidR="007C7C78"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A562FE">
        <w:rPr>
          <w:rFonts w:eastAsia="Calibri"/>
          <w:lang w:eastAsia="en-US"/>
        </w:rPr>
        <w:t>Для роли «Ответственный исполнитель МВ» Формирующего органа КМВ в части удаления органов власти/организаций, когда перечень обладателей информации имеет статусы «Представлен для размещения», «Размещен».</w:t>
      </w:r>
    </w:p>
    <w:p w14:paraId="60850D40" w14:textId="77777777" w:rsidR="007C7C78" w:rsidRDefault="007C7C78" w:rsidP="00AC4011">
      <w:pPr>
        <w:keepNext/>
        <w:keepLines/>
      </w:pPr>
      <w:r>
        <w:lastRenderedPageBreak/>
        <w:t xml:space="preserve">Для внесения изменений в перечень обладателей информации блока </w:t>
      </w:r>
      <w:r w:rsidRPr="00AE1CBB">
        <w:rPr>
          <w:b/>
        </w:rPr>
        <w:t xml:space="preserve">ОИВ субъектов РФ (ОМСУ) и подведомственные им организации </w:t>
      </w:r>
      <w:r>
        <w:t>выполните следующие действия:</w:t>
      </w:r>
    </w:p>
    <w:p w14:paraId="6B5A3D7E" w14:textId="75C49182" w:rsidR="007C7C78" w:rsidRDefault="007C7C78" w:rsidP="00AC4011">
      <w:pPr>
        <w:pStyle w:val="afb"/>
        <w:keepNext/>
        <w:keepLines/>
        <w:numPr>
          <w:ilvl w:val="0"/>
          <w:numId w:val="314"/>
        </w:numPr>
      </w:pPr>
      <w:r>
        <w:t xml:space="preserve">Перейдите в блок </w:t>
      </w:r>
      <w:r w:rsidRPr="00AE1CBB">
        <w:rPr>
          <w:b/>
        </w:rPr>
        <w:t>ОИВ субъектов РФ (ОМСУ) и подведомственные им организации</w:t>
      </w:r>
      <w:r>
        <w:t xml:space="preserve"> вкладки </w:t>
      </w:r>
      <w:r w:rsidRPr="00AE1CBB">
        <w:rPr>
          <w:b/>
        </w:rPr>
        <w:t>Перечень обладателей информации</w:t>
      </w:r>
      <w:r>
        <w:t xml:space="preserve"> КМВ (см. </w:t>
      </w:r>
      <w:r w:rsidRPr="002E3F55">
        <w:rPr>
          <w:rStyle w:val="afff9"/>
          <w:lang w:val="x-none" w:eastAsia="x-none"/>
        </w:rPr>
        <w:fldChar w:fldCharType="begin"/>
      </w:r>
      <w:r w:rsidRPr="002E3F55">
        <w:rPr>
          <w:rStyle w:val="afff9"/>
          <w:lang w:val="x-none" w:eastAsia="x-none"/>
        </w:rPr>
        <w:instrText xml:space="preserve"> REF _Ref435436254 \h  \* MERGEFORMAT </w:instrText>
      </w:r>
      <w:r w:rsidRPr="002E3F55">
        <w:rPr>
          <w:rStyle w:val="afff9"/>
          <w:lang w:val="x-none" w:eastAsia="x-none"/>
        </w:rPr>
      </w:r>
      <w:r w:rsidRPr="002E3F55">
        <w:rPr>
          <w:rStyle w:val="afff9"/>
          <w:lang w:val="x-none" w:eastAsia="x-none"/>
        </w:rPr>
        <w:fldChar w:fldCharType="separate"/>
      </w:r>
      <w:r w:rsidR="00550346" w:rsidRPr="00550346">
        <w:rPr>
          <w:rStyle w:val="afff9"/>
          <w:lang w:val="x-none" w:eastAsia="x-none"/>
        </w:rPr>
        <w:t>Рисунок 4.294</w:t>
      </w:r>
      <w:r w:rsidRPr="002E3F55">
        <w:rPr>
          <w:rStyle w:val="afff9"/>
          <w:lang w:val="x-none" w:eastAsia="x-none"/>
        </w:rPr>
        <w:fldChar w:fldCharType="end"/>
      </w:r>
      <w:r>
        <w:t>).</w:t>
      </w:r>
    </w:p>
    <w:p w14:paraId="7FF60487" w14:textId="6493C4BD" w:rsidR="007C7C78" w:rsidRDefault="007C7C78" w:rsidP="00AC4011">
      <w:pPr>
        <w:pStyle w:val="afb"/>
        <w:keepNext/>
        <w:keepLines/>
        <w:numPr>
          <w:ilvl w:val="0"/>
          <w:numId w:val="314"/>
        </w:numPr>
      </w:pPr>
      <w:r>
        <w:t xml:space="preserve">Нажмите кнопку </w:t>
      </w:r>
      <w:r w:rsidRPr="00EA60DF">
        <w:rPr>
          <w:b/>
        </w:rPr>
        <w:t>Внести изменения</w:t>
      </w:r>
      <w:r>
        <w:t xml:space="preserve"> </w:t>
      </w:r>
      <w:r w:rsidRPr="002E3F55">
        <w:rPr>
          <w:rFonts w:eastAsia="Calibri"/>
          <w:lang w:eastAsia="en-US"/>
        </w:rPr>
        <w:t xml:space="preserve">в верхней части области </w:t>
      </w:r>
      <w:r>
        <w:rPr>
          <w:rFonts w:eastAsia="Calibri"/>
          <w:lang w:eastAsia="en-US"/>
        </w:rPr>
        <w:t>«</w:t>
      </w:r>
      <w:r w:rsidRPr="002E3F55">
        <w:rPr>
          <w:rFonts w:eastAsia="Calibri"/>
          <w:lang w:eastAsia="en-US"/>
        </w:rPr>
        <w:t>Перечень обладателей информации</w:t>
      </w:r>
      <w:r>
        <w:rPr>
          <w:rFonts w:eastAsia="Calibri"/>
          <w:lang w:eastAsia="en-US"/>
        </w:rPr>
        <w:t xml:space="preserve">». В результате откроется </w:t>
      </w:r>
      <w:r>
        <w:t xml:space="preserve">окно формирования (редактирования) перечня обладателей информации (см. </w:t>
      </w:r>
      <w:r w:rsidRPr="002E3F55">
        <w:rPr>
          <w:rStyle w:val="afff9"/>
          <w:bCs/>
          <w:lang w:val="x-none" w:eastAsia="x-none"/>
        </w:rPr>
        <w:fldChar w:fldCharType="begin"/>
      </w:r>
      <w:r w:rsidRPr="002E3F55">
        <w:rPr>
          <w:rStyle w:val="afff9"/>
          <w:bCs/>
          <w:lang w:val="x-none" w:eastAsia="x-none"/>
        </w:rPr>
        <w:instrText xml:space="preserve"> REF _Ref435437104 \h  \* MERGEFORMAT </w:instrText>
      </w:r>
      <w:r w:rsidRPr="002E3F55">
        <w:rPr>
          <w:rStyle w:val="afff9"/>
          <w:bCs/>
          <w:lang w:val="x-none" w:eastAsia="x-none"/>
        </w:rPr>
      </w:r>
      <w:r w:rsidRPr="002E3F55">
        <w:rPr>
          <w:rStyle w:val="afff9"/>
          <w:bCs/>
          <w:lang w:val="x-none" w:eastAsia="x-none"/>
        </w:rPr>
        <w:fldChar w:fldCharType="separate"/>
      </w:r>
      <w:r w:rsidR="00550346" w:rsidRPr="00550346">
        <w:rPr>
          <w:rStyle w:val="afff9"/>
          <w:lang w:val="x-none" w:eastAsia="x-none"/>
        </w:rPr>
        <w:t>Рисунок 4.295</w:t>
      </w:r>
      <w:r w:rsidRPr="002E3F55">
        <w:rPr>
          <w:rStyle w:val="afff9"/>
          <w:bCs/>
          <w:lang w:val="x-none" w:eastAsia="x-none"/>
        </w:rPr>
        <w:fldChar w:fldCharType="end"/>
      </w:r>
      <w:r>
        <w:t>).</w:t>
      </w:r>
    </w:p>
    <w:p w14:paraId="1C18B5B1" w14:textId="126E1A1B" w:rsidR="007C7C78" w:rsidRPr="00AC2400" w:rsidRDefault="007C7C78" w:rsidP="00AC4011">
      <w:pPr>
        <w:pStyle w:val="afb"/>
        <w:keepNext/>
        <w:keepLines/>
        <w:numPr>
          <w:ilvl w:val="0"/>
          <w:numId w:val="314"/>
        </w:numPr>
        <w:rPr>
          <w:rStyle w:val="afff9"/>
          <w:color w:val="auto"/>
          <w:u w:val="none"/>
        </w:rPr>
      </w:pPr>
      <w:r>
        <w:t xml:space="preserve">Внесите требуемые изменения в окне формирования (редактирования) перечня обладателей информации, для этого воспользуйтесь инструкцией </w:t>
      </w:r>
      <w:r w:rsidRPr="00AC2400">
        <w:rPr>
          <w:rStyle w:val="afff9"/>
          <w:lang w:val="x-none" w:eastAsia="x-none"/>
        </w:rPr>
        <w:fldChar w:fldCharType="begin"/>
      </w:r>
      <w:r w:rsidRPr="00AC2400">
        <w:rPr>
          <w:rStyle w:val="afff9"/>
          <w:lang w:val="x-none" w:eastAsia="x-none"/>
        </w:rPr>
        <w:instrText xml:space="preserve"> REF _Ref435435287 \h </w:instrText>
      </w:r>
      <w:r>
        <w:rPr>
          <w:rStyle w:val="afff9"/>
          <w:lang w:val="x-none" w:eastAsia="x-none"/>
        </w:rPr>
        <w:instrText xml:space="preserve"> \* MERGEFORMAT </w:instrText>
      </w:r>
      <w:r w:rsidRPr="00AC2400">
        <w:rPr>
          <w:rStyle w:val="afff9"/>
          <w:lang w:val="x-none" w:eastAsia="x-none"/>
        </w:rPr>
      </w:r>
      <w:r w:rsidRPr="00AC2400">
        <w:rPr>
          <w:rStyle w:val="afff9"/>
          <w:lang w:val="x-none" w:eastAsia="x-none"/>
        </w:rPr>
        <w:fldChar w:fldCharType="separate"/>
      </w:r>
      <w:r w:rsidR="00550346" w:rsidRPr="00550346">
        <w:rPr>
          <w:rStyle w:val="afff9"/>
          <w:lang w:val="x-none" w:eastAsia="x-none"/>
        </w:rPr>
        <w:t>Добавление перечня обладателей информации</w:t>
      </w:r>
      <w:r w:rsidRPr="00AC2400">
        <w:rPr>
          <w:rStyle w:val="afff9"/>
          <w:lang w:val="x-none" w:eastAsia="x-none"/>
        </w:rPr>
        <w:fldChar w:fldCharType="end"/>
      </w:r>
      <w:r>
        <w:rPr>
          <w:rStyle w:val="afff9"/>
          <w:lang w:eastAsia="x-none"/>
        </w:rPr>
        <w:t>.</w:t>
      </w:r>
    </w:p>
    <w:tbl>
      <w:tblPr>
        <w:tblW w:w="4096" w:type="pct"/>
        <w:jc w:val="right"/>
        <w:tblLayout w:type="fixed"/>
        <w:tblLook w:val="0000" w:firstRow="0" w:lastRow="0" w:firstColumn="0" w:lastColumn="0" w:noHBand="0" w:noVBand="0"/>
      </w:tblPr>
      <w:tblGrid>
        <w:gridCol w:w="498"/>
        <w:gridCol w:w="7165"/>
      </w:tblGrid>
      <w:tr w:rsidR="007C7C78" w14:paraId="25431ACF" w14:textId="77777777" w:rsidTr="007C7C78">
        <w:trPr>
          <w:cantSplit/>
          <w:trHeight w:val="246"/>
          <w:jc w:val="right"/>
        </w:trPr>
        <w:tc>
          <w:tcPr>
            <w:tcW w:w="7838" w:type="dxa"/>
            <w:gridSpan w:val="2"/>
          </w:tcPr>
          <w:p w14:paraId="7AFF0A82" w14:textId="77777777" w:rsidR="007C7C78" w:rsidRDefault="007C7C78" w:rsidP="00AC4011">
            <w:pPr>
              <w:pStyle w:val="afff8"/>
              <w:keepLines/>
            </w:pPr>
            <w:r>
              <w:t>Примечание.</w:t>
            </w:r>
          </w:p>
        </w:tc>
      </w:tr>
      <w:tr w:rsidR="007C7C78" w14:paraId="75B5C7A6" w14:textId="77777777" w:rsidTr="007C7C78">
        <w:trPr>
          <w:trHeight w:val="3008"/>
          <w:jc w:val="right"/>
        </w:trPr>
        <w:tc>
          <w:tcPr>
            <w:tcW w:w="504" w:type="dxa"/>
          </w:tcPr>
          <w:p w14:paraId="1A683B29" w14:textId="77777777" w:rsidR="007C7C78" w:rsidRDefault="007C7C78" w:rsidP="00AC4011">
            <w:pPr>
              <w:pStyle w:val="afff8"/>
              <w:keepLines/>
            </w:pPr>
          </w:p>
        </w:tc>
        <w:tc>
          <w:tcPr>
            <w:tcW w:w="7335" w:type="dxa"/>
          </w:tcPr>
          <w:p w14:paraId="2BB26412" w14:textId="77777777" w:rsidR="007C7C78" w:rsidRDefault="007C7C78" w:rsidP="00AC4011">
            <w:pPr>
              <w:pStyle w:val="aff4"/>
            </w:pPr>
            <w:r>
              <w:rPr>
                <w:szCs w:val="24"/>
              </w:rPr>
              <w:t>При внесении изменений пользователем с ролью «Уполномоченный</w:t>
            </w:r>
            <w:r w:rsidRPr="00CD49AC">
              <w:rPr>
                <w:szCs w:val="24"/>
              </w:rPr>
              <w:t xml:space="preserve"> МВ орган в субъекте РФ</w:t>
            </w:r>
            <w:r>
              <w:t xml:space="preserve">» после сохранения необходимо, чтобы Формирующий орган КМВ подтвердил внесенные изменения. Для этого необходимо перевести перечень обладателей информации в статус «Представлен для размещения» (кнопка </w:t>
            </w:r>
            <w:r w:rsidRPr="00AE1CBB">
              <w:t>Представить для размещения</w:t>
            </w:r>
            <w:r>
              <w:t xml:space="preserve"> в </w:t>
            </w:r>
            <w:r>
              <w:rPr>
                <w:szCs w:val="24"/>
              </w:rPr>
              <w:t>окне формирования (редактирования) перечня обладателей информации</w:t>
            </w:r>
            <w:r>
              <w:t>).</w:t>
            </w:r>
          </w:p>
        </w:tc>
      </w:tr>
    </w:tbl>
    <w:p w14:paraId="59B92596" w14:textId="77777777" w:rsidR="007C7C78" w:rsidRDefault="007C7C78" w:rsidP="00AC4011">
      <w:pPr>
        <w:pStyle w:val="afb"/>
        <w:keepNext/>
        <w:keepLines/>
        <w:ind w:left="1277"/>
      </w:pPr>
    </w:p>
    <w:p w14:paraId="2EE3D61E" w14:textId="77777777" w:rsidR="007C7C78" w:rsidRPr="00AC2400" w:rsidRDefault="007C7C78" w:rsidP="00AC4011">
      <w:pPr>
        <w:keepNext/>
        <w:keepLines/>
        <w:rPr>
          <w:b/>
          <w:i/>
          <w:sz w:val="28"/>
          <w:szCs w:val="28"/>
        </w:rPr>
      </w:pPr>
      <w:r w:rsidRPr="00AC2400">
        <w:rPr>
          <w:b/>
          <w:i/>
          <w:sz w:val="28"/>
          <w:szCs w:val="28"/>
        </w:rPr>
        <w:t>Блок «Иные виды организаций»</w:t>
      </w:r>
    </w:p>
    <w:p w14:paraId="759A0294" w14:textId="77777777" w:rsidR="007C7C78" w:rsidRDefault="007C7C78" w:rsidP="00AC4011">
      <w:pPr>
        <w:keepNext/>
        <w:keepLines/>
      </w:pPr>
      <w:r>
        <w:t xml:space="preserve">Для внесения изменений в перечень обладателей информации блока </w:t>
      </w:r>
      <w:r w:rsidRPr="00AE1CBB">
        <w:rPr>
          <w:b/>
        </w:rPr>
        <w:t xml:space="preserve">Иные виды организаций </w:t>
      </w:r>
      <w:r>
        <w:t>выполните следующие действия:</w:t>
      </w:r>
    </w:p>
    <w:p w14:paraId="3061E51F" w14:textId="000573DA" w:rsidR="007C7C78" w:rsidRDefault="007C7C78" w:rsidP="00AC4011">
      <w:pPr>
        <w:pStyle w:val="afb"/>
        <w:keepNext/>
        <w:keepLines/>
        <w:numPr>
          <w:ilvl w:val="0"/>
          <w:numId w:val="316"/>
        </w:numPr>
      </w:pPr>
      <w:r>
        <w:t xml:space="preserve">Перейдите в блок </w:t>
      </w:r>
      <w:r w:rsidRPr="00AE1CBB">
        <w:rPr>
          <w:b/>
        </w:rPr>
        <w:t>Иные виды организаций</w:t>
      </w:r>
      <w:r>
        <w:t xml:space="preserve"> вкладки </w:t>
      </w:r>
      <w:r w:rsidRPr="00AE1CBB">
        <w:rPr>
          <w:b/>
        </w:rPr>
        <w:t xml:space="preserve">Перечень обладателей информации </w:t>
      </w:r>
      <w:r>
        <w:t xml:space="preserve">КМВ (см. </w:t>
      </w:r>
      <w:r w:rsidRPr="00805F79">
        <w:rPr>
          <w:rStyle w:val="afff9"/>
          <w:lang w:val="x-none" w:eastAsia="x-none"/>
        </w:rPr>
        <w:fldChar w:fldCharType="begin"/>
      </w:r>
      <w:r w:rsidRPr="00805F79">
        <w:rPr>
          <w:rStyle w:val="afff9"/>
          <w:lang w:val="x-none" w:eastAsia="x-none"/>
        </w:rPr>
        <w:instrText xml:space="preserve"> REF _Ref435439950 \h </w:instrText>
      </w:r>
      <w:r>
        <w:rPr>
          <w:rStyle w:val="afff9"/>
          <w:lang w:val="x-none" w:eastAsia="x-none"/>
        </w:rPr>
        <w:instrText xml:space="preserve"> \* MERGEFORMAT </w:instrText>
      </w:r>
      <w:r w:rsidRPr="00805F79">
        <w:rPr>
          <w:rStyle w:val="afff9"/>
          <w:lang w:val="x-none" w:eastAsia="x-none"/>
        </w:rPr>
      </w:r>
      <w:r w:rsidRPr="00805F79">
        <w:rPr>
          <w:rStyle w:val="afff9"/>
          <w:lang w:val="x-none" w:eastAsia="x-none"/>
        </w:rPr>
        <w:fldChar w:fldCharType="separate"/>
      </w:r>
      <w:r w:rsidR="00550346" w:rsidRPr="00550346">
        <w:rPr>
          <w:rStyle w:val="afff9"/>
          <w:lang w:val="x-none" w:eastAsia="x-none"/>
        </w:rPr>
        <w:t>Рисунок 4.298</w:t>
      </w:r>
      <w:r w:rsidRPr="00805F79">
        <w:rPr>
          <w:rStyle w:val="afff9"/>
          <w:lang w:val="x-none" w:eastAsia="x-none"/>
        </w:rPr>
        <w:fldChar w:fldCharType="end"/>
      </w:r>
      <w:r w:rsidRPr="00805F79">
        <w:rPr>
          <w:rStyle w:val="afff9"/>
          <w:lang w:val="x-none" w:eastAsia="x-none"/>
        </w:rPr>
        <w:t>).</w:t>
      </w:r>
    </w:p>
    <w:p w14:paraId="369FABC1" w14:textId="4626D40E" w:rsidR="007C7C78" w:rsidRDefault="007C7C78" w:rsidP="00AC4011">
      <w:pPr>
        <w:pStyle w:val="afb"/>
        <w:keepNext/>
        <w:keepLines/>
        <w:numPr>
          <w:ilvl w:val="0"/>
          <w:numId w:val="316"/>
        </w:numPr>
      </w:pPr>
      <w:r>
        <w:t xml:space="preserve">Для добавления выберите требуемые органы власти/организации из справочника с помощью кнопки </w:t>
      </w:r>
      <w:r>
        <w:rPr>
          <w:b/>
        </w:rPr>
        <w:t>Добавить еще</w:t>
      </w:r>
      <w:r w:rsidRPr="008D56F5">
        <w:t xml:space="preserve">, </w:t>
      </w:r>
      <w:r>
        <w:t xml:space="preserve">при этом откроется форма выбора органов власти/организаций  (см. </w:t>
      </w:r>
      <w:r w:rsidRPr="00A562FE">
        <w:rPr>
          <w:rStyle w:val="afff9"/>
          <w:lang w:val="x-none" w:eastAsia="x-none"/>
        </w:rPr>
        <w:fldChar w:fldCharType="begin"/>
      </w:r>
      <w:r w:rsidRPr="00A562FE">
        <w:rPr>
          <w:rStyle w:val="afff9"/>
          <w:lang w:val="x-none" w:eastAsia="x-none"/>
        </w:rPr>
        <w:instrText xml:space="preserve"> REF _Ref435437771 \h  \* MERGEFORMAT </w:instrText>
      </w:r>
      <w:r w:rsidRPr="00A562FE">
        <w:rPr>
          <w:rStyle w:val="afff9"/>
          <w:lang w:val="x-none" w:eastAsia="x-none"/>
        </w:rPr>
      </w:r>
      <w:r w:rsidRPr="00A562FE">
        <w:rPr>
          <w:rStyle w:val="afff9"/>
          <w:lang w:val="x-none" w:eastAsia="x-none"/>
        </w:rPr>
        <w:fldChar w:fldCharType="separate"/>
      </w:r>
      <w:r w:rsidR="00550346" w:rsidRPr="00550346">
        <w:rPr>
          <w:rStyle w:val="afff9"/>
          <w:lang w:val="x-none" w:eastAsia="x-none"/>
        </w:rPr>
        <w:t>Рисунок 4.296</w:t>
      </w:r>
      <w:r w:rsidRPr="00A562FE">
        <w:rPr>
          <w:rStyle w:val="afff9"/>
          <w:lang w:val="x-none" w:eastAsia="x-none"/>
        </w:rPr>
        <w:fldChar w:fldCharType="end"/>
      </w:r>
      <w:r>
        <w:t>).</w:t>
      </w:r>
    </w:p>
    <w:tbl>
      <w:tblPr>
        <w:tblW w:w="4149" w:type="pct"/>
        <w:jc w:val="right"/>
        <w:tblLayout w:type="fixed"/>
        <w:tblLook w:val="0000" w:firstRow="0" w:lastRow="0" w:firstColumn="0" w:lastColumn="0" w:noHBand="0" w:noVBand="0"/>
      </w:tblPr>
      <w:tblGrid>
        <w:gridCol w:w="504"/>
        <w:gridCol w:w="7258"/>
      </w:tblGrid>
      <w:tr w:rsidR="007C7C78" w14:paraId="07AB05A2" w14:textId="77777777" w:rsidTr="007C7C78">
        <w:trPr>
          <w:cantSplit/>
          <w:trHeight w:val="82"/>
          <w:jc w:val="right"/>
        </w:trPr>
        <w:tc>
          <w:tcPr>
            <w:tcW w:w="7940" w:type="dxa"/>
            <w:gridSpan w:val="2"/>
          </w:tcPr>
          <w:p w14:paraId="268CEE9F" w14:textId="77777777" w:rsidR="007C7C78" w:rsidRDefault="007C7C78" w:rsidP="00AC4011">
            <w:pPr>
              <w:pStyle w:val="afff8"/>
              <w:keepLines/>
            </w:pPr>
            <w:r>
              <w:t>Примечание.</w:t>
            </w:r>
          </w:p>
        </w:tc>
      </w:tr>
      <w:tr w:rsidR="007C7C78" w14:paraId="1905EC81" w14:textId="77777777" w:rsidTr="007C7C78">
        <w:trPr>
          <w:trHeight w:val="1001"/>
          <w:jc w:val="right"/>
        </w:trPr>
        <w:tc>
          <w:tcPr>
            <w:tcW w:w="511" w:type="dxa"/>
          </w:tcPr>
          <w:p w14:paraId="4703D059" w14:textId="77777777" w:rsidR="007C7C78" w:rsidRDefault="007C7C78" w:rsidP="00AC4011">
            <w:pPr>
              <w:pStyle w:val="afff8"/>
              <w:keepLines/>
            </w:pPr>
          </w:p>
        </w:tc>
        <w:tc>
          <w:tcPr>
            <w:tcW w:w="7430" w:type="dxa"/>
          </w:tcPr>
          <w:p w14:paraId="785CBE85" w14:textId="77777777" w:rsidR="007C7C78" w:rsidRDefault="007C7C78" w:rsidP="00AC4011">
            <w:pPr>
              <w:pStyle w:val="aff4"/>
            </w:pPr>
            <w:r>
              <w:rPr>
                <w:szCs w:val="24"/>
              </w:rPr>
              <w:t xml:space="preserve">Для удаления </w:t>
            </w:r>
            <w:r>
              <w:t xml:space="preserve">органов власти/организации воспользуйтесь иконкой </w:t>
            </w:r>
            <w:r w:rsidRPr="00665A4A">
              <w:rPr>
                <w:noProof/>
                <w:szCs w:val="24"/>
              </w:rPr>
              <w:drawing>
                <wp:inline distT="0" distB="0" distL="0" distR="0" wp14:anchorId="0200C884" wp14:editId="73192453">
                  <wp:extent cx="190500" cy="190500"/>
                  <wp:effectExtent l="0" t="0" r="0" b="0"/>
                  <wp:docPr id="6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Cs w:val="24"/>
              </w:rPr>
              <w:t xml:space="preserve"> справа от наименования </w:t>
            </w:r>
            <w:r>
              <w:t>органа власти/организации.</w:t>
            </w:r>
          </w:p>
        </w:tc>
      </w:tr>
    </w:tbl>
    <w:p w14:paraId="134ED1D4" w14:textId="77777777" w:rsidR="007C7C78" w:rsidRDefault="007C7C78" w:rsidP="00AC4011">
      <w:pPr>
        <w:pStyle w:val="afb"/>
        <w:keepNext/>
        <w:keepLines/>
        <w:ind w:left="1277"/>
      </w:pPr>
    </w:p>
    <w:p w14:paraId="51D477FF" w14:textId="77777777" w:rsidR="007C7C78" w:rsidRDefault="007C7C78" w:rsidP="00AC4011">
      <w:pPr>
        <w:pStyle w:val="afb"/>
        <w:keepNext/>
        <w:keepLines/>
        <w:numPr>
          <w:ilvl w:val="0"/>
          <w:numId w:val="316"/>
        </w:numPr>
      </w:pPr>
      <w:r>
        <w:t xml:space="preserve">Нажмите кнопку </w:t>
      </w:r>
      <w:r w:rsidRPr="00805F79">
        <w:rPr>
          <w:b/>
        </w:rPr>
        <w:t>Сохранить</w:t>
      </w:r>
      <w:r>
        <w:rPr>
          <w:b/>
        </w:rPr>
        <w:t xml:space="preserve"> </w:t>
      </w:r>
      <w:r w:rsidRPr="00805F79">
        <w:t>на нижней панели карточки КМВ.</w:t>
      </w:r>
    </w:p>
    <w:p w14:paraId="5F0C6480" w14:textId="77777777" w:rsidR="007C7C78" w:rsidRPr="00A562FE" w:rsidRDefault="007C7C78" w:rsidP="00AC4011">
      <w:pPr>
        <w:pStyle w:val="MainTXT"/>
        <w:keepNext/>
        <w:keepLines/>
        <w:suppressAutoHyphens w:val="0"/>
        <w:spacing w:after="0"/>
        <w:rPr>
          <w:rFonts w:eastAsia="Calibri"/>
          <w:lang w:eastAsia="en-US"/>
        </w:rPr>
      </w:pPr>
    </w:p>
    <w:p w14:paraId="79786DCB" w14:textId="77777777" w:rsidR="007C7C78" w:rsidRDefault="007C7C78" w:rsidP="00AC4011">
      <w:pPr>
        <w:pStyle w:val="7"/>
        <w:suppressAutoHyphens w:val="0"/>
      </w:pPr>
      <w:bookmarkStart w:id="868" w:name="_Ref435435303"/>
      <w:r>
        <w:t>Удаление перечня обладателей информации</w:t>
      </w:r>
      <w:bookmarkEnd w:id="868"/>
    </w:p>
    <w:p w14:paraId="1C190926" w14:textId="77777777" w:rsidR="007C7C78" w:rsidRPr="00AC2400" w:rsidRDefault="007C7C78" w:rsidP="00AC4011">
      <w:pPr>
        <w:keepNext/>
        <w:keepLines/>
        <w:rPr>
          <w:b/>
          <w:i/>
          <w:sz w:val="28"/>
          <w:szCs w:val="28"/>
        </w:rPr>
      </w:pPr>
      <w:r w:rsidRPr="00AC2400">
        <w:rPr>
          <w:b/>
          <w:i/>
          <w:sz w:val="28"/>
          <w:szCs w:val="28"/>
        </w:rPr>
        <w:t>Блок «ОИВ субъектов РФ (ОМСУ) и подведомственные им организации»</w:t>
      </w:r>
    </w:p>
    <w:p w14:paraId="0780A8C9" w14:textId="77777777" w:rsidR="007C7C78" w:rsidRDefault="007C7C78" w:rsidP="00AC4011">
      <w:pPr>
        <w:keepNext/>
        <w:keepLines/>
      </w:pPr>
      <w:r>
        <w:t xml:space="preserve">Для удаления перечня обладателей информации блока </w:t>
      </w:r>
      <w:r w:rsidRPr="00AE1CBB">
        <w:rPr>
          <w:b/>
        </w:rPr>
        <w:t xml:space="preserve">ОИВ субъектов РФ (ОМСУ) и подведомственные им организации </w:t>
      </w:r>
      <w:r>
        <w:t>выполните следующие действия:</w:t>
      </w:r>
    </w:p>
    <w:p w14:paraId="6DD7E06A" w14:textId="3CA847FF" w:rsidR="007C7C78" w:rsidRDefault="007C7C78" w:rsidP="00AC4011">
      <w:pPr>
        <w:pStyle w:val="afb"/>
        <w:keepNext/>
        <w:keepLines/>
        <w:numPr>
          <w:ilvl w:val="0"/>
          <w:numId w:val="317"/>
        </w:numPr>
      </w:pPr>
      <w:r>
        <w:t xml:space="preserve">Перейдите в блок </w:t>
      </w:r>
      <w:r w:rsidRPr="00AE1CBB">
        <w:rPr>
          <w:b/>
        </w:rPr>
        <w:t xml:space="preserve">ОИВ субъектов РФ (ОМСУ) и подведомственные им организации </w:t>
      </w:r>
      <w:r>
        <w:t xml:space="preserve">вкладки </w:t>
      </w:r>
      <w:r w:rsidRPr="00AE1CBB">
        <w:rPr>
          <w:b/>
        </w:rPr>
        <w:t>Перечень обладателей информации</w:t>
      </w:r>
      <w:r>
        <w:t xml:space="preserve"> КМВ (см. </w:t>
      </w:r>
      <w:r w:rsidRPr="002E3F55">
        <w:rPr>
          <w:rStyle w:val="afff9"/>
          <w:lang w:val="x-none" w:eastAsia="x-none"/>
        </w:rPr>
        <w:fldChar w:fldCharType="begin"/>
      </w:r>
      <w:r w:rsidRPr="002E3F55">
        <w:rPr>
          <w:rStyle w:val="afff9"/>
          <w:lang w:val="x-none" w:eastAsia="x-none"/>
        </w:rPr>
        <w:instrText xml:space="preserve"> REF _Ref435436254 \h  \* MERGEFORMAT </w:instrText>
      </w:r>
      <w:r w:rsidRPr="002E3F55">
        <w:rPr>
          <w:rStyle w:val="afff9"/>
          <w:lang w:val="x-none" w:eastAsia="x-none"/>
        </w:rPr>
      </w:r>
      <w:r w:rsidRPr="002E3F55">
        <w:rPr>
          <w:rStyle w:val="afff9"/>
          <w:lang w:val="x-none" w:eastAsia="x-none"/>
        </w:rPr>
        <w:fldChar w:fldCharType="separate"/>
      </w:r>
      <w:r w:rsidR="00550346" w:rsidRPr="00550346">
        <w:rPr>
          <w:rStyle w:val="afff9"/>
          <w:lang w:val="x-none" w:eastAsia="x-none"/>
        </w:rPr>
        <w:t>Рисунок 4.294</w:t>
      </w:r>
      <w:r w:rsidRPr="002E3F55">
        <w:rPr>
          <w:rStyle w:val="afff9"/>
          <w:lang w:val="x-none" w:eastAsia="x-none"/>
        </w:rPr>
        <w:fldChar w:fldCharType="end"/>
      </w:r>
      <w:r>
        <w:t>).</w:t>
      </w:r>
    </w:p>
    <w:p w14:paraId="0DC92198" w14:textId="1FEDA330" w:rsidR="007C7C78" w:rsidRDefault="007C7C78" w:rsidP="00AC4011">
      <w:pPr>
        <w:pStyle w:val="afb"/>
        <w:keepNext/>
        <w:keepLines/>
        <w:numPr>
          <w:ilvl w:val="0"/>
          <w:numId w:val="317"/>
        </w:numPr>
      </w:pPr>
      <w:r>
        <w:t xml:space="preserve">Нажмите кнопку </w:t>
      </w:r>
      <w:r w:rsidRPr="00EA60DF">
        <w:rPr>
          <w:b/>
        </w:rPr>
        <w:t>Внести изменения</w:t>
      </w:r>
      <w:r>
        <w:t xml:space="preserve"> </w:t>
      </w:r>
      <w:r w:rsidRPr="002E3F55">
        <w:rPr>
          <w:rFonts w:eastAsia="Calibri"/>
          <w:lang w:eastAsia="en-US"/>
        </w:rPr>
        <w:t xml:space="preserve">в верхней части области </w:t>
      </w:r>
      <w:r>
        <w:rPr>
          <w:rFonts w:eastAsia="Calibri"/>
          <w:lang w:eastAsia="en-US"/>
        </w:rPr>
        <w:t>«</w:t>
      </w:r>
      <w:r w:rsidRPr="002E3F55">
        <w:rPr>
          <w:rFonts w:eastAsia="Calibri"/>
          <w:lang w:eastAsia="en-US"/>
        </w:rPr>
        <w:t>Перечень обладателей информации</w:t>
      </w:r>
      <w:r>
        <w:rPr>
          <w:rFonts w:eastAsia="Calibri"/>
          <w:lang w:eastAsia="en-US"/>
        </w:rPr>
        <w:t xml:space="preserve">». В результате откроется </w:t>
      </w:r>
      <w:r>
        <w:t xml:space="preserve">окно формирования (редактирования) перечня обладателей информации (см. </w:t>
      </w:r>
      <w:r w:rsidRPr="002E3F55">
        <w:rPr>
          <w:rStyle w:val="afff9"/>
          <w:bCs/>
          <w:lang w:val="x-none" w:eastAsia="x-none"/>
        </w:rPr>
        <w:fldChar w:fldCharType="begin"/>
      </w:r>
      <w:r w:rsidRPr="002E3F55">
        <w:rPr>
          <w:rStyle w:val="afff9"/>
          <w:bCs/>
          <w:lang w:val="x-none" w:eastAsia="x-none"/>
        </w:rPr>
        <w:instrText xml:space="preserve"> REF _Ref435437104 \h  \* MERGEFORMAT </w:instrText>
      </w:r>
      <w:r w:rsidRPr="002E3F55">
        <w:rPr>
          <w:rStyle w:val="afff9"/>
          <w:bCs/>
          <w:lang w:val="x-none" w:eastAsia="x-none"/>
        </w:rPr>
      </w:r>
      <w:r w:rsidRPr="002E3F55">
        <w:rPr>
          <w:rStyle w:val="afff9"/>
          <w:bCs/>
          <w:lang w:val="x-none" w:eastAsia="x-none"/>
        </w:rPr>
        <w:fldChar w:fldCharType="separate"/>
      </w:r>
      <w:r w:rsidR="00550346" w:rsidRPr="00550346">
        <w:rPr>
          <w:rStyle w:val="afff9"/>
          <w:lang w:val="x-none" w:eastAsia="x-none"/>
        </w:rPr>
        <w:t>Рисунок 4.295</w:t>
      </w:r>
      <w:r w:rsidRPr="002E3F55">
        <w:rPr>
          <w:rStyle w:val="afff9"/>
          <w:bCs/>
          <w:lang w:val="x-none" w:eastAsia="x-none"/>
        </w:rPr>
        <w:fldChar w:fldCharType="end"/>
      </w:r>
      <w:r>
        <w:t>).</w:t>
      </w:r>
    </w:p>
    <w:p w14:paraId="781A8B06" w14:textId="77777777" w:rsidR="007C7C78" w:rsidRDefault="007C7C78" w:rsidP="00AC4011">
      <w:pPr>
        <w:pStyle w:val="afb"/>
        <w:keepNext/>
        <w:keepLines/>
        <w:numPr>
          <w:ilvl w:val="0"/>
          <w:numId w:val="317"/>
        </w:numPr>
      </w:pPr>
      <w:r>
        <w:t xml:space="preserve">Нажмите кнопку </w:t>
      </w:r>
      <w:r w:rsidRPr="00EA60DF">
        <w:rPr>
          <w:b/>
        </w:rPr>
        <w:t xml:space="preserve">Удалить </w:t>
      </w:r>
      <w:r>
        <w:rPr>
          <w:b/>
        </w:rPr>
        <w:t xml:space="preserve">в </w:t>
      </w:r>
      <w:r>
        <w:t>окне формирования (редактирования) перечня обладателей информации.</w:t>
      </w:r>
    </w:p>
    <w:p w14:paraId="2D5457F9" w14:textId="77777777" w:rsidR="007C7C78" w:rsidRPr="00AC2400" w:rsidRDefault="007C7C78" w:rsidP="00AC4011">
      <w:pPr>
        <w:keepNext/>
        <w:keepLines/>
        <w:rPr>
          <w:b/>
          <w:i/>
          <w:sz w:val="28"/>
          <w:szCs w:val="28"/>
        </w:rPr>
      </w:pPr>
      <w:r w:rsidRPr="00AC2400">
        <w:rPr>
          <w:b/>
          <w:i/>
          <w:sz w:val="28"/>
          <w:szCs w:val="28"/>
        </w:rPr>
        <w:t>Блок «Иные виды организаций»</w:t>
      </w:r>
    </w:p>
    <w:p w14:paraId="17BFA96D" w14:textId="77777777" w:rsidR="007C7C78" w:rsidRDefault="007C7C78" w:rsidP="00AC4011">
      <w:pPr>
        <w:keepNext/>
        <w:keepLines/>
      </w:pPr>
      <w:r>
        <w:t xml:space="preserve">Для удаления обладателей информации блока </w:t>
      </w:r>
      <w:r w:rsidRPr="00AE1CBB">
        <w:rPr>
          <w:b/>
        </w:rPr>
        <w:t>Иные виды организаций</w:t>
      </w:r>
      <w:r>
        <w:t xml:space="preserve"> выполните следующие действия:</w:t>
      </w:r>
    </w:p>
    <w:p w14:paraId="2ED37664" w14:textId="3C8B2E7E" w:rsidR="007C7C78" w:rsidRDefault="007C7C78" w:rsidP="00AC4011">
      <w:pPr>
        <w:pStyle w:val="afb"/>
        <w:keepNext/>
        <w:keepLines/>
        <w:numPr>
          <w:ilvl w:val="0"/>
          <w:numId w:val="318"/>
        </w:numPr>
      </w:pPr>
      <w:r>
        <w:t xml:space="preserve">Перейдите в блок </w:t>
      </w:r>
      <w:r w:rsidRPr="00AE1CBB">
        <w:rPr>
          <w:b/>
        </w:rPr>
        <w:t>Иные виды организаций</w:t>
      </w:r>
      <w:r>
        <w:t xml:space="preserve"> вкладки </w:t>
      </w:r>
      <w:r w:rsidRPr="00AE1CBB">
        <w:rPr>
          <w:b/>
        </w:rPr>
        <w:t>Перечень обладателей информации</w:t>
      </w:r>
      <w:r>
        <w:t xml:space="preserve"> КМВ (см. </w:t>
      </w:r>
      <w:r w:rsidRPr="00805F79">
        <w:rPr>
          <w:rStyle w:val="afff9"/>
          <w:lang w:val="x-none" w:eastAsia="x-none"/>
        </w:rPr>
        <w:fldChar w:fldCharType="begin"/>
      </w:r>
      <w:r w:rsidRPr="00805F79">
        <w:rPr>
          <w:rStyle w:val="afff9"/>
          <w:lang w:val="x-none" w:eastAsia="x-none"/>
        </w:rPr>
        <w:instrText xml:space="preserve"> REF _Ref435439950 \h </w:instrText>
      </w:r>
      <w:r>
        <w:rPr>
          <w:rStyle w:val="afff9"/>
          <w:lang w:val="x-none" w:eastAsia="x-none"/>
        </w:rPr>
        <w:instrText xml:space="preserve"> \* MERGEFORMAT </w:instrText>
      </w:r>
      <w:r w:rsidRPr="00805F79">
        <w:rPr>
          <w:rStyle w:val="afff9"/>
          <w:lang w:val="x-none" w:eastAsia="x-none"/>
        </w:rPr>
      </w:r>
      <w:r w:rsidRPr="00805F79">
        <w:rPr>
          <w:rStyle w:val="afff9"/>
          <w:lang w:val="x-none" w:eastAsia="x-none"/>
        </w:rPr>
        <w:fldChar w:fldCharType="separate"/>
      </w:r>
      <w:r w:rsidR="00550346" w:rsidRPr="00550346">
        <w:rPr>
          <w:rStyle w:val="afff9"/>
          <w:lang w:val="x-none" w:eastAsia="x-none"/>
        </w:rPr>
        <w:t>Рисунок 4.298</w:t>
      </w:r>
      <w:r w:rsidRPr="00805F79">
        <w:rPr>
          <w:rStyle w:val="afff9"/>
          <w:lang w:val="x-none" w:eastAsia="x-none"/>
        </w:rPr>
        <w:fldChar w:fldCharType="end"/>
      </w:r>
      <w:r w:rsidRPr="00805F79">
        <w:rPr>
          <w:rStyle w:val="afff9"/>
          <w:lang w:val="x-none" w:eastAsia="x-none"/>
        </w:rPr>
        <w:t>).</w:t>
      </w:r>
    </w:p>
    <w:p w14:paraId="0171B239" w14:textId="77777777" w:rsidR="007C7C78" w:rsidRDefault="007C7C78" w:rsidP="00AC4011">
      <w:pPr>
        <w:pStyle w:val="afb"/>
        <w:keepNext/>
        <w:keepLines/>
        <w:numPr>
          <w:ilvl w:val="0"/>
          <w:numId w:val="318"/>
        </w:numPr>
      </w:pPr>
      <w:r>
        <w:t xml:space="preserve">Для удаления органов власти/организации воспользуйтесь иконкой </w:t>
      </w:r>
      <w:r w:rsidRPr="00665A4A">
        <w:rPr>
          <w:noProof/>
        </w:rPr>
        <w:drawing>
          <wp:inline distT="0" distB="0" distL="0" distR="0" wp14:anchorId="26938316" wp14:editId="0418A203">
            <wp:extent cx="190500" cy="190500"/>
            <wp:effectExtent l="0" t="0" r="0" b="0"/>
            <wp:docPr id="6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справа от наименования </w:t>
      </w:r>
      <w:r>
        <w:t>органа власти/организации.</w:t>
      </w:r>
    </w:p>
    <w:p w14:paraId="01CEEAA9" w14:textId="77777777" w:rsidR="007C7C78" w:rsidRDefault="007C7C78" w:rsidP="00AC4011">
      <w:pPr>
        <w:pStyle w:val="afb"/>
        <w:keepNext/>
        <w:keepLines/>
        <w:numPr>
          <w:ilvl w:val="0"/>
          <w:numId w:val="318"/>
        </w:numPr>
      </w:pPr>
      <w:r>
        <w:t xml:space="preserve">Нажмите кнопку </w:t>
      </w:r>
      <w:r w:rsidRPr="00805F79">
        <w:rPr>
          <w:b/>
        </w:rPr>
        <w:t>Сохранить</w:t>
      </w:r>
      <w:r>
        <w:rPr>
          <w:b/>
        </w:rPr>
        <w:t xml:space="preserve"> </w:t>
      </w:r>
      <w:r w:rsidRPr="00805F79">
        <w:t>на нижней панели карточки КМВ.</w:t>
      </w:r>
    </w:p>
    <w:p w14:paraId="7A0D007A" w14:textId="77777777" w:rsidR="007C7C78" w:rsidRDefault="007C7C78" w:rsidP="00AC4011">
      <w:pPr>
        <w:pStyle w:val="6"/>
        <w:suppressAutoHyphens w:val="0"/>
      </w:pPr>
      <w:bookmarkStart w:id="869" w:name="_Ref435433071"/>
      <w:r>
        <w:t>Вкладка «Предоставленные права доступа»</w:t>
      </w:r>
      <w:bookmarkEnd w:id="855"/>
      <w:bookmarkEnd w:id="869"/>
    </w:p>
    <w:p w14:paraId="5FD83EAA" w14:textId="4B3B9E30" w:rsidR="007C7C78" w:rsidRPr="00E313AF" w:rsidRDefault="007C7C78" w:rsidP="00AC4011">
      <w:pPr>
        <w:keepNext/>
        <w:keepLines/>
      </w:pPr>
      <w:r>
        <w:t xml:space="preserve">Внешний вид вкладки </w:t>
      </w:r>
      <w:r>
        <w:rPr>
          <w:rStyle w:val="afff5"/>
        </w:rPr>
        <w:t>Предоставленные права доступа</w:t>
      </w:r>
      <w:r>
        <w:t xml:space="preserve"> представлен на рисунке ниже (см. </w:t>
      </w:r>
      <w:r w:rsidRPr="0035647A">
        <w:rPr>
          <w:rStyle w:val="afff9"/>
          <w:bCs/>
          <w:lang w:val="x-none" w:eastAsia="x-none"/>
        </w:rPr>
        <w:fldChar w:fldCharType="begin"/>
      </w:r>
      <w:r w:rsidRPr="0035647A">
        <w:rPr>
          <w:rStyle w:val="afff9"/>
          <w:bCs/>
          <w:lang w:val="x-none" w:eastAsia="x-none"/>
        </w:rPr>
        <w:instrText xml:space="preserve"> REF ris_4_253 \h  \* MERGEFORMAT </w:instrText>
      </w:r>
      <w:r w:rsidRPr="0035647A">
        <w:rPr>
          <w:rStyle w:val="afff9"/>
          <w:bCs/>
          <w:lang w:val="x-none" w:eastAsia="x-none"/>
        </w:rPr>
      </w:r>
      <w:r w:rsidRPr="0035647A">
        <w:rPr>
          <w:rStyle w:val="afff9"/>
          <w:bCs/>
          <w:lang w:val="x-none" w:eastAsia="x-none"/>
        </w:rPr>
        <w:fldChar w:fldCharType="separate"/>
      </w:r>
      <w:r w:rsidR="00550346" w:rsidRPr="00550346">
        <w:rPr>
          <w:rStyle w:val="afff9"/>
          <w:lang w:val="x-none" w:eastAsia="x-none"/>
        </w:rPr>
        <w:t>Рисунок 4.299</w:t>
      </w:r>
      <w:r w:rsidRPr="0035647A">
        <w:rPr>
          <w:rStyle w:val="afff9"/>
          <w:bCs/>
          <w:lang w:val="x-none" w:eastAsia="x-none"/>
        </w:rPr>
        <w:fldChar w:fldCharType="end"/>
      </w:r>
      <w:r w:rsidRPr="00262940">
        <w:t>)</w:t>
      </w:r>
      <w:r w:rsidRPr="00E313AF">
        <w:t>.</w:t>
      </w:r>
    </w:p>
    <w:p w14:paraId="05E8F879" w14:textId="77777777" w:rsidR="007C7C78" w:rsidRPr="0050588B" w:rsidRDefault="007C7C78" w:rsidP="00AC4011">
      <w:pPr>
        <w:pStyle w:val="afff1"/>
        <w:keepLines/>
      </w:pPr>
      <w:r>
        <w:rPr>
          <w:noProof/>
        </w:rPr>
        <w:drawing>
          <wp:inline distT="0" distB="0" distL="0" distR="0" wp14:anchorId="400BF75A" wp14:editId="261CFC42">
            <wp:extent cx="5924550" cy="1962150"/>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5924550" cy="1962150"/>
                    </a:xfrm>
                    <a:prstGeom prst="rect">
                      <a:avLst/>
                    </a:prstGeom>
                    <a:noFill/>
                    <a:ln>
                      <a:noFill/>
                    </a:ln>
                  </pic:spPr>
                </pic:pic>
              </a:graphicData>
            </a:graphic>
          </wp:inline>
        </w:drawing>
      </w:r>
    </w:p>
    <w:p w14:paraId="5590DEF8" w14:textId="258E81AF" w:rsidR="007C7C78" w:rsidRPr="003A6862" w:rsidRDefault="007C7C78" w:rsidP="00AC4011">
      <w:pPr>
        <w:keepNext/>
        <w:keepLines/>
        <w:ind w:firstLine="0"/>
        <w:jc w:val="center"/>
      </w:pPr>
      <w:bookmarkStart w:id="870" w:name="ris_4_253"/>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299</w:t>
      </w:r>
      <w:r w:rsidRPr="003A6862">
        <w:rPr>
          <w:rStyle w:val="afff5"/>
        </w:rPr>
        <w:fldChar w:fldCharType="end"/>
      </w:r>
      <w:bookmarkEnd w:id="870"/>
      <w:r w:rsidRPr="003A6862">
        <w:t xml:space="preserve"> – </w:t>
      </w:r>
      <w:r>
        <w:t>Вклад</w:t>
      </w:r>
      <w:r w:rsidRPr="003A6862">
        <w:t>ка «Представленные права доступа»</w:t>
      </w:r>
    </w:p>
    <w:p w14:paraId="31C6C5F5" w14:textId="77777777" w:rsidR="007C7C78" w:rsidRDefault="007C7C78" w:rsidP="00AC4011">
      <w:pPr>
        <w:keepNext/>
        <w:keepLines/>
        <w:spacing w:before="120"/>
        <w:ind w:firstLine="709"/>
      </w:pPr>
      <w:r>
        <w:lastRenderedPageBreak/>
        <w:t xml:space="preserve">На вкладке КМВ </w:t>
      </w:r>
      <w:r w:rsidRPr="006E2899">
        <w:rPr>
          <w:b/>
        </w:rPr>
        <w:t>Предоставленные права доступа</w:t>
      </w:r>
      <w:r>
        <w:t xml:space="preserve"> отображаются два раскрывающихся блока:</w:t>
      </w:r>
    </w:p>
    <w:p w14:paraId="31A51721" w14:textId="09F68CE3" w:rsidR="007C7C78" w:rsidRPr="001901A1"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1901A1">
        <w:rPr>
          <w:rFonts w:eastAsia="Calibri"/>
          <w:lang w:eastAsia="en-US"/>
        </w:rPr>
        <w:t>Получатели информации, относящиеся к категориям получателей информации</w:t>
      </w:r>
      <w:r>
        <w:rPr>
          <w:rFonts w:eastAsia="Calibri"/>
          <w:lang w:eastAsia="en-US"/>
        </w:rPr>
        <w:t xml:space="preserve"> – б</w:t>
      </w:r>
      <w:r w:rsidRPr="002D5185">
        <w:rPr>
          <w:rFonts w:eastAsia="Calibri"/>
          <w:lang w:eastAsia="en-US"/>
        </w:rPr>
        <w:t xml:space="preserve">лок содержит перечень наименований категорий получателей в виде раскрывающихся </w:t>
      </w:r>
      <w:r>
        <w:rPr>
          <w:rFonts w:eastAsia="Calibri"/>
          <w:lang w:eastAsia="en-US"/>
        </w:rPr>
        <w:t>под</w:t>
      </w:r>
      <w:r w:rsidRPr="002D5185">
        <w:rPr>
          <w:rFonts w:eastAsia="Calibri"/>
          <w:lang w:eastAsia="en-US"/>
        </w:rPr>
        <w:t xml:space="preserve">блоков. Перечень </w:t>
      </w:r>
      <w:r>
        <w:rPr>
          <w:rFonts w:eastAsia="Calibri"/>
          <w:lang w:eastAsia="en-US"/>
        </w:rPr>
        <w:t xml:space="preserve">категорий </w:t>
      </w:r>
      <w:r w:rsidRPr="002D5185">
        <w:rPr>
          <w:rFonts w:eastAsia="Calibri"/>
          <w:lang w:eastAsia="en-US"/>
        </w:rPr>
        <w:t>формируется на основании данных о Запросах прав доступа</w:t>
      </w:r>
      <w:r>
        <w:rPr>
          <w:rFonts w:eastAsia="Calibri"/>
          <w:lang w:eastAsia="en-US"/>
        </w:rPr>
        <w:t xml:space="preserve"> (</w:t>
      </w:r>
      <w:r>
        <w:t xml:space="preserve">см. </w:t>
      </w:r>
      <w:r w:rsidRPr="002D5185">
        <w:rPr>
          <w:rStyle w:val="afff9"/>
          <w:szCs w:val="24"/>
          <w:lang w:val="x-none" w:eastAsia="x-none"/>
        </w:rPr>
        <w:fldChar w:fldCharType="begin"/>
      </w:r>
      <w:r w:rsidRPr="002D5185">
        <w:rPr>
          <w:rStyle w:val="afff9"/>
          <w:szCs w:val="24"/>
          <w:lang w:val="x-none" w:eastAsia="x-none"/>
        </w:rPr>
        <w:instrText xml:space="preserve"> REF _Ref24210837 \h </w:instrText>
      </w:r>
      <w:r>
        <w:rPr>
          <w:rStyle w:val="afff9"/>
          <w:szCs w:val="24"/>
          <w:lang w:val="x-none" w:eastAsia="x-none"/>
        </w:rPr>
        <w:instrText xml:space="preserve"> \* MERGEFORMAT </w:instrText>
      </w:r>
      <w:r w:rsidRPr="002D5185">
        <w:rPr>
          <w:rStyle w:val="afff9"/>
          <w:szCs w:val="24"/>
          <w:lang w:val="x-none" w:eastAsia="x-none"/>
        </w:rPr>
      </w:r>
      <w:r w:rsidRPr="002D5185">
        <w:rPr>
          <w:rStyle w:val="afff9"/>
          <w:szCs w:val="24"/>
          <w:lang w:val="x-none" w:eastAsia="x-none"/>
        </w:rPr>
        <w:fldChar w:fldCharType="separate"/>
      </w:r>
      <w:r w:rsidR="00550346" w:rsidRPr="00550346">
        <w:rPr>
          <w:rStyle w:val="afff9"/>
          <w:szCs w:val="24"/>
          <w:lang w:val="x-none" w:eastAsia="x-none"/>
        </w:rPr>
        <w:t>Работа со сведениями о запросе прав доступа</w:t>
      </w:r>
      <w:r w:rsidRPr="002D5185">
        <w:rPr>
          <w:rStyle w:val="afff9"/>
          <w:szCs w:val="24"/>
          <w:lang w:val="x-none" w:eastAsia="x-none"/>
        </w:rPr>
        <w:fldChar w:fldCharType="end"/>
      </w:r>
      <w:r>
        <w:rPr>
          <w:rFonts w:eastAsia="Calibri"/>
          <w:lang w:eastAsia="en-US"/>
        </w:rPr>
        <w:t xml:space="preserve">). То </w:t>
      </w:r>
      <w:r w:rsidRPr="002D5185">
        <w:rPr>
          <w:rFonts w:eastAsia="Calibri"/>
          <w:lang w:eastAsia="en-US"/>
        </w:rPr>
        <w:t>е</w:t>
      </w:r>
      <w:r>
        <w:rPr>
          <w:rFonts w:eastAsia="Calibri"/>
          <w:lang w:eastAsia="en-US"/>
        </w:rPr>
        <w:t>сть</w:t>
      </w:r>
      <w:r w:rsidRPr="002D5185">
        <w:rPr>
          <w:rFonts w:eastAsia="Calibri"/>
          <w:lang w:eastAsia="en-US"/>
        </w:rPr>
        <w:t xml:space="preserve"> если Запрос прав доступа к КМВ, в котором указана кат</w:t>
      </w:r>
      <w:r>
        <w:rPr>
          <w:rFonts w:eastAsia="Calibri"/>
          <w:lang w:eastAsia="en-US"/>
        </w:rPr>
        <w:t xml:space="preserve">егория получателей информации, </w:t>
      </w:r>
      <w:r w:rsidRPr="002D5185">
        <w:rPr>
          <w:rFonts w:eastAsia="Calibri"/>
          <w:lang w:eastAsia="en-US"/>
        </w:rPr>
        <w:t xml:space="preserve">переведен в статус «Размещены», то соответствующая категория получателей информации (указанная в Запросе прав доступа) появляется в блоке </w:t>
      </w:r>
      <w:r w:rsidRPr="006E2899">
        <w:rPr>
          <w:rFonts w:eastAsia="Calibri"/>
          <w:b/>
          <w:lang w:eastAsia="en-US"/>
        </w:rPr>
        <w:t>Получатели информации, относящиеся к категориям получателей информации</w:t>
      </w:r>
      <w:r w:rsidRPr="002D5185">
        <w:rPr>
          <w:rFonts w:eastAsia="Calibri"/>
          <w:lang w:eastAsia="en-US"/>
        </w:rPr>
        <w:t>.</w:t>
      </w:r>
    </w:p>
    <w:p w14:paraId="25751FA3" w14:textId="68BCECED" w:rsidR="007C7C78"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1901A1">
        <w:rPr>
          <w:rFonts w:eastAsia="Calibri"/>
          <w:lang w:eastAsia="en-US"/>
        </w:rPr>
        <w:t>Получатели информации, которые не отнесены к категориям получателей информации</w:t>
      </w:r>
      <w:r>
        <w:rPr>
          <w:rFonts w:eastAsia="Calibri"/>
          <w:lang w:eastAsia="en-US"/>
        </w:rPr>
        <w:t xml:space="preserve"> – </w:t>
      </w:r>
      <w:r>
        <w:t xml:space="preserve">в блоке списком выводятся наименования органов/организаций, которые включены в перечень получателей информации. Перечень формируется на основании данных о Запросах прав доступа к КМВ с типом «Добавление единичного получателя» (см. </w:t>
      </w:r>
      <w:r w:rsidRPr="002D5185">
        <w:rPr>
          <w:rStyle w:val="afff9"/>
          <w:szCs w:val="24"/>
          <w:lang w:val="x-none" w:eastAsia="x-none"/>
        </w:rPr>
        <w:fldChar w:fldCharType="begin"/>
      </w:r>
      <w:r w:rsidRPr="002D5185">
        <w:rPr>
          <w:rStyle w:val="afff9"/>
          <w:szCs w:val="24"/>
          <w:lang w:val="x-none" w:eastAsia="x-none"/>
        </w:rPr>
        <w:instrText xml:space="preserve"> REF _Ref24210837 \h </w:instrText>
      </w:r>
      <w:r>
        <w:rPr>
          <w:rStyle w:val="afff9"/>
          <w:szCs w:val="24"/>
          <w:lang w:val="x-none" w:eastAsia="x-none"/>
        </w:rPr>
        <w:instrText xml:space="preserve"> \* MERGEFORMAT </w:instrText>
      </w:r>
      <w:r w:rsidRPr="002D5185">
        <w:rPr>
          <w:rStyle w:val="afff9"/>
          <w:szCs w:val="24"/>
          <w:lang w:val="x-none" w:eastAsia="x-none"/>
        </w:rPr>
      </w:r>
      <w:r w:rsidRPr="002D5185">
        <w:rPr>
          <w:rStyle w:val="afff9"/>
          <w:szCs w:val="24"/>
          <w:lang w:val="x-none" w:eastAsia="x-none"/>
        </w:rPr>
        <w:fldChar w:fldCharType="separate"/>
      </w:r>
      <w:r w:rsidR="00550346" w:rsidRPr="00550346">
        <w:rPr>
          <w:rStyle w:val="afff9"/>
          <w:szCs w:val="24"/>
          <w:lang w:val="x-none" w:eastAsia="x-none"/>
        </w:rPr>
        <w:t>Работа со сведениями о запросе прав доступа</w:t>
      </w:r>
      <w:r w:rsidRPr="002D5185">
        <w:rPr>
          <w:rStyle w:val="afff9"/>
          <w:szCs w:val="24"/>
          <w:lang w:val="x-none" w:eastAsia="x-none"/>
        </w:rPr>
        <w:fldChar w:fldCharType="end"/>
      </w:r>
      <w:r>
        <w:t>)</w:t>
      </w:r>
      <w:r w:rsidRPr="001901A1">
        <w:rPr>
          <w:rFonts w:eastAsia="Calibri"/>
          <w:lang w:eastAsia="en-US"/>
        </w:rPr>
        <w:t>.</w:t>
      </w:r>
    </w:p>
    <w:p w14:paraId="194B711B" w14:textId="77777777" w:rsidR="007C7C78" w:rsidRDefault="007C7C78" w:rsidP="00AC4011">
      <w:pPr>
        <w:keepNext/>
        <w:keepLines/>
      </w:pPr>
      <w:r>
        <w:t>Настоящий раздел включает в себя следующие инструкции:</w:t>
      </w:r>
    </w:p>
    <w:p w14:paraId="7E3ED7D2" w14:textId="3F6A823F" w:rsidR="007C7C78" w:rsidRPr="00C373EA" w:rsidRDefault="007C7C78" w:rsidP="00AC4011">
      <w:pPr>
        <w:pStyle w:val="afd"/>
        <w:keepNext/>
        <w:keepLines/>
        <w:numPr>
          <w:ilvl w:val="0"/>
          <w:numId w:val="255"/>
        </w:numPr>
        <w:tabs>
          <w:tab w:val="num" w:pos="1381"/>
        </w:tabs>
        <w:ind w:left="567" w:firstLine="454"/>
        <w:rPr>
          <w:rStyle w:val="afff9"/>
        </w:rPr>
      </w:pPr>
      <w:r w:rsidRPr="00C373EA">
        <w:rPr>
          <w:rStyle w:val="afff9"/>
        </w:rPr>
        <w:fldChar w:fldCharType="begin"/>
      </w:r>
      <w:r w:rsidRPr="00C373EA">
        <w:rPr>
          <w:rStyle w:val="afff9"/>
        </w:rPr>
        <w:instrText xml:space="preserve"> REF _Ref435453903 \h  \* MERGEFORMAT </w:instrText>
      </w:r>
      <w:r w:rsidRPr="00C373EA">
        <w:rPr>
          <w:rStyle w:val="afff9"/>
        </w:rPr>
      </w:r>
      <w:r w:rsidRPr="00C373EA">
        <w:rPr>
          <w:rStyle w:val="afff9"/>
        </w:rPr>
        <w:fldChar w:fldCharType="separate"/>
      </w:r>
      <w:r w:rsidR="00550346" w:rsidRPr="00550346">
        <w:rPr>
          <w:rStyle w:val="afff9"/>
        </w:rPr>
        <w:t>Добавление перечня получателей информации</w:t>
      </w:r>
      <w:r w:rsidRPr="00C373EA">
        <w:rPr>
          <w:rStyle w:val="afff9"/>
        </w:rPr>
        <w:fldChar w:fldCharType="end"/>
      </w:r>
    </w:p>
    <w:p w14:paraId="4BEA8A46" w14:textId="168044BF" w:rsidR="007C7C78" w:rsidRDefault="007C7C78" w:rsidP="00AC4011">
      <w:pPr>
        <w:pStyle w:val="afd"/>
        <w:keepNext/>
        <w:keepLines/>
        <w:numPr>
          <w:ilvl w:val="0"/>
          <w:numId w:val="255"/>
        </w:numPr>
        <w:tabs>
          <w:tab w:val="num" w:pos="1381"/>
        </w:tabs>
        <w:ind w:left="567" w:firstLine="454"/>
        <w:rPr>
          <w:rStyle w:val="afff9"/>
        </w:rPr>
      </w:pPr>
      <w:r w:rsidRPr="00C373EA">
        <w:rPr>
          <w:rStyle w:val="afff9"/>
        </w:rPr>
        <w:fldChar w:fldCharType="begin"/>
      </w:r>
      <w:r w:rsidRPr="00C373EA">
        <w:rPr>
          <w:rStyle w:val="afff9"/>
        </w:rPr>
        <w:instrText xml:space="preserve"> REF _Ref435453909 \h  \* MERGEFORMAT </w:instrText>
      </w:r>
      <w:r w:rsidRPr="00C373EA">
        <w:rPr>
          <w:rStyle w:val="afff9"/>
        </w:rPr>
      </w:r>
      <w:r w:rsidRPr="00C373EA">
        <w:rPr>
          <w:rStyle w:val="afff9"/>
        </w:rPr>
        <w:fldChar w:fldCharType="separate"/>
      </w:r>
      <w:r w:rsidR="00550346" w:rsidRPr="00550346">
        <w:rPr>
          <w:rStyle w:val="afff9"/>
        </w:rPr>
        <w:t>Изменение перечня получателей информации</w:t>
      </w:r>
      <w:r w:rsidRPr="00C373EA">
        <w:rPr>
          <w:rStyle w:val="afff9"/>
        </w:rPr>
        <w:fldChar w:fldCharType="end"/>
      </w:r>
    </w:p>
    <w:p w14:paraId="64E24337" w14:textId="77777777" w:rsidR="00550346" w:rsidRDefault="007C7C78" w:rsidP="00550346">
      <w:pPr>
        <w:pStyle w:val="afd"/>
        <w:numPr>
          <w:ilvl w:val="0"/>
          <w:numId w:val="255"/>
        </w:numPr>
        <w:tabs>
          <w:tab w:val="num" w:pos="1381"/>
        </w:tabs>
        <w:ind w:left="567" w:firstLine="454"/>
      </w:pPr>
      <w:r>
        <w:rPr>
          <w:rStyle w:val="afff9"/>
        </w:rPr>
        <w:fldChar w:fldCharType="begin"/>
      </w:r>
      <w:r>
        <w:rPr>
          <w:rStyle w:val="afff9"/>
        </w:rPr>
        <w:instrText xml:space="preserve"> REF Закладка3 \h  \* MERGEFORMAT </w:instrText>
      </w:r>
      <w:r>
        <w:rPr>
          <w:rStyle w:val="afff9"/>
        </w:rPr>
      </w:r>
      <w:r>
        <w:rPr>
          <w:rStyle w:val="afff9"/>
        </w:rPr>
        <w:fldChar w:fldCharType="separate"/>
      </w:r>
      <w:r w:rsidR="00550346" w:rsidRPr="00550346">
        <w:rPr>
          <w:rStyle w:val="afff9"/>
        </w:rPr>
        <w:t>Удаление перечня получателей информации</w:t>
      </w:r>
    </w:p>
    <w:p w14:paraId="25138041" w14:textId="77777777" w:rsidR="007C7C78" w:rsidRPr="00C373EA" w:rsidRDefault="007C7C78" w:rsidP="00AC4011">
      <w:pPr>
        <w:pStyle w:val="afd"/>
        <w:keepNext/>
        <w:keepLines/>
        <w:ind w:left="1021"/>
        <w:rPr>
          <w:rStyle w:val="afff9"/>
        </w:rPr>
      </w:pPr>
      <w:r>
        <w:rPr>
          <w:rStyle w:val="afff9"/>
        </w:rPr>
        <w:lastRenderedPageBreak/>
        <w:fldChar w:fldCharType="end"/>
      </w:r>
    </w:p>
    <w:p w14:paraId="782C0444" w14:textId="77777777" w:rsidR="007C7C78" w:rsidRDefault="007C7C78" w:rsidP="00AC4011">
      <w:pPr>
        <w:pStyle w:val="7"/>
        <w:suppressAutoHyphens w:val="0"/>
      </w:pPr>
      <w:bookmarkStart w:id="871" w:name="_Ref435453903"/>
      <w:r>
        <w:t>Добавление перечня получателей информации</w:t>
      </w:r>
      <w:bookmarkEnd w:id="871"/>
    </w:p>
    <w:p w14:paraId="4BACAFEB" w14:textId="77777777" w:rsidR="007C7C78" w:rsidRPr="00AD0779" w:rsidRDefault="007C7C78" w:rsidP="00AC4011">
      <w:pPr>
        <w:keepNext/>
        <w:keepLines/>
        <w:rPr>
          <w:b/>
          <w:i/>
        </w:rPr>
      </w:pPr>
      <w:r w:rsidRPr="00AD0779">
        <w:rPr>
          <w:b/>
          <w:i/>
        </w:rPr>
        <w:t>Блок «Получатели информации, относящиеся к категориям получателей информации»</w:t>
      </w:r>
    </w:p>
    <w:p w14:paraId="3AE5B718" w14:textId="48DB0EF7" w:rsidR="007C7C78" w:rsidRDefault="007C7C78" w:rsidP="00AC4011">
      <w:pPr>
        <w:keepNext/>
        <w:keepLines/>
        <w:spacing w:before="120"/>
        <w:ind w:firstLine="709"/>
      </w:pPr>
      <w:r w:rsidRPr="002D5185">
        <w:t xml:space="preserve">Каждый из </w:t>
      </w:r>
      <w:r>
        <w:t>подблоков (категорий получателей) содержит две рабочие области (см.</w:t>
      </w:r>
      <w:r w:rsidRPr="00204588">
        <w:rPr>
          <w:rStyle w:val="afff9"/>
          <w:lang w:val="x-none" w:eastAsia="x-none"/>
        </w:rPr>
        <w:fldChar w:fldCharType="begin"/>
      </w:r>
      <w:r w:rsidRPr="00204588">
        <w:rPr>
          <w:rStyle w:val="afff9"/>
          <w:lang w:val="x-none" w:eastAsia="x-none"/>
        </w:rPr>
        <w:instrText xml:space="preserve"> REF _Ref435130502 \h  \* MERGEFORMAT </w:instrText>
      </w:r>
      <w:r w:rsidRPr="00204588">
        <w:rPr>
          <w:rStyle w:val="afff9"/>
          <w:lang w:val="x-none" w:eastAsia="x-none"/>
        </w:rPr>
      </w:r>
      <w:r w:rsidRPr="00204588">
        <w:rPr>
          <w:rStyle w:val="afff9"/>
          <w:lang w:val="x-none" w:eastAsia="x-none"/>
        </w:rPr>
        <w:fldChar w:fldCharType="separate"/>
      </w:r>
      <w:r w:rsidR="00550346" w:rsidRPr="00550346">
        <w:rPr>
          <w:rStyle w:val="afff9"/>
          <w:lang w:val="x-none" w:eastAsia="x-none"/>
        </w:rPr>
        <w:t>Рисунок 4.300</w:t>
      </w:r>
      <w:r w:rsidRPr="00204588">
        <w:rPr>
          <w:rStyle w:val="afff9"/>
          <w:lang w:val="x-none" w:eastAsia="x-none"/>
        </w:rPr>
        <w:fldChar w:fldCharType="end"/>
      </w:r>
      <w:r>
        <w:t>):</w:t>
      </w:r>
    </w:p>
    <w:p w14:paraId="19ADDCB4" w14:textId="77777777" w:rsidR="007C7C78" w:rsidRPr="001901A1"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1901A1">
        <w:rPr>
          <w:rFonts w:eastAsia="Calibri"/>
          <w:lang w:eastAsia="en-US"/>
        </w:rPr>
        <w:t>Субъекты РФ – область</w:t>
      </w:r>
      <w:r>
        <w:rPr>
          <w:rFonts w:eastAsia="Calibri"/>
          <w:lang w:eastAsia="en-US"/>
        </w:rPr>
        <w:t xml:space="preserve"> слева</w:t>
      </w:r>
      <w:r w:rsidRPr="001901A1">
        <w:rPr>
          <w:rFonts w:eastAsia="Calibri"/>
          <w:lang w:eastAsia="en-US"/>
        </w:rPr>
        <w:t>, в которой отобража</w:t>
      </w:r>
      <w:r>
        <w:rPr>
          <w:rFonts w:eastAsia="Calibri"/>
          <w:lang w:eastAsia="en-US"/>
        </w:rPr>
        <w:t>ют</w:t>
      </w:r>
      <w:r w:rsidRPr="001901A1">
        <w:rPr>
          <w:rFonts w:eastAsia="Calibri"/>
          <w:lang w:eastAsia="en-US"/>
        </w:rPr>
        <w:t xml:space="preserve">ся наименования субъектов РФ (перечень субъектов РФ, по которым внесены сведения о </w:t>
      </w:r>
      <w:r>
        <w:rPr>
          <w:rFonts w:eastAsia="Calibri"/>
          <w:lang w:eastAsia="en-US"/>
        </w:rPr>
        <w:t xml:space="preserve">конкретных </w:t>
      </w:r>
      <w:r w:rsidRPr="001901A1">
        <w:rPr>
          <w:rFonts w:eastAsia="Calibri"/>
          <w:lang w:eastAsia="en-US"/>
        </w:rPr>
        <w:t>получателях информации</w:t>
      </w:r>
      <w:r>
        <w:rPr>
          <w:rFonts w:eastAsia="Calibri"/>
          <w:lang w:eastAsia="en-US"/>
        </w:rPr>
        <w:t xml:space="preserve"> данной категории</w:t>
      </w:r>
      <w:r w:rsidRPr="001901A1">
        <w:rPr>
          <w:rFonts w:eastAsia="Calibri"/>
          <w:lang w:eastAsia="en-US"/>
        </w:rPr>
        <w:t>).</w:t>
      </w:r>
    </w:p>
    <w:p w14:paraId="3DF895B8" w14:textId="77777777" w:rsidR="007C7C78"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1901A1">
        <w:rPr>
          <w:rFonts w:eastAsia="Calibri"/>
          <w:lang w:eastAsia="en-US"/>
        </w:rPr>
        <w:t>Перечень получателей информации – область</w:t>
      </w:r>
      <w:r>
        <w:rPr>
          <w:rFonts w:eastAsia="Calibri"/>
          <w:lang w:eastAsia="en-US"/>
        </w:rPr>
        <w:t xml:space="preserve"> справа</w:t>
      </w:r>
      <w:r w:rsidRPr="001901A1">
        <w:rPr>
          <w:rFonts w:eastAsia="Calibri"/>
          <w:lang w:eastAsia="en-US"/>
        </w:rPr>
        <w:t>, которая содержит наименования услуг/функций, указанных в соответствующем Запросе прав доступа, а также перечни конкретных получателей информации для каждой услуги/функции из выбранного в области слева субъекта РФ.</w:t>
      </w:r>
      <w:r w:rsidRPr="002D5185">
        <w:rPr>
          <w:rFonts w:eastAsia="Calibri"/>
          <w:lang w:eastAsia="en-US"/>
        </w:rPr>
        <w:t xml:space="preserve"> </w:t>
      </w:r>
    </w:p>
    <w:p w14:paraId="049493C2" w14:textId="77777777" w:rsidR="007C7C78" w:rsidRDefault="007C7C78" w:rsidP="00AC4011">
      <w:pPr>
        <w:keepNext/>
        <w:keepLines/>
        <w:ind w:firstLine="0"/>
        <w:rPr>
          <w:rStyle w:val="afff5"/>
        </w:rPr>
      </w:pPr>
      <w:r>
        <w:rPr>
          <w:rStyle w:val="afff5"/>
          <w:noProof/>
        </w:rPr>
        <w:drawing>
          <wp:inline distT="0" distB="0" distL="0" distR="0" wp14:anchorId="41062B2C" wp14:editId="24B2FD7E">
            <wp:extent cx="5934075" cy="2819400"/>
            <wp:effectExtent l="0" t="0" r="9525"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934075" cy="2819400"/>
                    </a:xfrm>
                    <a:prstGeom prst="rect">
                      <a:avLst/>
                    </a:prstGeom>
                    <a:noFill/>
                    <a:ln>
                      <a:noFill/>
                    </a:ln>
                  </pic:spPr>
                </pic:pic>
              </a:graphicData>
            </a:graphic>
          </wp:inline>
        </w:drawing>
      </w:r>
    </w:p>
    <w:p w14:paraId="52F519C5" w14:textId="47F04D9D" w:rsidR="007C7C78" w:rsidRPr="003A6862" w:rsidRDefault="007C7C78" w:rsidP="00AC4011">
      <w:pPr>
        <w:keepNext/>
        <w:keepLines/>
        <w:ind w:firstLine="0"/>
        <w:jc w:val="center"/>
      </w:pPr>
      <w:bookmarkStart w:id="872" w:name="_Ref435130502"/>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300</w:t>
      </w:r>
      <w:r w:rsidRPr="003A6862">
        <w:rPr>
          <w:rStyle w:val="afff5"/>
        </w:rPr>
        <w:fldChar w:fldCharType="end"/>
      </w:r>
      <w:bookmarkEnd w:id="872"/>
      <w:r w:rsidRPr="003A6862">
        <w:t xml:space="preserve"> – </w:t>
      </w:r>
      <w:r>
        <w:t>Вклад</w:t>
      </w:r>
      <w:r w:rsidRPr="003A6862">
        <w:t>ка «Представленные права доступа»</w:t>
      </w:r>
      <w:r>
        <w:t>, блок «Получатели информации, относящиеся к категориям получателей информации»</w:t>
      </w:r>
    </w:p>
    <w:p w14:paraId="1FEA7F6C" w14:textId="77777777" w:rsidR="007C7C78" w:rsidRPr="00B62FDF" w:rsidRDefault="007C7C78" w:rsidP="00AC4011">
      <w:pPr>
        <w:keepNext/>
        <w:keepLines/>
        <w:spacing w:before="120"/>
        <w:ind w:firstLine="709"/>
      </w:pPr>
      <w:r w:rsidRPr="00B62FDF">
        <w:t xml:space="preserve">Добавление конкретных получателей информации (органов/организаций) для каждой услуги/функции из выбранного в области слева субъекта РФ </w:t>
      </w:r>
      <w:r>
        <w:t>осуществляется</w:t>
      </w:r>
      <w:r w:rsidRPr="00B62FDF">
        <w:t xml:space="preserve"> </w:t>
      </w:r>
      <w:r w:rsidRPr="00B05A37">
        <w:t>следующим образом:</w:t>
      </w:r>
    </w:p>
    <w:p w14:paraId="02271872" w14:textId="77777777" w:rsidR="007C7C78" w:rsidRPr="000B05B4"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0B05B4">
        <w:rPr>
          <w:rFonts w:eastAsia="Calibri"/>
          <w:lang w:eastAsia="en-US"/>
        </w:rPr>
        <w:lastRenderedPageBreak/>
        <w:t>Ответственный исполнитель МВ органов власти, ответственных за предоставление услуг, указанных в соответствующем Запросе прав доступа</w:t>
      </w:r>
      <w:r>
        <w:rPr>
          <w:rFonts w:eastAsia="Calibri"/>
          <w:lang w:eastAsia="en-US"/>
        </w:rPr>
        <w:t xml:space="preserve"> к КМВ,</w:t>
      </w:r>
      <w:r w:rsidRPr="000B05B4">
        <w:rPr>
          <w:rFonts w:eastAsia="Calibri"/>
          <w:lang w:eastAsia="en-US"/>
        </w:rPr>
        <w:t xml:space="preserve"> </w:t>
      </w:r>
      <w:r>
        <w:rPr>
          <w:rFonts w:eastAsia="Calibri"/>
          <w:lang w:eastAsia="en-US"/>
        </w:rPr>
        <w:t>указывает</w:t>
      </w:r>
      <w:r w:rsidRPr="000B05B4">
        <w:rPr>
          <w:rFonts w:eastAsia="Calibri"/>
          <w:lang w:eastAsia="en-US"/>
        </w:rPr>
        <w:t xml:space="preserve"> </w:t>
      </w:r>
      <w:r>
        <w:rPr>
          <w:rFonts w:eastAsia="Calibri"/>
          <w:lang w:eastAsia="en-US"/>
        </w:rPr>
        <w:t xml:space="preserve">перечень </w:t>
      </w:r>
      <w:r w:rsidRPr="000B05B4">
        <w:rPr>
          <w:rFonts w:eastAsia="Calibri"/>
          <w:lang w:eastAsia="en-US"/>
        </w:rPr>
        <w:t>конкретных МФЦ в качестве получателей информ</w:t>
      </w:r>
      <w:r>
        <w:rPr>
          <w:rFonts w:eastAsia="Calibri"/>
          <w:lang w:eastAsia="en-US"/>
        </w:rPr>
        <w:t xml:space="preserve">ации (блок </w:t>
      </w:r>
      <w:r w:rsidRPr="006E2899">
        <w:rPr>
          <w:rFonts w:eastAsia="Calibri"/>
          <w:b/>
          <w:lang w:eastAsia="en-US"/>
        </w:rPr>
        <w:t xml:space="preserve">МФЦ и организации, привлекаемые к реализации их функций). </w:t>
      </w:r>
      <w:r>
        <w:rPr>
          <w:rFonts w:eastAsia="Calibri"/>
          <w:lang w:eastAsia="en-US"/>
        </w:rPr>
        <w:t xml:space="preserve">После этого данные перечень передается Ответственному исполнителю Формирующего органа для их размещения (подтверждения добавления в перечень получателей). </w:t>
      </w:r>
    </w:p>
    <w:p w14:paraId="30E18875" w14:textId="77777777" w:rsidR="007C7C78"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Pr>
          <w:rFonts w:eastAsia="Calibri"/>
          <w:lang w:eastAsia="en-US"/>
        </w:rPr>
        <w:t>Пользователь</w:t>
      </w:r>
      <w:r w:rsidRPr="000B05B4">
        <w:rPr>
          <w:rFonts w:eastAsia="Calibri"/>
          <w:lang w:eastAsia="en-US"/>
        </w:rPr>
        <w:t xml:space="preserve"> с ролью «Уполномоченный МВ орган в субъекте РФ»</w:t>
      </w:r>
      <w:r>
        <w:rPr>
          <w:rFonts w:eastAsia="Calibri"/>
          <w:lang w:eastAsia="en-US"/>
        </w:rPr>
        <w:t xml:space="preserve"> указывает</w:t>
      </w:r>
      <w:r w:rsidRPr="000B05B4">
        <w:rPr>
          <w:rFonts w:eastAsia="Calibri"/>
          <w:lang w:eastAsia="en-US"/>
        </w:rPr>
        <w:t xml:space="preserve"> </w:t>
      </w:r>
      <w:r>
        <w:rPr>
          <w:rFonts w:eastAsia="Calibri"/>
          <w:lang w:eastAsia="en-US"/>
        </w:rPr>
        <w:t>перечень конкретных органов/организаций</w:t>
      </w:r>
      <w:r w:rsidRPr="000B05B4">
        <w:rPr>
          <w:rFonts w:eastAsia="Calibri"/>
          <w:lang w:eastAsia="en-US"/>
        </w:rPr>
        <w:t xml:space="preserve"> в качестве получателей информации </w:t>
      </w:r>
      <w:r>
        <w:rPr>
          <w:rFonts w:eastAsia="Calibri"/>
          <w:lang w:eastAsia="en-US"/>
        </w:rPr>
        <w:t xml:space="preserve">(блок </w:t>
      </w:r>
      <w:r w:rsidRPr="006E2899">
        <w:rPr>
          <w:rFonts w:eastAsia="Calibri"/>
          <w:b/>
          <w:lang w:eastAsia="en-US"/>
        </w:rPr>
        <w:t>ОИВ субъектов РФ, осуществляющие переданное им полномочие РФ</w:t>
      </w:r>
      <w:r w:rsidRPr="000B05B4">
        <w:rPr>
          <w:rFonts w:eastAsia="Calibri"/>
          <w:lang w:eastAsia="en-US"/>
        </w:rPr>
        <w:t xml:space="preserve"> и</w:t>
      </w:r>
      <w:r>
        <w:rPr>
          <w:rFonts w:eastAsia="Calibri"/>
          <w:lang w:eastAsia="en-US"/>
        </w:rPr>
        <w:t>ли</w:t>
      </w:r>
      <w:r w:rsidRPr="000B05B4">
        <w:rPr>
          <w:rFonts w:eastAsia="Calibri"/>
          <w:lang w:eastAsia="en-US"/>
        </w:rPr>
        <w:t xml:space="preserve"> </w:t>
      </w:r>
      <w:r>
        <w:rPr>
          <w:rFonts w:eastAsia="Calibri"/>
          <w:lang w:eastAsia="en-US"/>
        </w:rPr>
        <w:t xml:space="preserve">блок </w:t>
      </w:r>
      <w:r w:rsidRPr="006E2899">
        <w:rPr>
          <w:rFonts w:eastAsia="Calibri"/>
          <w:b/>
          <w:lang w:eastAsia="en-US"/>
        </w:rPr>
        <w:t>ОМСУ, осуществляющие отдельное государственное полномочие</w:t>
      </w:r>
      <w:r>
        <w:rPr>
          <w:rFonts w:eastAsia="Calibri"/>
          <w:lang w:eastAsia="en-US"/>
        </w:rPr>
        <w:t>)</w:t>
      </w:r>
      <w:r w:rsidRPr="000B05B4">
        <w:rPr>
          <w:rFonts w:eastAsia="Calibri"/>
          <w:lang w:eastAsia="en-US"/>
        </w:rPr>
        <w:t>.</w:t>
      </w:r>
      <w:r w:rsidRPr="00204588">
        <w:rPr>
          <w:rFonts w:eastAsia="Calibri"/>
          <w:lang w:eastAsia="en-US"/>
        </w:rPr>
        <w:t xml:space="preserve"> </w:t>
      </w:r>
      <w:r>
        <w:rPr>
          <w:rFonts w:eastAsia="Calibri"/>
          <w:lang w:eastAsia="en-US"/>
        </w:rPr>
        <w:t xml:space="preserve">После этого данные перечень передается Ответственному исполнителю Формирующего органа для их размещения (подтверждения добавления в перечень получателей). </w:t>
      </w:r>
    </w:p>
    <w:p w14:paraId="573CCF70" w14:textId="77777777" w:rsidR="007C7C78" w:rsidRDefault="007C7C78" w:rsidP="00AC4011">
      <w:pPr>
        <w:keepNext/>
        <w:keepLines/>
        <w:spacing w:before="120"/>
        <w:ind w:firstLine="709"/>
      </w:pPr>
      <w:r w:rsidRPr="000B05B4">
        <w:t xml:space="preserve">Для </w:t>
      </w:r>
      <w:r>
        <w:t>формирования сведений</w:t>
      </w:r>
      <w:r w:rsidRPr="000B05B4">
        <w:t xml:space="preserve"> </w:t>
      </w:r>
      <w:r>
        <w:t>о конкретных получателях информации (органах/организациях</w:t>
      </w:r>
      <w:r w:rsidRPr="00B62FDF">
        <w:t>)</w:t>
      </w:r>
      <w:r>
        <w:t xml:space="preserve"> категории получателей выполните следующие действия:</w:t>
      </w:r>
    </w:p>
    <w:p w14:paraId="52EEF1D9" w14:textId="64C20B34" w:rsidR="007C7C78" w:rsidRDefault="007C7C78" w:rsidP="00AC4011">
      <w:pPr>
        <w:pStyle w:val="afb"/>
        <w:keepNext/>
        <w:keepLines/>
        <w:numPr>
          <w:ilvl w:val="0"/>
          <w:numId w:val="308"/>
        </w:numPr>
        <w:rPr>
          <w:rFonts w:eastAsia="Calibri"/>
          <w:lang w:eastAsia="en-US"/>
        </w:rPr>
      </w:pPr>
      <w:r w:rsidRPr="000B05B4">
        <w:rPr>
          <w:rFonts w:eastAsia="Calibri"/>
          <w:lang w:eastAsia="en-US"/>
        </w:rPr>
        <w:t xml:space="preserve">Нажмите кнопку </w:t>
      </w:r>
      <w:r w:rsidRPr="000B05B4">
        <w:rPr>
          <w:rFonts w:eastAsia="Calibri"/>
          <w:b/>
          <w:lang w:eastAsia="en-US"/>
        </w:rPr>
        <w:t>Добавить получателя</w:t>
      </w:r>
      <w:r>
        <w:rPr>
          <w:rFonts w:eastAsia="Calibri"/>
          <w:b/>
          <w:lang w:eastAsia="en-US"/>
        </w:rPr>
        <w:t xml:space="preserve"> </w:t>
      </w:r>
      <w:r w:rsidRPr="00C373EA">
        <w:rPr>
          <w:rFonts w:eastAsia="Calibri"/>
          <w:lang w:eastAsia="en-US"/>
        </w:rPr>
        <w:t>(в верхней части области «Перечень получателей»)</w:t>
      </w:r>
      <w:r w:rsidRPr="000B05B4">
        <w:rPr>
          <w:rFonts w:eastAsia="Calibri"/>
          <w:lang w:eastAsia="en-US"/>
        </w:rPr>
        <w:t xml:space="preserve">, отобразится форма </w:t>
      </w:r>
      <w:r>
        <w:rPr>
          <w:rFonts w:eastAsia="Calibri"/>
          <w:lang w:eastAsia="en-US"/>
        </w:rPr>
        <w:t xml:space="preserve">формирования перечня получателей категории (см. </w:t>
      </w:r>
      <w:r w:rsidRPr="001E16E5">
        <w:rPr>
          <w:rStyle w:val="afff9"/>
          <w:lang w:val="x-none" w:eastAsia="x-none"/>
        </w:rPr>
        <w:fldChar w:fldCharType="begin"/>
      </w:r>
      <w:r w:rsidRPr="001E16E5">
        <w:rPr>
          <w:rStyle w:val="afff9"/>
          <w:lang w:val="x-none" w:eastAsia="x-none"/>
        </w:rPr>
        <w:instrText xml:space="preserve"> REF _Ref435455205 \h  \* MERGEFORMAT </w:instrText>
      </w:r>
      <w:r w:rsidRPr="001E16E5">
        <w:rPr>
          <w:rStyle w:val="afff9"/>
          <w:lang w:val="x-none" w:eastAsia="x-none"/>
        </w:rPr>
      </w:r>
      <w:r w:rsidRPr="001E16E5">
        <w:rPr>
          <w:rStyle w:val="afff9"/>
          <w:lang w:val="x-none" w:eastAsia="x-none"/>
        </w:rPr>
        <w:fldChar w:fldCharType="separate"/>
      </w:r>
      <w:r w:rsidR="00550346" w:rsidRPr="00550346">
        <w:rPr>
          <w:rStyle w:val="afff9"/>
          <w:lang w:val="x-none" w:eastAsia="x-none"/>
        </w:rPr>
        <w:t>Рисунок 4.301</w:t>
      </w:r>
      <w:r w:rsidRPr="001E16E5">
        <w:rPr>
          <w:rStyle w:val="afff9"/>
          <w:lang w:val="x-none" w:eastAsia="x-none"/>
        </w:rPr>
        <w:fldChar w:fldCharType="end"/>
      </w:r>
      <w:r>
        <w:rPr>
          <w:rFonts w:eastAsia="Calibri"/>
          <w:lang w:eastAsia="en-US"/>
        </w:rPr>
        <w:t>)</w:t>
      </w:r>
    </w:p>
    <w:p w14:paraId="33C0FCD5" w14:textId="77777777" w:rsidR="007C7C78" w:rsidRDefault="007C7C78" w:rsidP="00AC4011">
      <w:pPr>
        <w:pStyle w:val="afb"/>
        <w:keepNext/>
        <w:keepLines/>
        <w:rPr>
          <w:rFonts w:eastAsia="Calibri"/>
          <w:lang w:eastAsia="en-US"/>
        </w:rPr>
      </w:pPr>
      <w:r>
        <w:rPr>
          <w:rFonts w:eastAsia="Calibri"/>
          <w:noProof/>
        </w:rPr>
        <w:drawing>
          <wp:inline distT="0" distB="0" distL="0" distR="0" wp14:anchorId="01B3A1B2" wp14:editId="634ED1C0">
            <wp:extent cx="5934075" cy="2009775"/>
            <wp:effectExtent l="0" t="0" r="9525" b="9525"/>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934075" cy="2009775"/>
                    </a:xfrm>
                    <a:prstGeom prst="rect">
                      <a:avLst/>
                    </a:prstGeom>
                    <a:noFill/>
                    <a:ln>
                      <a:noFill/>
                    </a:ln>
                  </pic:spPr>
                </pic:pic>
              </a:graphicData>
            </a:graphic>
          </wp:inline>
        </w:drawing>
      </w:r>
    </w:p>
    <w:p w14:paraId="0DB0398B" w14:textId="14C087D4" w:rsidR="007C7C78" w:rsidRDefault="007C7C78" w:rsidP="00AC4011">
      <w:pPr>
        <w:pStyle w:val="afb"/>
        <w:keepNext/>
        <w:keepLines/>
        <w:jc w:val="center"/>
        <w:rPr>
          <w:rFonts w:eastAsia="Calibri"/>
          <w:lang w:eastAsia="en-US"/>
        </w:rPr>
      </w:pPr>
      <w:bookmarkStart w:id="873" w:name="_Ref435455205"/>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301</w:t>
      </w:r>
      <w:r w:rsidRPr="003A6862">
        <w:rPr>
          <w:rStyle w:val="afff5"/>
        </w:rPr>
        <w:fldChar w:fldCharType="end"/>
      </w:r>
      <w:bookmarkEnd w:id="873"/>
      <w:r w:rsidRPr="003A6862">
        <w:t xml:space="preserve"> – </w:t>
      </w:r>
      <w:r>
        <w:t xml:space="preserve">Карточка </w:t>
      </w:r>
      <w:r w:rsidRPr="003A6862">
        <w:t>«</w:t>
      </w:r>
      <w:r>
        <w:t>Сведения о получателя информации категории»</w:t>
      </w:r>
    </w:p>
    <w:p w14:paraId="3C9C4BE2" w14:textId="79FAFE30" w:rsidR="007C7C78" w:rsidRPr="001E16E5" w:rsidRDefault="007C7C78" w:rsidP="00AC4011">
      <w:pPr>
        <w:pStyle w:val="afb"/>
        <w:keepNext/>
        <w:keepLines/>
        <w:numPr>
          <w:ilvl w:val="0"/>
          <w:numId w:val="308"/>
        </w:numPr>
        <w:rPr>
          <w:rFonts w:eastAsia="Calibri"/>
          <w:lang w:eastAsia="en-US"/>
        </w:rPr>
      </w:pPr>
      <w:r>
        <w:t xml:space="preserve">Для добавления перечня органов власти кликните по кнопке </w:t>
      </w:r>
      <w:r w:rsidRPr="007705F8">
        <w:rPr>
          <w:b/>
        </w:rPr>
        <w:t>Выбрать</w:t>
      </w:r>
      <w:r>
        <w:t xml:space="preserve">, откроется окно множественного выбора из справочника органов власти (см. </w:t>
      </w:r>
      <w:r w:rsidRPr="001E16E5">
        <w:rPr>
          <w:rStyle w:val="afff9"/>
          <w:bCs/>
          <w:lang w:val="x-none" w:eastAsia="x-none"/>
        </w:rPr>
        <w:fldChar w:fldCharType="begin"/>
      </w:r>
      <w:r w:rsidRPr="001E16E5">
        <w:rPr>
          <w:rStyle w:val="afff9"/>
          <w:bCs/>
          <w:lang w:val="x-none" w:eastAsia="x-none"/>
        </w:rPr>
        <w:instrText xml:space="preserve"> REF _Ref435455344 \h  \* MERGEFORMAT </w:instrText>
      </w:r>
      <w:r w:rsidRPr="001E16E5">
        <w:rPr>
          <w:rStyle w:val="afff9"/>
          <w:bCs/>
          <w:lang w:val="x-none" w:eastAsia="x-none"/>
        </w:rPr>
      </w:r>
      <w:r w:rsidRPr="001E16E5">
        <w:rPr>
          <w:rStyle w:val="afff9"/>
          <w:bCs/>
          <w:lang w:val="x-none" w:eastAsia="x-none"/>
        </w:rPr>
        <w:fldChar w:fldCharType="separate"/>
      </w:r>
      <w:r w:rsidR="00550346" w:rsidRPr="00550346">
        <w:rPr>
          <w:rStyle w:val="afff9"/>
          <w:lang w:val="x-none" w:eastAsia="x-none"/>
        </w:rPr>
        <w:t>Рисунок 4.302</w:t>
      </w:r>
      <w:r w:rsidRPr="001E16E5">
        <w:rPr>
          <w:rStyle w:val="afff9"/>
          <w:bCs/>
          <w:lang w:val="x-none" w:eastAsia="x-none"/>
        </w:rPr>
        <w:fldChar w:fldCharType="end"/>
      </w:r>
      <w:r>
        <w:t>).</w:t>
      </w:r>
    </w:p>
    <w:p w14:paraId="5317F464" w14:textId="77777777" w:rsidR="007C7C78" w:rsidRDefault="007C7C78" w:rsidP="00AC4011">
      <w:pPr>
        <w:pStyle w:val="afb"/>
        <w:keepNext/>
        <w:keepLines/>
        <w:jc w:val="center"/>
        <w:rPr>
          <w:rFonts w:eastAsia="Calibri"/>
          <w:lang w:eastAsia="en-US"/>
        </w:rPr>
      </w:pPr>
      <w:r>
        <w:rPr>
          <w:rFonts w:eastAsia="Calibri"/>
          <w:noProof/>
        </w:rPr>
        <w:lastRenderedPageBreak/>
        <w:drawing>
          <wp:inline distT="0" distB="0" distL="0" distR="0" wp14:anchorId="61D19368" wp14:editId="4010F9C3">
            <wp:extent cx="5934075" cy="2809875"/>
            <wp:effectExtent l="0" t="0" r="9525" b="9525"/>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934075" cy="2809875"/>
                    </a:xfrm>
                    <a:prstGeom prst="rect">
                      <a:avLst/>
                    </a:prstGeom>
                    <a:noFill/>
                    <a:ln>
                      <a:noFill/>
                    </a:ln>
                  </pic:spPr>
                </pic:pic>
              </a:graphicData>
            </a:graphic>
          </wp:inline>
        </w:drawing>
      </w:r>
    </w:p>
    <w:p w14:paraId="5907919E" w14:textId="607D558F" w:rsidR="007C7C78" w:rsidRPr="00204588" w:rsidRDefault="007C7C78" w:rsidP="00AC4011">
      <w:pPr>
        <w:pStyle w:val="afb"/>
        <w:keepNext/>
        <w:keepLines/>
        <w:jc w:val="center"/>
        <w:rPr>
          <w:rFonts w:eastAsia="Calibri"/>
          <w:lang w:eastAsia="en-US"/>
        </w:rPr>
      </w:pPr>
      <w:bookmarkStart w:id="874" w:name="_Ref435455344"/>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302</w:t>
      </w:r>
      <w:r w:rsidRPr="003A6862">
        <w:rPr>
          <w:rStyle w:val="afff5"/>
        </w:rPr>
        <w:fldChar w:fldCharType="end"/>
      </w:r>
      <w:bookmarkEnd w:id="874"/>
      <w:r w:rsidRPr="003A6862">
        <w:t xml:space="preserve"> – </w:t>
      </w:r>
      <w:r>
        <w:t>Окно выбора получателей информации из справочника органов власти</w:t>
      </w:r>
    </w:p>
    <w:p w14:paraId="126A4CD1" w14:textId="77777777" w:rsidR="007C7C78" w:rsidRPr="001E16E5" w:rsidRDefault="007C7C78" w:rsidP="00AC4011">
      <w:pPr>
        <w:pStyle w:val="afb"/>
        <w:keepNext/>
        <w:keepLines/>
        <w:numPr>
          <w:ilvl w:val="0"/>
          <w:numId w:val="308"/>
        </w:numPr>
        <w:rPr>
          <w:rFonts w:eastAsia="Calibri"/>
          <w:lang w:eastAsia="en-US"/>
        </w:rPr>
      </w:pPr>
      <w:r w:rsidRPr="00204588">
        <w:rPr>
          <w:rFonts w:eastAsia="Calibri"/>
          <w:b/>
          <w:lang w:eastAsia="en-US"/>
        </w:rPr>
        <w:t xml:space="preserve"> </w:t>
      </w:r>
      <w:r>
        <w:t xml:space="preserve">Выберите органы власти из справочника органов власти, нажав на галочку, расположенную слева от названия органа власти, произойдет возврат к карточке </w:t>
      </w:r>
      <w:r w:rsidRPr="003A6862">
        <w:t>«</w:t>
      </w:r>
      <w:r>
        <w:t>Сведения о получателя информации категории». Аналогичным образом выберите все требуемые органы власти.</w:t>
      </w:r>
    </w:p>
    <w:tbl>
      <w:tblPr>
        <w:tblW w:w="4026" w:type="pct"/>
        <w:jc w:val="right"/>
        <w:tblLayout w:type="fixed"/>
        <w:tblLook w:val="0000" w:firstRow="0" w:lastRow="0" w:firstColumn="0" w:lastColumn="0" w:noHBand="0" w:noVBand="0"/>
      </w:tblPr>
      <w:tblGrid>
        <w:gridCol w:w="488"/>
        <w:gridCol w:w="7044"/>
      </w:tblGrid>
      <w:tr w:rsidR="007C7C78" w14:paraId="288345E8" w14:textId="77777777" w:rsidTr="007C7C78">
        <w:trPr>
          <w:cantSplit/>
          <w:trHeight w:val="458"/>
          <w:jc w:val="right"/>
        </w:trPr>
        <w:tc>
          <w:tcPr>
            <w:tcW w:w="7706" w:type="dxa"/>
            <w:gridSpan w:val="2"/>
          </w:tcPr>
          <w:p w14:paraId="1311AF6B" w14:textId="77777777" w:rsidR="007C7C78" w:rsidRDefault="007C7C78" w:rsidP="00AC4011">
            <w:pPr>
              <w:pStyle w:val="afff8"/>
              <w:keepLines/>
            </w:pPr>
            <w:r>
              <w:t>Примечание.</w:t>
            </w:r>
          </w:p>
        </w:tc>
      </w:tr>
      <w:tr w:rsidR="007C7C78" w14:paraId="325AD830" w14:textId="77777777" w:rsidTr="007C7C78">
        <w:trPr>
          <w:trHeight w:val="5603"/>
          <w:jc w:val="right"/>
        </w:trPr>
        <w:tc>
          <w:tcPr>
            <w:tcW w:w="494" w:type="dxa"/>
          </w:tcPr>
          <w:p w14:paraId="4F1DAB4C" w14:textId="77777777" w:rsidR="007C7C78" w:rsidRDefault="007C7C78" w:rsidP="00AC4011">
            <w:pPr>
              <w:pStyle w:val="afff8"/>
              <w:keepLines/>
            </w:pPr>
          </w:p>
        </w:tc>
        <w:tc>
          <w:tcPr>
            <w:tcW w:w="7212" w:type="dxa"/>
          </w:tcPr>
          <w:p w14:paraId="40417088" w14:textId="77777777" w:rsidR="007C7C78" w:rsidRDefault="007C7C78" w:rsidP="00AC4011">
            <w:pPr>
              <w:pStyle w:val="aff4"/>
            </w:pPr>
            <w:r>
              <w:t>В окне выбора органов власти/организаций категории «</w:t>
            </w:r>
            <w:r w:rsidRPr="00F25851">
              <w:rPr>
                <w:rFonts w:eastAsia="BatangChe"/>
                <w:noProof/>
              </w:rPr>
              <w:t xml:space="preserve">ОИВ субъектов РФ, </w:t>
            </w:r>
            <w:r w:rsidRPr="00B62FDF">
              <w:rPr>
                <w:rFonts w:eastAsia="BatangChe"/>
                <w:noProof/>
              </w:rPr>
              <w:t>осуществляющие</w:t>
            </w:r>
            <w:r w:rsidRPr="00F25851">
              <w:rPr>
                <w:rFonts w:eastAsia="BatangChe"/>
                <w:noProof/>
              </w:rPr>
              <w:t xml:space="preserve"> переданное им полномочие РФ</w:t>
            </w:r>
            <w:r>
              <w:t xml:space="preserve">» </w:t>
            </w:r>
            <w:r w:rsidRPr="00813DC8">
              <w:t>отобража</w:t>
            </w:r>
            <w:r>
              <w:t>ются</w:t>
            </w:r>
            <w:r w:rsidRPr="00813DC8">
              <w:t xml:space="preserve">  органы</w:t>
            </w:r>
            <w:r>
              <w:t xml:space="preserve"> власти/орг</w:t>
            </w:r>
            <w:r w:rsidRPr="00813DC8">
              <w:t>анизации регионального уровня</w:t>
            </w:r>
            <w:r>
              <w:t xml:space="preserve"> субъекта РФ, к которому принадлежит пользователь с ролью «Уполномоченный</w:t>
            </w:r>
            <w:r w:rsidRPr="00CD49AC">
              <w:t xml:space="preserve"> МВ орган в субъекте РФ</w:t>
            </w:r>
            <w:r>
              <w:t>», формирующий перечень получателей информации;</w:t>
            </w:r>
          </w:p>
          <w:p w14:paraId="2986D6CB" w14:textId="77777777" w:rsidR="007C7C78" w:rsidRDefault="007C7C78" w:rsidP="00AC4011">
            <w:pPr>
              <w:pStyle w:val="aff4"/>
            </w:pPr>
            <w:r>
              <w:t>В окне выбора органов власти/организаций категории «</w:t>
            </w:r>
            <w:r w:rsidRPr="00F25851">
              <w:rPr>
                <w:rFonts w:eastAsia="BatangChe"/>
                <w:noProof/>
              </w:rPr>
              <w:t xml:space="preserve">ОМСУ, </w:t>
            </w:r>
            <w:r w:rsidRPr="00B62FDF">
              <w:rPr>
                <w:rFonts w:eastAsia="BatangChe"/>
                <w:noProof/>
              </w:rPr>
              <w:t>осуществляющие</w:t>
            </w:r>
            <w:r w:rsidRPr="00F25851">
              <w:rPr>
                <w:rFonts w:eastAsia="BatangChe"/>
                <w:noProof/>
              </w:rPr>
              <w:t xml:space="preserve"> отдельное государственное полномочие</w:t>
            </w:r>
            <w:r>
              <w:t xml:space="preserve">» </w:t>
            </w:r>
            <w:r w:rsidRPr="00813DC8">
              <w:t>отобража</w:t>
            </w:r>
            <w:r>
              <w:t>ются</w:t>
            </w:r>
            <w:r w:rsidRPr="00813DC8">
              <w:t xml:space="preserve"> органы</w:t>
            </w:r>
            <w:r>
              <w:t xml:space="preserve"> власти/орг</w:t>
            </w:r>
            <w:r w:rsidRPr="00813DC8">
              <w:t xml:space="preserve">анизации </w:t>
            </w:r>
            <w:r>
              <w:t>муниципального</w:t>
            </w:r>
            <w:r w:rsidRPr="00813DC8">
              <w:t xml:space="preserve"> уровня</w:t>
            </w:r>
            <w:r>
              <w:t xml:space="preserve"> субъекта РФ, к которому принадлежит пользователь с ролью «Уполномоченный</w:t>
            </w:r>
            <w:r w:rsidRPr="00CD49AC">
              <w:t xml:space="preserve"> МВ орган в субъекте РФ</w:t>
            </w:r>
            <w:r>
              <w:t>», формирующий перечень обладателей информации.</w:t>
            </w:r>
          </w:p>
          <w:p w14:paraId="34EAE4DE" w14:textId="77777777" w:rsidR="007C7C78" w:rsidRDefault="007C7C78" w:rsidP="00AC4011">
            <w:pPr>
              <w:pStyle w:val="aff4"/>
            </w:pPr>
            <w:r>
              <w:t>В окне выбора органов власти/организаций категории «</w:t>
            </w:r>
            <w:r w:rsidRPr="00F25851">
              <w:rPr>
                <w:rFonts w:eastAsia="BatangChe"/>
                <w:noProof/>
              </w:rPr>
              <w:t>МФЦ и организации, привлекаемые к реализации их функций</w:t>
            </w:r>
            <w:r>
              <w:t>» отображаться только органы власти/организации с типом «МФЦ»</w:t>
            </w:r>
          </w:p>
        </w:tc>
      </w:tr>
    </w:tbl>
    <w:p w14:paraId="62248479" w14:textId="77777777" w:rsidR="007C7C78" w:rsidRPr="00204588" w:rsidRDefault="007C7C78" w:rsidP="00AC4011">
      <w:pPr>
        <w:pStyle w:val="afb"/>
        <w:keepNext/>
        <w:keepLines/>
        <w:ind w:left="1277"/>
        <w:rPr>
          <w:rFonts w:eastAsia="Calibri"/>
          <w:lang w:eastAsia="en-US"/>
        </w:rPr>
      </w:pPr>
    </w:p>
    <w:p w14:paraId="2DFB0A66" w14:textId="77777777" w:rsidR="007C7C78" w:rsidRPr="00204588" w:rsidRDefault="007C7C78" w:rsidP="00AC4011">
      <w:pPr>
        <w:pStyle w:val="afb"/>
        <w:keepNext/>
        <w:keepLines/>
        <w:numPr>
          <w:ilvl w:val="0"/>
          <w:numId w:val="308"/>
        </w:numPr>
        <w:rPr>
          <w:rFonts w:eastAsia="Calibri"/>
          <w:lang w:eastAsia="en-US"/>
        </w:rPr>
      </w:pPr>
      <w:r>
        <w:t>Для каждого выбранного органа власти заполните следующие поля:</w:t>
      </w:r>
    </w:p>
    <w:p w14:paraId="12CAA8E0" w14:textId="77777777" w:rsidR="007C7C78" w:rsidRPr="00204588" w:rsidRDefault="007C7C78" w:rsidP="00AC4011">
      <w:pPr>
        <w:pStyle w:val="afb"/>
        <w:keepNext/>
        <w:keepLines/>
        <w:numPr>
          <w:ilvl w:val="0"/>
          <w:numId w:val="309"/>
        </w:numPr>
        <w:rPr>
          <w:rFonts w:eastAsia="Calibri"/>
          <w:b/>
          <w:lang w:eastAsia="en-US"/>
        </w:rPr>
      </w:pPr>
      <w:r w:rsidRPr="00204588">
        <w:rPr>
          <w:rFonts w:eastAsia="Calibri"/>
          <w:b/>
          <w:lang w:eastAsia="en-US"/>
        </w:rPr>
        <w:lastRenderedPageBreak/>
        <w:t xml:space="preserve">Соглашение о взаимодействии – </w:t>
      </w:r>
      <w:r w:rsidRPr="00204588">
        <w:rPr>
          <w:rFonts w:eastAsia="Calibri"/>
          <w:lang w:eastAsia="en-US"/>
        </w:rPr>
        <w:t xml:space="preserve">выбор файла, содержащего положения соглашения как основание правомерности добавления получателя (доступно только при формировании перечня в отношении </w:t>
      </w:r>
      <w:r>
        <w:rPr>
          <w:rFonts w:eastAsia="Calibri"/>
          <w:lang w:eastAsia="en-US"/>
        </w:rPr>
        <w:t>к</w:t>
      </w:r>
      <w:r w:rsidRPr="00204588">
        <w:rPr>
          <w:rFonts w:eastAsia="Calibri"/>
          <w:lang w:eastAsia="en-US"/>
        </w:rPr>
        <w:t>атегории получателей</w:t>
      </w:r>
      <w:r>
        <w:rPr>
          <w:rFonts w:eastAsia="Calibri"/>
          <w:b/>
          <w:lang w:eastAsia="en-US"/>
        </w:rPr>
        <w:t xml:space="preserve"> «</w:t>
      </w:r>
      <w:r w:rsidRPr="000B05B4">
        <w:rPr>
          <w:rFonts w:eastAsia="Calibri"/>
          <w:lang w:eastAsia="en-US"/>
        </w:rPr>
        <w:t>МФЦ и организации, привлекаемые к реализации их функций</w:t>
      </w:r>
      <w:r>
        <w:rPr>
          <w:rFonts w:eastAsia="Calibri"/>
          <w:b/>
          <w:lang w:eastAsia="en-US"/>
        </w:rPr>
        <w:t xml:space="preserve">»)  </w:t>
      </w:r>
    </w:p>
    <w:p w14:paraId="03BD473C" w14:textId="77777777" w:rsidR="007C7C78" w:rsidRPr="00204588" w:rsidRDefault="007C7C78" w:rsidP="00AC4011">
      <w:pPr>
        <w:pStyle w:val="afb"/>
        <w:keepNext/>
        <w:keepLines/>
        <w:numPr>
          <w:ilvl w:val="0"/>
          <w:numId w:val="309"/>
        </w:numPr>
        <w:rPr>
          <w:rFonts w:eastAsia="Calibri"/>
          <w:b/>
          <w:lang w:eastAsia="en-US"/>
        </w:rPr>
      </w:pPr>
      <w:r w:rsidRPr="00204588">
        <w:rPr>
          <w:rFonts w:eastAsia="Calibri"/>
          <w:b/>
          <w:lang w:eastAsia="en-US"/>
        </w:rPr>
        <w:t>Комментарий к соглашению о взаимодействии –</w:t>
      </w:r>
      <w:r>
        <w:rPr>
          <w:rFonts w:eastAsia="Calibri"/>
          <w:b/>
          <w:lang w:eastAsia="en-US"/>
        </w:rPr>
        <w:t xml:space="preserve"> </w:t>
      </w:r>
      <w:r w:rsidRPr="00204588">
        <w:rPr>
          <w:rFonts w:eastAsia="Calibri"/>
          <w:lang w:eastAsia="en-US"/>
        </w:rPr>
        <w:t>т</w:t>
      </w:r>
      <w:r>
        <w:rPr>
          <w:rFonts w:eastAsia="Calibri"/>
          <w:lang w:eastAsia="en-US"/>
        </w:rPr>
        <w:t>екстовый комментарий к</w:t>
      </w:r>
      <w:r w:rsidRPr="00204588">
        <w:rPr>
          <w:rFonts w:eastAsia="Calibri"/>
          <w:lang w:eastAsia="en-US"/>
        </w:rPr>
        <w:t xml:space="preserve"> ранее выбранному файлу (доступно только при формировании перечня в отношении </w:t>
      </w:r>
      <w:r>
        <w:rPr>
          <w:rFonts w:eastAsia="Calibri"/>
          <w:lang w:eastAsia="en-US"/>
        </w:rPr>
        <w:t>к</w:t>
      </w:r>
      <w:r w:rsidRPr="00204588">
        <w:rPr>
          <w:rFonts w:eastAsia="Calibri"/>
          <w:lang w:eastAsia="en-US"/>
        </w:rPr>
        <w:t>атегории получателей «</w:t>
      </w:r>
      <w:r w:rsidRPr="000B05B4">
        <w:rPr>
          <w:rFonts w:eastAsia="Calibri"/>
          <w:lang w:eastAsia="en-US"/>
        </w:rPr>
        <w:t>МФЦ и организации, привлекаемые к реализации их функций</w:t>
      </w:r>
      <w:r w:rsidRPr="00204588">
        <w:rPr>
          <w:rFonts w:eastAsia="Calibri"/>
          <w:lang w:eastAsia="en-US"/>
        </w:rPr>
        <w:t>»)</w:t>
      </w:r>
    </w:p>
    <w:p w14:paraId="0F628292" w14:textId="6B489691" w:rsidR="007C7C78" w:rsidRPr="00204588" w:rsidRDefault="007C7C78" w:rsidP="00AC4011">
      <w:pPr>
        <w:pStyle w:val="afb"/>
        <w:keepNext/>
        <w:keepLines/>
        <w:numPr>
          <w:ilvl w:val="0"/>
          <w:numId w:val="309"/>
        </w:numPr>
        <w:rPr>
          <w:rFonts w:eastAsia="Calibri"/>
          <w:b/>
          <w:lang w:eastAsia="en-US"/>
        </w:rPr>
      </w:pPr>
      <w:r w:rsidRPr="00204588">
        <w:rPr>
          <w:b/>
        </w:rPr>
        <w:t>Информационная система получателя информации –</w:t>
      </w:r>
      <w:r>
        <w:rPr>
          <w:b/>
        </w:rPr>
        <w:t xml:space="preserve"> </w:t>
      </w:r>
      <w:r w:rsidRPr="00204588">
        <w:rPr>
          <w:rFonts w:eastAsia="Calibri"/>
          <w:lang w:eastAsia="en-US"/>
        </w:rPr>
        <w:t>выбор из справочника информационных систем (информационная система органа власти/организации</w:t>
      </w:r>
      <w:r>
        <w:rPr>
          <w:rFonts w:eastAsia="Calibri"/>
          <w:lang w:eastAsia="en-US"/>
        </w:rPr>
        <w:t xml:space="preserve">-получателя информации, с помощью которой будет осуществляться </w:t>
      </w:r>
      <w:r w:rsidR="004501BC">
        <w:rPr>
          <w:rFonts w:eastAsia="Calibri"/>
          <w:lang w:eastAsia="en-US"/>
        </w:rPr>
        <w:t>направление запросов</w:t>
      </w:r>
      <w:r>
        <w:rPr>
          <w:rFonts w:eastAsia="Calibri"/>
          <w:lang w:eastAsia="en-US"/>
        </w:rPr>
        <w:t xml:space="preserve"> на получение МВ-сведений</w:t>
      </w:r>
      <w:r w:rsidRPr="00204588">
        <w:rPr>
          <w:rFonts w:eastAsia="Calibri"/>
          <w:lang w:eastAsia="en-US"/>
        </w:rPr>
        <w:t>)</w:t>
      </w:r>
    </w:p>
    <w:p w14:paraId="5137D03D" w14:textId="77777777" w:rsidR="007C7C78" w:rsidRDefault="007C7C78" w:rsidP="00AC4011">
      <w:pPr>
        <w:pStyle w:val="afb"/>
        <w:keepNext/>
        <w:keepLines/>
        <w:numPr>
          <w:ilvl w:val="0"/>
          <w:numId w:val="309"/>
        </w:numPr>
        <w:rPr>
          <w:rFonts w:eastAsia="Calibri"/>
          <w:lang w:eastAsia="en-US"/>
        </w:rPr>
      </w:pPr>
      <w:r w:rsidRPr="00204588">
        <w:rPr>
          <w:rFonts w:eastAsia="Calibri"/>
          <w:b/>
          <w:lang w:eastAsia="en-US"/>
        </w:rPr>
        <w:t>Услуги (функции), при предоставлении (исполнении) которых, используется КМВ</w:t>
      </w:r>
      <w:r>
        <w:rPr>
          <w:rFonts w:eastAsia="Calibri"/>
          <w:lang w:eastAsia="en-US"/>
        </w:rPr>
        <w:t xml:space="preserve"> – выбор перечня услуг (функций), в раках которых предоставления (исполнения</w:t>
      </w:r>
      <w:r w:rsidRPr="00204588">
        <w:rPr>
          <w:rFonts w:eastAsia="Calibri"/>
          <w:lang w:eastAsia="en-US"/>
        </w:rPr>
        <w:t>) которых, используется КМВ</w:t>
      </w:r>
      <w:r>
        <w:rPr>
          <w:rFonts w:eastAsia="Calibri"/>
          <w:lang w:eastAsia="en-US"/>
        </w:rPr>
        <w:t>. Перечень услуг (функций) ограничен списком, который был указан в Запросе прав доступа к КМВ.</w:t>
      </w:r>
    </w:p>
    <w:p w14:paraId="653C8CA6" w14:textId="6AABF0DE" w:rsidR="007C7C78" w:rsidRDefault="007C7C78" w:rsidP="00AC4011">
      <w:pPr>
        <w:pStyle w:val="afb"/>
        <w:keepNext/>
        <w:keepLines/>
        <w:numPr>
          <w:ilvl w:val="0"/>
          <w:numId w:val="308"/>
        </w:numPr>
      </w:pPr>
      <w:r>
        <w:t xml:space="preserve">Сохраните введенную информацию. Для этого нажмите кнопку </w:t>
      </w:r>
      <w:r>
        <w:rPr>
          <w:rStyle w:val="afff5"/>
          <w:noProof/>
        </w:rPr>
        <w:t>Сохранить</w:t>
      </w:r>
      <w:r>
        <w:t>, расположенную в нижней части окна формирования (редактирования) перечня получателей информации (</w:t>
      </w:r>
      <w:r>
        <w:rPr>
          <w:rFonts w:eastAsia="Calibri"/>
          <w:lang w:eastAsia="en-US"/>
        </w:rPr>
        <w:t xml:space="preserve">см. </w:t>
      </w:r>
      <w:r w:rsidRPr="001E16E5">
        <w:rPr>
          <w:rStyle w:val="afff9"/>
          <w:lang w:val="x-none" w:eastAsia="x-none"/>
        </w:rPr>
        <w:fldChar w:fldCharType="begin"/>
      </w:r>
      <w:r w:rsidRPr="001E16E5">
        <w:rPr>
          <w:rStyle w:val="afff9"/>
          <w:lang w:val="x-none" w:eastAsia="x-none"/>
        </w:rPr>
        <w:instrText xml:space="preserve"> REF _Ref435455205 \h  \* MERGEFORMAT </w:instrText>
      </w:r>
      <w:r w:rsidRPr="001E16E5">
        <w:rPr>
          <w:rStyle w:val="afff9"/>
          <w:lang w:val="x-none" w:eastAsia="x-none"/>
        </w:rPr>
      </w:r>
      <w:r w:rsidRPr="001E16E5">
        <w:rPr>
          <w:rStyle w:val="afff9"/>
          <w:lang w:val="x-none" w:eastAsia="x-none"/>
        </w:rPr>
        <w:fldChar w:fldCharType="separate"/>
      </w:r>
      <w:r w:rsidR="00550346" w:rsidRPr="00550346">
        <w:rPr>
          <w:rStyle w:val="afff9"/>
          <w:lang w:val="x-none" w:eastAsia="x-none"/>
        </w:rPr>
        <w:t>Рисунок 4.301</w:t>
      </w:r>
      <w:r w:rsidRPr="001E16E5">
        <w:rPr>
          <w:rStyle w:val="afff9"/>
          <w:lang w:val="x-none" w:eastAsia="x-none"/>
        </w:rPr>
        <w:fldChar w:fldCharType="end"/>
      </w:r>
      <w:r>
        <w:t>).</w:t>
      </w:r>
    </w:p>
    <w:p w14:paraId="5EECAA00" w14:textId="77777777" w:rsidR="007C7C78" w:rsidRDefault="007C7C78" w:rsidP="00AC4011">
      <w:pPr>
        <w:pStyle w:val="afb"/>
        <w:keepNext/>
        <w:keepLines/>
      </w:pPr>
    </w:p>
    <w:tbl>
      <w:tblPr>
        <w:tblW w:w="4131" w:type="pct"/>
        <w:jc w:val="right"/>
        <w:tblLayout w:type="fixed"/>
        <w:tblLook w:val="0000" w:firstRow="0" w:lastRow="0" w:firstColumn="0" w:lastColumn="0" w:noHBand="0" w:noVBand="0"/>
      </w:tblPr>
      <w:tblGrid>
        <w:gridCol w:w="501"/>
        <w:gridCol w:w="7227"/>
      </w:tblGrid>
      <w:tr w:rsidR="007C7C78" w14:paraId="6DEE5DF3" w14:textId="77777777" w:rsidTr="007C7C78">
        <w:trPr>
          <w:cantSplit/>
          <w:trHeight w:val="239"/>
          <w:jc w:val="right"/>
        </w:trPr>
        <w:tc>
          <w:tcPr>
            <w:tcW w:w="7907" w:type="dxa"/>
            <w:gridSpan w:val="2"/>
          </w:tcPr>
          <w:p w14:paraId="384298D8" w14:textId="77777777" w:rsidR="007C7C78" w:rsidRDefault="007C7C78" w:rsidP="00AC4011">
            <w:pPr>
              <w:pStyle w:val="afff8"/>
              <w:keepLines/>
            </w:pPr>
            <w:r>
              <w:lastRenderedPageBreak/>
              <w:t>Примечание.</w:t>
            </w:r>
          </w:p>
        </w:tc>
      </w:tr>
      <w:tr w:rsidR="007C7C78" w14:paraId="7EE8F49F" w14:textId="77777777" w:rsidTr="007C7C78">
        <w:trPr>
          <w:trHeight w:val="2923"/>
          <w:jc w:val="right"/>
        </w:trPr>
        <w:tc>
          <w:tcPr>
            <w:tcW w:w="508" w:type="dxa"/>
          </w:tcPr>
          <w:p w14:paraId="6C97180E" w14:textId="77777777" w:rsidR="007C7C78" w:rsidRDefault="007C7C78" w:rsidP="00AC4011">
            <w:pPr>
              <w:pStyle w:val="afff8"/>
              <w:keepLines/>
            </w:pPr>
          </w:p>
        </w:tc>
        <w:tc>
          <w:tcPr>
            <w:tcW w:w="7399" w:type="dxa"/>
          </w:tcPr>
          <w:p w14:paraId="7B82B6C3" w14:textId="77777777" w:rsidR="007C7C78" w:rsidRDefault="007C7C78" w:rsidP="00AC4011">
            <w:pPr>
              <w:pStyle w:val="aff4"/>
            </w:pPr>
            <w:r>
              <w:rPr>
                <w:szCs w:val="24"/>
              </w:rPr>
              <w:t>При формировании перечня получателей информации пользователем с ролью «Уполномоченный</w:t>
            </w:r>
            <w:r w:rsidRPr="00CD49AC">
              <w:rPr>
                <w:szCs w:val="24"/>
              </w:rPr>
              <w:t xml:space="preserve"> МВ орган в субъекте РФ</w:t>
            </w:r>
            <w:r>
              <w:t xml:space="preserve">» после сохранения необходимо, чтобы Формирующий орган КМВ подтвердил сформированный перечень. Для этого необходимо перевести перечень обладателей информации в статус «Представлен для размещения» (кнопка </w:t>
            </w:r>
            <w:r w:rsidRPr="00B43298">
              <w:t>Представить для размещения</w:t>
            </w:r>
            <w:r>
              <w:t xml:space="preserve"> в </w:t>
            </w:r>
            <w:r>
              <w:rPr>
                <w:szCs w:val="24"/>
              </w:rPr>
              <w:t>окне формирования (редактирования) перечня получателей информации</w:t>
            </w:r>
            <w:r>
              <w:t>).</w:t>
            </w:r>
          </w:p>
          <w:p w14:paraId="60AA4369" w14:textId="77777777" w:rsidR="007C7C78" w:rsidRDefault="007C7C78" w:rsidP="00AC4011">
            <w:pPr>
              <w:pStyle w:val="aff4"/>
            </w:pPr>
            <w:r>
              <w:t xml:space="preserve">У пользователя «Ответственный исполнитель МВ» Формирующего органа на нижней панели карточки КМВ отображается иконка </w:t>
            </w:r>
            <w:r w:rsidRPr="000E54E4">
              <w:rPr>
                <w:noProof/>
              </w:rPr>
              <w:drawing>
                <wp:inline distT="0" distB="0" distL="0" distR="0" wp14:anchorId="664A86C7" wp14:editId="5421716F">
                  <wp:extent cx="390525" cy="361950"/>
                  <wp:effectExtent l="0" t="0" r="9525" b="0"/>
                  <wp:docPr id="64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Pr>
                <w:noProof/>
              </w:rPr>
              <w:t xml:space="preserve">. </w:t>
            </w:r>
            <w:r>
              <w:t>Числовой индикатор показывает количество</w:t>
            </w:r>
            <w:r w:rsidRPr="00B476A9">
              <w:t xml:space="preserve"> </w:t>
            </w:r>
            <w:r>
              <w:t>подготовленных перечней получателей информации в статусе «</w:t>
            </w:r>
            <w:r w:rsidRPr="00AC2400">
              <w:t>Представлен</w:t>
            </w:r>
            <w:r w:rsidRPr="0044218E">
              <w:t xml:space="preserve"> для размещения</w:t>
            </w:r>
            <w:r>
              <w:t xml:space="preserve">», требующих его подтверждения. При нажатии на иконку открывается список перечней получателей информации и доступна возможность перехода в окно </w:t>
            </w:r>
            <w:r>
              <w:rPr>
                <w:szCs w:val="24"/>
              </w:rPr>
              <w:t xml:space="preserve">формирования (редактирования) перечня получателей информации для подтверждения сведений (кнопка </w:t>
            </w:r>
            <w:r w:rsidRPr="00B43298">
              <w:rPr>
                <w:szCs w:val="24"/>
              </w:rPr>
              <w:t>Разместить</w:t>
            </w:r>
            <w:r>
              <w:rPr>
                <w:szCs w:val="24"/>
              </w:rPr>
              <w:t xml:space="preserve">). </w:t>
            </w:r>
          </w:p>
        </w:tc>
      </w:tr>
    </w:tbl>
    <w:p w14:paraId="49FD8407" w14:textId="77777777" w:rsidR="007C7C78" w:rsidRDefault="007C7C78" w:rsidP="00AC4011">
      <w:pPr>
        <w:pStyle w:val="afb"/>
        <w:keepNext/>
        <w:keepLines/>
        <w:numPr>
          <w:ilvl w:val="0"/>
          <w:numId w:val="308"/>
        </w:numPr>
      </w:pPr>
      <w:r>
        <w:t xml:space="preserve">Для возвращения на вкладку «Предоставленные права доступа» нажмите </w:t>
      </w:r>
      <w:r w:rsidRPr="00A562FE">
        <w:rPr>
          <w:b/>
        </w:rPr>
        <w:t>Вернуться назад</w:t>
      </w:r>
      <w:r>
        <w:t xml:space="preserve"> в левом верхнем углу окна формирования (редактирования) перечня получателей информации.</w:t>
      </w:r>
    </w:p>
    <w:p w14:paraId="1DBEDB95" w14:textId="51A48D06" w:rsidR="007C7C78" w:rsidRDefault="007C7C78" w:rsidP="00AC4011">
      <w:pPr>
        <w:pStyle w:val="afb"/>
        <w:keepNext/>
        <w:keepLines/>
        <w:numPr>
          <w:ilvl w:val="0"/>
          <w:numId w:val="308"/>
        </w:numPr>
      </w:pPr>
      <w:r>
        <w:t xml:space="preserve">Введенная информация отобразится на вкладке </w:t>
      </w:r>
      <w:r w:rsidRPr="00B43298">
        <w:rPr>
          <w:b/>
        </w:rPr>
        <w:t xml:space="preserve">Предоставленные права доступа </w:t>
      </w:r>
      <w:r>
        <w:t xml:space="preserve">в табличном виде (см. </w:t>
      </w:r>
      <w:r w:rsidRPr="00805F79">
        <w:rPr>
          <w:rStyle w:val="afff9"/>
          <w:lang w:val="x-none" w:eastAsia="x-none"/>
        </w:rPr>
        <w:fldChar w:fldCharType="begin"/>
      </w:r>
      <w:r w:rsidRPr="00805F79">
        <w:rPr>
          <w:rStyle w:val="afff9"/>
          <w:lang w:val="x-none" w:eastAsia="x-none"/>
        </w:rPr>
        <w:instrText xml:space="preserve"> REF _Ref435440988 \h  \* MERGEFORMAT </w:instrText>
      </w:r>
      <w:r w:rsidRPr="00805F79">
        <w:rPr>
          <w:rStyle w:val="afff9"/>
          <w:lang w:val="x-none" w:eastAsia="x-none"/>
        </w:rPr>
      </w:r>
      <w:r w:rsidRPr="00805F79">
        <w:rPr>
          <w:rStyle w:val="afff9"/>
          <w:lang w:val="x-none" w:eastAsia="x-none"/>
        </w:rPr>
        <w:fldChar w:fldCharType="separate"/>
      </w:r>
      <w:r w:rsidR="00550346" w:rsidRPr="00550346">
        <w:rPr>
          <w:rStyle w:val="afff9"/>
          <w:lang w:val="x-none" w:eastAsia="x-none"/>
        </w:rPr>
        <w:t>Рисунок 4.297</w:t>
      </w:r>
      <w:r w:rsidRPr="00805F79">
        <w:rPr>
          <w:rStyle w:val="afff9"/>
          <w:lang w:val="x-none" w:eastAsia="x-none"/>
        </w:rPr>
        <w:fldChar w:fldCharType="end"/>
      </w:r>
      <w:r>
        <w:t>)</w:t>
      </w:r>
    </w:p>
    <w:p w14:paraId="3DFAB134" w14:textId="77777777" w:rsidR="007C7C78" w:rsidRDefault="007C7C78" w:rsidP="00AC4011">
      <w:pPr>
        <w:pStyle w:val="afb"/>
        <w:keepNext/>
        <w:keepLines/>
        <w:rPr>
          <w:rFonts w:eastAsia="Calibri"/>
          <w:lang w:eastAsia="en-US"/>
        </w:rPr>
      </w:pPr>
      <w:r>
        <w:rPr>
          <w:rFonts w:eastAsia="Calibri"/>
          <w:noProof/>
        </w:rPr>
        <w:lastRenderedPageBreak/>
        <w:drawing>
          <wp:inline distT="0" distB="0" distL="0" distR="0" wp14:anchorId="220993CE" wp14:editId="64780F90">
            <wp:extent cx="5934075" cy="3124200"/>
            <wp:effectExtent l="0" t="0" r="9525"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14:paraId="556CFC12" w14:textId="0B94E81D" w:rsidR="007C7C78" w:rsidRDefault="007C7C78" w:rsidP="00AC4011">
      <w:pPr>
        <w:keepNext/>
        <w:keepLines/>
        <w:ind w:firstLine="0"/>
        <w:jc w:val="center"/>
      </w:pPr>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303</w:t>
      </w:r>
      <w:r w:rsidRPr="003A6862">
        <w:rPr>
          <w:rStyle w:val="afff5"/>
        </w:rPr>
        <w:fldChar w:fldCharType="end"/>
      </w:r>
      <w:r w:rsidRPr="003A6862">
        <w:t xml:space="preserve"> – </w:t>
      </w:r>
      <w:r>
        <w:t>Перечень получателей информации блока</w:t>
      </w:r>
      <w:r w:rsidRPr="003A6862">
        <w:t xml:space="preserve"> «</w:t>
      </w:r>
      <w:r w:rsidRPr="00F25851">
        <w:rPr>
          <w:rFonts w:eastAsia="BatangChe"/>
          <w:noProof/>
        </w:rPr>
        <w:t xml:space="preserve">ОИВ субъектов РФ, </w:t>
      </w:r>
      <w:r w:rsidRPr="00B62FDF">
        <w:rPr>
          <w:rFonts w:eastAsia="BatangChe"/>
          <w:noProof/>
        </w:rPr>
        <w:t>осуществляющие</w:t>
      </w:r>
      <w:r w:rsidRPr="00F25851">
        <w:rPr>
          <w:rFonts w:eastAsia="BatangChe"/>
          <w:noProof/>
        </w:rPr>
        <w:t xml:space="preserve"> переданное им полномочие РФ</w:t>
      </w:r>
      <w:r w:rsidRPr="003A6862">
        <w:t>»</w:t>
      </w:r>
      <w:r>
        <w:t xml:space="preserve"> вкладки «Предоставленные права доступа»</w:t>
      </w:r>
    </w:p>
    <w:tbl>
      <w:tblPr>
        <w:tblW w:w="4000" w:type="pct"/>
        <w:jc w:val="right"/>
        <w:tblLayout w:type="fixed"/>
        <w:tblLook w:val="0000" w:firstRow="0" w:lastRow="0" w:firstColumn="0" w:lastColumn="0" w:noHBand="0" w:noVBand="0"/>
      </w:tblPr>
      <w:tblGrid>
        <w:gridCol w:w="6967"/>
        <w:gridCol w:w="516"/>
      </w:tblGrid>
      <w:tr w:rsidR="007C7C78" w:rsidRPr="002B2CAE" w14:paraId="4A4F7C9C" w14:textId="77777777" w:rsidTr="007C7C78">
        <w:trPr>
          <w:jc w:val="right"/>
        </w:trPr>
        <w:tc>
          <w:tcPr>
            <w:tcW w:w="7656" w:type="dxa"/>
            <w:gridSpan w:val="2"/>
          </w:tcPr>
          <w:p w14:paraId="510F12C2" w14:textId="77777777" w:rsidR="007C7C78" w:rsidRPr="001E0E3B" w:rsidRDefault="007C7C78" w:rsidP="00AC4011">
            <w:pPr>
              <w:pStyle w:val="afff0"/>
              <w:keepLines/>
              <w:spacing w:before="0"/>
            </w:pPr>
            <w:r w:rsidRPr="001E0E3B">
              <w:t>Примечание.</w:t>
            </w:r>
          </w:p>
        </w:tc>
      </w:tr>
      <w:tr w:rsidR="007C7C78" w:rsidRPr="002B2CAE" w14:paraId="631BFE49" w14:textId="77777777" w:rsidTr="007C7C78">
        <w:trPr>
          <w:gridAfter w:val="1"/>
          <w:wAfter w:w="528" w:type="dxa"/>
          <w:jc w:val="right"/>
        </w:trPr>
        <w:tc>
          <w:tcPr>
            <w:tcW w:w="7128" w:type="dxa"/>
          </w:tcPr>
          <w:p w14:paraId="666C483B"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6CF9FD52" wp14:editId="4D783636">
                  <wp:extent cx="285750" cy="257175"/>
                  <wp:effectExtent l="0" t="0" r="0" b="9525"/>
                  <wp:docPr id="647" name="Рисунок 647"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43F72437" w14:textId="77777777" w:rsidR="007C7C78" w:rsidRDefault="007C7C78" w:rsidP="00AC4011">
      <w:pPr>
        <w:keepNext/>
        <w:keepLines/>
        <w:spacing w:before="120"/>
        <w:ind w:firstLine="709"/>
      </w:pPr>
      <w:r>
        <w:t xml:space="preserve">Для </w:t>
      </w:r>
      <w:r w:rsidRPr="00DF1529">
        <w:t xml:space="preserve">подтверждения прав доступа в отношении созданного перечня получателей Ответственному исполнителю </w:t>
      </w:r>
      <w:r>
        <w:t xml:space="preserve">МВ </w:t>
      </w:r>
      <w:r w:rsidRPr="00DF1529">
        <w:t>Формирующего органа</w:t>
      </w:r>
      <w:r>
        <w:t xml:space="preserve"> выполните следующие действия:</w:t>
      </w:r>
    </w:p>
    <w:p w14:paraId="7B3528D2" w14:textId="78FDBB65" w:rsidR="007C7C78" w:rsidRDefault="007C7C78" w:rsidP="00AC4011">
      <w:pPr>
        <w:pStyle w:val="afb"/>
        <w:keepNext/>
        <w:keepLines/>
        <w:numPr>
          <w:ilvl w:val="0"/>
          <w:numId w:val="310"/>
        </w:numPr>
      </w:pPr>
      <w:r>
        <w:t xml:space="preserve">Нажать на иконку </w:t>
      </w:r>
      <w:r w:rsidRPr="00E845AD">
        <w:rPr>
          <w:noProof/>
        </w:rPr>
        <w:drawing>
          <wp:inline distT="0" distB="0" distL="0" distR="0" wp14:anchorId="17C4A689" wp14:editId="6E35A557">
            <wp:extent cx="390525" cy="361950"/>
            <wp:effectExtent l="0" t="0" r="9525" b="0"/>
            <wp:docPr id="64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t xml:space="preserve"> на нижней панели карточки КМВ. В результате откроется список созданных перечней получателей, которые необходимо подтвердить (см. </w:t>
      </w:r>
      <w:r w:rsidRPr="004178CD">
        <w:rPr>
          <w:rStyle w:val="afff9"/>
          <w:bCs/>
          <w:lang w:val="x-none" w:eastAsia="x-none"/>
        </w:rPr>
        <w:fldChar w:fldCharType="begin"/>
      </w:r>
      <w:r w:rsidRPr="004178CD">
        <w:rPr>
          <w:rStyle w:val="afff9"/>
          <w:bCs/>
          <w:lang w:val="x-none" w:eastAsia="x-none"/>
        </w:rPr>
        <w:instrText xml:space="preserve"> REF _Ref435456862 \h  \* MERGEFORMAT </w:instrText>
      </w:r>
      <w:r w:rsidRPr="004178CD">
        <w:rPr>
          <w:rStyle w:val="afff9"/>
          <w:bCs/>
          <w:lang w:val="x-none" w:eastAsia="x-none"/>
        </w:rPr>
      </w:r>
      <w:r w:rsidRPr="004178CD">
        <w:rPr>
          <w:rStyle w:val="afff9"/>
          <w:bCs/>
          <w:lang w:val="x-none" w:eastAsia="x-none"/>
        </w:rPr>
        <w:fldChar w:fldCharType="separate"/>
      </w:r>
      <w:r w:rsidR="00550346" w:rsidRPr="00550346">
        <w:rPr>
          <w:rStyle w:val="afff9"/>
          <w:lang w:val="x-none" w:eastAsia="x-none"/>
        </w:rPr>
        <w:t>Рисунок 4.304</w:t>
      </w:r>
      <w:r w:rsidRPr="004178CD">
        <w:rPr>
          <w:rStyle w:val="afff9"/>
          <w:bCs/>
          <w:lang w:val="x-none" w:eastAsia="x-none"/>
        </w:rPr>
        <w:fldChar w:fldCharType="end"/>
      </w:r>
      <w:r>
        <w:t>).</w:t>
      </w:r>
    </w:p>
    <w:p w14:paraId="416BEE22" w14:textId="77777777" w:rsidR="007C7C78" w:rsidRDefault="007C7C78" w:rsidP="00AC4011">
      <w:pPr>
        <w:pStyle w:val="afb"/>
        <w:keepNext/>
        <w:keepLines/>
        <w:jc w:val="center"/>
      </w:pPr>
      <w:r w:rsidRPr="00E845AD">
        <w:rPr>
          <w:noProof/>
        </w:rPr>
        <w:lastRenderedPageBreak/>
        <w:drawing>
          <wp:inline distT="0" distB="0" distL="0" distR="0" wp14:anchorId="1B14F710" wp14:editId="0E56EF6A">
            <wp:extent cx="3143250" cy="2838450"/>
            <wp:effectExtent l="0" t="0" r="0" b="0"/>
            <wp:docPr id="64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3143250" cy="2838450"/>
                    </a:xfrm>
                    <a:prstGeom prst="rect">
                      <a:avLst/>
                    </a:prstGeom>
                    <a:noFill/>
                    <a:ln>
                      <a:noFill/>
                    </a:ln>
                  </pic:spPr>
                </pic:pic>
              </a:graphicData>
            </a:graphic>
          </wp:inline>
        </w:drawing>
      </w:r>
    </w:p>
    <w:p w14:paraId="649B7347" w14:textId="252FDB4C" w:rsidR="007C7C78" w:rsidRDefault="007C7C78" w:rsidP="00AC4011">
      <w:pPr>
        <w:pStyle w:val="afb"/>
        <w:keepNext/>
        <w:keepLines/>
        <w:jc w:val="center"/>
      </w:pPr>
      <w:bookmarkStart w:id="875" w:name="_Ref435456862"/>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304</w:t>
      </w:r>
      <w:r w:rsidRPr="003A6862">
        <w:rPr>
          <w:rStyle w:val="afff5"/>
        </w:rPr>
        <w:fldChar w:fldCharType="end"/>
      </w:r>
      <w:bookmarkEnd w:id="875"/>
      <w:r w:rsidRPr="003A6862">
        <w:t xml:space="preserve"> – </w:t>
      </w:r>
      <w:r w:rsidRPr="00DF1529">
        <w:t>Окно с перечнем получателей, представленных для размещения</w:t>
      </w:r>
    </w:p>
    <w:p w14:paraId="3AA25E55" w14:textId="140008ED" w:rsidR="007C7C78" w:rsidRDefault="007C7C78" w:rsidP="00AC4011">
      <w:pPr>
        <w:pStyle w:val="afb"/>
        <w:keepNext/>
        <w:keepLines/>
        <w:numPr>
          <w:ilvl w:val="0"/>
          <w:numId w:val="310"/>
        </w:numPr>
      </w:pPr>
      <w:r>
        <w:t xml:space="preserve">Кликните на строку в окне с перечнем получателей, представленных для размещения. В результате откроется карточка </w:t>
      </w:r>
      <w:r w:rsidRPr="00B43298">
        <w:rPr>
          <w:b/>
        </w:rPr>
        <w:t>Сведения о получателях информации категории</w:t>
      </w:r>
      <w:r>
        <w:t xml:space="preserve"> (см.</w:t>
      </w:r>
      <w:r>
        <w:rPr>
          <w:rStyle w:val="afff9"/>
          <w:bCs/>
          <w:lang w:eastAsia="x-none"/>
        </w:rPr>
        <w:t xml:space="preserve"> </w:t>
      </w:r>
      <w:r w:rsidRPr="001E16E5">
        <w:rPr>
          <w:rStyle w:val="afff9"/>
          <w:lang w:val="x-none" w:eastAsia="x-none"/>
        </w:rPr>
        <w:fldChar w:fldCharType="begin"/>
      </w:r>
      <w:r w:rsidRPr="001E16E5">
        <w:rPr>
          <w:rStyle w:val="afff9"/>
          <w:lang w:val="x-none" w:eastAsia="x-none"/>
        </w:rPr>
        <w:instrText xml:space="preserve"> REF _Ref435455205 \h  \* MERGEFORMAT </w:instrText>
      </w:r>
      <w:r w:rsidRPr="001E16E5">
        <w:rPr>
          <w:rStyle w:val="afff9"/>
          <w:lang w:val="x-none" w:eastAsia="x-none"/>
        </w:rPr>
      </w:r>
      <w:r w:rsidRPr="001E16E5">
        <w:rPr>
          <w:rStyle w:val="afff9"/>
          <w:lang w:val="x-none" w:eastAsia="x-none"/>
        </w:rPr>
        <w:fldChar w:fldCharType="separate"/>
      </w:r>
      <w:r w:rsidR="00550346" w:rsidRPr="00550346">
        <w:rPr>
          <w:rStyle w:val="afff9"/>
          <w:lang w:val="x-none" w:eastAsia="x-none"/>
        </w:rPr>
        <w:t>Рисунок 4.301</w:t>
      </w:r>
      <w:r w:rsidRPr="001E16E5">
        <w:rPr>
          <w:rStyle w:val="afff9"/>
          <w:lang w:val="x-none" w:eastAsia="x-none"/>
        </w:rPr>
        <w:fldChar w:fldCharType="end"/>
      </w:r>
      <w:r>
        <w:t>).</w:t>
      </w:r>
    </w:p>
    <w:p w14:paraId="0209C02B" w14:textId="77777777" w:rsidR="007C7C78" w:rsidRDefault="007C7C78" w:rsidP="00AC4011">
      <w:pPr>
        <w:pStyle w:val="afb"/>
        <w:keepNext/>
        <w:keepLines/>
        <w:numPr>
          <w:ilvl w:val="0"/>
          <w:numId w:val="310"/>
        </w:numPr>
      </w:pPr>
      <w:r>
        <w:t xml:space="preserve">Нажмите кнопку </w:t>
      </w:r>
      <w:r w:rsidRPr="00DF1529">
        <w:rPr>
          <w:b/>
        </w:rPr>
        <w:t>Разместить</w:t>
      </w:r>
      <w:r>
        <w:rPr>
          <w:b/>
        </w:rPr>
        <w:t xml:space="preserve"> </w:t>
      </w:r>
      <w:r w:rsidRPr="00DF1529">
        <w:t>на нижней панели карточки.</w:t>
      </w:r>
    </w:p>
    <w:p w14:paraId="4B1DEA91" w14:textId="77777777" w:rsidR="007C7C78" w:rsidRDefault="007C7C78" w:rsidP="00AC4011">
      <w:pPr>
        <w:pStyle w:val="afb"/>
        <w:keepNext/>
        <w:keepLines/>
        <w:numPr>
          <w:ilvl w:val="0"/>
          <w:numId w:val="310"/>
        </w:numPr>
      </w:pPr>
      <w:r>
        <w:t xml:space="preserve">Для возврата к вкладке </w:t>
      </w:r>
      <w:r w:rsidRPr="00B43298">
        <w:rPr>
          <w:b/>
        </w:rPr>
        <w:t>Предоставленные прав доступа</w:t>
      </w:r>
      <w:r>
        <w:t xml:space="preserve"> КМВ нажмите </w:t>
      </w:r>
      <w:r w:rsidRPr="00DF1529">
        <w:rPr>
          <w:b/>
        </w:rPr>
        <w:t>Вернуться назад</w:t>
      </w:r>
      <w:r>
        <w:t xml:space="preserve"> в верхнем левом углу окна формирования (редактирования) перечня получателей информации.</w:t>
      </w:r>
    </w:p>
    <w:p w14:paraId="55BC9850" w14:textId="77777777" w:rsidR="007C7C78" w:rsidRPr="00AD0779" w:rsidRDefault="007C7C78" w:rsidP="00AC4011">
      <w:pPr>
        <w:keepNext/>
        <w:keepLines/>
        <w:rPr>
          <w:b/>
          <w:i/>
        </w:rPr>
      </w:pPr>
      <w:r w:rsidRPr="00AD0779">
        <w:rPr>
          <w:b/>
          <w:i/>
        </w:rPr>
        <w:t>Блок «Получатели информации, относящиеся к категориям получателей информации»</w:t>
      </w:r>
    </w:p>
    <w:p w14:paraId="3F2C2B86" w14:textId="3DA58B72" w:rsidR="007C7C78" w:rsidRDefault="007C7C78" w:rsidP="00AC4011">
      <w:pPr>
        <w:keepNext/>
        <w:keepLines/>
        <w:rPr>
          <w:rFonts w:eastAsia="Calibri"/>
          <w:lang w:eastAsia="en-US"/>
        </w:rPr>
      </w:pPr>
      <w:r>
        <w:t xml:space="preserve">Сведения данного блока формируются автоматически на основании данных о Запросах прав доступа к КМВ с типом «Добавление единичного получателя» (см. </w:t>
      </w:r>
      <w:r w:rsidRPr="002D5185">
        <w:rPr>
          <w:rStyle w:val="afff9"/>
          <w:lang w:val="x-none" w:eastAsia="x-none"/>
        </w:rPr>
        <w:fldChar w:fldCharType="begin"/>
      </w:r>
      <w:r w:rsidRPr="002D5185">
        <w:rPr>
          <w:rStyle w:val="afff9"/>
          <w:lang w:val="x-none" w:eastAsia="x-none"/>
        </w:rPr>
        <w:instrText xml:space="preserve"> REF _Ref24210837 \h </w:instrText>
      </w:r>
      <w:r>
        <w:rPr>
          <w:rStyle w:val="afff9"/>
          <w:lang w:val="x-none" w:eastAsia="x-none"/>
        </w:rPr>
        <w:instrText xml:space="preserve"> \* MERGEFORMAT </w:instrText>
      </w:r>
      <w:r w:rsidRPr="002D5185">
        <w:rPr>
          <w:rStyle w:val="afff9"/>
          <w:lang w:val="x-none" w:eastAsia="x-none"/>
        </w:rPr>
      </w:r>
      <w:r w:rsidRPr="002D5185">
        <w:rPr>
          <w:rStyle w:val="afff9"/>
          <w:lang w:val="x-none" w:eastAsia="x-none"/>
        </w:rPr>
        <w:fldChar w:fldCharType="separate"/>
      </w:r>
      <w:r w:rsidR="00550346" w:rsidRPr="00550346">
        <w:rPr>
          <w:rStyle w:val="afff9"/>
          <w:lang w:val="x-none" w:eastAsia="x-none"/>
        </w:rPr>
        <w:t>Работа со сведениями о запросе прав доступа</w:t>
      </w:r>
      <w:r w:rsidRPr="002D5185">
        <w:rPr>
          <w:rStyle w:val="afff9"/>
          <w:lang w:val="x-none" w:eastAsia="x-none"/>
        </w:rPr>
        <w:fldChar w:fldCharType="end"/>
      </w:r>
      <w:r>
        <w:t>)</w:t>
      </w:r>
      <w:r w:rsidRPr="001901A1">
        <w:rPr>
          <w:rFonts w:eastAsia="Calibri"/>
          <w:lang w:eastAsia="en-US"/>
        </w:rPr>
        <w:t>.</w:t>
      </w:r>
      <w:r>
        <w:rPr>
          <w:rFonts w:eastAsia="Calibri"/>
          <w:lang w:eastAsia="en-US"/>
        </w:rPr>
        <w:t xml:space="preserve"> Сведения в карточке КМВ доступны только для просмотра и актуализируются путем изменения сведений соответствующего Запроса прав доступа к КМВ.</w:t>
      </w:r>
    </w:p>
    <w:tbl>
      <w:tblPr>
        <w:tblW w:w="4000" w:type="pct"/>
        <w:jc w:val="right"/>
        <w:tblLayout w:type="fixed"/>
        <w:tblLook w:val="0000" w:firstRow="0" w:lastRow="0" w:firstColumn="0" w:lastColumn="0" w:noHBand="0" w:noVBand="0"/>
      </w:tblPr>
      <w:tblGrid>
        <w:gridCol w:w="6967"/>
        <w:gridCol w:w="516"/>
      </w:tblGrid>
      <w:tr w:rsidR="007C7C78" w:rsidRPr="002B2CAE" w14:paraId="24D7CD7B" w14:textId="77777777" w:rsidTr="007C7C78">
        <w:trPr>
          <w:jc w:val="right"/>
        </w:trPr>
        <w:tc>
          <w:tcPr>
            <w:tcW w:w="7656" w:type="dxa"/>
            <w:gridSpan w:val="2"/>
          </w:tcPr>
          <w:p w14:paraId="1C8E9431" w14:textId="77777777" w:rsidR="007C7C78" w:rsidRPr="001E0E3B" w:rsidRDefault="007C7C78" w:rsidP="00AC4011">
            <w:pPr>
              <w:pStyle w:val="afff0"/>
              <w:keepLines/>
              <w:spacing w:before="0"/>
            </w:pPr>
            <w:r w:rsidRPr="001E0E3B">
              <w:t>Примечание.</w:t>
            </w:r>
          </w:p>
        </w:tc>
      </w:tr>
      <w:tr w:rsidR="007C7C78" w:rsidRPr="002B2CAE" w14:paraId="49ACC93E" w14:textId="77777777" w:rsidTr="007C7C78">
        <w:trPr>
          <w:gridAfter w:val="1"/>
          <w:wAfter w:w="528" w:type="dxa"/>
          <w:jc w:val="right"/>
        </w:trPr>
        <w:tc>
          <w:tcPr>
            <w:tcW w:w="7128" w:type="dxa"/>
          </w:tcPr>
          <w:p w14:paraId="05F2AB93" w14:textId="77777777" w:rsidR="007C7C78" w:rsidRPr="00D841B1" w:rsidRDefault="007C7C78" w:rsidP="00AC4011">
            <w:pPr>
              <w:pStyle w:val="afb"/>
              <w:keepNext/>
              <w:keepLines/>
              <w:tabs>
                <w:tab w:val="clear" w:pos="1418"/>
              </w:tabs>
              <w:ind w:left="459"/>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382B7DBD" wp14:editId="77839964">
                  <wp:extent cx="285750" cy="257175"/>
                  <wp:effectExtent l="0" t="0" r="0" b="9525"/>
                  <wp:docPr id="650" name="Рисунок 650"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органа власти</w:t>
            </w:r>
            <w:r w:rsidRPr="00650F38">
              <w:t xml:space="preserve">. </w:t>
            </w:r>
            <w:r w:rsidRPr="00650F38">
              <w:rPr>
                <w:noProof/>
              </w:rPr>
              <w:t xml:space="preserve">Для возврата к </w:t>
            </w:r>
            <w:r>
              <w:rPr>
                <w:noProof/>
              </w:rPr>
              <w:t>КМВ</w:t>
            </w:r>
            <w:r w:rsidRPr="00650F38">
              <w:rPr>
                <w:noProof/>
              </w:rPr>
              <w:t xml:space="preserve"> нажмите на ссылку </w:t>
            </w:r>
            <w:r w:rsidRPr="00650F38">
              <w:rPr>
                <w:b/>
                <w:noProof/>
              </w:rPr>
              <w:t xml:space="preserve">Вернуться в </w:t>
            </w:r>
            <w:r>
              <w:rPr>
                <w:b/>
                <w:noProof/>
              </w:rPr>
              <w:t>КМВ</w:t>
            </w:r>
            <w:r w:rsidRPr="00650F38">
              <w:rPr>
                <w:noProof/>
              </w:rPr>
              <w:t xml:space="preserve">, размещенную в верхнем левом углу карточки </w:t>
            </w:r>
            <w:r>
              <w:rPr>
                <w:noProof/>
              </w:rPr>
              <w:t>Органа власти</w:t>
            </w:r>
            <w:r w:rsidRPr="00650F38">
              <w:rPr>
                <w:noProof/>
              </w:rPr>
              <w:t>.</w:t>
            </w:r>
          </w:p>
        </w:tc>
      </w:tr>
    </w:tbl>
    <w:p w14:paraId="04B13B20" w14:textId="77777777" w:rsidR="007C7C78" w:rsidRDefault="007C7C78" w:rsidP="00AC4011">
      <w:pPr>
        <w:keepNext/>
        <w:keepLines/>
      </w:pPr>
    </w:p>
    <w:p w14:paraId="1E35E7CF" w14:textId="77777777" w:rsidR="007C7C78" w:rsidRDefault="007C7C78" w:rsidP="00AC4011">
      <w:pPr>
        <w:pStyle w:val="7"/>
        <w:suppressAutoHyphens w:val="0"/>
      </w:pPr>
      <w:bookmarkStart w:id="876" w:name="_Ref435453909"/>
      <w:r>
        <w:t>Изменение перечня получателей информации</w:t>
      </w:r>
      <w:bookmarkEnd w:id="876"/>
    </w:p>
    <w:p w14:paraId="150AB7FC" w14:textId="77777777" w:rsidR="007C7C78" w:rsidRPr="00AD0779" w:rsidRDefault="007C7C78" w:rsidP="00AC4011">
      <w:pPr>
        <w:keepNext/>
        <w:keepLines/>
        <w:rPr>
          <w:b/>
          <w:i/>
        </w:rPr>
      </w:pPr>
      <w:r w:rsidRPr="004D22E8">
        <w:rPr>
          <w:b/>
          <w:i/>
        </w:rPr>
        <w:lastRenderedPageBreak/>
        <w:t>Блок</w:t>
      </w:r>
      <w:r w:rsidRPr="00AD0779">
        <w:rPr>
          <w:b/>
          <w:i/>
        </w:rPr>
        <w:t xml:space="preserve"> «Получатели информации, относящиеся к категориям получателей информации»</w:t>
      </w:r>
    </w:p>
    <w:p w14:paraId="5740F279" w14:textId="77777777" w:rsidR="007C7C78" w:rsidRDefault="007C7C78" w:rsidP="00AC4011">
      <w:pPr>
        <w:keepNext/>
        <w:keepLines/>
      </w:pPr>
      <w:r>
        <w:t>Внесение изменений в перечень получателей информации блока «</w:t>
      </w:r>
      <w:r w:rsidRPr="004D22E8">
        <w:t>Получатели информации, относящиеся к категориям получателей информации</w:t>
      </w:r>
      <w:r>
        <w:t xml:space="preserve">» возможно в следующих случаях: </w:t>
      </w:r>
    </w:p>
    <w:p w14:paraId="71A2E113" w14:textId="77777777" w:rsidR="007C7C78" w:rsidRPr="00A562FE"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A562FE">
        <w:rPr>
          <w:rFonts w:eastAsia="Calibri"/>
          <w:lang w:eastAsia="en-US"/>
        </w:rPr>
        <w:t xml:space="preserve">Для роли «Уполномоченный МВ орган в субъекте РФ» добавления (удаления) органов власти/организаций, когда перечень </w:t>
      </w:r>
      <w:r>
        <w:rPr>
          <w:rFonts w:eastAsia="Calibri"/>
          <w:lang w:eastAsia="en-US"/>
        </w:rPr>
        <w:t>получателей</w:t>
      </w:r>
      <w:r w:rsidRPr="00A562FE">
        <w:rPr>
          <w:rFonts w:eastAsia="Calibri"/>
          <w:lang w:eastAsia="en-US"/>
        </w:rPr>
        <w:t xml:space="preserve"> информации имеет статусы «Новый», «Размещен, вносятся изменения»</w:t>
      </w:r>
      <w:r>
        <w:rPr>
          <w:rFonts w:eastAsia="Calibri"/>
          <w:lang w:eastAsia="en-US"/>
        </w:rPr>
        <w:t>.</w:t>
      </w:r>
    </w:p>
    <w:p w14:paraId="10A17CEF" w14:textId="77777777" w:rsidR="007C7C78" w:rsidRDefault="007C7C78" w:rsidP="00AC4011">
      <w:pPr>
        <w:pStyle w:val="MainTXT"/>
        <w:keepNext/>
        <w:keepLines/>
        <w:numPr>
          <w:ilvl w:val="0"/>
          <w:numId w:val="307"/>
        </w:numPr>
        <w:suppressAutoHyphens w:val="0"/>
        <w:spacing w:after="0" w:line="360" w:lineRule="auto"/>
        <w:ind w:left="1135" w:hanging="284"/>
        <w:rPr>
          <w:rFonts w:eastAsia="Calibri"/>
          <w:lang w:eastAsia="en-US"/>
        </w:rPr>
      </w:pPr>
      <w:r w:rsidRPr="00A562FE">
        <w:rPr>
          <w:rFonts w:eastAsia="Calibri"/>
          <w:lang w:eastAsia="en-US"/>
        </w:rPr>
        <w:t xml:space="preserve">Для роли «Ответственный исполнитель МВ» Формирующего органа КМВ в части удаления органов власти/организаций, когда перечень </w:t>
      </w:r>
      <w:r>
        <w:rPr>
          <w:rFonts w:eastAsia="Calibri"/>
          <w:lang w:eastAsia="en-US"/>
        </w:rPr>
        <w:t>получателей</w:t>
      </w:r>
      <w:r w:rsidRPr="00A562FE">
        <w:rPr>
          <w:rFonts w:eastAsia="Calibri"/>
          <w:lang w:eastAsia="en-US"/>
        </w:rPr>
        <w:t xml:space="preserve"> информации имеет статусы «Представлен для размещения», «Размещен».</w:t>
      </w:r>
    </w:p>
    <w:p w14:paraId="1E428703" w14:textId="77777777" w:rsidR="007C7C78" w:rsidRDefault="007C7C78" w:rsidP="00AC4011">
      <w:pPr>
        <w:keepNext/>
        <w:keepLines/>
      </w:pPr>
      <w:r>
        <w:t>Для внесения изменений в сведения о конкретных получателях информации (органах/организациях</w:t>
      </w:r>
      <w:r w:rsidRPr="00B62FDF">
        <w:t>)</w:t>
      </w:r>
      <w:r>
        <w:t xml:space="preserve"> категории получателей выполните следующие действия:</w:t>
      </w:r>
    </w:p>
    <w:p w14:paraId="79423BAD" w14:textId="348B9D46" w:rsidR="007C7C78" w:rsidRDefault="007C7C78" w:rsidP="00AC4011">
      <w:pPr>
        <w:pStyle w:val="afb"/>
        <w:keepNext/>
        <w:keepLines/>
        <w:numPr>
          <w:ilvl w:val="0"/>
          <w:numId w:val="319"/>
        </w:numPr>
      </w:pPr>
      <w:r>
        <w:t>Перейдите к категории получателей, сведения о конкретных получателях информации (органах/организациях</w:t>
      </w:r>
      <w:r w:rsidRPr="00B62FDF">
        <w:t>)</w:t>
      </w:r>
      <w:r>
        <w:t xml:space="preserve"> которой необходимо изменить (см.</w:t>
      </w:r>
      <w:r w:rsidRPr="004D22E8">
        <w:rPr>
          <w:rStyle w:val="afff9"/>
          <w:lang w:val="x-none" w:eastAsia="x-none"/>
        </w:rPr>
        <w:t xml:space="preserve"> </w:t>
      </w:r>
      <w:r w:rsidRPr="00204588">
        <w:rPr>
          <w:rStyle w:val="afff9"/>
          <w:lang w:val="x-none" w:eastAsia="x-none"/>
        </w:rPr>
        <w:fldChar w:fldCharType="begin"/>
      </w:r>
      <w:r w:rsidRPr="00204588">
        <w:rPr>
          <w:rStyle w:val="afff9"/>
          <w:lang w:val="x-none" w:eastAsia="x-none"/>
        </w:rPr>
        <w:instrText xml:space="preserve"> REF _Ref435130502 \h  \* MERGEFORMAT </w:instrText>
      </w:r>
      <w:r w:rsidRPr="00204588">
        <w:rPr>
          <w:rStyle w:val="afff9"/>
          <w:lang w:val="x-none" w:eastAsia="x-none"/>
        </w:rPr>
      </w:r>
      <w:r w:rsidRPr="00204588">
        <w:rPr>
          <w:rStyle w:val="afff9"/>
          <w:lang w:val="x-none" w:eastAsia="x-none"/>
        </w:rPr>
        <w:fldChar w:fldCharType="separate"/>
      </w:r>
      <w:r w:rsidR="00550346" w:rsidRPr="00550346">
        <w:rPr>
          <w:rStyle w:val="afff9"/>
          <w:lang w:val="x-none" w:eastAsia="x-none"/>
        </w:rPr>
        <w:t>Рисунок 4.300</w:t>
      </w:r>
      <w:r w:rsidRPr="00204588">
        <w:rPr>
          <w:rStyle w:val="afff9"/>
          <w:lang w:val="x-none" w:eastAsia="x-none"/>
        </w:rPr>
        <w:fldChar w:fldCharType="end"/>
      </w:r>
      <w:r>
        <w:t>).</w:t>
      </w:r>
    </w:p>
    <w:p w14:paraId="7CF867E3" w14:textId="4C135231" w:rsidR="007C7C78" w:rsidRDefault="007C7C78" w:rsidP="00AC4011">
      <w:pPr>
        <w:pStyle w:val="afb"/>
        <w:keepNext/>
        <w:keepLines/>
        <w:numPr>
          <w:ilvl w:val="0"/>
          <w:numId w:val="319"/>
        </w:numPr>
      </w:pPr>
      <w:r>
        <w:t xml:space="preserve">Нажмите кнопку </w:t>
      </w:r>
      <w:r w:rsidRPr="00EA60DF">
        <w:rPr>
          <w:b/>
        </w:rPr>
        <w:t>Внести изменения</w:t>
      </w:r>
      <w:r>
        <w:t xml:space="preserve"> </w:t>
      </w:r>
      <w:r w:rsidRPr="002E3F55">
        <w:rPr>
          <w:rFonts w:eastAsia="Calibri"/>
          <w:lang w:eastAsia="en-US"/>
        </w:rPr>
        <w:t xml:space="preserve">в верхней части области </w:t>
      </w:r>
      <w:r w:rsidRPr="00295D0F">
        <w:rPr>
          <w:rFonts w:eastAsia="Calibri"/>
          <w:b/>
          <w:lang w:eastAsia="en-US"/>
        </w:rPr>
        <w:t xml:space="preserve">Перечень получателей информации </w:t>
      </w:r>
      <w:r>
        <w:rPr>
          <w:rFonts w:eastAsia="Calibri"/>
          <w:lang w:eastAsia="en-US"/>
        </w:rPr>
        <w:t xml:space="preserve">выбранной категории получателей. В результате откроется </w:t>
      </w:r>
      <w:r>
        <w:t xml:space="preserve">окно формирования (редактирования) перечня получателей информации (см. </w:t>
      </w:r>
      <w:r w:rsidRPr="001E16E5">
        <w:rPr>
          <w:rStyle w:val="afff9"/>
          <w:lang w:val="x-none" w:eastAsia="x-none"/>
        </w:rPr>
        <w:fldChar w:fldCharType="begin"/>
      </w:r>
      <w:r w:rsidRPr="001E16E5">
        <w:rPr>
          <w:rStyle w:val="afff9"/>
          <w:lang w:val="x-none" w:eastAsia="x-none"/>
        </w:rPr>
        <w:instrText xml:space="preserve"> REF _Ref435455205 \h  \* MERGEFORMAT </w:instrText>
      </w:r>
      <w:r w:rsidRPr="001E16E5">
        <w:rPr>
          <w:rStyle w:val="afff9"/>
          <w:lang w:val="x-none" w:eastAsia="x-none"/>
        </w:rPr>
      </w:r>
      <w:r w:rsidRPr="001E16E5">
        <w:rPr>
          <w:rStyle w:val="afff9"/>
          <w:lang w:val="x-none" w:eastAsia="x-none"/>
        </w:rPr>
        <w:fldChar w:fldCharType="separate"/>
      </w:r>
      <w:r w:rsidR="00550346" w:rsidRPr="00550346">
        <w:rPr>
          <w:rStyle w:val="afff9"/>
          <w:lang w:val="x-none" w:eastAsia="x-none"/>
        </w:rPr>
        <w:t>Рисунок 4.301</w:t>
      </w:r>
      <w:r w:rsidRPr="001E16E5">
        <w:rPr>
          <w:rStyle w:val="afff9"/>
          <w:lang w:val="x-none" w:eastAsia="x-none"/>
        </w:rPr>
        <w:fldChar w:fldCharType="end"/>
      </w:r>
      <w:r>
        <w:t>).</w:t>
      </w:r>
    </w:p>
    <w:p w14:paraId="60B65C09" w14:textId="45DEAF71" w:rsidR="007C7C78" w:rsidRPr="00AC2400" w:rsidRDefault="007C7C78" w:rsidP="00AC4011">
      <w:pPr>
        <w:pStyle w:val="afb"/>
        <w:keepNext/>
        <w:keepLines/>
        <w:numPr>
          <w:ilvl w:val="0"/>
          <w:numId w:val="319"/>
        </w:numPr>
        <w:rPr>
          <w:rStyle w:val="afff9"/>
          <w:color w:val="auto"/>
          <w:u w:val="none"/>
        </w:rPr>
      </w:pPr>
      <w:r>
        <w:t xml:space="preserve">Внесите требуемые изменения в окне формирования (редактирования) перечня получателей информации, для этого воспользуйтесь инструкцией </w:t>
      </w:r>
      <w:r w:rsidRPr="004D22E8">
        <w:rPr>
          <w:rStyle w:val="afff9"/>
          <w:bCs/>
          <w:lang w:val="x-none" w:eastAsia="x-none"/>
        </w:rPr>
        <w:fldChar w:fldCharType="begin"/>
      </w:r>
      <w:r w:rsidRPr="004D22E8">
        <w:rPr>
          <w:rStyle w:val="afff9"/>
          <w:bCs/>
          <w:lang w:val="x-none" w:eastAsia="x-none"/>
        </w:rPr>
        <w:instrText xml:space="preserve"> REF _Ref435453903 \h  \* MERGEFORMAT </w:instrText>
      </w:r>
      <w:r w:rsidRPr="004D22E8">
        <w:rPr>
          <w:rStyle w:val="afff9"/>
          <w:bCs/>
          <w:lang w:val="x-none" w:eastAsia="x-none"/>
        </w:rPr>
      </w:r>
      <w:r w:rsidRPr="004D22E8">
        <w:rPr>
          <w:rStyle w:val="afff9"/>
          <w:bCs/>
          <w:lang w:val="x-none" w:eastAsia="x-none"/>
        </w:rPr>
        <w:fldChar w:fldCharType="separate"/>
      </w:r>
      <w:r w:rsidR="00550346" w:rsidRPr="00550346">
        <w:rPr>
          <w:rStyle w:val="afff9"/>
          <w:bCs/>
          <w:lang w:val="x-none" w:eastAsia="x-none"/>
        </w:rPr>
        <w:t>Добавление перечня получателей информации</w:t>
      </w:r>
      <w:r w:rsidRPr="004D22E8">
        <w:rPr>
          <w:rStyle w:val="afff9"/>
          <w:bCs/>
          <w:lang w:val="x-none" w:eastAsia="x-none"/>
        </w:rPr>
        <w:fldChar w:fldCharType="end"/>
      </w:r>
      <w:r>
        <w:rPr>
          <w:rStyle w:val="afff9"/>
          <w:lang w:eastAsia="x-none"/>
        </w:rPr>
        <w:t>.</w:t>
      </w:r>
    </w:p>
    <w:tbl>
      <w:tblPr>
        <w:tblW w:w="4219" w:type="pct"/>
        <w:jc w:val="right"/>
        <w:tblLayout w:type="fixed"/>
        <w:tblLook w:val="0000" w:firstRow="0" w:lastRow="0" w:firstColumn="0" w:lastColumn="0" w:noHBand="0" w:noVBand="0"/>
      </w:tblPr>
      <w:tblGrid>
        <w:gridCol w:w="512"/>
        <w:gridCol w:w="7381"/>
      </w:tblGrid>
      <w:tr w:rsidR="007C7C78" w14:paraId="410AF9A7" w14:textId="77777777" w:rsidTr="007C7C78">
        <w:trPr>
          <w:cantSplit/>
          <w:trHeight w:val="222"/>
          <w:jc w:val="right"/>
        </w:trPr>
        <w:tc>
          <w:tcPr>
            <w:tcW w:w="8075" w:type="dxa"/>
            <w:gridSpan w:val="2"/>
          </w:tcPr>
          <w:p w14:paraId="4EF5A6C0" w14:textId="77777777" w:rsidR="007C7C78" w:rsidRDefault="007C7C78" w:rsidP="00AC4011">
            <w:pPr>
              <w:pStyle w:val="afff8"/>
              <w:keepLines/>
            </w:pPr>
            <w:r>
              <w:t>Примечание.</w:t>
            </w:r>
          </w:p>
        </w:tc>
      </w:tr>
      <w:tr w:rsidR="007C7C78" w14:paraId="1F754832" w14:textId="77777777" w:rsidTr="007C7C78">
        <w:trPr>
          <w:trHeight w:val="2719"/>
          <w:jc w:val="right"/>
        </w:trPr>
        <w:tc>
          <w:tcPr>
            <w:tcW w:w="519" w:type="dxa"/>
          </w:tcPr>
          <w:p w14:paraId="5D1856B4" w14:textId="77777777" w:rsidR="007C7C78" w:rsidRDefault="007C7C78" w:rsidP="00AC4011">
            <w:pPr>
              <w:pStyle w:val="afff8"/>
              <w:keepLines/>
            </w:pPr>
          </w:p>
        </w:tc>
        <w:tc>
          <w:tcPr>
            <w:tcW w:w="7556" w:type="dxa"/>
          </w:tcPr>
          <w:p w14:paraId="09C32BD5" w14:textId="77777777" w:rsidR="007C7C78" w:rsidRDefault="007C7C78" w:rsidP="00AC4011">
            <w:pPr>
              <w:pStyle w:val="aff4"/>
            </w:pPr>
            <w:r>
              <w:rPr>
                <w:szCs w:val="24"/>
              </w:rPr>
              <w:t>При внесении изменений пользователем с ролью «Уполномоченный</w:t>
            </w:r>
            <w:r w:rsidRPr="00CD49AC">
              <w:rPr>
                <w:szCs w:val="24"/>
              </w:rPr>
              <w:t xml:space="preserve"> МВ орган в субъекте РФ</w:t>
            </w:r>
            <w:r>
              <w:t xml:space="preserve">» после сохранения необходимо, чтобы Формирующий орган КМВ подтвердил внесенные изменения. Для этого необходимо перевести перечень получателей информации в статус «Представлен для размещения» (кнопка </w:t>
            </w:r>
            <w:r w:rsidRPr="00295D0F">
              <w:t>Представить для размещения</w:t>
            </w:r>
            <w:r>
              <w:t xml:space="preserve"> в </w:t>
            </w:r>
            <w:r>
              <w:rPr>
                <w:szCs w:val="24"/>
              </w:rPr>
              <w:t>окне формирования (редактирования) перечня получателей информации</w:t>
            </w:r>
            <w:r>
              <w:t>).</w:t>
            </w:r>
          </w:p>
        </w:tc>
      </w:tr>
    </w:tbl>
    <w:p w14:paraId="715F7A61" w14:textId="77777777" w:rsidR="007C7C78" w:rsidRPr="00AD0779" w:rsidRDefault="007C7C78" w:rsidP="00AC4011">
      <w:pPr>
        <w:keepNext/>
        <w:keepLines/>
        <w:rPr>
          <w:b/>
          <w:i/>
        </w:rPr>
      </w:pPr>
      <w:r w:rsidRPr="00AD0779">
        <w:rPr>
          <w:b/>
          <w:i/>
        </w:rPr>
        <w:t>Блок «Получатели информации, относящиеся к категориям получателей информации»</w:t>
      </w:r>
    </w:p>
    <w:p w14:paraId="76E6E1BB" w14:textId="5D19E57C" w:rsidR="007C7C78" w:rsidRDefault="007C7C78" w:rsidP="00AC4011">
      <w:pPr>
        <w:keepNext/>
        <w:keepLines/>
      </w:pPr>
      <w:r>
        <w:lastRenderedPageBreak/>
        <w:t xml:space="preserve">Сведения данного блока формируются автоматически на основании данных о Запросах прав доступа к КМВ с типом «Добавление единичного получателя» (см. </w:t>
      </w:r>
      <w:r w:rsidRPr="002D5185">
        <w:rPr>
          <w:rStyle w:val="afff9"/>
          <w:lang w:val="x-none" w:eastAsia="x-none"/>
        </w:rPr>
        <w:fldChar w:fldCharType="begin"/>
      </w:r>
      <w:r w:rsidRPr="002D5185">
        <w:rPr>
          <w:rStyle w:val="afff9"/>
          <w:lang w:val="x-none" w:eastAsia="x-none"/>
        </w:rPr>
        <w:instrText xml:space="preserve"> REF _Ref24210837 \h </w:instrText>
      </w:r>
      <w:r>
        <w:rPr>
          <w:rStyle w:val="afff9"/>
          <w:lang w:val="x-none" w:eastAsia="x-none"/>
        </w:rPr>
        <w:instrText xml:space="preserve"> \* MERGEFORMAT </w:instrText>
      </w:r>
      <w:r w:rsidRPr="002D5185">
        <w:rPr>
          <w:rStyle w:val="afff9"/>
          <w:lang w:val="x-none" w:eastAsia="x-none"/>
        </w:rPr>
      </w:r>
      <w:r w:rsidRPr="002D5185">
        <w:rPr>
          <w:rStyle w:val="afff9"/>
          <w:lang w:val="x-none" w:eastAsia="x-none"/>
        </w:rPr>
        <w:fldChar w:fldCharType="separate"/>
      </w:r>
      <w:r w:rsidR="00550346" w:rsidRPr="00550346">
        <w:rPr>
          <w:rStyle w:val="afff9"/>
          <w:lang w:val="x-none" w:eastAsia="x-none"/>
        </w:rPr>
        <w:t>Работа со сведениями о запросе прав доступа</w:t>
      </w:r>
      <w:r w:rsidRPr="002D5185">
        <w:rPr>
          <w:rStyle w:val="afff9"/>
          <w:lang w:val="x-none" w:eastAsia="x-none"/>
        </w:rPr>
        <w:fldChar w:fldCharType="end"/>
      </w:r>
      <w:r>
        <w:t>)</w:t>
      </w:r>
      <w:r w:rsidRPr="001901A1">
        <w:rPr>
          <w:rFonts w:eastAsia="Calibri"/>
          <w:lang w:eastAsia="en-US"/>
        </w:rPr>
        <w:t>.</w:t>
      </w:r>
      <w:r>
        <w:rPr>
          <w:rFonts w:eastAsia="Calibri"/>
          <w:lang w:eastAsia="en-US"/>
        </w:rPr>
        <w:t xml:space="preserve"> Сведения в карточке КМВ доступны только для просмотра и актуализируются путем изменения сведений соответствующего Запроса прав доступа к КМВ.</w:t>
      </w:r>
    </w:p>
    <w:p w14:paraId="126EC4F0" w14:textId="77777777" w:rsidR="007C7C78" w:rsidRDefault="007C7C78" w:rsidP="00AC4011">
      <w:pPr>
        <w:pStyle w:val="7"/>
        <w:suppressAutoHyphens w:val="0"/>
      </w:pPr>
      <w:bookmarkStart w:id="877" w:name="_Ref435453914"/>
      <w:bookmarkStart w:id="878" w:name="Закладка3"/>
      <w:r>
        <w:t>Удаление перечня получателей информации</w:t>
      </w:r>
    </w:p>
    <w:bookmarkEnd w:id="877"/>
    <w:bookmarkEnd w:id="878"/>
    <w:p w14:paraId="3E85E45C" w14:textId="77777777" w:rsidR="007C7C78" w:rsidRPr="00AD0779" w:rsidRDefault="007C7C78" w:rsidP="00AC4011">
      <w:pPr>
        <w:keepNext/>
        <w:keepLines/>
        <w:rPr>
          <w:b/>
          <w:i/>
        </w:rPr>
      </w:pPr>
      <w:r w:rsidRPr="004D22E8">
        <w:rPr>
          <w:b/>
          <w:i/>
        </w:rPr>
        <w:t>Блок</w:t>
      </w:r>
      <w:r w:rsidRPr="00AD0779">
        <w:rPr>
          <w:b/>
          <w:i/>
        </w:rPr>
        <w:t xml:space="preserve"> «Получатели информации, относящиеся к категориям получателей информации»</w:t>
      </w:r>
    </w:p>
    <w:p w14:paraId="3196679A" w14:textId="77777777" w:rsidR="007C7C78" w:rsidRDefault="007C7C78" w:rsidP="00AC4011">
      <w:pPr>
        <w:keepNext/>
        <w:keepLines/>
      </w:pPr>
      <w:r>
        <w:t>Для удаления сведения о конкретных получателях информации (органах/организациях</w:t>
      </w:r>
      <w:r w:rsidRPr="00B62FDF">
        <w:t>)</w:t>
      </w:r>
      <w:r>
        <w:t xml:space="preserve"> категории получателей выполните следующие действия:</w:t>
      </w:r>
    </w:p>
    <w:p w14:paraId="7211520A" w14:textId="5CEAA4D4" w:rsidR="007C7C78" w:rsidRDefault="007C7C78" w:rsidP="00AC4011">
      <w:pPr>
        <w:pStyle w:val="afb"/>
        <w:keepNext/>
        <w:keepLines/>
        <w:numPr>
          <w:ilvl w:val="0"/>
          <w:numId w:val="320"/>
        </w:numPr>
      </w:pPr>
      <w:r>
        <w:t>Перейдите к категории получателей, сведения о конкретных получателях информации (органах/организациях</w:t>
      </w:r>
      <w:r w:rsidRPr="00B62FDF">
        <w:t>)</w:t>
      </w:r>
      <w:r>
        <w:t xml:space="preserve"> которой необходимо изменить (см.</w:t>
      </w:r>
      <w:r w:rsidRPr="004D22E8">
        <w:rPr>
          <w:rStyle w:val="afff9"/>
          <w:lang w:val="x-none" w:eastAsia="x-none"/>
        </w:rPr>
        <w:t xml:space="preserve"> </w:t>
      </w:r>
      <w:r w:rsidRPr="00204588">
        <w:rPr>
          <w:rStyle w:val="afff9"/>
          <w:lang w:val="x-none" w:eastAsia="x-none"/>
        </w:rPr>
        <w:fldChar w:fldCharType="begin"/>
      </w:r>
      <w:r w:rsidRPr="00204588">
        <w:rPr>
          <w:rStyle w:val="afff9"/>
          <w:lang w:val="x-none" w:eastAsia="x-none"/>
        </w:rPr>
        <w:instrText xml:space="preserve"> REF _Ref435130502 \h  \* MERGEFORMAT </w:instrText>
      </w:r>
      <w:r w:rsidRPr="00204588">
        <w:rPr>
          <w:rStyle w:val="afff9"/>
          <w:lang w:val="x-none" w:eastAsia="x-none"/>
        </w:rPr>
      </w:r>
      <w:r w:rsidRPr="00204588">
        <w:rPr>
          <w:rStyle w:val="afff9"/>
          <w:lang w:val="x-none" w:eastAsia="x-none"/>
        </w:rPr>
        <w:fldChar w:fldCharType="separate"/>
      </w:r>
      <w:r w:rsidR="00550346" w:rsidRPr="00550346">
        <w:rPr>
          <w:rStyle w:val="afff9"/>
          <w:lang w:val="x-none" w:eastAsia="x-none"/>
        </w:rPr>
        <w:t>Рисунок 4.300</w:t>
      </w:r>
      <w:r w:rsidRPr="00204588">
        <w:rPr>
          <w:rStyle w:val="afff9"/>
          <w:lang w:val="x-none" w:eastAsia="x-none"/>
        </w:rPr>
        <w:fldChar w:fldCharType="end"/>
      </w:r>
      <w:r>
        <w:t>).</w:t>
      </w:r>
    </w:p>
    <w:p w14:paraId="1D853455" w14:textId="72ACE210" w:rsidR="007C7C78" w:rsidRDefault="007C7C78" w:rsidP="00AC4011">
      <w:pPr>
        <w:pStyle w:val="afb"/>
        <w:keepNext/>
        <w:keepLines/>
        <w:numPr>
          <w:ilvl w:val="0"/>
          <w:numId w:val="320"/>
        </w:numPr>
      </w:pPr>
      <w:r>
        <w:t xml:space="preserve">Нажмите кнопку </w:t>
      </w:r>
      <w:r w:rsidRPr="00EA60DF">
        <w:rPr>
          <w:b/>
        </w:rPr>
        <w:t>Внести изменения</w:t>
      </w:r>
      <w:r>
        <w:t xml:space="preserve"> </w:t>
      </w:r>
      <w:r w:rsidRPr="002E3F55">
        <w:rPr>
          <w:rFonts w:eastAsia="Calibri"/>
          <w:lang w:eastAsia="en-US"/>
        </w:rPr>
        <w:t xml:space="preserve">в верхней части области </w:t>
      </w:r>
      <w:r>
        <w:rPr>
          <w:rFonts w:eastAsia="Calibri"/>
          <w:lang w:eastAsia="en-US"/>
        </w:rPr>
        <w:t>«</w:t>
      </w:r>
      <w:r w:rsidRPr="002E3F55">
        <w:rPr>
          <w:rFonts w:eastAsia="Calibri"/>
          <w:lang w:eastAsia="en-US"/>
        </w:rPr>
        <w:t>Перечень обладателей информации</w:t>
      </w:r>
      <w:r>
        <w:rPr>
          <w:rFonts w:eastAsia="Calibri"/>
          <w:lang w:eastAsia="en-US"/>
        </w:rPr>
        <w:t xml:space="preserve">». В результате откроется </w:t>
      </w:r>
      <w:r>
        <w:t xml:space="preserve">окно формирования (редактирования) перечня обладателей информации (см. </w:t>
      </w:r>
      <w:r w:rsidRPr="002E3F55">
        <w:rPr>
          <w:rStyle w:val="afff9"/>
          <w:bCs/>
          <w:lang w:val="x-none" w:eastAsia="x-none"/>
        </w:rPr>
        <w:fldChar w:fldCharType="begin"/>
      </w:r>
      <w:r w:rsidRPr="002E3F55">
        <w:rPr>
          <w:rStyle w:val="afff9"/>
          <w:bCs/>
          <w:lang w:val="x-none" w:eastAsia="x-none"/>
        </w:rPr>
        <w:instrText xml:space="preserve"> REF _Ref435437104 \h  \* MERGEFORMAT </w:instrText>
      </w:r>
      <w:r w:rsidRPr="002E3F55">
        <w:rPr>
          <w:rStyle w:val="afff9"/>
          <w:bCs/>
          <w:lang w:val="x-none" w:eastAsia="x-none"/>
        </w:rPr>
      </w:r>
      <w:r w:rsidRPr="002E3F55">
        <w:rPr>
          <w:rStyle w:val="afff9"/>
          <w:bCs/>
          <w:lang w:val="x-none" w:eastAsia="x-none"/>
        </w:rPr>
        <w:fldChar w:fldCharType="separate"/>
      </w:r>
      <w:r w:rsidR="00550346" w:rsidRPr="00550346">
        <w:rPr>
          <w:rStyle w:val="afff9"/>
          <w:lang w:val="x-none" w:eastAsia="x-none"/>
        </w:rPr>
        <w:t>Рисунок 4.295</w:t>
      </w:r>
      <w:r w:rsidRPr="002E3F55">
        <w:rPr>
          <w:rStyle w:val="afff9"/>
          <w:bCs/>
          <w:lang w:val="x-none" w:eastAsia="x-none"/>
        </w:rPr>
        <w:fldChar w:fldCharType="end"/>
      </w:r>
      <w:r>
        <w:t>).</w:t>
      </w:r>
    </w:p>
    <w:p w14:paraId="1A356D88" w14:textId="77777777" w:rsidR="007C7C78" w:rsidRDefault="007C7C78" w:rsidP="00AC4011">
      <w:pPr>
        <w:pStyle w:val="afb"/>
        <w:keepNext/>
        <w:keepLines/>
        <w:numPr>
          <w:ilvl w:val="0"/>
          <w:numId w:val="320"/>
        </w:numPr>
      </w:pPr>
      <w:r>
        <w:t xml:space="preserve">Нажмите кнопку </w:t>
      </w:r>
      <w:r w:rsidRPr="00EA60DF">
        <w:rPr>
          <w:b/>
        </w:rPr>
        <w:t xml:space="preserve">Удалить </w:t>
      </w:r>
      <w:r>
        <w:rPr>
          <w:b/>
        </w:rPr>
        <w:t xml:space="preserve">в </w:t>
      </w:r>
      <w:r>
        <w:t>окне формирования (редактирования) перечня получателей информации.</w:t>
      </w:r>
    </w:p>
    <w:p w14:paraId="0EB7CD48" w14:textId="77777777" w:rsidR="007C7C78" w:rsidRDefault="007C7C78" w:rsidP="00AC4011">
      <w:pPr>
        <w:keepNext/>
        <w:keepLines/>
        <w:rPr>
          <w:b/>
          <w:i/>
        </w:rPr>
      </w:pPr>
      <w:r w:rsidRPr="00AD0779">
        <w:rPr>
          <w:b/>
          <w:i/>
        </w:rPr>
        <w:t>Блок «Получатели информации, относящиеся к категориям получателей информации»</w:t>
      </w:r>
    </w:p>
    <w:p w14:paraId="3C4AF296" w14:textId="45BC12C7" w:rsidR="007C7C78" w:rsidRPr="00AD0779" w:rsidRDefault="007C7C78" w:rsidP="00AC4011">
      <w:pPr>
        <w:keepNext/>
        <w:keepLines/>
        <w:rPr>
          <w:b/>
          <w:i/>
        </w:rPr>
      </w:pPr>
      <w:r>
        <w:t xml:space="preserve">Сведения данного блока формируются автоматически на основании данных о Запросах прав доступа к КМВ с типом «Добавление единичного получателя» (см. </w:t>
      </w:r>
      <w:r w:rsidRPr="002D5185">
        <w:rPr>
          <w:rStyle w:val="afff9"/>
          <w:lang w:val="x-none" w:eastAsia="x-none"/>
        </w:rPr>
        <w:fldChar w:fldCharType="begin"/>
      </w:r>
      <w:r w:rsidRPr="002D5185">
        <w:rPr>
          <w:rStyle w:val="afff9"/>
          <w:lang w:val="x-none" w:eastAsia="x-none"/>
        </w:rPr>
        <w:instrText xml:space="preserve"> REF _Ref24210837 \h </w:instrText>
      </w:r>
      <w:r>
        <w:rPr>
          <w:rStyle w:val="afff9"/>
          <w:lang w:val="x-none" w:eastAsia="x-none"/>
        </w:rPr>
        <w:instrText xml:space="preserve"> \* MERGEFORMAT </w:instrText>
      </w:r>
      <w:r w:rsidRPr="002D5185">
        <w:rPr>
          <w:rStyle w:val="afff9"/>
          <w:lang w:val="x-none" w:eastAsia="x-none"/>
        </w:rPr>
      </w:r>
      <w:r w:rsidRPr="002D5185">
        <w:rPr>
          <w:rStyle w:val="afff9"/>
          <w:lang w:val="x-none" w:eastAsia="x-none"/>
        </w:rPr>
        <w:fldChar w:fldCharType="separate"/>
      </w:r>
      <w:r w:rsidR="00550346" w:rsidRPr="00550346">
        <w:rPr>
          <w:rStyle w:val="afff9"/>
          <w:lang w:val="x-none" w:eastAsia="x-none"/>
        </w:rPr>
        <w:t>Работа со сведениями о запросе прав доступа</w:t>
      </w:r>
      <w:r w:rsidRPr="002D5185">
        <w:rPr>
          <w:rStyle w:val="afff9"/>
          <w:lang w:val="x-none" w:eastAsia="x-none"/>
        </w:rPr>
        <w:fldChar w:fldCharType="end"/>
      </w:r>
      <w:r>
        <w:t>)</w:t>
      </w:r>
      <w:r w:rsidRPr="001901A1">
        <w:rPr>
          <w:rFonts w:eastAsia="Calibri"/>
          <w:lang w:eastAsia="en-US"/>
        </w:rPr>
        <w:t>.</w:t>
      </w:r>
      <w:r>
        <w:rPr>
          <w:rFonts w:eastAsia="Calibri"/>
          <w:lang w:eastAsia="en-US"/>
        </w:rPr>
        <w:t xml:space="preserve"> Удаление получателя информации из данного блока осуществляется путем перевода соответствующего Запроса прав </w:t>
      </w:r>
      <w:r w:rsidR="004501BC">
        <w:rPr>
          <w:rFonts w:eastAsia="Calibri"/>
          <w:lang w:eastAsia="en-US"/>
        </w:rPr>
        <w:t>доступа</w:t>
      </w:r>
      <w:r>
        <w:rPr>
          <w:rFonts w:eastAsia="Calibri"/>
          <w:lang w:eastAsia="en-US"/>
        </w:rPr>
        <w:t xml:space="preserve"> к КМВ в статус «Исключены».</w:t>
      </w:r>
    </w:p>
    <w:p w14:paraId="22493D82" w14:textId="77777777" w:rsidR="007C7C78" w:rsidRDefault="007C7C78" w:rsidP="00AC4011">
      <w:pPr>
        <w:pStyle w:val="51"/>
        <w:suppressAutoHyphens w:val="0"/>
      </w:pPr>
      <w:bookmarkStart w:id="879" w:name="_Ref24210888"/>
      <w:r>
        <w:t>Изменение КМВ</w:t>
      </w:r>
      <w:bookmarkEnd w:id="879"/>
    </w:p>
    <w:p w14:paraId="6EC975F9" w14:textId="77777777" w:rsidR="007C7C78" w:rsidRDefault="007C7C78" w:rsidP="00AC4011">
      <w:pPr>
        <w:keepNext/>
        <w:keepLines/>
      </w:pPr>
      <w:r>
        <w:t>Внесение изменений в карточке КМВ возможно в том случае, когда КМВ имеет следующие статусы: «Проект», «На формировании», «Размещена, вносятся изменения»</w:t>
      </w:r>
      <w:r w:rsidRPr="00E13BD7">
        <w:t>.</w:t>
      </w:r>
    </w:p>
    <w:p w14:paraId="41BFB1D1" w14:textId="77777777" w:rsidR="007C7C78" w:rsidRDefault="007C7C78" w:rsidP="00AC4011">
      <w:pPr>
        <w:keepNext/>
        <w:keepLines/>
      </w:pPr>
      <w:r>
        <w:t>Для внесения изменений в карточку КМВ выполните следующие действия:</w:t>
      </w:r>
    </w:p>
    <w:p w14:paraId="7215692D" w14:textId="1D6CD782" w:rsidR="007C7C78" w:rsidRDefault="007C7C78" w:rsidP="00AC4011">
      <w:pPr>
        <w:pStyle w:val="afb"/>
        <w:keepNext/>
        <w:keepLines/>
        <w:numPr>
          <w:ilvl w:val="0"/>
          <w:numId w:val="137"/>
        </w:numPr>
      </w:pPr>
      <w:r>
        <w:t xml:space="preserve">На вкладке </w:t>
      </w:r>
      <w:r w:rsidRPr="008333F5">
        <w:rPr>
          <w:b/>
        </w:rPr>
        <w:t>М</w:t>
      </w:r>
      <w:r>
        <w:rPr>
          <w:b/>
        </w:rPr>
        <w:t xml:space="preserve">ежведомственное взаимодействие </w:t>
      </w:r>
      <w:r>
        <w:t xml:space="preserve">перейдите к </w:t>
      </w:r>
      <w:r w:rsidRPr="007F513B">
        <w:t>разделу</w:t>
      </w:r>
      <w:r>
        <w:t xml:space="preserve"> </w:t>
      </w:r>
      <w:r>
        <w:rPr>
          <w:b/>
        </w:rPr>
        <w:t>Реестр КМВ</w:t>
      </w:r>
      <w:r>
        <w:t xml:space="preserve">. </w:t>
      </w:r>
      <w:r w:rsidRPr="00AB7EC5">
        <w:t xml:space="preserve">Кликните на </w:t>
      </w:r>
      <w:r>
        <w:t>наименование</w:t>
      </w:r>
      <w:r w:rsidRPr="00AB7EC5">
        <w:t xml:space="preserve"> группы, </w:t>
      </w:r>
      <w:r>
        <w:t>КМВ</w:t>
      </w:r>
      <w:r w:rsidRPr="00AB7EC5">
        <w:t xml:space="preserve"> которой необходимо просмотреть. При этом в правой части главного окна отобразится перечень </w:t>
      </w:r>
      <w:r>
        <w:t>КМВ, соответствующих выбранной группе (см</w:t>
      </w:r>
      <w:r w:rsidRPr="00115CD2">
        <w:t>. </w:t>
      </w:r>
      <w:r w:rsidRPr="00115CD2">
        <w:rPr>
          <w:rStyle w:val="afff9"/>
        </w:rPr>
        <w:fldChar w:fldCharType="begin"/>
      </w:r>
      <w:r w:rsidRPr="00115CD2">
        <w:rPr>
          <w:rStyle w:val="afff9"/>
        </w:rPr>
        <w:instrText xml:space="preserve"> REF ris_4_241 \h  \* MERGEFORMAT </w:instrText>
      </w:r>
      <w:r w:rsidRPr="00115CD2">
        <w:rPr>
          <w:rStyle w:val="afff9"/>
        </w:rPr>
      </w:r>
      <w:r w:rsidRPr="00115CD2">
        <w:rPr>
          <w:rStyle w:val="afff9"/>
        </w:rPr>
        <w:fldChar w:fldCharType="separate"/>
      </w:r>
      <w:r w:rsidR="00550346" w:rsidRPr="00550346">
        <w:rPr>
          <w:rStyle w:val="afff9"/>
          <w:lang w:val="x-none" w:eastAsia="x-none"/>
        </w:rPr>
        <w:t>Рисунок 4.273</w:t>
      </w:r>
      <w:r w:rsidRPr="00115CD2">
        <w:rPr>
          <w:rStyle w:val="afff9"/>
        </w:rPr>
        <w:fldChar w:fldCharType="end"/>
      </w:r>
      <w:r>
        <w:t>).</w:t>
      </w:r>
    </w:p>
    <w:p w14:paraId="3A70E3C7" w14:textId="6DA78DF1" w:rsidR="007C7C78" w:rsidRPr="003836F4" w:rsidRDefault="007C7C78" w:rsidP="00AC4011">
      <w:pPr>
        <w:pStyle w:val="afb"/>
        <w:keepNext/>
        <w:keepLines/>
        <w:numPr>
          <w:ilvl w:val="0"/>
          <w:numId w:val="137"/>
        </w:numPr>
      </w:pPr>
      <w:r>
        <w:lastRenderedPageBreak/>
        <w:t xml:space="preserve">В Реестре КМВ выберите КМВ, данные о котором необходимо изменить, для этого воспользуйтесь инструкцией </w:t>
      </w:r>
      <w:r w:rsidRPr="00863AEB">
        <w:rPr>
          <w:rStyle w:val="afff9"/>
        </w:rPr>
        <w:fldChar w:fldCharType="begin"/>
      </w:r>
      <w:r w:rsidRPr="00863AEB">
        <w:rPr>
          <w:rStyle w:val="afff9"/>
        </w:rPr>
        <w:instrText xml:space="preserve"> REF _Ref24210849 \h </w:instrText>
      </w:r>
      <w:r>
        <w:rPr>
          <w:rStyle w:val="afff9"/>
        </w:rPr>
        <w:instrText xml:space="preserve"> \* MERGEFORMAT </w:instrText>
      </w:r>
      <w:r w:rsidRPr="00863AEB">
        <w:rPr>
          <w:rStyle w:val="afff9"/>
        </w:rPr>
      </w:r>
      <w:r w:rsidRPr="00863AEB">
        <w:rPr>
          <w:rStyle w:val="afff9"/>
        </w:rPr>
        <w:fldChar w:fldCharType="separate"/>
      </w:r>
      <w:r w:rsidR="00550346" w:rsidRPr="00550346">
        <w:rPr>
          <w:rStyle w:val="afff9"/>
        </w:rPr>
        <w:t>Просмотр Реестра КМВ</w:t>
      </w:r>
      <w:r w:rsidRPr="00863AEB">
        <w:rPr>
          <w:rStyle w:val="afff9"/>
        </w:rPr>
        <w:fldChar w:fldCharType="end"/>
      </w:r>
      <w:r>
        <w:t>. При необходимости воспользуйтесь инструкцией по поиску КМВ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 После выполнения указанных инструкций откроется окно изменения карточки КМВ</w:t>
      </w:r>
      <w:r w:rsidRPr="00594315">
        <w:t xml:space="preserve"> (</w:t>
      </w:r>
      <w:r>
        <w:t>см. </w:t>
      </w:r>
      <w:r w:rsidRPr="00594315">
        <w:rPr>
          <w:rStyle w:val="afff9"/>
          <w:lang w:val="x-none" w:eastAsia="x-none"/>
        </w:rPr>
        <w:fldChar w:fldCharType="begin"/>
      </w:r>
      <w:r w:rsidRPr="00594315">
        <w:rPr>
          <w:rStyle w:val="afff9"/>
          <w:lang w:val="x-none" w:eastAsia="x-none"/>
        </w:rPr>
        <w:instrText xml:space="preserve"> REF ris_4_255_kmv \h  \* MERGEFORMAT </w:instrText>
      </w:r>
      <w:r w:rsidRPr="00594315">
        <w:rPr>
          <w:rStyle w:val="afff9"/>
          <w:lang w:val="x-none" w:eastAsia="x-none"/>
        </w:rPr>
      </w:r>
      <w:r w:rsidRPr="00594315">
        <w:rPr>
          <w:rStyle w:val="afff9"/>
          <w:lang w:val="x-none" w:eastAsia="x-none"/>
        </w:rPr>
        <w:fldChar w:fldCharType="separate"/>
      </w:r>
      <w:r w:rsidR="00550346" w:rsidRPr="00550346">
        <w:rPr>
          <w:rStyle w:val="afff9"/>
          <w:lang w:val="x-none" w:eastAsia="x-none"/>
        </w:rPr>
        <w:t>Рисунок 4.305</w:t>
      </w:r>
      <w:r w:rsidRPr="00594315">
        <w:rPr>
          <w:rStyle w:val="afff9"/>
          <w:lang w:val="x-none" w:eastAsia="x-none"/>
        </w:rPr>
        <w:fldChar w:fldCharType="end"/>
      </w:r>
      <w:r w:rsidRPr="00594315">
        <w:t>)</w:t>
      </w:r>
      <w:r>
        <w:t>:</w:t>
      </w:r>
    </w:p>
    <w:p w14:paraId="17DF09A9" w14:textId="77777777" w:rsidR="007C7C78" w:rsidRDefault="007C7C78" w:rsidP="00AC4011">
      <w:pPr>
        <w:pStyle w:val="afff1"/>
        <w:keepLines/>
        <w:rPr>
          <w:noProof/>
        </w:rPr>
      </w:pPr>
      <w:r w:rsidRPr="0094419E">
        <w:rPr>
          <w:noProof/>
        </w:rPr>
        <w:drawing>
          <wp:inline distT="0" distB="0" distL="0" distR="0" wp14:anchorId="0EA09A73" wp14:editId="4251F0D7">
            <wp:extent cx="5943600" cy="2771775"/>
            <wp:effectExtent l="0" t="0" r="0" b="9525"/>
            <wp:docPr id="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62824CFE" w14:textId="5D233C26" w:rsidR="007C7C78" w:rsidRPr="00863AEB" w:rsidRDefault="007C7C78" w:rsidP="00AC4011">
      <w:pPr>
        <w:keepNext/>
        <w:keepLines/>
        <w:ind w:firstLine="0"/>
        <w:jc w:val="center"/>
      </w:pPr>
      <w:bookmarkStart w:id="880" w:name="ris_4_255_kmv"/>
      <w:r>
        <w:rPr>
          <w:rStyle w:val="afff5"/>
        </w:rPr>
        <w:t>Рисунок</w:t>
      </w:r>
      <w:r w:rsidRPr="00863AEB">
        <w:rPr>
          <w:rStyle w:val="afff5"/>
        </w:rPr>
        <w:t> </w:t>
      </w:r>
      <w:r w:rsidRPr="00863AEB">
        <w:rPr>
          <w:rStyle w:val="afff5"/>
        </w:rPr>
        <w:fldChar w:fldCharType="begin"/>
      </w:r>
      <w:r w:rsidRPr="00863AEB">
        <w:rPr>
          <w:rStyle w:val="afff5"/>
        </w:rPr>
        <w:instrText xml:space="preserve"> STYLEREF 1 \s </w:instrText>
      </w:r>
      <w:r w:rsidRPr="00863AEB">
        <w:rPr>
          <w:rStyle w:val="afff5"/>
        </w:rPr>
        <w:fldChar w:fldCharType="separate"/>
      </w:r>
      <w:r w:rsidR="00550346">
        <w:rPr>
          <w:rStyle w:val="afff5"/>
          <w:noProof/>
        </w:rPr>
        <w:t>4</w:t>
      </w:r>
      <w:r w:rsidRPr="00863AEB">
        <w:rPr>
          <w:rStyle w:val="afff5"/>
        </w:rPr>
        <w:fldChar w:fldCharType="end"/>
      </w:r>
      <w:r w:rsidRPr="00863AEB">
        <w:rPr>
          <w:rStyle w:val="afff5"/>
        </w:rPr>
        <w:t>.</w:t>
      </w:r>
      <w:r w:rsidRPr="00863AEB">
        <w:rPr>
          <w:rStyle w:val="afff5"/>
        </w:rPr>
        <w:fldChar w:fldCharType="begin"/>
      </w:r>
      <w:r w:rsidRPr="00863AEB">
        <w:rPr>
          <w:rStyle w:val="afff5"/>
        </w:rPr>
        <w:instrText xml:space="preserve"> SEQ Рис. \* ARABIC \s 1 </w:instrText>
      </w:r>
      <w:r w:rsidRPr="00863AEB">
        <w:rPr>
          <w:rStyle w:val="afff5"/>
        </w:rPr>
        <w:fldChar w:fldCharType="separate"/>
      </w:r>
      <w:r w:rsidR="00550346">
        <w:rPr>
          <w:rStyle w:val="afff5"/>
          <w:noProof/>
        </w:rPr>
        <w:t>305</w:t>
      </w:r>
      <w:r w:rsidRPr="00863AEB">
        <w:rPr>
          <w:rStyle w:val="afff5"/>
        </w:rPr>
        <w:fldChar w:fldCharType="end"/>
      </w:r>
      <w:bookmarkEnd w:id="880"/>
      <w:r w:rsidRPr="00863AEB">
        <w:t xml:space="preserve"> – Карточка </w:t>
      </w:r>
      <w:r>
        <w:t>КМВ</w:t>
      </w:r>
    </w:p>
    <w:p w14:paraId="3BD099BF" w14:textId="77777777" w:rsidR="007C7C78" w:rsidRDefault="007C7C78" w:rsidP="00AC4011">
      <w:pPr>
        <w:pStyle w:val="afb"/>
        <w:keepNext/>
        <w:keepLines/>
        <w:ind w:left="567" w:firstLine="397"/>
      </w:pPr>
    </w:p>
    <w:p w14:paraId="4CA6F653" w14:textId="1B4E0242" w:rsidR="007C7C78" w:rsidRDefault="007C7C78" w:rsidP="00AC4011">
      <w:pPr>
        <w:pStyle w:val="afb"/>
        <w:keepNext/>
        <w:keepLines/>
        <w:numPr>
          <w:ilvl w:val="0"/>
          <w:numId w:val="137"/>
        </w:numPr>
      </w:pPr>
      <w:r>
        <w:t xml:space="preserve">Внесите требуемые изменения в карточке КМВ, для этого воспользуйтесь инструкцией </w:t>
      </w:r>
      <w:r w:rsidRPr="00CF14C3">
        <w:rPr>
          <w:rStyle w:val="afff9"/>
        </w:rPr>
        <w:fldChar w:fldCharType="begin"/>
      </w:r>
      <w:r w:rsidRPr="00CF14C3">
        <w:rPr>
          <w:rStyle w:val="afff9"/>
        </w:rPr>
        <w:instrText xml:space="preserve"> REF _Ref24210887 \h </w:instrText>
      </w:r>
      <w:r>
        <w:rPr>
          <w:rStyle w:val="afff9"/>
        </w:rPr>
        <w:instrText xml:space="preserve"> \* MERGEFORMAT </w:instrText>
      </w:r>
      <w:r w:rsidRPr="00CF14C3">
        <w:rPr>
          <w:rStyle w:val="afff9"/>
        </w:rPr>
      </w:r>
      <w:r w:rsidRPr="00CF14C3">
        <w:rPr>
          <w:rStyle w:val="afff9"/>
        </w:rPr>
        <w:fldChar w:fldCharType="separate"/>
      </w:r>
      <w:r w:rsidR="00550346" w:rsidRPr="00550346">
        <w:rPr>
          <w:rStyle w:val="afff9"/>
        </w:rPr>
        <w:t>Добавление КМВ</w:t>
      </w:r>
      <w:r w:rsidRPr="00CF14C3">
        <w:rPr>
          <w:rStyle w:val="afff9"/>
        </w:rPr>
        <w:fldChar w:fldCharType="end"/>
      </w:r>
      <w:r>
        <w:t>.</w:t>
      </w:r>
    </w:p>
    <w:p w14:paraId="3C44A1FF" w14:textId="2CD3BC3B" w:rsidR="007C7C78" w:rsidRDefault="007C7C78" w:rsidP="00AC4011">
      <w:pPr>
        <w:pStyle w:val="afb"/>
        <w:keepNext/>
        <w:keepLines/>
        <w:numPr>
          <w:ilvl w:val="0"/>
          <w:numId w:val="137"/>
        </w:numPr>
      </w:pPr>
      <w:r>
        <w:t xml:space="preserve">Сохраните измененную информацию. Для этого нажмите кнопку </w:t>
      </w:r>
      <w:r w:rsidRPr="00D507CB">
        <w:rPr>
          <w:b/>
        </w:rPr>
        <w:t>Сохранить</w:t>
      </w:r>
      <w:r>
        <w:t>, расположенную в нижней части карточки КМВ (см. </w:t>
      </w:r>
      <w:r w:rsidRPr="00CF14C3">
        <w:rPr>
          <w:rStyle w:val="afff9"/>
        </w:rPr>
        <w:fldChar w:fldCharType="begin"/>
      </w:r>
      <w:r w:rsidRPr="00CF14C3">
        <w:rPr>
          <w:rStyle w:val="afff9"/>
        </w:rPr>
        <w:instrText xml:space="preserve"> REF ris_4_255_kmv \h  \* MERGEFORMAT </w:instrText>
      </w:r>
      <w:r w:rsidRPr="00CF14C3">
        <w:rPr>
          <w:rStyle w:val="afff9"/>
        </w:rPr>
      </w:r>
      <w:r w:rsidRPr="00CF14C3">
        <w:rPr>
          <w:rStyle w:val="afff9"/>
        </w:rPr>
        <w:fldChar w:fldCharType="separate"/>
      </w:r>
      <w:r w:rsidR="00550346" w:rsidRPr="00550346">
        <w:rPr>
          <w:rStyle w:val="afff9"/>
        </w:rPr>
        <w:t>Рисунок 4.305</w:t>
      </w:r>
      <w:r w:rsidRPr="00CF14C3">
        <w:rPr>
          <w:rStyle w:val="afff9"/>
        </w:rPr>
        <w:fldChar w:fldCharType="end"/>
      </w:r>
      <w:r>
        <w:t>).</w:t>
      </w:r>
    </w:p>
    <w:p w14:paraId="3007974B" w14:textId="77777777" w:rsidR="007C7C78" w:rsidRPr="002B2CAE" w:rsidRDefault="007C7C78" w:rsidP="00AC4011">
      <w:pPr>
        <w:pStyle w:val="afb"/>
        <w:keepNext/>
        <w:keepLines/>
        <w:numPr>
          <w:ilvl w:val="0"/>
          <w:numId w:val="137"/>
        </w:numPr>
      </w:pPr>
      <w:r>
        <w:t xml:space="preserve">Закройте окно редактирования карточки КМВ. Для этого кликните по ссылке </w:t>
      </w:r>
      <w:r w:rsidRPr="007174AF">
        <w:rPr>
          <w:b/>
        </w:rPr>
        <w:t>Отменить</w:t>
      </w:r>
      <w:r>
        <w:t xml:space="preserve"> или </w:t>
      </w:r>
      <w:r w:rsidRPr="00DD721D">
        <w:rPr>
          <w:b/>
        </w:rPr>
        <w:t xml:space="preserve">Вернуться к </w:t>
      </w:r>
      <w:r>
        <w:rPr>
          <w:b/>
        </w:rPr>
        <w:t>реестру КМВ</w:t>
      </w:r>
      <w:r>
        <w:t>.</w:t>
      </w:r>
    </w:p>
    <w:tbl>
      <w:tblPr>
        <w:tblW w:w="4000" w:type="pct"/>
        <w:jc w:val="right"/>
        <w:tblLayout w:type="fixed"/>
        <w:tblLook w:val="0000" w:firstRow="0" w:lastRow="0" w:firstColumn="0" w:lastColumn="0" w:noHBand="0" w:noVBand="0"/>
      </w:tblPr>
      <w:tblGrid>
        <w:gridCol w:w="485"/>
        <w:gridCol w:w="6998"/>
      </w:tblGrid>
      <w:tr w:rsidR="007C7C78" w14:paraId="7D43E356" w14:textId="77777777" w:rsidTr="007C7C78">
        <w:trPr>
          <w:cantSplit/>
          <w:jc w:val="right"/>
        </w:trPr>
        <w:tc>
          <w:tcPr>
            <w:tcW w:w="7656" w:type="dxa"/>
            <w:gridSpan w:val="2"/>
          </w:tcPr>
          <w:p w14:paraId="2E43E20D" w14:textId="77777777" w:rsidR="007C7C78" w:rsidRDefault="007C7C78" w:rsidP="00AC4011">
            <w:pPr>
              <w:pStyle w:val="afb"/>
              <w:keepNext/>
              <w:keepLines/>
            </w:pPr>
            <w:r w:rsidRPr="00E352C0">
              <w:rPr>
                <w:b/>
              </w:rPr>
              <w:t>Примечание.</w:t>
            </w:r>
          </w:p>
        </w:tc>
      </w:tr>
      <w:tr w:rsidR="007C7C78" w14:paraId="0F82A391" w14:textId="77777777" w:rsidTr="007C7C78">
        <w:trPr>
          <w:jc w:val="right"/>
        </w:trPr>
        <w:tc>
          <w:tcPr>
            <w:tcW w:w="491" w:type="dxa"/>
          </w:tcPr>
          <w:p w14:paraId="3075598C" w14:textId="77777777" w:rsidR="007C7C78" w:rsidRDefault="007C7C78" w:rsidP="00AC4011">
            <w:pPr>
              <w:pStyle w:val="afff8"/>
              <w:keepLines/>
            </w:pPr>
          </w:p>
        </w:tc>
        <w:tc>
          <w:tcPr>
            <w:tcW w:w="7165" w:type="dxa"/>
          </w:tcPr>
          <w:p w14:paraId="20F91AB7" w14:textId="160AE74A" w:rsidR="007C7C78" w:rsidRPr="00E352C0" w:rsidRDefault="007C7C78" w:rsidP="00AC4011">
            <w:pPr>
              <w:pStyle w:val="aff4"/>
            </w:pPr>
            <w:r>
              <w:t xml:space="preserve">Изменение КМВ также возможно в процессе выполнения инструкций </w:t>
            </w:r>
            <w:r w:rsidRPr="00E352C0">
              <w:rPr>
                <w:rStyle w:val="afff9"/>
                <w:bCs w:val="0"/>
                <w:szCs w:val="24"/>
                <w:lang w:val="x-none" w:eastAsia="x-none"/>
              </w:rPr>
              <w:fldChar w:fldCharType="begin"/>
            </w:r>
            <w:r w:rsidRPr="00E352C0">
              <w:rPr>
                <w:rStyle w:val="afff9"/>
                <w:bCs w:val="0"/>
                <w:szCs w:val="24"/>
                <w:lang w:val="x-none" w:eastAsia="x-none"/>
              </w:rPr>
              <w:instrText xml:space="preserve"> REF _Ref24210989 \h </w:instrText>
            </w:r>
            <w:r>
              <w:rPr>
                <w:rStyle w:val="afff9"/>
                <w:bCs w:val="0"/>
                <w:szCs w:val="24"/>
                <w:lang w:val="x-none" w:eastAsia="x-none"/>
              </w:rPr>
              <w:instrText xml:space="preserve"> \* MERGEFORMAT </w:instrText>
            </w:r>
            <w:r w:rsidRPr="00E352C0">
              <w:rPr>
                <w:rStyle w:val="afff9"/>
                <w:bCs w:val="0"/>
                <w:szCs w:val="24"/>
                <w:lang w:val="x-none" w:eastAsia="x-none"/>
              </w:rPr>
            </w:r>
            <w:r w:rsidRPr="00E352C0">
              <w:rPr>
                <w:rStyle w:val="afff9"/>
                <w:bCs w:val="0"/>
                <w:szCs w:val="24"/>
                <w:lang w:val="x-none" w:eastAsia="x-none"/>
              </w:rPr>
              <w:fldChar w:fldCharType="separate"/>
            </w:r>
            <w:r w:rsidR="00550346" w:rsidRPr="00550346">
              <w:rPr>
                <w:rStyle w:val="afff9"/>
                <w:bCs w:val="0"/>
                <w:szCs w:val="24"/>
                <w:lang w:val="x-none" w:eastAsia="x-none"/>
              </w:rPr>
              <w:t>Добавление услуги</w:t>
            </w:r>
            <w:r w:rsidRPr="00E352C0">
              <w:rPr>
                <w:rStyle w:val="afff9"/>
                <w:bCs w:val="0"/>
                <w:szCs w:val="24"/>
                <w:lang w:val="x-none" w:eastAsia="x-none"/>
              </w:rPr>
              <w:fldChar w:fldCharType="end"/>
            </w:r>
            <w:r>
              <w:t xml:space="preserve">, </w:t>
            </w:r>
            <w:r w:rsidRPr="00F4704B">
              <w:rPr>
                <w:rStyle w:val="afff9"/>
                <w:bCs w:val="0"/>
                <w:szCs w:val="24"/>
                <w:lang w:val="x-none" w:eastAsia="x-none"/>
              </w:rPr>
              <w:fldChar w:fldCharType="begin"/>
            </w:r>
            <w:r w:rsidRPr="00F4704B">
              <w:rPr>
                <w:rStyle w:val="afff9"/>
                <w:bCs w:val="0"/>
                <w:szCs w:val="24"/>
                <w:lang w:val="x-none" w:eastAsia="x-none"/>
              </w:rPr>
              <w:instrText xml:space="preserve"> REF _Ref417926195 \h </w:instrText>
            </w:r>
            <w:r>
              <w:rPr>
                <w:rStyle w:val="afff9"/>
                <w:bCs w:val="0"/>
                <w:szCs w:val="24"/>
                <w:lang w:val="x-none" w:eastAsia="x-none"/>
              </w:rPr>
              <w:instrText xml:space="preserve"> \* MERGEFORMAT </w:instrText>
            </w:r>
            <w:r w:rsidRPr="00F4704B">
              <w:rPr>
                <w:rStyle w:val="afff9"/>
                <w:bCs w:val="0"/>
                <w:szCs w:val="24"/>
                <w:lang w:val="x-none" w:eastAsia="x-none"/>
              </w:rPr>
            </w:r>
            <w:r w:rsidRPr="00F4704B">
              <w:rPr>
                <w:rStyle w:val="afff9"/>
                <w:bCs w:val="0"/>
                <w:szCs w:val="24"/>
                <w:lang w:val="x-none" w:eastAsia="x-none"/>
              </w:rPr>
              <w:fldChar w:fldCharType="separate"/>
            </w:r>
            <w:r w:rsidR="00550346" w:rsidRPr="00550346">
              <w:rPr>
                <w:rStyle w:val="afff9"/>
                <w:bCs w:val="0"/>
                <w:szCs w:val="24"/>
                <w:lang w:val="x-none" w:eastAsia="x-none"/>
              </w:rPr>
              <w:t>Создание услуги на основе типовой услуги</w:t>
            </w:r>
            <w:r w:rsidRPr="00F4704B">
              <w:rPr>
                <w:rStyle w:val="afff9"/>
                <w:bCs w:val="0"/>
                <w:szCs w:val="24"/>
                <w:lang w:val="x-none" w:eastAsia="x-none"/>
              </w:rPr>
              <w:fldChar w:fldCharType="end"/>
            </w:r>
            <w:r>
              <w:rPr>
                <w:rStyle w:val="afff9"/>
                <w:bCs w:val="0"/>
                <w:szCs w:val="24"/>
                <w:lang w:eastAsia="x-none"/>
              </w:rPr>
              <w:t xml:space="preserve">, </w:t>
            </w:r>
            <w:r w:rsidRPr="00F4704B">
              <w:rPr>
                <w:rStyle w:val="afff9"/>
                <w:bCs w:val="0"/>
                <w:szCs w:val="24"/>
                <w:lang w:val="x-none" w:eastAsia="x-none"/>
              </w:rPr>
              <w:fldChar w:fldCharType="begin"/>
            </w:r>
            <w:r w:rsidRPr="00F4704B">
              <w:rPr>
                <w:rStyle w:val="afff9"/>
                <w:bCs w:val="0"/>
                <w:szCs w:val="24"/>
                <w:lang w:val="x-none" w:eastAsia="x-none"/>
              </w:rPr>
              <w:instrText xml:space="preserve"> REF _Ref417926225 \h </w:instrText>
            </w:r>
            <w:r>
              <w:rPr>
                <w:rStyle w:val="afff9"/>
                <w:bCs w:val="0"/>
                <w:szCs w:val="24"/>
                <w:lang w:val="x-none" w:eastAsia="x-none"/>
              </w:rPr>
              <w:instrText xml:space="preserve"> \* MERGEFORMAT </w:instrText>
            </w:r>
            <w:r w:rsidRPr="00F4704B">
              <w:rPr>
                <w:rStyle w:val="afff9"/>
                <w:bCs w:val="0"/>
                <w:szCs w:val="24"/>
                <w:lang w:val="x-none" w:eastAsia="x-none"/>
              </w:rPr>
            </w:r>
            <w:r w:rsidRPr="00F4704B">
              <w:rPr>
                <w:rStyle w:val="afff9"/>
                <w:bCs w:val="0"/>
                <w:szCs w:val="24"/>
                <w:lang w:val="x-none" w:eastAsia="x-none"/>
              </w:rPr>
              <w:fldChar w:fldCharType="separate"/>
            </w:r>
            <w:r w:rsidR="00550346" w:rsidRPr="00550346">
              <w:rPr>
                <w:rStyle w:val="afff9"/>
                <w:bCs w:val="0"/>
                <w:szCs w:val="24"/>
                <w:lang w:val="x-none" w:eastAsia="x-none"/>
              </w:rPr>
              <w:t>Изменение услуги</w:t>
            </w:r>
            <w:r w:rsidRPr="00F4704B">
              <w:rPr>
                <w:rStyle w:val="afff9"/>
                <w:bCs w:val="0"/>
                <w:szCs w:val="24"/>
                <w:lang w:val="x-none" w:eastAsia="x-none"/>
              </w:rPr>
              <w:fldChar w:fldCharType="end"/>
            </w:r>
            <w:r>
              <w:rPr>
                <w:rStyle w:val="afff9"/>
                <w:bCs w:val="0"/>
                <w:szCs w:val="24"/>
                <w:lang w:eastAsia="x-none"/>
              </w:rPr>
              <w:t>,</w:t>
            </w:r>
            <w:r>
              <w:t xml:space="preserve"> </w:t>
            </w:r>
            <w:r w:rsidRPr="00E352C0">
              <w:rPr>
                <w:rStyle w:val="afff9"/>
                <w:bCs w:val="0"/>
                <w:szCs w:val="24"/>
                <w:lang w:val="x-none" w:eastAsia="x-none"/>
              </w:rPr>
              <w:fldChar w:fldCharType="begin"/>
            </w:r>
            <w:r w:rsidRPr="00E352C0">
              <w:rPr>
                <w:rStyle w:val="afff9"/>
                <w:bCs w:val="0"/>
                <w:szCs w:val="24"/>
                <w:lang w:val="x-none" w:eastAsia="x-none"/>
              </w:rPr>
              <w:instrText xml:space="preserve"> REF _Ref340151922 \h </w:instrText>
            </w:r>
            <w:r>
              <w:rPr>
                <w:rStyle w:val="afff9"/>
                <w:bCs w:val="0"/>
                <w:szCs w:val="24"/>
                <w:lang w:val="x-none" w:eastAsia="x-none"/>
              </w:rPr>
              <w:instrText xml:space="preserve"> \* MERGEFORMAT </w:instrText>
            </w:r>
            <w:r w:rsidRPr="00E352C0">
              <w:rPr>
                <w:rStyle w:val="afff9"/>
                <w:bCs w:val="0"/>
                <w:szCs w:val="24"/>
                <w:lang w:val="x-none" w:eastAsia="x-none"/>
              </w:rPr>
            </w:r>
            <w:r w:rsidRPr="00E352C0">
              <w:rPr>
                <w:rStyle w:val="afff9"/>
                <w:bCs w:val="0"/>
                <w:szCs w:val="24"/>
                <w:lang w:val="x-none" w:eastAsia="x-none"/>
              </w:rPr>
              <w:fldChar w:fldCharType="separate"/>
            </w:r>
            <w:r w:rsidR="00550346" w:rsidRPr="00550346">
              <w:rPr>
                <w:rStyle w:val="afff9"/>
                <w:bCs w:val="0"/>
                <w:szCs w:val="24"/>
                <w:lang w:val="x-none" w:eastAsia="x-none"/>
              </w:rPr>
              <w:t>Добавление функции</w:t>
            </w:r>
            <w:r w:rsidRPr="00E352C0">
              <w:rPr>
                <w:rStyle w:val="afff9"/>
                <w:bCs w:val="0"/>
                <w:szCs w:val="24"/>
                <w:lang w:val="x-none" w:eastAsia="x-none"/>
              </w:rPr>
              <w:fldChar w:fldCharType="end"/>
            </w:r>
            <w:r>
              <w:t xml:space="preserve"> или </w:t>
            </w:r>
            <w:r w:rsidRPr="00E352C0">
              <w:rPr>
                <w:rStyle w:val="afff9"/>
                <w:bCs w:val="0"/>
                <w:szCs w:val="24"/>
                <w:lang w:val="x-none" w:eastAsia="x-none"/>
              </w:rPr>
              <w:fldChar w:fldCharType="begin"/>
            </w:r>
            <w:r w:rsidRPr="00E352C0">
              <w:rPr>
                <w:rStyle w:val="afff9"/>
                <w:bCs w:val="0"/>
                <w:szCs w:val="24"/>
                <w:lang w:val="x-none" w:eastAsia="x-none"/>
              </w:rPr>
              <w:instrText xml:space="preserve"> REF _Ref352235720 \h </w:instrText>
            </w:r>
            <w:r>
              <w:rPr>
                <w:rStyle w:val="afff9"/>
                <w:bCs w:val="0"/>
                <w:szCs w:val="24"/>
                <w:lang w:val="x-none" w:eastAsia="x-none"/>
              </w:rPr>
              <w:instrText xml:space="preserve"> \* MERGEFORMAT </w:instrText>
            </w:r>
            <w:r w:rsidRPr="00E352C0">
              <w:rPr>
                <w:rStyle w:val="afff9"/>
                <w:bCs w:val="0"/>
                <w:szCs w:val="24"/>
                <w:lang w:val="x-none" w:eastAsia="x-none"/>
              </w:rPr>
            </w:r>
            <w:r w:rsidRPr="00E352C0">
              <w:rPr>
                <w:rStyle w:val="afff9"/>
                <w:bCs w:val="0"/>
                <w:szCs w:val="24"/>
                <w:lang w:val="x-none" w:eastAsia="x-none"/>
              </w:rPr>
              <w:fldChar w:fldCharType="separate"/>
            </w:r>
            <w:r w:rsidR="00550346" w:rsidRPr="00550346">
              <w:rPr>
                <w:rStyle w:val="afff9"/>
                <w:bCs w:val="0"/>
                <w:szCs w:val="24"/>
                <w:lang w:val="x-none" w:eastAsia="x-none"/>
              </w:rPr>
              <w:t>Изменение функции</w:t>
            </w:r>
            <w:r w:rsidRPr="00E352C0">
              <w:rPr>
                <w:rStyle w:val="afff9"/>
                <w:bCs w:val="0"/>
                <w:szCs w:val="24"/>
                <w:lang w:val="x-none" w:eastAsia="x-none"/>
              </w:rPr>
              <w:fldChar w:fldCharType="end"/>
            </w:r>
            <w:r w:rsidRPr="00E352C0">
              <w:t xml:space="preserve">. </w:t>
            </w:r>
            <w:r>
              <w:t xml:space="preserve">В данном случае после нажатия кнопки </w:t>
            </w:r>
            <w:r w:rsidRPr="00295D0F">
              <w:t>Сохранить</w:t>
            </w:r>
            <w:r>
              <w:t xml:space="preserve"> или </w:t>
            </w:r>
            <w:r w:rsidRPr="00295D0F">
              <w:t>Отмена</w:t>
            </w:r>
            <w:r w:rsidRPr="00E352C0">
              <w:t xml:space="preserve"> выполняется </w:t>
            </w:r>
            <w:r>
              <w:t>возврат к окну добавления/изменения карточки услуги/функции соответственно.</w:t>
            </w:r>
          </w:p>
        </w:tc>
      </w:tr>
    </w:tbl>
    <w:p w14:paraId="21C9B749" w14:textId="77777777" w:rsidR="007C7C78" w:rsidRDefault="007C7C78" w:rsidP="00AC4011">
      <w:pPr>
        <w:keepNext/>
        <w:keepLines/>
      </w:pPr>
    </w:p>
    <w:p w14:paraId="52893B8B" w14:textId="77777777" w:rsidR="007C7C78" w:rsidRDefault="007C7C78" w:rsidP="00AC4011">
      <w:pPr>
        <w:keepNext/>
        <w:keepLines/>
      </w:pPr>
      <w:r>
        <w:t>В результате выполнения указанных действий произойдет изменение данных карточки КМВ.</w:t>
      </w:r>
    </w:p>
    <w:p w14:paraId="75BE1D08" w14:textId="77777777" w:rsidR="007C7C78" w:rsidRDefault="007C7C78" w:rsidP="00AC4011">
      <w:pPr>
        <w:pStyle w:val="51"/>
        <w:suppressAutoHyphens w:val="0"/>
      </w:pPr>
      <w:bookmarkStart w:id="881" w:name="_Ref24210889"/>
      <w:r>
        <w:lastRenderedPageBreak/>
        <w:t>Удаление КМВ</w:t>
      </w:r>
      <w:bookmarkEnd w:id="881"/>
    </w:p>
    <w:p w14:paraId="196CBE6F" w14:textId="77777777" w:rsidR="007C7C78" w:rsidRDefault="007C7C78" w:rsidP="00AC4011">
      <w:pPr>
        <w:keepNext/>
        <w:keepLines/>
      </w:pPr>
      <w:r>
        <w:t>Операция удаления карточки КМВ доступна в следующих случаях:</w:t>
      </w:r>
    </w:p>
    <w:p w14:paraId="7BD26BFB" w14:textId="77777777" w:rsidR="007C7C78" w:rsidRDefault="007C7C78" w:rsidP="00AC4011">
      <w:pPr>
        <w:keepNext/>
        <w:keepLines/>
        <w:numPr>
          <w:ilvl w:val="0"/>
          <w:numId w:val="74"/>
        </w:numPr>
        <w:ind w:left="1208" w:hanging="357"/>
      </w:pPr>
      <w:r>
        <w:t>Для Ответственного исполнителя МВ Формирующего органа (Обладателя информации) КМВ со статусами: «Новый» и «Проект».</w:t>
      </w:r>
    </w:p>
    <w:p w14:paraId="52857D36" w14:textId="77777777" w:rsidR="007C7C78" w:rsidRDefault="007C7C78" w:rsidP="00AC4011">
      <w:pPr>
        <w:keepNext/>
        <w:keepLines/>
        <w:numPr>
          <w:ilvl w:val="0"/>
          <w:numId w:val="74"/>
        </w:numPr>
        <w:ind w:left="1208" w:hanging="357"/>
      </w:pPr>
      <w:r>
        <w:t>Для иных пользователей (инициировавших создание КМВ) КМВ со статусом «Проект».</w:t>
      </w:r>
    </w:p>
    <w:tbl>
      <w:tblPr>
        <w:tblW w:w="4000" w:type="pct"/>
        <w:jc w:val="right"/>
        <w:tblLayout w:type="fixed"/>
        <w:tblLook w:val="0000" w:firstRow="0" w:lastRow="0" w:firstColumn="0" w:lastColumn="0" w:noHBand="0" w:noVBand="0"/>
      </w:tblPr>
      <w:tblGrid>
        <w:gridCol w:w="485"/>
        <w:gridCol w:w="6998"/>
      </w:tblGrid>
      <w:tr w:rsidR="007C7C78" w14:paraId="27619A25" w14:textId="77777777" w:rsidTr="007C7C78">
        <w:trPr>
          <w:jc w:val="right"/>
        </w:trPr>
        <w:tc>
          <w:tcPr>
            <w:tcW w:w="7656" w:type="dxa"/>
            <w:gridSpan w:val="2"/>
          </w:tcPr>
          <w:p w14:paraId="6621525D" w14:textId="77777777" w:rsidR="007C7C78" w:rsidRPr="001E0E3B" w:rsidRDefault="007C7C78" w:rsidP="00AC4011">
            <w:pPr>
              <w:pStyle w:val="afff0"/>
              <w:keepLines/>
              <w:spacing w:before="0"/>
            </w:pPr>
            <w:r w:rsidRPr="001E0E3B">
              <w:t>Примечание.</w:t>
            </w:r>
          </w:p>
        </w:tc>
      </w:tr>
      <w:tr w:rsidR="007C7C78" w14:paraId="0E0C656E" w14:textId="77777777" w:rsidTr="007C7C78">
        <w:trPr>
          <w:jc w:val="right"/>
        </w:trPr>
        <w:tc>
          <w:tcPr>
            <w:tcW w:w="491" w:type="dxa"/>
          </w:tcPr>
          <w:p w14:paraId="6663478B" w14:textId="77777777" w:rsidR="007C7C78" w:rsidRPr="001E0E3B" w:rsidRDefault="007C7C78" w:rsidP="00AC4011">
            <w:pPr>
              <w:pStyle w:val="afff0"/>
              <w:keepLines/>
              <w:spacing w:before="0"/>
            </w:pPr>
          </w:p>
        </w:tc>
        <w:tc>
          <w:tcPr>
            <w:tcW w:w="7165" w:type="dxa"/>
          </w:tcPr>
          <w:p w14:paraId="09BC91FD" w14:textId="77777777" w:rsidR="007C7C78" w:rsidRPr="00FB4B88" w:rsidRDefault="007C7C78" w:rsidP="00AC4011">
            <w:pPr>
              <w:pStyle w:val="a9"/>
              <w:keepNext/>
              <w:keepLines/>
              <w:spacing w:before="0" w:after="120"/>
              <w:jc w:val="both"/>
              <w:rPr>
                <w:sz w:val="24"/>
                <w:lang w:val="ru-RU" w:eastAsia="ru-RU"/>
              </w:rPr>
            </w:pPr>
            <w:r w:rsidRPr="00FB4B88">
              <w:rPr>
                <w:sz w:val="24"/>
                <w:lang w:val="ru-RU" w:eastAsia="ru-RU"/>
              </w:rPr>
              <w:t xml:space="preserve">При выполнении операции удаления </w:t>
            </w:r>
            <w:r>
              <w:rPr>
                <w:sz w:val="24"/>
                <w:lang w:val="ru-RU" w:eastAsia="ru-RU"/>
              </w:rPr>
              <w:t>КМВ</w:t>
            </w:r>
            <w:r w:rsidRPr="00FB4B88">
              <w:rPr>
                <w:sz w:val="24"/>
                <w:lang w:val="ru-RU" w:eastAsia="ru-RU"/>
              </w:rPr>
              <w:t xml:space="preserve"> получает статус «Удален».</w:t>
            </w:r>
          </w:p>
          <w:p w14:paraId="22395F5E" w14:textId="35EBC4E6" w:rsidR="007C7C78" w:rsidRPr="00FB4B88" w:rsidRDefault="007C7C78" w:rsidP="00AC4011">
            <w:pPr>
              <w:pStyle w:val="a9"/>
              <w:keepNext/>
              <w:keepLines/>
              <w:spacing w:before="0" w:after="120"/>
              <w:jc w:val="both"/>
              <w:rPr>
                <w:sz w:val="24"/>
              </w:rPr>
            </w:pPr>
            <w:r w:rsidRPr="00FB4B88">
              <w:rPr>
                <w:sz w:val="24"/>
                <w:lang w:val="ru-RU" w:eastAsia="ru-RU"/>
              </w:rPr>
              <w:t xml:space="preserve">Восстановить </w:t>
            </w:r>
            <w:r>
              <w:rPr>
                <w:sz w:val="24"/>
                <w:lang w:val="ru-RU" w:eastAsia="ru-RU"/>
              </w:rPr>
              <w:t>КМВ</w:t>
            </w:r>
            <w:r w:rsidRPr="00FB4B88">
              <w:rPr>
                <w:sz w:val="24"/>
                <w:lang w:val="ru-RU" w:eastAsia="ru-RU"/>
              </w:rPr>
              <w:t xml:space="preserve"> после удаления может администратор </w:t>
            </w:r>
            <w:r w:rsidR="00945324">
              <w:rPr>
                <w:sz w:val="24"/>
                <w:lang w:val="ru-RU" w:eastAsia="ru-RU"/>
              </w:rPr>
              <w:t>Системы</w:t>
            </w:r>
            <w:r w:rsidRPr="00FB4B88">
              <w:rPr>
                <w:sz w:val="24"/>
                <w:lang w:val="ru-RU" w:eastAsia="ru-RU"/>
              </w:rPr>
              <w:t>.</w:t>
            </w:r>
          </w:p>
        </w:tc>
      </w:tr>
    </w:tbl>
    <w:p w14:paraId="0C9BDCFE" w14:textId="77777777" w:rsidR="007C7C78" w:rsidRDefault="007C7C78" w:rsidP="00AC4011">
      <w:pPr>
        <w:keepNext/>
        <w:keepLines/>
      </w:pPr>
    </w:p>
    <w:p w14:paraId="5279C04F" w14:textId="77777777" w:rsidR="007C7C78" w:rsidRDefault="007C7C78" w:rsidP="00AC4011">
      <w:pPr>
        <w:keepNext/>
        <w:keepLines/>
      </w:pPr>
      <w:r>
        <w:t>Для удаления КМВ выполните следующие действия:</w:t>
      </w:r>
    </w:p>
    <w:p w14:paraId="23D36DD8" w14:textId="3920F5B0" w:rsidR="007C7C78" w:rsidRDefault="007C7C78" w:rsidP="00AC4011">
      <w:pPr>
        <w:pStyle w:val="afb"/>
        <w:keepNext/>
        <w:keepLines/>
        <w:numPr>
          <w:ilvl w:val="0"/>
          <w:numId w:val="321"/>
        </w:numPr>
      </w:pPr>
      <w:r>
        <w:t xml:space="preserve">На вкладке </w:t>
      </w:r>
      <w:r w:rsidRPr="008333F5">
        <w:rPr>
          <w:b/>
        </w:rPr>
        <w:t>М</w:t>
      </w:r>
      <w:r>
        <w:rPr>
          <w:b/>
        </w:rPr>
        <w:t xml:space="preserve">ежведомственное взаимодействие </w:t>
      </w:r>
      <w:r>
        <w:t xml:space="preserve">перейдите к </w:t>
      </w:r>
      <w:r w:rsidRPr="007F513B">
        <w:t>разделу</w:t>
      </w:r>
      <w:r>
        <w:t xml:space="preserve"> </w:t>
      </w:r>
      <w:r>
        <w:rPr>
          <w:b/>
        </w:rPr>
        <w:t>Реестр КМВ</w:t>
      </w:r>
      <w:r>
        <w:t xml:space="preserve">. </w:t>
      </w:r>
      <w:r w:rsidRPr="00AB7EC5">
        <w:t xml:space="preserve">Кликните на </w:t>
      </w:r>
      <w:r>
        <w:t>наименование</w:t>
      </w:r>
      <w:r w:rsidRPr="00AB7EC5">
        <w:t xml:space="preserve"> группы, </w:t>
      </w:r>
      <w:r>
        <w:t>КМВ</w:t>
      </w:r>
      <w:r w:rsidRPr="00AB7EC5">
        <w:t xml:space="preserve"> которой необходимо просмотреть. При этом в правой части главного окна отобразится перечень </w:t>
      </w:r>
      <w:r>
        <w:t>КМВ, соответствующих выбранной группе (см</w:t>
      </w:r>
      <w:r w:rsidRPr="00115CD2">
        <w:t>. </w:t>
      </w:r>
      <w:r w:rsidRPr="00115CD2">
        <w:rPr>
          <w:rStyle w:val="afff9"/>
        </w:rPr>
        <w:fldChar w:fldCharType="begin"/>
      </w:r>
      <w:r w:rsidRPr="00115CD2">
        <w:rPr>
          <w:rStyle w:val="afff9"/>
        </w:rPr>
        <w:instrText xml:space="preserve"> REF ris_4_241 \h  \* MERGEFORMAT </w:instrText>
      </w:r>
      <w:r w:rsidRPr="00115CD2">
        <w:rPr>
          <w:rStyle w:val="afff9"/>
        </w:rPr>
      </w:r>
      <w:r w:rsidRPr="00115CD2">
        <w:rPr>
          <w:rStyle w:val="afff9"/>
        </w:rPr>
        <w:fldChar w:fldCharType="separate"/>
      </w:r>
      <w:r w:rsidR="00550346" w:rsidRPr="00550346">
        <w:rPr>
          <w:rStyle w:val="afff9"/>
          <w:lang w:val="x-none" w:eastAsia="x-none"/>
        </w:rPr>
        <w:t>Рисунок 4.273</w:t>
      </w:r>
      <w:r w:rsidRPr="00115CD2">
        <w:rPr>
          <w:rStyle w:val="afff9"/>
        </w:rPr>
        <w:fldChar w:fldCharType="end"/>
      </w:r>
      <w:r>
        <w:t>).</w:t>
      </w:r>
    </w:p>
    <w:p w14:paraId="0129B477" w14:textId="16483A43" w:rsidR="007C7C78" w:rsidRPr="003836F4" w:rsidRDefault="007C7C78" w:rsidP="00AC4011">
      <w:pPr>
        <w:pStyle w:val="afb"/>
        <w:keepNext/>
        <w:keepLines/>
        <w:numPr>
          <w:ilvl w:val="0"/>
          <w:numId w:val="321"/>
        </w:numPr>
      </w:pPr>
      <w:r>
        <w:t xml:space="preserve">В Реестре КМВ выберите КМВ, карточку которого необходимо удалить, для этого воспользуйтесь инструкцией </w:t>
      </w:r>
      <w:r w:rsidRPr="00863AEB">
        <w:rPr>
          <w:rStyle w:val="afff9"/>
        </w:rPr>
        <w:fldChar w:fldCharType="begin"/>
      </w:r>
      <w:r w:rsidRPr="00863AEB">
        <w:rPr>
          <w:rStyle w:val="afff9"/>
        </w:rPr>
        <w:instrText xml:space="preserve"> REF _Ref24210849 \h </w:instrText>
      </w:r>
      <w:r>
        <w:rPr>
          <w:rStyle w:val="afff9"/>
        </w:rPr>
        <w:instrText xml:space="preserve"> \* MERGEFORMAT </w:instrText>
      </w:r>
      <w:r w:rsidRPr="00863AEB">
        <w:rPr>
          <w:rStyle w:val="afff9"/>
        </w:rPr>
      </w:r>
      <w:r w:rsidRPr="00863AEB">
        <w:rPr>
          <w:rStyle w:val="afff9"/>
        </w:rPr>
        <w:fldChar w:fldCharType="separate"/>
      </w:r>
      <w:r w:rsidR="00550346" w:rsidRPr="00550346">
        <w:rPr>
          <w:rStyle w:val="afff9"/>
        </w:rPr>
        <w:t>Просмотр Реестра КМВ</w:t>
      </w:r>
      <w:r w:rsidRPr="00863AEB">
        <w:rPr>
          <w:rStyle w:val="afff9"/>
        </w:rPr>
        <w:fldChar w:fldCharType="end"/>
      </w:r>
      <w:r>
        <w:t>. При необходимости воспользуйтесь инструкцией по поиску КМВ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 После выполнения указанных инструкций откроется окно изменения карточки КМВ</w:t>
      </w:r>
      <w:r w:rsidRPr="00594315">
        <w:t xml:space="preserve"> (</w:t>
      </w:r>
      <w:r>
        <w:t>см. </w:t>
      </w:r>
      <w:r w:rsidRPr="00426908">
        <w:rPr>
          <w:rStyle w:val="afff9"/>
          <w:lang w:val="x-none" w:eastAsia="x-none"/>
        </w:rPr>
        <w:fldChar w:fldCharType="begin"/>
      </w:r>
      <w:r w:rsidRPr="00426908">
        <w:rPr>
          <w:rStyle w:val="afff9"/>
          <w:lang w:val="x-none" w:eastAsia="x-none"/>
        </w:rPr>
        <w:instrText xml:space="preserve"> REF ris_4_255_kmv \h  \* MERGEFORMAT </w:instrText>
      </w:r>
      <w:r w:rsidRPr="00426908">
        <w:rPr>
          <w:rStyle w:val="afff9"/>
          <w:lang w:val="x-none" w:eastAsia="x-none"/>
        </w:rPr>
      </w:r>
      <w:r w:rsidRPr="00426908">
        <w:rPr>
          <w:rStyle w:val="afff9"/>
          <w:lang w:val="x-none" w:eastAsia="x-none"/>
        </w:rPr>
        <w:fldChar w:fldCharType="separate"/>
      </w:r>
      <w:r w:rsidR="00550346" w:rsidRPr="00550346">
        <w:rPr>
          <w:rStyle w:val="afff9"/>
          <w:lang w:val="x-none" w:eastAsia="x-none"/>
        </w:rPr>
        <w:t>Рисунок 4.305</w:t>
      </w:r>
      <w:r w:rsidRPr="00426908">
        <w:rPr>
          <w:rStyle w:val="afff9"/>
          <w:lang w:val="x-none" w:eastAsia="x-none"/>
        </w:rPr>
        <w:fldChar w:fldCharType="end"/>
      </w:r>
      <w:r w:rsidRPr="00594315">
        <w:t>)</w:t>
      </w:r>
      <w:r>
        <w:t>.</w:t>
      </w:r>
    </w:p>
    <w:p w14:paraId="37FCE72A" w14:textId="77777777" w:rsidR="007C7C78" w:rsidRDefault="007C7C78" w:rsidP="00AC4011">
      <w:pPr>
        <w:pStyle w:val="afb"/>
        <w:keepNext/>
        <w:keepLines/>
        <w:numPr>
          <w:ilvl w:val="0"/>
          <w:numId w:val="321"/>
        </w:numPr>
      </w:pPr>
      <w:r>
        <w:t xml:space="preserve">Нажмите кнопку </w:t>
      </w:r>
      <w:r w:rsidRPr="00C550F4">
        <w:rPr>
          <w:b/>
        </w:rPr>
        <w:t>Удалить</w:t>
      </w:r>
      <w:r>
        <w:t>.</w:t>
      </w:r>
    </w:p>
    <w:tbl>
      <w:tblPr>
        <w:tblW w:w="4000" w:type="pct"/>
        <w:jc w:val="right"/>
        <w:tblLayout w:type="fixed"/>
        <w:tblLook w:val="0000" w:firstRow="0" w:lastRow="0" w:firstColumn="0" w:lastColumn="0" w:noHBand="0" w:noVBand="0"/>
      </w:tblPr>
      <w:tblGrid>
        <w:gridCol w:w="485"/>
        <w:gridCol w:w="6998"/>
      </w:tblGrid>
      <w:tr w:rsidR="007C7C78" w14:paraId="49DC778B" w14:textId="77777777" w:rsidTr="007C7C78">
        <w:trPr>
          <w:jc w:val="right"/>
        </w:trPr>
        <w:tc>
          <w:tcPr>
            <w:tcW w:w="7656" w:type="dxa"/>
            <w:gridSpan w:val="2"/>
          </w:tcPr>
          <w:p w14:paraId="7C3CF6FE" w14:textId="77777777" w:rsidR="007C7C78" w:rsidRPr="001E0E3B" w:rsidRDefault="007C7C78" w:rsidP="00AC4011">
            <w:pPr>
              <w:pStyle w:val="afff0"/>
              <w:keepLines/>
              <w:spacing w:before="0"/>
            </w:pPr>
            <w:r w:rsidRPr="001E0E3B">
              <w:t>Примечание.</w:t>
            </w:r>
          </w:p>
        </w:tc>
      </w:tr>
      <w:tr w:rsidR="007C7C78" w14:paraId="3C036206" w14:textId="77777777" w:rsidTr="007C7C78">
        <w:trPr>
          <w:jc w:val="right"/>
        </w:trPr>
        <w:tc>
          <w:tcPr>
            <w:tcW w:w="491" w:type="dxa"/>
          </w:tcPr>
          <w:p w14:paraId="29E2E058" w14:textId="77777777" w:rsidR="007C7C78" w:rsidRPr="001E0E3B" w:rsidRDefault="007C7C78" w:rsidP="00AC4011">
            <w:pPr>
              <w:pStyle w:val="afff0"/>
              <w:keepLines/>
              <w:spacing w:before="0"/>
            </w:pPr>
          </w:p>
        </w:tc>
        <w:tc>
          <w:tcPr>
            <w:tcW w:w="7165" w:type="dxa"/>
          </w:tcPr>
          <w:p w14:paraId="7FC5696E" w14:textId="101ED4B7" w:rsidR="007C7C78" w:rsidRDefault="007C7C78" w:rsidP="00AC4011">
            <w:pPr>
              <w:pStyle w:val="a9"/>
              <w:keepNext/>
              <w:keepLines/>
              <w:spacing w:before="0" w:after="120"/>
              <w:jc w:val="both"/>
              <w:rPr>
                <w:sz w:val="24"/>
                <w:lang w:val="ru-RU" w:eastAsia="ru-RU"/>
              </w:rPr>
            </w:pPr>
            <w:r>
              <w:rPr>
                <w:sz w:val="24"/>
                <w:lang w:val="ru-RU" w:eastAsia="ru-RU"/>
              </w:rPr>
              <w:t>У</w:t>
            </w:r>
            <w:r w:rsidRPr="00FB4B88">
              <w:rPr>
                <w:sz w:val="24"/>
                <w:lang w:val="ru-RU" w:eastAsia="ru-RU"/>
              </w:rPr>
              <w:t>дален</w:t>
            </w:r>
            <w:r>
              <w:rPr>
                <w:sz w:val="24"/>
                <w:lang w:val="ru-RU" w:eastAsia="ru-RU"/>
              </w:rPr>
              <w:t xml:space="preserve">ие карточки КМВ также возможно в процессе выполнения инструкции </w:t>
            </w:r>
            <w:r w:rsidRPr="00426908">
              <w:rPr>
                <w:rStyle w:val="afff9"/>
                <w:bCs w:val="0"/>
                <w:szCs w:val="24"/>
              </w:rPr>
              <w:fldChar w:fldCharType="begin"/>
            </w:r>
            <w:r w:rsidRPr="00426908">
              <w:rPr>
                <w:rStyle w:val="afff9"/>
                <w:bCs w:val="0"/>
                <w:szCs w:val="24"/>
              </w:rPr>
              <w:instrText xml:space="preserve"> REF _Ref24210888 \h </w:instrText>
            </w:r>
            <w:r>
              <w:rPr>
                <w:rStyle w:val="afff9"/>
                <w:bCs w:val="0"/>
                <w:szCs w:val="24"/>
              </w:rPr>
              <w:instrText xml:space="preserve"> \* MERGEFORMAT </w:instrText>
            </w:r>
            <w:r w:rsidRPr="00426908">
              <w:rPr>
                <w:rStyle w:val="afff9"/>
                <w:bCs w:val="0"/>
                <w:szCs w:val="24"/>
              </w:rPr>
            </w:r>
            <w:r w:rsidRPr="00426908">
              <w:rPr>
                <w:rStyle w:val="afff9"/>
                <w:bCs w:val="0"/>
                <w:szCs w:val="24"/>
              </w:rPr>
              <w:fldChar w:fldCharType="separate"/>
            </w:r>
            <w:r w:rsidR="00550346" w:rsidRPr="00550346">
              <w:rPr>
                <w:rStyle w:val="afff9"/>
                <w:bCs w:val="0"/>
                <w:sz w:val="24"/>
                <w:szCs w:val="24"/>
                <w:lang w:val="ru-RU" w:eastAsia="ru-RU"/>
              </w:rPr>
              <w:t>Изменение КМВ</w:t>
            </w:r>
            <w:r w:rsidRPr="00426908">
              <w:rPr>
                <w:rStyle w:val="afff9"/>
                <w:bCs w:val="0"/>
                <w:szCs w:val="24"/>
              </w:rPr>
              <w:fldChar w:fldCharType="end"/>
            </w:r>
            <w:r w:rsidRPr="00FB4B88">
              <w:rPr>
                <w:sz w:val="24"/>
                <w:lang w:val="ru-RU" w:eastAsia="ru-RU"/>
              </w:rPr>
              <w:t>.</w:t>
            </w:r>
          </w:p>
          <w:p w14:paraId="536A9C84" w14:textId="5BE3EAA9" w:rsidR="007C7C78" w:rsidRPr="00C95A28" w:rsidRDefault="007C7C78" w:rsidP="00AC4011">
            <w:pPr>
              <w:pStyle w:val="a9"/>
              <w:keepNext/>
              <w:keepLines/>
              <w:spacing w:before="0" w:after="120"/>
              <w:jc w:val="both"/>
              <w:rPr>
                <w:sz w:val="24"/>
                <w:szCs w:val="24"/>
              </w:rPr>
            </w:pPr>
            <w:r w:rsidRPr="00C95A28">
              <w:rPr>
                <w:sz w:val="24"/>
                <w:szCs w:val="24"/>
                <w:lang w:val="ru-RU" w:eastAsia="ru-RU"/>
              </w:rPr>
              <w:t>Удаление КМВ также возможно в процессе выполнения инструкций</w:t>
            </w:r>
            <w:r w:rsidRPr="00C95A28">
              <w:rPr>
                <w:sz w:val="24"/>
                <w:szCs w:val="24"/>
              </w:rPr>
              <w:t xml:space="preserve"> </w:t>
            </w:r>
            <w:r w:rsidRPr="00C95A28">
              <w:rPr>
                <w:rStyle w:val="afff9"/>
                <w:bCs w:val="0"/>
                <w:sz w:val="24"/>
                <w:szCs w:val="24"/>
              </w:rPr>
              <w:fldChar w:fldCharType="begin"/>
            </w:r>
            <w:r w:rsidRPr="00C95A28">
              <w:rPr>
                <w:rStyle w:val="afff9"/>
                <w:bCs w:val="0"/>
                <w:sz w:val="24"/>
                <w:szCs w:val="24"/>
              </w:rPr>
              <w:instrText xml:space="preserve"> REF _Ref24210989 \h  \* MERGEFORMAT </w:instrText>
            </w:r>
            <w:r w:rsidRPr="00C95A28">
              <w:rPr>
                <w:rStyle w:val="afff9"/>
                <w:bCs w:val="0"/>
                <w:sz w:val="24"/>
                <w:szCs w:val="24"/>
              </w:rPr>
            </w:r>
            <w:r w:rsidRPr="00C95A28">
              <w:rPr>
                <w:rStyle w:val="afff9"/>
                <w:bCs w:val="0"/>
                <w:sz w:val="24"/>
                <w:szCs w:val="24"/>
              </w:rPr>
              <w:fldChar w:fldCharType="separate"/>
            </w:r>
            <w:r w:rsidR="00550346" w:rsidRPr="00550346">
              <w:rPr>
                <w:rStyle w:val="afff9"/>
                <w:bCs w:val="0"/>
                <w:sz w:val="24"/>
                <w:szCs w:val="24"/>
              </w:rPr>
              <w:t>Добавление услуги</w:t>
            </w:r>
            <w:r w:rsidRPr="00C95A28">
              <w:rPr>
                <w:rStyle w:val="afff9"/>
                <w:bCs w:val="0"/>
                <w:sz w:val="24"/>
                <w:szCs w:val="24"/>
              </w:rPr>
              <w:fldChar w:fldCharType="end"/>
            </w:r>
            <w:r w:rsidRPr="00C95A28">
              <w:rPr>
                <w:sz w:val="24"/>
                <w:szCs w:val="24"/>
              </w:rPr>
              <w:t xml:space="preserve">, </w:t>
            </w:r>
            <w:r w:rsidRPr="00C95A28">
              <w:rPr>
                <w:rStyle w:val="afff9"/>
                <w:bCs w:val="0"/>
                <w:sz w:val="24"/>
                <w:szCs w:val="24"/>
              </w:rPr>
              <w:fldChar w:fldCharType="begin"/>
            </w:r>
            <w:r w:rsidRPr="00C95A28">
              <w:rPr>
                <w:rStyle w:val="afff9"/>
                <w:bCs w:val="0"/>
                <w:sz w:val="24"/>
                <w:szCs w:val="24"/>
              </w:rPr>
              <w:instrText xml:space="preserve"> REF _Ref417926195 \h  \* MERGEFORMAT </w:instrText>
            </w:r>
            <w:r w:rsidRPr="00C95A28">
              <w:rPr>
                <w:rStyle w:val="afff9"/>
                <w:bCs w:val="0"/>
                <w:sz w:val="24"/>
                <w:szCs w:val="24"/>
              </w:rPr>
            </w:r>
            <w:r w:rsidRPr="00C95A28">
              <w:rPr>
                <w:rStyle w:val="afff9"/>
                <w:bCs w:val="0"/>
                <w:sz w:val="24"/>
                <w:szCs w:val="24"/>
              </w:rPr>
              <w:fldChar w:fldCharType="separate"/>
            </w:r>
            <w:r w:rsidR="00550346" w:rsidRPr="00550346">
              <w:rPr>
                <w:rStyle w:val="afff9"/>
                <w:bCs w:val="0"/>
                <w:sz w:val="24"/>
                <w:szCs w:val="24"/>
              </w:rPr>
              <w:t>Создание услуги на основе типовой услуги</w:t>
            </w:r>
            <w:r w:rsidRPr="00C95A28">
              <w:rPr>
                <w:rStyle w:val="afff9"/>
                <w:bCs w:val="0"/>
                <w:sz w:val="24"/>
                <w:szCs w:val="24"/>
              </w:rPr>
              <w:fldChar w:fldCharType="end"/>
            </w:r>
            <w:r w:rsidRPr="00C95A28">
              <w:rPr>
                <w:rStyle w:val="afff9"/>
                <w:bCs w:val="0"/>
                <w:sz w:val="24"/>
                <w:szCs w:val="24"/>
              </w:rPr>
              <w:t xml:space="preserve">, </w:t>
            </w:r>
            <w:r w:rsidRPr="00C95A28">
              <w:rPr>
                <w:rStyle w:val="afff9"/>
                <w:bCs w:val="0"/>
                <w:sz w:val="24"/>
                <w:szCs w:val="24"/>
              </w:rPr>
              <w:fldChar w:fldCharType="begin"/>
            </w:r>
            <w:r w:rsidRPr="00C95A28">
              <w:rPr>
                <w:rStyle w:val="afff9"/>
                <w:bCs w:val="0"/>
                <w:sz w:val="24"/>
                <w:szCs w:val="24"/>
              </w:rPr>
              <w:instrText xml:space="preserve"> REF _Ref417926225 \h  \* MERGEFORMAT </w:instrText>
            </w:r>
            <w:r w:rsidRPr="00C95A28">
              <w:rPr>
                <w:rStyle w:val="afff9"/>
                <w:bCs w:val="0"/>
                <w:sz w:val="24"/>
                <w:szCs w:val="24"/>
              </w:rPr>
            </w:r>
            <w:r w:rsidRPr="00C95A28">
              <w:rPr>
                <w:rStyle w:val="afff9"/>
                <w:bCs w:val="0"/>
                <w:sz w:val="24"/>
                <w:szCs w:val="24"/>
              </w:rPr>
              <w:fldChar w:fldCharType="separate"/>
            </w:r>
            <w:r w:rsidR="00550346" w:rsidRPr="00550346">
              <w:rPr>
                <w:rStyle w:val="afff9"/>
                <w:bCs w:val="0"/>
                <w:sz w:val="24"/>
                <w:szCs w:val="24"/>
              </w:rPr>
              <w:t>Изменение услуги</w:t>
            </w:r>
            <w:r w:rsidRPr="00C95A28">
              <w:rPr>
                <w:rStyle w:val="afff9"/>
                <w:bCs w:val="0"/>
                <w:sz w:val="24"/>
                <w:szCs w:val="24"/>
              </w:rPr>
              <w:fldChar w:fldCharType="end"/>
            </w:r>
            <w:r w:rsidRPr="00C95A28">
              <w:rPr>
                <w:rStyle w:val="afff9"/>
                <w:bCs w:val="0"/>
                <w:sz w:val="24"/>
                <w:szCs w:val="24"/>
              </w:rPr>
              <w:t>,</w:t>
            </w:r>
            <w:r w:rsidRPr="00C95A28">
              <w:rPr>
                <w:sz w:val="24"/>
                <w:szCs w:val="24"/>
              </w:rPr>
              <w:t xml:space="preserve"> </w:t>
            </w:r>
            <w:r w:rsidRPr="00C95A28">
              <w:rPr>
                <w:rStyle w:val="afff9"/>
                <w:bCs w:val="0"/>
                <w:sz w:val="24"/>
                <w:szCs w:val="24"/>
              </w:rPr>
              <w:fldChar w:fldCharType="begin"/>
            </w:r>
            <w:r w:rsidRPr="00C95A28">
              <w:rPr>
                <w:rStyle w:val="afff9"/>
                <w:bCs w:val="0"/>
                <w:sz w:val="24"/>
                <w:szCs w:val="24"/>
              </w:rPr>
              <w:instrText xml:space="preserve"> REF _Ref340151922 \h  \* MERGEFORMAT </w:instrText>
            </w:r>
            <w:r w:rsidRPr="00C95A28">
              <w:rPr>
                <w:rStyle w:val="afff9"/>
                <w:bCs w:val="0"/>
                <w:sz w:val="24"/>
                <w:szCs w:val="24"/>
              </w:rPr>
            </w:r>
            <w:r w:rsidRPr="00C95A28">
              <w:rPr>
                <w:rStyle w:val="afff9"/>
                <w:bCs w:val="0"/>
                <w:sz w:val="24"/>
                <w:szCs w:val="24"/>
              </w:rPr>
              <w:fldChar w:fldCharType="separate"/>
            </w:r>
            <w:r w:rsidR="00550346" w:rsidRPr="00550346">
              <w:rPr>
                <w:rStyle w:val="afff9"/>
                <w:bCs w:val="0"/>
                <w:sz w:val="24"/>
                <w:szCs w:val="24"/>
              </w:rPr>
              <w:t>Добавление функции</w:t>
            </w:r>
            <w:r w:rsidRPr="00C95A28">
              <w:rPr>
                <w:rStyle w:val="afff9"/>
                <w:bCs w:val="0"/>
                <w:sz w:val="24"/>
                <w:szCs w:val="24"/>
              </w:rPr>
              <w:fldChar w:fldCharType="end"/>
            </w:r>
            <w:r w:rsidRPr="00C95A28">
              <w:rPr>
                <w:sz w:val="24"/>
                <w:szCs w:val="24"/>
              </w:rPr>
              <w:t xml:space="preserve"> или </w:t>
            </w:r>
            <w:r w:rsidRPr="00C95A28">
              <w:rPr>
                <w:rStyle w:val="afff9"/>
                <w:bCs w:val="0"/>
                <w:sz w:val="24"/>
                <w:szCs w:val="24"/>
              </w:rPr>
              <w:fldChar w:fldCharType="begin"/>
            </w:r>
            <w:r w:rsidRPr="00C95A28">
              <w:rPr>
                <w:rStyle w:val="afff9"/>
                <w:bCs w:val="0"/>
                <w:sz w:val="24"/>
                <w:szCs w:val="24"/>
              </w:rPr>
              <w:instrText xml:space="preserve"> REF _Ref352235720 \h  \* MERGEFORMAT </w:instrText>
            </w:r>
            <w:r w:rsidRPr="00C95A28">
              <w:rPr>
                <w:rStyle w:val="afff9"/>
                <w:bCs w:val="0"/>
                <w:sz w:val="24"/>
                <w:szCs w:val="24"/>
              </w:rPr>
            </w:r>
            <w:r w:rsidRPr="00C95A28">
              <w:rPr>
                <w:rStyle w:val="afff9"/>
                <w:bCs w:val="0"/>
                <w:sz w:val="24"/>
                <w:szCs w:val="24"/>
              </w:rPr>
              <w:fldChar w:fldCharType="separate"/>
            </w:r>
            <w:r w:rsidR="00550346" w:rsidRPr="00550346">
              <w:rPr>
                <w:rStyle w:val="afff9"/>
                <w:bCs w:val="0"/>
                <w:sz w:val="24"/>
                <w:szCs w:val="24"/>
              </w:rPr>
              <w:t>Изменение функции</w:t>
            </w:r>
            <w:r w:rsidRPr="00C95A28">
              <w:rPr>
                <w:rStyle w:val="afff9"/>
                <w:bCs w:val="0"/>
                <w:sz w:val="24"/>
                <w:szCs w:val="24"/>
              </w:rPr>
              <w:fldChar w:fldCharType="end"/>
            </w:r>
            <w:r w:rsidRPr="00C95A28">
              <w:rPr>
                <w:sz w:val="24"/>
                <w:szCs w:val="24"/>
              </w:rPr>
              <w:t xml:space="preserve">. В данном случае после удаления КМВ или </w:t>
            </w:r>
            <w:r w:rsidRPr="00C95A28">
              <w:rPr>
                <w:sz w:val="24"/>
                <w:szCs w:val="24"/>
                <w:lang w:val="ru-RU"/>
              </w:rPr>
              <w:t xml:space="preserve">нажатия кнопки </w:t>
            </w:r>
            <w:r w:rsidRPr="00C95A28">
              <w:rPr>
                <w:b/>
                <w:sz w:val="24"/>
                <w:szCs w:val="24"/>
              </w:rPr>
              <w:t>Отмена</w:t>
            </w:r>
            <w:r w:rsidRPr="00C95A28">
              <w:rPr>
                <w:sz w:val="24"/>
                <w:szCs w:val="24"/>
              </w:rPr>
              <w:t xml:space="preserve"> выполняется возврат к окну добавления/изменения карточки услуги/функции соответственно.</w:t>
            </w:r>
          </w:p>
        </w:tc>
      </w:tr>
    </w:tbl>
    <w:p w14:paraId="68D4537F" w14:textId="77777777" w:rsidR="007C7C78" w:rsidRDefault="007C7C78" w:rsidP="00AC4011">
      <w:pPr>
        <w:keepNext/>
        <w:keepLines/>
      </w:pPr>
    </w:p>
    <w:p w14:paraId="34942EBE" w14:textId="77777777" w:rsidR="007C7C78" w:rsidRPr="002B2CAE" w:rsidRDefault="007C7C78" w:rsidP="00AC4011">
      <w:pPr>
        <w:keepNext/>
        <w:keepLines/>
      </w:pPr>
      <w:r>
        <w:lastRenderedPageBreak/>
        <w:t>В результате выполнения указанных действий произойдет удаление выбранной карточки КМВ.</w:t>
      </w:r>
    </w:p>
    <w:p w14:paraId="33D1EF50" w14:textId="77777777" w:rsidR="007C7C78" w:rsidRDefault="007C7C78" w:rsidP="00AC4011">
      <w:pPr>
        <w:pStyle w:val="30"/>
        <w:suppressAutoHyphens w:val="0"/>
      </w:pPr>
      <w:bookmarkStart w:id="882" w:name="_Toc525226435"/>
      <w:r>
        <w:t>Работа с подразделом «Запросы прав доступа»</w:t>
      </w:r>
      <w:bookmarkEnd w:id="882"/>
    </w:p>
    <w:p w14:paraId="17D6A40F" w14:textId="5DD71020" w:rsidR="007C7C78" w:rsidRDefault="007C7C78" w:rsidP="00AC4011">
      <w:pPr>
        <w:keepNext/>
        <w:keepLines/>
        <w:rPr>
          <w:lang w:eastAsia="x-none"/>
        </w:rPr>
      </w:pPr>
      <w:r>
        <w:rPr>
          <w:lang w:eastAsia="x-none"/>
        </w:rPr>
        <w:t xml:space="preserve">Внешний вид раздела представлен на </w:t>
      </w:r>
      <w:r>
        <w:t>рисунке ниже (см. </w:t>
      </w:r>
      <w:r w:rsidRPr="003836F4">
        <w:rPr>
          <w:rStyle w:val="afff9"/>
          <w:lang w:val="x-none"/>
        </w:rPr>
        <w:fldChar w:fldCharType="begin"/>
      </w:r>
      <w:r w:rsidRPr="003836F4">
        <w:rPr>
          <w:rStyle w:val="afff9"/>
          <w:lang w:val="x-none"/>
        </w:rPr>
        <w:instrText xml:space="preserve"> REF _Ref389236535 \h </w:instrText>
      </w:r>
      <w:r>
        <w:rPr>
          <w:rStyle w:val="afff9"/>
          <w:lang w:val="x-none"/>
        </w:rPr>
        <w:instrText xml:space="preserve"> \* MERGEFORMAT </w:instrText>
      </w:r>
      <w:r w:rsidRPr="003836F4">
        <w:rPr>
          <w:rStyle w:val="afff9"/>
          <w:lang w:val="x-none"/>
        </w:rPr>
      </w:r>
      <w:r w:rsidRPr="003836F4">
        <w:rPr>
          <w:rStyle w:val="afff9"/>
          <w:lang w:val="x-none"/>
        </w:rPr>
        <w:fldChar w:fldCharType="separate"/>
      </w:r>
      <w:r w:rsidR="00550346" w:rsidRPr="00550346">
        <w:rPr>
          <w:rStyle w:val="afff9"/>
          <w:lang w:val="x-none" w:eastAsia="x-none"/>
        </w:rPr>
        <w:t>Рисунок 4.306</w:t>
      </w:r>
      <w:r w:rsidRPr="003836F4">
        <w:rPr>
          <w:rStyle w:val="afff9"/>
          <w:lang w:val="x-none"/>
        </w:rPr>
        <w:fldChar w:fldCharType="end"/>
      </w:r>
      <w:r w:rsidRPr="00262940">
        <w:t>)</w:t>
      </w:r>
      <w:r>
        <w:rPr>
          <w:lang w:eastAsia="x-none"/>
        </w:rPr>
        <w:t>:</w:t>
      </w:r>
    </w:p>
    <w:p w14:paraId="20609EAE" w14:textId="77777777" w:rsidR="007C7C78" w:rsidRDefault="007C7C78" w:rsidP="00AC4011">
      <w:pPr>
        <w:pStyle w:val="afff1"/>
        <w:keepLines/>
        <w:rPr>
          <w:noProof/>
        </w:rPr>
      </w:pPr>
      <w:r>
        <w:rPr>
          <w:noProof/>
        </w:rPr>
        <w:drawing>
          <wp:inline distT="0" distB="0" distL="0" distR="0" wp14:anchorId="5C913162" wp14:editId="49206F2B">
            <wp:extent cx="5934075" cy="3124200"/>
            <wp:effectExtent l="0" t="0" r="9525" b="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14:paraId="35B43AC6" w14:textId="68EAC48C" w:rsidR="007C7C78" w:rsidRPr="003A6862" w:rsidRDefault="007C7C78" w:rsidP="00AC4011">
      <w:pPr>
        <w:keepNext/>
        <w:keepLines/>
        <w:ind w:firstLine="0"/>
        <w:jc w:val="center"/>
      </w:pPr>
      <w:bookmarkStart w:id="883" w:name="_Ref389236535"/>
      <w:bookmarkStart w:id="884" w:name="ris_4_251"/>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306</w:t>
      </w:r>
      <w:r w:rsidRPr="003A6862">
        <w:rPr>
          <w:rStyle w:val="afff5"/>
        </w:rPr>
        <w:fldChar w:fldCharType="end"/>
      </w:r>
      <w:bookmarkEnd w:id="883"/>
      <w:bookmarkEnd w:id="884"/>
      <w:r w:rsidRPr="003A6862">
        <w:t> – Подраздел «Запросы прав доступа»</w:t>
      </w:r>
    </w:p>
    <w:p w14:paraId="5E3F954B" w14:textId="77777777" w:rsidR="007C7C78" w:rsidRDefault="007C7C78" w:rsidP="00AC4011">
      <w:pPr>
        <w:keepNext/>
        <w:keepLines/>
      </w:pPr>
    </w:p>
    <w:p w14:paraId="484F5681" w14:textId="77777777" w:rsidR="007C7C78" w:rsidRDefault="007C7C78" w:rsidP="00AC4011">
      <w:pPr>
        <w:keepNext/>
        <w:keepLines/>
      </w:pPr>
      <w:r>
        <w:t>Данный раздел содержит следующие подразделы:</w:t>
      </w:r>
    </w:p>
    <w:p w14:paraId="26B68129" w14:textId="56F9B058" w:rsidR="007C7C78" w:rsidRPr="00DB3CFC" w:rsidRDefault="007C7C78" w:rsidP="00AC4011">
      <w:pPr>
        <w:pStyle w:val="afd"/>
        <w:keepNext/>
        <w:keepLines/>
        <w:numPr>
          <w:ilvl w:val="0"/>
          <w:numId w:val="256"/>
        </w:numPr>
        <w:tabs>
          <w:tab w:val="num" w:pos="1381"/>
        </w:tabs>
        <w:ind w:left="567" w:firstLine="454"/>
        <w:rPr>
          <w:rStyle w:val="afff9"/>
        </w:rPr>
      </w:pPr>
      <w:r w:rsidRPr="00DB3CFC">
        <w:rPr>
          <w:rStyle w:val="afff9"/>
        </w:rPr>
        <w:fldChar w:fldCharType="begin"/>
      </w:r>
      <w:r w:rsidRPr="00DB3CFC">
        <w:rPr>
          <w:rStyle w:val="afff9"/>
        </w:rPr>
        <w:instrText xml:space="preserve"> REF _Ref24210836 \h  \*mergeformat </w:instrText>
      </w:r>
      <w:r w:rsidRPr="00DB3CFC">
        <w:rPr>
          <w:rStyle w:val="afff9"/>
        </w:rPr>
      </w:r>
      <w:r w:rsidRPr="00DB3CFC">
        <w:rPr>
          <w:rStyle w:val="afff9"/>
        </w:rPr>
        <w:fldChar w:fldCharType="separate"/>
      </w:r>
      <w:r w:rsidR="00550346" w:rsidRPr="00550346">
        <w:rPr>
          <w:rStyle w:val="afff9"/>
        </w:rPr>
        <w:t>Просмотр перечня запросов прав доступа</w:t>
      </w:r>
      <w:r w:rsidRPr="00DB3CFC">
        <w:rPr>
          <w:rStyle w:val="afff9"/>
        </w:rPr>
        <w:fldChar w:fldCharType="end"/>
      </w:r>
      <w:r w:rsidRPr="00DB3CFC">
        <w:rPr>
          <w:rStyle w:val="afff9"/>
        </w:rPr>
        <w:t>.</w:t>
      </w:r>
    </w:p>
    <w:p w14:paraId="4285C3C2" w14:textId="696D93D4" w:rsidR="007C7C78" w:rsidRPr="00DB3CFC" w:rsidRDefault="007C7C78" w:rsidP="00AC4011">
      <w:pPr>
        <w:pStyle w:val="afd"/>
        <w:keepNext/>
        <w:keepLines/>
        <w:numPr>
          <w:ilvl w:val="0"/>
          <w:numId w:val="256"/>
        </w:numPr>
        <w:tabs>
          <w:tab w:val="num" w:pos="1381"/>
        </w:tabs>
        <w:ind w:left="567" w:firstLine="454"/>
        <w:rPr>
          <w:rStyle w:val="afff9"/>
        </w:rPr>
      </w:pPr>
      <w:r w:rsidRPr="00DB3CFC">
        <w:rPr>
          <w:rStyle w:val="afff9"/>
        </w:rPr>
        <w:fldChar w:fldCharType="begin"/>
      </w:r>
      <w:r w:rsidRPr="00DB3CFC">
        <w:rPr>
          <w:rStyle w:val="afff9"/>
        </w:rPr>
        <w:instrText xml:space="preserve"> REF _Ref24210837 \h  \*mergeformat </w:instrText>
      </w:r>
      <w:r w:rsidRPr="00DB3CFC">
        <w:rPr>
          <w:rStyle w:val="afff9"/>
        </w:rPr>
      </w:r>
      <w:r w:rsidRPr="00DB3CFC">
        <w:rPr>
          <w:rStyle w:val="afff9"/>
        </w:rPr>
        <w:fldChar w:fldCharType="separate"/>
      </w:r>
      <w:r w:rsidR="00550346" w:rsidRPr="00550346">
        <w:rPr>
          <w:rStyle w:val="afff9"/>
        </w:rPr>
        <w:t>Работа со сведениями о запросе прав доступа</w:t>
      </w:r>
      <w:r w:rsidRPr="00DB3CFC">
        <w:rPr>
          <w:rStyle w:val="afff9"/>
        </w:rPr>
        <w:fldChar w:fldCharType="end"/>
      </w:r>
      <w:r w:rsidRPr="00DB3CFC">
        <w:rPr>
          <w:rStyle w:val="afff9"/>
        </w:rPr>
        <w:t>.</w:t>
      </w:r>
    </w:p>
    <w:p w14:paraId="20B3B65B" w14:textId="77777777" w:rsidR="007C7C78" w:rsidRDefault="007C7C78" w:rsidP="00AC4011">
      <w:pPr>
        <w:pStyle w:val="41"/>
        <w:suppressAutoHyphens w:val="0"/>
      </w:pPr>
      <w:bookmarkStart w:id="885" w:name="_Ref24210836"/>
      <w:r>
        <w:t>Просмотр перечня запросов прав доступа</w:t>
      </w:r>
      <w:bookmarkEnd w:id="885"/>
    </w:p>
    <w:p w14:paraId="29678279" w14:textId="77777777" w:rsidR="007C7C78" w:rsidRPr="00DD721D" w:rsidRDefault="007C7C78" w:rsidP="00AC4011">
      <w:pPr>
        <w:keepNext/>
        <w:keepLines/>
      </w:pPr>
      <w:r>
        <w:t>Подр</w:t>
      </w:r>
      <w:r w:rsidRPr="005F0684">
        <w:t xml:space="preserve">аздел </w:t>
      </w:r>
      <w:r>
        <w:rPr>
          <w:b/>
        </w:rPr>
        <w:t>Запросы прав доступа</w:t>
      </w:r>
      <w:r>
        <w:t xml:space="preserve"> </w:t>
      </w:r>
      <w:r w:rsidRPr="007F513B">
        <w:t>со</w:t>
      </w:r>
      <w:r>
        <w:t xml:space="preserve">держит список </w:t>
      </w:r>
      <w:r w:rsidRPr="007F513B">
        <w:t xml:space="preserve">сгруппированных </w:t>
      </w:r>
      <w:r>
        <w:t>запросов прав доступа к КМВ</w:t>
      </w:r>
      <w:r w:rsidRPr="007F513B">
        <w:t xml:space="preserve">. В общем случае </w:t>
      </w:r>
      <w:r>
        <w:t>запросы прав доступа</w:t>
      </w:r>
      <w:r w:rsidRPr="007F513B">
        <w:t xml:space="preserve"> сортируются по следующим группам</w:t>
      </w:r>
      <w:r>
        <w:t xml:space="preserve"> и подгруппам:</w:t>
      </w:r>
    </w:p>
    <w:p w14:paraId="03052564" w14:textId="77777777" w:rsidR="007C7C78" w:rsidRPr="00AB7EC5" w:rsidRDefault="007C7C78" w:rsidP="00AC4011">
      <w:pPr>
        <w:keepNext/>
        <w:keepLines/>
        <w:numPr>
          <w:ilvl w:val="0"/>
          <w:numId w:val="73"/>
        </w:numPr>
      </w:pPr>
      <w:r w:rsidRPr="007F513B">
        <w:rPr>
          <w:i/>
        </w:rPr>
        <w:t>Черновики</w:t>
      </w:r>
      <w:r w:rsidRPr="00AB7EC5">
        <w:t xml:space="preserve"> </w:t>
      </w:r>
      <w:r w:rsidRPr="00481678">
        <w:rPr>
          <w:rStyle w:val="DFN"/>
        </w:rPr>
        <w:t xml:space="preserve">– </w:t>
      </w:r>
      <w:r w:rsidRPr="00C14E8D">
        <w:rPr>
          <w:rStyle w:val="DFN"/>
          <w:b w:val="0"/>
        </w:rPr>
        <w:t>в эту категорию попадают Запросы, находящиеся в статусе «Проект»</w:t>
      </w:r>
      <w:r>
        <w:t>;</w:t>
      </w:r>
    </w:p>
    <w:p w14:paraId="7778211A" w14:textId="77777777" w:rsidR="007C7C78" w:rsidRDefault="007C7C78" w:rsidP="00AC4011">
      <w:pPr>
        <w:keepNext/>
        <w:keepLines/>
        <w:numPr>
          <w:ilvl w:val="0"/>
          <w:numId w:val="73"/>
        </w:numPr>
      </w:pPr>
      <w:r w:rsidRPr="003836F4">
        <w:rPr>
          <w:i/>
        </w:rPr>
        <w:t>На</w:t>
      </w:r>
      <w:r>
        <w:rPr>
          <w:i/>
        </w:rPr>
        <w:t xml:space="preserve"> </w:t>
      </w:r>
      <w:r w:rsidRPr="003836F4">
        <w:rPr>
          <w:i/>
        </w:rPr>
        <w:t>согласовании</w:t>
      </w:r>
      <w:r>
        <w:t xml:space="preserve"> – </w:t>
      </w:r>
      <w:r w:rsidRPr="00C14E8D">
        <w:t>в эту категорию попадают Запросы, находящиеся в статусе «На согласовании в вышестоящем ведомстве»</w:t>
      </w:r>
      <w:r>
        <w:t>;</w:t>
      </w:r>
    </w:p>
    <w:p w14:paraId="569ACFFE" w14:textId="77777777" w:rsidR="007C7C78" w:rsidRDefault="007C7C78" w:rsidP="00AC4011">
      <w:pPr>
        <w:keepNext/>
        <w:keepLines/>
        <w:numPr>
          <w:ilvl w:val="0"/>
          <w:numId w:val="73"/>
        </w:numPr>
      </w:pPr>
      <w:r w:rsidRPr="007F513B">
        <w:rPr>
          <w:i/>
        </w:rPr>
        <w:t xml:space="preserve">На </w:t>
      </w:r>
      <w:r>
        <w:rPr>
          <w:i/>
        </w:rPr>
        <w:t xml:space="preserve">формировании </w:t>
      </w:r>
      <w:r>
        <w:t xml:space="preserve">– </w:t>
      </w:r>
      <w:r w:rsidRPr="00C14E8D">
        <w:t>в эту категорию попадают Запросы, находящиеся в статусе «На формировании»</w:t>
      </w:r>
      <w:r>
        <w:t>;</w:t>
      </w:r>
    </w:p>
    <w:p w14:paraId="0C2A2343" w14:textId="77777777" w:rsidR="007C7C78" w:rsidRDefault="007C7C78" w:rsidP="00AC4011">
      <w:pPr>
        <w:keepNext/>
        <w:keepLines/>
        <w:numPr>
          <w:ilvl w:val="0"/>
          <w:numId w:val="73"/>
        </w:numPr>
      </w:pPr>
      <w:r>
        <w:rPr>
          <w:i/>
        </w:rPr>
        <w:t xml:space="preserve">На экспертизе </w:t>
      </w:r>
      <w:r>
        <w:t xml:space="preserve">– </w:t>
      </w:r>
      <w:r w:rsidRPr="00C14E8D">
        <w:t>в эту категорию попадают Запросы, находящиеся в статусе «На экспертизе»</w:t>
      </w:r>
      <w:r>
        <w:t>;</w:t>
      </w:r>
    </w:p>
    <w:p w14:paraId="4797689A" w14:textId="77777777" w:rsidR="007C7C78" w:rsidRPr="00C14E8D" w:rsidRDefault="007C7C78" w:rsidP="00AC4011">
      <w:pPr>
        <w:keepNext/>
        <w:keepLines/>
        <w:numPr>
          <w:ilvl w:val="0"/>
          <w:numId w:val="73"/>
        </w:numPr>
        <w:rPr>
          <w:b/>
        </w:rPr>
      </w:pPr>
      <w:r w:rsidRPr="00C14E8D">
        <w:rPr>
          <w:rStyle w:val="DFN"/>
          <w:b w:val="0"/>
          <w:i/>
        </w:rPr>
        <w:lastRenderedPageBreak/>
        <w:t>Прошли экспертизу</w:t>
      </w:r>
      <w:r w:rsidRPr="00C14E8D">
        <w:rPr>
          <w:rStyle w:val="DFN"/>
          <w:b w:val="0"/>
        </w:rPr>
        <w:t xml:space="preserve"> – в эту категорию попадают Запросы, находящиеся в статусе «Прошли экспертизу»;</w:t>
      </w:r>
    </w:p>
    <w:p w14:paraId="1694BCAE" w14:textId="77777777" w:rsidR="007C7C78" w:rsidRPr="00C14E8D" w:rsidRDefault="007C7C78" w:rsidP="00AC4011">
      <w:pPr>
        <w:keepNext/>
        <w:keepLines/>
        <w:numPr>
          <w:ilvl w:val="0"/>
          <w:numId w:val="73"/>
        </w:numPr>
        <w:rPr>
          <w:i/>
        </w:rPr>
      </w:pPr>
      <w:r w:rsidRPr="00C14E8D">
        <w:rPr>
          <w:i/>
        </w:rPr>
        <w:t xml:space="preserve">Размещены – </w:t>
      </w:r>
      <w:r w:rsidRPr="00C14E8D">
        <w:t>в эту категорию попадают Запросы, находящиеся в статусе «Размещены»;</w:t>
      </w:r>
      <w:r w:rsidRPr="00C14E8D">
        <w:rPr>
          <w:i/>
        </w:rPr>
        <w:t xml:space="preserve"> </w:t>
      </w:r>
    </w:p>
    <w:p w14:paraId="631725CB" w14:textId="77777777" w:rsidR="007C7C78" w:rsidRPr="00C14E8D" w:rsidRDefault="007C7C78" w:rsidP="00AC4011">
      <w:pPr>
        <w:keepNext/>
        <w:keepLines/>
        <w:numPr>
          <w:ilvl w:val="0"/>
          <w:numId w:val="73"/>
        </w:numPr>
        <w:rPr>
          <w:i/>
        </w:rPr>
      </w:pPr>
      <w:r w:rsidRPr="00C14E8D">
        <w:rPr>
          <w:i/>
        </w:rPr>
        <w:t xml:space="preserve">Отклонены – </w:t>
      </w:r>
      <w:r w:rsidRPr="00C14E8D">
        <w:t>в эту категорию попадают Запросы, находящиеся в статусе «Отказано в формировании»;</w:t>
      </w:r>
      <w:r w:rsidRPr="00C14E8D">
        <w:rPr>
          <w:i/>
        </w:rPr>
        <w:t xml:space="preserve"> </w:t>
      </w:r>
    </w:p>
    <w:p w14:paraId="0A11BAA3" w14:textId="77777777" w:rsidR="007C7C78" w:rsidRPr="00C14E8D" w:rsidRDefault="007C7C78" w:rsidP="00AC4011">
      <w:pPr>
        <w:keepNext/>
        <w:keepLines/>
        <w:numPr>
          <w:ilvl w:val="0"/>
          <w:numId w:val="73"/>
        </w:numPr>
        <w:rPr>
          <w:i/>
        </w:rPr>
      </w:pPr>
      <w:r w:rsidRPr="00C14E8D">
        <w:rPr>
          <w:i/>
        </w:rPr>
        <w:t xml:space="preserve">Исключены </w:t>
      </w:r>
      <w:r w:rsidRPr="00C14E8D">
        <w:t>– в эту категорию попадают Запросы, находящиеся в статусе «Исключены»</w:t>
      </w:r>
    </w:p>
    <w:p w14:paraId="6531A32E" w14:textId="77777777" w:rsidR="007C7C78" w:rsidRPr="00C14E8D" w:rsidRDefault="007C7C78" w:rsidP="00AC4011">
      <w:pPr>
        <w:keepNext/>
        <w:keepLines/>
        <w:numPr>
          <w:ilvl w:val="0"/>
          <w:numId w:val="73"/>
        </w:numPr>
        <w:rPr>
          <w:i/>
        </w:rPr>
      </w:pPr>
      <w:r w:rsidRPr="00C14E8D">
        <w:rPr>
          <w:i/>
        </w:rPr>
        <w:t>Удалены</w:t>
      </w:r>
      <w:r>
        <w:t xml:space="preserve"> </w:t>
      </w:r>
      <w:r w:rsidRPr="00C14E8D">
        <w:t>– в эту категорию попадают Запросы, находящиеся в статусе «Удалены»;</w:t>
      </w:r>
    </w:p>
    <w:tbl>
      <w:tblPr>
        <w:tblW w:w="4000" w:type="pct"/>
        <w:jc w:val="right"/>
        <w:tblLayout w:type="fixed"/>
        <w:tblLook w:val="0000" w:firstRow="0" w:lastRow="0" w:firstColumn="0" w:lastColumn="0" w:noHBand="0" w:noVBand="0"/>
      </w:tblPr>
      <w:tblGrid>
        <w:gridCol w:w="485"/>
        <w:gridCol w:w="6998"/>
      </w:tblGrid>
      <w:tr w:rsidR="007C7C78" w:rsidRPr="002B2CAE" w14:paraId="16E5E77B" w14:textId="77777777" w:rsidTr="007C7C78">
        <w:trPr>
          <w:jc w:val="right"/>
        </w:trPr>
        <w:tc>
          <w:tcPr>
            <w:tcW w:w="7656" w:type="dxa"/>
            <w:gridSpan w:val="2"/>
          </w:tcPr>
          <w:p w14:paraId="3C4DFCBE" w14:textId="77777777" w:rsidR="007C7C78" w:rsidRPr="001E0E3B" w:rsidRDefault="007C7C78" w:rsidP="00AC4011">
            <w:pPr>
              <w:pStyle w:val="afff0"/>
              <w:keepLines/>
              <w:spacing w:before="0"/>
            </w:pPr>
            <w:r w:rsidRPr="001E0E3B">
              <w:t>Примечание.</w:t>
            </w:r>
          </w:p>
        </w:tc>
      </w:tr>
      <w:tr w:rsidR="007C7C78" w:rsidRPr="002B2CAE" w14:paraId="6636453C" w14:textId="77777777" w:rsidTr="007C7C78">
        <w:trPr>
          <w:jc w:val="right"/>
        </w:trPr>
        <w:tc>
          <w:tcPr>
            <w:tcW w:w="491" w:type="dxa"/>
          </w:tcPr>
          <w:p w14:paraId="0CEE2717" w14:textId="77777777" w:rsidR="007C7C78" w:rsidRPr="001E0E3B" w:rsidRDefault="007C7C78" w:rsidP="00AC4011">
            <w:pPr>
              <w:pStyle w:val="afff0"/>
              <w:keepLines/>
              <w:spacing w:before="0"/>
            </w:pPr>
          </w:p>
        </w:tc>
        <w:tc>
          <w:tcPr>
            <w:tcW w:w="7165" w:type="dxa"/>
          </w:tcPr>
          <w:p w14:paraId="275E42D2" w14:textId="77777777" w:rsidR="007C7C78" w:rsidRPr="00C14E8D" w:rsidRDefault="007C7C78" w:rsidP="00AC4011">
            <w:pPr>
              <w:pStyle w:val="a9"/>
              <w:keepNext/>
              <w:keepLines/>
              <w:spacing w:before="0" w:after="120"/>
              <w:jc w:val="both"/>
              <w:rPr>
                <w:sz w:val="24"/>
                <w:szCs w:val="24"/>
                <w:lang w:val="ru-RU" w:eastAsia="ru-RU"/>
              </w:rPr>
            </w:pPr>
            <w:r w:rsidRPr="00C14E8D">
              <w:rPr>
                <w:bCs w:val="0"/>
                <w:sz w:val="24"/>
                <w:szCs w:val="24"/>
              </w:rPr>
              <w:t>Указанные группы отображаются в зависимости от ролей и привилегий пользователя</w:t>
            </w:r>
            <w:r w:rsidRPr="00C14E8D">
              <w:rPr>
                <w:bCs w:val="0"/>
                <w:sz w:val="24"/>
                <w:szCs w:val="24"/>
                <w:lang w:eastAsia="ru-RU"/>
              </w:rPr>
              <w:t>.</w:t>
            </w:r>
          </w:p>
        </w:tc>
      </w:tr>
    </w:tbl>
    <w:p w14:paraId="4B0AEB8F" w14:textId="77777777" w:rsidR="007C7C78" w:rsidRPr="002B2CAE" w:rsidRDefault="007C7C78" w:rsidP="00AC4011">
      <w:pPr>
        <w:keepNext/>
        <w:keepLines/>
      </w:pPr>
      <w:r>
        <w:t>Для просмотра перечня запросов прав доступа выполните следующие действия:</w:t>
      </w:r>
    </w:p>
    <w:p w14:paraId="7CFBA1D7" w14:textId="606E614B" w:rsidR="007C7C78" w:rsidRDefault="007C7C78" w:rsidP="00AC4011">
      <w:pPr>
        <w:pStyle w:val="afb"/>
        <w:keepNext/>
        <w:keepLines/>
        <w:numPr>
          <w:ilvl w:val="0"/>
          <w:numId w:val="144"/>
        </w:numPr>
      </w:pPr>
      <w:r>
        <w:t xml:space="preserve">На вкладке </w:t>
      </w:r>
      <w:r w:rsidRPr="00D6793F">
        <w:rPr>
          <w:b/>
        </w:rPr>
        <w:t xml:space="preserve">Межведомственное взаимодействие </w:t>
      </w:r>
      <w:r>
        <w:t xml:space="preserve">перейдите к </w:t>
      </w:r>
      <w:r w:rsidRPr="007F513B">
        <w:t>разделу</w:t>
      </w:r>
      <w:r>
        <w:t xml:space="preserve"> </w:t>
      </w:r>
      <w:r w:rsidRPr="00D6793F">
        <w:rPr>
          <w:b/>
        </w:rPr>
        <w:t>Запросы прав доступа</w:t>
      </w:r>
      <w:r>
        <w:t xml:space="preserve">. </w:t>
      </w:r>
      <w:r w:rsidRPr="00AB7EC5">
        <w:t xml:space="preserve">Кликните на </w:t>
      </w:r>
      <w:r>
        <w:t>наименование</w:t>
      </w:r>
      <w:r w:rsidRPr="00AB7EC5">
        <w:t xml:space="preserve"> группы, </w:t>
      </w:r>
      <w:r>
        <w:t>запросы</w:t>
      </w:r>
      <w:r w:rsidRPr="00AB7EC5">
        <w:t xml:space="preserve"> которой необходимо просмотреть. При этом в правой части главного окна отобразится перечень </w:t>
      </w:r>
      <w:r>
        <w:t>запросов прав доступа к КМВ, соответствующих выбранной группе (см</w:t>
      </w:r>
      <w:r w:rsidRPr="00D6793F">
        <w:rPr>
          <w:lang w:val="x-none" w:eastAsia="x-none"/>
        </w:rPr>
        <w:t>. </w:t>
      </w:r>
      <w:r w:rsidRPr="00977B8E">
        <w:rPr>
          <w:rStyle w:val="afff9"/>
        </w:rPr>
        <w:fldChar w:fldCharType="begin"/>
      </w:r>
      <w:r w:rsidRPr="00977B8E">
        <w:rPr>
          <w:rStyle w:val="afff9"/>
        </w:rPr>
        <w:instrText xml:space="preserve"> REF _Ref372795511 \h  \* MERGEFORMAT </w:instrText>
      </w:r>
      <w:r w:rsidRPr="00977B8E">
        <w:rPr>
          <w:rStyle w:val="afff9"/>
        </w:rPr>
      </w:r>
      <w:r w:rsidRPr="00977B8E">
        <w:rPr>
          <w:rStyle w:val="afff9"/>
        </w:rPr>
        <w:fldChar w:fldCharType="separate"/>
      </w:r>
      <w:r w:rsidR="00550346" w:rsidRPr="00550346">
        <w:rPr>
          <w:rStyle w:val="afff9"/>
        </w:rPr>
        <w:t>Рисунок 4.307</w:t>
      </w:r>
      <w:r w:rsidRPr="00977B8E">
        <w:rPr>
          <w:rStyle w:val="afff9"/>
        </w:rPr>
        <w:fldChar w:fldCharType="end"/>
      </w:r>
      <w:r>
        <w:t>).</w:t>
      </w:r>
    </w:p>
    <w:p w14:paraId="5C7CAD97" w14:textId="77777777" w:rsidR="007C7C78" w:rsidRDefault="007C7C78" w:rsidP="00AC4011">
      <w:pPr>
        <w:pStyle w:val="afff1"/>
        <w:keepLines/>
        <w:rPr>
          <w:noProof/>
        </w:rPr>
      </w:pPr>
      <w:r>
        <w:rPr>
          <w:noProof/>
        </w:rPr>
        <w:drawing>
          <wp:inline distT="0" distB="0" distL="0" distR="0" wp14:anchorId="7C55940B" wp14:editId="7A1D5883">
            <wp:extent cx="5934075" cy="3124200"/>
            <wp:effectExtent l="0" t="0" r="9525"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14:paraId="361C56B1" w14:textId="4B1D6EBD" w:rsidR="007C7C78" w:rsidRPr="003A6862" w:rsidRDefault="007C7C78" w:rsidP="00AC4011">
      <w:pPr>
        <w:pStyle w:val="aff9"/>
        <w:keepNext/>
        <w:keepLines/>
      </w:pPr>
      <w:bookmarkStart w:id="886" w:name="_Ref372795511"/>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307</w:t>
      </w:r>
      <w:r w:rsidRPr="003A6862">
        <w:rPr>
          <w:rStyle w:val="afff5"/>
        </w:rPr>
        <w:fldChar w:fldCharType="end"/>
      </w:r>
      <w:bookmarkEnd w:id="886"/>
      <w:r w:rsidRPr="003A6862">
        <w:t> – Перечень запросов прав доступа</w:t>
      </w:r>
    </w:p>
    <w:p w14:paraId="7836A029" w14:textId="77777777" w:rsidR="007C7C78" w:rsidRDefault="007C7C78" w:rsidP="00AC4011">
      <w:pPr>
        <w:keepNext/>
        <w:keepLines/>
      </w:pPr>
    </w:p>
    <w:p w14:paraId="62AB3942" w14:textId="77777777" w:rsidR="007C7C78" w:rsidRDefault="007C7C78" w:rsidP="00AC4011">
      <w:pPr>
        <w:pStyle w:val="afb"/>
        <w:keepNext/>
        <w:keepLines/>
        <w:numPr>
          <w:ilvl w:val="0"/>
          <w:numId w:val="138"/>
        </w:numPr>
      </w:pPr>
      <w:r>
        <w:t>Перечень запросов прав доступа содержит следующие столбцы:</w:t>
      </w:r>
    </w:p>
    <w:p w14:paraId="5DC07643" w14:textId="77777777" w:rsidR="007C7C78" w:rsidRPr="00126419" w:rsidRDefault="007C7C78" w:rsidP="00AC4011">
      <w:pPr>
        <w:pStyle w:val="23"/>
        <w:keepNext/>
        <w:keepLines/>
        <w:rPr>
          <w:rStyle w:val="afff5"/>
          <w:b w:val="0"/>
          <w:bCs w:val="0"/>
        </w:rPr>
      </w:pPr>
      <w:r w:rsidRPr="00126419">
        <w:rPr>
          <w:rStyle w:val="afff5"/>
          <w:bCs w:val="0"/>
        </w:rPr>
        <w:lastRenderedPageBreak/>
        <w:t>Наименование</w:t>
      </w:r>
      <w:r>
        <w:rPr>
          <w:rStyle w:val="afff5"/>
          <w:b w:val="0"/>
          <w:bCs w:val="0"/>
        </w:rPr>
        <w:t xml:space="preserve"> – наименование Запроса прав доступа;</w:t>
      </w:r>
    </w:p>
    <w:p w14:paraId="3B85C7A6" w14:textId="77777777" w:rsidR="007C7C78" w:rsidRPr="00126419" w:rsidRDefault="007C7C78" w:rsidP="00AC4011">
      <w:pPr>
        <w:pStyle w:val="23"/>
        <w:keepNext/>
        <w:keepLines/>
        <w:rPr>
          <w:rStyle w:val="afff5"/>
          <w:b w:val="0"/>
          <w:bCs w:val="0"/>
        </w:rPr>
      </w:pPr>
      <w:r w:rsidRPr="00126419">
        <w:rPr>
          <w:rStyle w:val="afff5"/>
          <w:bCs w:val="0"/>
        </w:rPr>
        <w:t>Тип</w:t>
      </w:r>
      <w:r>
        <w:rPr>
          <w:rStyle w:val="afff5"/>
          <w:b w:val="0"/>
          <w:bCs w:val="0"/>
        </w:rPr>
        <w:t xml:space="preserve"> – тип Запроса прав доступа;</w:t>
      </w:r>
    </w:p>
    <w:p w14:paraId="164906F2" w14:textId="77777777" w:rsidR="007C7C78" w:rsidRPr="00DD721D" w:rsidRDefault="007C7C78" w:rsidP="00AC4011">
      <w:pPr>
        <w:pStyle w:val="23"/>
        <w:keepNext/>
        <w:keepLines/>
      </w:pPr>
      <w:r>
        <w:rPr>
          <w:rStyle w:val="afff5"/>
        </w:rPr>
        <w:t>КМВ</w:t>
      </w:r>
      <w:r>
        <w:t> — наименование КМВ, к которому направлен Запрос прав доступа;</w:t>
      </w:r>
    </w:p>
    <w:p w14:paraId="0A9C2B03" w14:textId="77777777" w:rsidR="007C7C78" w:rsidRPr="009C2FD2" w:rsidRDefault="007C7C78" w:rsidP="00AC4011">
      <w:pPr>
        <w:pStyle w:val="23"/>
        <w:keepNext/>
        <w:keepLines/>
      </w:pPr>
      <w:r w:rsidRPr="009C2FD2">
        <w:rPr>
          <w:rStyle w:val="afff5"/>
        </w:rPr>
        <w:t>Статус</w:t>
      </w:r>
      <w:r>
        <w:t> — статус Запроса прав доступа</w:t>
      </w:r>
      <w:r w:rsidRPr="009C2FD2">
        <w:t>;</w:t>
      </w:r>
    </w:p>
    <w:p w14:paraId="242AD54D" w14:textId="77777777" w:rsidR="007C7C78" w:rsidRDefault="007C7C78" w:rsidP="00AC4011">
      <w:pPr>
        <w:pStyle w:val="23"/>
        <w:keepNext/>
        <w:keepLines/>
      </w:pPr>
      <w:r>
        <w:rPr>
          <w:rStyle w:val="afff5"/>
        </w:rPr>
        <w:t>Статус</w:t>
      </w:r>
      <w:r w:rsidRPr="009C2FD2">
        <w:rPr>
          <w:rStyle w:val="afff5"/>
        </w:rPr>
        <w:t xml:space="preserve"> изменен</w:t>
      </w:r>
      <w:r>
        <w:t> — дата последнего изменения статуса запроса</w:t>
      </w:r>
      <w:r>
        <w:rPr>
          <w:rStyle w:val="afff3"/>
        </w:rPr>
        <w:t>;</w:t>
      </w:r>
    </w:p>
    <w:p w14:paraId="1A45C231" w14:textId="77777777" w:rsidR="007C7C78" w:rsidRDefault="007C7C78" w:rsidP="00AC4011">
      <w:pPr>
        <w:pStyle w:val="23"/>
        <w:keepNext/>
        <w:keepLines/>
      </w:pPr>
      <w:r>
        <w:rPr>
          <w:rStyle w:val="afff5"/>
        </w:rPr>
        <w:t>С</w:t>
      </w:r>
      <w:r w:rsidRPr="009C2FD2">
        <w:rPr>
          <w:rStyle w:val="afff5"/>
        </w:rPr>
        <w:t>оздан</w:t>
      </w:r>
      <w:r>
        <w:t> — дата создания запроса.</w:t>
      </w:r>
    </w:p>
    <w:p w14:paraId="013795C4" w14:textId="77777777" w:rsidR="007C7C78" w:rsidRDefault="007C7C78" w:rsidP="00AC4011">
      <w:pPr>
        <w:keepNext/>
        <w:keepLines/>
      </w:pPr>
      <w:r>
        <w:t>В результате выполнения указанных действий будет отображен перечень запросов прав доступа.</w:t>
      </w:r>
    </w:p>
    <w:p w14:paraId="4C792A03" w14:textId="77777777" w:rsidR="007C7C78" w:rsidRDefault="007C7C78" w:rsidP="00AC4011">
      <w:pPr>
        <w:keepNext/>
        <w:keepLines/>
        <w:rPr>
          <w:lang w:eastAsia="x-none"/>
        </w:rPr>
      </w:pPr>
      <w:r>
        <w:rPr>
          <w:lang w:eastAsia="x-none"/>
        </w:rPr>
        <w:t>Для просмотра сведений о запросе прав доступа выполните следующие действия:</w:t>
      </w:r>
    </w:p>
    <w:p w14:paraId="5F4D9C91" w14:textId="5A025394" w:rsidR="007C7C78" w:rsidRPr="003836F4" w:rsidRDefault="007C7C78" w:rsidP="00AC4011">
      <w:pPr>
        <w:pStyle w:val="afb"/>
        <w:keepNext/>
        <w:keepLines/>
        <w:numPr>
          <w:ilvl w:val="0"/>
          <w:numId w:val="148"/>
        </w:numPr>
      </w:pPr>
      <w:r w:rsidRPr="003836F4">
        <w:t xml:space="preserve">В списке запросов </w:t>
      </w:r>
      <w:r>
        <w:t>(см</w:t>
      </w:r>
      <w:r w:rsidRPr="00D6793F">
        <w:rPr>
          <w:lang w:val="x-none" w:eastAsia="x-none"/>
        </w:rPr>
        <w:t>. </w:t>
      </w:r>
      <w:r w:rsidRPr="006C4AD5">
        <w:rPr>
          <w:rStyle w:val="afff9"/>
        </w:rPr>
        <w:fldChar w:fldCharType="begin"/>
      </w:r>
      <w:r w:rsidRPr="006C4AD5">
        <w:rPr>
          <w:rStyle w:val="afff9"/>
        </w:rPr>
        <w:instrText xml:space="preserve"> REF _Ref372795511 \h  \* MERGEFORMAT </w:instrText>
      </w:r>
      <w:r w:rsidRPr="006C4AD5">
        <w:rPr>
          <w:rStyle w:val="afff9"/>
        </w:rPr>
      </w:r>
      <w:r w:rsidRPr="006C4AD5">
        <w:rPr>
          <w:rStyle w:val="afff9"/>
        </w:rPr>
        <w:fldChar w:fldCharType="separate"/>
      </w:r>
      <w:r w:rsidR="00550346" w:rsidRPr="00550346">
        <w:rPr>
          <w:rStyle w:val="afff9"/>
        </w:rPr>
        <w:t>Рисунок 4.307</w:t>
      </w:r>
      <w:r w:rsidRPr="006C4AD5">
        <w:rPr>
          <w:rStyle w:val="afff9"/>
        </w:rPr>
        <w:fldChar w:fldCharType="end"/>
      </w:r>
      <w:r>
        <w:t xml:space="preserve">) </w:t>
      </w:r>
      <w:r w:rsidRPr="003836F4">
        <w:t>кли</w:t>
      </w:r>
      <w:r>
        <w:t>к</w:t>
      </w:r>
      <w:r w:rsidRPr="003836F4">
        <w:t xml:space="preserve">ните по строке с требуемым запросом, откроется </w:t>
      </w:r>
      <w:r>
        <w:t xml:space="preserve">окно просмотра </w:t>
      </w:r>
      <w:r w:rsidRPr="003836F4">
        <w:t>карточк</w:t>
      </w:r>
      <w:r>
        <w:t>и</w:t>
      </w:r>
      <w:r w:rsidRPr="003836F4">
        <w:t xml:space="preserve"> запроса</w:t>
      </w:r>
      <w:r>
        <w:t xml:space="preserve"> (см. </w:t>
      </w:r>
      <w:r w:rsidRPr="00977B8E">
        <w:rPr>
          <w:rStyle w:val="afff9"/>
          <w:bCs/>
          <w:lang w:val="x-none" w:eastAsia="x-none"/>
        </w:rPr>
        <w:fldChar w:fldCharType="begin"/>
      </w:r>
      <w:r w:rsidRPr="00977B8E">
        <w:rPr>
          <w:rStyle w:val="afff9"/>
          <w:bCs/>
          <w:lang w:val="x-none" w:eastAsia="x-none"/>
        </w:rPr>
        <w:instrText xml:space="preserve"> REF ris_4_254 \h  \*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4.308</w:t>
      </w:r>
      <w:r w:rsidRPr="00977B8E">
        <w:rPr>
          <w:rStyle w:val="afff9"/>
          <w:bCs/>
          <w:lang w:val="x-none" w:eastAsia="x-none"/>
        </w:rPr>
        <w:fldChar w:fldCharType="end"/>
      </w:r>
      <w:r>
        <w:t>)</w:t>
      </w:r>
      <w:r w:rsidRPr="003836F4">
        <w:t>:</w:t>
      </w:r>
    </w:p>
    <w:p w14:paraId="3F7C460F" w14:textId="77777777" w:rsidR="007C7C78" w:rsidRDefault="007C7C78" w:rsidP="00AC4011">
      <w:pPr>
        <w:pStyle w:val="afff1"/>
        <w:keepLines/>
        <w:rPr>
          <w:noProof/>
        </w:rPr>
      </w:pPr>
      <w:r>
        <w:rPr>
          <w:noProof/>
        </w:rPr>
        <w:drawing>
          <wp:inline distT="0" distB="0" distL="0" distR="0" wp14:anchorId="52D996CB" wp14:editId="007AD7AC">
            <wp:extent cx="5934075" cy="3114675"/>
            <wp:effectExtent l="0" t="0" r="9525" b="9525"/>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pic:spPr>
                </pic:pic>
              </a:graphicData>
            </a:graphic>
          </wp:inline>
        </w:drawing>
      </w:r>
    </w:p>
    <w:p w14:paraId="1D98900F" w14:textId="26E82F94" w:rsidR="007C7C78" w:rsidRPr="003A6862" w:rsidRDefault="007C7C78" w:rsidP="00AC4011">
      <w:pPr>
        <w:keepNext/>
        <w:keepLines/>
        <w:ind w:firstLine="0"/>
        <w:jc w:val="center"/>
      </w:pPr>
      <w:bookmarkStart w:id="887" w:name="ris_4_254"/>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308</w:t>
      </w:r>
      <w:r w:rsidRPr="003A6862">
        <w:rPr>
          <w:rStyle w:val="afff5"/>
        </w:rPr>
        <w:fldChar w:fldCharType="end"/>
      </w:r>
      <w:bookmarkEnd w:id="887"/>
      <w:r w:rsidRPr="003A6862">
        <w:t> – Карточка сведений о запросе прав доступа</w:t>
      </w:r>
    </w:p>
    <w:p w14:paraId="00DB446D" w14:textId="77777777" w:rsidR="007C7C78" w:rsidRDefault="007C7C78" w:rsidP="00AC4011">
      <w:pPr>
        <w:keepNext/>
        <w:keepLines/>
        <w:ind w:firstLine="0"/>
        <w:rPr>
          <w:lang w:eastAsia="x-none"/>
        </w:rPr>
      </w:pPr>
    </w:p>
    <w:p w14:paraId="76DCCD2E" w14:textId="77777777" w:rsidR="007C7C78" w:rsidRDefault="007C7C78" w:rsidP="00AC4011">
      <w:pPr>
        <w:pStyle w:val="afb"/>
        <w:keepNext/>
        <w:keepLines/>
        <w:numPr>
          <w:ilvl w:val="0"/>
          <w:numId w:val="133"/>
        </w:numPr>
      </w:pPr>
      <w:r>
        <w:t xml:space="preserve">Для возврата к списку запросов кликните по ссылке </w:t>
      </w:r>
      <w:r w:rsidRPr="003836F4">
        <w:rPr>
          <w:b/>
        </w:rPr>
        <w:t xml:space="preserve">Вернуться к </w:t>
      </w:r>
      <w:r>
        <w:rPr>
          <w:b/>
        </w:rPr>
        <w:t>реестру запросов.</w:t>
      </w:r>
    </w:p>
    <w:tbl>
      <w:tblPr>
        <w:tblW w:w="4000" w:type="pct"/>
        <w:jc w:val="right"/>
        <w:tblLayout w:type="fixed"/>
        <w:tblLook w:val="0000" w:firstRow="0" w:lastRow="0" w:firstColumn="0" w:lastColumn="0" w:noHBand="0" w:noVBand="0"/>
      </w:tblPr>
      <w:tblGrid>
        <w:gridCol w:w="485"/>
        <w:gridCol w:w="6998"/>
      </w:tblGrid>
      <w:tr w:rsidR="007C7C78" w:rsidRPr="002B2CAE" w14:paraId="2E0C01E6" w14:textId="77777777" w:rsidTr="007C7C78">
        <w:trPr>
          <w:jc w:val="right"/>
        </w:trPr>
        <w:tc>
          <w:tcPr>
            <w:tcW w:w="7656" w:type="dxa"/>
            <w:gridSpan w:val="2"/>
          </w:tcPr>
          <w:p w14:paraId="0FB857C6" w14:textId="77777777" w:rsidR="007C7C78" w:rsidRPr="001E0E3B" w:rsidRDefault="007C7C78" w:rsidP="00AC4011">
            <w:pPr>
              <w:pStyle w:val="afff0"/>
              <w:keepLines/>
              <w:spacing w:before="0"/>
            </w:pPr>
            <w:r w:rsidRPr="001E0E3B">
              <w:t>Примечание.</w:t>
            </w:r>
          </w:p>
        </w:tc>
      </w:tr>
      <w:tr w:rsidR="007C7C78" w:rsidRPr="002B2CAE" w14:paraId="2591B3E9" w14:textId="77777777" w:rsidTr="007C7C78">
        <w:trPr>
          <w:jc w:val="right"/>
        </w:trPr>
        <w:tc>
          <w:tcPr>
            <w:tcW w:w="491" w:type="dxa"/>
          </w:tcPr>
          <w:p w14:paraId="1DB1AC86" w14:textId="77777777" w:rsidR="007C7C78" w:rsidRPr="001E0E3B" w:rsidRDefault="007C7C78" w:rsidP="00AC4011">
            <w:pPr>
              <w:pStyle w:val="afff0"/>
              <w:keepLines/>
              <w:spacing w:before="0"/>
            </w:pPr>
          </w:p>
        </w:tc>
        <w:tc>
          <w:tcPr>
            <w:tcW w:w="7165" w:type="dxa"/>
          </w:tcPr>
          <w:p w14:paraId="44344D99" w14:textId="77777777" w:rsidR="007C7C78" w:rsidRPr="005D286F" w:rsidRDefault="007C7C78" w:rsidP="00AC4011">
            <w:pPr>
              <w:pStyle w:val="a9"/>
              <w:keepNext/>
              <w:keepLines/>
              <w:spacing w:before="0" w:after="120"/>
              <w:jc w:val="both"/>
              <w:rPr>
                <w:sz w:val="24"/>
                <w:lang w:val="ru-RU" w:eastAsia="ru-RU"/>
              </w:rPr>
            </w:pPr>
            <w:r w:rsidRPr="00B4790A">
              <w:rPr>
                <w:bCs w:val="0"/>
                <w:sz w:val="24"/>
                <w:lang w:val="ru-RU"/>
              </w:rPr>
              <w:t xml:space="preserve">Просмотр карточки запроса прав доступа также возможен из окна просмотра/изменения карточки услуги/функции за </w:t>
            </w:r>
            <w:r>
              <w:rPr>
                <w:bCs w:val="0"/>
                <w:sz w:val="24"/>
                <w:lang w:val="ru-RU"/>
              </w:rPr>
              <w:t xml:space="preserve">вкладке </w:t>
            </w:r>
            <w:r w:rsidRPr="00274841">
              <w:rPr>
                <w:b/>
                <w:bCs w:val="0"/>
                <w:sz w:val="24"/>
                <w:lang w:val="ru-RU"/>
              </w:rPr>
              <w:t>Перечень документов</w:t>
            </w:r>
            <w:r w:rsidRPr="00B4790A">
              <w:rPr>
                <w:bCs w:val="0"/>
                <w:sz w:val="24"/>
                <w:lang w:val="ru-RU"/>
              </w:rPr>
              <w:t xml:space="preserve"> по нажатию кнопки </w:t>
            </w:r>
            <w:r w:rsidRPr="00B4790A">
              <w:rPr>
                <w:noProof/>
                <w:sz w:val="24"/>
                <w:lang w:val="ru-RU" w:eastAsia="ru-RU"/>
              </w:rPr>
              <w:drawing>
                <wp:inline distT="0" distB="0" distL="0" distR="0" wp14:anchorId="03B08082" wp14:editId="253EB659">
                  <wp:extent cx="209550" cy="200025"/>
                  <wp:effectExtent l="0" t="0" r="0" b="9525"/>
                  <wp:docPr id="6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sidRPr="00B4790A">
              <w:rPr>
                <w:bCs w:val="0"/>
                <w:sz w:val="24"/>
                <w:lang w:val="ru-RU"/>
              </w:rPr>
              <w:t>.</w:t>
            </w:r>
          </w:p>
        </w:tc>
      </w:tr>
    </w:tbl>
    <w:p w14:paraId="61AFB680" w14:textId="77777777" w:rsidR="007C7C78" w:rsidRDefault="007C7C78" w:rsidP="00AC4011">
      <w:pPr>
        <w:keepNext/>
        <w:keepLines/>
      </w:pPr>
    </w:p>
    <w:p w14:paraId="2CF949EE" w14:textId="62ED49AD" w:rsidR="007C7C78" w:rsidRDefault="007C7C78" w:rsidP="00AC4011">
      <w:pPr>
        <w:keepNext/>
        <w:keepLines/>
      </w:pPr>
      <w:r>
        <w:lastRenderedPageBreak/>
        <w:t xml:space="preserve">После выполнения настоящей инструкции перейдите к выполнению группы инструкций </w:t>
      </w:r>
      <w:r w:rsidRPr="00A024A7">
        <w:rPr>
          <w:rStyle w:val="afff9"/>
        </w:rPr>
        <w:fldChar w:fldCharType="begin"/>
      </w:r>
      <w:r w:rsidRPr="00A024A7">
        <w:rPr>
          <w:rStyle w:val="afff9"/>
        </w:rPr>
        <w:instrText xml:space="preserve"> REF _Ref24210837 \h </w:instrText>
      </w:r>
      <w:r>
        <w:rPr>
          <w:rStyle w:val="afff9"/>
        </w:rPr>
        <w:instrText xml:space="preserve"> \* MERGEFORMAT </w:instrText>
      </w:r>
      <w:r w:rsidRPr="00A024A7">
        <w:rPr>
          <w:rStyle w:val="afff9"/>
        </w:rPr>
      </w:r>
      <w:r w:rsidRPr="00A024A7">
        <w:rPr>
          <w:rStyle w:val="afff9"/>
        </w:rPr>
        <w:fldChar w:fldCharType="separate"/>
      </w:r>
      <w:r w:rsidR="00550346" w:rsidRPr="00550346">
        <w:rPr>
          <w:rStyle w:val="afff9"/>
        </w:rPr>
        <w:t>Работа со сведениями о запросе прав доступа</w:t>
      </w:r>
      <w:r w:rsidRPr="00A024A7">
        <w:rPr>
          <w:rStyle w:val="afff9"/>
        </w:rPr>
        <w:fldChar w:fldCharType="end"/>
      </w:r>
      <w:r>
        <w:t>.</w:t>
      </w:r>
    </w:p>
    <w:p w14:paraId="72960BD8" w14:textId="77777777" w:rsidR="007C7C78" w:rsidRDefault="007C7C78" w:rsidP="00AC4011">
      <w:pPr>
        <w:pStyle w:val="41"/>
        <w:suppressAutoHyphens w:val="0"/>
      </w:pPr>
      <w:bookmarkStart w:id="888" w:name="_Ref24210837"/>
      <w:r>
        <w:t>Работа со сведениями о запросе прав доступа</w:t>
      </w:r>
      <w:bookmarkEnd w:id="888"/>
    </w:p>
    <w:p w14:paraId="01515C40" w14:textId="77777777" w:rsidR="007C7C78" w:rsidRDefault="007C7C78" w:rsidP="00AC4011">
      <w:pPr>
        <w:keepNext/>
        <w:keepLines/>
      </w:pPr>
      <w:r>
        <w:t>Настоящий раздел включает в себя следующие инструкции:</w:t>
      </w:r>
    </w:p>
    <w:p w14:paraId="294CC39D" w14:textId="3AB2E792" w:rsidR="007C7C78" w:rsidRPr="00DB3CFC" w:rsidRDefault="007C7C78" w:rsidP="00AC4011">
      <w:pPr>
        <w:pStyle w:val="afd"/>
        <w:keepNext/>
        <w:keepLines/>
        <w:numPr>
          <w:ilvl w:val="0"/>
          <w:numId w:val="256"/>
        </w:numPr>
        <w:tabs>
          <w:tab w:val="num" w:pos="1381"/>
        </w:tabs>
        <w:ind w:left="567" w:firstLine="454"/>
        <w:rPr>
          <w:rStyle w:val="afff9"/>
        </w:rPr>
      </w:pPr>
      <w:r w:rsidRPr="00DB3CFC">
        <w:rPr>
          <w:rStyle w:val="afff9"/>
        </w:rPr>
        <w:fldChar w:fldCharType="begin"/>
      </w:r>
      <w:r w:rsidRPr="00DB3CFC">
        <w:rPr>
          <w:rStyle w:val="afff9"/>
        </w:rPr>
        <w:instrText xml:space="preserve"> REF _Ref24210838 \h  \*mergeformat </w:instrText>
      </w:r>
      <w:r w:rsidRPr="00DB3CFC">
        <w:rPr>
          <w:rStyle w:val="afff9"/>
        </w:rPr>
      </w:r>
      <w:r w:rsidRPr="00DB3CFC">
        <w:rPr>
          <w:rStyle w:val="afff9"/>
        </w:rPr>
        <w:fldChar w:fldCharType="separate"/>
      </w:r>
      <w:r w:rsidR="00550346" w:rsidRPr="00550346">
        <w:rPr>
          <w:rStyle w:val="afff9"/>
        </w:rPr>
        <w:t>Добавление карточки запроса прав доступа</w:t>
      </w:r>
      <w:r w:rsidRPr="00DB3CFC">
        <w:rPr>
          <w:rStyle w:val="afff9"/>
        </w:rPr>
        <w:fldChar w:fldCharType="end"/>
      </w:r>
      <w:r w:rsidRPr="00DB3CFC">
        <w:rPr>
          <w:rStyle w:val="afff9"/>
        </w:rPr>
        <w:t>.</w:t>
      </w:r>
    </w:p>
    <w:p w14:paraId="00F93901" w14:textId="69B87AB9" w:rsidR="007C7C78" w:rsidRPr="00DB3CFC" w:rsidRDefault="007C7C78" w:rsidP="00AC4011">
      <w:pPr>
        <w:pStyle w:val="afd"/>
        <w:keepNext/>
        <w:keepLines/>
        <w:numPr>
          <w:ilvl w:val="0"/>
          <w:numId w:val="256"/>
        </w:numPr>
        <w:tabs>
          <w:tab w:val="num" w:pos="1381"/>
        </w:tabs>
        <w:ind w:left="567" w:firstLine="454"/>
        <w:rPr>
          <w:rStyle w:val="afff9"/>
        </w:rPr>
      </w:pPr>
      <w:r w:rsidRPr="00DB3CFC">
        <w:rPr>
          <w:rStyle w:val="afff9"/>
        </w:rPr>
        <w:fldChar w:fldCharType="begin"/>
      </w:r>
      <w:r w:rsidRPr="00DB3CFC">
        <w:rPr>
          <w:rStyle w:val="afff9"/>
        </w:rPr>
        <w:instrText xml:space="preserve"> REF _Ref24210843 \h  \*mergeformat </w:instrText>
      </w:r>
      <w:r w:rsidRPr="00DB3CFC">
        <w:rPr>
          <w:rStyle w:val="afff9"/>
        </w:rPr>
      </w:r>
      <w:r w:rsidRPr="00DB3CFC">
        <w:rPr>
          <w:rStyle w:val="afff9"/>
        </w:rPr>
        <w:fldChar w:fldCharType="separate"/>
      </w:r>
      <w:r w:rsidR="00550346" w:rsidRPr="00550346">
        <w:rPr>
          <w:rStyle w:val="afff9"/>
        </w:rPr>
        <w:t>Изменение сведений о запросе прав доступа</w:t>
      </w:r>
      <w:r w:rsidRPr="00DB3CFC">
        <w:rPr>
          <w:rStyle w:val="afff9"/>
        </w:rPr>
        <w:fldChar w:fldCharType="end"/>
      </w:r>
      <w:r w:rsidRPr="00DB3CFC">
        <w:rPr>
          <w:rStyle w:val="afff9"/>
        </w:rPr>
        <w:t>.</w:t>
      </w:r>
    </w:p>
    <w:p w14:paraId="740C879B" w14:textId="706D204C" w:rsidR="007C7C78" w:rsidRPr="00DB3CFC" w:rsidRDefault="007C7C78" w:rsidP="00AC4011">
      <w:pPr>
        <w:pStyle w:val="afd"/>
        <w:keepNext/>
        <w:keepLines/>
        <w:numPr>
          <w:ilvl w:val="0"/>
          <w:numId w:val="256"/>
        </w:numPr>
        <w:tabs>
          <w:tab w:val="num" w:pos="1381"/>
        </w:tabs>
        <w:ind w:left="567" w:firstLine="454"/>
        <w:rPr>
          <w:rStyle w:val="afff9"/>
        </w:rPr>
      </w:pPr>
      <w:r w:rsidRPr="00DB3CFC">
        <w:rPr>
          <w:rStyle w:val="afff9"/>
        </w:rPr>
        <w:fldChar w:fldCharType="begin"/>
      </w:r>
      <w:r w:rsidRPr="00DB3CFC">
        <w:rPr>
          <w:rStyle w:val="afff9"/>
        </w:rPr>
        <w:instrText xml:space="preserve"> REF _Ref24210844 \h  \*mergeformat </w:instrText>
      </w:r>
      <w:r w:rsidRPr="00DB3CFC">
        <w:rPr>
          <w:rStyle w:val="afff9"/>
        </w:rPr>
      </w:r>
      <w:r w:rsidRPr="00DB3CFC">
        <w:rPr>
          <w:rStyle w:val="afff9"/>
        </w:rPr>
        <w:fldChar w:fldCharType="separate"/>
      </w:r>
      <w:r w:rsidR="00550346" w:rsidRPr="00550346">
        <w:rPr>
          <w:rStyle w:val="afff9"/>
        </w:rPr>
        <w:t>Удаление запроса прав доступа</w:t>
      </w:r>
      <w:r w:rsidRPr="00DB3CFC">
        <w:rPr>
          <w:rStyle w:val="afff9"/>
        </w:rPr>
        <w:fldChar w:fldCharType="end"/>
      </w:r>
      <w:r w:rsidRPr="00DB3CFC">
        <w:rPr>
          <w:rStyle w:val="afff9"/>
        </w:rPr>
        <w:t>.</w:t>
      </w:r>
    </w:p>
    <w:p w14:paraId="1FBB3C43" w14:textId="77777777" w:rsidR="007C7C78" w:rsidRDefault="007C7C78" w:rsidP="00AC4011">
      <w:pPr>
        <w:pStyle w:val="51"/>
        <w:suppressAutoHyphens w:val="0"/>
      </w:pPr>
      <w:bookmarkStart w:id="889" w:name="_Ref405489351"/>
      <w:bookmarkStart w:id="890" w:name="_Ref24210838"/>
      <w:r>
        <w:t>Добавление карточки запроса прав доступа</w:t>
      </w:r>
      <w:bookmarkEnd w:id="889"/>
      <w:bookmarkEnd w:id="890"/>
    </w:p>
    <w:p w14:paraId="6D038FCF" w14:textId="77777777" w:rsidR="007C7C78" w:rsidRDefault="007C7C78" w:rsidP="00AC4011">
      <w:pPr>
        <w:keepNext/>
        <w:keepLines/>
      </w:pPr>
      <w:r>
        <w:t>Для добавления запроса прав доступа и добавления сведений о запросе выполните следующие действия:</w:t>
      </w:r>
    </w:p>
    <w:p w14:paraId="3CB0DE41" w14:textId="77777777" w:rsidR="007C7C78" w:rsidRPr="00631525" w:rsidRDefault="007C7C78" w:rsidP="00AC4011">
      <w:pPr>
        <w:pStyle w:val="afb"/>
        <w:keepNext/>
        <w:keepLines/>
        <w:numPr>
          <w:ilvl w:val="0"/>
          <w:numId w:val="139"/>
        </w:numPr>
      </w:pPr>
      <w:r>
        <w:t>Создание нового запроса выполните одни из указанных ниже способов:</w:t>
      </w:r>
    </w:p>
    <w:p w14:paraId="684B265F" w14:textId="77777777" w:rsidR="007C7C78" w:rsidRPr="00850DB1" w:rsidRDefault="007C7C78" w:rsidP="00AC4011">
      <w:pPr>
        <w:pStyle w:val="afb"/>
        <w:keepNext/>
        <w:keepLines/>
        <w:ind w:left="1277"/>
        <w:rPr>
          <w:i/>
        </w:rPr>
      </w:pPr>
      <w:r w:rsidRPr="00850DB1">
        <w:rPr>
          <w:i/>
        </w:rPr>
        <w:t>Способ 1: Добавление Запроса из подраздела «Запросы прав доступа»</w:t>
      </w:r>
    </w:p>
    <w:p w14:paraId="260C04A6" w14:textId="22638053" w:rsidR="007C7C78" w:rsidRPr="00E52685" w:rsidRDefault="007C7C78" w:rsidP="00AC4011">
      <w:pPr>
        <w:pStyle w:val="afb"/>
        <w:keepNext/>
        <w:keepLines/>
        <w:numPr>
          <w:ilvl w:val="3"/>
          <w:numId w:val="139"/>
        </w:numPr>
      </w:pPr>
      <w:r>
        <w:t xml:space="preserve">На вкладке </w:t>
      </w:r>
      <w:r w:rsidRPr="00C66D2A">
        <w:rPr>
          <w:b/>
        </w:rPr>
        <w:t xml:space="preserve">Межведомственное взаимодействие </w:t>
      </w:r>
      <w:r>
        <w:t>перейдите к под</w:t>
      </w:r>
      <w:r w:rsidRPr="007F513B">
        <w:t>разделу</w:t>
      </w:r>
      <w:r>
        <w:t xml:space="preserve"> </w:t>
      </w:r>
      <w:r>
        <w:rPr>
          <w:b/>
        </w:rPr>
        <w:t>Запросы прав доступа</w:t>
      </w:r>
      <w:r>
        <w:t xml:space="preserve">. </w:t>
      </w:r>
      <w:r w:rsidRPr="00AB7EC5">
        <w:t xml:space="preserve">Кликните на </w:t>
      </w:r>
      <w:r>
        <w:t>наименование</w:t>
      </w:r>
      <w:r w:rsidRPr="00AB7EC5">
        <w:t xml:space="preserve"> группы, </w:t>
      </w:r>
      <w:r>
        <w:t>Запросы прав доступа</w:t>
      </w:r>
      <w:r w:rsidRPr="00AB7EC5">
        <w:t xml:space="preserve"> которой необходимо просмотреть. При этом в правой части главного окна отобразится перечень </w:t>
      </w:r>
      <w:r>
        <w:t>Запросов прав доступа, соответствующих выбранной группе (см</w:t>
      </w:r>
      <w:r w:rsidRPr="00115CD2">
        <w:t>. </w:t>
      </w:r>
      <w:r w:rsidRPr="00977B8E">
        <w:rPr>
          <w:rStyle w:val="afff9"/>
        </w:rPr>
        <w:fldChar w:fldCharType="begin"/>
      </w:r>
      <w:r w:rsidRPr="00977B8E">
        <w:rPr>
          <w:rStyle w:val="afff9"/>
        </w:rPr>
        <w:instrText xml:space="preserve"> REF _Ref372795511 \h  \* MERGEFORMAT </w:instrText>
      </w:r>
      <w:r w:rsidRPr="00977B8E">
        <w:rPr>
          <w:rStyle w:val="afff9"/>
        </w:rPr>
      </w:r>
      <w:r w:rsidRPr="00977B8E">
        <w:rPr>
          <w:rStyle w:val="afff9"/>
        </w:rPr>
        <w:fldChar w:fldCharType="separate"/>
      </w:r>
      <w:r w:rsidR="00550346" w:rsidRPr="00550346">
        <w:rPr>
          <w:rStyle w:val="afff9"/>
        </w:rPr>
        <w:t>Рисунок 4.307</w:t>
      </w:r>
      <w:r w:rsidRPr="00977B8E">
        <w:rPr>
          <w:rStyle w:val="afff9"/>
        </w:rPr>
        <w:fldChar w:fldCharType="end"/>
      </w:r>
      <w:r>
        <w:t>).</w:t>
      </w:r>
    </w:p>
    <w:p w14:paraId="361B0AA1" w14:textId="719FCD04" w:rsidR="007C7C78" w:rsidRPr="003836F4" w:rsidRDefault="007C7C78" w:rsidP="00AC4011">
      <w:pPr>
        <w:pStyle w:val="afb"/>
        <w:keepNext/>
        <w:keepLines/>
        <w:numPr>
          <w:ilvl w:val="3"/>
          <w:numId w:val="139"/>
        </w:numPr>
      </w:pPr>
      <w:r>
        <w:t>Н</w:t>
      </w:r>
      <w:r w:rsidRPr="003836F4">
        <w:t xml:space="preserve">ажмите кнопку </w:t>
      </w:r>
      <w:r w:rsidRPr="003836F4">
        <w:rPr>
          <w:b/>
        </w:rPr>
        <w:t xml:space="preserve">Создать </w:t>
      </w:r>
      <w:r>
        <w:rPr>
          <w:b/>
        </w:rPr>
        <w:t xml:space="preserve">прав доступа </w:t>
      </w:r>
      <w:r w:rsidRPr="003836F4">
        <w:rPr>
          <w:b/>
        </w:rPr>
        <w:t>КМВ</w:t>
      </w:r>
      <w:r w:rsidRPr="003836F4">
        <w:t xml:space="preserve">, при этом откроется </w:t>
      </w:r>
      <w:r>
        <w:t>окно</w:t>
      </w:r>
      <w:r w:rsidRPr="003836F4">
        <w:t xml:space="preserve"> </w:t>
      </w:r>
      <w:r>
        <w:t>для ввода информации о новом Запросе прав доступа (см. </w:t>
      </w:r>
      <w:r w:rsidRPr="00977B8E">
        <w:rPr>
          <w:rStyle w:val="afff9"/>
          <w:bCs/>
          <w:lang w:val="x-none" w:eastAsia="x-none"/>
        </w:rPr>
        <w:fldChar w:fldCharType="begin"/>
      </w:r>
      <w:r w:rsidRPr="00977B8E">
        <w:rPr>
          <w:rStyle w:val="afff9"/>
          <w:bCs/>
          <w:lang w:val="x-none" w:eastAsia="x-none"/>
        </w:rPr>
        <w:instrText xml:space="preserve"> REF ris_4_254 \h  \*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4.308</w:t>
      </w:r>
      <w:r w:rsidRPr="00977B8E">
        <w:rPr>
          <w:rStyle w:val="afff9"/>
          <w:bCs/>
          <w:lang w:val="x-none" w:eastAsia="x-none"/>
        </w:rPr>
        <w:fldChar w:fldCharType="end"/>
      </w:r>
      <w:r>
        <w:t>).</w:t>
      </w:r>
      <w:r w:rsidRPr="004B332F">
        <w:t xml:space="preserve"> </w:t>
      </w:r>
      <w:r w:rsidRPr="0050588B">
        <w:t xml:space="preserve">По умолчанию отображается </w:t>
      </w:r>
      <w:r>
        <w:t xml:space="preserve">вкладка </w:t>
      </w:r>
      <w:r w:rsidRPr="00274841">
        <w:rPr>
          <w:b/>
        </w:rPr>
        <w:t>Общие сведения.</w:t>
      </w:r>
    </w:p>
    <w:p w14:paraId="4673906A" w14:textId="77777777" w:rsidR="007C7C78" w:rsidRPr="00850DB1" w:rsidRDefault="007C7C78" w:rsidP="00AC4011">
      <w:pPr>
        <w:pStyle w:val="afb"/>
        <w:keepNext/>
        <w:keepLines/>
        <w:ind w:left="1277"/>
        <w:rPr>
          <w:i/>
        </w:rPr>
      </w:pPr>
      <w:r w:rsidRPr="00850DB1">
        <w:rPr>
          <w:i/>
        </w:rPr>
        <w:t>Способ 2: Добавление Запроса из карточки КМВ</w:t>
      </w:r>
    </w:p>
    <w:p w14:paraId="5A7808C0" w14:textId="71CB986A" w:rsidR="007C7C78" w:rsidRDefault="007C7C78" w:rsidP="00AC4011">
      <w:pPr>
        <w:pStyle w:val="afb"/>
        <w:keepNext/>
        <w:keepLines/>
        <w:numPr>
          <w:ilvl w:val="3"/>
          <w:numId w:val="322"/>
        </w:numPr>
      </w:pPr>
      <w:r>
        <w:t xml:space="preserve">На вкладке </w:t>
      </w:r>
      <w:r w:rsidRPr="008333F5">
        <w:rPr>
          <w:b/>
        </w:rPr>
        <w:t>М</w:t>
      </w:r>
      <w:r>
        <w:rPr>
          <w:b/>
        </w:rPr>
        <w:t xml:space="preserve">ежведомственное взаимодействие </w:t>
      </w:r>
      <w:r>
        <w:t xml:space="preserve">перейдите к </w:t>
      </w:r>
      <w:r w:rsidRPr="007F513B">
        <w:t>разделу</w:t>
      </w:r>
      <w:r>
        <w:t xml:space="preserve"> </w:t>
      </w:r>
      <w:r>
        <w:rPr>
          <w:b/>
        </w:rPr>
        <w:t>Реестр КМВ</w:t>
      </w:r>
      <w:r>
        <w:t xml:space="preserve">. </w:t>
      </w:r>
      <w:r w:rsidRPr="00AB7EC5">
        <w:t xml:space="preserve">Кликните на </w:t>
      </w:r>
      <w:r>
        <w:t>наименование</w:t>
      </w:r>
      <w:r w:rsidRPr="00AB7EC5">
        <w:t xml:space="preserve"> группы, </w:t>
      </w:r>
      <w:r>
        <w:t>КМВ</w:t>
      </w:r>
      <w:r w:rsidRPr="00AB7EC5">
        <w:t xml:space="preserve"> которой необходимо просмотреть. При этом в правой части главного окна отобразится перечень </w:t>
      </w:r>
      <w:r>
        <w:t>КМВ, соответствующих выбранной группе (см</w:t>
      </w:r>
      <w:r w:rsidRPr="00115CD2">
        <w:t>. </w:t>
      </w:r>
      <w:r w:rsidRPr="00115CD2">
        <w:rPr>
          <w:rStyle w:val="afff9"/>
        </w:rPr>
        <w:fldChar w:fldCharType="begin"/>
      </w:r>
      <w:r w:rsidRPr="00115CD2">
        <w:rPr>
          <w:rStyle w:val="afff9"/>
        </w:rPr>
        <w:instrText xml:space="preserve"> REF ris_4_241 \h  \* MERGEFORMAT </w:instrText>
      </w:r>
      <w:r w:rsidRPr="00115CD2">
        <w:rPr>
          <w:rStyle w:val="afff9"/>
        </w:rPr>
      </w:r>
      <w:r w:rsidRPr="00115CD2">
        <w:rPr>
          <w:rStyle w:val="afff9"/>
        </w:rPr>
        <w:fldChar w:fldCharType="separate"/>
      </w:r>
      <w:r w:rsidR="00550346" w:rsidRPr="00550346">
        <w:rPr>
          <w:rStyle w:val="afff9"/>
          <w:lang w:val="x-none" w:eastAsia="x-none"/>
        </w:rPr>
        <w:t>Рисунок 4.273</w:t>
      </w:r>
      <w:r w:rsidRPr="00115CD2">
        <w:rPr>
          <w:rStyle w:val="afff9"/>
        </w:rPr>
        <w:fldChar w:fldCharType="end"/>
      </w:r>
      <w:r>
        <w:t>).</w:t>
      </w:r>
    </w:p>
    <w:p w14:paraId="49F48A36" w14:textId="7D98FE52" w:rsidR="007C7C78" w:rsidRDefault="007C7C78" w:rsidP="00AC4011">
      <w:pPr>
        <w:pStyle w:val="afb"/>
        <w:keepNext/>
        <w:keepLines/>
        <w:numPr>
          <w:ilvl w:val="3"/>
          <w:numId w:val="322"/>
        </w:numPr>
      </w:pPr>
      <w:r>
        <w:t>К</w:t>
      </w:r>
      <w:r w:rsidRPr="003836F4">
        <w:t>ли</w:t>
      </w:r>
      <w:r>
        <w:t>кните по строке с КМВ в Реестре КМВ</w:t>
      </w:r>
      <w:r w:rsidRPr="003836F4">
        <w:t xml:space="preserve">, </w:t>
      </w:r>
      <w:r>
        <w:t xml:space="preserve">в отношении которой требуется создать Запрос прав доступа. В результате </w:t>
      </w:r>
      <w:r w:rsidRPr="003836F4">
        <w:t xml:space="preserve">откроется </w:t>
      </w:r>
      <w:r>
        <w:t xml:space="preserve">окно просмотра </w:t>
      </w:r>
      <w:r w:rsidRPr="003836F4">
        <w:t>карточк</w:t>
      </w:r>
      <w:r>
        <w:t>и</w:t>
      </w:r>
      <w:r w:rsidRPr="003836F4">
        <w:t xml:space="preserve"> </w:t>
      </w:r>
      <w:r>
        <w:t>КМВ (см</w:t>
      </w:r>
      <w:r w:rsidRPr="00C124A0">
        <w:rPr>
          <w:lang w:val="x-none" w:eastAsia="x-none"/>
        </w:rPr>
        <w:t>. </w:t>
      </w:r>
      <w:r w:rsidRPr="00D42BF6">
        <w:rPr>
          <w:rStyle w:val="afff9"/>
        </w:rPr>
        <w:fldChar w:fldCharType="begin"/>
      </w:r>
      <w:r w:rsidRPr="00D42BF6">
        <w:rPr>
          <w:rStyle w:val="afff9"/>
        </w:rPr>
        <w:instrText xml:space="preserve"> REF ris_4_242 \h  \* MERGEFORMAT </w:instrText>
      </w:r>
      <w:r w:rsidRPr="00D42BF6">
        <w:rPr>
          <w:rStyle w:val="afff9"/>
        </w:rPr>
      </w:r>
      <w:r w:rsidRPr="00D42BF6">
        <w:rPr>
          <w:rStyle w:val="afff9"/>
        </w:rPr>
        <w:fldChar w:fldCharType="separate"/>
      </w:r>
      <w:r w:rsidR="00550346" w:rsidRPr="00550346">
        <w:rPr>
          <w:rStyle w:val="afff9"/>
          <w:lang w:val="x-none" w:eastAsia="x-none"/>
        </w:rPr>
        <w:t>Рисунок 4.274</w:t>
      </w:r>
      <w:r w:rsidRPr="00D42BF6">
        <w:rPr>
          <w:rStyle w:val="afff9"/>
        </w:rPr>
        <w:fldChar w:fldCharType="end"/>
      </w:r>
      <w:r>
        <w:t>).</w:t>
      </w:r>
    </w:p>
    <w:p w14:paraId="45671900" w14:textId="6D76BEBB" w:rsidR="007C7C78" w:rsidRDefault="007C7C78" w:rsidP="00AC4011">
      <w:pPr>
        <w:pStyle w:val="afb"/>
        <w:keepNext/>
        <w:keepLines/>
        <w:numPr>
          <w:ilvl w:val="3"/>
          <w:numId w:val="322"/>
        </w:numPr>
      </w:pPr>
      <w:r>
        <w:lastRenderedPageBreak/>
        <w:t xml:space="preserve">Нажмите на кнопку </w:t>
      </w:r>
      <w:r w:rsidRPr="00A9238C">
        <w:rPr>
          <w:b/>
        </w:rPr>
        <w:t>Присоединить получателя</w:t>
      </w:r>
      <w:r>
        <w:rPr>
          <w:b/>
        </w:rPr>
        <w:t xml:space="preserve"> </w:t>
      </w:r>
      <w:r w:rsidRPr="00A9238C">
        <w:t>на нижней панели карточки КМВ</w:t>
      </w:r>
      <w:r>
        <w:t xml:space="preserve"> (см. </w:t>
      </w:r>
      <w:r w:rsidRPr="00A9238C">
        <w:rPr>
          <w:rStyle w:val="afff9"/>
          <w:lang w:val="x-none" w:eastAsia="x-none"/>
        </w:rPr>
        <w:fldChar w:fldCharType="begin"/>
      </w:r>
      <w:r w:rsidRPr="00A9238C">
        <w:rPr>
          <w:rStyle w:val="afff9"/>
          <w:lang w:val="x-none" w:eastAsia="x-none"/>
        </w:rPr>
        <w:instrText xml:space="preserve"> REF _Ref435464763 \h  \* MERGEFORMAT </w:instrText>
      </w:r>
      <w:r w:rsidRPr="00A9238C">
        <w:rPr>
          <w:rStyle w:val="afff9"/>
          <w:lang w:val="x-none" w:eastAsia="x-none"/>
        </w:rPr>
      </w:r>
      <w:r w:rsidRPr="00A9238C">
        <w:rPr>
          <w:rStyle w:val="afff9"/>
          <w:lang w:val="x-none" w:eastAsia="x-none"/>
        </w:rPr>
        <w:fldChar w:fldCharType="separate"/>
      </w:r>
      <w:r w:rsidR="00550346" w:rsidRPr="00550346">
        <w:rPr>
          <w:rStyle w:val="afff9"/>
          <w:lang w:val="x-none" w:eastAsia="x-none"/>
        </w:rPr>
        <w:t>Рисунок 4.309</w:t>
      </w:r>
      <w:r w:rsidRPr="00A9238C">
        <w:rPr>
          <w:rStyle w:val="afff9"/>
          <w:lang w:val="x-none" w:eastAsia="x-none"/>
        </w:rPr>
        <w:fldChar w:fldCharType="end"/>
      </w:r>
      <w:r>
        <w:t>)</w:t>
      </w:r>
      <w:r w:rsidRPr="00A9238C">
        <w:t>,</w:t>
      </w:r>
      <w:r>
        <w:rPr>
          <w:b/>
        </w:rPr>
        <w:t xml:space="preserve"> </w:t>
      </w:r>
      <w:r w:rsidRPr="003836F4">
        <w:t xml:space="preserve">при этом откроется </w:t>
      </w:r>
      <w:r>
        <w:t>окно</w:t>
      </w:r>
      <w:r w:rsidRPr="003836F4">
        <w:t xml:space="preserve"> </w:t>
      </w:r>
      <w:r>
        <w:t>для ввода информации о новом Запросе прав доступа (см. </w:t>
      </w:r>
      <w:r w:rsidRPr="00977B8E">
        <w:rPr>
          <w:rStyle w:val="afff9"/>
          <w:bCs/>
          <w:lang w:val="x-none" w:eastAsia="x-none"/>
        </w:rPr>
        <w:fldChar w:fldCharType="begin"/>
      </w:r>
      <w:r w:rsidRPr="00977B8E">
        <w:rPr>
          <w:rStyle w:val="afff9"/>
          <w:bCs/>
          <w:lang w:val="x-none" w:eastAsia="x-none"/>
        </w:rPr>
        <w:instrText xml:space="preserve"> REF ris_4_254 \h  \*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4.308</w:t>
      </w:r>
      <w:r w:rsidRPr="00977B8E">
        <w:rPr>
          <w:rStyle w:val="afff9"/>
          <w:bCs/>
          <w:lang w:val="x-none" w:eastAsia="x-none"/>
        </w:rPr>
        <w:fldChar w:fldCharType="end"/>
      </w:r>
      <w:r>
        <w:t>).</w:t>
      </w:r>
      <w:r w:rsidRPr="004B332F">
        <w:t xml:space="preserve"> </w:t>
      </w:r>
      <w:r w:rsidRPr="0050588B">
        <w:t xml:space="preserve">По умолчанию отображается </w:t>
      </w:r>
      <w:r>
        <w:t>вклад</w:t>
      </w:r>
      <w:r w:rsidRPr="0050588B">
        <w:t>ка «Общие сведения»</w:t>
      </w:r>
      <w:r>
        <w:t>.</w:t>
      </w:r>
    </w:p>
    <w:p w14:paraId="1F36F79C" w14:textId="77777777" w:rsidR="007C7C78" w:rsidRDefault="007C7C78" w:rsidP="00AC4011">
      <w:pPr>
        <w:pStyle w:val="afb"/>
        <w:keepNext/>
        <w:keepLines/>
        <w:ind w:left="2314"/>
      </w:pPr>
    </w:p>
    <w:p w14:paraId="1AC5D0A6" w14:textId="77777777" w:rsidR="007C7C78" w:rsidRDefault="007C7C78" w:rsidP="00AC4011">
      <w:pPr>
        <w:pStyle w:val="afff1"/>
        <w:keepLines/>
        <w:rPr>
          <w:noProof/>
        </w:rPr>
      </w:pPr>
      <w:r>
        <w:rPr>
          <w:noProof/>
        </w:rPr>
        <w:drawing>
          <wp:inline distT="0" distB="0" distL="0" distR="0" wp14:anchorId="71E63F5E" wp14:editId="2919DB32">
            <wp:extent cx="5924550" cy="2038350"/>
            <wp:effectExtent l="0" t="0" r="0"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5924550" cy="2038350"/>
                    </a:xfrm>
                    <a:prstGeom prst="rect">
                      <a:avLst/>
                    </a:prstGeom>
                    <a:noFill/>
                    <a:ln>
                      <a:noFill/>
                    </a:ln>
                  </pic:spPr>
                </pic:pic>
              </a:graphicData>
            </a:graphic>
          </wp:inline>
        </w:drawing>
      </w:r>
    </w:p>
    <w:p w14:paraId="31E233E4" w14:textId="62A215D5" w:rsidR="007C7C78" w:rsidRPr="003A6862" w:rsidRDefault="007C7C78" w:rsidP="00AC4011">
      <w:pPr>
        <w:keepNext/>
        <w:keepLines/>
        <w:ind w:firstLine="0"/>
        <w:jc w:val="center"/>
      </w:pPr>
      <w:bookmarkStart w:id="891" w:name="_Ref435464763"/>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309</w:t>
      </w:r>
      <w:r w:rsidRPr="003A6862">
        <w:rPr>
          <w:rStyle w:val="afff5"/>
        </w:rPr>
        <w:fldChar w:fldCharType="end"/>
      </w:r>
      <w:bookmarkEnd w:id="891"/>
      <w:r w:rsidRPr="003A6862">
        <w:t> – Карточка сведений о запросе прав доступа</w:t>
      </w:r>
    </w:p>
    <w:p w14:paraId="4DED8586" w14:textId="77777777" w:rsidR="007C7C78" w:rsidRDefault="007C7C78" w:rsidP="00AC4011">
      <w:pPr>
        <w:pStyle w:val="afb"/>
        <w:keepNext/>
        <w:keepLines/>
      </w:pPr>
    </w:p>
    <w:tbl>
      <w:tblPr>
        <w:tblW w:w="4000" w:type="pct"/>
        <w:jc w:val="right"/>
        <w:tblLayout w:type="fixed"/>
        <w:tblLook w:val="0000" w:firstRow="0" w:lastRow="0" w:firstColumn="0" w:lastColumn="0" w:noHBand="0" w:noVBand="0"/>
      </w:tblPr>
      <w:tblGrid>
        <w:gridCol w:w="485"/>
        <w:gridCol w:w="6998"/>
      </w:tblGrid>
      <w:tr w:rsidR="007C7C78" w:rsidRPr="001E0E3B" w14:paraId="1E7B8A1B" w14:textId="77777777" w:rsidTr="007C7C78">
        <w:trPr>
          <w:jc w:val="right"/>
        </w:trPr>
        <w:tc>
          <w:tcPr>
            <w:tcW w:w="7656" w:type="dxa"/>
            <w:gridSpan w:val="2"/>
          </w:tcPr>
          <w:p w14:paraId="2C283B66" w14:textId="77777777" w:rsidR="007C7C78" w:rsidRPr="001E0E3B" w:rsidRDefault="007C7C78" w:rsidP="00AC4011">
            <w:pPr>
              <w:pStyle w:val="afff0"/>
              <w:keepLines/>
              <w:spacing w:before="0"/>
            </w:pPr>
            <w:r w:rsidRPr="001E0E3B">
              <w:t>Примечание.</w:t>
            </w:r>
          </w:p>
        </w:tc>
      </w:tr>
      <w:tr w:rsidR="007C7C78" w:rsidRPr="0063219B" w14:paraId="1D5067FD" w14:textId="77777777" w:rsidTr="007C7C78">
        <w:trPr>
          <w:jc w:val="right"/>
        </w:trPr>
        <w:tc>
          <w:tcPr>
            <w:tcW w:w="491" w:type="dxa"/>
          </w:tcPr>
          <w:p w14:paraId="046DDD51" w14:textId="77777777" w:rsidR="007C7C78" w:rsidRPr="001E0E3B" w:rsidRDefault="007C7C78" w:rsidP="00AC4011">
            <w:pPr>
              <w:pStyle w:val="afff0"/>
              <w:keepLines/>
              <w:spacing w:before="0"/>
            </w:pPr>
          </w:p>
        </w:tc>
        <w:tc>
          <w:tcPr>
            <w:tcW w:w="7165" w:type="dxa"/>
          </w:tcPr>
          <w:p w14:paraId="05D0260D" w14:textId="77777777" w:rsidR="007C7C78" w:rsidRPr="0063219B" w:rsidRDefault="007C7C78" w:rsidP="00AC4011">
            <w:pPr>
              <w:pStyle w:val="a9"/>
              <w:keepNext/>
              <w:keepLines/>
              <w:spacing w:before="0" w:after="120"/>
              <w:jc w:val="both"/>
              <w:rPr>
                <w:sz w:val="24"/>
                <w:szCs w:val="24"/>
                <w:lang w:val="ru-RU" w:eastAsia="ru-RU"/>
              </w:rPr>
            </w:pPr>
            <w:r>
              <w:rPr>
                <w:bCs w:val="0"/>
                <w:sz w:val="24"/>
                <w:szCs w:val="24"/>
                <w:lang w:val="ru-RU"/>
              </w:rPr>
              <w:t xml:space="preserve">Кнопка </w:t>
            </w:r>
            <w:r w:rsidRPr="00A9238C">
              <w:rPr>
                <w:b/>
                <w:bCs w:val="0"/>
                <w:sz w:val="24"/>
                <w:szCs w:val="24"/>
                <w:lang w:val="ru-RU"/>
              </w:rPr>
              <w:t>Присоединить получателя</w:t>
            </w:r>
            <w:r>
              <w:rPr>
                <w:bCs w:val="0"/>
                <w:sz w:val="24"/>
                <w:szCs w:val="24"/>
                <w:lang w:val="ru-RU"/>
              </w:rPr>
              <w:t xml:space="preserve"> доступна только если КМВ находится в статусе «Размещена»</w:t>
            </w:r>
            <w:r w:rsidRPr="0063219B">
              <w:rPr>
                <w:bCs w:val="0"/>
                <w:sz w:val="24"/>
                <w:szCs w:val="24"/>
                <w:lang w:val="ru-RU" w:eastAsia="ru-RU"/>
              </w:rPr>
              <w:t>.</w:t>
            </w:r>
          </w:p>
        </w:tc>
      </w:tr>
    </w:tbl>
    <w:p w14:paraId="30B20F48" w14:textId="77777777" w:rsidR="007C7C78" w:rsidRPr="00850DB1" w:rsidRDefault="007C7C78" w:rsidP="00AC4011">
      <w:pPr>
        <w:pStyle w:val="afb"/>
        <w:keepNext/>
        <w:keepLines/>
        <w:ind w:left="1277"/>
        <w:rPr>
          <w:i/>
        </w:rPr>
      </w:pPr>
      <w:r w:rsidRPr="00850DB1">
        <w:rPr>
          <w:i/>
        </w:rPr>
        <w:t>Способ 3: Добавление Запроса из карточки Услуги (функции)</w:t>
      </w:r>
    </w:p>
    <w:p w14:paraId="3A0103BD" w14:textId="44081BAC" w:rsidR="007C7C78" w:rsidRPr="002B2CAE" w:rsidRDefault="007C7C78" w:rsidP="00AC4011">
      <w:pPr>
        <w:pStyle w:val="afb"/>
        <w:keepNext/>
        <w:keepLines/>
        <w:numPr>
          <w:ilvl w:val="3"/>
          <w:numId w:val="323"/>
        </w:numPr>
      </w:pPr>
      <w:r>
        <w:t xml:space="preserve">В окне изменения карточки услуги </w:t>
      </w:r>
      <w:r w:rsidRPr="007F513B">
        <w:t xml:space="preserve">перейдите к </w:t>
      </w:r>
      <w:r>
        <w:t>вкладке</w:t>
      </w:r>
      <w:r w:rsidRPr="007F513B">
        <w:t xml:space="preserve"> </w:t>
      </w:r>
      <w:r>
        <w:rPr>
          <w:b/>
        </w:rPr>
        <w:t xml:space="preserve">Перечень документов </w:t>
      </w:r>
      <w:r>
        <w:t>(см. </w:t>
      </w:r>
      <w:r w:rsidRPr="0029100C">
        <w:rPr>
          <w:rStyle w:val="afff9"/>
        </w:rPr>
        <w:fldChar w:fldCharType="begin"/>
      </w:r>
      <w:r w:rsidRPr="00977B8E">
        <w:rPr>
          <w:rStyle w:val="afff9"/>
        </w:rPr>
        <w:instrText xml:space="preserve"> REF _Ref407028042 \h  \* MERGEFORMAT </w:instrText>
      </w:r>
      <w:r w:rsidRPr="0029100C">
        <w:rPr>
          <w:rStyle w:val="afff9"/>
        </w:rPr>
      </w:r>
      <w:r w:rsidRPr="0029100C">
        <w:rPr>
          <w:rStyle w:val="afff9"/>
        </w:rPr>
        <w:fldChar w:fldCharType="separate"/>
      </w:r>
      <w:r w:rsidR="00550346" w:rsidRPr="00550346">
        <w:rPr>
          <w:rStyle w:val="afff9"/>
        </w:rPr>
        <w:t>Рисунок 4.310</w:t>
      </w:r>
      <w:r w:rsidRPr="0029100C">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ABA6278" w14:textId="77777777" w:rsidTr="007C7C78">
        <w:trPr>
          <w:jc w:val="center"/>
        </w:trPr>
        <w:tc>
          <w:tcPr>
            <w:tcW w:w="9639" w:type="dxa"/>
            <w:vAlign w:val="bottom"/>
          </w:tcPr>
          <w:p w14:paraId="53F9478B" w14:textId="77777777" w:rsidR="007C7C78" w:rsidRPr="001E0E3B" w:rsidRDefault="007C7C78" w:rsidP="00AC4011">
            <w:pPr>
              <w:pStyle w:val="afff1"/>
              <w:keepLines/>
            </w:pPr>
            <w:r w:rsidRPr="0094419E">
              <w:rPr>
                <w:noProof/>
              </w:rPr>
              <w:lastRenderedPageBreak/>
              <w:drawing>
                <wp:inline distT="0" distB="0" distL="0" distR="0" wp14:anchorId="5FFAC788" wp14:editId="32C5995A">
                  <wp:extent cx="6124575" cy="2857500"/>
                  <wp:effectExtent l="0" t="0" r="9525" b="0"/>
                  <wp:docPr id="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6124575" cy="2857500"/>
                          </a:xfrm>
                          <a:prstGeom prst="rect">
                            <a:avLst/>
                          </a:prstGeom>
                          <a:noFill/>
                          <a:ln>
                            <a:noFill/>
                          </a:ln>
                        </pic:spPr>
                      </pic:pic>
                    </a:graphicData>
                  </a:graphic>
                </wp:inline>
              </w:drawing>
            </w:r>
          </w:p>
          <w:p w14:paraId="1D3A9031" w14:textId="6992F6E4" w:rsidR="007C7C78" w:rsidRPr="00A66EF6" w:rsidRDefault="007C7C78" w:rsidP="00AC4011">
            <w:pPr>
              <w:pStyle w:val="aff9"/>
              <w:keepNext/>
              <w:keepLines/>
            </w:pPr>
            <w:bookmarkStart w:id="892" w:name="_Ref40702804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310</w:t>
            </w:r>
            <w:r w:rsidRPr="00622CF7">
              <w:rPr>
                <w:rStyle w:val="afff5"/>
              </w:rPr>
              <w:fldChar w:fldCharType="end"/>
            </w:r>
            <w:bookmarkEnd w:id="892"/>
            <w:r w:rsidRPr="001E0E3B">
              <w:t xml:space="preserve"> – </w:t>
            </w:r>
            <w:r>
              <w:t>Вклад</w:t>
            </w:r>
            <w:r w:rsidRPr="001E0E3B">
              <w:t>ка «</w:t>
            </w:r>
            <w:r>
              <w:t>Перечень документов</w:t>
            </w:r>
            <w:r w:rsidRPr="001E0E3B">
              <w:t xml:space="preserve">» </w:t>
            </w:r>
            <w:r>
              <w:t>карточки услуги</w:t>
            </w:r>
          </w:p>
        </w:tc>
      </w:tr>
    </w:tbl>
    <w:p w14:paraId="0B60780E" w14:textId="77777777" w:rsidR="007C7C78" w:rsidRDefault="007C7C78" w:rsidP="00AC4011">
      <w:pPr>
        <w:keepNext/>
        <w:keepLines/>
      </w:pPr>
    </w:p>
    <w:tbl>
      <w:tblPr>
        <w:tblW w:w="4000" w:type="pct"/>
        <w:jc w:val="right"/>
        <w:tblLayout w:type="fixed"/>
        <w:tblLook w:val="0000" w:firstRow="0" w:lastRow="0" w:firstColumn="0" w:lastColumn="0" w:noHBand="0" w:noVBand="0"/>
      </w:tblPr>
      <w:tblGrid>
        <w:gridCol w:w="485"/>
        <w:gridCol w:w="6998"/>
      </w:tblGrid>
      <w:tr w:rsidR="007C7C78" w:rsidRPr="002B2CAE" w14:paraId="4F438F74" w14:textId="77777777" w:rsidTr="007C7C78">
        <w:trPr>
          <w:jc w:val="right"/>
        </w:trPr>
        <w:tc>
          <w:tcPr>
            <w:tcW w:w="7656" w:type="dxa"/>
            <w:gridSpan w:val="2"/>
          </w:tcPr>
          <w:p w14:paraId="0EEA5820" w14:textId="77777777" w:rsidR="007C7C78" w:rsidRPr="001E0E3B" w:rsidRDefault="007C7C78" w:rsidP="00AC4011">
            <w:pPr>
              <w:pStyle w:val="afff0"/>
              <w:keepLines/>
              <w:spacing w:before="0"/>
            </w:pPr>
            <w:r w:rsidRPr="001E0E3B">
              <w:t>Примечание.</w:t>
            </w:r>
          </w:p>
        </w:tc>
      </w:tr>
      <w:tr w:rsidR="007C7C78" w:rsidRPr="002B2CAE" w14:paraId="29DAB129" w14:textId="77777777" w:rsidTr="007C7C78">
        <w:trPr>
          <w:jc w:val="right"/>
        </w:trPr>
        <w:tc>
          <w:tcPr>
            <w:tcW w:w="491" w:type="dxa"/>
          </w:tcPr>
          <w:p w14:paraId="6DE32815" w14:textId="77777777" w:rsidR="007C7C78" w:rsidRPr="001E0E3B" w:rsidRDefault="007C7C78" w:rsidP="00AC4011">
            <w:pPr>
              <w:pStyle w:val="afff0"/>
              <w:keepLines/>
              <w:spacing w:before="0"/>
            </w:pPr>
          </w:p>
        </w:tc>
        <w:tc>
          <w:tcPr>
            <w:tcW w:w="7165" w:type="dxa"/>
          </w:tcPr>
          <w:p w14:paraId="3E85B0C1" w14:textId="77777777" w:rsidR="007C7C78" w:rsidRPr="0063219B" w:rsidRDefault="007C7C78" w:rsidP="00AC4011">
            <w:pPr>
              <w:pStyle w:val="a9"/>
              <w:keepNext/>
              <w:keepLines/>
              <w:spacing w:before="0" w:after="120"/>
              <w:jc w:val="both"/>
              <w:rPr>
                <w:sz w:val="24"/>
                <w:szCs w:val="24"/>
                <w:lang w:val="ru-RU" w:eastAsia="ru-RU"/>
              </w:rPr>
            </w:pPr>
            <w:r w:rsidRPr="0063219B">
              <w:rPr>
                <w:bCs w:val="0"/>
                <w:sz w:val="24"/>
                <w:szCs w:val="24"/>
                <w:lang w:val="ru-RU"/>
              </w:rPr>
              <w:t xml:space="preserve">Далее приведено описание работы с блоком </w:t>
            </w:r>
            <w:r w:rsidRPr="00274841">
              <w:rPr>
                <w:b/>
                <w:bCs w:val="0"/>
                <w:sz w:val="24"/>
                <w:szCs w:val="24"/>
                <w:lang w:val="ru-RU"/>
              </w:rPr>
              <w:t>Входящие документы</w:t>
            </w:r>
            <w:r w:rsidRPr="0063219B">
              <w:rPr>
                <w:bCs w:val="0"/>
                <w:sz w:val="24"/>
                <w:szCs w:val="24"/>
                <w:lang w:val="ru-RU"/>
              </w:rPr>
              <w:t>. Работа с исходящими и прочими документами аналогична</w:t>
            </w:r>
            <w:r w:rsidRPr="0063219B">
              <w:rPr>
                <w:bCs w:val="0"/>
                <w:sz w:val="24"/>
                <w:szCs w:val="24"/>
                <w:lang w:val="ru-RU" w:eastAsia="ru-RU"/>
              </w:rPr>
              <w:t>.</w:t>
            </w:r>
          </w:p>
        </w:tc>
      </w:tr>
    </w:tbl>
    <w:p w14:paraId="45CB2B97" w14:textId="77777777" w:rsidR="007C7C78" w:rsidRPr="000C491E" w:rsidRDefault="007C7C78" w:rsidP="00AC4011">
      <w:pPr>
        <w:keepNext/>
        <w:keepLines/>
      </w:pPr>
    </w:p>
    <w:p w14:paraId="1E541474" w14:textId="223C8BCD" w:rsidR="007C7C78" w:rsidRDefault="007C7C78" w:rsidP="00AC4011">
      <w:pPr>
        <w:pStyle w:val="afb"/>
        <w:keepNext/>
        <w:keepLines/>
        <w:numPr>
          <w:ilvl w:val="3"/>
          <w:numId w:val="323"/>
        </w:numPr>
      </w:pPr>
      <w:r>
        <w:t xml:space="preserve">В блоке </w:t>
      </w:r>
      <w:r w:rsidRPr="00274841">
        <w:rPr>
          <w:b/>
        </w:rPr>
        <w:t>Входящие документы</w:t>
      </w:r>
      <w:r>
        <w:t xml:space="preserve"> кликните на наименование документа, при этом станут активными следующие поля (см. </w:t>
      </w:r>
      <w:r w:rsidRPr="00FF5D1F">
        <w:rPr>
          <w:rStyle w:val="afff9"/>
          <w:bCs/>
        </w:rPr>
        <w:fldChar w:fldCharType="begin"/>
      </w:r>
      <w:r w:rsidRPr="00FF5D1F">
        <w:rPr>
          <w:rStyle w:val="afff9"/>
          <w:bCs/>
        </w:rPr>
        <w:instrText xml:space="preserve"> REF ris_4_256 \h  \* MERGEFORMAT </w:instrText>
      </w:r>
      <w:r w:rsidRPr="00FF5D1F">
        <w:rPr>
          <w:rStyle w:val="afff9"/>
          <w:bCs/>
        </w:rPr>
      </w:r>
      <w:r w:rsidRPr="00FF5D1F">
        <w:rPr>
          <w:rStyle w:val="afff9"/>
          <w:bCs/>
        </w:rPr>
        <w:fldChar w:fldCharType="separate"/>
      </w:r>
      <w:r w:rsidR="00550346" w:rsidRPr="00550346">
        <w:rPr>
          <w:rStyle w:val="afff9"/>
        </w:rPr>
        <w:t>Рисунок 4.311</w:t>
      </w:r>
      <w:r w:rsidRPr="00FF5D1F">
        <w:rPr>
          <w:rStyle w:val="afff9"/>
          <w:bCs/>
        </w:rPr>
        <w:fldChar w:fldCharType="end"/>
      </w:r>
      <w:r>
        <w:t>):</w:t>
      </w:r>
    </w:p>
    <w:p w14:paraId="1AA15C64" w14:textId="77777777" w:rsidR="007C7C78" w:rsidRDefault="007C7C78" w:rsidP="00AC4011">
      <w:pPr>
        <w:pStyle w:val="afd"/>
        <w:keepNext/>
        <w:keepLines/>
        <w:numPr>
          <w:ilvl w:val="0"/>
          <w:numId w:val="257"/>
        </w:numPr>
        <w:tabs>
          <w:tab w:val="num" w:pos="1381"/>
        </w:tabs>
        <w:ind w:left="2041" w:firstLine="454"/>
      </w:pPr>
      <w:r w:rsidRPr="00FF5D1F">
        <w:rPr>
          <w:b/>
        </w:rPr>
        <w:t>Описание</w:t>
      </w:r>
      <w:r>
        <w:t> — текстовое описание рабочего документа.</w:t>
      </w:r>
    </w:p>
    <w:p w14:paraId="3B622F49" w14:textId="77777777" w:rsidR="007C7C78" w:rsidRDefault="007C7C78" w:rsidP="00AC4011">
      <w:pPr>
        <w:pStyle w:val="afd"/>
        <w:keepNext/>
        <w:keepLines/>
        <w:numPr>
          <w:ilvl w:val="0"/>
          <w:numId w:val="257"/>
        </w:numPr>
        <w:tabs>
          <w:tab w:val="num" w:pos="1381"/>
        </w:tabs>
        <w:ind w:left="2041" w:firstLine="454"/>
      </w:pPr>
      <w:r>
        <w:rPr>
          <w:b/>
        </w:rPr>
        <w:t>Предоставляется по МВ </w:t>
      </w:r>
      <w:r>
        <w:t>— поле выбора значения. Переход к добавлению запроса прав доступа из окна изменения карточки услуги выполняется только для документов, которые предоставляются по МВ.</w:t>
      </w:r>
    </w:p>
    <w:p w14:paraId="40BCDDE2" w14:textId="77777777" w:rsidR="007C7C78" w:rsidRPr="003836F4" w:rsidRDefault="007C7C78" w:rsidP="00AC4011">
      <w:pPr>
        <w:pStyle w:val="afd"/>
        <w:keepNext/>
        <w:keepLines/>
        <w:numPr>
          <w:ilvl w:val="0"/>
          <w:numId w:val="257"/>
        </w:numPr>
        <w:tabs>
          <w:tab w:val="num" w:pos="1381"/>
        </w:tabs>
        <w:ind w:left="2041" w:firstLine="454"/>
      </w:pPr>
      <w:r w:rsidRPr="00CF6F2E">
        <w:rPr>
          <w:b/>
        </w:rPr>
        <w:t>Наименование рабочего документа</w:t>
      </w:r>
      <w:r>
        <w:rPr>
          <w:b/>
        </w:rPr>
        <w:t> </w:t>
      </w:r>
      <w:r>
        <w:t>— переход к окну выбора КМВ</w:t>
      </w:r>
      <w:r w:rsidRPr="00A90C73">
        <w:t>.</w:t>
      </w:r>
    </w:p>
    <w:p w14:paraId="28990331" w14:textId="77777777" w:rsidR="007C7C78" w:rsidRDefault="007C7C78" w:rsidP="00AC4011">
      <w:pPr>
        <w:pStyle w:val="afd"/>
        <w:keepNext/>
        <w:keepLines/>
        <w:numPr>
          <w:ilvl w:val="0"/>
          <w:numId w:val="257"/>
        </w:numPr>
        <w:tabs>
          <w:tab w:val="num" w:pos="1381"/>
        </w:tabs>
        <w:ind w:left="2041" w:firstLine="454"/>
      </w:pPr>
      <w:r w:rsidRPr="0094419E">
        <w:rPr>
          <w:noProof/>
        </w:rPr>
        <w:drawing>
          <wp:inline distT="0" distB="0" distL="0" distR="0" wp14:anchorId="6198EF94" wp14:editId="432BF175">
            <wp:extent cx="361950" cy="295275"/>
            <wp:effectExtent l="0" t="0" r="0" b="9525"/>
            <wp:docPr id="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Pr>
          <w:b/>
        </w:rPr>
        <w:t> </w:t>
      </w:r>
      <w:r>
        <w:t>— переход к окну добавления карточки запроса прав доступа.</w:t>
      </w:r>
    </w:p>
    <w:p w14:paraId="111C2B59" w14:textId="77777777" w:rsidR="007C7C78" w:rsidRPr="00DB3CFC" w:rsidRDefault="007C7C78" w:rsidP="00AC4011">
      <w:pPr>
        <w:pStyle w:val="afd"/>
        <w:keepNext/>
        <w:keepLines/>
        <w:numPr>
          <w:ilvl w:val="0"/>
          <w:numId w:val="257"/>
        </w:numPr>
        <w:tabs>
          <w:tab w:val="num" w:pos="1381"/>
        </w:tabs>
        <w:ind w:left="2041" w:firstLine="454"/>
      </w:pPr>
      <w:r w:rsidRPr="00DB3CFC">
        <w:rPr>
          <w:noProof/>
        </w:rPr>
        <w:drawing>
          <wp:inline distT="0" distB="0" distL="0" distR="0" wp14:anchorId="07DAF68A" wp14:editId="7630C839">
            <wp:extent cx="304800" cy="295275"/>
            <wp:effectExtent l="0" t="0" r="0" b="9525"/>
            <wp:docPr id="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a:ln>
                      <a:noFill/>
                    </a:ln>
                  </pic:spPr>
                </pic:pic>
              </a:graphicData>
            </a:graphic>
          </wp:inline>
        </w:drawing>
      </w:r>
      <w:r w:rsidRPr="00DB3CFC">
        <w:t> — переход к просмотру карточки запроса прав доступа.</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A184786" w14:textId="77777777" w:rsidTr="007C7C78">
        <w:trPr>
          <w:jc w:val="center"/>
        </w:trPr>
        <w:tc>
          <w:tcPr>
            <w:tcW w:w="9639" w:type="dxa"/>
            <w:vAlign w:val="bottom"/>
          </w:tcPr>
          <w:p w14:paraId="00B79FD2" w14:textId="77777777" w:rsidR="007C7C78" w:rsidRPr="001E0E3B" w:rsidRDefault="007C7C78" w:rsidP="00AC4011">
            <w:pPr>
              <w:pStyle w:val="afff1"/>
              <w:keepLines/>
            </w:pPr>
            <w:r w:rsidRPr="0094419E">
              <w:rPr>
                <w:noProof/>
              </w:rPr>
              <w:lastRenderedPageBreak/>
              <w:drawing>
                <wp:inline distT="0" distB="0" distL="0" distR="0" wp14:anchorId="487E2679" wp14:editId="2A96BBDC">
                  <wp:extent cx="6124575" cy="2857500"/>
                  <wp:effectExtent l="0" t="0" r="9525" b="0"/>
                  <wp:docPr id="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6124575" cy="2857500"/>
                          </a:xfrm>
                          <a:prstGeom prst="rect">
                            <a:avLst/>
                          </a:prstGeom>
                          <a:noFill/>
                          <a:ln>
                            <a:noFill/>
                          </a:ln>
                        </pic:spPr>
                      </pic:pic>
                    </a:graphicData>
                  </a:graphic>
                </wp:inline>
              </w:drawing>
            </w:r>
          </w:p>
          <w:p w14:paraId="1F7AEE64" w14:textId="0C82D581" w:rsidR="007C7C78" w:rsidRPr="00FF5D1F" w:rsidRDefault="007C7C78" w:rsidP="00AC4011">
            <w:pPr>
              <w:pStyle w:val="aff9"/>
              <w:keepNext/>
              <w:keepLines/>
            </w:pPr>
            <w:bookmarkStart w:id="893" w:name="ris_4_25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311</w:t>
            </w:r>
            <w:r w:rsidRPr="00622CF7">
              <w:rPr>
                <w:rStyle w:val="afff5"/>
              </w:rPr>
              <w:fldChar w:fldCharType="end"/>
            </w:r>
            <w:bookmarkEnd w:id="893"/>
            <w:r w:rsidRPr="001E0E3B">
              <w:t xml:space="preserve"> – </w:t>
            </w:r>
            <w:r>
              <w:t>Вклад</w:t>
            </w:r>
            <w:r w:rsidRPr="001E0E3B">
              <w:t>ка «</w:t>
            </w:r>
            <w:r>
              <w:t>Перечень документов</w:t>
            </w:r>
            <w:r w:rsidRPr="001E0E3B">
              <w:t xml:space="preserve">» </w:t>
            </w:r>
            <w:r>
              <w:t>карточки услуги. Блок «Входящие документы»</w:t>
            </w:r>
          </w:p>
        </w:tc>
      </w:tr>
    </w:tbl>
    <w:p w14:paraId="207CB2D1" w14:textId="41EDAE83" w:rsidR="007C7C78" w:rsidRDefault="007C7C78" w:rsidP="00AC4011">
      <w:pPr>
        <w:pStyle w:val="afb"/>
        <w:keepNext/>
        <w:keepLines/>
        <w:numPr>
          <w:ilvl w:val="3"/>
          <w:numId w:val="323"/>
        </w:numPr>
      </w:pPr>
      <w:r>
        <w:t xml:space="preserve">Для выбранного рабочего документа, предоставляемого по МВ, кликните по иконке </w:t>
      </w:r>
      <w:r w:rsidRPr="0094419E">
        <w:rPr>
          <w:noProof/>
        </w:rPr>
        <w:drawing>
          <wp:inline distT="0" distB="0" distL="0" distR="0" wp14:anchorId="73B1C0D5" wp14:editId="053FAA63">
            <wp:extent cx="361950" cy="295275"/>
            <wp:effectExtent l="0" t="0" r="0" b="9525"/>
            <wp:docPr id="6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Pr>
          <w:noProof/>
        </w:rPr>
        <w:t xml:space="preserve">, при этом откроется окно добавления карточки запроса прав доступа </w:t>
      </w:r>
      <w:r w:rsidRPr="002B06D0">
        <w:t>(см.</w:t>
      </w:r>
      <w:r w:rsidRPr="002B06D0">
        <w:rPr>
          <w:rStyle w:val="afff9"/>
        </w:rPr>
        <w:t> </w:t>
      </w:r>
      <w:r w:rsidRPr="002B06D0">
        <w:rPr>
          <w:rStyle w:val="afff9"/>
        </w:rPr>
        <w:fldChar w:fldCharType="begin"/>
      </w:r>
      <w:r w:rsidRPr="002B06D0">
        <w:rPr>
          <w:rStyle w:val="afff9"/>
        </w:rPr>
        <w:instrText xml:space="preserve"> REF _Ref435469159 \h  \* MERGEFORMAT </w:instrText>
      </w:r>
      <w:r w:rsidRPr="002B06D0">
        <w:rPr>
          <w:rStyle w:val="afff9"/>
        </w:rPr>
      </w:r>
      <w:r w:rsidRPr="002B06D0">
        <w:rPr>
          <w:rStyle w:val="afff9"/>
        </w:rPr>
        <w:fldChar w:fldCharType="separate"/>
      </w:r>
      <w:r w:rsidR="00550346" w:rsidRPr="00550346">
        <w:rPr>
          <w:rStyle w:val="afff9"/>
        </w:rPr>
        <w:t>Рисунок 4.312</w:t>
      </w:r>
      <w:r w:rsidRPr="002B06D0">
        <w:rPr>
          <w:rStyle w:val="afff9"/>
        </w:rPr>
        <w:fldChar w:fldCharType="end"/>
      </w:r>
      <w:r w:rsidRPr="002B06D0">
        <w:t xml:space="preserve">). </w:t>
      </w:r>
      <w:r>
        <w:rPr>
          <w:noProof/>
        </w:rPr>
        <w:t xml:space="preserve">По умолчанию открывается вкладка </w:t>
      </w:r>
      <w:r w:rsidRPr="00274841">
        <w:rPr>
          <w:b/>
          <w:noProof/>
        </w:rPr>
        <w:t>Общие сведения</w:t>
      </w:r>
      <w:r>
        <w:rPr>
          <w:noProof/>
        </w:rPr>
        <w:t>.</w:t>
      </w:r>
    </w:p>
    <w:p w14:paraId="6AE4B086" w14:textId="77777777" w:rsidR="007C7C78" w:rsidRPr="00FB12E3" w:rsidRDefault="007C7C78" w:rsidP="00AC4011">
      <w:pPr>
        <w:pStyle w:val="afb"/>
        <w:keepNext/>
        <w:keepLines/>
        <w:numPr>
          <w:ilvl w:val="0"/>
          <w:numId w:val="323"/>
        </w:numPr>
      </w:pPr>
      <w:r>
        <w:t>Введите необходимые сведения о новом запросе прав доступа на следующих вкладках (подробное описание информации на вкладках приведено ниже):</w:t>
      </w:r>
    </w:p>
    <w:p w14:paraId="6254F226" w14:textId="5CB87BD1" w:rsidR="007C7C78" w:rsidRDefault="007C7C78" w:rsidP="00AC4011">
      <w:pPr>
        <w:pStyle w:val="afd"/>
        <w:keepNext/>
        <w:keepLines/>
        <w:numPr>
          <w:ilvl w:val="0"/>
          <w:numId w:val="256"/>
        </w:numPr>
        <w:tabs>
          <w:tab w:val="num" w:pos="1381"/>
        </w:tabs>
        <w:ind w:left="567" w:firstLine="454"/>
        <w:rPr>
          <w:rStyle w:val="afff9"/>
        </w:rPr>
      </w:pPr>
      <w:r w:rsidRPr="00DB3CFC">
        <w:rPr>
          <w:rStyle w:val="afff9"/>
        </w:rPr>
        <w:fldChar w:fldCharType="begin"/>
      </w:r>
      <w:r w:rsidRPr="00DB3CFC">
        <w:rPr>
          <w:rStyle w:val="afff9"/>
        </w:rPr>
        <w:instrText xml:space="preserve"> REF _Ref24210839 \h  \*mergeformat </w:instrText>
      </w:r>
      <w:r w:rsidRPr="00DB3CFC">
        <w:rPr>
          <w:rStyle w:val="afff9"/>
        </w:rPr>
      </w:r>
      <w:r w:rsidRPr="00DB3CFC">
        <w:rPr>
          <w:rStyle w:val="afff9"/>
        </w:rPr>
        <w:fldChar w:fldCharType="separate"/>
      </w:r>
      <w:r w:rsidR="00550346" w:rsidRPr="00550346">
        <w:rPr>
          <w:rStyle w:val="afff9"/>
        </w:rPr>
        <w:t>Вкладка «Общие сведения»</w:t>
      </w:r>
      <w:r w:rsidRPr="00DB3CFC">
        <w:rPr>
          <w:rStyle w:val="afff9"/>
        </w:rPr>
        <w:fldChar w:fldCharType="end"/>
      </w:r>
      <w:r w:rsidRPr="00DB3CFC">
        <w:rPr>
          <w:rStyle w:val="afff9"/>
        </w:rPr>
        <w:t>.</w:t>
      </w:r>
    </w:p>
    <w:p w14:paraId="6FDA842D" w14:textId="2239FC32" w:rsidR="007C7C78" w:rsidRDefault="007C7C78" w:rsidP="00AC4011">
      <w:pPr>
        <w:pStyle w:val="afd"/>
        <w:keepNext/>
        <w:keepLines/>
        <w:numPr>
          <w:ilvl w:val="0"/>
          <w:numId w:val="256"/>
        </w:numPr>
        <w:tabs>
          <w:tab w:val="num" w:pos="1381"/>
        </w:tabs>
        <w:ind w:left="567" w:firstLine="454"/>
        <w:rPr>
          <w:rStyle w:val="afff9"/>
        </w:rPr>
      </w:pPr>
      <w:r>
        <w:rPr>
          <w:rStyle w:val="afff9"/>
        </w:rPr>
        <w:fldChar w:fldCharType="begin"/>
      </w:r>
      <w:r>
        <w:rPr>
          <w:rStyle w:val="afff9"/>
        </w:rPr>
        <w:instrText xml:space="preserve"> REF _Ref435466054 \h  \* MERGEFORMAT </w:instrText>
      </w:r>
      <w:r>
        <w:rPr>
          <w:rStyle w:val="afff9"/>
        </w:rPr>
      </w:r>
      <w:r>
        <w:rPr>
          <w:rStyle w:val="afff9"/>
        </w:rPr>
        <w:fldChar w:fldCharType="separate"/>
      </w:r>
      <w:r w:rsidR="00550346" w:rsidRPr="00550346">
        <w:rPr>
          <w:rStyle w:val="afff9"/>
        </w:rPr>
        <w:t>Вкладка «Сведения об услугах (функциях)»</w:t>
      </w:r>
      <w:r>
        <w:rPr>
          <w:rStyle w:val="afff9"/>
        </w:rPr>
        <w:fldChar w:fldCharType="end"/>
      </w:r>
      <w:r>
        <w:rPr>
          <w:rStyle w:val="afff9"/>
        </w:rPr>
        <w:t>.</w:t>
      </w:r>
    </w:p>
    <w:p w14:paraId="2D0DB387" w14:textId="6AF3C555" w:rsidR="007C7C78" w:rsidRDefault="007C7C78" w:rsidP="00AC4011">
      <w:pPr>
        <w:pStyle w:val="afd"/>
        <w:keepNext/>
        <w:keepLines/>
        <w:numPr>
          <w:ilvl w:val="0"/>
          <w:numId w:val="256"/>
        </w:numPr>
        <w:tabs>
          <w:tab w:val="num" w:pos="1381"/>
        </w:tabs>
        <w:ind w:left="567" w:firstLine="454"/>
        <w:rPr>
          <w:rStyle w:val="afff9"/>
        </w:rPr>
      </w:pPr>
      <w:r>
        <w:rPr>
          <w:rStyle w:val="afff9"/>
        </w:rPr>
        <w:fldChar w:fldCharType="begin"/>
      </w:r>
      <w:r>
        <w:rPr>
          <w:rStyle w:val="afff9"/>
        </w:rPr>
        <w:instrText xml:space="preserve"> REF _Ref24210847 \h  \* MERGEFORMAT </w:instrText>
      </w:r>
      <w:r>
        <w:rPr>
          <w:rStyle w:val="afff9"/>
        </w:rPr>
      </w:r>
      <w:r>
        <w:rPr>
          <w:rStyle w:val="afff9"/>
        </w:rPr>
        <w:fldChar w:fldCharType="separate"/>
      </w:r>
      <w:r w:rsidR="00550346" w:rsidRPr="00550346">
        <w:rPr>
          <w:rStyle w:val="afff9"/>
        </w:rPr>
        <w:t>Вкладка «Лист обжалования»</w:t>
      </w:r>
      <w:r>
        <w:rPr>
          <w:rStyle w:val="afff9"/>
        </w:rPr>
        <w:fldChar w:fldCharType="end"/>
      </w:r>
      <w:r>
        <w:rPr>
          <w:rStyle w:val="afff9"/>
        </w:rPr>
        <w:t>.</w:t>
      </w:r>
    </w:p>
    <w:p w14:paraId="01ACFB38" w14:textId="49721573" w:rsidR="007C7C78" w:rsidRPr="00DB3CFC" w:rsidRDefault="007C7C78" w:rsidP="00AC4011">
      <w:pPr>
        <w:pStyle w:val="afd"/>
        <w:keepNext/>
        <w:keepLines/>
        <w:numPr>
          <w:ilvl w:val="0"/>
          <w:numId w:val="256"/>
        </w:numPr>
        <w:tabs>
          <w:tab w:val="num" w:pos="1381"/>
        </w:tabs>
        <w:ind w:left="567" w:firstLine="454"/>
        <w:rPr>
          <w:rStyle w:val="afff9"/>
        </w:rPr>
      </w:pPr>
      <w:r>
        <w:rPr>
          <w:rStyle w:val="afff9"/>
        </w:rPr>
        <w:fldChar w:fldCharType="begin"/>
      </w:r>
      <w:r>
        <w:rPr>
          <w:rStyle w:val="afff9"/>
        </w:rPr>
        <w:instrText xml:space="preserve"> REF _Ref24210848 \h  \* MERGEFORMAT </w:instrText>
      </w:r>
      <w:r>
        <w:rPr>
          <w:rStyle w:val="afff9"/>
        </w:rPr>
      </w:r>
      <w:r>
        <w:rPr>
          <w:rStyle w:val="afff9"/>
        </w:rPr>
        <w:fldChar w:fldCharType="separate"/>
      </w:r>
      <w:r w:rsidR="00550346" w:rsidRPr="00550346">
        <w:rPr>
          <w:rStyle w:val="afff9"/>
        </w:rPr>
        <w:t>Вкладка «Дополнительные сведения»</w:t>
      </w:r>
      <w:r>
        <w:rPr>
          <w:rStyle w:val="afff9"/>
        </w:rPr>
        <w:fldChar w:fldCharType="end"/>
      </w:r>
      <w:r>
        <w:rPr>
          <w:rStyle w:val="afff9"/>
        </w:rPr>
        <w:t>.</w:t>
      </w:r>
    </w:p>
    <w:p w14:paraId="642E3728" w14:textId="2A2A8D6A" w:rsidR="007C7C78" w:rsidRDefault="007C7C78" w:rsidP="00AC4011">
      <w:pPr>
        <w:pStyle w:val="afb"/>
        <w:keepNext/>
        <w:keepLines/>
        <w:numPr>
          <w:ilvl w:val="0"/>
          <w:numId w:val="323"/>
        </w:numPr>
      </w:pPr>
      <w:r>
        <w:t xml:space="preserve">Сохраните введенную информацию. Для этого нажмите кнопку </w:t>
      </w:r>
      <w:r>
        <w:rPr>
          <w:rStyle w:val="afff5"/>
          <w:noProof/>
        </w:rPr>
        <w:t>Сохранить</w:t>
      </w:r>
      <w:r>
        <w:t xml:space="preserve">, расположенную в нижней части карточки запроса </w:t>
      </w:r>
      <w:r w:rsidRPr="002B06D0">
        <w:t>(см.</w:t>
      </w:r>
      <w:r w:rsidRPr="002B06D0">
        <w:rPr>
          <w:rStyle w:val="afff9"/>
        </w:rPr>
        <w:t> </w:t>
      </w:r>
      <w:r w:rsidRPr="002B06D0">
        <w:rPr>
          <w:rStyle w:val="afff9"/>
        </w:rPr>
        <w:fldChar w:fldCharType="begin"/>
      </w:r>
      <w:r w:rsidRPr="002B06D0">
        <w:rPr>
          <w:rStyle w:val="afff9"/>
        </w:rPr>
        <w:instrText xml:space="preserve"> REF _Ref435469159 \h  \* MERGEFORMAT </w:instrText>
      </w:r>
      <w:r w:rsidRPr="002B06D0">
        <w:rPr>
          <w:rStyle w:val="afff9"/>
        </w:rPr>
      </w:r>
      <w:r w:rsidRPr="002B06D0">
        <w:rPr>
          <w:rStyle w:val="afff9"/>
        </w:rPr>
        <w:fldChar w:fldCharType="separate"/>
      </w:r>
      <w:r w:rsidR="00550346" w:rsidRPr="00550346">
        <w:rPr>
          <w:rStyle w:val="afff9"/>
        </w:rPr>
        <w:t>Рисунок 4.312</w:t>
      </w:r>
      <w:r w:rsidRPr="002B06D0">
        <w:rPr>
          <w:rStyle w:val="afff9"/>
        </w:rPr>
        <w:fldChar w:fldCharType="end"/>
      </w:r>
      <w:r w:rsidRPr="002B06D0">
        <w:t>)</w:t>
      </w:r>
      <w:r w:rsidRPr="002B06D0">
        <w:rPr>
          <w:noProof/>
        </w:rPr>
        <w:t>.</w:t>
      </w:r>
    </w:p>
    <w:p w14:paraId="5C06F2FE" w14:textId="77777777" w:rsidR="007C7C78" w:rsidRPr="002B2CAE" w:rsidRDefault="007C7C78" w:rsidP="00AC4011">
      <w:pPr>
        <w:pStyle w:val="afb"/>
        <w:keepNext/>
        <w:keepLines/>
        <w:numPr>
          <w:ilvl w:val="0"/>
          <w:numId w:val="323"/>
        </w:numPr>
      </w:pPr>
      <w:r>
        <w:t>Закройте окно изменения карточки. Для этого</w:t>
      </w:r>
      <w:r w:rsidRPr="009937DA">
        <w:t xml:space="preserve"> </w:t>
      </w:r>
      <w:r>
        <w:t xml:space="preserve">нажмите кнопку </w:t>
      </w:r>
      <w:r w:rsidRPr="00AB7EC5">
        <w:rPr>
          <w:b/>
        </w:rPr>
        <w:t xml:space="preserve">Вернуться </w:t>
      </w:r>
      <w:r>
        <w:rPr>
          <w:b/>
        </w:rPr>
        <w:t xml:space="preserve">к реестру запросов (Вернуться к КМВ, </w:t>
      </w:r>
      <w:r w:rsidRPr="00AB7EC5">
        <w:rPr>
          <w:b/>
        </w:rPr>
        <w:t xml:space="preserve">Вернуться к </w:t>
      </w:r>
      <w:r>
        <w:rPr>
          <w:b/>
        </w:rPr>
        <w:t>услуге, Вернуться к функции</w:t>
      </w:r>
      <w:r w:rsidRPr="005E4B3E">
        <w:t>, если запрос создается из карточки КМВ, карточки описания услуги и</w:t>
      </w:r>
      <w:r>
        <w:t>ли</w:t>
      </w:r>
      <w:r w:rsidRPr="005E4B3E">
        <w:t xml:space="preserve"> карточки описания функции соответственно</w:t>
      </w:r>
      <w:r>
        <w:rPr>
          <w:b/>
        </w:rPr>
        <w:t>)</w:t>
      </w:r>
      <w:r>
        <w:t>.</w:t>
      </w:r>
    </w:p>
    <w:p w14:paraId="11A4D59D" w14:textId="77777777" w:rsidR="007C7C78" w:rsidRDefault="007C7C78" w:rsidP="00AC4011">
      <w:pPr>
        <w:keepNext/>
        <w:keepLines/>
      </w:pPr>
      <w:r>
        <w:t>В результате выполнения указанных действий произойдет добавление нового запроса прав доступа.</w:t>
      </w:r>
    </w:p>
    <w:p w14:paraId="7BA3AB9E" w14:textId="77777777" w:rsidR="007C7C78" w:rsidRPr="002B2CAE" w:rsidRDefault="007C7C78" w:rsidP="00AC4011">
      <w:pPr>
        <w:pStyle w:val="6"/>
        <w:suppressAutoHyphens w:val="0"/>
      </w:pPr>
      <w:bookmarkStart w:id="894" w:name="_Ref24210839"/>
      <w:r>
        <w:t>Вкладка «Общие сведения»</w:t>
      </w:r>
      <w:bookmarkEnd w:id="894"/>
    </w:p>
    <w:p w14:paraId="50FBC675" w14:textId="483B6FC2" w:rsidR="007C7C78" w:rsidRPr="002B2CAE" w:rsidRDefault="007C7C78" w:rsidP="00AC4011">
      <w:pPr>
        <w:keepNext/>
        <w:keepLines/>
      </w:pPr>
      <w:r>
        <w:lastRenderedPageBreak/>
        <w:t xml:space="preserve">Внешний вид вкладки </w:t>
      </w:r>
      <w:r>
        <w:rPr>
          <w:rStyle w:val="afff5"/>
        </w:rPr>
        <w:t>Сведения о запросе прав доступа</w:t>
      </w:r>
      <w:r>
        <w:t xml:space="preserve"> представлен на рисунке ниже (см. </w:t>
      </w:r>
      <w:r w:rsidRPr="005E4B3E">
        <w:rPr>
          <w:rStyle w:val="afff9"/>
          <w:lang w:val="x-none" w:eastAsia="x-none"/>
        </w:rPr>
        <w:fldChar w:fldCharType="begin"/>
      </w:r>
      <w:r w:rsidRPr="005E4B3E">
        <w:rPr>
          <w:rStyle w:val="afff9"/>
          <w:lang w:val="x-none" w:eastAsia="x-none"/>
        </w:rPr>
        <w:instrText xml:space="preserve"> REF _Ref435469159 \h  \* MERGEFORMAT </w:instrText>
      </w:r>
      <w:r w:rsidRPr="005E4B3E">
        <w:rPr>
          <w:rStyle w:val="afff9"/>
          <w:lang w:val="x-none" w:eastAsia="x-none"/>
        </w:rPr>
      </w:r>
      <w:r w:rsidRPr="005E4B3E">
        <w:rPr>
          <w:rStyle w:val="afff9"/>
          <w:lang w:val="x-none" w:eastAsia="x-none"/>
        </w:rPr>
        <w:fldChar w:fldCharType="separate"/>
      </w:r>
      <w:r w:rsidR="00550346" w:rsidRPr="00550346">
        <w:rPr>
          <w:rStyle w:val="afff9"/>
          <w:lang w:val="x-none" w:eastAsia="x-none"/>
        </w:rPr>
        <w:t>Рисунок 4.312</w:t>
      </w:r>
      <w:r w:rsidRPr="005E4B3E">
        <w:rPr>
          <w:rStyle w:val="afff9"/>
          <w:lang w:val="x-none" w:eastAsia="x-none"/>
        </w:rPr>
        <w:fldChar w:fldCharType="end"/>
      </w:r>
      <w:r w:rsidRPr="00262940">
        <w:t>)</w:t>
      </w:r>
      <w:r>
        <w:t>:</w:t>
      </w:r>
    </w:p>
    <w:p w14:paraId="65F94C4B" w14:textId="77777777" w:rsidR="007C7C78" w:rsidRDefault="007C7C78" w:rsidP="00AC4011">
      <w:pPr>
        <w:keepNext/>
        <w:keepLines/>
        <w:ind w:firstLine="0"/>
      </w:pPr>
      <w:r>
        <w:rPr>
          <w:noProof/>
        </w:rPr>
        <w:drawing>
          <wp:inline distT="0" distB="0" distL="0" distR="0" wp14:anchorId="767846F1" wp14:editId="7F46877B">
            <wp:extent cx="5934075" cy="1857375"/>
            <wp:effectExtent l="0" t="0" r="9525" b="9525"/>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934075" cy="1857375"/>
                    </a:xfrm>
                    <a:prstGeom prst="rect">
                      <a:avLst/>
                    </a:prstGeom>
                    <a:noFill/>
                    <a:ln>
                      <a:noFill/>
                    </a:ln>
                  </pic:spPr>
                </pic:pic>
              </a:graphicData>
            </a:graphic>
          </wp:inline>
        </w:drawing>
      </w:r>
    </w:p>
    <w:p w14:paraId="27F0D8A0" w14:textId="6B563CF5" w:rsidR="007C7C78" w:rsidRDefault="007C7C78" w:rsidP="00AC4011">
      <w:pPr>
        <w:keepNext/>
        <w:keepLines/>
      </w:pPr>
      <w:bookmarkStart w:id="895" w:name="_Ref43546915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312</w:t>
      </w:r>
      <w:r w:rsidRPr="00622CF7">
        <w:rPr>
          <w:rStyle w:val="afff5"/>
        </w:rPr>
        <w:fldChar w:fldCharType="end"/>
      </w:r>
      <w:bookmarkEnd w:id="895"/>
      <w:r w:rsidRPr="001E0E3B">
        <w:t xml:space="preserve"> – </w:t>
      </w:r>
      <w:r>
        <w:t>Вклад</w:t>
      </w:r>
      <w:r w:rsidRPr="001E0E3B">
        <w:t>ка «</w:t>
      </w:r>
      <w:r>
        <w:t>Общие сведения</w:t>
      </w:r>
      <w:r w:rsidRPr="001E0E3B">
        <w:t xml:space="preserve">» </w:t>
      </w:r>
      <w:r>
        <w:t>карточки запроса</w:t>
      </w:r>
    </w:p>
    <w:p w14:paraId="5DB343DF" w14:textId="77777777" w:rsidR="007C7C78" w:rsidRDefault="007C7C78" w:rsidP="00AC4011">
      <w:pPr>
        <w:keepNext/>
        <w:keepLines/>
      </w:pPr>
      <w:r w:rsidRPr="008A009D">
        <w:t xml:space="preserve">Поле </w:t>
      </w:r>
      <w:r w:rsidRPr="0054270F">
        <w:rPr>
          <w:b/>
        </w:rPr>
        <w:t>Идентификатор</w:t>
      </w:r>
      <w:r>
        <w:t xml:space="preserve"> запроса прав доступа заполняется автоматически, недоступно для изменения и отображается справа от названия вкладки.</w:t>
      </w:r>
    </w:p>
    <w:p w14:paraId="413FA25F" w14:textId="77777777" w:rsidR="007C7C78" w:rsidRDefault="007C7C78" w:rsidP="00AC4011">
      <w:pPr>
        <w:keepNext/>
        <w:keepLines/>
      </w:pPr>
      <w:r>
        <w:t>Для заполнения полей данной вкладки выполните следующие действия:</w:t>
      </w:r>
    </w:p>
    <w:p w14:paraId="4144E09E" w14:textId="77777777" w:rsidR="007C7C78" w:rsidRDefault="007C7C78" w:rsidP="00AC4011">
      <w:pPr>
        <w:pStyle w:val="afb"/>
        <w:keepNext/>
        <w:keepLines/>
        <w:numPr>
          <w:ilvl w:val="0"/>
          <w:numId w:val="324"/>
        </w:numPr>
      </w:pPr>
      <w:r>
        <w:t xml:space="preserve">В поле </w:t>
      </w:r>
      <w:r w:rsidRPr="00F70DB5">
        <w:rPr>
          <w:b/>
        </w:rPr>
        <w:t>Наименование КМВ</w:t>
      </w:r>
      <w:r>
        <w:t xml:space="preserve"> (обязательное) выберите КМВ из Реестра КМВ, к которой направляется запрос прав доступа.</w:t>
      </w:r>
    </w:p>
    <w:tbl>
      <w:tblPr>
        <w:tblW w:w="4000" w:type="pct"/>
        <w:jc w:val="right"/>
        <w:tblLayout w:type="fixed"/>
        <w:tblLook w:val="0000" w:firstRow="0" w:lastRow="0" w:firstColumn="0" w:lastColumn="0" w:noHBand="0" w:noVBand="0"/>
      </w:tblPr>
      <w:tblGrid>
        <w:gridCol w:w="485"/>
        <w:gridCol w:w="6998"/>
      </w:tblGrid>
      <w:tr w:rsidR="007C7C78" w:rsidRPr="001E0E3B" w14:paraId="19CAD880" w14:textId="77777777" w:rsidTr="007C7C78">
        <w:trPr>
          <w:jc w:val="right"/>
        </w:trPr>
        <w:tc>
          <w:tcPr>
            <w:tcW w:w="7656" w:type="dxa"/>
            <w:gridSpan w:val="2"/>
          </w:tcPr>
          <w:p w14:paraId="0A69D987" w14:textId="77777777" w:rsidR="007C7C78" w:rsidRPr="001E0E3B" w:rsidRDefault="007C7C78" w:rsidP="00AC4011">
            <w:pPr>
              <w:pStyle w:val="afff0"/>
              <w:keepLines/>
              <w:spacing w:before="0"/>
            </w:pPr>
            <w:r w:rsidRPr="001E0E3B">
              <w:t>Примечание.</w:t>
            </w:r>
          </w:p>
        </w:tc>
      </w:tr>
      <w:tr w:rsidR="007C7C78" w:rsidRPr="0063219B" w14:paraId="3DF9ADF9" w14:textId="77777777" w:rsidTr="007C7C78">
        <w:trPr>
          <w:jc w:val="right"/>
        </w:trPr>
        <w:tc>
          <w:tcPr>
            <w:tcW w:w="491" w:type="dxa"/>
          </w:tcPr>
          <w:p w14:paraId="15E072C8" w14:textId="77777777" w:rsidR="007C7C78" w:rsidRPr="00F70DB5" w:rsidRDefault="007C7C78" w:rsidP="00AC4011">
            <w:pPr>
              <w:pStyle w:val="a9"/>
              <w:keepNext/>
              <w:keepLines/>
              <w:spacing w:before="0" w:after="120"/>
              <w:jc w:val="both"/>
              <w:rPr>
                <w:bCs w:val="0"/>
                <w:sz w:val="24"/>
                <w:szCs w:val="24"/>
                <w:lang w:val="ru-RU"/>
              </w:rPr>
            </w:pPr>
          </w:p>
        </w:tc>
        <w:tc>
          <w:tcPr>
            <w:tcW w:w="7165" w:type="dxa"/>
          </w:tcPr>
          <w:p w14:paraId="5EA012AF" w14:textId="77777777" w:rsidR="007C7C78" w:rsidRPr="00F70DB5" w:rsidRDefault="007C7C78" w:rsidP="00AC4011">
            <w:pPr>
              <w:pStyle w:val="a9"/>
              <w:keepNext/>
              <w:keepLines/>
              <w:spacing w:before="0" w:after="120"/>
              <w:jc w:val="both"/>
              <w:rPr>
                <w:bCs w:val="0"/>
                <w:sz w:val="24"/>
                <w:szCs w:val="24"/>
                <w:lang w:val="ru-RU"/>
              </w:rPr>
            </w:pPr>
            <w:r>
              <w:rPr>
                <w:bCs w:val="0"/>
                <w:sz w:val="24"/>
                <w:szCs w:val="24"/>
                <w:lang w:val="ru-RU"/>
              </w:rPr>
              <w:t xml:space="preserve">Поле заполняется автоматически если запрос создается из </w:t>
            </w:r>
            <w:r w:rsidRPr="00F70DB5">
              <w:rPr>
                <w:bCs w:val="0"/>
                <w:sz w:val="24"/>
                <w:szCs w:val="24"/>
                <w:lang w:val="ru-RU"/>
              </w:rPr>
              <w:t>карточки КМВ, карточки описания услуги или карточки описания функции</w:t>
            </w:r>
            <w:r w:rsidRPr="0063219B">
              <w:rPr>
                <w:bCs w:val="0"/>
                <w:sz w:val="24"/>
                <w:szCs w:val="24"/>
                <w:lang w:val="ru-RU"/>
              </w:rPr>
              <w:t>.</w:t>
            </w:r>
          </w:p>
        </w:tc>
      </w:tr>
    </w:tbl>
    <w:p w14:paraId="2E94009A" w14:textId="77777777" w:rsidR="007C7C78" w:rsidRDefault="007C7C78" w:rsidP="00AC4011">
      <w:pPr>
        <w:pStyle w:val="afb"/>
        <w:keepNext/>
        <w:keepLines/>
        <w:ind w:left="1277"/>
      </w:pPr>
    </w:p>
    <w:tbl>
      <w:tblPr>
        <w:tblW w:w="4000" w:type="pct"/>
        <w:jc w:val="right"/>
        <w:tblLayout w:type="fixed"/>
        <w:tblLook w:val="0000" w:firstRow="0" w:lastRow="0" w:firstColumn="0" w:lastColumn="0" w:noHBand="0" w:noVBand="0"/>
      </w:tblPr>
      <w:tblGrid>
        <w:gridCol w:w="457"/>
        <w:gridCol w:w="7026"/>
      </w:tblGrid>
      <w:tr w:rsidR="007C7C78" w:rsidRPr="001E0E3B" w14:paraId="1E475B7C" w14:textId="77777777" w:rsidTr="007C7C78">
        <w:trPr>
          <w:jc w:val="right"/>
        </w:trPr>
        <w:tc>
          <w:tcPr>
            <w:tcW w:w="7656" w:type="dxa"/>
            <w:gridSpan w:val="2"/>
          </w:tcPr>
          <w:p w14:paraId="7EE7D0EF" w14:textId="77777777" w:rsidR="007C7C78" w:rsidRPr="001E0E3B" w:rsidRDefault="007C7C78" w:rsidP="00AC4011">
            <w:pPr>
              <w:pStyle w:val="afff0"/>
              <w:keepLines/>
              <w:spacing w:before="0"/>
            </w:pPr>
            <w:r w:rsidRPr="001E0E3B">
              <w:t>Примечание.</w:t>
            </w:r>
          </w:p>
        </w:tc>
      </w:tr>
      <w:tr w:rsidR="007C7C78" w:rsidRPr="0063219B" w14:paraId="785BD39F" w14:textId="77777777" w:rsidTr="007C7C78">
        <w:trPr>
          <w:jc w:val="right"/>
        </w:trPr>
        <w:tc>
          <w:tcPr>
            <w:tcW w:w="462" w:type="dxa"/>
          </w:tcPr>
          <w:p w14:paraId="328D64DC" w14:textId="77777777" w:rsidR="007C7C78" w:rsidRPr="00F70DB5" w:rsidRDefault="007C7C78" w:rsidP="00AC4011">
            <w:pPr>
              <w:pStyle w:val="a9"/>
              <w:keepNext/>
              <w:keepLines/>
              <w:spacing w:before="0" w:after="120"/>
              <w:jc w:val="both"/>
              <w:rPr>
                <w:bCs w:val="0"/>
                <w:sz w:val="24"/>
                <w:szCs w:val="24"/>
                <w:lang w:val="ru-RU"/>
              </w:rPr>
            </w:pPr>
          </w:p>
        </w:tc>
        <w:tc>
          <w:tcPr>
            <w:tcW w:w="7194" w:type="dxa"/>
          </w:tcPr>
          <w:p w14:paraId="75632A54" w14:textId="77777777" w:rsidR="007C7C78" w:rsidRPr="00F70DB5" w:rsidRDefault="007C7C78" w:rsidP="00AC4011">
            <w:pPr>
              <w:pStyle w:val="a9"/>
              <w:keepNext/>
              <w:keepLines/>
              <w:spacing w:before="0" w:after="120"/>
              <w:jc w:val="both"/>
              <w:rPr>
                <w:bCs w:val="0"/>
                <w:sz w:val="24"/>
                <w:szCs w:val="24"/>
                <w:lang w:val="ru-RU"/>
              </w:rPr>
            </w:pPr>
            <w:r w:rsidRPr="00510F5E">
              <w:rPr>
                <w:bCs w:val="0"/>
                <w:sz w:val="24"/>
                <w:szCs w:val="24"/>
                <w:lang w:val="ru-RU"/>
              </w:rPr>
              <w:t xml:space="preserve">Для перехода к карточке КМВ нажмите на кнопку </w:t>
            </w:r>
            <w:r>
              <w:rPr>
                <w:bCs w:val="0"/>
                <w:noProof/>
                <w:sz w:val="24"/>
                <w:szCs w:val="24"/>
                <w:lang w:val="ru-RU" w:eastAsia="ru-RU"/>
              </w:rPr>
              <w:drawing>
                <wp:inline distT="0" distB="0" distL="0" distR="0" wp14:anchorId="4FC8644E" wp14:editId="55BCF075">
                  <wp:extent cx="285750" cy="257175"/>
                  <wp:effectExtent l="0" t="0" r="0" b="9525"/>
                  <wp:docPr id="663" name="Рисунок 66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510F5E">
              <w:rPr>
                <w:bCs w:val="0"/>
                <w:sz w:val="24"/>
                <w:szCs w:val="24"/>
                <w:lang w:val="ru-RU"/>
              </w:rPr>
              <w:t xml:space="preserve"> , расположенную справа от названия КМВ. Для возврата к Запросу прав доступа нажмите на ссылку </w:t>
            </w:r>
            <w:r w:rsidRPr="00274841">
              <w:rPr>
                <w:b/>
                <w:bCs w:val="0"/>
                <w:sz w:val="24"/>
                <w:szCs w:val="24"/>
                <w:lang w:val="ru-RU"/>
              </w:rPr>
              <w:t>Вернуться в Запрос прав доступа</w:t>
            </w:r>
            <w:r w:rsidRPr="00510F5E">
              <w:rPr>
                <w:bCs w:val="0"/>
                <w:sz w:val="24"/>
                <w:szCs w:val="24"/>
                <w:lang w:val="ru-RU"/>
              </w:rPr>
              <w:t>, размещенную в в</w:t>
            </w:r>
            <w:r>
              <w:rPr>
                <w:bCs w:val="0"/>
                <w:sz w:val="24"/>
                <w:szCs w:val="24"/>
                <w:lang w:val="ru-RU"/>
              </w:rPr>
              <w:t>ерхнем левом углу карточки КМВ.</w:t>
            </w:r>
          </w:p>
        </w:tc>
      </w:tr>
    </w:tbl>
    <w:p w14:paraId="75D26562" w14:textId="77777777" w:rsidR="007C7C78" w:rsidRDefault="007C7C78" w:rsidP="00AC4011">
      <w:pPr>
        <w:pStyle w:val="afb"/>
        <w:keepNext/>
        <w:keepLines/>
        <w:ind w:left="1277"/>
      </w:pPr>
    </w:p>
    <w:p w14:paraId="23884CBA" w14:textId="77777777" w:rsidR="007C7C78" w:rsidRPr="00F70DB5" w:rsidRDefault="007C7C78" w:rsidP="00AC4011">
      <w:pPr>
        <w:pStyle w:val="afb"/>
        <w:keepNext/>
        <w:keepLines/>
        <w:numPr>
          <w:ilvl w:val="0"/>
          <w:numId w:val="324"/>
        </w:numPr>
      </w:pPr>
      <w:r>
        <w:t xml:space="preserve">Укажите </w:t>
      </w:r>
      <w:r w:rsidRPr="00F70DB5">
        <w:rPr>
          <w:b/>
        </w:rPr>
        <w:t>Тип запроса</w:t>
      </w:r>
      <w:r>
        <w:rPr>
          <w:b/>
        </w:rPr>
        <w:t xml:space="preserve"> </w:t>
      </w:r>
      <w:r>
        <w:t>(обязательное)</w:t>
      </w:r>
    </w:p>
    <w:p w14:paraId="3EF4333E" w14:textId="77777777" w:rsidR="007C7C78" w:rsidRDefault="007C7C78" w:rsidP="00AC4011">
      <w:pPr>
        <w:pStyle w:val="afb"/>
        <w:keepNext/>
        <w:keepLines/>
        <w:numPr>
          <w:ilvl w:val="0"/>
          <w:numId w:val="325"/>
        </w:numPr>
      </w:pPr>
      <w:r>
        <w:rPr>
          <w:i/>
        </w:rPr>
        <w:t>«добавление единичного получателя»</w:t>
      </w:r>
      <w:r>
        <w:t xml:space="preserve"> – если запрос на предоставление прав доступа к КМВ формируется в отношении одного конкретного органа власти (организации) – получателя;</w:t>
      </w:r>
    </w:p>
    <w:p w14:paraId="395EA9CA" w14:textId="77777777" w:rsidR="007C7C78" w:rsidRDefault="007C7C78" w:rsidP="00AC4011">
      <w:pPr>
        <w:pStyle w:val="afb"/>
        <w:keepNext/>
        <w:keepLines/>
        <w:numPr>
          <w:ilvl w:val="0"/>
          <w:numId w:val="325"/>
        </w:numPr>
      </w:pPr>
      <w:r>
        <w:t>«</w:t>
      </w:r>
      <w:r>
        <w:rPr>
          <w:i/>
        </w:rPr>
        <w:t>добавление категории получателей</w:t>
      </w:r>
      <w:r>
        <w:t>» – если запрос на предоставление прав доступа к КМВ формируется в отношении категории получателей.</w:t>
      </w:r>
    </w:p>
    <w:p w14:paraId="7FA4832B" w14:textId="77777777" w:rsidR="007C7C78" w:rsidRPr="007D2250" w:rsidRDefault="007C7C78" w:rsidP="00AC4011">
      <w:pPr>
        <w:pStyle w:val="afb"/>
        <w:keepNext/>
        <w:keepLines/>
        <w:ind w:left="1277"/>
      </w:pPr>
      <w:r>
        <w:lastRenderedPageBreak/>
        <w:t>Если выбран тип «</w:t>
      </w:r>
      <w:r>
        <w:rPr>
          <w:i/>
        </w:rPr>
        <w:t>добавление единичного получателя»</w:t>
      </w:r>
      <w:r>
        <w:t xml:space="preserve">, то следует заполнить следующие поля: </w:t>
      </w:r>
    </w:p>
    <w:p w14:paraId="65491230" w14:textId="017F8DF9" w:rsidR="007C7C78" w:rsidRDefault="007C7C78" w:rsidP="00AC4011">
      <w:pPr>
        <w:pStyle w:val="afb"/>
        <w:keepNext/>
        <w:keepLines/>
        <w:numPr>
          <w:ilvl w:val="0"/>
          <w:numId w:val="324"/>
        </w:numPr>
      </w:pPr>
      <w:r>
        <w:t xml:space="preserve">Если выбран </w:t>
      </w:r>
      <w:r w:rsidRPr="007D2250">
        <w:rPr>
          <w:b/>
        </w:rPr>
        <w:t>Тип запроса</w:t>
      </w:r>
      <w:r>
        <w:t xml:space="preserve"> «</w:t>
      </w:r>
      <w:r>
        <w:rPr>
          <w:i/>
        </w:rPr>
        <w:t>добавление единичного получателя»</w:t>
      </w:r>
      <w:r>
        <w:t xml:space="preserve">, то следует заполнить поле </w:t>
      </w:r>
      <w:r>
        <w:rPr>
          <w:b/>
        </w:rPr>
        <w:t>Получатель</w:t>
      </w:r>
      <w:r w:rsidRPr="003836F4">
        <w:rPr>
          <w:b/>
        </w:rPr>
        <w:t xml:space="preserve"> информации</w:t>
      </w:r>
      <w:r>
        <w:t xml:space="preserve"> (обязательное, выбор ОГВ из справочника). Выберите орган власти (организацию) с помощью кнопки </w:t>
      </w:r>
      <w:r w:rsidRPr="007D2250">
        <w:rPr>
          <w:b/>
        </w:rPr>
        <w:t>Выбрать</w:t>
      </w:r>
      <w:r>
        <w:t xml:space="preserve">, при этом откроется форма единичного выбора получателя информации (см. </w:t>
      </w:r>
      <w:r w:rsidRPr="006F02AB">
        <w:rPr>
          <w:rStyle w:val="afff9"/>
          <w:lang w:val="x-none" w:eastAsia="x-none"/>
        </w:rPr>
        <w:fldChar w:fldCharType="begin"/>
      </w:r>
      <w:r w:rsidRPr="006F02AB">
        <w:rPr>
          <w:rStyle w:val="afff9"/>
          <w:lang w:val="x-none" w:eastAsia="x-none"/>
        </w:rPr>
        <w:instrText xml:space="preserve"> REF _Ref435513523 \h </w:instrText>
      </w:r>
      <w:r>
        <w:rPr>
          <w:rStyle w:val="afff9"/>
          <w:lang w:val="x-none" w:eastAsia="x-none"/>
        </w:rPr>
        <w:instrText xml:space="preserve"> \* MERGEFORMAT </w:instrText>
      </w:r>
      <w:r w:rsidRPr="006F02AB">
        <w:rPr>
          <w:rStyle w:val="afff9"/>
          <w:lang w:val="x-none" w:eastAsia="x-none"/>
        </w:rPr>
      </w:r>
      <w:r w:rsidRPr="006F02AB">
        <w:rPr>
          <w:rStyle w:val="afff9"/>
          <w:lang w:val="x-none" w:eastAsia="x-none"/>
        </w:rPr>
        <w:fldChar w:fldCharType="separate"/>
      </w:r>
      <w:r w:rsidR="00550346" w:rsidRPr="00550346">
        <w:rPr>
          <w:rStyle w:val="afff9"/>
          <w:lang w:val="x-none" w:eastAsia="x-none"/>
        </w:rPr>
        <w:t>Рисунок 4.313</w:t>
      </w:r>
      <w:r w:rsidRPr="006F02AB">
        <w:rPr>
          <w:rStyle w:val="afff9"/>
          <w:lang w:val="x-none" w:eastAsia="x-none"/>
        </w:rPr>
        <w:fldChar w:fldCharType="end"/>
      </w:r>
      <w:r>
        <w:t>)</w:t>
      </w:r>
    </w:p>
    <w:p w14:paraId="3F4BA829" w14:textId="77777777" w:rsidR="007C7C78" w:rsidRDefault="007C7C78" w:rsidP="00AC4011">
      <w:pPr>
        <w:pStyle w:val="afb"/>
        <w:keepNext/>
        <w:keepLines/>
      </w:pPr>
      <w:r>
        <w:rPr>
          <w:noProof/>
        </w:rPr>
        <w:drawing>
          <wp:inline distT="0" distB="0" distL="0" distR="0" wp14:anchorId="4C619677" wp14:editId="56D62487">
            <wp:extent cx="5934075" cy="2657475"/>
            <wp:effectExtent l="0" t="0" r="9525" b="9525"/>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934075" cy="2657475"/>
                    </a:xfrm>
                    <a:prstGeom prst="rect">
                      <a:avLst/>
                    </a:prstGeom>
                    <a:noFill/>
                    <a:ln>
                      <a:noFill/>
                    </a:ln>
                  </pic:spPr>
                </pic:pic>
              </a:graphicData>
            </a:graphic>
          </wp:inline>
        </w:drawing>
      </w:r>
    </w:p>
    <w:p w14:paraId="547EF5E0" w14:textId="0EF13184" w:rsidR="007C7C78" w:rsidRDefault="007C7C78" w:rsidP="00AC4011">
      <w:pPr>
        <w:keepNext/>
        <w:keepLines/>
        <w:jc w:val="center"/>
      </w:pPr>
      <w:bookmarkStart w:id="896" w:name="_Ref43551352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313</w:t>
      </w:r>
      <w:r w:rsidRPr="00622CF7">
        <w:rPr>
          <w:rStyle w:val="afff5"/>
        </w:rPr>
        <w:fldChar w:fldCharType="end"/>
      </w:r>
      <w:bookmarkEnd w:id="896"/>
      <w:r w:rsidRPr="001E0E3B">
        <w:t xml:space="preserve"> – </w:t>
      </w:r>
      <w:r>
        <w:t>Окно выбора получателя информации</w:t>
      </w:r>
    </w:p>
    <w:p w14:paraId="25AB6912" w14:textId="77777777" w:rsidR="007C7C78" w:rsidRDefault="007C7C78" w:rsidP="00AC4011">
      <w:pPr>
        <w:pStyle w:val="afb"/>
        <w:keepNext/>
        <w:keepLines/>
      </w:pPr>
      <w:r>
        <w:tab/>
      </w:r>
    </w:p>
    <w:tbl>
      <w:tblPr>
        <w:tblW w:w="4000" w:type="pct"/>
        <w:jc w:val="right"/>
        <w:tblLayout w:type="fixed"/>
        <w:tblLook w:val="0000" w:firstRow="0" w:lastRow="0" w:firstColumn="0" w:lastColumn="0" w:noHBand="0" w:noVBand="0"/>
      </w:tblPr>
      <w:tblGrid>
        <w:gridCol w:w="485"/>
        <w:gridCol w:w="6998"/>
      </w:tblGrid>
      <w:tr w:rsidR="007C7C78" w:rsidRPr="001E0E3B" w14:paraId="30CCBFA7" w14:textId="77777777" w:rsidTr="007C7C78">
        <w:trPr>
          <w:jc w:val="right"/>
        </w:trPr>
        <w:tc>
          <w:tcPr>
            <w:tcW w:w="7656" w:type="dxa"/>
            <w:gridSpan w:val="2"/>
          </w:tcPr>
          <w:p w14:paraId="3BEA9116" w14:textId="77777777" w:rsidR="007C7C78" w:rsidRPr="001E0E3B" w:rsidRDefault="007C7C78" w:rsidP="00AC4011">
            <w:pPr>
              <w:pStyle w:val="afff0"/>
              <w:keepLines/>
              <w:spacing w:before="0"/>
            </w:pPr>
            <w:r w:rsidRPr="001E0E3B">
              <w:t>Примечание.</w:t>
            </w:r>
          </w:p>
        </w:tc>
      </w:tr>
      <w:tr w:rsidR="007C7C78" w:rsidRPr="00F70DB5" w14:paraId="7CA8C320" w14:textId="77777777" w:rsidTr="007C7C78">
        <w:trPr>
          <w:jc w:val="right"/>
        </w:trPr>
        <w:tc>
          <w:tcPr>
            <w:tcW w:w="491" w:type="dxa"/>
          </w:tcPr>
          <w:p w14:paraId="39E12829" w14:textId="77777777" w:rsidR="007C7C78" w:rsidRPr="00F70DB5" w:rsidRDefault="007C7C78" w:rsidP="00AC4011">
            <w:pPr>
              <w:pStyle w:val="a9"/>
              <w:keepNext/>
              <w:keepLines/>
              <w:spacing w:before="0" w:after="120"/>
              <w:jc w:val="both"/>
              <w:rPr>
                <w:bCs w:val="0"/>
                <w:sz w:val="24"/>
                <w:szCs w:val="24"/>
                <w:lang w:val="ru-RU"/>
              </w:rPr>
            </w:pPr>
          </w:p>
        </w:tc>
        <w:tc>
          <w:tcPr>
            <w:tcW w:w="7165" w:type="dxa"/>
          </w:tcPr>
          <w:p w14:paraId="0DCE731B" w14:textId="77777777" w:rsidR="007C7C78" w:rsidRDefault="007C7C78" w:rsidP="00AC4011">
            <w:pPr>
              <w:pStyle w:val="a9"/>
              <w:keepNext/>
              <w:keepLines/>
              <w:spacing w:before="0" w:after="120"/>
              <w:jc w:val="both"/>
              <w:rPr>
                <w:bCs w:val="0"/>
                <w:sz w:val="24"/>
                <w:szCs w:val="24"/>
                <w:lang w:val="ru-RU"/>
              </w:rPr>
            </w:pPr>
            <w:r>
              <w:rPr>
                <w:bCs w:val="0"/>
                <w:sz w:val="24"/>
                <w:szCs w:val="24"/>
                <w:lang w:val="ru-RU"/>
              </w:rPr>
              <w:t>В окне выбора доступен фильтр органов власти (организаций) по территории.</w:t>
            </w:r>
          </w:p>
          <w:p w14:paraId="44228DDA" w14:textId="246DD67E" w:rsidR="007C7C78" w:rsidRPr="00F70DB5" w:rsidRDefault="007C7C78" w:rsidP="00AC4011">
            <w:pPr>
              <w:pStyle w:val="a9"/>
              <w:keepNext/>
              <w:keepLines/>
              <w:spacing w:before="0" w:after="120"/>
              <w:jc w:val="both"/>
              <w:rPr>
                <w:bCs w:val="0"/>
                <w:sz w:val="24"/>
                <w:szCs w:val="24"/>
                <w:lang w:val="ru-RU"/>
              </w:rPr>
            </w:pPr>
            <w:r>
              <w:rPr>
                <w:sz w:val="24"/>
                <w:szCs w:val="24"/>
              </w:rPr>
              <w:t>По умолчанию, значение территории в окне</w:t>
            </w:r>
            <w:r>
              <w:rPr>
                <w:sz w:val="24"/>
                <w:szCs w:val="24"/>
                <w:lang w:val="ru-RU"/>
              </w:rPr>
              <w:t xml:space="preserve"> </w:t>
            </w:r>
            <w:r>
              <w:rPr>
                <w:sz w:val="24"/>
                <w:szCs w:val="24"/>
              </w:rPr>
              <w:t>соответств</w:t>
            </w:r>
            <w:r>
              <w:rPr>
                <w:sz w:val="24"/>
                <w:szCs w:val="24"/>
                <w:lang w:val="ru-RU"/>
              </w:rPr>
              <w:t>ует</w:t>
            </w:r>
            <w:r>
              <w:rPr>
                <w:sz w:val="24"/>
                <w:szCs w:val="24"/>
              </w:rPr>
              <w:t xml:space="preserve"> территории, указанной в</w:t>
            </w:r>
            <w:r>
              <w:rPr>
                <w:sz w:val="24"/>
                <w:szCs w:val="24"/>
                <w:lang w:val="ru-RU"/>
              </w:rPr>
              <w:t xml:space="preserve"> на верхней панели </w:t>
            </w:r>
            <w:r w:rsidR="00945324">
              <w:rPr>
                <w:sz w:val="24"/>
                <w:szCs w:val="24"/>
                <w:lang w:val="ru-RU"/>
              </w:rPr>
              <w:t>Системы</w:t>
            </w:r>
            <w:r>
              <w:rPr>
                <w:sz w:val="24"/>
                <w:szCs w:val="24"/>
                <w:lang w:val="ru-RU"/>
              </w:rPr>
              <w:t>.</w:t>
            </w:r>
            <w:r>
              <w:rPr>
                <w:bCs w:val="0"/>
                <w:sz w:val="24"/>
                <w:szCs w:val="24"/>
                <w:lang w:val="ru-RU"/>
              </w:rPr>
              <w:t xml:space="preserve"> </w:t>
            </w:r>
          </w:p>
        </w:tc>
      </w:tr>
    </w:tbl>
    <w:p w14:paraId="7152A825" w14:textId="77777777" w:rsidR="007C7C78" w:rsidRDefault="007C7C78" w:rsidP="00AC4011">
      <w:pPr>
        <w:pStyle w:val="afb"/>
        <w:keepNext/>
        <w:keepLines/>
        <w:ind w:left="1674"/>
      </w:pPr>
    </w:p>
    <w:tbl>
      <w:tblPr>
        <w:tblW w:w="4000" w:type="pct"/>
        <w:jc w:val="right"/>
        <w:tblLayout w:type="fixed"/>
        <w:tblLook w:val="0000" w:firstRow="0" w:lastRow="0" w:firstColumn="0" w:lastColumn="0" w:noHBand="0" w:noVBand="0"/>
      </w:tblPr>
      <w:tblGrid>
        <w:gridCol w:w="485"/>
        <w:gridCol w:w="6998"/>
      </w:tblGrid>
      <w:tr w:rsidR="007C7C78" w:rsidRPr="001E0E3B" w14:paraId="07A60762" w14:textId="77777777" w:rsidTr="007C7C78">
        <w:trPr>
          <w:jc w:val="right"/>
        </w:trPr>
        <w:tc>
          <w:tcPr>
            <w:tcW w:w="7656" w:type="dxa"/>
            <w:gridSpan w:val="2"/>
          </w:tcPr>
          <w:p w14:paraId="0B0987A9" w14:textId="77777777" w:rsidR="007C7C78" w:rsidRPr="001E0E3B" w:rsidRDefault="007C7C78" w:rsidP="00AC4011">
            <w:pPr>
              <w:pStyle w:val="afff0"/>
              <w:keepLines/>
              <w:spacing w:before="0"/>
            </w:pPr>
            <w:r w:rsidRPr="001E0E3B">
              <w:t>Примечание.</w:t>
            </w:r>
          </w:p>
        </w:tc>
      </w:tr>
      <w:tr w:rsidR="007C7C78" w:rsidRPr="00F70DB5" w14:paraId="1B72F092" w14:textId="77777777" w:rsidTr="007C7C78">
        <w:trPr>
          <w:jc w:val="right"/>
        </w:trPr>
        <w:tc>
          <w:tcPr>
            <w:tcW w:w="491" w:type="dxa"/>
          </w:tcPr>
          <w:p w14:paraId="0775FBCB" w14:textId="77777777" w:rsidR="007C7C78" w:rsidRPr="00F70DB5" w:rsidRDefault="007C7C78" w:rsidP="00AC4011">
            <w:pPr>
              <w:pStyle w:val="a9"/>
              <w:keepNext/>
              <w:keepLines/>
              <w:spacing w:before="0" w:after="120"/>
              <w:jc w:val="both"/>
              <w:rPr>
                <w:bCs w:val="0"/>
                <w:sz w:val="24"/>
                <w:szCs w:val="24"/>
                <w:lang w:val="ru-RU"/>
              </w:rPr>
            </w:pPr>
          </w:p>
        </w:tc>
        <w:tc>
          <w:tcPr>
            <w:tcW w:w="7165" w:type="dxa"/>
          </w:tcPr>
          <w:p w14:paraId="54494F45" w14:textId="77777777" w:rsidR="007C7C78" w:rsidRPr="00F70DB5" w:rsidRDefault="007C7C78" w:rsidP="00AC4011">
            <w:pPr>
              <w:pStyle w:val="afb"/>
              <w:keepNext/>
              <w:keepLines/>
              <w:tabs>
                <w:tab w:val="clear" w:pos="1418"/>
              </w:tabs>
              <w:ind w:left="-71"/>
              <w:rPr>
                <w:bCs/>
              </w:rPr>
            </w:pPr>
            <w:r w:rsidRPr="00650F38">
              <w:t xml:space="preserve">Для перехода к карточке </w:t>
            </w:r>
            <w:r>
              <w:t>Органа власти</w:t>
            </w:r>
            <w:r w:rsidRPr="00650F38">
              <w:t xml:space="preserve"> нажмите на кнопку </w:t>
            </w:r>
            <w:r w:rsidRPr="00650F38">
              <w:rPr>
                <w:noProof/>
              </w:rPr>
              <w:drawing>
                <wp:inline distT="0" distB="0" distL="0" distR="0" wp14:anchorId="70442BF4" wp14:editId="0257127A">
                  <wp:extent cx="285750" cy="257175"/>
                  <wp:effectExtent l="0" t="0" r="0" b="9525"/>
                  <wp:docPr id="665" name="Рисунок 665"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ОГВ</w:t>
            </w:r>
            <w:r w:rsidRPr="00650F38">
              <w:t xml:space="preserve">. </w:t>
            </w:r>
            <w:r w:rsidRPr="00650F38">
              <w:rPr>
                <w:noProof/>
              </w:rPr>
              <w:t xml:space="preserve">Для возврата к </w:t>
            </w:r>
            <w:r>
              <w:rPr>
                <w:noProof/>
              </w:rPr>
              <w:t xml:space="preserve">Запросу прав доступа </w:t>
            </w:r>
            <w:r w:rsidRPr="00650F38">
              <w:rPr>
                <w:noProof/>
              </w:rPr>
              <w:t xml:space="preserve">нажмите на ссылку </w:t>
            </w:r>
            <w:r w:rsidRPr="00650F38">
              <w:rPr>
                <w:b/>
                <w:noProof/>
              </w:rPr>
              <w:t xml:space="preserve">Вернуться в </w:t>
            </w:r>
            <w:r w:rsidRPr="00646300">
              <w:rPr>
                <w:b/>
                <w:noProof/>
              </w:rPr>
              <w:t>Запрос прав доступа</w:t>
            </w:r>
            <w:r w:rsidRPr="00650F38">
              <w:rPr>
                <w:noProof/>
              </w:rPr>
              <w:t xml:space="preserve">, размещенную в верхнем левом углу карточки </w:t>
            </w:r>
            <w:r>
              <w:rPr>
                <w:noProof/>
              </w:rPr>
              <w:t>Органа власти</w:t>
            </w:r>
            <w:r w:rsidRPr="00650F38">
              <w:rPr>
                <w:noProof/>
              </w:rPr>
              <w:t>.</w:t>
            </w:r>
          </w:p>
        </w:tc>
      </w:tr>
    </w:tbl>
    <w:p w14:paraId="2383D719" w14:textId="77777777" w:rsidR="007C7C78" w:rsidRDefault="007C7C78" w:rsidP="00AC4011">
      <w:pPr>
        <w:pStyle w:val="afb"/>
        <w:keepNext/>
        <w:keepLines/>
        <w:ind w:left="1674"/>
      </w:pPr>
    </w:p>
    <w:p w14:paraId="13DFAD8E" w14:textId="3FEC4789" w:rsidR="007C7C78" w:rsidRDefault="007C7C78" w:rsidP="00AC4011">
      <w:pPr>
        <w:pStyle w:val="afb"/>
        <w:keepNext/>
        <w:keepLines/>
        <w:numPr>
          <w:ilvl w:val="0"/>
          <w:numId w:val="324"/>
        </w:numPr>
        <w:ind w:left="1277"/>
      </w:pPr>
      <w:r>
        <w:lastRenderedPageBreak/>
        <w:t xml:space="preserve">Если выбран </w:t>
      </w:r>
      <w:r w:rsidRPr="006F02AB">
        <w:rPr>
          <w:b/>
        </w:rPr>
        <w:t>Тип запроса</w:t>
      </w:r>
      <w:r>
        <w:t xml:space="preserve"> «</w:t>
      </w:r>
      <w:r w:rsidRPr="006F02AB">
        <w:rPr>
          <w:i/>
        </w:rPr>
        <w:t>добавление единичного получателя»</w:t>
      </w:r>
      <w:r>
        <w:t>, то следует заполнить</w:t>
      </w:r>
      <w:r w:rsidRPr="006F02AB">
        <w:rPr>
          <w:b/>
        </w:rPr>
        <w:t xml:space="preserve"> Информационная система получателя </w:t>
      </w:r>
      <w:r>
        <w:t xml:space="preserve">(, обязательное, выбор значения из справочника). В поле </w:t>
      </w:r>
      <w:r w:rsidRPr="006F02AB">
        <w:rPr>
          <w:b/>
        </w:rPr>
        <w:t>Информационная система потребителя</w:t>
      </w:r>
      <w:r>
        <w:t xml:space="preserve"> выберите информационную систему–получателя данных с помощью кнопки </w:t>
      </w:r>
      <w:r w:rsidRPr="006F02AB">
        <w:rPr>
          <w:b/>
        </w:rPr>
        <w:t>Выбрать</w:t>
      </w:r>
      <w:r>
        <w:t>, при этом откроется форма выбора информационной системы (см. </w:t>
      </w:r>
      <w:r w:rsidRPr="006F02AB">
        <w:rPr>
          <w:rStyle w:val="afff9"/>
          <w:bCs/>
          <w:lang w:val="x-none" w:eastAsia="x-none"/>
        </w:rPr>
        <w:fldChar w:fldCharType="begin"/>
      </w:r>
      <w:r w:rsidRPr="006F02AB">
        <w:rPr>
          <w:rStyle w:val="afff9"/>
          <w:bCs/>
          <w:lang w:val="x-none" w:eastAsia="x-none"/>
        </w:rPr>
        <w:instrText xml:space="preserve"> REF ris_4_260 \h  \* MERGEFORMAT </w:instrText>
      </w:r>
      <w:r w:rsidRPr="006F02AB">
        <w:rPr>
          <w:rStyle w:val="afff9"/>
          <w:bCs/>
          <w:lang w:val="x-none" w:eastAsia="x-none"/>
        </w:rPr>
      </w:r>
      <w:r w:rsidRPr="006F02AB">
        <w:rPr>
          <w:rStyle w:val="afff9"/>
          <w:bCs/>
          <w:lang w:val="x-none" w:eastAsia="x-none"/>
        </w:rPr>
        <w:fldChar w:fldCharType="separate"/>
      </w:r>
      <w:r w:rsidR="00550346" w:rsidRPr="00550346">
        <w:rPr>
          <w:rStyle w:val="afff9"/>
          <w:lang w:val="x-none" w:eastAsia="x-none"/>
        </w:rPr>
        <w:t>Рисунок 4.314</w:t>
      </w:r>
      <w:r w:rsidRPr="006F02AB">
        <w:rPr>
          <w:rStyle w:val="afff9"/>
          <w:bCs/>
          <w:lang w:val="x-none" w:eastAsia="x-none"/>
        </w:rPr>
        <w:fldChar w:fldCharType="end"/>
      </w:r>
      <w:r>
        <w:t>):</w:t>
      </w:r>
    </w:p>
    <w:p w14:paraId="0711E167" w14:textId="77777777" w:rsidR="007C7C78" w:rsidRDefault="007C7C78" w:rsidP="00AC4011">
      <w:pPr>
        <w:pStyle w:val="afff1"/>
        <w:keepLines/>
      </w:pPr>
      <w:r w:rsidRPr="0094419E">
        <w:rPr>
          <w:noProof/>
        </w:rPr>
        <w:drawing>
          <wp:inline distT="0" distB="0" distL="0" distR="0" wp14:anchorId="616C75E9" wp14:editId="18F45034">
            <wp:extent cx="5934075" cy="3324225"/>
            <wp:effectExtent l="0" t="0" r="9525" b="9525"/>
            <wp:docPr id="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934075" cy="3324225"/>
                    </a:xfrm>
                    <a:prstGeom prst="rect">
                      <a:avLst/>
                    </a:prstGeom>
                    <a:noFill/>
                    <a:ln>
                      <a:noFill/>
                    </a:ln>
                  </pic:spPr>
                </pic:pic>
              </a:graphicData>
            </a:graphic>
          </wp:inline>
        </w:drawing>
      </w:r>
    </w:p>
    <w:p w14:paraId="5400E477" w14:textId="58324750" w:rsidR="007C7C78" w:rsidRPr="00826CD4" w:rsidRDefault="007C7C78" w:rsidP="00AC4011">
      <w:pPr>
        <w:keepNext/>
        <w:keepLines/>
        <w:ind w:firstLine="0"/>
        <w:jc w:val="center"/>
      </w:pPr>
      <w:bookmarkStart w:id="897" w:name="ris_4_260"/>
      <w:r>
        <w:rPr>
          <w:rStyle w:val="afff5"/>
        </w:rPr>
        <w:t>Рисунок</w:t>
      </w:r>
      <w:r w:rsidRPr="00826CD4">
        <w:rPr>
          <w:rStyle w:val="afff5"/>
        </w:rPr>
        <w:t> </w:t>
      </w:r>
      <w:r w:rsidRPr="00826CD4">
        <w:rPr>
          <w:rStyle w:val="afff5"/>
        </w:rPr>
        <w:fldChar w:fldCharType="begin"/>
      </w:r>
      <w:r w:rsidRPr="00826CD4">
        <w:rPr>
          <w:rStyle w:val="afff5"/>
        </w:rPr>
        <w:instrText xml:space="preserve"> STYLEREF 1 \s </w:instrText>
      </w:r>
      <w:r w:rsidRPr="00826CD4">
        <w:rPr>
          <w:rStyle w:val="afff5"/>
        </w:rPr>
        <w:fldChar w:fldCharType="separate"/>
      </w:r>
      <w:r w:rsidR="00550346">
        <w:rPr>
          <w:rStyle w:val="afff5"/>
          <w:noProof/>
        </w:rPr>
        <w:t>4</w:t>
      </w:r>
      <w:r w:rsidRPr="00826CD4">
        <w:rPr>
          <w:rStyle w:val="afff5"/>
        </w:rPr>
        <w:fldChar w:fldCharType="end"/>
      </w:r>
      <w:r w:rsidRPr="00826CD4">
        <w:rPr>
          <w:rStyle w:val="afff5"/>
        </w:rPr>
        <w:t>.</w:t>
      </w:r>
      <w:r w:rsidRPr="00826CD4">
        <w:rPr>
          <w:rStyle w:val="afff5"/>
        </w:rPr>
        <w:fldChar w:fldCharType="begin"/>
      </w:r>
      <w:r w:rsidRPr="00826CD4">
        <w:rPr>
          <w:rStyle w:val="afff5"/>
        </w:rPr>
        <w:instrText xml:space="preserve"> SEQ Рис. \* ARABIC \s 1 </w:instrText>
      </w:r>
      <w:r w:rsidRPr="00826CD4">
        <w:rPr>
          <w:rStyle w:val="afff5"/>
        </w:rPr>
        <w:fldChar w:fldCharType="separate"/>
      </w:r>
      <w:r w:rsidR="00550346">
        <w:rPr>
          <w:rStyle w:val="afff5"/>
          <w:noProof/>
        </w:rPr>
        <w:t>314</w:t>
      </w:r>
      <w:r w:rsidRPr="00826CD4">
        <w:rPr>
          <w:rStyle w:val="afff5"/>
        </w:rPr>
        <w:fldChar w:fldCharType="end"/>
      </w:r>
      <w:bookmarkEnd w:id="897"/>
      <w:r w:rsidRPr="00826CD4">
        <w:t xml:space="preserve"> – Выбор </w:t>
      </w:r>
      <w:r>
        <w:t>информационной системы</w:t>
      </w:r>
    </w:p>
    <w:p w14:paraId="41497DFA" w14:textId="77777777" w:rsidR="007C7C78" w:rsidRDefault="007C7C78" w:rsidP="00AC4011">
      <w:pPr>
        <w:pStyle w:val="afb"/>
        <w:keepNext/>
        <w:keepLines/>
        <w:numPr>
          <w:ilvl w:val="0"/>
          <w:numId w:val="324"/>
        </w:numPr>
        <w:ind w:left="1277"/>
      </w:pPr>
      <w:r>
        <w:t>В окне выберите требуемую информационную систему, кликнув на соответствующую строчку. В результате произойдет возврат к карточке запроса.</w:t>
      </w:r>
    </w:p>
    <w:p w14:paraId="3B72A401" w14:textId="77777777" w:rsidR="007C7C78" w:rsidRDefault="007C7C78" w:rsidP="00AC4011">
      <w:pPr>
        <w:pStyle w:val="afb"/>
        <w:keepNext/>
        <w:keepLines/>
        <w:numPr>
          <w:ilvl w:val="0"/>
          <w:numId w:val="324"/>
        </w:numPr>
        <w:ind w:left="1277"/>
      </w:pPr>
      <w:r>
        <w:t xml:space="preserve">Если выбран </w:t>
      </w:r>
      <w:r w:rsidRPr="006F02AB">
        <w:rPr>
          <w:b/>
        </w:rPr>
        <w:t>Тип запроса</w:t>
      </w:r>
      <w:r>
        <w:t xml:space="preserve"> «</w:t>
      </w:r>
      <w:r w:rsidRPr="0021378D">
        <w:rPr>
          <w:i/>
        </w:rPr>
        <w:t>с указанием категории обладателей информации</w:t>
      </w:r>
      <w:r>
        <w:t xml:space="preserve">», то следует заполнить поле </w:t>
      </w:r>
      <w:r>
        <w:rPr>
          <w:b/>
        </w:rPr>
        <w:t>К</w:t>
      </w:r>
      <w:r w:rsidRPr="00452804">
        <w:rPr>
          <w:b/>
        </w:rPr>
        <w:t xml:space="preserve">атегория </w:t>
      </w:r>
      <w:r>
        <w:rPr>
          <w:b/>
        </w:rPr>
        <w:t xml:space="preserve">получателей </w:t>
      </w:r>
      <w:r w:rsidRPr="00452804">
        <w:rPr>
          <w:b/>
        </w:rPr>
        <w:t xml:space="preserve">информации </w:t>
      </w:r>
      <w:r>
        <w:t>(единичный выбор из перечня значений). Для выбора доступно одно из следующих значений:</w:t>
      </w:r>
    </w:p>
    <w:p w14:paraId="380A9F71" w14:textId="77777777" w:rsidR="007C7C78" w:rsidRDefault="007C7C78" w:rsidP="00AC4011">
      <w:pPr>
        <w:pStyle w:val="afb"/>
        <w:keepNext/>
        <w:keepLines/>
        <w:numPr>
          <w:ilvl w:val="0"/>
          <w:numId w:val="325"/>
        </w:numPr>
      </w:pPr>
      <w:r>
        <w:rPr>
          <w:i/>
        </w:rPr>
        <w:t>«</w:t>
      </w:r>
      <w:r w:rsidRPr="00CB1C42">
        <w:rPr>
          <w:i/>
        </w:rPr>
        <w:t>ОИВ субъектов РФ, осуществляющие переданное им полномочие РФ</w:t>
      </w:r>
      <w:r>
        <w:rPr>
          <w:i/>
        </w:rPr>
        <w:t>»</w:t>
      </w:r>
      <w:r>
        <w:t>;</w:t>
      </w:r>
    </w:p>
    <w:p w14:paraId="0A938D2B" w14:textId="77777777" w:rsidR="007C7C78" w:rsidRDefault="007C7C78" w:rsidP="00AC4011">
      <w:pPr>
        <w:pStyle w:val="afb"/>
        <w:keepNext/>
        <w:keepLines/>
        <w:numPr>
          <w:ilvl w:val="0"/>
          <w:numId w:val="325"/>
        </w:numPr>
      </w:pPr>
      <w:r>
        <w:rPr>
          <w:i/>
        </w:rPr>
        <w:t>«</w:t>
      </w:r>
      <w:r w:rsidRPr="00CB1C42">
        <w:rPr>
          <w:i/>
        </w:rPr>
        <w:t>ОМСУ, осуществляющие отдельное государственное полномочие</w:t>
      </w:r>
      <w:r>
        <w:t>;</w:t>
      </w:r>
    </w:p>
    <w:p w14:paraId="599B594D" w14:textId="77777777" w:rsidR="007C7C78" w:rsidRDefault="007C7C78" w:rsidP="00AC4011">
      <w:pPr>
        <w:pStyle w:val="afb"/>
        <w:keepNext/>
        <w:keepLines/>
        <w:numPr>
          <w:ilvl w:val="0"/>
          <w:numId w:val="325"/>
        </w:numPr>
      </w:pPr>
      <w:r>
        <w:rPr>
          <w:i/>
        </w:rPr>
        <w:t>«</w:t>
      </w:r>
      <w:r w:rsidRPr="00CB1C42">
        <w:rPr>
          <w:i/>
        </w:rPr>
        <w:t>МФЦ и организации, привлекаемые к реализации их функций</w:t>
      </w:r>
      <w:r>
        <w:rPr>
          <w:i/>
        </w:rPr>
        <w:t>»</w:t>
      </w:r>
      <w:r>
        <w:t>.</w:t>
      </w:r>
    </w:p>
    <w:p w14:paraId="37BDBF08" w14:textId="77777777" w:rsidR="007C7C78" w:rsidRDefault="007C7C78" w:rsidP="00AC4011">
      <w:pPr>
        <w:keepNext/>
        <w:keepLines/>
      </w:pPr>
    </w:p>
    <w:p w14:paraId="05566A81" w14:textId="77777777" w:rsidR="007C7C78" w:rsidRDefault="007C7C78" w:rsidP="00AC4011">
      <w:pPr>
        <w:pStyle w:val="6"/>
        <w:suppressAutoHyphens w:val="0"/>
      </w:pPr>
      <w:bookmarkStart w:id="898" w:name="_Ref435466054"/>
      <w:r>
        <w:t>Вкладка «Сведения об услугах (функциях)»</w:t>
      </w:r>
      <w:bookmarkEnd w:id="898"/>
    </w:p>
    <w:p w14:paraId="5F408D1C" w14:textId="06AE8230" w:rsidR="007C7C78" w:rsidRPr="002B2CAE" w:rsidRDefault="007C7C78" w:rsidP="00AC4011">
      <w:pPr>
        <w:keepNext/>
        <w:keepLines/>
      </w:pPr>
      <w:r>
        <w:t xml:space="preserve">Внешний вид вкладки </w:t>
      </w:r>
      <w:r>
        <w:rPr>
          <w:rStyle w:val="afff5"/>
        </w:rPr>
        <w:t xml:space="preserve">Сведения об услугах (функциях) </w:t>
      </w:r>
      <w:r>
        <w:t>представлен на рисунке ниже (см. </w:t>
      </w:r>
      <w:r w:rsidRPr="00B35155">
        <w:rPr>
          <w:rStyle w:val="afff9"/>
          <w:lang w:val="x-none" w:eastAsia="x-none"/>
        </w:rPr>
        <w:fldChar w:fldCharType="begin"/>
      </w:r>
      <w:r w:rsidRPr="00B35155">
        <w:rPr>
          <w:rStyle w:val="afff9"/>
          <w:lang w:val="x-none" w:eastAsia="x-none"/>
        </w:rPr>
        <w:instrText xml:space="preserve"> REF _Ref435515270 \h  \* MERGEFORMAT </w:instrText>
      </w:r>
      <w:r w:rsidRPr="00B35155">
        <w:rPr>
          <w:rStyle w:val="afff9"/>
          <w:lang w:val="x-none" w:eastAsia="x-none"/>
        </w:rPr>
      </w:r>
      <w:r w:rsidRPr="00B35155">
        <w:rPr>
          <w:rStyle w:val="afff9"/>
          <w:lang w:val="x-none" w:eastAsia="x-none"/>
        </w:rPr>
        <w:fldChar w:fldCharType="separate"/>
      </w:r>
      <w:r w:rsidR="00550346" w:rsidRPr="00550346">
        <w:rPr>
          <w:rStyle w:val="afff9"/>
          <w:lang w:val="x-none" w:eastAsia="x-none"/>
        </w:rPr>
        <w:t>Рисунок 4.315</w:t>
      </w:r>
      <w:r w:rsidRPr="00B35155">
        <w:rPr>
          <w:rStyle w:val="afff9"/>
          <w:lang w:val="x-none" w:eastAsia="x-none"/>
        </w:rPr>
        <w:fldChar w:fldCharType="end"/>
      </w:r>
      <w:r w:rsidRPr="00262940">
        <w:t>)</w:t>
      </w:r>
      <w:r>
        <w:t>:</w:t>
      </w:r>
    </w:p>
    <w:p w14:paraId="4A72587E" w14:textId="77777777" w:rsidR="007C7C78" w:rsidRDefault="007C7C78" w:rsidP="00AC4011">
      <w:pPr>
        <w:keepNext/>
        <w:keepLines/>
        <w:ind w:firstLine="0"/>
      </w:pPr>
      <w:r>
        <w:rPr>
          <w:noProof/>
        </w:rPr>
        <w:lastRenderedPageBreak/>
        <w:drawing>
          <wp:inline distT="0" distB="0" distL="0" distR="0" wp14:anchorId="6FB59C3A" wp14:editId="253745E6">
            <wp:extent cx="5934075" cy="1485900"/>
            <wp:effectExtent l="0" t="0" r="9525"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934075" cy="1485900"/>
                    </a:xfrm>
                    <a:prstGeom prst="rect">
                      <a:avLst/>
                    </a:prstGeom>
                    <a:noFill/>
                    <a:ln>
                      <a:noFill/>
                    </a:ln>
                  </pic:spPr>
                </pic:pic>
              </a:graphicData>
            </a:graphic>
          </wp:inline>
        </w:drawing>
      </w:r>
    </w:p>
    <w:p w14:paraId="1FB9B424" w14:textId="3CE8BC55" w:rsidR="007C7C78" w:rsidRDefault="007C7C78" w:rsidP="00AC4011">
      <w:pPr>
        <w:keepNext/>
        <w:keepLines/>
      </w:pPr>
      <w:bookmarkStart w:id="899" w:name="_Ref43551527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315</w:t>
      </w:r>
      <w:r w:rsidRPr="00622CF7">
        <w:rPr>
          <w:rStyle w:val="afff5"/>
        </w:rPr>
        <w:fldChar w:fldCharType="end"/>
      </w:r>
      <w:bookmarkEnd w:id="899"/>
      <w:r w:rsidRPr="001E0E3B">
        <w:t xml:space="preserve"> – </w:t>
      </w:r>
      <w:r>
        <w:t>Вклад</w:t>
      </w:r>
      <w:r w:rsidRPr="001E0E3B">
        <w:t>ка «</w:t>
      </w:r>
      <w:r w:rsidRPr="00B35155">
        <w:t>Сведения об услугах (функциях)</w:t>
      </w:r>
      <w:r w:rsidRPr="001E0E3B">
        <w:t xml:space="preserve">» </w:t>
      </w:r>
      <w:r>
        <w:t>карточки запроса</w:t>
      </w:r>
    </w:p>
    <w:p w14:paraId="32407ECE" w14:textId="77777777" w:rsidR="007C7C78" w:rsidRDefault="007C7C78" w:rsidP="00AC4011">
      <w:pPr>
        <w:keepNext/>
        <w:keepLines/>
      </w:pPr>
    </w:p>
    <w:p w14:paraId="6F4D6160" w14:textId="77777777" w:rsidR="007C7C78" w:rsidRDefault="007C7C78" w:rsidP="00AC4011">
      <w:pPr>
        <w:keepNext/>
        <w:keepLines/>
      </w:pPr>
      <w:r>
        <w:t>Для заполнения полей данной вкладки выполните следующие действия:</w:t>
      </w:r>
    </w:p>
    <w:p w14:paraId="069D9717" w14:textId="5DD1278C" w:rsidR="007C7C78" w:rsidRDefault="007C7C78" w:rsidP="00AC4011">
      <w:pPr>
        <w:pStyle w:val="afb"/>
        <w:keepNext/>
        <w:keepLines/>
        <w:numPr>
          <w:ilvl w:val="0"/>
          <w:numId w:val="142"/>
        </w:numPr>
      </w:pPr>
      <w:r>
        <w:t xml:space="preserve">Выберите услуги (функции), при предоставлении (исполнении) которых необходимы сведения, описанные в КМВ, к которой направляется Запрос прав доступа. Для добавления услуг (функций) нажмите </w:t>
      </w:r>
      <w:r w:rsidRPr="00B35155">
        <w:rPr>
          <w:b/>
        </w:rPr>
        <w:t>Выбрать</w:t>
      </w:r>
      <w:r>
        <w:t xml:space="preserve"> (</w:t>
      </w:r>
      <w:r w:rsidRPr="00B35155">
        <w:rPr>
          <w:b/>
        </w:rPr>
        <w:t>Выбрать</w:t>
      </w:r>
      <w:r>
        <w:rPr>
          <w:b/>
        </w:rPr>
        <w:t xml:space="preserve"> еще</w:t>
      </w:r>
      <w:r>
        <w:t xml:space="preserve">), при этом откроется форма множественного выбора услуг (функций) (см. </w:t>
      </w:r>
      <w:r w:rsidRPr="00B35155">
        <w:rPr>
          <w:rStyle w:val="afff9"/>
          <w:bCs/>
          <w:lang w:val="x-none" w:eastAsia="x-none"/>
        </w:rPr>
        <w:fldChar w:fldCharType="begin"/>
      </w:r>
      <w:r w:rsidRPr="00B35155">
        <w:rPr>
          <w:rStyle w:val="afff9"/>
          <w:bCs/>
          <w:lang w:val="x-none" w:eastAsia="x-none"/>
        </w:rPr>
        <w:instrText xml:space="preserve"> REF _Ref435515412 \h  \* MERGEFORMAT </w:instrText>
      </w:r>
      <w:r w:rsidRPr="00B35155">
        <w:rPr>
          <w:rStyle w:val="afff9"/>
          <w:bCs/>
          <w:lang w:val="x-none" w:eastAsia="x-none"/>
        </w:rPr>
      </w:r>
      <w:r w:rsidRPr="00B35155">
        <w:rPr>
          <w:rStyle w:val="afff9"/>
          <w:bCs/>
          <w:lang w:val="x-none" w:eastAsia="x-none"/>
        </w:rPr>
        <w:fldChar w:fldCharType="separate"/>
      </w:r>
      <w:r w:rsidR="00550346" w:rsidRPr="00550346">
        <w:rPr>
          <w:rStyle w:val="afff9"/>
          <w:lang w:val="x-none" w:eastAsia="x-none"/>
        </w:rPr>
        <w:t>Рисунок 4.316</w:t>
      </w:r>
      <w:r w:rsidRPr="00B35155">
        <w:rPr>
          <w:rStyle w:val="afff9"/>
          <w:bCs/>
          <w:lang w:val="x-none" w:eastAsia="x-none"/>
        </w:rPr>
        <w:fldChar w:fldCharType="end"/>
      </w:r>
      <w:r>
        <w:t>)</w:t>
      </w:r>
    </w:p>
    <w:p w14:paraId="66BA0088" w14:textId="77777777" w:rsidR="007C7C78" w:rsidRDefault="007C7C78" w:rsidP="00AC4011">
      <w:pPr>
        <w:pStyle w:val="afb"/>
        <w:keepNext/>
        <w:keepLines/>
      </w:pPr>
      <w:r>
        <w:rPr>
          <w:noProof/>
        </w:rPr>
        <w:drawing>
          <wp:inline distT="0" distB="0" distL="0" distR="0" wp14:anchorId="54814086" wp14:editId="7D9548D1">
            <wp:extent cx="5934075" cy="3552825"/>
            <wp:effectExtent l="0" t="0" r="9525" b="9525"/>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14:paraId="08B33D92" w14:textId="2375B011" w:rsidR="007C7C78" w:rsidRDefault="007C7C78" w:rsidP="00AC4011">
      <w:pPr>
        <w:keepNext/>
        <w:keepLines/>
      </w:pPr>
      <w:bookmarkStart w:id="900" w:name="_Ref43551541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316</w:t>
      </w:r>
      <w:r w:rsidRPr="00622CF7">
        <w:rPr>
          <w:rStyle w:val="afff5"/>
        </w:rPr>
        <w:fldChar w:fldCharType="end"/>
      </w:r>
      <w:bookmarkEnd w:id="900"/>
      <w:r w:rsidRPr="001E0E3B">
        <w:t xml:space="preserve"> – </w:t>
      </w:r>
      <w:r>
        <w:t xml:space="preserve">Окно </w:t>
      </w:r>
      <w:r w:rsidRPr="001E0E3B">
        <w:t>«</w:t>
      </w:r>
      <w:r>
        <w:t>Выбор услуг (функций)»</w:t>
      </w:r>
      <w:r w:rsidRPr="001E0E3B">
        <w:t xml:space="preserve"> </w:t>
      </w:r>
      <w:r>
        <w:t>карточки запроса</w:t>
      </w:r>
    </w:p>
    <w:p w14:paraId="5F4DCD8C" w14:textId="77777777" w:rsidR="007C7C78" w:rsidRDefault="007C7C78" w:rsidP="00AC4011">
      <w:pPr>
        <w:pStyle w:val="afb"/>
        <w:keepNext/>
        <w:keepLines/>
      </w:pPr>
      <w:r>
        <w:tab/>
        <w:t>В окне доступны следующие параметры расширенного поиска услуг (функций):</w:t>
      </w:r>
    </w:p>
    <w:p w14:paraId="46D366F3" w14:textId="77777777" w:rsidR="007C7C78" w:rsidRDefault="007C7C78" w:rsidP="00AC4011">
      <w:pPr>
        <w:pStyle w:val="afb"/>
        <w:keepNext/>
        <w:keepLines/>
        <w:numPr>
          <w:ilvl w:val="0"/>
          <w:numId w:val="326"/>
        </w:numPr>
      </w:pPr>
      <w:r>
        <w:t xml:space="preserve"> </w:t>
      </w:r>
      <w:r w:rsidRPr="00274841">
        <w:rPr>
          <w:b/>
        </w:rPr>
        <w:t>Идентификатор</w:t>
      </w:r>
      <w:r>
        <w:t xml:space="preserve"> – поиск услуги (функции) по идентификатору;</w:t>
      </w:r>
    </w:p>
    <w:p w14:paraId="3721521E" w14:textId="77777777" w:rsidR="007C7C78" w:rsidRDefault="007C7C78" w:rsidP="00AC4011">
      <w:pPr>
        <w:pStyle w:val="afb"/>
        <w:keepNext/>
        <w:keepLines/>
        <w:numPr>
          <w:ilvl w:val="0"/>
          <w:numId w:val="326"/>
        </w:numPr>
        <w:tabs>
          <w:tab w:val="clear" w:pos="1418"/>
          <w:tab w:val="left" w:pos="1560"/>
        </w:tabs>
      </w:pPr>
      <w:r>
        <w:t xml:space="preserve"> </w:t>
      </w:r>
      <w:r w:rsidRPr="00274841">
        <w:rPr>
          <w:b/>
        </w:rPr>
        <w:t>Оплата</w:t>
      </w:r>
      <w:r>
        <w:t xml:space="preserve"> – поиск по платным/бесплатным услугам (функциям) </w:t>
      </w:r>
    </w:p>
    <w:p w14:paraId="14581A93" w14:textId="77777777" w:rsidR="007C7C78" w:rsidRPr="00AF282D" w:rsidRDefault="007C7C78" w:rsidP="00AC4011">
      <w:pPr>
        <w:keepNext/>
        <w:keepLines/>
        <w:numPr>
          <w:ilvl w:val="0"/>
          <w:numId w:val="326"/>
        </w:numPr>
      </w:pPr>
      <w:r w:rsidRPr="00274841">
        <w:rPr>
          <w:b/>
        </w:rPr>
        <w:t>Раздел каталога услуг/функций (ЕПГУ)</w:t>
      </w:r>
      <w:r>
        <w:t xml:space="preserve"> – поиск по значению </w:t>
      </w:r>
    </w:p>
    <w:p w14:paraId="13002C6E" w14:textId="77777777" w:rsidR="007C7C78" w:rsidRPr="00AF282D" w:rsidRDefault="007C7C78" w:rsidP="00AC4011">
      <w:pPr>
        <w:keepNext/>
        <w:keepLines/>
        <w:numPr>
          <w:ilvl w:val="0"/>
          <w:numId w:val="326"/>
        </w:numPr>
      </w:pPr>
      <w:r w:rsidRPr="00274841">
        <w:rPr>
          <w:b/>
        </w:rPr>
        <w:t>Жизненная ситуация</w:t>
      </w:r>
      <w:r>
        <w:t xml:space="preserve"> – поиск услуг (функций) по жизненным ситуациям;</w:t>
      </w:r>
    </w:p>
    <w:p w14:paraId="08B54631" w14:textId="77777777" w:rsidR="007C7C78" w:rsidRPr="00AF282D" w:rsidRDefault="007C7C78" w:rsidP="00AC4011">
      <w:pPr>
        <w:keepNext/>
        <w:keepLines/>
        <w:numPr>
          <w:ilvl w:val="0"/>
          <w:numId w:val="326"/>
        </w:numPr>
      </w:pPr>
      <w:r w:rsidRPr="00274841">
        <w:rPr>
          <w:b/>
        </w:rPr>
        <w:lastRenderedPageBreak/>
        <w:t>Категория получателей</w:t>
      </w:r>
      <w:r>
        <w:t xml:space="preserve"> – поиск услуг (функций) по категориям получателей;</w:t>
      </w:r>
    </w:p>
    <w:p w14:paraId="2D526B31" w14:textId="77777777" w:rsidR="007C7C78" w:rsidRPr="00AF282D" w:rsidRDefault="007C7C78" w:rsidP="00AC4011">
      <w:pPr>
        <w:keepNext/>
        <w:keepLines/>
        <w:numPr>
          <w:ilvl w:val="0"/>
          <w:numId w:val="326"/>
        </w:numPr>
      </w:pPr>
      <w:r w:rsidRPr="00274841">
        <w:rPr>
          <w:b/>
        </w:rPr>
        <w:t>Ответственный орган власти</w:t>
      </w:r>
      <w:r>
        <w:t xml:space="preserve"> – поиск услуг (функций) выбранного ответственного органа власти</w:t>
      </w:r>
      <w:r w:rsidRPr="00AF282D">
        <w:t>;</w:t>
      </w:r>
    </w:p>
    <w:p w14:paraId="4DE702C7" w14:textId="77777777" w:rsidR="007C7C78" w:rsidRPr="00AF282D" w:rsidRDefault="007C7C78" w:rsidP="00AC4011">
      <w:pPr>
        <w:keepNext/>
        <w:keepLines/>
        <w:numPr>
          <w:ilvl w:val="0"/>
          <w:numId w:val="326"/>
        </w:numPr>
      </w:pPr>
      <w:r w:rsidRPr="00274841">
        <w:rPr>
          <w:b/>
        </w:rPr>
        <w:t>Ключевые слова</w:t>
      </w:r>
      <w:r>
        <w:t xml:space="preserve"> – поиск по ключевым словам, заданным в описании услуги (функции)</w:t>
      </w:r>
      <w:r w:rsidRPr="00AF282D">
        <w:t>;</w:t>
      </w:r>
    </w:p>
    <w:p w14:paraId="32626D2D" w14:textId="77777777" w:rsidR="007C7C78" w:rsidRDefault="007C7C78" w:rsidP="00AC4011">
      <w:pPr>
        <w:pStyle w:val="afb"/>
        <w:keepNext/>
        <w:keepLines/>
        <w:numPr>
          <w:ilvl w:val="0"/>
          <w:numId w:val="326"/>
        </w:numPr>
        <w:tabs>
          <w:tab w:val="clear" w:pos="1418"/>
          <w:tab w:val="left" w:pos="1560"/>
        </w:tabs>
      </w:pPr>
      <w:r w:rsidRPr="00274841">
        <w:rPr>
          <w:b/>
        </w:rPr>
        <w:t xml:space="preserve"> Административный уровень</w:t>
      </w:r>
      <w:r>
        <w:t xml:space="preserve"> – поиск услуг (функций) заданного административного уровня;</w:t>
      </w:r>
    </w:p>
    <w:p w14:paraId="05032BDF" w14:textId="77777777" w:rsidR="007C7C78" w:rsidRDefault="007C7C78" w:rsidP="00AC4011">
      <w:pPr>
        <w:pStyle w:val="afb"/>
        <w:keepNext/>
        <w:keepLines/>
        <w:numPr>
          <w:ilvl w:val="0"/>
          <w:numId w:val="326"/>
        </w:numPr>
        <w:tabs>
          <w:tab w:val="clear" w:pos="1418"/>
          <w:tab w:val="left" w:pos="1560"/>
        </w:tabs>
      </w:pPr>
      <w:r>
        <w:t xml:space="preserve"> </w:t>
      </w:r>
      <w:r w:rsidRPr="00274841">
        <w:rPr>
          <w:b/>
        </w:rPr>
        <w:t>Тип объекта</w:t>
      </w:r>
      <w:r>
        <w:t xml:space="preserve"> – поиск только по услугам или только по функциям.</w:t>
      </w:r>
    </w:p>
    <w:p w14:paraId="65B6B94A" w14:textId="77777777" w:rsidR="007C7C78" w:rsidRDefault="007C7C78" w:rsidP="00AC4011">
      <w:pPr>
        <w:pStyle w:val="afb"/>
        <w:keepNext/>
        <w:keepLines/>
        <w:numPr>
          <w:ilvl w:val="0"/>
          <w:numId w:val="142"/>
        </w:numPr>
      </w:pPr>
      <w:r>
        <w:t xml:space="preserve">Выберите услуги (функции) в окне и нажмите кнопку </w:t>
      </w:r>
      <w:r>
        <w:rPr>
          <w:b/>
        </w:rPr>
        <w:t>Выбрать</w:t>
      </w:r>
      <w:r>
        <w:t>. Произойдет возврат к вкладке «Сведения об услугах (функциях)» карточки запроса и добавление выбранных услуг (функций) в список на вкладке.</w:t>
      </w:r>
    </w:p>
    <w:tbl>
      <w:tblPr>
        <w:tblW w:w="4000" w:type="pct"/>
        <w:jc w:val="right"/>
        <w:tblLayout w:type="fixed"/>
        <w:tblLook w:val="0000" w:firstRow="0" w:lastRow="0" w:firstColumn="0" w:lastColumn="0" w:noHBand="0" w:noVBand="0"/>
      </w:tblPr>
      <w:tblGrid>
        <w:gridCol w:w="485"/>
        <w:gridCol w:w="6998"/>
      </w:tblGrid>
      <w:tr w:rsidR="007C7C78" w:rsidRPr="001E0E3B" w14:paraId="4E107324" w14:textId="77777777" w:rsidTr="007C7C78">
        <w:trPr>
          <w:jc w:val="right"/>
        </w:trPr>
        <w:tc>
          <w:tcPr>
            <w:tcW w:w="7656" w:type="dxa"/>
            <w:gridSpan w:val="2"/>
          </w:tcPr>
          <w:p w14:paraId="2DEF3D53" w14:textId="77777777" w:rsidR="007C7C78" w:rsidRPr="001E0E3B" w:rsidRDefault="007C7C78" w:rsidP="00AC4011">
            <w:pPr>
              <w:pStyle w:val="afff0"/>
              <w:keepLines/>
              <w:spacing w:before="0"/>
            </w:pPr>
            <w:r w:rsidRPr="001E0E3B">
              <w:t>Примечание.</w:t>
            </w:r>
          </w:p>
        </w:tc>
      </w:tr>
      <w:tr w:rsidR="007C7C78" w:rsidRPr="00F70DB5" w14:paraId="6C488AF7" w14:textId="77777777" w:rsidTr="007C7C78">
        <w:trPr>
          <w:jc w:val="right"/>
        </w:trPr>
        <w:tc>
          <w:tcPr>
            <w:tcW w:w="491" w:type="dxa"/>
          </w:tcPr>
          <w:p w14:paraId="681E0BAF" w14:textId="77777777" w:rsidR="007C7C78" w:rsidRPr="00F70DB5" w:rsidRDefault="007C7C78" w:rsidP="00AC4011">
            <w:pPr>
              <w:pStyle w:val="a9"/>
              <w:keepNext/>
              <w:keepLines/>
              <w:spacing w:before="0" w:after="120"/>
              <w:jc w:val="both"/>
              <w:rPr>
                <w:bCs w:val="0"/>
                <w:sz w:val="24"/>
                <w:szCs w:val="24"/>
                <w:lang w:val="ru-RU"/>
              </w:rPr>
            </w:pPr>
          </w:p>
        </w:tc>
        <w:tc>
          <w:tcPr>
            <w:tcW w:w="7165" w:type="dxa"/>
          </w:tcPr>
          <w:p w14:paraId="63B33015" w14:textId="77777777" w:rsidR="007C7C78" w:rsidRPr="00F70DB5" w:rsidRDefault="007C7C78" w:rsidP="00AC4011">
            <w:pPr>
              <w:pStyle w:val="afb"/>
              <w:keepNext/>
              <w:keepLines/>
              <w:tabs>
                <w:tab w:val="clear" w:pos="1418"/>
              </w:tabs>
              <w:ind w:left="-71"/>
              <w:rPr>
                <w:bCs/>
              </w:rPr>
            </w:pPr>
            <w:r w:rsidRPr="00650F38">
              <w:t xml:space="preserve">Для перехода к карточке </w:t>
            </w:r>
            <w:r>
              <w:t>Услуги (функции)</w:t>
            </w:r>
            <w:r w:rsidRPr="00650F38">
              <w:t xml:space="preserve"> нажмите на кнопку </w:t>
            </w:r>
            <w:r w:rsidRPr="00650F38">
              <w:rPr>
                <w:noProof/>
              </w:rPr>
              <w:drawing>
                <wp:inline distT="0" distB="0" distL="0" distR="0" wp14:anchorId="63176898" wp14:editId="14147400">
                  <wp:extent cx="285750" cy="257175"/>
                  <wp:effectExtent l="0" t="0" r="0" b="9525"/>
                  <wp:docPr id="669" name="Рисунок 669"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услуги (функции)</w:t>
            </w:r>
            <w:r w:rsidRPr="00650F38">
              <w:t xml:space="preserve">. </w:t>
            </w:r>
            <w:r w:rsidRPr="00650F38">
              <w:rPr>
                <w:noProof/>
              </w:rPr>
              <w:t xml:space="preserve">Для возврата к </w:t>
            </w:r>
            <w:r>
              <w:rPr>
                <w:noProof/>
              </w:rPr>
              <w:t xml:space="preserve">запросу прав доступа </w:t>
            </w:r>
            <w:r w:rsidRPr="00650F38">
              <w:rPr>
                <w:noProof/>
              </w:rPr>
              <w:t xml:space="preserve">нажмите на ссылку </w:t>
            </w:r>
            <w:r w:rsidRPr="00650F38">
              <w:rPr>
                <w:b/>
                <w:noProof/>
              </w:rPr>
              <w:t xml:space="preserve">Вернуться в </w:t>
            </w:r>
            <w:r w:rsidRPr="00646300">
              <w:rPr>
                <w:b/>
                <w:noProof/>
              </w:rPr>
              <w:t>Запрос прав доступа</w:t>
            </w:r>
            <w:r w:rsidRPr="00650F38">
              <w:rPr>
                <w:noProof/>
              </w:rPr>
              <w:t xml:space="preserve">, размещенную в верхнем левом углу карточки </w:t>
            </w:r>
            <w:r>
              <w:rPr>
                <w:noProof/>
              </w:rPr>
              <w:t>Услуги (функции)</w:t>
            </w:r>
            <w:r w:rsidRPr="00650F38">
              <w:rPr>
                <w:noProof/>
              </w:rPr>
              <w:t>.</w:t>
            </w:r>
            <w:r>
              <w:rPr>
                <w:noProof/>
              </w:rPr>
              <w:t xml:space="preserve"> </w:t>
            </w:r>
          </w:p>
        </w:tc>
      </w:tr>
    </w:tbl>
    <w:p w14:paraId="360810CE" w14:textId="77777777" w:rsidR="007C7C78" w:rsidRDefault="007C7C78" w:rsidP="00AC4011">
      <w:pPr>
        <w:pStyle w:val="afb"/>
        <w:keepNext/>
        <w:keepLines/>
        <w:numPr>
          <w:ilvl w:val="0"/>
          <w:numId w:val="142"/>
        </w:numPr>
      </w:pPr>
      <w:r>
        <w:t>Для каждой услуги (функции), выбранной на шаге 2, заполните следующие поля:</w:t>
      </w:r>
    </w:p>
    <w:p w14:paraId="6E79780A" w14:textId="1ABC5BB3" w:rsidR="007C7C78" w:rsidRDefault="007C7C78" w:rsidP="00AC4011">
      <w:pPr>
        <w:pStyle w:val="afb"/>
        <w:keepNext/>
        <w:keepLines/>
        <w:numPr>
          <w:ilvl w:val="0"/>
          <w:numId w:val="327"/>
        </w:numPr>
      </w:pPr>
      <w:r>
        <w:t xml:space="preserve">В поле </w:t>
      </w:r>
      <w:r w:rsidRPr="00E56E8D">
        <w:rPr>
          <w:b/>
        </w:rPr>
        <w:t>Сведения о межведомственном документе</w:t>
      </w:r>
      <w:r>
        <w:rPr>
          <w:b/>
        </w:rPr>
        <w:t xml:space="preserve"> </w:t>
      </w:r>
      <w:r w:rsidRPr="00E56E8D">
        <w:t>выбе</w:t>
      </w:r>
      <w:r>
        <w:t>рите рабочий</w:t>
      </w:r>
      <w:r w:rsidRPr="00E56E8D">
        <w:t xml:space="preserve"> документ</w:t>
      </w:r>
      <w:r>
        <w:t xml:space="preserve">, который предполагается получать при межведомственном взаимодействии. Для добавления документа нажмите кнопку </w:t>
      </w:r>
      <w:r w:rsidRPr="00E56E8D">
        <w:rPr>
          <w:b/>
        </w:rPr>
        <w:t>Выбрать</w:t>
      </w:r>
      <w:r>
        <w:t xml:space="preserve">, откроется окно выбора документа (см. </w:t>
      </w:r>
      <w:r w:rsidRPr="00E56E8D">
        <w:rPr>
          <w:rStyle w:val="afff9"/>
          <w:lang w:val="x-none" w:eastAsia="x-none"/>
        </w:rPr>
        <w:fldChar w:fldCharType="begin"/>
      </w:r>
      <w:r w:rsidRPr="00E56E8D">
        <w:rPr>
          <w:rStyle w:val="afff9"/>
          <w:lang w:val="x-none" w:eastAsia="x-none"/>
        </w:rPr>
        <w:instrText xml:space="preserve"> REF _Ref435516406 \h  \* MERGEFORMAT </w:instrText>
      </w:r>
      <w:r w:rsidRPr="00E56E8D">
        <w:rPr>
          <w:rStyle w:val="afff9"/>
          <w:lang w:val="x-none" w:eastAsia="x-none"/>
        </w:rPr>
      </w:r>
      <w:r w:rsidRPr="00E56E8D">
        <w:rPr>
          <w:rStyle w:val="afff9"/>
          <w:lang w:val="x-none" w:eastAsia="x-none"/>
        </w:rPr>
        <w:fldChar w:fldCharType="separate"/>
      </w:r>
      <w:r w:rsidR="00550346" w:rsidRPr="00550346">
        <w:rPr>
          <w:rStyle w:val="afff9"/>
          <w:lang w:val="x-none" w:eastAsia="x-none"/>
        </w:rPr>
        <w:t>Рисунок 4.317</w:t>
      </w:r>
      <w:r w:rsidRPr="00E56E8D">
        <w:rPr>
          <w:rStyle w:val="afff9"/>
          <w:lang w:val="x-none" w:eastAsia="x-none"/>
        </w:rPr>
        <w:fldChar w:fldCharType="end"/>
      </w:r>
      <w:r>
        <w:t>).</w:t>
      </w:r>
    </w:p>
    <w:p w14:paraId="44FF033B" w14:textId="77777777" w:rsidR="007C7C78" w:rsidRDefault="007C7C78" w:rsidP="00AC4011">
      <w:pPr>
        <w:pStyle w:val="afb"/>
        <w:keepNext/>
        <w:keepLines/>
        <w:jc w:val="center"/>
      </w:pPr>
      <w:r>
        <w:rPr>
          <w:noProof/>
        </w:rPr>
        <w:lastRenderedPageBreak/>
        <w:drawing>
          <wp:inline distT="0" distB="0" distL="0" distR="0" wp14:anchorId="6FB2E33D" wp14:editId="3CC480B0">
            <wp:extent cx="5934075" cy="3314700"/>
            <wp:effectExtent l="0" t="0" r="9525"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062BC1FC" w14:textId="1BA7035C" w:rsidR="007C7C78" w:rsidRDefault="007C7C78" w:rsidP="00AC4011">
      <w:pPr>
        <w:keepNext/>
        <w:keepLines/>
        <w:jc w:val="center"/>
      </w:pPr>
      <w:bookmarkStart w:id="901" w:name="_Ref43551640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317</w:t>
      </w:r>
      <w:r w:rsidRPr="00622CF7">
        <w:rPr>
          <w:rStyle w:val="afff5"/>
        </w:rPr>
        <w:fldChar w:fldCharType="end"/>
      </w:r>
      <w:bookmarkEnd w:id="901"/>
      <w:r w:rsidRPr="001E0E3B">
        <w:t xml:space="preserve"> – </w:t>
      </w:r>
      <w:r>
        <w:t>Окно выбора межведомственного документа услуги (функции) в карточке запроса</w:t>
      </w:r>
    </w:p>
    <w:p w14:paraId="57BD81F7" w14:textId="77777777" w:rsidR="007C7C78" w:rsidRDefault="007C7C78" w:rsidP="00AC4011">
      <w:pPr>
        <w:pStyle w:val="afb"/>
        <w:keepNext/>
        <w:keepLines/>
        <w:numPr>
          <w:ilvl w:val="0"/>
          <w:numId w:val="327"/>
        </w:numPr>
      </w:pPr>
      <w:r>
        <w:t>В окне выберите требуемый документ кликнув на соответствующую строчку. В результате произойдет возврат к карточке запроса.</w:t>
      </w:r>
    </w:p>
    <w:tbl>
      <w:tblPr>
        <w:tblW w:w="4008" w:type="pct"/>
        <w:jc w:val="right"/>
        <w:tblLayout w:type="fixed"/>
        <w:tblLook w:val="0000" w:firstRow="0" w:lastRow="0" w:firstColumn="0" w:lastColumn="0" w:noHBand="0" w:noVBand="0"/>
      </w:tblPr>
      <w:tblGrid>
        <w:gridCol w:w="486"/>
        <w:gridCol w:w="7012"/>
      </w:tblGrid>
      <w:tr w:rsidR="007C7C78" w:rsidRPr="001E0E3B" w14:paraId="6E2683EF" w14:textId="77777777" w:rsidTr="007C7C78">
        <w:trPr>
          <w:trHeight w:val="138"/>
          <w:jc w:val="right"/>
        </w:trPr>
        <w:tc>
          <w:tcPr>
            <w:tcW w:w="7671" w:type="dxa"/>
            <w:gridSpan w:val="2"/>
          </w:tcPr>
          <w:p w14:paraId="1C2FBB06" w14:textId="77777777" w:rsidR="007C7C78" w:rsidRPr="001E0E3B" w:rsidRDefault="007C7C78" w:rsidP="00AC4011">
            <w:pPr>
              <w:pStyle w:val="afff0"/>
              <w:keepLines/>
              <w:spacing w:before="0"/>
            </w:pPr>
            <w:r w:rsidRPr="001E0E3B">
              <w:t>Примечание.</w:t>
            </w:r>
          </w:p>
        </w:tc>
      </w:tr>
      <w:tr w:rsidR="007C7C78" w:rsidRPr="00F70DB5" w14:paraId="4A6449FA" w14:textId="77777777" w:rsidTr="007C7C78">
        <w:trPr>
          <w:trHeight w:val="655"/>
          <w:jc w:val="right"/>
        </w:trPr>
        <w:tc>
          <w:tcPr>
            <w:tcW w:w="492" w:type="dxa"/>
          </w:tcPr>
          <w:p w14:paraId="56A04ED9" w14:textId="77777777" w:rsidR="007C7C78" w:rsidRPr="00F70DB5" w:rsidRDefault="007C7C78" w:rsidP="00AC4011">
            <w:pPr>
              <w:pStyle w:val="a9"/>
              <w:keepNext/>
              <w:keepLines/>
              <w:spacing w:before="0" w:after="120"/>
              <w:jc w:val="both"/>
              <w:rPr>
                <w:bCs w:val="0"/>
                <w:sz w:val="24"/>
                <w:szCs w:val="24"/>
                <w:lang w:val="ru-RU"/>
              </w:rPr>
            </w:pPr>
          </w:p>
        </w:tc>
        <w:tc>
          <w:tcPr>
            <w:tcW w:w="7180" w:type="dxa"/>
          </w:tcPr>
          <w:p w14:paraId="5EFDD1BE" w14:textId="77777777" w:rsidR="007C7C78" w:rsidRPr="00F70DB5" w:rsidRDefault="007C7C78" w:rsidP="00AC4011">
            <w:pPr>
              <w:pStyle w:val="a9"/>
              <w:keepNext/>
              <w:keepLines/>
              <w:spacing w:before="0" w:after="120"/>
              <w:jc w:val="both"/>
              <w:rPr>
                <w:bCs w:val="0"/>
                <w:sz w:val="24"/>
                <w:szCs w:val="24"/>
                <w:lang w:val="ru-RU"/>
              </w:rPr>
            </w:pPr>
            <w:r>
              <w:rPr>
                <w:bCs w:val="0"/>
                <w:sz w:val="24"/>
                <w:szCs w:val="24"/>
                <w:lang w:val="ru-RU"/>
              </w:rPr>
              <w:t xml:space="preserve">В окне выбора выводится перечень документов выбранной ранее услуги (функции), в описании которых установлен признак </w:t>
            </w:r>
            <w:r w:rsidRPr="007F2444">
              <w:rPr>
                <w:b/>
              </w:rPr>
              <w:t>Предоставляется по МВ</w:t>
            </w:r>
            <w:r>
              <w:rPr>
                <w:sz w:val="24"/>
                <w:szCs w:val="24"/>
                <w:lang w:val="ru-RU"/>
              </w:rPr>
              <w:t>.</w:t>
            </w:r>
            <w:r>
              <w:rPr>
                <w:bCs w:val="0"/>
                <w:sz w:val="24"/>
                <w:szCs w:val="24"/>
                <w:lang w:val="ru-RU"/>
              </w:rPr>
              <w:t xml:space="preserve"> </w:t>
            </w:r>
          </w:p>
        </w:tc>
      </w:tr>
    </w:tbl>
    <w:p w14:paraId="0476E181" w14:textId="77777777" w:rsidR="007C7C78" w:rsidRDefault="007C7C78" w:rsidP="00AC4011">
      <w:pPr>
        <w:pStyle w:val="afb"/>
        <w:keepNext/>
        <w:keepLines/>
        <w:ind w:left="1702"/>
      </w:pPr>
    </w:p>
    <w:tbl>
      <w:tblPr>
        <w:tblW w:w="4008" w:type="pct"/>
        <w:jc w:val="right"/>
        <w:tblLayout w:type="fixed"/>
        <w:tblLook w:val="0000" w:firstRow="0" w:lastRow="0" w:firstColumn="0" w:lastColumn="0" w:noHBand="0" w:noVBand="0"/>
      </w:tblPr>
      <w:tblGrid>
        <w:gridCol w:w="486"/>
        <w:gridCol w:w="7012"/>
      </w:tblGrid>
      <w:tr w:rsidR="007C7C78" w:rsidRPr="001E0E3B" w14:paraId="586C6E4A" w14:textId="77777777" w:rsidTr="007C7C78">
        <w:trPr>
          <w:trHeight w:val="138"/>
          <w:jc w:val="right"/>
        </w:trPr>
        <w:tc>
          <w:tcPr>
            <w:tcW w:w="7671" w:type="dxa"/>
            <w:gridSpan w:val="2"/>
          </w:tcPr>
          <w:p w14:paraId="5FB5B1A2" w14:textId="77777777" w:rsidR="007C7C78" w:rsidRPr="001E0E3B" w:rsidRDefault="007C7C78" w:rsidP="00AC4011">
            <w:pPr>
              <w:pStyle w:val="afff0"/>
              <w:keepLines/>
              <w:spacing w:before="0"/>
            </w:pPr>
            <w:r w:rsidRPr="001E0E3B">
              <w:t>Примечание.</w:t>
            </w:r>
          </w:p>
        </w:tc>
      </w:tr>
      <w:tr w:rsidR="007C7C78" w:rsidRPr="00F70DB5" w14:paraId="154329AF" w14:textId="77777777" w:rsidTr="007C7C78">
        <w:trPr>
          <w:trHeight w:val="655"/>
          <w:jc w:val="right"/>
        </w:trPr>
        <w:tc>
          <w:tcPr>
            <w:tcW w:w="492" w:type="dxa"/>
          </w:tcPr>
          <w:p w14:paraId="52CFEFF0" w14:textId="77777777" w:rsidR="007C7C78" w:rsidRPr="00F70DB5" w:rsidRDefault="007C7C78" w:rsidP="00AC4011">
            <w:pPr>
              <w:pStyle w:val="a9"/>
              <w:keepNext/>
              <w:keepLines/>
              <w:spacing w:before="0" w:after="120"/>
              <w:jc w:val="both"/>
              <w:rPr>
                <w:bCs w:val="0"/>
                <w:sz w:val="24"/>
                <w:szCs w:val="24"/>
                <w:lang w:val="ru-RU"/>
              </w:rPr>
            </w:pPr>
          </w:p>
        </w:tc>
        <w:tc>
          <w:tcPr>
            <w:tcW w:w="7180" w:type="dxa"/>
          </w:tcPr>
          <w:p w14:paraId="0E34A8FA" w14:textId="77777777" w:rsidR="007C7C78" w:rsidRPr="00F70DB5" w:rsidRDefault="007C7C78" w:rsidP="00AC4011">
            <w:pPr>
              <w:pStyle w:val="a9"/>
              <w:keepNext/>
              <w:keepLines/>
              <w:spacing w:before="0" w:after="120"/>
              <w:jc w:val="both"/>
              <w:rPr>
                <w:bCs w:val="0"/>
                <w:sz w:val="24"/>
                <w:szCs w:val="24"/>
                <w:lang w:val="ru-RU"/>
              </w:rPr>
            </w:pPr>
            <w:r w:rsidRPr="00650F38">
              <w:t xml:space="preserve">Для перехода к карточке </w:t>
            </w:r>
            <w:r>
              <w:t>Рабочего документа</w:t>
            </w:r>
            <w:r w:rsidRPr="00650F38">
              <w:t xml:space="preserve"> нажмите на кнопку </w:t>
            </w:r>
            <w:r w:rsidRPr="00650F38">
              <w:rPr>
                <w:noProof/>
                <w:lang w:val="ru-RU" w:eastAsia="ru-RU"/>
              </w:rPr>
              <w:drawing>
                <wp:inline distT="0" distB="0" distL="0" distR="0" wp14:anchorId="5989BE92" wp14:editId="1460D0B1">
                  <wp:extent cx="285750" cy="257175"/>
                  <wp:effectExtent l="0" t="0" r="0" b="9525"/>
                  <wp:docPr id="671" name="Рисунок 671"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w:t>
            </w:r>
            <w:r>
              <w:t>документа</w:t>
            </w:r>
            <w:r w:rsidRPr="00650F38">
              <w:t xml:space="preserve">. </w:t>
            </w:r>
            <w:r w:rsidRPr="00650F38">
              <w:rPr>
                <w:noProof/>
              </w:rPr>
              <w:t xml:space="preserve">Для возврата </w:t>
            </w:r>
            <w:r>
              <w:rPr>
                <w:noProof/>
              </w:rPr>
              <w:t xml:space="preserve">к </w:t>
            </w:r>
            <w:r>
              <w:rPr>
                <w:noProof/>
                <w:lang w:val="ru-RU"/>
              </w:rPr>
              <w:t xml:space="preserve">запросам прав доступа </w:t>
            </w:r>
            <w:r w:rsidRPr="00650F38">
              <w:rPr>
                <w:noProof/>
              </w:rPr>
              <w:t xml:space="preserve">нажмите на ссылку </w:t>
            </w:r>
            <w:r w:rsidRPr="00650F38">
              <w:rPr>
                <w:b/>
                <w:noProof/>
              </w:rPr>
              <w:t xml:space="preserve">Вернуться </w:t>
            </w:r>
            <w:r>
              <w:rPr>
                <w:b/>
                <w:noProof/>
                <w:lang w:val="ru-RU"/>
              </w:rPr>
              <w:t>в Запрос прав доступа</w:t>
            </w:r>
            <w:r w:rsidRPr="00650F38">
              <w:rPr>
                <w:noProof/>
              </w:rPr>
              <w:t>, размещенную в верхнем левом углу карточки</w:t>
            </w:r>
            <w:r>
              <w:rPr>
                <w:noProof/>
              </w:rPr>
              <w:t xml:space="preserve"> Рабочего</w:t>
            </w:r>
            <w:r w:rsidRPr="00650F38">
              <w:rPr>
                <w:noProof/>
              </w:rPr>
              <w:t xml:space="preserve"> </w:t>
            </w:r>
            <w:r>
              <w:rPr>
                <w:noProof/>
              </w:rPr>
              <w:t>документа</w:t>
            </w:r>
            <w:r w:rsidRPr="00650F38">
              <w:rPr>
                <w:noProof/>
              </w:rPr>
              <w:t>.</w:t>
            </w:r>
          </w:p>
        </w:tc>
      </w:tr>
    </w:tbl>
    <w:p w14:paraId="4CA2CE27" w14:textId="6EA2197D" w:rsidR="007C7C78" w:rsidRDefault="007C7C78" w:rsidP="00AC4011">
      <w:pPr>
        <w:pStyle w:val="afb"/>
        <w:keepNext/>
        <w:keepLines/>
        <w:numPr>
          <w:ilvl w:val="0"/>
          <w:numId w:val="327"/>
        </w:numPr>
      </w:pPr>
      <w:r>
        <w:t xml:space="preserve">В поле </w:t>
      </w:r>
      <w:r>
        <w:rPr>
          <w:b/>
        </w:rPr>
        <w:t>Нормативно-правовые основания</w:t>
      </w:r>
      <w:r>
        <w:t xml:space="preserve"> (обязательное) выберите нормативно-правовой акт, который является основанием для предоставления данных по межведомственному запросу, с помощью кнопки </w:t>
      </w:r>
      <w:r w:rsidRPr="007F513B">
        <w:rPr>
          <w:b/>
        </w:rPr>
        <w:t>Выбрать</w:t>
      </w:r>
      <w:r>
        <w:t>, при этом откроется форма выбора НПА (см. </w:t>
      </w:r>
      <w:r w:rsidRPr="00826CD4">
        <w:rPr>
          <w:rStyle w:val="afff9"/>
          <w:lang w:val="x-none" w:eastAsia="x-none"/>
        </w:rPr>
        <w:fldChar w:fldCharType="begin"/>
      </w:r>
      <w:r w:rsidRPr="00826CD4">
        <w:rPr>
          <w:rStyle w:val="afff9"/>
          <w:lang w:val="x-none" w:eastAsia="x-none"/>
        </w:rPr>
        <w:instrText xml:space="preserve"> REF ris_4_259 \h  \* MERGEFORMAT </w:instrText>
      </w:r>
      <w:r w:rsidRPr="00826CD4">
        <w:rPr>
          <w:rStyle w:val="afff9"/>
          <w:lang w:val="x-none" w:eastAsia="x-none"/>
        </w:rPr>
      </w:r>
      <w:r w:rsidRPr="00826CD4">
        <w:rPr>
          <w:rStyle w:val="afff9"/>
          <w:lang w:val="x-none" w:eastAsia="x-none"/>
        </w:rPr>
        <w:fldChar w:fldCharType="separate"/>
      </w:r>
      <w:r w:rsidR="00550346" w:rsidRPr="00550346">
        <w:rPr>
          <w:rStyle w:val="afff9"/>
          <w:lang w:val="x-none" w:eastAsia="x-none"/>
        </w:rPr>
        <w:t>Рисунок 4.318</w:t>
      </w:r>
      <w:r w:rsidRPr="00826CD4">
        <w:rPr>
          <w:rStyle w:val="afff9"/>
          <w:lang w:val="x-none" w:eastAsia="x-none"/>
        </w:rPr>
        <w:fldChar w:fldCharType="end"/>
      </w:r>
      <w:r>
        <w:t>):</w:t>
      </w:r>
    </w:p>
    <w:p w14:paraId="1CCB951F" w14:textId="77777777" w:rsidR="007C7C78" w:rsidRDefault="007C7C78" w:rsidP="00AC4011">
      <w:pPr>
        <w:pStyle w:val="afff1"/>
        <w:keepLines/>
      </w:pPr>
      <w:r>
        <w:rPr>
          <w:noProof/>
        </w:rPr>
        <w:lastRenderedPageBreak/>
        <w:drawing>
          <wp:inline distT="0" distB="0" distL="0" distR="0" wp14:anchorId="6132CE1F" wp14:editId="751A6176">
            <wp:extent cx="5934075" cy="3571875"/>
            <wp:effectExtent l="0" t="0" r="9525" b="9525"/>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49248FC4" w14:textId="5FBB0507" w:rsidR="007C7C78" w:rsidRPr="00826CD4" w:rsidRDefault="007C7C78" w:rsidP="00AC4011">
      <w:pPr>
        <w:keepNext/>
        <w:keepLines/>
        <w:ind w:firstLine="0"/>
        <w:jc w:val="center"/>
      </w:pPr>
      <w:bookmarkStart w:id="902" w:name="ris_4_259"/>
      <w:r>
        <w:rPr>
          <w:rStyle w:val="afff5"/>
        </w:rPr>
        <w:t>Рисунок</w:t>
      </w:r>
      <w:r w:rsidRPr="00826CD4">
        <w:rPr>
          <w:rStyle w:val="afff5"/>
        </w:rPr>
        <w:t> </w:t>
      </w:r>
      <w:r w:rsidRPr="00826CD4">
        <w:rPr>
          <w:rStyle w:val="afff5"/>
        </w:rPr>
        <w:fldChar w:fldCharType="begin"/>
      </w:r>
      <w:r w:rsidRPr="00826CD4">
        <w:rPr>
          <w:rStyle w:val="afff5"/>
        </w:rPr>
        <w:instrText xml:space="preserve"> STYLEREF 1 \s </w:instrText>
      </w:r>
      <w:r w:rsidRPr="00826CD4">
        <w:rPr>
          <w:rStyle w:val="afff5"/>
        </w:rPr>
        <w:fldChar w:fldCharType="separate"/>
      </w:r>
      <w:r w:rsidR="00550346">
        <w:rPr>
          <w:rStyle w:val="afff5"/>
          <w:noProof/>
        </w:rPr>
        <w:t>4</w:t>
      </w:r>
      <w:r w:rsidRPr="00826CD4">
        <w:rPr>
          <w:rStyle w:val="afff5"/>
        </w:rPr>
        <w:fldChar w:fldCharType="end"/>
      </w:r>
      <w:r w:rsidRPr="00826CD4">
        <w:rPr>
          <w:rStyle w:val="afff5"/>
        </w:rPr>
        <w:t>.</w:t>
      </w:r>
      <w:r w:rsidRPr="00826CD4">
        <w:rPr>
          <w:rStyle w:val="afff5"/>
        </w:rPr>
        <w:fldChar w:fldCharType="begin"/>
      </w:r>
      <w:r w:rsidRPr="00826CD4">
        <w:rPr>
          <w:rStyle w:val="afff5"/>
        </w:rPr>
        <w:instrText xml:space="preserve"> SEQ Рис. \* ARABIC \s 1 </w:instrText>
      </w:r>
      <w:r w:rsidRPr="00826CD4">
        <w:rPr>
          <w:rStyle w:val="afff5"/>
        </w:rPr>
        <w:fldChar w:fldCharType="separate"/>
      </w:r>
      <w:r w:rsidR="00550346">
        <w:rPr>
          <w:rStyle w:val="afff5"/>
          <w:noProof/>
        </w:rPr>
        <w:t>318</w:t>
      </w:r>
      <w:r w:rsidRPr="00826CD4">
        <w:rPr>
          <w:rStyle w:val="afff5"/>
        </w:rPr>
        <w:fldChar w:fldCharType="end"/>
      </w:r>
      <w:bookmarkEnd w:id="902"/>
      <w:r w:rsidRPr="00826CD4">
        <w:t> – Выбор НПА</w:t>
      </w:r>
    </w:p>
    <w:p w14:paraId="1AAC3350" w14:textId="77777777" w:rsidR="007C7C78" w:rsidRDefault="007C7C78" w:rsidP="00AC4011">
      <w:pPr>
        <w:keepNext/>
        <w:keepLines/>
      </w:pPr>
    </w:p>
    <w:p w14:paraId="5B39471F" w14:textId="77777777" w:rsidR="007C7C78" w:rsidRDefault="007C7C78" w:rsidP="00AC4011">
      <w:pPr>
        <w:pStyle w:val="afb"/>
        <w:keepNext/>
        <w:keepLines/>
        <w:numPr>
          <w:ilvl w:val="0"/>
          <w:numId w:val="327"/>
        </w:numPr>
      </w:pPr>
      <w:r>
        <w:t xml:space="preserve">Выберите требуемый нормативный правовой акт, кликнув по строке таблицы, и нажмите кнопку </w:t>
      </w:r>
      <w:r w:rsidRPr="000F0804">
        <w:rPr>
          <w:b/>
        </w:rPr>
        <w:t>Выбрать</w:t>
      </w:r>
      <w:r>
        <w:t xml:space="preserve">, расположенную в нижней части окна выбора, произойдет возврат к карточке запроса. Введите в поле </w:t>
      </w:r>
      <w:r w:rsidRPr="007F2444">
        <w:rPr>
          <w:b/>
        </w:rPr>
        <w:t>Структурная единица НПА</w:t>
      </w:r>
      <w:r w:rsidRPr="00E56E8D">
        <w:t xml:space="preserve"> сведения</w:t>
      </w:r>
      <w:r>
        <w:rPr>
          <w:b/>
        </w:rPr>
        <w:t xml:space="preserve"> </w:t>
      </w:r>
      <w:r w:rsidRPr="007F2444">
        <w:t>о разделах (пунктах или статьях НПА),</w:t>
      </w:r>
      <w:r w:rsidRPr="00E56E8D">
        <w:t xml:space="preserve"> в которых содержатся основания для </w:t>
      </w:r>
      <w:r>
        <w:t>предоставления данных по межведомственному запросу.</w:t>
      </w:r>
    </w:p>
    <w:tbl>
      <w:tblPr>
        <w:tblW w:w="4008" w:type="pct"/>
        <w:jc w:val="right"/>
        <w:tblLayout w:type="fixed"/>
        <w:tblLook w:val="0000" w:firstRow="0" w:lastRow="0" w:firstColumn="0" w:lastColumn="0" w:noHBand="0" w:noVBand="0"/>
      </w:tblPr>
      <w:tblGrid>
        <w:gridCol w:w="486"/>
        <w:gridCol w:w="7012"/>
      </w:tblGrid>
      <w:tr w:rsidR="007C7C78" w:rsidRPr="001E0E3B" w14:paraId="6EEE137B" w14:textId="77777777" w:rsidTr="007C7C78">
        <w:trPr>
          <w:trHeight w:val="138"/>
          <w:jc w:val="right"/>
        </w:trPr>
        <w:tc>
          <w:tcPr>
            <w:tcW w:w="7671" w:type="dxa"/>
            <w:gridSpan w:val="2"/>
          </w:tcPr>
          <w:p w14:paraId="3F6A5FE8" w14:textId="77777777" w:rsidR="007C7C78" w:rsidRPr="001E0E3B" w:rsidRDefault="007C7C78" w:rsidP="00AC4011">
            <w:pPr>
              <w:pStyle w:val="afff0"/>
              <w:keepLines/>
              <w:spacing w:before="0"/>
            </w:pPr>
            <w:r w:rsidRPr="001E0E3B">
              <w:t>Примечание.</w:t>
            </w:r>
          </w:p>
        </w:tc>
      </w:tr>
      <w:tr w:rsidR="007C7C78" w:rsidRPr="00F70DB5" w14:paraId="7300144D" w14:textId="77777777" w:rsidTr="007C7C78">
        <w:trPr>
          <w:trHeight w:val="655"/>
          <w:jc w:val="right"/>
        </w:trPr>
        <w:tc>
          <w:tcPr>
            <w:tcW w:w="492" w:type="dxa"/>
          </w:tcPr>
          <w:p w14:paraId="3E6E4B79" w14:textId="77777777" w:rsidR="007C7C78" w:rsidRPr="00F70DB5" w:rsidRDefault="007C7C78" w:rsidP="00AC4011">
            <w:pPr>
              <w:pStyle w:val="a9"/>
              <w:keepNext/>
              <w:keepLines/>
              <w:spacing w:before="0" w:after="120"/>
              <w:jc w:val="both"/>
              <w:rPr>
                <w:bCs w:val="0"/>
                <w:sz w:val="24"/>
                <w:szCs w:val="24"/>
                <w:lang w:val="ru-RU"/>
              </w:rPr>
            </w:pPr>
          </w:p>
        </w:tc>
        <w:tc>
          <w:tcPr>
            <w:tcW w:w="7179" w:type="dxa"/>
          </w:tcPr>
          <w:p w14:paraId="2852291D" w14:textId="77777777" w:rsidR="007C7C78" w:rsidRPr="00D841B1" w:rsidRDefault="007C7C78" w:rsidP="00AC4011">
            <w:pPr>
              <w:pStyle w:val="afb"/>
              <w:keepNext/>
              <w:keepLines/>
              <w:tabs>
                <w:tab w:val="clear" w:pos="1418"/>
              </w:tabs>
              <w:ind w:left="-71"/>
            </w:pPr>
            <w:r w:rsidRPr="00650F38">
              <w:t xml:space="preserve">Для перехода к карточке НПА нажмите на кнопку </w:t>
            </w:r>
            <w:r w:rsidRPr="00650F38">
              <w:rPr>
                <w:noProof/>
              </w:rPr>
              <w:drawing>
                <wp:inline distT="0" distB="0" distL="0" distR="0" wp14:anchorId="1019E2C8" wp14:editId="4C1DD052">
                  <wp:extent cx="285750" cy="257175"/>
                  <wp:effectExtent l="0" t="0" r="0" b="9525"/>
                  <wp:docPr id="673" name="Рисунок 67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w:t>
            </w:r>
            <w:r>
              <w:rPr>
                <w:noProof/>
              </w:rPr>
              <w:t xml:space="preserve">к Запросам прав доступа </w:t>
            </w:r>
            <w:r w:rsidRPr="00650F38">
              <w:rPr>
                <w:noProof/>
              </w:rPr>
              <w:t xml:space="preserve">нажмите на ссылку </w:t>
            </w:r>
            <w:r w:rsidRPr="00650F38">
              <w:rPr>
                <w:b/>
                <w:noProof/>
              </w:rPr>
              <w:t xml:space="preserve">Вернуться </w:t>
            </w:r>
            <w:r>
              <w:rPr>
                <w:b/>
                <w:noProof/>
              </w:rPr>
              <w:t>в Запрос прав доступа</w:t>
            </w:r>
            <w:r w:rsidRPr="00650F38">
              <w:rPr>
                <w:noProof/>
              </w:rPr>
              <w:t>, размещенную в верхнем левом углу карточки НПА.</w:t>
            </w:r>
          </w:p>
        </w:tc>
      </w:tr>
    </w:tbl>
    <w:p w14:paraId="6517B4D9" w14:textId="77777777" w:rsidR="007C7C78" w:rsidRDefault="007C7C78" w:rsidP="00AC4011">
      <w:pPr>
        <w:pStyle w:val="afb"/>
        <w:keepNext/>
        <w:keepLines/>
        <w:ind w:left="1702"/>
      </w:pPr>
    </w:p>
    <w:p w14:paraId="5981D1CE" w14:textId="77777777" w:rsidR="007C7C78" w:rsidRPr="00E56E8D" w:rsidRDefault="007C7C78" w:rsidP="00AC4011">
      <w:pPr>
        <w:pStyle w:val="afb"/>
        <w:keepNext/>
        <w:keepLines/>
        <w:numPr>
          <w:ilvl w:val="0"/>
          <w:numId w:val="327"/>
        </w:numPr>
      </w:pPr>
      <w:r>
        <w:t xml:space="preserve">При наличии фактических оснований установите галочку в поле </w:t>
      </w:r>
      <w:r w:rsidRPr="00E56E8D">
        <w:rPr>
          <w:b/>
        </w:rPr>
        <w:t>Фактическое основание для межведомственного запроса и ответа на него</w:t>
      </w:r>
      <w:r>
        <w:rPr>
          <w:b/>
        </w:rPr>
        <w:t xml:space="preserve"> </w:t>
      </w:r>
      <w:r w:rsidRPr="00E56E8D">
        <w:t>и</w:t>
      </w:r>
      <w:r>
        <w:t xml:space="preserve"> заполните текстовое поле </w:t>
      </w:r>
      <w:r w:rsidRPr="00E56E8D">
        <w:rPr>
          <w:b/>
        </w:rPr>
        <w:t>Описание фактического основания при предоставлении услуг</w:t>
      </w:r>
      <w:r>
        <w:rPr>
          <w:b/>
        </w:rPr>
        <w:t xml:space="preserve"> </w:t>
      </w:r>
      <w:r w:rsidRPr="00E56E8D">
        <w:t>(</w:t>
      </w:r>
      <w:r w:rsidRPr="00E56E8D">
        <w:rPr>
          <w:b/>
          <w:snapToGrid w:val="0"/>
        </w:rPr>
        <w:t>Описание правового акта о проведении (назначении) контрольно-надзорных мероприятий</w:t>
      </w:r>
      <w:r w:rsidRPr="00E56E8D">
        <w:t>).</w:t>
      </w:r>
    </w:p>
    <w:p w14:paraId="645AB808" w14:textId="77777777" w:rsidR="007C7C78" w:rsidRPr="00E56E8D" w:rsidRDefault="007C7C78" w:rsidP="00AC4011">
      <w:pPr>
        <w:pStyle w:val="afb"/>
        <w:keepNext/>
        <w:keepLines/>
        <w:numPr>
          <w:ilvl w:val="0"/>
          <w:numId w:val="327"/>
        </w:numPr>
      </w:pPr>
      <w:r>
        <w:lastRenderedPageBreak/>
        <w:t xml:space="preserve">При необходимости установите галочку в поле </w:t>
      </w:r>
      <w:r w:rsidRPr="00E56E8D">
        <w:rPr>
          <w:b/>
        </w:rPr>
        <w:t>Необходимость согласия иных лиц на предоставление информации по межведомственному запросу, если это предусмотрено законом</w:t>
      </w:r>
      <w:r>
        <w:rPr>
          <w:b/>
        </w:rPr>
        <w:t xml:space="preserve"> </w:t>
      </w:r>
      <w:r>
        <w:t xml:space="preserve">и укажите категории лиц в текстовом поле </w:t>
      </w:r>
      <w:r w:rsidRPr="00E56E8D">
        <w:rPr>
          <w:b/>
        </w:rPr>
        <w:t>Категория лиц, чье согласие требуется</w:t>
      </w:r>
      <w:r>
        <w:rPr>
          <w:b/>
        </w:rPr>
        <w:t>.</w:t>
      </w:r>
    </w:p>
    <w:p w14:paraId="0752EFD7" w14:textId="77777777" w:rsidR="007C7C78" w:rsidRDefault="007C7C78" w:rsidP="00AC4011">
      <w:pPr>
        <w:pStyle w:val="afb"/>
        <w:keepNext/>
        <w:keepLines/>
        <w:numPr>
          <w:ilvl w:val="0"/>
          <w:numId w:val="327"/>
        </w:numPr>
      </w:pPr>
      <w:r>
        <w:t xml:space="preserve">В поле </w:t>
      </w:r>
      <w:r w:rsidRPr="00FD5B3F">
        <w:rPr>
          <w:b/>
        </w:rPr>
        <w:t>Дополнительные сведения, подлежащие включению в состав межведомственного  запроса в случаях, предусмотренных законом</w:t>
      </w:r>
      <w:r>
        <w:rPr>
          <w:b/>
        </w:rPr>
        <w:t xml:space="preserve"> </w:t>
      </w:r>
      <w:r w:rsidRPr="00FD5B3F">
        <w:t>введите</w:t>
      </w:r>
      <w:r>
        <w:t xml:space="preserve"> текст, описывающий требования к дополнительным сведениям.</w:t>
      </w:r>
    </w:p>
    <w:p w14:paraId="13C7B1EC" w14:textId="77777777" w:rsidR="007C7C78" w:rsidRPr="00D72EED" w:rsidRDefault="007C7C78" w:rsidP="00AC4011">
      <w:pPr>
        <w:pStyle w:val="afb"/>
        <w:keepNext/>
        <w:keepLines/>
        <w:numPr>
          <w:ilvl w:val="0"/>
          <w:numId w:val="327"/>
        </w:numPr>
      </w:pPr>
      <w:r w:rsidRPr="00D72EED">
        <w:t xml:space="preserve">Заполните поле </w:t>
      </w:r>
      <w:r w:rsidRPr="00D72EED">
        <w:rPr>
          <w:b/>
        </w:rPr>
        <w:t>Срок направления ответа на межведомственный запрос</w:t>
      </w:r>
      <w:r w:rsidRPr="00D72EED">
        <w:t xml:space="preserve"> с помощью </w:t>
      </w:r>
      <w:r>
        <w:t xml:space="preserve"> заполнения числового поля и выбора единицы измерения (месяцев, рабочих.дней, часов и т.д.)</w:t>
      </w:r>
      <w:r w:rsidRPr="00D72EED">
        <w:t>.</w:t>
      </w:r>
    </w:p>
    <w:p w14:paraId="6F0161A7" w14:textId="77777777" w:rsidR="007C7C78" w:rsidRPr="00E56E8D" w:rsidRDefault="007C7C78" w:rsidP="00AC4011">
      <w:pPr>
        <w:pStyle w:val="afb"/>
        <w:keepNext/>
        <w:keepLines/>
        <w:numPr>
          <w:ilvl w:val="0"/>
          <w:numId w:val="327"/>
        </w:numPr>
      </w:pPr>
      <w:r w:rsidRPr="00D72EED">
        <w:t>Заполните поле</w:t>
      </w:r>
      <w:r>
        <w:t xml:space="preserve"> </w:t>
      </w:r>
      <w:r w:rsidRPr="00E56E8D">
        <w:rPr>
          <w:b/>
        </w:rPr>
        <w:t>Должностные лица, уполномоченные направлять межведомственный запрос</w:t>
      </w:r>
      <w:r>
        <w:rPr>
          <w:b/>
        </w:rPr>
        <w:t>.</w:t>
      </w:r>
    </w:p>
    <w:p w14:paraId="230C4958" w14:textId="77777777" w:rsidR="007C7C78" w:rsidRPr="00316F37" w:rsidRDefault="007C7C78" w:rsidP="00AC4011">
      <w:pPr>
        <w:pStyle w:val="afb"/>
        <w:keepNext/>
        <w:keepLines/>
        <w:numPr>
          <w:ilvl w:val="0"/>
          <w:numId w:val="327"/>
        </w:numPr>
      </w:pPr>
      <w:r w:rsidRPr="00D72EED">
        <w:t>Заполните поле</w:t>
      </w:r>
      <w:r>
        <w:t xml:space="preserve"> </w:t>
      </w:r>
      <w:r w:rsidRPr="00E56E8D">
        <w:rPr>
          <w:b/>
        </w:rPr>
        <w:t>Должностные лица, уполномоченные направлять ответ на межведомственный запрос</w:t>
      </w:r>
      <w:r>
        <w:rPr>
          <w:b/>
        </w:rPr>
        <w:t>.</w:t>
      </w:r>
    </w:p>
    <w:p w14:paraId="29666A3F" w14:textId="1840E293" w:rsidR="007C7C78" w:rsidRPr="00316F37" w:rsidRDefault="007C7C78" w:rsidP="00AC4011">
      <w:pPr>
        <w:pStyle w:val="afb"/>
        <w:keepNext/>
        <w:keepLines/>
        <w:numPr>
          <w:ilvl w:val="0"/>
          <w:numId w:val="327"/>
        </w:numPr>
        <w:rPr>
          <w:b/>
        </w:rPr>
      </w:pPr>
      <w:r w:rsidRPr="00316F37">
        <w:t>В поле</w:t>
      </w:r>
      <w:r>
        <w:rPr>
          <w:b/>
        </w:rPr>
        <w:t xml:space="preserve"> </w:t>
      </w:r>
      <w:r w:rsidRPr="00316F37">
        <w:rPr>
          <w:b/>
        </w:rPr>
        <w:t>НПА, передавший полномочие</w:t>
      </w:r>
      <w:r>
        <w:rPr>
          <w:b/>
        </w:rPr>
        <w:t xml:space="preserve"> </w:t>
      </w:r>
      <w:r>
        <w:t xml:space="preserve">(обязательное) выберите нормативный правовой акт, который содержит сведения о переданных полномочиях, с помощью кнопки </w:t>
      </w:r>
      <w:r w:rsidRPr="007F513B">
        <w:rPr>
          <w:b/>
        </w:rPr>
        <w:t>Выбрать</w:t>
      </w:r>
      <w:r>
        <w:t>, при этом откроется форма выбора НПА (см. </w:t>
      </w:r>
      <w:r w:rsidRPr="00826CD4">
        <w:rPr>
          <w:rStyle w:val="afff9"/>
          <w:lang w:val="x-none" w:eastAsia="x-none"/>
        </w:rPr>
        <w:fldChar w:fldCharType="begin"/>
      </w:r>
      <w:r w:rsidRPr="00826CD4">
        <w:rPr>
          <w:rStyle w:val="afff9"/>
          <w:lang w:val="x-none" w:eastAsia="x-none"/>
        </w:rPr>
        <w:instrText xml:space="preserve"> REF ris_4_259 \h  \* MERGEFORMAT </w:instrText>
      </w:r>
      <w:r w:rsidRPr="00826CD4">
        <w:rPr>
          <w:rStyle w:val="afff9"/>
          <w:lang w:val="x-none" w:eastAsia="x-none"/>
        </w:rPr>
      </w:r>
      <w:r w:rsidRPr="00826CD4">
        <w:rPr>
          <w:rStyle w:val="afff9"/>
          <w:lang w:val="x-none" w:eastAsia="x-none"/>
        </w:rPr>
        <w:fldChar w:fldCharType="separate"/>
      </w:r>
      <w:r w:rsidR="00550346" w:rsidRPr="00550346">
        <w:rPr>
          <w:rStyle w:val="afff9"/>
          <w:lang w:val="x-none" w:eastAsia="x-none"/>
        </w:rPr>
        <w:t>Рисунок 4.318</w:t>
      </w:r>
      <w:r w:rsidRPr="00826CD4">
        <w:rPr>
          <w:rStyle w:val="afff9"/>
          <w:lang w:val="x-none" w:eastAsia="x-none"/>
        </w:rPr>
        <w:fldChar w:fldCharType="end"/>
      </w:r>
      <w:r>
        <w:t>).</w:t>
      </w:r>
    </w:p>
    <w:p w14:paraId="5906ABFB" w14:textId="77777777" w:rsidR="007C7C78" w:rsidRPr="009F3527" w:rsidRDefault="007C7C78" w:rsidP="00AC4011">
      <w:pPr>
        <w:pStyle w:val="afb"/>
        <w:keepNext/>
        <w:keepLines/>
        <w:numPr>
          <w:ilvl w:val="0"/>
          <w:numId w:val="327"/>
        </w:numPr>
        <w:rPr>
          <w:b/>
        </w:rPr>
      </w:pPr>
      <w:r>
        <w:t xml:space="preserve">Выберите требуемый нормативный правовой акт, кликнув по строке таблицы, и нажмите кнопку </w:t>
      </w:r>
      <w:r w:rsidRPr="000F0804">
        <w:rPr>
          <w:b/>
        </w:rPr>
        <w:t>Выбрать</w:t>
      </w:r>
      <w:r>
        <w:t xml:space="preserve">, расположенную в нижней части окна выбора, произойдет возврат к карточке запроса. Введите в поле </w:t>
      </w:r>
      <w:r w:rsidRPr="007F2444">
        <w:rPr>
          <w:b/>
        </w:rPr>
        <w:t>Структурная единица НПА</w:t>
      </w:r>
      <w:r w:rsidRPr="00E56E8D">
        <w:t xml:space="preserve"> сведения</w:t>
      </w:r>
      <w:r>
        <w:rPr>
          <w:b/>
        </w:rPr>
        <w:t xml:space="preserve"> </w:t>
      </w:r>
      <w:r w:rsidRPr="007F2444">
        <w:t>о разделах (пунктах или статьях НПА),</w:t>
      </w:r>
      <w:r w:rsidRPr="00E56E8D">
        <w:t xml:space="preserve"> в которых содержатся </w:t>
      </w:r>
      <w:r>
        <w:t>положения о переданных полномочиях.</w:t>
      </w:r>
    </w:p>
    <w:tbl>
      <w:tblPr>
        <w:tblW w:w="4008" w:type="pct"/>
        <w:jc w:val="right"/>
        <w:tblLayout w:type="fixed"/>
        <w:tblLook w:val="0000" w:firstRow="0" w:lastRow="0" w:firstColumn="0" w:lastColumn="0" w:noHBand="0" w:noVBand="0"/>
      </w:tblPr>
      <w:tblGrid>
        <w:gridCol w:w="486"/>
        <w:gridCol w:w="7012"/>
      </w:tblGrid>
      <w:tr w:rsidR="007C7C78" w:rsidRPr="001E0E3B" w14:paraId="63E3DAB1" w14:textId="77777777" w:rsidTr="007C7C78">
        <w:trPr>
          <w:trHeight w:val="138"/>
          <w:jc w:val="right"/>
        </w:trPr>
        <w:tc>
          <w:tcPr>
            <w:tcW w:w="7671" w:type="dxa"/>
            <w:gridSpan w:val="2"/>
          </w:tcPr>
          <w:p w14:paraId="7000A5C1" w14:textId="77777777" w:rsidR="007C7C78" w:rsidRPr="001E0E3B" w:rsidRDefault="007C7C78" w:rsidP="00AC4011">
            <w:pPr>
              <w:pStyle w:val="afff0"/>
              <w:keepLines/>
              <w:spacing w:before="0"/>
            </w:pPr>
            <w:r w:rsidRPr="001E0E3B">
              <w:t>Примечание.</w:t>
            </w:r>
          </w:p>
        </w:tc>
      </w:tr>
      <w:tr w:rsidR="007C7C78" w:rsidRPr="00F70DB5" w14:paraId="10DBDF17" w14:textId="77777777" w:rsidTr="007C7C78">
        <w:trPr>
          <w:trHeight w:val="655"/>
          <w:jc w:val="right"/>
        </w:trPr>
        <w:tc>
          <w:tcPr>
            <w:tcW w:w="492" w:type="dxa"/>
          </w:tcPr>
          <w:p w14:paraId="3749A2A0" w14:textId="77777777" w:rsidR="007C7C78" w:rsidRPr="00F70DB5" w:rsidRDefault="007C7C78" w:rsidP="00AC4011">
            <w:pPr>
              <w:pStyle w:val="a9"/>
              <w:keepNext/>
              <w:keepLines/>
              <w:spacing w:before="0" w:after="120"/>
              <w:jc w:val="both"/>
              <w:rPr>
                <w:bCs w:val="0"/>
                <w:sz w:val="24"/>
                <w:szCs w:val="24"/>
                <w:lang w:val="ru-RU"/>
              </w:rPr>
            </w:pPr>
          </w:p>
        </w:tc>
        <w:tc>
          <w:tcPr>
            <w:tcW w:w="7179" w:type="dxa"/>
          </w:tcPr>
          <w:p w14:paraId="1EF0A44D" w14:textId="77777777" w:rsidR="007C7C78" w:rsidRPr="00D841B1" w:rsidRDefault="007C7C78" w:rsidP="00AC4011">
            <w:pPr>
              <w:pStyle w:val="afb"/>
              <w:keepNext/>
              <w:keepLines/>
              <w:tabs>
                <w:tab w:val="clear" w:pos="1418"/>
              </w:tabs>
              <w:ind w:left="-71"/>
            </w:pPr>
            <w:r w:rsidRPr="00650F38">
              <w:t xml:space="preserve">Для перехода к карточке НПА нажмите на кнопку </w:t>
            </w:r>
            <w:r w:rsidRPr="00650F38">
              <w:rPr>
                <w:noProof/>
              </w:rPr>
              <w:drawing>
                <wp:inline distT="0" distB="0" distL="0" distR="0" wp14:anchorId="2ECDC670" wp14:editId="274278B3">
                  <wp:extent cx="285750" cy="257175"/>
                  <wp:effectExtent l="0" t="0" r="0" b="9525"/>
                  <wp:docPr id="674" name="Рисунок 674"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расположенную справа от названия НПА. </w:t>
            </w:r>
            <w:r w:rsidRPr="00650F38">
              <w:rPr>
                <w:noProof/>
              </w:rPr>
              <w:t xml:space="preserve">Для возврата </w:t>
            </w:r>
            <w:r>
              <w:rPr>
                <w:noProof/>
              </w:rPr>
              <w:t xml:space="preserve">к запросам прав доступа </w:t>
            </w:r>
            <w:r w:rsidRPr="00650F38">
              <w:rPr>
                <w:noProof/>
              </w:rPr>
              <w:t xml:space="preserve">нажмите на ссылку </w:t>
            </w:r>
            <w:r w:rsidRPr="00650F38">
              <w:rPr>
                <w:b/>
                <w:noProof/>
              </w:rPr>
              <w:t xml:space="preserve">Вернуться </w:t>
            </w:r>
            <w:r>
              <w:rPr>
                <w:b/>
                <w:noProof/>
              </w:rPr>
              <w:t>в Запрос прав доступа</w:t>
            </w:r>
            <w:r w:rsidRPr="00650F38">
              <w:rPr>
                <w:noProof/>
              </w:rPr>
              <w:t>, размещенную в верхнем левом углу карточки НПА.</w:t>
            </w:r>
          </w:p>
        </w:tc>
      </w:tr>
    </w:tbl>
    <w:p w14:paraId="5E0A22E9" w14:textId="77777777" w:rsidR="007C7C78" w:rsidRPr="00316F37" w:rsidRDefault="007C7C78" w:rsidP="00AC4011">
      <w:pPr>
        <w:pStyle w:val="afb"/>
        <w:keepNext/>
        <w:keepLines/>
        <w:numPr>
          <w:ilvl w:val="0"/>
          <w:numId w:val="327"/>
        </w:numPr>
        <w:rPr>
          <w:b/>
        </w:rPr>
      </w:pPr>
      <w:r w:rsidRPr="00316F37">
        <w:t>В поле</w:t>
      </w:r>
      <w:r>
        <w:t xml:space="preserve"> </w:t>
      </w:r>
      <w:r w:rsidRPr="00316F37">
        <w:rPr>
          <w:b/>
        </w:rPr>
        <w:t>Наименование переданного полномочия</w:t>
      </w:r>
      <w:r>
        <w:t xml:space="preserve"> укажите наименование переданных полномочий.</w:t>
      </w:r>
    </w:p>
    <w:tbl>
      <w:tblPr>
        <w:tblW w:w="4008" w:type="pct"/>
        <w:jc w:val="right"/>
        <w:tblLayout w:type="fixed"/>
        <w:tblLook w:val="0000" w:firstRow="0" w:lastRow="0" w:firstColumn="0" w:lastColumn="0" w:noHBand="0" w:noVBand="0"/>
      </w:tblPr>
      <w:tblGrid>
        <w:gridCol w:w="486"/>
        <w:gridCol w:w="7012"/>
      </w:tblGrid>
      <w:tr w:rsidR="007C7C78" w:rsidRPr="001E0E3B" w14:paraId="44242FC0" w14:textId="77777777" w:rsidTr="007C7C78">
        <w:trPr>
          <w:trHeight w:val="138"/>
          <w:jc w:val="right"/>
        </w:trPr>
        <w:tc>
          <w:tcPr>
            <w:tcW w:w="7671" w:type="dxa"/>
            <w:gridSpan w:val="2"/>
          </w:tcPr>
          <w:p w14:paraId="45EA2F44" w14:textId="77777777" w:rsidR="007C7C78" w:rsidRPr="001E0E3B" w:rsidRDefault="007C7C78" w:rsidP="00AC4011">
            <w:pPr>
              <w:pStyle w:val="afff0"/>
              <w:keepLines/>
              <w:spacing w:before="0"/>
            </w:pPr>
            <w:r w:rsidRPr="001E0E3B">
              <w:lastRenderedPageBreak/>
              <w:t>Примечание.</w:t>
            </w:r>
          </w:p>
        </w:tc>
      </w:tr>
      <w:tr w:rsidR="007C7C78" w:rsidRPr="00F70DB5" w14:paraId="60F78896" w14:textId="77777777" w:rsidTr="007C7C78">
        <w:trPr>
          <w:trHeight w:val="655"/>
          <w:jc w:val="right"/>
        </w:trPr>
        <w:tc>
          <w:tcPr>
            <w:tcW w:w="492" w:type="dxa"/>
          </w:tcPr>
          <w:p w14:paraId="3B48AFBE" w14:textId="77777777" w:rsidR="007C7C78" w:rsidRPr="00517117" w:rsidRDefault="007C7C78" w:rsidP="00AC4011">
            <w:pPr>
              <w:pStyle w:val="a9"/>
              <w:keepNext/>
              <w:keepLines/>
              <w:spacing w:before="0" w:after="120"/>
              <w:jc w:val="both"/>
              <w:rPr>
                <w:bCs w:val="0"/>
                <w:sz w:val="24"/>
                <w:szCs w:val="24"/>
                <w:lang w:val="ru-RU"/>
              </w:rPr>
            </w:pPr>
          </w:p>
        </w:tc>
        <w:tc>
          <w:tcPr>
            <w:tcW w:w="7180" w:type="dxa"/>
          </w:tcPr>
          <w:p w14:paraId="6E8AE170" w14:textId="77777777" w:rsidR="007C7C78" w:rsidRPr="00517117" w:rsidRDefault="007C7C78" w:rsidP="00AC4011">
            <w:pPr>
              <w:pStyle w:val="a9"/>
              <w:keepNext/>
              <w:keepLines/>
              <w:spacing w:before="0" w:after="120"/>
              <w:jc w:val="both"/>
              <w:rPr>
                <w:i/>
                <w:lang w:val="ru-RU"/>
              </w:rPr>
            </w:pPr>
            <w:r w:rsidRPr="00517117">
              <w:rPr>
                <w:sz w:val="24"/>
                <w:szCs w:val="24"/>
                <w:lang w:val="ru-RU"/>
              </w:rPr>
              <w:t>П</w:t>
            </w:r>
            <w:r w:rsidRPr="00517117">
              <w:rPr>
                <w:sz w:val="24"/>
                <w:szCs w:val="24"/>
              </w:rPr>
              <w:t>ол</w:t>
            </w:r>
            <w:r w:rsidRPr="00517117">
              <w:rPr>
                <w:sz w:val="24"/>
                <w:szCs w:val="24"/>
                <w:lang w:val="ru-RU"/>
              </w:rPr>
              <w:t>я</w:t>
            </w:r>
            <w:r w:rsidRPr="00517117">
              <w:rPr>
                <w:b/>
                <w:sz w:val="24"/>
                <w:szCs w:val="24"/>
              </w:rPr>
              <w:t xml:space="preserve"> НПА, передавший полномочие</w:t>
            </w:r>
            <w:r w:rsidRPr="00517117">
              <w:rPr>
                <w:b/>
                <w:sz w:val="24"/>
                <w:szCs w:val="24"/>
                <w:lang w:val="ru-RU"/>
              </w:rPr>
              <w:t xml:space="preserve"> и </w:t>
            </w:r>
            <w:r w:rsidRPr="00517117">
              <w:rPr>
                <w:b/>
                <w:sz w:val="24"/>
                <w:szCs w:val="24"/>
              </w:rPr>
              <w:t>Наименование переданного полномочия</w:t>
            </w:r>
            <w:r w:rsidRPr="00517117">
              <w:rPr>
                <w:b/>
                <w:sz w:val="24"/>
                <w:szCs w:val="24"/>
                <w:lang w:val="ru-RU"/>
              </w:rPr>
              <w:t xml:space="preserve"> </w:t>
            </w:r>
            <w:r w:rsidRPr="00517117">
              <w:rPr>
                <w:sz w:val="24"/>
                <w:szCs w:val="24"/>
                <w:lang w:val="ru-RU"/>
              </w:rPr>
              <w:t xml:space="preserve">недоступны заполнения только при выборе на </w:t>
            </w:r>
            <w:r>
              <w:rPr>
                <w:sz w:val="24"/>
                <w:szCs w:val="24"/>
                <w:lang w:val="ru-RU"/>
              </w:rPr>
              <w:t>вклад</w:t>
            </w:r>
            <w:r w:rsidRPr="00517117">
              <w:rPr>
                <w:sz w:val="24"/>
                <w:szCs w:val="24"/>
                <w:lang w:val="ru-RU"/>
              </w:rPr>
              <w:t>ке</w:t>
            </w:r>
            <w:r>
              <w:rPr>
                <w:b/>
                <w:sz w:val="24"/>
                <w:szCs w:val="24"/>
                <w:lang w:val="ru-RU"/>
              </w:rPr>
              <w:t xml:space="preserve"> Общие сведения </w:t>
            </w:r>
            <w:r w:rsidRPr="00517117">
              <w:rPr>
                <w:sz w:val="24"/>
                <w:szCs w:val="24"/>
                <w:lang w:val="ru-RU"/>
              </w:rPr>
              <w:t>в поле</w:t>
            </w:r>
            <w:r>
              <w:rPr>
                <w:b/>
                <w:sz w:val="24"/>
                <w:szCs w:val="24"/>
                <w:lang w:val="ru-RU"/>
              </w:rPr>
              <w:t xml:space="preserve"> Категория получателей информации </w:t>
            </w:r>
            <w:r w:rsidRPr="00517117">
              <w:rPr>
                <w:sz w:val="24"/>
                <w:szCs w:val="24"/>
                <w:lang w:val="ru-RU"/>
              </w:rPr>
              <w:t>значения «</w:t>
            </w:r>
            <w:r w:rsidRPr="00517117">
              <w:t>МФЦ и организации, привлекаемые к реализации их функций</w:t>
            </w:r>
            <w:r w:rsidRPr="00517117">
              <w:rPr>
                <w:lang w:val="ru-RU"/>
              </w:rPr>
              <w:t>»</w:t>
            </w:r>
            <w:r w:rsidRPr="00517117">
              <w:rPr>
                <w:sz w:val="24"/>
                <w:szCs w:val="24"/>
                <w:lang w:val="ru-RU"/>
              </w:rPr>
              <w:t>.</w:t>
            </w:r>
            <w:r w:rsidRPr="00517117">
              <w:rPr>
                <w:bCs w:val="0"/>
                <w:sz w:val="24"/>
                <w:szCs w:val="24"/>
                <w:lang w:val="ru-RU"/>
              </w:rPr>
              <w:t xml:space="preserve"> </w:t>
            </w:r>
          </w:p>
        </w:tc>
      </w:tr>
    </w:tbl>
    <w:p w14:paraId="133FC8EC" w14:textId="77777777" w:rsidR="007C7C78" w:rsidRPr="00316F37" w:rsidRDefault="007C7C78" w:rsidP="00AC4011">
      <w:pPr>
        <w:pStyle w:val="afb"/>
        <w:keepNext/>
        <w:keepLines/>
        <w:rPr>
          <w:b/>
        </w:rPr>
      </w:pPr>
    </w:p>
    <w:p w14:paraId="110BC4D4" w14:textId="77777777" w:rsidR="007C7C78" w:rsidRDefault="007C7C78" w:rsidP="00AC4011">
      <w:pPr>
        <w:pStyle w:val="6"/>
        <w:suppressAutoHyphens w:val="0"/>
      </w:pPr>
      <w:bookmarkStart w:id="903" w:name="_Ref24210847"/>
      <w:r>
        <w:t>Вкладка «Лист обжалования»</w:t>
      </w:r>
      <w:bookmarkEnd w:id="903"/>
    </w:p>
    <w:p w14:paraId="0B8AAA3F" w14:textId="037AD93F" w:rsidR="007C7C78" w:rsidRDefault="007C7C78" w:rsidP="00AC4011">
      <w:pPr>
        <w:keepNext/>
        <w:keepLines/>
      </w:pPr>
      <w:r>
        <w:t xml:space="preserve">Внешний вид вкладки </w:t>
      </w:r>
      <w:r>
        <w:rPr>
          <w:rStyle w:val="afff5"/>
        </w:rPr>
        <w:t>Лист обжалования</w:t>
      </w:r>
      <w:r>
        <w:t xml:space="preserve"> представлен на рисунке ниже (см. </w:t>
      </w:r>
      <w:r w:rsidRPr="002633FD">
        <w:rPr>
          <w:rStyle w:val="afff9"/>
          <w:bCs/>
          <w:lang w:val="x-none" w:eastAsia="x-none"/>
        </w:rPr>
        <w:fldChar w:fldCharType="begin"/>
      </w:r>
      <w:r w:rsidRPr="002633FD">
        <w:rPr>
          <w:rStyle w:val="afff9"/>
          <w:bCs/>
          <w:lang w:val="x-none" w:eastAsia="x-none"/>
        </w:rPr>
        <w:instrText xml:space="preserve"> REF ris_4_263 \h  \* MERGEFORMAT </w:instrText>
      </w:r>
      <w:r w:rsidRPr="002633FD">
        <w:rPr>
          <w:rStyle w:val="afff9"/>
          <w:bCs/>
          <w:lang w:val="x-none" w:eastAsia="x-none"/>
        </w:rPr>
      </w:r>
      <w:r w:rsidRPr="002633FD">
        <w:rPr>
          <w:rStyle w:val="afff9"/>
          <w:bCs/>
          <w:lang w:val="x-none" w:eastAsia="x-none"/>
        </w:rPr>
        <w:fldChar w:fldCharType="separate"/>
      </w:r>
      <w:r w:rsidR="00550346" w:rsidRPr="00550346">
        <w:rPr>
          <w:rStyle w:val="afff9"/>
          <w:lang w:val="x-none" w:eastAsia="x-none"/>
        </w:rPr>
        <w:t>Рисунок 4.319</w:t>
      </w:r>
      <w:r w:rsidRPr="002633FD">
        <w:rPr>
          <w:rStyle w:val="afff9"/>
          <w:bCs/>
          <w:lang w:val="x-none" w:eastAsia="x-none"/>
        </w:rPr>
        <w:fldChar w:fldCharType="end"/>
      </w:r>
      <w:r w:rsidRPr="00262940">
        <w:t>)</w:t>
      </w:r>
      <w:r>
        <w:t>:</w:t>
      </w:r>
    </w:p>
    <w:p w14:paraId="61B1F353" w14:textId="77777777" w:rsidR="007C7C78" w:rsidRPr="002B2CAE" w:rsidRDefault="007C7C78" w:rsidP="00AC4011">
      <w:pPr>
        <w:keepNext/>
        <w:keepLines/>
        <w:ind w:firstLine="0"/>
      </w:pPr>
      <w:r>
        <w:rPr>
          <w:noProof/>
        </w:rPr>
        <w:drawing>
          <wp:inline distT="0" distB="0" distL="0" distR="0" wp14:anchorId="3C1D45D7" wp14:editId="4A0D28A4">
            <wp:extent cx="5934075" cy="1609725"/>
            <wp:effectExtent l="0" t="0" r="9525" b="9525"/>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934075" cy="1609725"/>
                    </a:xfrm>
                    <a:prstGeom prst="rect">
                      <a:avLst/>
                    </a:prstGeom>
                    <a:noFill/>
                    <a:ln>
                      <a:noFill/>
                    </a:ln>
                  </pic:spPr>
                </pic:pic>
              </a:graphicData>
            </a:graphic>
          </wp:inline>
        </w:drawing>
      </w:r>
    </w:p>
    <w:p w14:paraId="02D09916" w14:textId="22744276" w:rsidR="007C7C78" w:rsidRDefault="007C7C78" w:rsidP="00AC4011">
      <w:pPr>
        <w:keepNext/>
        <w:keepLines/>
        <w:jc w:val="center"/>
      </w:pPr>
      <w:bookmarkStart w:id="904" w:name="ris_4_26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319</w:t>
      </w:r>
      <w:r w:rsidRPr="00622CF7">
        <w:rPr>
          <w:rStyle w:val="afff5"/>
        </w:rPr>
        <w:fldChar w:fldCharType="end"/>
      </w:r>
      <w:bookmarkEnd w:id="904"/>
      <w:r w:rsidRPr="001E0E3B">
        <w:t xml:space="preserve"> – </w:t>
      </w:r>
      <w:r>
        <w:t>Вклад</w:t>
      </w:r>
      <w:r w:rsidRPr="001E0E3B">
        <w:t>ка «</w:t>
      </w:r>
      <w:r>
        <w:t>Лист обжалования</w:t>
      </w:r>
      <w:r w:rsidRPr="001E0E3B">
        <w:t xml:space="preserve">» </w:t>
      </w:r>
      <w:r>
        <w:t>карточки запроса</w:t>
      </w:r>
    </w:p>
    <w:p w14:paraId="178DA3FB" w14:textId="77777777" w:rsidR="007C7C78" w:rsidRDefault="007C7C78" w:rsidP="00AC4011">
      <w:pPr>
        <w:keepNext/>
        <w:keepLines/>
      </w:pPr>
    </w:p>
    <w:p w14:paraId="2FD89680" w14:textId="77777777" w:rsidR="007C7C78" w:rsidRDefault="007C7C78" w:rsidP="00AC4011">
      <w:pPr>
        <w:keepNext/>
        <w:keepLines/>
      </w:pPr>
      <w:r>
        <w:t>На данной вкладке отображается перечень жалоб в Экспертный орган на сведения Запроса прав доступа к КМВ. Заполнение вкладки (возможность подать жалобу в ответственный Экспертный орган (пользователю с ролью Эксперт МВ)) доступно только в</w:t>
      </w:r>
      <w:r w:rsidRPr="00712791">
        <w:t xml:space="preserve"> следующих статусах</w:t>
      </w:r>
      <w:r>
        <w:t xml:space="preserve"> Запроса прав доступа:</w:t>
      </w:r>
    </w:p>
    <w:p w14:paraId="23126D77" w14:textId="77777777" w:rsidR="007C7C78" w:rsidRPr="008C2B25" w:rsidRDefault="007C7C78" w:rsidP="00AC4011">
      <w:pPr>
        <w:pStyle w:val="afb"/>
        <w:keepNext/>
        <w:keepLines/>
        <w:numPr>
          <w:ilvl w:val="0"/>
          <w:numId w:val="304"/>
        </w:numPr>
      </w:pPr>
      <w:r w:rsidRPr="008C2B25">
        <w:t>Отказано в формировании;</w:t>
      </w:r>
    </w:p>
    <w:p w14:paraId="14FE3437" w14:textId="77777777" w:rsidR="007C7C78" w:rsidRPr="008C2B25" w:rsidRDefault="007C7C78" w:rsidP="00AC4011">
      <w:pPr>
        <w:pStyle w:val="afb"/>
        <w:keepNext/>
        <w:keepLines/>
        <w:numPr>
          <w:ilvl w:val="0"/>
          <w:numId w:val="304"/>
        </w:numPr>
      </w:pPr>
      <w:r w:rsidRPr="008C2B25">
        <w:t>На экспертизе.</w:t>
      </w:r>
    </w:p>
    <w:p w14:paraId="7725EE7B" w14:textId="77777777" w:rsidR="007C7C78" w:rsidRPr="00A26DCC" w:rsidRDefault="007C7C78" w:rsidP="00AC4011">
      <w:pPr>
        <w:keepNext/>
        <w:keepLines/>
      </w:pPr>
      <w:r w:rsidRPr="00E90B18">
        <w:t xml:space="preserve">В статусе «Отказано в формировании» </w:t>
      </w:r>
      <w:r>
        <w:t xml:space="preserve">имеет право подать жалобу </w:t>
      </w:r>
      <w:r w:rsidRPr="00A26DCC">
        <w:t xml:space="preserve">Инициатор создания </w:t>
      </w:r>
      <w:r>
        <w:t>Запроса прав доступа</w:t>
      </w:r>
      <w:r w:rsidRPr="00A26DCC">
        <w:t xml:space="preserve"> в части инициации подачи жал</w:t>
      </w:r>
      <w:r>
        <w:t xml:space="preserve">обы на отказ в формировании и его размещения. При этом созданная жалоба отображается в блоке </w:t>
      </w:r>
      <w:r w:rsidRPr="007F2444">
        <w:rPr>
          <w:b/>
        </w:rPr>
        <w:t>Список жалоб на отказ в формировании запроса</w:t>
      </w:r>
      <w:r>
        <w:t>.</w:t>
      </w:r>
    </w:p>
    <w:p w14:paraId="053ACFFC" w14:textId="77777777" w:rsidR="007C7C78" w:rsidRDefault="007C7C78" w:rsidP="00AC4011">
      <w:pPr>
        <w:keepNext/>
        <w:keepLines/>
      </w:pPr>
      <w:r>
        <w:t>В статусе</w:t>
      </w:r>
      <w:r w:rsidRPr="00E90B18">
        <w:t xml:space="preserve"> «На экспертизе</w:t>
      </w:r>
      <w:r>
        <w:t>» в течение заданного временного периода имеет право подать жалобу любой пользователь с ролью «Ответственный исполнитель</w:t>
      </w:r>
      <w:r w:rsidRPr="00A26DCC">
        <w:t xml:space="preserve"> МВ</w:t>
      </w:r>
      <w:r>
        <w:t>» (кроме Формирующего органа и Обладателя информации КМВ, к которой направлен запрос), а также пользователи с ролью «</w:t>
      </w:r>
      <w:r w:rsidRPr="00A26DCC">
        <w:t>Уполномоченный МВ орган в субъекте РФ</w:t>
      </w:r>
      <w:r>
        <w:t xml:space="preserve">». При этом созданная жалоба отображается в блоке </w:t>
      </w:r>
      <w:r w:rsidRPr="007F2444">
        <w:rPr>
          <w:b/>
        </w:rPr>
        <w:t>Список жалоб на сформированный запрос</w:t>
      </w:r>
      <w:r>
        <w:t>.</w:t>
      </w:r>
    </w:p>
    <w:p w14:paraId="3C49AE38" w14:textId="77777777" w:rsidR="007C7C78" w:rsidRDefault="007C7C78" w:rsidP="00AC4011">
      <w:pPr>
        <w:keepNext/>
        <w:keepLines/>
      </w:pPr>
      <w:r>
        <w:lastRenderedPageBreak/>
        <w:t>Для инициации подачи жалобы на Запрос прав доступа выполните следующие действия:</w:t>
      </w:r>
    </w:p>
    <w:p w14:paraId="71AD729B" w14:textId="0CBE9D65" w:rsidR="007C7C78" w:rsidRDefault="007C7C78" w:rsidP="00AC4011">
      <w:pPr>
        <w:pStyle w:val="afb"/>
        <w:keepNext/>
        <w:keepLines/>
        <w:numPr>
          <w:ilvl w:val="0"/>
          <w:numId w:val="328"/>
        </w:numPr>
      </w:pPr>
      <w:r>
        <w:t xml:space="preserve">На нижней панели карточки Запроса прав доступа нажмите кнопку </w:t>
      </w:r>
      <w:r>
        <w:rPr>
          <w:noProof/>
        </w:rPr>
        <w:drawing>
          <wp:inline distT="0" distB="0" distL="0" distR="0" wp14:anchorId="75DCE5C1" wp14:editId="36671693">
            <wp:extent cx="1276350" cy="381000"/>
            <wp:effectExtent l="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276350" cy="381000"/>
                    </a:xfrm>
                    <a:prstGeom prst="rect">
                      <a:avLst/>
                    </a:prstGeom>
                    <a:noFill/>
                    <a:ln>
                      <a:noFill/>
                    </a:ln>
                  </pic:spPr>
                </pic:pic>
              </a:graphicData>
            </a:graphic>
          </wp:inline>
        </w:drawing>
      </w:r>
      <w:r>
        <w:t xml:space="preserve">. В результате откроется окно формирования сведений жалобы (см. </w:t>
      </w:r>
      <w:r w:rsidRPr="00517117">
        <w:rPr>
          <w:rStyle w:val="afff9"/>
          <w:lang w:val="x-none" w:eastAsia="x-none"/>
        </w:rPr>
        <w:fldChar w:fldCharType="begin"/>
      </w:r>
      <w:r w:rsidRPr="00517117">
        <w:rPr>
          <w:rStyle w:val="afff9"/>
          <w:lang w:val="x-none" w:eastAsia="x-none"/>
        </w:rPr>
        <w:instrText xml:space="preserve"> REF _Ref435519388 \h  \* MERGEFORMAT </w:instrText>
      </w:r>
      <w:r w:rsidRPr="00517117">
        <w:rPr>
          <w:rStyle w:val="afff9"/>
          <w:lang w:val="x-none" w:eastAsia="x-none"/>
        </w:rPr>
      </w:r>
      <w:r w:rsidRPr="00517117">
        <w:rPr>
          <w:rStyle w:val="afff9"/>
          <w:lang w:val="x-none" w:eastAsia="x-none"/>
        </w:rPr>
        <w:fldChar w:fldCharType="separate"/>
      </w:r>
      <w:r w:rsidR="00550346" w:rsidRPr="00550346">
        <w:rPr>
          <w:rStyle w:val="afff9"/>
          <w:lang w:val="x-none" w:eastAsia="x-none"/>
        </w:rPr>
        <w:t>Рисунок 4.320</w:t>
      </w:r>
      <w:r w:rsidRPr="00517117">
        <w:rPr>
          <w:rStyle w:val="afff9"/>
          <w:lang w:val="x-none" w:eastAsia="x-none"/>
        </w:rPr>
        <w:fldChar w:fldCharType="end"/>
      </w:r>
      <w:r>
        <w:t>)</w:t>
      </w:r>
    </w:p>
    <w:p w14:paraId="2612A377" w14:textId="77777777" w:rsidR="007C7C78" w:rsidRDefault="007C7C78" w:rsidP="00AC4011">
      <w:pPr>
        <w:pStyle w:val="afb"/>
        <w:keepNext/>
        <w:keepLines/>
      </w:pPr>
      <w:r>
        <w:rPr>
          <w:noProof/>
        </w:rPr>
        <w:drawing>
          <wp:inline distT="0" distB="0" distL="0" distR="0" wp14:anchorId="2BD9C9D0" wp14:editId="5D20042E">
            <wp:extent cx="5943600" cy="2143125"/>
            <wp:effectExtent l="0" t="0" r="0" b="9525"/>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943600" cy="2143125"/>
                    </a:xfrm>
                    <a:prstGeom prst="rect">
                      <a:avLst/>
                    </a:prstGeom>
                    <a:noFill/>
                    <a:ln>
                      <a:noFill/>
                    </a:ln>
                  </pic:spPr>
                </pic:pic>
              </a:graphicData>
            </a:graphic>
          </wp:inline>
        </w:drawing>
      </w:r>
    </w:p>
    <w:p w14:paraId="3415C926" w14:textId="1A2EC26A" w:rsidR="007C7C78" w:rsidRPr="003A6862" w:rsidRDefault="007C7C78" w:rsidP="00AC4011">
      <w:pPr>
        <w:keepNext/>
        <w:keepLines/>
        <w:ind w:firstLine="0"/>
        <w:jc w:val="center"/>
      </w:pPr>
      <w:bookmarkStart w:id="905" w:name="_Ref435519388"/>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320</w:t>
      </w:r>
      <w:r w:rsidRPr="003A6862">
        <w:rPr>
          <w:rStyle w:val="afff5"/>
        </w:rPr>
        <w:fldChar w:fldCharType="end"/>
      </w:r>
      <w:bookmarkEnd w:id="905"/>
      <w:r w:rsidRPr="003A6862">
        <w:t xml:space="preserve"> – </w:t>
      </w:r>
      <w:r>
        <w:t>Окно</w:t>
      </w:r>
      <w:r w:rsidRPr="003A6862">
        <w:t xml:space="preserve"> «</w:t>
      </w:r>
      <w:r>
        <w:t>Формирование жалобы</w:t>
      </w:r>
      <w:r w:rsidRPr="003A6862">
        <w:t>»</w:t>
      </w:r>
    </w:p>
    <w:p w14:paraId="42D28421" w14:textId="77777777" w:rsidR="007C7C78" w:rsidRPr="002B2CAE" w:rsidRDefault="007C7C78" w:rsidP="00AC4011">
      <w:pPr>
        <w:pStyle w:val="afb"/>
        <w:keepNext/>
        <w:keepLines/>
        <w:numPr>
          <w:ilvl w:val="0"/>
          <w:numId w:val="328"/>
        </w:numPr>
      </w:pPr>
      <w:r>
        <w:t xml:space="preserve">В окне  заполните текстовые поля </w:t>
      </w:r>
      <w:r w:rsidRPr="00B9606D">
        <w:rPr>
          <w:b/>
        </w:rPr>
        <w:t xml:space="preserve">Предмет жалобы </w:t>
      </w:r>
      <w:r w:rsidRPr="00B9606D">
        <w:t>(краткое описание сути жалобы)</w:t>
      </w:r>
      <w:r w:rsidRPr="00B9606D">
        <w:rPr>
          <w:b/>
        </w:rPr>
        <w:t xml:space="preserve"> </w:t>
      </w:r>
      <w:r w:rsidRPr="00B9606D">
        <w:t>и</w:t>
      </w:r>
      <w:r w:rsidRPr="00B9606D">
        <w:rPr>
          <w:b/>
        </w:rPr>
        <w:t xml:space="preserve"> Содержание жалобы </w:t>
      </w:r>
      <w:r w:rsidRPr="00B9606D">
        <w:t>(подробное описание жалобы)</w:t>
      </w:r>
      <w:r>
        <w:t>.</w:t>
      </w:r>
    </w:p>
    <w:tbl>
      <w:tblPr>
        <w:tblW w:w="4000" w:type="pct"/>
        <w:jc w:val="right"/>
        <w:tblLayout w:type="fixed"/>
        <w:tblLook w:val="0000" w:firstRow="0" w:lastRow="0" w:firstColumn="0" w:lastColumn="0" w:noHBand="0" w:noVBand="0"/>
      </w:tblPr>
      <w:tblGrid>
        <w:gridCol w:w="485"/>
        <w:gridCol w:w="6998"/>
      </w:tblGrid>
      <w:tr w:rsidR="007C7C78" w14:paraId="761DDBAE" w14:textId="77777777" w:rsidTr="007C7C78">
        <w:trPr>
          <w:cantSplit/>
          <w:jc w:val="right"/>
        </w:trPr>
        <w:tc>
          <w:tcPr>
            <w:tcW w:w="7656" w:type="dxa"/>
            <w:gridSpan w:val="2"/>
          </w:tcPr>
          <w:p w14:paraId="2123D136" w14:textId="77777777" w:rsidR="007C7C78" w:rsidRDefault="007C7C78" w:rsidP="00AC4011">
            <w:pPr>
              <w:pStyle w:val="afff8"/>
              <w:keepLines/>
            </w:pPr>
            <w:r>
              <w:t>Примечание.</w:t>
            </w:r>
          </w:p>
        </w:tc>
      </w:tr>
      <w:tr w:rsidR="007C7C78" w14:paraId="0D622867" w14:textId="77777777" w:rsidTr="007C7C78">
        <w:trPr>
          <w:jc w:val="right"/>
        </w:trPr>
        <w:tc>
          <w:tcPr>
            <w:tcW w:w="491" w:type="dxa"/>
          </w:tcPr>
          <w:p w14:paraId="7281A4F5" w14:textId="77777777" w:rsidR="007C7C78" w:rsidRDefault="007C7C78" w:rsidP="00AC4011">
            <w:pPr>
              <w:pStyle w:val="afff8"/>
              <w:keepLines/>
            </w:pPr>
          </w:p>
        </w:tc>
        <w:tc>
          <w:tcPr>
            <w:tcW w:w="7165" w:type="dxa"/>
          </w:tcPr>
          <w:p w14:paraId="72A249DB" w14:textId="77777777" w:rsidR="007C7C78" w:rsidRDefault="007C7C78" w:rsidP="00AC4011">
            <w:pPr>
              <w:pStyle w:val="aff4"/>
            </w:pPr>
            <w:r>
              <w:t xml:space="preserve">В окне формирования жалобы поля </w:t>
            </w:r>
            <w:r w:rsidRPr="007F2444">
              <w:t>Предмет жалобы</w:t>
            </w:r>
            <w:r>
              <w:t xml:space="preserve"> и </w:t>
            </w:r>
            <w:r w:rsidRPr="007F2444">
              <w:t>Содержание жалобы</w:t>
            </w:r>
            <w:r>
              <w:t xml:space="preserve"> должны быть заполнены. Сохранение сформированной жалобы доступно, когда оба поля заполнены.</w:t>
            </w:r>
          </w:p>
          <w:p w14:paraId="56F84454" w14:textId="77777777" w:rsidR="007C7C78" w:rsidRDefault="007C7C78" w:rsidP="00AC4011">
            <w:pPr>
              <w:pStyle w:val="aff4"/>
            </w:pPr>
            <w:r>
              <w:t>Д</w:t>
            </w:r>
            <w:r w:rsidRPr="00B9606D">
              <w:t>ля отмены подачи жалобы и выхода из окна без сохранения нажмите</w:t>
            </w:r>
            <w:r>
              <w:t xml:space="preserve"> </w:t>
            </w:r>
            <w:r w:rsidRPr="007F2444">
              <w:t>Отменить</w:t>
            </w:r>
          </w:p>
        </w:tc>
      </w:tr>
    </w:tbl>
    <w:p w14:paraId="09B4C1C0" w14:textId="2F0C60C5" w:rsidR="007C7C78" w:rsidRPr="00C60AA6" w:rsidRDefault="007C7C78" w:rsidP="00AC4011">
      <w:pPr>
        <w:pStyle w:val="afb"/>
        <w:keepNext/>
        <w:keepLines/>
        <w:numPr>
          <w:ilvl w:val="0"/>
          <w:numId w:val="328"/>
        </w:numPr>
        <w:rPr>
          <w:lang w:val="x-none" w:eastAsia="x-none"/>
        </w:rPr>
      </w:pPr>
      <w:r>
        <w:t>Для</w:t>
      </w:r>
      <w:r>
        <w:rPr>
          <w:lang w:eastAsia="x-none"/>
        </w:rPr>
        <w:t xml:space="preserve"> сохранения описания жалобы (подачи жалобы) </w:t>
      </w:r>
      <w:r>
        <w:t xml:space="preserve">нажмите кнопку </w:t>
      </w:r>
      <w:r w:rsidRPr="00B9606D">
        <w:rPr>
          <w:b/>
        </w:rPr>
        <w:t>Сохранить</w:t>
      </w:r>
      <w:r w:rsidRPr="00B9606D">
        <w:rPr>
          <w:lang w:eastAsia="x-none"/>
        </w:rPr>
        <w:t>, после чего</w:t>
      </w:r>
      <w:r w:rsidRPr="006E686B">
        <w:rPr>
          <w:lang w:eastAsia="x-none"/>
        </w:rPr>
        <w:t xml:space="preserve"> </w:t>
      </w:r>
      <w:r>
        <w:rPr>
          <w:lang w:eastAsia="x-none"/>
        </w:rPr>
        <w:t>п</w:t>
      </w:r>
      <w:r w:rsidRPr="006E686B">
        <w:rPr>
          <w:lang w:eastAsia="x-none"/>
        </w:rPr>
        <w:t xml:space="preserve">роизойдет возврат к </w:t>
      </w:r>
      <w:r>
        <w:rPr>
          <w:lang w:eastAsia="x-none"/>
        </w:rPr>
        <w:t xml:space="preserve">вкладке </w:t>
      </w:r>
      <w:r w:rsidRPr="007F2444">
        <w:rPr>
          <w:b/>
          <w:lang w:eastAsia="x-none"/>
        </w:rPr>
        <w:t>Лист обжалования</w:t>
      </w:r>
      <w:r w:rsidRPr="006E686B">
        <w:rPr>
          <w:lang w:eastAsia="x-none"/>
        </w:rPr>
        <w:t xml:space="preserve"> карточки </w:t>
      </w:r>
      <w:r>
        <w:rPr>
          <w:lang w:eastAsia="x-none"/>
        </w:rPr>
        <w:t>Запроса прав доступа и добавление жалобы</w:t>
      </w:r>
      <w:r w:rsidRPr="006E686B">
        <w:rPr>
          <w:lang w:eastAsia="x-none"/>
        </w:rPr>
        <w:t xml:space="preserve"> в </w:t>
      </w:r>
      <w:r>
        <w:rPr>
          <w:lang w:eastAsia="x-none"/>
        </w:rPr>
        <w:t xml:space="preserve">соответствующий блок (в зависимости от текущего статуса Запроса прав доступа, см. </w:t>
      </w:r>
      <w:r w:rsidRPr="004E3DA2">
        <w:rPr>
          <w:rStyle w:val="afff9"/>
          <w:bCs/>
          <w:lang w:val="x-none"/>
        </w:rPr>
        <w:fldChar w:fldCharType="begin"/>
      </w:r>
      <w:r w:rsidRPr="004E3DA2">
        <w:rPr>
          <w:rStyle w:val="afff9"/>
          <w:bCs/>
          <w:lang w:val="x-none"/>
        </w:rPr>
        <w:instrText xml:space="preserve"> REF _Ref435519627 \h  \* MERGEFORMAT </w:instrText>
      </w:r>
      <w:r w:rsidRPr="004E3DA2">
        <w:rPr>
          <w:rStyle w:val="afff9"/>
          <w:bCs/>
          <w:lang w:val="x-none"/>
        </w:rPr>
      </w:r>
      <w:r w:rsidRPr="004E3DA2">
        <w:rPr>
          <w:rStyle w:val="afff9"/>
          <w:bCs/>
          <w:lang w:val="x-none"/>
        </w:rPr>
        <w:fldChar w:fldCharType="separate"/>
      </w:r>
      <w:r w:rsidR="00550346" w:rsidRPr="00550346">
        <w:rPr>
          <w:rStyle w:val="afff9"/>
          <w:lang w:val="x-none" w:eastAsia="x-none"/>
        </w:rPr>
        <w:t>Рисунок 4.321</w:t>
      </w:r>
      <w:r w:rsidRPr="004E3DA2">
        <w:rPr>
          <w:rStyle w:val="afff9"/>
          <w:bCs/>
          <w:lang w:val="x-none"/>
        </w:rPr>
        <w:fldChar w:fldCharType="end"/>
      </w:r>
      <w:r>
        <w:rPr>
          <w:lang w:eastAsia="x-none"/>
        </w:rPr>
        <w:t>)</w:t>
      </w:r>
      <w:r w:rsidRPr="006E686B">
        <w:rPr>
          <w:lang w:eastAsia="x-none"/>
        </w:rPr>
        <w:t>.</w:t>
      </w:r>
    </w:p>
    <w:p w14:paraId="76799D6A" w14:textId="77777777" w:rsidR="007C7C78" w:rsidRDefault="007C7C78" w:rsidP="00AC4011">
      <w:pPr>
        <w:pStyle w:val="afb"/>
        <w:keepNext/>
        <w:keepLines/>
        <w:rPr>
          <w:lang w:eastAsia="x-none"/>
        </w:rPr>
      </w:pPr>
      <w:r>
        <w:rPr>
          <w:noProof/>
        </w:rPr>
        <w:lastRenderedPageBreak/>
        <w:drawing>
          <wp:inline distT="0" distB="0" distL="0" distR="0" wp14:anchorId="304D4DD3" wp14:editId="20AF6DD2">
            <wp:extent cx="5934075" cy="2686050"/>
            <wp:effectExtent l="0" t="0" r="9525"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5934075" cy="2686050"/>
                    </a:xfrm>
                    <a:prstGeom prst="rect">
                      <a:avLst/>
                    </a:prstGeom>
                    <a:noFill/>
                    <a:ln>
                      <a:noFill/>
                    </a:ln>
                  </pic:spPr>
                </pic:pic>
              </a:graphicData>
            </a:graphic>
          </wp:inline>
        </w:drawing>
      </w:r>
    </w:p>
    <w:p w14:paraId="3298F454" w14:textId="2DD3D33A" w:rsidR="007C7C78" w:rsidRPr="003A6862" w:rsidRDefault="007C7C78" w:rsidP="00AC4011">
      <w:pPr>
        <w:keepNext/>
        <w:keepLines/>
        <w:ind w:firstLine="0"/>
        <w:jc w:val="center"/>
      </w:pPr>
      <w:bookmarkStart w:id="906" w:name="_Ref435519627"/>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321</w:t>
      </w:r>
      <w:r w:rsidRPr="003A6862">
        <w:rPr>
          <w:rStyle w:val="afff5"/>
        </w:rPr>
        <w:fldChar w:fldCharType="end"/>
      </w:r>
      <w:bookmarkEnd w:id="906"/>
      <w:r w:rsidRPr="003A6862">
        <w:t xml:space="preserve"> – </w:t>
      </w:r>
      <w:r>
        <w:t>Перечень жалоб на вкладке</w:t>
      </w:r>
      <w:r w:rsidRPr="003A6862">
        <w:t xml:space="preserve"> «Лист </w:t>
      </w:r>
      <w:r>
        <w:t>обжалования КМВ</w:t>
      </w:r>
      <w:r w:rsidRPr="003A6862">
        <w:t>»</w:t>
      </w:r>
    </w:p>
    <w:tbl>
      <w:tblPr>
        <w:tblW w:w="4008" w:type="pct"/>
        <w:jc w:val="right"/>
        <w:tblLayout w:type="fixed"/>
        <w:tblLook w:val="0000" w:firstRow="0" w:lastRow="0" w:firstColumn="0" w:lastColumn="0" w:noHBand="0" w:noVBand="0"/>
      </w:tblPr>
      <w:tblGrid>
        <w:gridCol w:w="486"/>
        <w:gridCol w:w="7012"/>
      </w:tblGrid>
      <w:tr w:rsidR="007C7C78" w14:paraId="6A5C4DF0" w14:textId="77777777" w:rsidTr="007C7C78">
        <w:trPr>
          <w:cantSplit/>
          <w:trHeight w:val="444"/>
          <w:jc w:val="right"/>
        </w:trPr>
        <w:tc>
          <w:tcPr>
            <w:tcW w:w="7671" w:type="dxa"/>
            <w:gridSpan w:val="2"/>
          </w:tcPr>
          <w:p w14:paraId="30E20811" w14:textId="77777777" w:rsidR="007C7C78" w:rsidRDefault="007C7C78" w:rsidP="00AC4011">
            <w:pPr>
              <w:pStyle w:val="afff8"/>
              <w:keepLines/>
            </w:pPr>
            <w:r>
              <w:t>Примечание.</w:t>
            </w:r>
          </w:p>
        </w:tc>
      </w:tr>
      <w:tr w:rsidR="007C7C78" w14:paraId="4B3931FC" w14:textId="77777777" w:rsidTr="007C7C78">
        <w:trPr>
          <w:trHeight w:val="3205"/>
          <w:jc w:val="right"/>
        </w:trPr>
        <w:tc>
          <w:tcPr>
            <w:tcW w:w="492" w:type="dxa"/>
          </w:tcPr>
          <w:p w14:paraId="7226E140" w14:textId="77777777" w:rsidR="007C7C78" w:rsidRDefault="007C7C78" w:rsidP="00AC4011">
            <w:pPr>
              <w:pStyle w:val="afff8"/>
              <w:keepLines/>
            </w:pPr>
          </w:p>
        </w:tc>
        <w:tc>
          <w:tcPr>
            <w:tcW w:w="7179" w:type="dxa"/>
          </w:tcPr>
          <w:p w14:paraId="589C581F" w14:textId="77777777" w:rsidR="007C7C78" w:rsidRDefault="007C7C78" w:rsidP="00AC4011">
            <w:pPr>
              <w:pStyle w:val="aff4"/>
            </w:pPr>
            <w:r>
              <w:t>Слева от сформированной жалобы отображаются</w:t>
            </w:r>
            <w:r w:rsidRPr="003836F4">
              <w:t xml:space="preserve"> визуальные отметки, характеризующие статус</w:t>
            </w:r>
            <w:r>
              <w:t xml:space="preserve"> обработки жалобы Экспертным органом:</w:t>
            </w:r>
          </w:p>
          <w:p w14:paraId="00ED917B" w14:textId="77777777" w:rsidR="007C7C78" w:rsidRPr="004E04CC" w:rsidRDefault="007C7C78" w:rsidP="00AC4011">
            <w:pPr>
              <w:pStyle w:val="afd"/>
              <w:keepNext/>
              <w:keepLines/>
              <w:numPr>
                <w:ilvl w:val="0"/>
                <w:numId w:val="237"/>
              </w:numPr>
              <w:rPr>
                <w:noProof/>
              </w:rPr>
            </w:pPr>
            <w:r>
              <w:t xml:space="preserve"> </w:t>
            </w:r>
            <w:r w:rsidRPr="007A0511">
              <w:rPr>
                <w:noProof/>
              </w:rPr>
              <w:drawing>
                <wp:inline distT="0" distB="0" distL="0" distR="0" wp14:anchorId="0514E6C9" wp14:editId="0DE66A2A">
                  <wp:extent cx="314325" cy="247650"/>
                  <wp:effectExtent l="0" t="0" r="9525" b="0"/>
                  <wp:docPr id="6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B95613">
              <w:rPr>
                <w:noProof/>
              </w:rPr>
              <w:t xml:space="preserve"> – </w:t>
            </w:r>
            <w:r>
              <w:t>по жалобе дано экспертное заключение;</w:t>
            </w:r>
          </w:p>
          <w:p w14:paraId="34F2C498" w14:textId="77777777" w:rsidR="007C7C78" w:rsidRDefault="007C7C78" w:rsidP="00AC4011">
            <w:pPr>
              <w:pStyle w:val="afd"/>
              <w:keepNext/>
              <w:keepLines/>
              <w:numPr>
                <w:ilvl w:val="0"/>
                <w:numId w:val="237"/>
              </w:numPr>
            </w:pPr>
            <w:r w:rsidRPr="00FF405A">
              <w:rPr>
                <w:noProof/>
              </w:rPr>
              <w:drawing>
                <wp:inline distT="0" distB="0" distL="0" distR="0" wp14:anchorId="5B838920" wp14:editId="60306F7C">
                  <wp:extent cx="114300" cy="190500"/>
                  <wp:effectExtent l="0" t="0" r="0" b="0"/>
                  <wp:docPr id="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noProof/>
              </w:rPr>
              <w:t xml:space="preserve">  </w:t>
            </w:r>
            <w:r w:rsidRPr="00B95613">
              <w:rPr>
                <w:noProof/>
              </w:rPr>
              <w:t xml:space="preserve">– </w:t>
            </w:r>
            <w:r>
              <w:t>по жалобе еще не дано экспертное заключение.</w:t>
            </w:r>
          </w:p>
          <w:p w14:paraId="606CDBCD" w14:textId="77777777" w:rsidR="007C7C78" w:rsidRDefault="007C7C78" w:rsidP="00AC4011">
            <w:pPr>
              <w:pStyle w:val="aff4"/>
            </w:pPr>
          </w:p>
        </w:tc>
      </w:tr>
    </w:tbl>
    <w:p w14:paraId="6C3F5EEB" w14:textId="77777777" w:rsidR="007C7C78" w:rsidRPr="00B9606D" w:rsidRDefault="007C7C78" w:rsidP="00AC4011">
      <w:pPr>
        <w:keepNext/>
        <w:keepLines/>
      </w:pPr>
      <w:r w:rsidRPr="00434B0B">
        <w:t xml:space="preserve">О новой поданной жалобе </w:t>
      </w:r>
      <w:r>
        <w:t>уведомляется</w:t>
      </w:r>
      <w:r w:rsidRPr="00434B0B">
        <w:t xml:space="preserve"> Эксперт МВ (Эксперт МВ определяется по административному уровню «Формирующего органа» КМВ, </w:t>
      </w:r>
      <w:r>
        <w:t>на Запрос прав доступа к которой</w:t>
      </w:r>
      <w:r w:rsidRPr="00434B0B">
        <w:t xml:space="preserve"> подана жалоба, и субъекту РФ (если «Формирующим органом» является орган власти регионального или муниципально</w:t>
      </w:r>
      <w:r>
        <w:t xml:space="preserve">го уровня)). Уведомление </w:t>
      </w:r>
      <w:r w:rsidRPr="00434B0B">
        <w:t>осуществля</w:t>
      </w:r>
      <w:r>
        <w:t>ет</w:t>
      </w:r>
      <w:r w:rsidRPr="00434B0B">
        <w:t xml:space="preserve">ся через раздел </w:t>
      </w:r>
      <w:r w:rsidRPr="00C96942">
        <w:rPr>
          <w:b/>
        </w:rPr>
        <w:t>Мои задачи</w:t>
      </w:r>
      <w:r w:rsidRPr="00434B0B">
        <w:t>. А именно</w:t>
      </w:r>
      <w:r>
        <w:t>, в специализированном</w:t>
      </w:r>
      <w:r w:rsidRPr="00434B0B">
        <w:t xml:space="preserve"> подраздел</w:t>
      </w:r>
      <w:r>
        <w:t xml:space="preserve">е </w:t>
      </w:r>
      <w:r w:rsidRPr="00C96942">
        <w:rPr>
          <w:b/>
        </w:rPr>
        <w:t>Жалобы</w:t>
      </w:r>
      <w:r>
        <w:t xml:space="preserve"> </w:t>
      </w:r>
      <w:r w:rsidRPr="00C96942">
        <w:rPr>
          <w:b/>
        </w:rPr>
        <w:t>на Запрос прав доступа</w:t>
      </w:r>
      <w:r w:rsidRPr="00434B0B">
        <w:t>. Указанный подраздел виден только пользователю с ролью Эксперт МВ.</w:t>
      </w:r>
    </w:p>
    <w:p w14:paraId="56295D6C" w14:textId="77777777" w:rsidR="007C7C78" w:rsidRDefault="007C7C78" w:rsidP="00AC4011">
      <w:pPr>
        <w:keepNext/>
        <w:keepLines/>
      </w:pPr>
      <w:r>
        <w:t>Для формирования заключения по жалобе выполните следующие действия:</w:t>
      </w:r>
    </w:p>
    <w:p w14:paraId="0BF1E269" w14:textId="77777777" w:rsidR="007C7C78" w:rsidRDefault="007C7C78" w:rsidP="00AC4011">
      <w:pPr>
        <w:pStyle w:val="afb"/>
        <w:keepNext/>
        <w:keepLines/>
        <w:numPr>
          <w:ilvl w:val="0"/>
          <w:numId w:val="329"/>
        </w:numPr>
      </w:pPr>
      <w:r>
        <w:t xml:space="preserve">Перейдите в подраздел </w:t>
      </w:r>
      <w:r w:rsidRPr="00C96942">
        <w:rPr>
          <w:b/>
        </w:rPr>
        <w:t>Жалобы на Запрос прав доступа</w:t>
      </w:r>
      <w:r>
        <w:t xml:space="preserve"> в разделе </w:t>
      </w:r>
      <w:r w:rsidRPr="00C96942">
        <w:rPr>
          <w:b/>
        </w:rPr>
        <w:t>Мои задачи</w:t>
      </w:r>
      <w:r>
        <w:t>. В</w:t>
      </w:r>
      <w:r w:rsidRPr="00AB7EC5">
        <w:t xml:space="preserve"> правой части </w:t>
      </w:r>
      <w:r>
        <w:t xml:space="preserve">окна </w:t>
      </w:r>
      <w:r w:rsidRPr="00AB7EC5">
        <w:t xml:space="preserve">отобразится перечень </w:t>
      </w:r>
      <w:r>
        <w:t xml:space="preserve">жалоб на запросы прав доступа. </w:t>
      </w:r>
    </w:p>
    <w:p w14:paraId="59879861" w14:textId="5540C265" w:rsidR="007C7C78" w:rsidRDefault="007C7C78" w:rsidP="00AC4011">
      <w:pPr>
        <w:pStyle w:val="afb"/>
        <w:keepNext/>
        <w:keepLines/>
        <w:numPr>
          <w:ilvl w:val="0"/>
          <w:numId w:val="329"/>
        </w:numPr>
      </w:pPr>
      <w:r>
        <w:t>К</w:t>
      </w:r>
      <w:r w:rsidRPr="003836F4">
        <w:t>ли</w:t>
      </w:r>
      <w:r>
        <w:t>кните по строке в перечне жалоб</w:t>
      </w:r>
      <w:r w:rsidRPr="003836F4">
        <w:t xml:space="preserve">, откроется </w:t>
      </w:r>
      <w:r>
        <w:t xml:space="preserve">окно просмотра </w:t>
      </w:r>
      <w:r w:rsidRPr="003836F4">
        <w:t>карточк</w:t>
      </w:r>
      <w:r>
        <w:t>и</w:t>
      </w:r>
      <w:r w:rsidRPr="003836F4">
        <w:t xml:space="preserve"> </w:t>
      </w:r>
      <w:r>
        <w:t>Жалобы на Запрос прав доступа (см</w:t>
      </w:r>
      <w:r w:rsidRPr="00C124A0">
        <w:rPr>
          <w:lang w:val="x-none" w:eastAsia="x-none"/>
        </w:rPr>
        <w:t>.</w:t>
      </w:r>
      <w:r w:rsidRPr="004E3DA2">
        <w:rPr>
          <w:rStyle w:val="afff9"/>
        </w:rPr>
        <w:fldChar w:fldCharType="begin"/>
      </w:r>
      <w:r w:rsidRPr="004E3DA2">
        <w:rPr>
          <w:rStyle w:val="afff9"/>
        </w:rPr>
        <w:instrText xml:space="preserve"> REF _Ref435520007 \h  \* MERGEFORMAT </w:instrText>
      </w:r>
      <w:r w:rsidRPr="004E3DA2">
        <w:rPr>
          <w:rStyle w:val="afff9"/>
        </w:rPr>
      </w:r>
      <w:r w:rsidRPr="004E3DA2">
        <w:rPr>
          <w:rStyle w:val="afff9"/>
        </w:rPr>
        <w:fldChar w:fldCharType="separate"/>
      </w:r>
      <w:r w:rsidR="00550346" w:rsidRPr="00550346">
        <w:rPr>
          <w:rStyle w:val="afff9"/>
          <w:lang w:val="x-none" w:eastAsia="x-none"/>
        </w:rPr>
        <w:t>Рисунок 4.322</w:t>
      </w:r>
      <w:r w:rsidRPr="004E3DA2">
        <w:rPr>
          <w:rStyle w:val="afff9"/>
        </w:rPr>
        <w:fldChar w:fldCharType="end"/>
      </w:r>
      <w:r>
        <w:rPr>
          <w:lang w:eastAsia="x-none"/>
        </w:rPr>
        <w:t>)</w:t>
      </w:r>
    </w:p>
    <w:p w14:paraId="41EDB0F5" w14:textId="77777777" w:rsidR="007C7C78" w:rsidRDefault="007C7C78" w:rsidP="00AC4011">
      <w:pPr>
        <w:keepNext/>
        <w:keepLines/>
        <w:ind w:firstLine="0"/>
      </w:pPr>
      <w:r>
        <w:rPr>
          <w:noProof/>
        </w:rPr>
        <w:lastRenderedPageBreak/>
        <w:drawing>
          <wp:inline distT="0" distB="0" distL="0" distR="0" wp14:anchorId="3D31C03D" wp14:editId="38A8B5FC">
            <wp:extent cx="5934075" cy="2933700"/>
            <wp:effectExtent l="0" t="0" r="9525"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14:paraId="56AA7A2C" w14:textId="1FD93370" w:rsidR="007C7C78" w:rsidRPr="003A6862" w:rsidRDefault="007C7C78" w:rsidP="00AC4011">
      <w:pPr>
        <w:keepNext/>
        <w:keepLines/>
        <w:ind w:firstLine="0"/>
        <w:jc w:val="center"/>
      </w:pPr>
      <w:r w:rsidRPr="00C124A0">
        <w:rPr>
          <w:lang w:val="x-none" w:eastAsia="x-none"/>
        </w:rPr>
        <w:t> </w:t>
      </w:r>
      <w:bookmarkStart w:id="907" w:name="_Ref435520007"/>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322</w:t>
      </w:r>
      <w:r w:rsidRPr="003A6862">
        <w:rPr>
          <w:rStyle w:val="afff5"/>
        </w:rPr>
        <w:fldChar w:fldCharType="end"/>
      </w:r>
      <w:bookmarkEnd w:id="907"/>
      <w:r w:rsidRPr="003A6862">
        <w:t xml:space="preserve"> – </w:t>
      </w:r>
      <w:r w:rsidRPr="007449DE">
        <w:t>Окно просмотра детализированной информации о жалобе</w:t>
      </w:r>
    </w:p>
    <w:p w14:paraId="651DDBA6" w14:textId="0EFC25E0" w:rsidR="007C7C78" w:rsidRDefault="007C7C78" w:rsidP="00AC4011">
      <w:pPr>
        <w:pStyle w:val="afb"/>
        <w:keepNext/>
        <w:keepLines/>
        <w:numPr>
          <w:ilvl w:val="0"/>
          <w:numId w:val="329"/>
        </w:numPr>
      </w:pPr>
      <w:r>
        <w:t xml:space="preserve">Для формирования заключения по жалобе нажмите на нижней панели кнопку </w:t>
      </w:r>
      <w:r w:rsidRPr="007449DE">
        <w:rPr>
          <w:b/>
        </w:rPr>
        <w:t>Сформировать заключение</w:t>
      </w:r>
      <w:r w:rsidRPr="007449DE">
        <w:t>. В результате откроется окно</w:t>
      </w:r>
      <w:r>
        <w:rPr>
          <w:b/>
        </w:rPr>
        <w:t xml:space="preserve"> </w:t>
      </w:r>
      <w:r w:rsidRPr="00407DAC">
        <w:rPr>
          <w:b/>
        </w:rPr>
        <w:t xml:space="preserve">Формирование заключения по жалобе </w:t>
      </w:r>
      <w:r>
        <w:t xml:space="preserve">(см. </w:t>
      </w:r>
      <w:r w:rsidRPr="004E3DA2">
        <w:rPr>
          <w:rStyle w:val="afff9"/>
          <w:bCs/>
          <w:lang w:val="x-none" w:eastAsia="x-none"/>
        </w:rPr>
        <w:fldChar w:fldCharType="begin"/>
      </w:r>
      <w:r w:rsidRPr="004E3DA2">
        <w:rPr>
          <w:rStyle w:val="afff9"/>
          <w:bCs/>
          <w:lang w:val="x-none" w:eastAsia="x-none"/>
        </w:rPr>
        <w:instrText xml:space="preserve"> REF _Ref435520053 \h  \* MERGEFORMAT </w:instrText>
      </w:r>
      <w:r w:rsidRPr="004E3DA2">
        <w:rPr>
          <w:rStyle w:val="afff9"/>
          <w:bCs/>
          <w:lang w:val="x-none" w:eastAsia="x-none"/>
        </w:rPr>
      </w:r>
      <w:r w:rsidRPr="004E3DA2">
        <w:rPr>
          <w:rStyle w:val="afff9"/>
          <w:bCs/>
          <w:lang w:val="x-none" w:eastAsia="x-none"/>
        </w:rPr>
        <w:fldChar w:fldCharType="separate"/>
      </w:r>
      <w:r w:rsidR="00550346" w:rsidRPr="00550346">
        <w:rPr>
          <w:rStyle w:val="afff9"/>
          <w:lang w:val="x-none" w:eastAsia="x-none"/>
        </w:rPr>
        <w:t>Рисунок 4.323</w:t>
      </w:r>
      <w:r w:rsidRPr="004E3DA2">
        <w:rPr>
          <w:rStyle w:val="afff9"/>
          <w:bCs/>
          <w:lang w:val="x-none" w:eastAsia="x-none"/>
        </w:rPr>
        <w:fldChar w:fldCharType="end"/>
      </w:r>
      <w:r>
        <w:t>)</w:t>
      </w:r>
    </w:p>
    <w:p w14:paraId="45805E33" w14:textId="77777777" w:rsidR="007C7C78" w:rsidRPr="007449DE" w:rsidRDefault="007C7C78" w:rsidP="00AC4011">
      <w:pPr>
        <w:pStyle w:val="afb"/>
        <w:keepNext/>
        <w:keepLines/>
      </w:pPr>
      <w:r>
        <w:rPr>
          <w:noProof/>
        </w:rPr>
        <w:drawing>
          <wp:inline distT="0" distB="0" distL="0" distR="0" wp14:anchorId="3B5A4583" wp14:editId="11297893">
            <wp:extent cx="5934075" cy="3819525"/>
            <wp:effectExtent l="0" t="0" r="9525" b="9525"/>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14:paraId="68AA9DC5" w14:textId="31699085" w:rsidR="007C7C78" w:rsidRDefault="007C7C78" w:rsidP="00AC4011">
      <w:pPr>
        <w:pStyle w:val="afb"/>
        <w:keepNext/>
        <w:keepLines/>
        <w:jc w:val="center"/>
      </w:pPr>
      <w:bookmarkStart w:id="908" w:name="_Ref435520053"/>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323</w:t>
      </w:r>
      <w:r w:rsidRPr="003A6862">
        <w:rPr>
          <w:rStyle w:val="afff5"/>
        </w:rPr>
        <w:fldChar w:fldCharType="end"/>
      </w:r>
      <w:bookmarkEnd w:id="908"/>
      <w:r w:rsidRPr="003A6862">
        <w:t xml:space="preserve"> – </w:t>
      </w:r>
      <w:r w:rsidRPr="00803DED">
        <w:t>Окно формирования заключения по жалобе</w:t>
      </w:r>
    </w:p>
    <w:p w14:paraId="74738733" w14:textId="77777777" w:rsidR="007C7C78" w:rsidRDefault="007C7C78" w:rsidP="00AC4011">
      <w:pPr>
        <w:pStyle w:val="afb"/>
        <w:keepNext/>
        <w:keepLines/>
        <w:numPr>
          <w:ilvl w:val="0"/>
          <w:numId w:val="329"/>
        </w:numPr>
      </w:pPr>
      <w:r>
        <w:t xml:space="preserve">Заполните поле </w:t>
      </w:r>
      <w:r w:rsidRPr="00803DED">
        <w:rPr>
          <w:b/>
        </w:rPr>
        <w:t>Решение по жалобе</w:t>
      </w:r>
      <w:r>
        <w:t xml:space="preserve"> путем выбора одного из следующих значений:</w:t>
      </w:r>
    </w:p>
    <w:p w14:paraId="0F169A4E" w14:textId="77777777" w:rsidR="007C7C78" w:rsidRDefault="007C7C78" w:rsidP="00AC4011">
      <w:pPr>
        <w:pStyle w:val="afb"/>
        <w:keepNext/>
        <w:keepLines/>
        <w:numPr>
          <w:ilvl w:val="0"/>
          <w:numId w:val="306"/>
        </w:numPr>
      </w:pPr>
      <w:r w:rsidRPr="00803DED">
        <w:t>Жалоба признана обоснованной</w:t>
      </w:r>
      <w:r>
        <w:t>;</w:t>
      </w:r>
    </w:p>
    <w:p w14:paraId="712A4FAA" w14:textId="77777777" w:rsidR="007C7C78" w:rsidRDefault="007C7C78" w:rsidP="00AC4011">
      <w:pPr>
        <w:pStyle w:val="afb"/>
        <w:keepNext/>
        <w:keepLines/>
        <w:numPr>
          <w:ilvl w:val="0"/>
          <w:numId w:val="306"/>
        </w:numPr>
      </w:pPr>
      <w:r w:rsidRPr="00803DED">
        <w:t>Жалоба признана необоснованной</w:t>
      </w:r>
      <w:r>
        <w:t>.</w:t>
      </w:r>
    </w:p>
    <w:p w14:paraId="7F3F28D6" w14:textId="77777777" w:rsidR="007C7C78" w:rsidRPr="00803DED" w:rsidRDefault="007C7C78" w:rsidP="00AC4011">
      <w:pPr>
        <w:pStyle w:val="afb"/>
        <w:keepNext/>
        <w:keepLines/>
        <w:numPr>
          <w:ilvl w:val="0"/>
          <w:numId w:val="329"/>
        </w:numPr>
      </w:pPr>
      <w:r>
        <w:lastRenderedPageBreak/>
        <w:t xml:space="preserve">Заполните текстовое поле </w:t>
      </w:r>
      <w:r w:rsidRPr="00803DED">
        <w:rPr>
          <w:b/>
        </w:rPr>
        <w:t>Комментарий</w:t>
      </w:r>
      <w:r>
        <w:rPr>
          <w:b/>
        </w:rPr>
        <w:t xml:space="preserve"> </w:t>
      </w:r>
      <w:r w:rsidRPr="00695559">
        <w:t>(детализированное описание заключения по жалобе)</w:t>
      </w:r>
      <w:r>
        <w:t>.</w:t>
      </w:r>
    </w:p>
    <w:p w14:paraId="350E9227" w14:textId="77777777" w:rsidR="007C7C78" w:rsidRDefault="007C7C78" w:rsidP="00AC4011">
      <w:pPr>
        <w:pStyle w:val="afb"/>
        <w:keepNext/>
        <w:keepLines/>
        <w:numPr>
          <w:ilvl w:val="0"/>
          <w:numId w:val="329"/>
        </w:numPr>
      </w:pPr>
      <w:r>
        <w:t xml:space="preserve">В поле </w:t>
      </w:r>
      <w:r w:rsidRPr="00803DED">
        <w:rPr>
          <w:b/>
        </w:rPr>
        <w:t>Прикрепленные файлы</w:t>
      </w:r>
      <w:r>
        <w:t xml:space="preserve"> присоедините файлы с помощью кнопки </w:t>
      </w:r>
      <w:r w:rsidRPr="00517439">
        <w:rPr>
          <w:b/>
        </w:rPr>
        <w:t>Выбрать</w:t>
      </w:r>
      <w:r>
        <w:t>.</w:t>
      </w:r>
      <w:r w:rsidRPr="00B40A6B">
        <w:t xml:space="preserve"> </w:t>
      </w:r>
      <w:r w:rsidRPr="004848F9">
        <w:t xml:space="preserve">Откроется окно для выбора файла, содержащего </w:t>
      </w:r>
      <w:r>
        <w:t xml:space="preserve">дополнительную информацию в части заключения по жалобе. </w:t>
      </w:r>
      <w:r w:rsidRPr="004848F9">
        <w:t xml:space="preserve">В списке папок и файлов выберите требуемый файл и нажмите кнопку </w:t>
      </w:r>
      <w:r w:rsidRPr="004848F9">
        <w:rPr>
          <w:rStyle w:val="afff5"/>
        </w:rPr>
        <w:t>Open</w:t>
      </w:r>
      <w:r w:rsidRPr="004848F9">
        <w:t xml:space="preserve"> (</w:t>
      </w:r>
      <w:r w:rsidRPr="004848F9">
        <w:rPr>
          <w:rStyle w:val="afff5"/>
        </w:rPr>
        <w:t>Открыть</w:t>
      </w:r>
      <w:r w:rsidRPr="004848F9">
        <w:t xml:space="preserve">). Произойдет присоединение файла к </w:t>
      </w:r>
      <w:r>
        <w:t>заключению по жалобе и заполнение данного поля.</w:t>
      </w:r>
    </w:p>
    <w:tbl>
      <w:tblPr>
        <w:tblW w:w="4000" w:type="pct"/>
        <w:jc w:val="right"/>
        <w:tblLayout w:type="fixed"/>
        <w:tblLook w:val="0000" w:firstRow="0" w:lastRow="0" w:firstColumn="0" w:lastColumn="0" w:noHBand="0" w:noVBand="0"/>
      </w:tblPr>
      <w:tblGrid>
        <w:gridCol w:w="485"/>
        <w:gridCol w:w="6998"/>
      </w:tblGrid>
      <w:tr w:rsidR="007C7C78" w:rsidRPr="004848F9" w14:paraId="0EE8F120" w14:textId="77777777" w:rsidTr="007C7C78">
        <w:trPr>
          <w:jc w:val="right"/>
        </w:trPr>
        <w:tc>
          <w:tcPr>
            <w:tcW w:w="7656" w:type="dxa"/>
            <w:gridSpan w:val="2"/>
          </w:tcPr>
          <w:p w14:paraId="0B09B81D" w14:textId="77777777" w:rsidR="007C7C78" w:rsidRPr="001E0E3B" w:rsidRDefault="007C7C78" w:rsidP="00AC4011">
            <w:pPr>
              <w:pStyle w:val="afff0"/>
              <w:keepLines/>
              <w:spacing w:before="0"/>
            </w:pPr>
            <w:r w:rsidRPr="001E0E3B">
              <w:t>Примечание.</w:t>
            </w:r>
          </w:p>
        </w:tc>
      </w:tr>
      <w:tr w:rsidR="007C7C78" w:rsidRPr="004848F9" w14:paraId="667FDB24" w14:textId="77777777" w:rsidTr="007C7C78">
        <w:trPr>
          <w:jc w:val="right"/>
        </w:trPr>
        <w:tc>
          <w:tcPr>
            <w:tcW w:w="491" w:type="dxa"/>
          </w:tcPr>
          <w:p w14:paraId="19772222" w14:textId="77777777" w:rsidR="007C7C78" w:rsidRPr="001E0E3B" w:rsidRDefault="007C7C78" w:rsidP="00AC4011">
            <w:pPr>
              <w:pStyle w:val="afff0"/>
              <w:keepLines/>
              <w:spacing w:before="0"/>
            </w:pPr>
          </w:p>
        </w:tc>
        <w:tc>
          <w:tcPr>
            <w:tcW w:w="7165" w:type="dxa"/>
          </w:tcPr>
          <w:p w14:paraId="0A652D19" w14:textId="77777777" w:rsidR="007C7C78" w:rsidRPr="00803DED" w:rsidRDefault="007C7C78" w:rsidP="00AC4011">
            <w:pPr>
              <w:pStyle w:val="a9"/>
              <w:keepNext/>
              <w:keepLines/>
              <w:spacing w:before="0" w:after="120"/>
              <w:jc w:val="both"/>
              <w:rPr>
                <w:sz w:val="24"/>
                <w:szCs w:val="24"/>
                <w:lang w:val="ru-RU"/>
              </w:rPr>
            </w:pPr>
            <w:r w:rsidRPr="00803DED">
              <w:rPr>
                <w:sz w:val="24"/>
                <w:szCs w:val="24"/>
                <w:lang w:val="ru-RU" w:eastAsia="ru-RU"/>
              </w:rPr>
              <w:t xml:space="preserve">Для удаления присоединенного файла нажмите кнопку </w:t>
            </w:r>
            <w:r w:rsidRPr="00803DED">
              <w:rPr>
                <w:noProof/>
                <w:sz w:val="24"/>
                <w:szCs w:val="24"/>
                <w:lang w:val="ru-RU" w:eastAsia="ru-RU"/>
              </w:rPr>
              <w:drawing>
                <wp:inline distT="0" distB="0" distL="0" distR="0" wp14:anchorId="7F036BE7" wp14:editId="414F6837">
                  <wp:extent cx="190500" cy="190500"/>
                  <wp:effectExtent l="0" t="0" r="0" b="0"/>
                  <wp:docPr id="683"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03DED">
              <w:rPr>
                <w:sz w:val="24"/>
                <w:szCs w:val="24"/>
                <w:lang w:val="ru-RU" w:eastAsia="ru-RU"/>
              </w:rPr>
              <w:t xml:space="preserve">, расположенную справа от </w:t>
            </w:r>
            <w:r w:rsidRPr="00803DED">
              <w:rPr>
                <w:bCs w:val="0"/>
                <w:sz w:val="24"/>
                <w:szCs w:val="24"/>
                <w:lang w:eastAsia="ru-RU"/>
              </w:rPr>
              <w:t>названия присоединенного файла</w:t>
            </w:r>
            <w:r w:rsidRPr="00803DED">
              <w:rPr>
                <w:sz w:val="24"/>
                <w:szCs w:val="24"/>
                <w:lang w:val="ru-RU" w:eastAsia="ru-RU"/>
              </w:rPr>
              <w:t>.</w:t>
            </w:r>
          </w:p>
        </w:tc>
      </w:tr>
    </w:tbl>
    <w:p w14:paraId="5206E3B8" w14:textId="77777777" w:rsidR="007C7C78" w:rsidRDefault="007C7C78" w:rsidP="00AC4011">
      <w:pPr>
        <w:pStyle w:val="afb"/>
        <w:keepNext/>
        <w:keepLines/>
        <w:numPr>
          <w:ilvl w:val="0"/>
          <w:numId w:val="329"/>
        </w:numPr>
      </w:pPr>
      <w:r>
        <w:t xml:space="preserve">Нажмите кнопку </w:t>
      </w:r>
      <w:r w:rsidRPr="00803DED">
        <w:rPr>
          <w:b/>
        </w:rPr>
        <w:t>Сохранить</w:t>
      </w:r>
      <w:r>
        <w:rPr>
          <w:b/>
        </w:rPr>
        <w:t xml:space="preserve"> </w:t>
      </w:r>
      <w:r w:rsidRPr="00803DED">
        <w:t>для сохранения сформированного заключения по жалобе</w:t>
      </w:r>
      <w:r>
        <w:t xml:space="preserve">. В результате произойдет возврат в карточке жалобы. В карточке заполнен блок </w:t>
      </w:r>
      <w:r w:rsidRPr="00407DAC">
        <w:rPr>
          <w:b/>
        </w:rPr>
        <w:t>Сведения о решении по жалобе.</w:t>
      </w:r>
    </w:p>
    <w:tbl>
      <w:tblPr>
        <w:tblW w:w="4000" w:type="pct"/>
        <w:jc w:val="right"/>
        <w:tblLayout w:type="fixed"/>
        <w:tblLook w:val="0000" w:firstRow="0" w:lastRow="0" w:firstColumn="0" w:lastColumn="0" w:noHBand="0" w:noVBand="0"/>
      </w:tblPr>
      <w:tblGrid>
        <w:gridCol w:w="485"/>
        <w:gridCol w:w="6998"/>
      </w:tblGrid>
      <w:tr w:rsidR="007C7C78" w:rsidRPr="001E0E3B" w14:paraId="56921791" w14:textId="77777777" w:rsidTr="007C7C78">
        <w:trPr>
          <w:jc w:val="right"/>
        </w:trPr>
        <w:tc>
          <w:tcPr>
            <w:tcW w:w="7656" w:type="dxa"/>
            <w:gridSpan w:val="2"/>
          </w:tcPr>
          <w:p w14:paraId="6D5AFC68" w14:textId="77777777" w:rsidR="007C7C78" w:rsidRPr="001E0E3B" w:rsidRDefault="007C7C78" w:rsidP="00AC4011">
            <w:pPr>
              <w:pStyle w:val="afff0"/>
              <w:keepLines/>
              <w:spacing w:before="0"/>
            </w:pPr>
            <w:r w:rsidRPr="001E0E3B">
              <w:t>Примечание.</w:t>
            </w:r>
          </w:p>
        </w:tc>
      </w:tr>
      <w:tr w:rsidR="007C7C78" w:rsidRPr="00803DED" w14:paraId="195C274F" w14:textId="77777777" w:rsidTr="007C7C78">
        <w:trPr>
          <w:trHeight w:val="601"/>
          <w:jc w:val="right"/>
        </w:trPr>
        <w:tc>
          <w:tcPr>
            <w:tcW w:w="491" w:type="dxa"/>
          </w:tcPr>
          <w:p w14:paraId="3D9F0432" w14:textId="77777777" w:rsidR="007C7C78" w:rsidRPr="001E0E3B" w:rsidRDefault="007C7C78" w:rsidP="00AC4011">
            <w:pPr>
              <w:pStyle w:val="afff0"/>
              <w:keepLines/>
              <w:spacing w:before="0"/>
            </w:pPr>
          </w:p>
        </w:tc>
        <w:tc>
          <w:tcPr>
            <w:tcW w:w="7165" w:type="dxa"/>
          </w:tcPr>
          <w:p w14:paraId="1870C8EF" w14:textId="77777777" w:rsidR="007C7C78" w:rsidRPr="00434B0B" w:rsidRDefault="007C7C78" w:rsidP="00AC4011">
            <w:pPr>
              <w:keepNext/>
              <w:keepLines/>
              <w:spacing w:before="120"/>
              <w:ind w:firstLine="709"/>
            </w:pPr>
            <w:r>
              <w:t xml:space="preserve">После формирования заключения по жалобе </w:t>
            </w:r>
            <w:r w:rsidRPr="00434B0B">
              <w:t>отправля</w:t>
            </w:r>
            <w:r>
              <w:t>ет</w:t>
            </w:r>
            <w:r w:rsidRPr="00434B0B">
              <w:t xml:space="preserve">ся сообщение по эл. почте с текстом: </w:t>
            </w:r>
            <w:r w:rsidRPr="00407DAC">
              <w:rPr>
                <w:i/>
              </w:rPr>
              <w:t>«В отношении жалобы на Запрос прав доступа (&lt;</w:t>
            </w:r>
            <w:r w:rsidRPr="00407DAC">
              <w:rPr>
                <w:b/>
                <w:i/>
              </w:rPr>
              <w:t>Наименование</w:t>
            </w:r>
            <w:r w:rsidRPr="00407DAC">
              <w:rPr>
                <w:i/>
              </w:rPr>
              <w:t>&gt;, &lt;</w:t>
            </w:r>
            <w:r w:rsidRPr="00407DAC">
              <w:rPr>
                <w:b/>
                <w:i/>
              </w:rPr>
              <w:t>Идентификатор</w:t>
            </w:r>
            <w:r w:rsidRPr="00407DAC">
              <w:rPr>
                <w:i/>
              </w:rPr>
              <w:t>&gt;) сформировано экспертное заключение. &lt;</w:t>
            </w:r>
            <w:r w:rsidRPr="00407DAC">
              <w:rPr>
                <w:b/>
                <w:i/>
              </w:rPr>
              <w:t>Решение по жалобе</w:t>
            </w:r>
            <w:r w:rsidRPr="00407DAC">
              <w:rPr>
                <w:i/>
              </w:rPr>
              <w:t>&gt;. &lt;</w:t>
            </w:r>
            <w:r w:rsidRPr="00407DAC">
              <w:rPr>
                <w:b/>
                <w:i/>
              </w:rPr>
              <w:t>Комментарий органа, рассмотревшего жалобу</w:t>
            </w:r>
            <w:r w:rsidRPr="00407DAC">
              <w:rPr>
                <w:i/>
              </w:rPr>
              <w:t>&gt;.</w:t>
            </w:r>
            <w:r w:rsidRPr="00434B0B">
              <w:t>»</w:t>
            </w:r>
          </w:p>
          <w:p w14:paraId="39D93957" w14:textId="77777777" w:rsidR="007C7C78" w:rsidRDefault="007C7C78" w:rsidP="00AC4011">
            <w:pPr>
              <w:keepNext/>
              <w:keepLines/>
              <w:spacing w:before="120"/>
              <w:ind w:firstLine="709"/>
            </w:pPr>
            <w:r>
              <w:t xml:space="preserve">Сообщение по электронной почте </w:t>
            </w:r>
            <w:r w:rsidRPr="00434B0B">
              <w:t>отправля</w:t>
            </w:r>
            <w:r>
              <w:t>ет</w:t>
            </w:r>
            <w:r w:rsidRPr="00434B0B">
              <w:t xml:space="preserve">ся в адрес Ответственного исполнителя </w:t>
            </w:r>
            <w:r>
              <w:t xml:space="preserve">МВ </w:t>
            </w:r>
            <w:r w:rsidRPr="00434B0B">
              <w:t>Формирующего органа, а также пользователя, подавшего жалобу.</w:t>
            </w:r>
          </w:p>
          <w:p w14:paraId="5D798124" w14:textId="77777777" w:rsidR="007C7C78" w:rsidRPr="00803DED" w:rsidRDefault="007C7C78" w:rsidP="00AC4011">
            <w:pPr>
              <w:keepNext/>
              <w:keepLines/>
              <w:spacing w:before="120"/>
              <w:ind w:firstLine="709"/>
            </w:pPr>
            <w:r>
              <w:t xml:space="preserve"> </w:t>
            </w:r>
          </w:p>
        </w:tc>
      </w:tr>
    </w:tbl>
    <w:p w14:paraId="7F5CC462" w14:textId="77777777" w:rsidR="007C7C78" w:rsidRDefault="007C7C78" w:rsidP="00AC4011">
      <w:pPr>
        <w:pStyle w:val="6"/>
        <w:suppressAutoHyphens w:val="0"/>
      </w:pPr>
      <w:bookmarkStart w:id="909" w:name="_Ref24210848"/>
      <w:r>
        <w:t>Вкладка «Дополнительные сведения»</w:t>
      </w:r>
      <w:bookmarkEnd w:id="909"/>
    </w:p>
    <w:p w14:paraId="24E6D6C5" w14:textId="797F408D" w:rsidR="007C7C78" w:rsidRPr="002B2CAE" w:rsidRDefault="007C7C78" w:rsidP="00AC4011">
      <w:pPr>
        <w:keepNext/>
        <w:keepLines/>
      </w:pPr>
      <w:r>
        <w:t xml:space="preserve">Внешний вид вкладки </w:t>
      </w:r>
      <w:r>
        <w:rPr>
          <w:rStyle w:val="afff5"/>
        </w:rPr>
        <w:t>Дополнительные сведения</w:t>
      </w:r>
      <w:r>
        <w:t xml:space="preserve"> представлен на рисунке ниже (см. </w:t>
      </w:r>
      <w:r w:rsidRPr="002633FD">
        <w:fldChar w:fldCharType="begin"/>
      </w:r>
      <w:r w:rsidRPr="002633FD">
        <w:instrText xml:space="preserve"> REF ris_4_264 \h  \* MERGEFORMAT </w:instrText>
      </w:r>
      <w:r w:rsidRPr="002633FD">
        <w:fldChar w:fldCharType="separate"/>
      </w:r>
      <w:r w:rsidR="00550346" w:rsidRPr="00550346">
        <w:rPr>
          <w:rStyle w:val="afff9"/>
          <w:lang w:val="x-none" w:eastAsia="x-none"/>
        </w:rPr>
        <w:t>Рисунок 4.324</w:t>
      </w:r>
      <w:r w:rsidRPr="002633FD">
        <w:fldChar w:fldCharType="end"/>
      </w:r>
      <w:r w:rsidRPr="00262940">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0BDA853D" w14:textId="77777777" w:rsidTr="007C7C78">
        <w:trPr>
          <w:jc w:val="center"/>
        </w:trPr>
        <w:tc>
          <w:tcPr>
            <w:tcW w:w="9639" w:type="dxa"/>
            <w:vAlign w:val="bottom"/>
          </w:tcPr>
          <w:p w14:paraId="46C9FE16" w14:textId="77777777" w:rsidR="007C7C78" w:rsidRPr="001E0E3B" w:rsidRDefault="007C7C78" w:rsidP="00AC4011">
            <w:pPr>
              <w:pStyle w:val="afff1"/>
              <w:keepLines/>
            </w:pPr>
            <w:r>
              <w:rPr>
                <w:noProof/>
              </w:rPr>
              <w:lastRenderedPageBreak/>
              <w:drawing>
                <wp:inline distT="0" distB="0" distL="0" distR="0" wp14:anchorId="1E5DE405" wp14:editId="130145B9">
                  <wp:extent cx="5934075" cy="2828925"/>
                  <wp:effectExtent l="0" t="0" r="9525" b="9525"/>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4E256683" w14:textId="10785DA4" w:rsidR="007C7C78" w:rsidRPr="00D0582A" w:rsidRDefault="007C7C78" w:rsidP="00AC4011">
            <w:pPr>
              <w:pStyle w:val="aff9"/>
              <w:keepNext/>
              <w:keepLines/>
            </w:pPr>
            <w:bookmarkStart w:id="910" w:name="ris_4_26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324</w:t>
            </w:r>
            <w:r w:rsidRPr="00622CF7">
              <w:rPr>
                <w:rStyle w:val="afff5"/>
              </w:rPr>
              <w:fldChar w:fldCharType="end"/>
            </w:r>
            <w:bookmarkEnd w:id="910"/>
            <w:r w:rsidRPr="001E0E3B">
              <w:t xml:space="preserve"> – </w:t>
            </w:r>
            <w:r>
              <w:t>Вклад</w:t>
            </w:r>
            <w:r w:rsidRPr="001E0E3B">
              <w:t>ка «</w:t>
            </w:r>
            <w:r>
              <w:t>Дополнительные сведения</w:t>
            </w:r>
            <w:r w:rsidRPr="001E0E3B">
              <w:t xml:space="preserve">» </w:t>
            </w:r>
            <w:r>
              <w:t>карточки запроса</w:t>
            </w:r>
          </w:p>
        </w:tc>
      </w:tr>
    </w:tbl>
    <w:p w14:paraId="593619E0" w14:textId="77777777" w:rsidR="007C7C78" w:rsidRDefault="007C7C78" w:rsidP="00AC4011">
      <w:pPr>
        <w:keepNext/>
        <w:keepLines/>
      </w:pPr>
    </w:p>
    <w:p w14:paraId="0B8B805E" w14:textId="77777777" w:rsidR="007C7C78" w:rsidRPr="002B2CAE" w:rsidRDefault="007C7C78" w:rsidP="00AC4011">
      <w:pPr>
        <w:keepNext/>
        <w:keepLines/>
      </w:pPr>
      <w:r>
        <w:t>Для заполнения полей данной вкладки выполните следующие действия:</w:t>
      </w:r>
    </w:p>
    <w:p w14:paraId="01C84F66" w14:textId="77777777" w:rsidR="007C7C78" w:rsidRDefault="007C7C78" w:rsidP="00AC4011">
      <w:pPr>
        <w:pStyle w:val="afb"/>
        <w:keepNext/>
        <w:keepLines/>
        <w:numPr>
          <w:ilvl w:val="0"/>
          <w:numId w:val="143"/>
        </w:numPr>
      </w:pPr>
      <w:r>
        <w:t xml:space="preserve">В поле </w:t>
      </w:r>
      <w:r w:rsidRPr="002633FD">
        <w:rPr>
          <w:b/>
        </w:rPr>
        <w:t>Организационно-распорядительные документы, подтверждающие права доступа к КМВ</w:t>
      </w:r>
      <w:r>
        <w:t xml:space="preserve"> выберите файл для загрузки с помощью кнопки </w:t>
      </w:r>
      <w:r w:rsidRPr="002633FD">
        <w:rPr>
          <w:b/>
        </w:rPr>
        <w:t>Выбрать</w:t>
      </w:r>
      <w:r w:rsidRPr="002633FD">
        <w:t xml:space="preserve">. </w:t>
      </w:r>
      <w:r>
        <w:t>Откроется стандартное диалоговое окно выбора файла.</w:t>
      </w:r>
    </w:p>
    <w:p w14:paraId="7C9AA6D6" w14:textId="77777777" w:rsidR="007C7C78" w:rsidRDefault="007C7C78" w:rsidP="00AC4011">
      <w:pPr>
        <w:pStyle w:val="51"/>
        <w:suppressAutoHyphens w:val="0"/>
      </w:pPr>
      <w:bookmarkStart w:id="911" w:name="_Ref24210843"/>
      <w:r>
        <w:t>Изменение сведений о запросе прав доступа</w:t>
      </w:r>
      <w:bookmarkEnd w:id="911"/>
    </w:p>
    <w:p w14:paraId="53FF5515" w14:textId="77777777" w:rsidR="007C7C78" w:rsidRDefault="007C7C78" w:rsidP="00AC4011">
      <w:pPr>
        <w:keepNext/>
        <w:keepLines/>
      </w:pPr>
      <w:r>
        <w:t>Внесение изменений в сведения о запросе прав доступа возможно в том случае, когда запрос имеет статус «Проект»</w:t>
      </w:r>
      <w:r w:rsidRPr="00814CDD">
        <w:t xml:space="preserve"> </w:t>
      </w:r>
      <w:r>
        <w:t>или «На формировании»</w:t>
      </w:r>
      <w:r w:rsidRPr="00E13BD7">
        <w:t>.</w:t>
      </w:r>
    </w:p>
    <w:p w14:paraId="056FE26C" w14:textId="77777777" w:rsidR="007C7C78" w:rsidRDefault="007C7C78" w:rsidP="00AC4011">
      <w:pPr>
        <w:keepNext/>
        <w:keepLines/>
      </w:pPr>
      <w:r>
        <w:t>Также возможно внесение изменений в Запрос прав доступа, который уже ранее был размещен (находится в статусе «Размещен», права доступа к КМВ предоставлены).</w:t>
      </w:r>
    </w:p>
    <w:p w14:paraId="304DE9E8" w14:textId="77777777" w:rsidR="007C7C78" w:rsidRDefault="007C7C78" w:rsidP="00AC4011">
      <w:pPr>
        <w:keepNext/>
        <w:keepLines/>
      </w:pPr>
      <w:r>
        <w:t>Для изменения сведений о запросе прав доступа, который имеет статус «Проект»</w:t>
      </w:r>
      <w:r w:rsidRPr="00814CDD">
        <w:t xml:space="preserve"> </w:t>
      </w:r>
      <w:r>
        <w:t>или «На формировании», выполните следующие действия:</w:t>
      </w:r>
    </w:p>
    <w:p w14:paraId="38132440" w14:textId="11C264D8" w:rsidR="007C7C78" w:rsidRDefault="007C7C78" w:rsidP="00AC4011">
      <w:pPr>
        <w:pStyle w:val="afb"/>
        <w:keepNext/>
        <w:keepLines/>
        <w:numPr>
          <w:ilvl w:val="0"/>
          <w:numId w:val="149"/>
        </w:numPr>
      </w:pPr>
      <w:r>
        <w:t xml:space="preserve">На вкладке </w:t>
      </w:r>
      <w:r w:rsidRPr="00594315">
        <w:rPr>
          <w:b/>
        </w:rPr>
        <w:t xml:space="preserve">Мои задачи </w:t>
      </w:r>
      <w:r>
        <w:t xml:space="preserve">выберите в подраздел </w:t>
      </w:r>
      <w:r w:rsidRPr="00594315">
        <w:rPr>
          <w:b/>
        </w:rPr>
        <w:t>Запросы прав доступа</w:t>
      </w:r>
      <w:r>
        <w:t>-</w:t>
      </w:r>
      <w:r w:rsidRPr="000E0AC4">
        <w:t>&gt;</w:t>
      </w:r>
      <w:r>
        <w:t xml:space="preserve"> </w:t>
      </w:r>
      <w:r w:rsidRPr="00594315">
        <w:rPr>
          <w:b/>
        </w:rPr>
        <w:t>Черновики</w:t>
      </w:r>
      <w:r>
        <w:rPr>
          <w:b/>
        </w:rPr>
        <w:t xml:space="preserve"> (</w:t>
      </w:r>
      <w:r w:rsidRPr="00594315">
        <w:rPr>
          <w:b/>
        </w:rPr>
        <w:t>Запросы прав доступа</w:t>
      </w:r>
      <w:r>
        <w:t>-</w:t>
      </w:r>
      <w:r w:rsidRPr="000E0AC4">
        <w:t>&gt;</w:t>
      </w:r>
      <w:r>
        <w:t xml:space="preserve"> </w:t>
      </w:r>
      <w:r>
        <w:rPr>
          <w:b/>
        </w:rPr>
        <w:t>Необходимо сформировать)</w:t>
      </w:r>
      <w:r w:rsidRPr="000E0AC4">
        <w:t xml:space="preserve">, </w:t>
      </w:r>
      <w:r>
        <w:t>откроется окно просмотра соответствующего подраздела (см. </w:t>
      </w:r>
      <w:r w:rsidRPr="00594315">
        <w:rPr>
          <w:rStyle w:val="afff9"/>
        </w:rPr>
        <w:fldChar w:fldCharType="begin"/>
      </w:r>
      <w:r w:rsidRPr="00594315">
        <w:rPr>
          <w:rStyle w:val="afff9"/>
        </w:rPr>
        <w:instrText xml:space="preserve"> REF ris_4_268 \h  \* MERGEFORMAT </w:instrText>
      </w:r>
      <w:r w:rsidRPr="00594315">
        <w:rPr>
          <w:rStyle w:val="afff9"/>
        </w:rPr>
      </w:r>
      <w:r w:rsidRPr="00594315">
        <w:rPr>
          <w:rStyle w:val="afff9"/>
        </w:rPr>
        <w:fldChar w:fldCharType="separate"/>
      </w:r>
      <w:r w:rsidR="00550346" w:rsidRPr="00550346">
        <w:rPr>
          <w:rStyle w:val="afff9"/>
        </w:rPr>
        <w:t>Рисунок 4.325</w:t>
      </w:r>
      <w:r w:rsidRPr="00594315">
        <w:rPr>
          <w:rStyle w:val="afff9"/>
        </w:rPr>
        <w:fldChar w:fldCharType="end"/>
      </w:r>
      <w:r>
        <w:t>):</w:t>
      </w:r>
    </w:p>
    <w:p w14:paraId="51628337" w14:textId="77777777" w:rsidR="007C7C78" w:rsidRDefault="007C7C78" w:rsidP="00AC4011">
      <w:pPr>
        <w:pStyle w:val="afff1"/>
        <w:keepLines/>
        <w:rPr>
          <w:noProof/>
        </w:rPr>
      </w:pPr>
      <w:r>
        <w:rPr>
          <w:noProof/>
        </w:rPr>
        <w:lastRenderedPageBreak/>
        <w:drawing>
          <wp:inline distT="0" distB="0" distL="0" distR="0" wp14:anchorId="32DC7CA3" wp14:editId="4FA6360E">
            <wp:extent cx="5924550" cy="295275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5924550" cy="2952750"/>
                    </a:xfrm>
                    <a:prstGeom prst="rect">
                      <a:avLst/>
                    </a:prstGeom>
                    <a:noFill/>
                    <a:ln>
                      <a:noFill/>
                    </a:ln>
                  </pic:spPr>
                </pic:pic>
              </a:graphicData>
            </a:graphic>
          </wp:inline>
        </w:drawing>
      </w:r>
    </w:p>
    <w:p w14:paraId="4B50B843" w14:textId="2F52E1F2" w:rsidR="007C7C78" w:rsidRPr="00863AEB" w:rsidRDefault="007C7C78" w:rsidP="00AC4011">
      <w:pPr>
        <w:pStyle w:val="aff9"/>
        <w:keepNext/>
        <w:keepLines/>
      </w:pPr>
      <w:bookmarkStart w:id="912" w:name="ris_4_268"/>
      <w:r>
        <w:rPr>
          <w:rStyle w:val="afff5"/>
        </w:rPr>
        <w:t>Рисунок</w:t>
      </w:r>
      <w:r w:rsidRPr="00863AEB">
        <w:rPr>
          <w:rStyle w:val="afff5"/>
        </w:rPr>
        <w:t> </w:t>
      </w:r>
      <w:r w:rsidRPr="00863AEB">
        <w:rPr>
          <w:rStyle w:val="afff5"/>
        </w:rPr>
        <w:fldChar w:fldCharType="begin"/>
      </w:r>
      <w:r w:rsidRPr="00863AEB">
        <w:rPr>
          <w:rStyle w:val="afff5"/>
        </w:rPr>
        <w:instrText xml:space="preserve"> STYLEREF 1 \s </w:instrText>
      </w:r>
      <w:r w:rsidRPr="00863AEB">
        <w:rPr>
          <w:rStyle w:val="afff5"/>
        </w:rPr>
        <w:fldChar w:fldCharType="separate"/>
      </w:r>
      <w:r w:rsidR="00550346">
        <w:rPr>
          <w:rStyle w:val="afff5"/>
          <w:noProof/>
        </w:rPr>
        <w:t>4</w:t>
      </w:r>
      <w:r w:rsidRPr="00863AEB">
        <w:rPr>
          <w:rStyle w:val="afff5"/>
        </w:rPr>
        <w:fldChar w:fldCharType="end"/>
      </w:r>
      <w:r w:rsidRPr="00863AEB">
        <w:rPr>
          <w:rStyle w:val="afff5"/>
        </w:rPr>
        <w:t>.</w:t>
      </w:r>
      <w:r w:rsidRPr="00863AEB">
        <w:rPr>
          <w:rStyle w:val="afff5"/>
        </w:rPr>
        <w:fldChar w:fldCharType="begin"/>
      </w:r>
      <w:r w:rsidRPr="00863AEB">
        <w:rPr>
          <w:rStyle w:val="afff5"/>
        </w:rPr>
        <w:instrText xml:space="preserve"> SEQ Рис. \* ARABIC \s 1 </w:instrText>
      </w:r>
      <w:r w:rsidRPr="00863AEB">
        <w:rPr>
          <w:rStyle w:val="afff5"/>
        </w:rPr>
        <w:fldChar w:fldCharType="separate"/>
      </w:r>
      <w:r w:rsidR="00550346">
        <w:rPr>
          <w:rStyle w:val="afff5"/>
          <w:noProof/>
        </w:rPr>
        <w:t>325</w:t>
      </w:r>
      <w:r w:rsidRPr="00863AEB">
        <w:rPr>
          <w:rStyle w:val="afff5"/>
        </w:rPr>
        <w:fldChar w:fldCharType="end"/>
      </w:r>
      <w:bookmarkEnd w:id="912"/>
      <w:r w:rsidRPr="00863AEB">
        <w:t> – Подраздел «Черновики»</w:t>
      </w:r>
    </w:p>
    <w:p w14:paraId="72B9AFAA" w14:textId="43DE03D8" w:rsidR="007C7C78" w:rsidRPr="003836F4" w:rsidRDefault="007C7C78" w:rsidP="00AC4011">
      <w:pPr>
        <w:pStyle w:val="afb"/>
        <w:keepNext/>
        <w:keepLines/>
        <w:numPr>
          <w:ilvl w:val="0"/>
          <w:numId w:val="149"/>
        </w:numPr>
      </w:pPr>
      <w:r>
        <w:t xml:space="preserve">В перечне запросов выберите запрос, сведения о котором необходимо изменить, для этого воспользуйтесь инструкцией </w:t>
      </w:r>
      <w:r w:rsidRPr="009C7B3B">
        <w:rPr>
          <w:rStyle w:val="afff9"/>
        </w:rPr>
        <w:fldChar w:fldCharType="begin"/>
      </w:r>
      <w:r w:rsidRPr="009C7B3B">
        <w:rPr>
          <w:rStyle w:val="afff9"/>
        </w:rPr>
        <w:instrText xml:space="preserve"> REF _Ref24210836 \h </w:instrText>
      </w:r>
      <w:r>
        <w:rPr>
          <w:rStyle w:val="afff9"/>
        </w:rPr>
        <w:instrText xml:space="preserve"> \* MERGEFORMAT </w:instrText>
      </w:r>
      <w:r w:rsidRPr="009C7B3B">
        <w:rPr>
          <w:rStyle w:val="afff9"/>
        </w:rPr>
      </w:r>
      <w:r w:rsidRPr="009C7B3B">
        <w:rPr>
          <w:rStyle w:val="afff9"/>
        </w:rPr>
        <w:fldChar w:fldCharType="separate"/>
      </w:r>
      <w:r w:rsidR="00550346" w:rsidRPr="00550346">
        <w:rPr>
          <w:rStyle w:val="afff9"/>
        </w:rPr>
        <w:t>Просмотр перечня запросов прав доступа</w:t>
      </w:r>
      <w:r w:rsidRPr="009C7B3B">
        <w:rPr>
          <w:rStyle w:val="afff9"/>
        </w:rPr>
        <w:fldChar w:fldCharType="end"/>
      </w:r>
      <w:r>
        <w:t>. При необходимости воспользуйтесь инструкцией по поиску запроса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 После выполнения указанных инструкций откроется окно изменения карточки запроса (см. </w:t>
      </w:r>
      <w:r w:rsidRPr="002E6010">
        <w:rPr>
          <w:rStyle w:val="afff9"/>
        </w:rPr>
        <w:fldChar w:fldCharType="begin"/>
      </w:r>
      <w:r w:rsidRPr="002E6010">
        <w:rPr>
          <w:rStyle w:val="afff9"/>
        </w:rPr>
        <w:instrText xml:space="preserve"> REF ris_4_269 \h  \* MERGEFORMAT </w:instrText>
      </w:r>
      <w:r w:rsidRPr="002E6010">
        <w:rPr>
          <w:rStyle w:val="afff9"/>
        </w:rPr>
      </w:r>
      <w:r w:rsidRPr="002E6010">
        <w:rPr>
          <w:rStyle w:val="afff9"/>
        </w:rPr>
        <w:fldChar w:fldCharType="separate"/>
      </w:r>
      <w:r w:rsidR="00550346" w:rsidRPr="00550346">
        <w:rPr>
          <w:rStyle w:val="afff9"/>
        </w:rPr>
        <w:t>Рисунок 4.326</w:t>
      </w:r>
      <w:r w:rsidRPr="002E6010">
        <w:rPr>
          <w:rStyle w:val="afff9"/>
        </w:rPr>
        <w:fldChar w:fldCharType="end"/>
      </w:r>
      <w:r>
        <w:t>):</w:t>
      </w:r>
    </w:p>
    <w:p w14:paraId="5894F7FB" w14:textId="77777777" w:rsidR="007C7C78" w:rsidRDefault="007C7C78" w:rsidP="00AC4011">
      <w:pPr>
        <w:pStyle w:val="afff1"/>
        <w:keepLines/>
        <w:rPr>
          <w:noProof/>
        </w:rPr>
      </w:pPr>
      <w:r>
        <w:rPr>
          <w:noProof/>
        </w:rPr>
        <w:drawing>
          <wp:inline distT="0" distB="0" distL="0" distR="0" wp14:anchorId="3674A3CF" wp14:editId="33BD052E">
            <wp:extent cx="5934075" cy="2047875"/>
            <wp:effectExtent l="0" t="0" r="9525" b="9525"/>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934075" cy="2047875"/>
                    </a:xfrm>
                    <a:prstGeom prst="rect">
                      <a:avLst/>
                    </a:prstGeom>
                    <a:noFill/>
                    <a:ln>
                      <a:noFill/>
                    </a:ln>
                  </pic:spPr>
                </pic:pic>
              </a:graphicData>
            </a:graphic>
          </wp:inline>
        </w:drawing>
      </w:r>
    </w:p>
    <w:p w14:paraId="65FA2F53" w14:textId="7F134C68" w:rsidR="007C7C78" w:rsidRPr="00863AEB" w:rsidRDefault="007C7C78" w:rsidP="00AC4011">
      <w:pPr>
        <w:pStyle w:val="aff9"/>
        <w:keepNext/>
        <w:keepLines/>
      </w:pPr>
      <w:bookmarkStart w:id="913" w:name="ris_4_255"/>
      <w:bookmarkStart w:id="914" w:name="ris_4_269"/>
      <w:r>
        <w:rPr>
          <w:rStyle w:val="afff5"/>
        </w:rPr>
        <w:t>Рисунок</w:t>
      </w:r>
      <w:r w:rsidRPr="00863AEB">
        <w:rPr>
          <w:rStyle w:val="afff5"/>
        </w:rPr>
        <w:t> </w:t>
      </w:r>
      <w:r w:rsidRPr="00863AEB">
        <w:rPr>
          <w:rStyle w:val="afff5"/>
        </w:rPr>
        <w:fldChar w:fldCharType="begin"/>
      </w:r>
      <w:r w:rsidRPr="00863AEB">
        <w:rPr>
          <w:rStyle w:val="afff5"/>
        </w:rPr>
        <w:instrText xml:space="preserve"> STYLEREF 1 \s </w:instrText>
      </w:r>
      <w:r w:rsidRPr="00863AEB">
        <w:rPr>
          <w:rStyle w:val="afff5"/>
        </w:rPr>
        <w:fldChar w:fldCharType="separate"/>
      </w:r>
      <w:r w:rsidR="00550346">
        <w:rPr>
          <w:rStyle w:val="afff5"/>
          <w:noProof/>
        </w:rPr>
        <w:t>4</w:t>
      </w:r>
      <w:r w:rsidRPr="00863AEB">
        <w:rPr>
          <w:rStyle w:val="afff5"/>
        </w:rPr>
        <w:fldChar w:fldCharType="end"/>
      </w:r>
      <w:r w:rsidRPr="00863AEB">
        <w:rPr>
          <w:rStyle w:val="afff5"/>
        </w:rPr>
        <w:t>.</w:t>
      </w:r>
      <w:r w:rsidRPr="00863AEB">
        <w:rPr>
          <w:rStyle w:val="afff5"/>
        </w:rPr>
        <w:fldChar w:fldCharType="begin"/>
      </w:r>
      <w:r w:rsidRPr="00863AEB">
        <w:rPr>
          <w:rStyle w:val="afff5"/>
        </w:rPr>
        <w:instrText xml:space="preserve"> SEQ Рис. \* ARABIC \s 1 </w:instrText>
      </w:r>
      <w:r w:rsidRPr="00863AEB">
        <w:rPr>
          <w:rStyle w:val="afff5"/>
        </w:rPr>
        <w:fldChar w:fldCharType="separate"/>
      </w:r>
      <w:r w:rsidR="00550346">
        <w:rPr>
          <w:rStyle w:val="afff5"/>
          <w:noProof/>
        </w:rPr>
        <w:t>326</w:t>
      </w:r>
      <w:r w:rsidRPr="00863AEB">
        <w:rPr>
          <w:rStyle w:val="afff5"/>
        </w:rPr>
        <w:fldChar w:fldCharType="end"/>
      </w:r>
      <w:bookmarkEnd w:id="913"/>
      <w:bookmarkEnd w:id="914"/>
      <w:r w:rsidRPr="00863AEB">
        <w:t> – Карточка сведений о запросе прав доступа</w:t>
      </w:r>
    </w:p>
    <w:p w14:paraId="49F66682" w14:textId="77777777" w:rsidR="007C7C78" w:rsidRDefault="007C7C78" w:rsidP="00AC4011">
      <w:pPr>
        <w:pStyle w:val="afb"/>
        <w:keepNext/>
        <w:keepLines/>
        <w:ind w:left="567" w:firstLine="397"/>
      </w:pPr>
    </w:p>
    <w:p w14:paraId="0CC75D86" w14:textId="007541C0" w:rsidR="007C7C78" w:rsidRDefault="007C7C78" w:rsidP="00AC4011">
      <w:pPr>
        <w:pStyle w:val="afb"/>
        <w:keepNext/>
        <w:keepLines/>
        <w:numPr>
          <w:ilvl w:val="0"/>
          <w:numId w:val="149"/>
        </w:numPr>
      </w:pPr>
      <w:r>
        <w:t xml:space="preserve">Внесите требуемые изменения в сведения о запросе прав доступа, для этого воспользуйтесь инструкцией </w:t>
      </w:r>
      <w:r w:rsidRPr="00D45640">
        <w:rPr>
          <w:rStyle w:val="afff9"/>
        </w:rPr>
        <w:fldChar w:fldCharType="begin"/>
      </w:r>
      <w:r w:rsidRPr="00D45640">
        <w:rPr>
          <w:rStyle w:val="afff9"/>
        </w:rPr>
        <w:instrText xml:space="preserve"> REF _Ref405489351 \h </w:instrText>
      </w:r>
      <w:r>
        <w:rPr>
          <w:rStyle w:val="afff9"/>
        </w:rPr>
        <w:instrText xml:space="preserve"> \* MERGEFORMAT </w:instrText>
      </w:r>
      <w:r w:rsidRPr="00D45640">
        <w:rPr>
          <w:rStyle w:val="afff9"/>
        </w:rPr>
      </w:r>
      <w:r w:rsidRPr="00D45640">
        <w:rPr>
          <w:rStyle w:val="afff9"/>
        </w:rPr>
        <w:fldChar w:fldCharType="separate"/>
      </w:r>
      <w:r w:rsidR="00550346" w:rsidRPr="00550346">
        <w:rPr>
          <w:rStyle w:val="afff9"/>
        </w:rPr>
        <w:t>Добавление карточки запроса прав доступа</w:t>
      </w:r>
      <w:r w:rsidRPr="00D45640">
        <w:rPr>
          <w:rStyle w:val="afff9"/>
        </w:rPr>
        <w:fldChar w:fldCharType="end"/>
      </w:r>
      <w:r>
        <w:t>.</w:t>
      </w:r>
    </w:p>
    <w:p w14:paraId="575B9E6B" w14:textId="58042F7B" w:rsidR="007C7C78" w:rsidRDefault="007C7C78" w:rsidP="00AC4011">
      <w:pPr>
        <w:pStyle w:val="afb"/>
        <w:keepNext/>
        <w:keepLines/>
        <w:numPr>
          <w:ilvl w:val="0"/>
          <w:numId w:val="149"/>
        </w:numPr>
      </w:pPr>
      <w:r>
        <w:t xml:space="preserve">Сохраните измененную информацию. Для этого нажмите кнопку </w:t>
      </w:r>
      <w:r w:rsidRPr="00D507CB">
        <w:rPr>
          <w:b/>
        </w:rPr>
        <w:t>Сохранить</w:t>
      </w:r>
      <w:r>
        <w:t>, расположенную в нижней части карточки запроса (см. </w:t>
      </w:r>
      <w:r w:rsidRPr="00814CDD">
        <w:rPr>
          <w:rStyle w:val="afff9"/>
        </w:rPr>
        <w:fldChar w:fldCharType="begin"/>
      </w:r>
      <w:r w:rsidRPr="00814CDD">
        <w:rPr>
          <w:rStyle w:val="afff9"/>
        </w:rPr>
        <w:instrText xml:space="preserve"> REF ris_4_255 \h </w:instrText>
      </w:r>
      <w:r>
        <w:rPr>
          <w:rStyle w:val="afff9"/>
        </w:rPr>
        <w:instrText xml:space="preserve"> \* MERGEFORMAT </w:instrText>
      </w:r>
      <w:r w:rsidRPr="00814CDD">
        <w:rPr>
          <w:rStyle w:val="afff9"/>
        </w:rPr>
      </w:r>
      <w:r w:rsidRPr="00814CDD">
        <w:rPr>
          <w:rStyle w:val="afff9"/>
        </w:rPr>
        <w:fldChar w:fldCharType="separate"/>
      </w:r>
      <w:r w:rsidR="00550346" w:rsidRPr="00550346">
        <w:rPr>
          <w:rStyle w:val="afff9"/>
        </w:rPr>
        <w:t>Рисунок 4.326</w:t>
      </w:r>
      <w:r w:rsidRPr="00814CDD">
        <w:rPr>
          <w:rStyle w:val="afff9"/>
        </w:rPr>
        <w:fldChar w:fldCharType="end"/>
      </w:r>
      <w:r>
        <w:t>).</w:t>
      </w:r>
    </w:p>
    <w:p w14:paraId="70D9464F" w14:textId="77777777" w:rsidR="007C7C78" w:rsidRPr="002B2CAE" w:rsidRDefault="007C7C78" w:rsidP="00AC4011">
      <w:pPr>
        <w:pStyle w:val="afb"/>
        <w:keepNext/>
        <w:keepLines/>
        <w:numPr>
          <w:ilvl w:val="0"/>
          <w:numId w:val="149"/>
        </w:numPr>
      </w:pPr>
      <w:r>
        <w:t xml:space="preserve">Закройте окно редактирования карточки Запроса прав доступа. Для этого кликните по ссылке </w:t>
      </w:r>
      <w:r w:rsidRPr="00DD721D">
        <w:rPr>
          <w:b/>
        </w:rPr>
        <w:t xml:space="preserve">Вернуться к </w:t>
      </w:r>
      <w:r>
        <w:rPr>
          <w:b/>
        </w:rPr>
        <w:t>реестру запросов</w:t>
      </w:r>
      <w:r>
        <w:t>.</w:t>
      </w:r>
    </w:p>
    <w:p w14:paraId="5A6B43ED" w14:textId="77777777" w:rsidR="007C7C78" w:rsidRDefault="007C7C78" w:rsidP="00AC4011">
      <w:pPr>
        <w:keepNext/>
        <w:keepLines/>
      </w:pPr>
      <w:r>
        <w:lastRenderedPageBreak/>
        <w:t>В результате выполнения указанных действий произойдет изменение сведений о запросе прав доступа.</w:t>
      </w:r>
    </w:p>
    <w:p w14:paraId="6019C56B" w14:textId="77777777" w:rsidR="007C7C78" w:rsidRDefault="007C7C78" w:rsidP="00AC4011">
      <w:pPr>
        <w:keepNext/>
        <w:keepLines/>
      </w:pPr>
      <w:r>
        <w:t>Для изменения сведений о запросе прав доступа, который имеет статус «Размещены», выполните следующие действия:</w:t>
      </w:r>
    </w:p>
    <w:p w14:paraId="57B79068" w14:textId="040D066C" w:rsidR="007C7C78" w:rsidRDefault="007C7C78" w:rsidP="00AC4011">
      <w:pPr>
        <w:pStyle w:val="afb"/>
        <w:keepNext/>
        <w:keepLines/>
        <w:numPr>
          <w:ilvl w:val="0"/>
          <w:numId w:val="330"/>
        </w:numPr>
      </w:pPr>
      <w:r>
        <w:t xml:space="preserve">На вкладке </w:t>
      </w:r>
      <w:r w:rsidRPr="00D6793F">
        <w:rPr>
          <w:b/>
        </w:rPr>
        <w:t xml:space="preserve">Межведомственное взаимодействие </w:t>
      </w:r>
      <w:r>
        <w:t xml:space="preserve">перейдите к </w:t>
      </w:r>
      <w:r w:rsidRPr="007F513B">
        <w:t>разделу</w:t>
      </w:r>
      <w:r>
        <w:t xml:space="preserve"> </w:t>
      </w:r>
      <w:r w:rsidRPr="00D6793F">
        <w:rPr>
          <w:b/>
        </w:rPr>
        <w:t>Запросы прав доступа</w:t>
      </w:r>
      <w:r>
        <w:t xml:space="preserve">. </w:t>
      </w:r>
      <w:r w:rsidRPr="00AB7EC5">
        <w:t xml:space="preserve">Кликните на </w:t>
      </w:r>
      <w:r>
        <w:t>наименование</w:t>
      </w:r>
      <w:r w:rsidRPr="00AB7EC5">
        <w:t xml:space="preserve"> группы</w:t>
      </w:r>
      <w:r>
        <w:t xml:space="preserve"> </w:t>
      </w:r>
      <w:r w:rsidRPr="0011771E">
        <w:rPr>
          <w:b/>
        </w:rPr>
        <w:t>Размещены</w:t>
      </w:r>
      <w:r w:rsidRPr="00AB7EC5">
        <w:t xml:space="preserve">. При этом в правой части главного окна отобразится перечень </w:t>
      </w:r>
      <w:r>
        <w:t>запросов прав доступа к КМВ, соответствующих выбранной группе (см</w:t>
      </w:r>
      <w:r w:rsidRPr="00D6793F">
        <w:rPr>
          <w:lang w:val="x-none" w:eastAsia="x-none"/>
        </w:rPr>
        <w:t>. </w:t>
      </w:r>
      <w:r w:rsidRPr="00977B8E">
        <w:rPr>
          <w:rStyle w:val="afff9"/>
        </w:rPr>
        <w:fldChar w:fldCharType="begin"/>
      </w:r>
      <w:r w:rsidRPr="00977B8E">
        <w:rPr>
          <w:rStyle w:val="afff9"/>
        </w:rPr>
        <w:instrText xml:space="preserve"> REF _Ref372795511 \h  \* MERGEFORMAT </w:instrText>
      </w:r>
      <w:r w:rsidRPr="00977B8E">
        <w:rPr>
          <w:rStyle w:val="afff9"/>
        </w:rPr>
      </w:r>
      <w:r w:rsidRPr="00977B8E">
        <w:rPr>
          <w:rStyle w:val="afff9"/>
        </w:rPr>
        <w:fldChar w:fldCharType="separate"/>
      </w:r>
      <w:r w:rsidR="00550346" w:rsidRPr="00550346">
        <w:rPr>
          <w:rStyle w:val="afff9"/>
        </w:rPr>
        <w:t>Рисунок 4.307</w:t>
      </w:r>
      <w:r w:rsidRPr="00977B8E">
        <w:rPr>
          <w:rStyle w:val="afff9"/>
        </w:rPr>
        <w:fldChar w:fldCharType="end"/>
      </w:r>
      <w:r>
        <w:t>).</w:t>
      </w:r>
    </w:p>
    <w:p w14:paraId="382BCD42" w14:textId="76EBAE12" w:rsidR="007C7C78" w:rsidRPr="003836F4" w:rsidRDefault="007C7C78" w:rsidP="00AC4011">
      <w:pPr>
        <w:pStyle w:val="afb"/>
        <w:keepNext/>
        <w:keepLines/>
        <w:numPr>
          <w:ilvl w:val="0"/>
          <w:numId w:val="330"/>
        </w:numPr>
      </w:pPr>
      <w:r w:rsidRPr="003836F4">
        <w:t xml:space="preserve">В списке запросов </w:t>
      </w:r>
      <w:r>
        <w:t>(см</w:t>
      </w:r>
      <w:r w:rsidRPr="00D6793F">
        <w:rPr>
          <w:lang w:val="x-none" w:eastAsia="x-none"/>
        </w:rPr>
        <w:t>. </w:t>
      </w:r>
      <w:r w:rsidRPr="006C4AD5">
        <w:rPr>
          <w:rStyle w:val="afff9"/>
        </w:rPr>
        <w:fldChar w:fldCharType="begin"/>
      </w:r>
      <w:r w:rsidRPr="006C4AD5">
        <w:rPr>
          <w:rStyle w:val="afff9"/>
        </w:rPr>
        <w:instrText xml:space="preserve"> REF _Ref372795511 \h  \* MERGEFORMAT </w:instrText>
      </w:r>
      <w:r w:rsidRPr="006C4AD5">
        <w:rPr>
          <w:rStyle w:val="afff9"/>
        </w:rPr>
      </w:r>
      <w:r w:rsidRPr="006C4AD5">
        <w:rPr>
          <w:rStyle w:val="afff9"/>
        </w:rPr>
        <w:fldChar w:fldCharType="separate"/>
      </w:r>
      <w:r w:rsidR="00550346" w:rsidRPr="00550346">
        <w:rPr>
          <w:rStyle w:val="afff9"/>
        </w:rPr>
        <w:t>Рисунок 4.307</w:t>
      </w:r>
      <w:r w:rsidRPr="006C4AD5">
        <w:rPr>
          <w:rStyle w:val="afff9"/>
        </w:rPr>
        <w:fldChar w:fldCharType="end"/>
      </w:r>
      <w:r>
        <w:t xml:space="preserve">) </w:t>
      </w:r>
      <w:r w:rsidRPr="003836F4">
        <w:t>кли</w:t>
      </w:r>
      <w:r>
        <w:t>к</w:t>
      </w:r>
      <w:r w:rsidRPr="003836F4">
        <w:t xml:space="preserve">ните по строке с требуемым запросом, откроется </w:t>
      </w:r>
      <w:r>
        <w:t xml:space="preserve">окно просмотра </w:t>
      </w:r>
      <w:r w:rsidRPr="003836F4">
        <w:t>карточк</w:t>
      </w:r>
      <w:r>
        <w:t>и</w:t>
      </w:r>
      <w:r w:rsidRPr="003836F4">
        <w:t xml:space="preserve"> запроса</w:t>
      </w:r>
      <w:r>
        <w:t xml:space="preserve"> (см. </w:t>
      </w:r>
      <w:r w:rsidRPr="00977B8E">
        <w:rPr>
          <w:rStyle w:val="afff9"/>
          <w:bCs/>
          <w:lang w:val="x-none" w:eastAsia="x-none"/>
        </w:rPr>
        <w:fldChar w:fldCharType="begin"/>
      </w:r>
      <w:r w:rsidRPr="00977B8E">
        <w:rPr>
          <w:rStyle w:val="afff9"/>
          <w:bCs/>
          <w:lang w:val="x-none" w:eastAsia="x-none"/>
        </w:rPr>
        <w:instrText xml:space="preserve"> REF ris_4_254 \h  \* MERGEFORMAT </w:instrText>
      </w:r>
      <w:r w:rsidRPr="00977B8E">
        <w:rPr>
          <w:rStyle w:val="afff9"/>
          <w:bCs/>
          <w:lang w:val="x-none" w:eastAsia="x-none"/>
        </w:rPr>
      </w:r>
      <w:r w:rsidRPr="00977B8E">
        <w:rPr>
          <w:rStyle w:val="afff9"/>
          <w:bCs/>
          <w:lang w:val="x-none" w:eastAsia="x-none"/>
        </w:rPr>
        <w:fldChar w:fldCharType="separate"/>
      </w:r>
      <w:r w:rsidR="00550346" w:rsidRPr="00550346">
        <w:rPr>
          <w:rStyle w:val="afff9"/>
          <w:lang w:val="x-none" w:eastAsia="x-none"/>
        </w:rPr>
        <w:t>Рисунок 4.308</w:t>
      </w:r>
      <w:r w:rsidRPr="00977B8E">
        <w:rPr>
          <w:rStyle w:val="afff9"/>
          <w:bCs/>
          <w:lang w:val="x-none" w:eastAsia="x-none"/>
        </w:rPr>
        <w:fldChar w:fldCharType="end"/>
      </w:r>
      <w:r>
        <w:t>)</w:t>
      </w:r>
      <w:r w:rsidRPr="003836F4">
        <w:t>:</w:t>
      </w:r>
    </w:p>
    <w:p w14:paraId="036E30E6" w14:textId="77777777" w:rsidR="007C7C78" w:rsidRDefault="007C7C78" w:rsidP="00AC4011">
      <w:pPr>
        <w:pStyle w:val="afb"/>
        <w:keepNext/>
        <w:keepLines/>
        <w:numPr>
          <w:ilvl w:val="0"/>
          <w:numId w:val="330"/>
        </w:numPr>
      </w:pPr>
      <w:r>
        <w:t xml:space="preserve">На нижней панели нажмите на кнопку </w:t>
      </w:r>
      <w:r w:rsidRPr="001C39D9">
        <w:rPr>
          <w:b/>
        </w:rPr>
        <w:t>Дублировать</w:t>
      </w:r>
      <w:r>
        <w:rPr>
          <w:b/>
        </w:rPr>
        <w:t xml:space="preserve">. В результате откроется </w:t>
      </w:r>
      <w:r>
        <w:t xml:space="preserve">окно просмотра </w:t>
      </w:r>
      <w:r w:rsidRPr="003836F4">
        <w:t>карточк</w:t>
      </w:r>
      <w:r>
        <w:t>и</w:t>
      </w:r>
      <w:r w:rsidRPr="003836F4">
        <w:t xml:space="preserve"> </w:t>
      </w:r>
      <w:r>
        <w:t xml:space="preserve">нового </w:t>
      </w:r>
      <w:r w:rsidRPr="003836F4">
        <w:t>запроса</w:t>
      </w:r>
      <w:r>
        <w:t xml:space="preserve">, сведения которого идентичны описанию размещенного запроса. </w:t>
      </w:r>
    </w:p>
    <w:tbl>
      <w:tblPr>
        <w:tblW w:w="4000" w:type="pct"/>
        <w:jc w:val="right"/>
        <w:tblLayout w:type="fixed"/>
        <w:tblLook w:val="0000" w:firstRow="0" w:lastRow="0" w:firstColumn="0" w:lastColumn="0" w:noHBand="0" w:noVBand="0"/>
      </w:tblPr>
      <w:tblGrid>
        <w:gridCol w:w="485"/>
        <w:gridCol w:w="6998"/>
      </w:tblGrid>
      <w:tr w:rsidR="007C7C78" w:rsidRPr="001E0E3B" w14:paraId="590A369C" w14:textId="77777777" w:rsidTr="007C7C78">
        <w:trPr>
          <w:jc w:val="right"/>
        </w:trPr>
        <w:tc>
          <w:tcPr>
            <w:tcW w:w="7656" w:type="dxa"/>
            <w:gridSpan w:val="2"/>
          </w:tcPr>
          <w:p w14:paraId="3556ABD1" w14:textId="77777777" w:rsidR="007C7C78" w:rsidRPr="001E0E3B" w:rsidRDefault="007C7C78" w:rsidP="00AC4011">
            <w:pPr>
              <w:pStyle w:val="afff0"/>
              <w:keepLines/>
              <w:spacing w:before="0"/>
            </w:pPr>
            <w:r w:rsidRPr="001E0E3B">
              <w:t>Примечание.</w:t>
            </w:r>
          </w:p>
        </w:tc>
      </w:tr>
      <w:tr w:rsidR="007C7C78" w:rsidRPr="00FB4B88" w14:paraId="76258AE2" w14:textId="77777777" w:rsidTr="007C7C78">
        <w:trPr>
          <w:jc w:val="right"/>
        </w:trPr>
        <w:tc>
          <w:tcPr>
            <w:tcW w:w="491" w:type="dxa"/>
          </w:tcPr>
          <w:p w14:paraId="77DDD5A9" w14:textId="77777777" w:rsidR="007C7C78" w:rsidRPr="001E0E3B" w:rsidRDefault="007C7C78" w:rsidP="00AC4011">
            <w:pPr>
              <w:pStyle w:val="afff0"/>
              <w:keepLines/>
              <w:spacing w:before="0"/>
            </w:pPr>
          </w:p>
        </w:tc>
        <w:tc>
          <w:tcPr>
            <w:tcW w:w="7165" w:type="dxa"/>
          </w:tcPr>
          <w:p w14:paraId="145AB02E" w14:textId="77777777" w:rsidR="007C7C78" w:rsidRPr="00FB4B88" w:rsidRDefault="007C7C78" w:rsidP="00AC4011">
            <w:pPr>
              <w:pStyle w:val="aff4"/>
            </w:pPr>
            <w:r>
              <w:t xml:space="preserve">По кнопке </w:t>
            </w:r>
            <w:r w:rsidRPr="002F2501">
              <w:t>Дублировать</w:t>
            </w:r>
            <w:r>
              <w:t xml:space="preserve"> осуществляется создание нового запроса, являющегося копией размещенного запроса</w:t>
            </w:r>
            <w:r w:rsidRPr="00FB4B88">
              <w:t>.</w:t>
            </w:r>
            <w:r>
              <w:t xml:space="preserve"> Новому запросу присваивается статус «Проект»</w:t>
            </w:r>
          </w:p>
        </w:tc>
      </w:tr>
    </w:tbl>
    <w:p w14:paraId="194DE675" w14:textId="2D8D3FE8" w:rsidR="007C7C78" w:rsidRDefault="007C7C78" w:rsidP="00AC4011">
      <w:pPr>
        <w:pStyle w:val="afb"/>
        <w:keepNext/>
        <w:keepLines/>
        <w:numPr>
          <w:ilvl w:val="0"/>
          <w:numId w:val="330"/>
        </w:numPr>
      </w:pPr>
      <w:r>
        <w:t xml:space="preserve">Внесите требуемые изменения в сведения о запросе прав доступа, для этого воспользуйтесь инструкцией </w:t>
      </w:r>
      <w:r w:rsidRPr="00D45640">
        <w:rPr>
          <w:rStyle w:val="afff9"/>
        </w:rPr>
        <w:fldChar w:fldCharType="begin"/>
      </w:r>
      <w:r w:rsidRPr="00D45640">
        <w:rPr>
          <w:rStyle w:val="afff9"/>
        </w:rPr>
        <w:instrText xml:space="preserve"> REF _Ref405489351 \h </w:instrText>
      </w:r>
      <w:r>
        <w:rPr>
          <w:rStyle w:val="afff9"/>
        </w:rPr>
        <w:instrText xml:space="preserve"> \* MERGEFORMAT </w:instrText>
      </w:r>
      <w:r w:rsidRPr="00D45640">
        <w:rPr>
          <w:rStyle w:val="afff9"/>
        </w:rPr>
      </w:r>
      <w:r w:rsidRPr="00D45640">
        <w:rPr>
          <w:rStyle w:val="afff9"/>
        </w:rPr>
        <w:fldChar w:fldCharType="separate"/>
      </w:r>
      <w:r w:rsidR="00550346" w:rsidRPr="00550346">
        <w:rPr>
          <w:rStyle w:val="afff9"/>
        </w:rPr>
        <w:t>Добавление карточки запроса прав доступа</w:t>
      </w:r>
      <w:r w:rsidRPr="00D45640">
        <w:rPr>
          <w:rStyle w:val="afff9"/>
        </w:rPr>
        <w:fldChar w:fldCharType="end"/>
      </w:r>
      <w:r>
        <w:t>.</w:t>
      </w:r>
    </w:p>
    <w:p w14:paraId="5C8ECEC6" w14:textId="499B4C8A" w:rsidR="007C7C78" w:rsidRDefault="007C7C78" w:rsidP="00AC4011">
      <w:pPr>
        <w:pStyle w:val="afb"/>
        <w:keepNext/>
        <w:keepLines/>
        <w:numPr>
          <w:ilvl w:val="0"/>
          <w:numId w:val="330"/>
        </w:numPr>
      </w:pPr>
      <w:r>
        <w:t xml:space="preserve">Сохраните измененную информацию. Для этого нажмите кнопку </w:t>
      </w:r>
      <w:r w:rsidRPr="00D507CB">
        <w:rPr>
          <w:b/>
        </w:rPr>
        <w:t>Сохранить</w:t>
      </w:r>
      <w:r>
        <w:t>, расположенную в нижней части карточки запроса (см. </w:t>
      </w:r>
      <w:r w:rsidRPr="00814CDD">
        <w:rPr>
          <w:rStyle w:val="afff9"/>
        </w:rPr>
        <w:fldChar w:fldCharType="begin"/>
      </w:r>
      <w:r w:rsidRPr="00814CDD">
        <w:rPr>
          <w:rStyle w:val="afff9"/>
        </w:rPr>
        <w:instrText xml:space="preserve"> REF ris_4_255 \h </w:instrText>
      </w:r>
      <w:r>
        <w:rPr>
          <w:rStyle w:val="afff9"/>
        </w:rPr>
        <w:instrText xml:space="preserve"> \* MERGEFORMAT </w:instrText>
      </w:r>
      <w:r w:rsidRPr="00814CDD">
        <w:rPr>
          <w:rStyle w:val="afff9"/>
        </w:rPr>
      </w:r>
      <w:r w:rsidRPr="00814CDD">
        <w:rPr>
          <w:rStyle w:val="afff9"/>
        </w:rPr>
        <w:fldChar w:fldCharType="separate"/>
      </w:r>
      <w:r w:rsidR="00550346" w:rsidRPr="00550346">
        <w:rPr>
          <w:rStyle w:val="afff9"/>
        </w:rPr>
        <w:t>Рисунок 4.326</w:t>
      </w:r>
      <w:r w:rsidRPr="00814CDD">
        <w:rPr>
          <w:rStyle w:val="afff9"/>
        </w:rPr>
        <w:fldChar w:fldCharType="end"/>
      </w:r>
      <w:r>
        <w:t>).</w:t>
      </w:r>
    </w:p>
    <w:p w14:paraId="6D9F6B93" w14:textId="77777777" w:rsidR="007C7C78" w:rsidRDefault="007C7C78" w:rsidP="00AC4011">
      <w:pPr>
        <w:pStyle w:val="afb"/>
        <w:keepNext/>
        <w:keepLines/>
        <w:numPr>
          <w:ilvl w:val="0"/>
          <w:numId w:val="330"/>
        </w:numPr>
      </w:pPr>
      <w:r>
        <w:t xml:space="preserve">Закройте окно редактирования карточки Запроса прав доступа. Для этого кликните по ссылке </w:t>
      </w:r>
      <w:r w:rsidRPr="00DD721D">
        <w:rPr>
          <w:b/>
        </w:rPr>
        <w:t xml:space="preserve">Вернуться к </w:t>
      </w:r>
      <w:r>
        <w:rPr>
          <w:b/>
        </w:rPr>
        <w:t>реестру запросов</w:t>
      </w:r>
      <w:r>
        <w:t>.</w:t>
      </w:r>
    </w:p>
    <w:tbl>
      <w:tblPr>
        <w:tblW w:w="4000" w:type="pct"/>
        <w:jc w:val="right"/>
        <w:tblLayout w:type="fixed"/>
        <w:tblLook w:val="0000" w:firstRow="0" w:lastRow="0" w:firstColumn="0" w:lastColumn="0" w:noHBand="0" w:noVBand="0"/>
      </w:tblPr>
      <w:tblGrid>
        <w:gridCol w:w="485"/>
        <w:gridCol w:w="6998"/>
      </w:tblGrid>
      <w:tr w:rsidR="007C7C78" w:rsidRPr="001E0E3B" w14:paraId="43B8528E" w14:textId="77777777" w:rsidTr="007C7C78">
        <w:trPr>
          <w:jc w:val="right"/>
        </w:trPr>
        <w:tc>
          <w:tcPr>
            <w:tcW w:w="7656" w:type="dxa"/>
            <w:gridSpan w:val="2"/>
          </w:tcPr>
          <w:p w14:paraId="17EEEAF4" w14:textId="77777777" w:rsidR="007C7C78" w:rsidRPr="001E0E3B" w:rsidRDefault="007C7C78" w:rsidP="00AC4011">
            <w:pPr>
              <w:pStyle w:val="afff0"/>
              <w:keepLines/>
              <w:spacing w:before="0"/>
            </w:pPr>
            <w:r>
              <w:t>Внимание!</w:t>
            </w:r>
          </w:p>
        </w:tc>
      </w:tr>
      <w:tr w:rsidR="007C7C78" w:rsidRPr="00FB4B88" w14:paraId="75C40BD8" w14:textId="77777777" w:rsidTr="007C7C78">
        <w:trPr>
          <w:jc w:val="right"/>
        </w:trPr>
        <w:tc>
          <w:tcPr>
            <w:tcW w:w="491" w:type="dxa"/>
          </w:tcPr>
          <w:p w14:paraId="1143E91B" w14:textId="77777777" w:rsidR="007C7C78" w:rsidRPr="001E0E3B" w:rsidRDefault="007C7C78" w:rsidP="00AC4011">
            <w:pPr>
              <w:pStyle w:val="afff0"/>
              <w:keepLines/>
              <w:spacing w:before="0"/>
            </w:pPr>
          </w:p>
        </w:tc>
        <w:tc>
          <w:tcPr>
            <w:tcW w:w="7165" w:type="dxa"/>
          </w:tcPr>
          <w:p w14:paraId="75526A47" w14:textId="77777777" w:rsidR="007C7C78" w:rsidRPr="00FB4B88" w:rsidRDefault="007C7C78" w:rsidP="00AC4011">
            <w:pPr>
              <w:pStyle w:val="aff4"/>
            </w:pPr>
            <w:r>
              <w:t xml:space="preserve">При размещении (переводе в статус «Размещены») Запроса прав доступа к КМВ, у которого совпадает значение поля </w:t>
            </w:r>
            <w:r w:rsidRPr="002F2501">
              <w:t>Получатель информации</w:t>
            </w:r>
            <w:r w:rsidRPr="0011771E">
              <w:t xml:space="preserve"> (Категория получателей информации</w:t>
            </w:r>
            <w:r>
              <w:t xml:space="preserve">) </w:t>
            </w:r>
            <w:r w:rsidRPr="005455B1">
              <w:t>с уже ранее размещенным Запросом прав доступа</w:t>
            </w:r>
            <w:r>
              <w:t xml:space="preserve">, размещенный Запрос прав доступа аннулируется (переводится в статус «Исключены» и становится недействительным), а сведения на вкладке </w:t>
            </w:r>
            <w:r w:rsidRPr="002F2501">
              <w:t>Предоставленные права доступа</w:t>
            </w:r>
            <w:r>
              <w:t xml:space="preserve"> соответствующей КМВ актуализируются в соответствии с последним размещенным запросом. </w:t>
            </w:r>
          </w:p>
        </w:tc>
      </w:tr>
    </w:tbl>
    <w:p w14:paraId="7D074697" w14:textId="77777777" w:rsidR="007C7C78" w:rsidRDefault="007C7C78" w:rsidP="00AC4011">
      <w:pPr>
        <w:pStyle w:val="51"/>
        <w:suppressAutoHyphens w:val="0"/>
      </w:pPr>
      <w:bookmarkStart w:id="915" w:name="_Ref24210844"/>
      <w:r>
        <w:t>Удаление запроса прав доступа</w:t>
      </w:r>
      <w:bookmarkEnd w:id="915"/>
    </w:p>
    <w:p w14:paraId="1B2C0911" w14:textId="77777777" w:rsidR="007C7C78" w:rsidRDefault="007C7C78" w:rsidP="00AC4011">
      <w:pPr>
        <w:keepNext/>
        <w:keepLines/>
      </w:pPr>
      <w:r>
        <w:lastRenderedPageBreak/>
        <w:t>Операция удаления запроса прав доступа доступна только в статусе «Проект».</w:t>
      </w:r>
    </w:p>
    <w:tbl>
      <w:tblPr>
        <w:tblW w:w="4000" w:type="pct"/>
        <w:jc w:val="right"/>
        <w:tblLayout w:type="fixed"/>
        <w:tblLook w:val="0000" w:firstRow="0" w:lastRow="0" w:firstColumn="0" w:lastColumn="0" w:noHBand="0" w:noVBand="0"/>
      </w:tblPr>
      <w:tblGrid>
        <w:gridCol w:w="485"/>
        <w:gridCol w:w="6998"/>
      </w:tblGrid>
      <w:tr w:rsidR="007C7C78" w14:paraId="43BD3B45" w14:textId="77777777" w:rsidTr="007C7C78">
        <w:trPr>
          <w:jc w:val="right"/>
        </w:trPr>
        <w:tc>
          <w:tcPr>
            <w:tcW w:w="7656" w:type="dxa"/>
            <w:gridSpan w:val="2"/>
          </w:tcPr>
          <w:p w14:paraId="03648E8C" w14:textId="77777777" w:rsidR="007C7C78" w:rsidRPr="001E0E3B" w:rsidRDefault="007C7C78" w:rsidP="00AC4011">
            <w:pPr>
              <w:pStyle w:val="afff0"/>
              <w:keepLines/>
              <w:spacing w:before="0"/>
            </w:pPr>
            <w:r w:rsidRPr="001E0E3B">
              <w:t>Примечание.</w:t>
            </w:r>
          </w:p>
        </w:tc>
      </w:tr>
      <w:tr w:rsidR="007C7C78" w14:paraId="3811E743" w14:textId="77777777" w:rsidTr="007C7C78">
        <w:trPr>
          <w:jc w:val="right"/>
        </w:trPr>
        <w:tc>
          <w:tcPr>
            <w:tcW w:w="491" w:type="dxa"/>
          </w:tcPr>
          <w:p w14:paraId="4D979890" w14:textId="77777777" w:rsidR="007C7C78" w:rsidRPr="001E0E3B" w:rsidRDefault="007C7C78" w:rsidP="00AC4011">
            <w:pPr>
              <w:pStyle w:val="afff0"/>
              <w:keepLines/>
              <w:spacing w:before="0"/>
            </w:pPr>
          </w:p>
        </w:tc>
        <w:tc>
          <w:tcPr>
            <w:tcW w:w="7165" w:type="dxa"/>
          </w:tcPr>
          <w:p w14:paraId="4BC4A5A0" w14:textId="77777777" w:rsidR="007C7C78" w:rsidRPr="00FB4B88" w:rsidRDefault="007C7C78" w:rsidP="00AC4011">
            <w:pPr>
              <w:pStyle w:val="aff4"/>
            </w:pPr>
            <w:r w:rsidRPr="00FB4B88">
              <w:t xml:space="preserve">При выполнении операции удаления </w:t>
            </w:r>
            <w:r>
              <w:t>запрос</w:t>
            </w:r>
            <w:r w:rsidRPr="00FB4B88">
              <w:t xml:space="preserve"> получает статус «Удален».</w:t>
            </w:r>
          </w:p>
          <w:p w14:paraId="5212D8BF" w14:textId="048EC5E5" w:rsidR="007C7C78" w:rsidRPr="00FB4B88" w:rsidRDefault="007C7C78" w:rsidP="00AC4011">
            <w:pPr>
              <w:pStyle w:val="aff4"/>
            </w:pPr>
            <w:r w:rsidRPr="00FB4B88">
              <w:t xml:space="preserve">Восстановить </w:t>
            </w:r>
            <w:r>
              <w:t>запрос</w:t>
            </w:r>
            <w:r w:rsidRPr="00FB4B88">
              <w:t xml:space="preserve"> после удаления может администратор </w:t>
            </w:r>
            <w:r w:rsidR="00945324">
              <w:t>Системы</w:t>
            </w:r>
            <w:r w:rsidRPr="00FB4B88">
              <w:t>.</w:t>
            </w:r>
          </w:p>
        </w:tc>
      </w:tr>
    </w:tbl>
    <w:p w14:paraId="21E1C0F2" w14:textId="77777777" w:rsidR="007C7C78" w:rsidRDefault="007C7C78" w:rsidP="00AC4011">
      <w:pPr>
        <w:keepNext/>
        <w:keepLines/>
      </w:pPr>
    </w:p>
    <w:p w14:paraId="6CB3C1F4" w14:textId="77777777" w:rsidR="007C7C78" w:rsidRDefault="007C7C78" w:rsidP="00AC4011">
      <w:pPr>
        <w:keepNext/>
        <w:keepLines/>
      </w:pPr>
      <w:r>
        <w:t>Для удаления запроса прав доступа выполните следующие действия:</w:t>
      </w:r>
    </w:p>
    <w:p w14:paraId="472496C4" w14:textId="74E038F2" w:rsidR="007C7C78" w:rsidRDefault="007C7C78" w:rsidP="00AC4011">
      <w:pPr>
        <w:pStyle w:val="afb"/>
        <w:keepNext/>
        <w:keepLines/>
        <w:numPr>
          <w:ilvl w:val="0"/>
          <w:numId w:val="150"/>
        </w:numPr>
      </w:pPr>
      <w:r w:rsidRPr="007F513B">
        <w:t xml:space="preserve">В </w:t>
      </w:r>
      <w:r w:rsidRPr="00595AF4">
        <w:t>п</w:t>
      </w:r>
      <w:r w:rsidRPr="00AB7EC5">
        <w:t xml:space="preserve">еречне </w:t>
      </w:r>
      <w:r>
        <w:t>запросов прав доступа</w:t>
      </w:r>
      <w:r w:rsidRPr="00AB7EC5">
        <w:t xml:space="preserve"> </w:t>
      </w:r>
      <w:r w:rsidRPr="00595AF4">
        <w:t xml:space="preserve">кликните по строке с </w:t>
      </w:r>
      <w:r>
        <w:t>запросом</w:t>
      </w:r>
      <w:r w:rsidRPr="00AB7EC5">
        <w:t>, котор</w:t>
      </w:r>
      <w:r>
        <w:t>ый</w:t>
      </w:r>
      <w:r w:rsidRPr="00AB7EC5">
        <w:t xml:space="preserve"> необходимо удалить</w:t>
      </w:r>
      <w:r>
        <w:t>.</w:t>
      </w:r>
      <w:r w:rsidRPr="00AB7EC5">
        <w:t xml:space="preserve"> Для этого воспользуйтесь инструкцией </w:t>
      </w:r>
      <w:r w:rsidRPr="00F00686">
        <w:rPr>
          <w:rStyle w:val="afff9"/>
        </w:rPr>
        <w:fldChar w:fldCharType="begin"/>
      </w:r>
      <w:r w:rsidRPr="00F00686">
        <w:rPr>
          <w:rStyle w:val="afff9"/>
        </w:rPr>
        <w:instrText xml:space="preserve"> REF _Ref24210836 \h </w:instrText>
      </w:r>
      <w:r>
        <w:rPr>
          <w:rStyle w:val="afff9"/>
        </w:rPr>
        <w:instrText xml:space="preserve"> \* MERGEFORMAT </w:instrText>
      </w:r>
      <w:r w:rsidRPr="00F00686">
        <w:rPr>
          <w:rStyle w:val="afff9"/>
        </w:rPr>
      </w:r>
      <w:r w:rsidRPr="00F00686">
        <w:rPr>
          <w:rStyle w:val="afff9"/>
        </w:rPr>
        <w:fldChar w:fldCharType="separate"/>
      </w:r>
      <w:r w:rsidR="00550346" w:rsidRPr="00550346">
        <w:rPr>
          <w:rStyle w:val="afff9"/>
        </w:rPr>
        <w:t>Просмотр перечня запросов прав доступа</w:t>
      </w:r>
      <w:r w:rsidRPr="00F00686">
        <w:rPr>
          <w:rStyle w:val="afff9"/>
        </w:rPr>
        <w:fldChar w:fldCharType="end"/>
      </w:r>
      <w:r w:rsidRPr="007864E6">
        <w:t xml:space="preserve">, откроется карточка </w:t>
      </w:r>
      <w:r>
        <w:t xml:space="preserve">просмотра </w:t>
      </w:r>
      <w:r w:rsidRPr="003A6862">
        <w:t>сведений о запросе прав доступа</w:t>
      </w:r>
      <w:r>
        <w:t xml:space="preserve"> </w:t>
      </w:r>
      <w:r w:rsidRPr="007864E6">
        <w:t xml:space="preserve">(см. </w:t>
      </w:r>
      <w:r w:rsidRPr="00F00686">
        <w:rPr>
          <w:rStyle w:val="afff9"/>
        </w:rPr>
        <w:fldChar w:fldCharType="begin"/>
      </w:r>
      <w:r w:rsidRPr="00F00686">
        <w:rPr>
          <w:rStyle w:val="afff9"/>
        </w:rPr>
        <w:instrText xml:space="preserve"> REF ris_4_254 \h  \* MERGEFORMAT </w:instrText>
      </w:r>
      <w:r w:rsidRPr="00F00686">
        <w:rPr>
          <w:rStyle w:val="afff9"/>
        </w:rPr>
      </w:r>
      <w:r w:rsidRPr="00F00686">
        <w:rPr>
          <w:rStyle w:val="afff9"/>
        </w:rPr>
        <w:fldChar w:fldCharType="separate"/>
      </w:r>
      <w:r w:rsidR="00550346" w:rsidRPr="00550346">
        <w:rPr>
          <w:rStyle w:val="afff9"/>
        </w:rPr>
        <w:t>Рисунок 4.308</w:t>
      </w:r>
      <w:r w:rsidRPr="00F00686">
        <w:rPr>
          <w:rStyle w:val="afff9"/>
        </w:rPr>
        <w:fldChar w:fldCharType="end"/>
      </w:r>
      <w:r w:rsidRPr="007864E6">
        <w:t>)</w:t>
      </w:r>
      <w:r>
        <w:t>.</w:t>
      </w:r>
    </w:p>
    <w:p w14:paraId="61B8B10C" w14:textId="77777777" w:rsidR="007C7C78" w:rsidRDefault="007C7C78" w:rsidP="00AC4011">
      <w:pPr>
        <w:pStyle w:val="afb"/>
        <w:keepNext/>
        <w:keepLines/>
        <w:numPr>
          <w:ilvl w:val="0"/>
          <w:numId w:val="150"/>
        </w:numPr>
      </w:pPr>
      <w:r>
        <w:t xml:space="preserve">Нажмите кнопку </w:t>
      </w:r>
      <w:r w:rsidRPr="00C550F4">
        <w:rPr>
          <w:b/>
        </w:rPr>
        <w:t>Удалить</w:t>
      </w:r>
      <w:r>
        <w:t>.</w:t>
      </w:r>
    </w:p>
    <w:tbl>
      <w:tblPr>
        <w:tblW w:w="4000" w:type="pct"/>
        <w:jc w:val="right"/>
        <w:tblLayout w:type="fixed"/>
        <w:tblLook w:val="0000" w:firstRow="0" w:lastRow="0" w:firstColumn="0" w:lastColumn="0" w:noHBand="0" w:noVBand="0"/>
      </w:tblPr>
      <w:tblGrid>
        <w:gridCol w:w="485"/>
        <w:gridCol w:w="6998"/>
      </w:tblGrid>
      <w:tr w:rsidR="007C7C78" w14:paraId="41334C42" w14:textId="77777777" w:rsidTr="007C7C78">
        <w:trPr>
          <w:jc w:val="right"/>
        </w:trPr>
        <w:tc>
          <w:tcPr>
            <w:tcW w:w="7656" w:type="dxa"/>
            <w:gridSpan w:val="2"/>
          </w:tcPr>
          <w:p w14:paraId="056CFD05" w14:textId="77777777" w:rsidR="007C7C78" w:rsidRPr="001E0E3B" w:rsidRDefault="007C7C78" w:rsidP="00AC4011">
            <w:pPr>
              <w:pStyle w:val="afff0"/>
              <w:keepLines/>
              <w:spacing w:before="0"/>
            </w:pPr>
            <w:r w:rsidRPr="001E0E3B">
              <w:t>Примечание.</w:t>
            </w:r>
          </w:p>
        </w:tc>
      </w:tr>
      <w:tr w:rsidR="007C7C78" w14:paraId="104E95AD" w14:textId="77777777" w:rsidTr="007C7C78">
        <w:trPr>
          <w:jc w:val="right"/>
        </w:trPr>
        <w:tc>
          <w:tcPr>
            <w:tcW w:w="491" w:type="dxa"/>
          </w:tcPr>
          <w:p w14:paraId="68015697" w14:textId="77777777" w:rsidR="007C7C78" w:rsidRPr="001E0E3B" w:rsidRDefault="007C7C78" w:rsidP="00AC4011">
            <w:pPr>
              <w:pStyle w:val="afff0"/>
              <w:keepLines/>
              <w:spacing w:before="0"/>
            </w:pPr>
          </w:p>
        </w:tc>
        <w:tc>
          <w:tcPr>
            <w:tcW w:w="7165" w:type="dxa"/>
          </w:tcPr>
          <w:p w14:paraId="1663DE29" w14:textId="717F4F9D" w:rsidR="007C7C78" w:rsidRPr="00FB4B88" w:rsidRDefault="007C7C78" w:rsidP="00AC4011">
            <w:pPr>
              <w:pStyle w:val="aff4"/>
            </w:pPr>
            <w:r>
              <w:t>У</w:t>
            </w:r>
            <w:r w:rsidRPr="00FB4B88">
              <w:t>дален</w:t>
            </w:r>
            <w:r>
              <w:t xml:space="preserve">ие карточки запроса прав доступа также возможно в процессе выполнения инструкции </w:t>
            </w:r>
            <w:r w:rsidRPr="00825EB9">
              <w:rPr>
                <w:rStyle w:val="afff9"/>
                <w:bCs w:val="0"/>
                <w:szCs w:val="24"/>
              </w:rPr>
              <w:fldChar w:fldCharType="begin"/>
            </w:r>
            <w:r w:rsidRPr="00825EB9">
              <w:rPr>
                <w:rStyle w:val="afff9"/>
                <w:bCs w:val="0"/>
                <w:szCs w:val="24"/>
              </w:rPr>
              <w:instrText xml:space="preserve"> REF _Ref24210843 \h </w:instrText>
            </w:r>
            <w:r>
              <w:rPr>
                <w:rStyle w:val="afff9"/>
                <w:bCs w:val="0"/>
                <w:szCs w:val="24"/>
              </w:rPr>
              <w:instrText xml:space="preserve"> \* MERGEFORMAT </w:instrText>
            </w:r>
            <w:r w:rsidRPr="00825EB9">
              <w:rPr>
                <w:rStyle w:val="afff9"/>
                <w:bCs w:val="0"/>
                <w:szCs w:val="24"/>
              </w:rPr>
            </w:r>
            <w:r w:rsidRPr="00825EB9">
              <w:rPr>
                <w:rStyle w:val="afff9"/>
                <w:bCs w:val="0"/>
                <w:szCs w:val="24"/>
              </w:rPr>
              <w:fldChar w:fldCharType="separate"/>
            </w:r>
            <w:r w:rsidR="00550346" w:rsidRPr="00550346">
              <w:rPr>
                <w:rStyle w:val="afff9"/>
                <w:bCs w:val="0"/>
                <w:szCs w:val="24"/>
              </w:rPr>
              <w:t>Изменение сведений о запросе прав доступа</w:t>
            </w:r>
            <w:r w:rsidRPr="00825EB9">
              <w:rPr>
                <w:rStyle w:val="afff9"/>
                <w:bCs w:val="0"/>
                <w:szCs w:val="24"/>
              </w:rPr>
              <w:fldChar w:fldCharType="end"/>
            </w:r>
            <w:r w:rsidRPr="00FB4B88">
              <w:t>.</w:t>
            </w:r>
          </w:p>
        </w:tc>
      </w:tr>
    </w:tbl>
    <w:p w14:paraId="31D0CBF7" w14:textId="77777777" w:rsidR="007C7C78" w:rsidRDefault="007C7C78" w:rsidP="00AC4011">
      <w:pPr>
        <w:keepNext/>
        <w:keepLines/>
      </w:pPr>
    </w:p>
    <w:p w14:paraId="322D8C76" w14:textId="77777777" w:rsidR="007C7C78" w:rsidRPr="002B2CAE" w:rsidRDefault="007C7C78" w:rsidP="00AC4011">
      <w:pPr>
        <w:keepNext/>
        <w:keepLines/>
      </w:pPr>
      <w:r>
        <w:t>В результате выполнения указанных действий произойдет удаление выбранного запроса прав доступа.</w:t>
      </w:r>
    </w:p>
    <w:p w14:paraId="18725A85" w14:textId="77777777" w:rsidR="007C7C78" w:rsidRDefault="007C7C78" w:rsidP="00AC4011">
      <w:pPr>
        <w:pStyle w:val="30"/>
        <w:suppressAutoHyphens w:val="0"/>
      </w:pPr>
      <w:bookmarkStart w:id="916" w:name="_Toc525226436"/>
      <w:r>
        <w:t>Работа с реестром электронных сервисов</w:t>
      </w:r>
      <w:bookmarkEnd w:id="916"/>
    </w:p>
    <w:p w14:paraId="76075703" w14:textId="27336AF5" w:rsidR="007C7C78" w:rsidRDefault="007C7C78" w:rsidP="00AC4011">
      <w:pPr>
        <w:keepNext/>
        <w:keepLines/>
        <w:rPr>
          <w:lang w:eastAsia="x-none"/>
        </w:rPr>
      </w:pPr>
      <w:r>
        <w:rPr>
          <w:lang w:eastAsia="x-none"/>
        </w:rPr>
        <w:t xml:space="preserve">Внешний вид подраздела представлен на </w:t>
      </w:r>
      <w:r>
        <w:t>рисунке ниже (см. </w:t>
      </w:r>
      <w:r w:rsidRPr="00B17C82">
        <w:rPr>
          <w:rStyle w:val="afff9"/>
          <w:lang w:val="x-none"/>
        </w:rPr>
        <w:fldChar w:fldCharType="begin"/>
      </w:r>
      <w:r w:rsidRPr="00B17C82">
        <w:rPr>
          <w:rStyle w:val="afff9"/>
          <w:lang w:val="x-none"/>
        </w:rPr>
        <w:instrText xml:space="preserve"> REF ris_4_272 \h  \* MERGEFORMAT </w:instrText>
      </w:r>
      <w:r w:rsidRPr="00B17C82">
        <w:rPr>
          <w:rStyle w:val="afff9"/>
          <w:lang w:val="x-none"/>
        </w:rPr>
      </w:r>
      <w:r w:rsidRPr="00B17C82">
        <w:rPr>
          <w:rStyle w:val="afff9"/>
          <w:lang w:val="x-none"/>
        </w:rPr>
        <w:fldChar w:fldCharType="separate"/>
      </w:r>
      <w:r w:rsidR="00550346" w:rsidRPr="00550346">
        <w:rPr>
          <w:rStyle w:val="afff9"/>
          <w:lang w:val="x-none" w:eastAsia="x-none"/>
        </w:rPr>
        <w:t>Рисунок 4.327</w:t>
      </w:r>
      <w:r w:rsidRPr="00B17C82">
        <w:rPr>
          <w:rStyle w:val="afff9"/>
          <w:lang w:val="x-none"/>
        </w:rPr>
        <w:fldChar w:fldCharType="end"/>
      </w:r>
      <w:r w:rsidRPr="00262940">
        <w:t>)</w:t>
      </w:r>
      <w:r>
        <w:rPr>
          <w:lang w:eastAsia="x-none"/>
        </w:rPr>
        <w:t>:</w:t>
      </w:r>
    </w:p>
    <w:p w14:paraId="12A1FEDC" w14:textId="77777777" w:rsidR="007C7C78" w:rsidRDefault="007C7C78" w:rsidP="00AC4011">
      <w:pPr>
        <w:pStyle w:val="afff1"/>
        <w:keepLines/>
        <w:rPr>
          <w:noProof/>
        </w:rPr>
      </w:pPr>
      <w:r w:rsidRPr="0094419E">
        <w:rPr>
          <w:noProof/>
        </w:rPr>
        <w:drawing>
          <wp:inline distT="0" distB="0" distL="0" distR="0" wp14:anchorId="757C8C66" wp14:editId="46232B53">
            <wp:extent cx="5943600" cy="2771775"/>
            <wp:effectExtent l="0" t="0" r="0" b="9525"/>
            <wp:docPr id="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inline>
        </w:drawing>
      </w:r>
    </w:p>
    <w:p w14:paraId="6BBAFFA2" w14:textId="57FB86AF" w:rsidR="007C7C78" w:rsidRPr="008B1430" w:rsidRDefault="007C7C78" w:rsidP="00AC4011">
      <w:pPr>
        <w:keepNext/>
        <w:keepLines/>
        <w:ind w:firstLine="0"/>
        <w:jc w:val="center"/>
      </w:pPr>
      <w:bookmarkStart w:id="917" w:name="ris_4_272"/>
      <w:r>
        <w:rPr>
          <w:rStyle w:val="afff5"/>
        </w:rPr>
        <w:lastRenderedPageBreak/>
        <w:t>Рисунок</w:t>
      </w:r>
      <w:r w:rsidRPr="008B1430">
        <w:rPr>
          <w:rStyle w:val="afff5"/>
        </w:rPr>
        <w:t> </w:t>
      </w:r>
      <w:r w:rsidRPr="008B1430">
        <w:rPr>
          <w:rStyle w:val="afff5"/>
        </w:rPr>
        <w:fldChar w:fldCharType="begin"/>
      </w:r>
      <w:r w:rsidRPr="008B1430">
        <w:rPr>
          <w:rStyle w:val="afff5"/>
        </w:rPr>
        <w:instrText xml:space="preserve"> STYLEREF 1 \s </w:instrText>
      </w:r>
      <w:r w:rsidRPr="008B1430">
        <w:rPr>
          <w:rStyle w:val="afff5"/>
        </w:rPr>
        <w:fldChar w:fldCharType="separate"/>
      </w:r>
      <w:r w:rsidR="00550346">
        <w:rPr>
          <w:rStyle w:val="afff5"/>
          <w:noProof/>
        </w:rPr>
        <w:t>4</w:t>
      </w:r>
      <w:r w:rsidRPr="008B1430">
        <w:rPr>
          <w:rStyle w:val="afff5"/>
        </w:rPr>
        <w:fldChar w:fldCharType="end"/>
      </w:r>
      <w:r w:rsidRPr="008B1430">
        <w:rPr>
          <w:rStyle w:val="afff5"/>
        </w:rPr>
        <w:t>.</w:t>
      </w:r>
      <w:r w:rsidRPr="008B1430">
        <w:rPr>
          <w:rStyle w:val="afff5"/>
        </w:rPr>
        <w:fldChar w:fldCharType="begin"/>
      </w:r>
      <w:r w:rsidRPr="008B1430">
        <w:rPr>
          <w:rStyle w:val="afff5"/>
        </w:rPr>
        <w:instrText xml:space="preserve"> SEQ Рис. \* ARABIC \s 1 </w:instrText>
      </w:r>
      <w:r w:rsidRPr="008B1430">
        <w:rPr>
          <w:rStyle w:val="afff5"/>
        </w:rPr>
        <w:fldChar w:fldCharType="separate"/>
      </w:r>
      <w:r w:rsidR="00550346">
        <w:rPr>
          <w:rStyle w:val="afff5"/>
          <w:noProof/>
        </w:rPr>
        <w:t>327</w:t>
      </w:r>
      <w:r w:rsidRPr="008B1430">
        <w:rPr>
          <w:rStyle w:val="afff5"/>
        </w:rPr>
        <w:fldChar w:fldCharType="end"/>
      </w:r>
      <w:bookmarkEnd w:id="917"/>
      <w:r w:rsidRPr="008B1430">
        <w:rPr>
          <w:b/>
        </w:rPr>
        <w:t xml:space="preserve"> – </w:t>
      </w:r>
      <w:r w:rsidRPr="008B1430">
        <w:t>Подраздел «Электронные сервисы»</w:t>
      </w:r>
    </w:p>
    <w:p w14:paraId="7FEDCF27" w14:textId="77777777" w:rsidR="007C7C78" w:rsidRDefault="007C7C78" w:rsidP="00AC4011">
      <w:pPr>
        <w:keepNext/>
        <w:keepLines/>
      </w:pPr>
    </w:p>
    <w:p w14:paraId="6130FB2F" w14:textId="77777777" w:rsidR="007C7C78" w:rsidRDefault="007C7C78" w:rsidP="00AC4011">
      <w:pPr>
        <w:keepNext/>
        <w:keepLines/>
      </w:pPr>
      <w:r>
        <w:t>Данный раздел содержит следующие подразделы:</w:t>
      </w:r>
    </w:p>
    <w:p w14:paraId="2F212932" w14:textId="402BC549" w:rsidR="007C7C78" w:rsidRPr="000938F6" w:rsidRDefault="007C7C78" w:rsidP="00AC4011">
      <w:pPr>
        <w:pStyle w:val="afd"/>
        <w:keepNext/>
        <w:keepLines/>
        <w:numPr>
          <w:ilvl w:val="0"/>
          <w:numId w:val="258"/>
        </w:numPr>
        <w:tabs>
          <w:tab w:val="num" w:pos="1381"/>
        </w:tabs>
        <w:ind w:left="567" w:firstLine="454"/>
        <w:rPr>
          <w:rStyle w:val="afff9"/>
        </w:rPr>
      </w:pPr>
      <w:r w:rsidRPr="000938F6">
        <w:rPr>
          <w:rStyle w:val="afff9"/>
        </w:rPr>
        <w:fldChar w:fldCharType="begin"/>
      </w:r>
      <w:r w:rsidRPr="000938F6">
        <w:rPr>
          <w:rStyle w:val="afff9"/>
        </w:rPr>
        <w:instrText xml:space="preserve"> REF _Ref24210890 \h  \*mergeformat </w:instrText>
      </w:r>
      <w:r w:rsidRPr="000938F6">
        <w:rPr>
          <w:rStyle w:val="afff9"/>
        </w:rPr>
      </w:r>
      <w:r w:rsidRPr="000938F6">
        <w:rPr>
          <w:rStyle w:val="afff9"/>
        </w:rPr>
        <w:fldChar w:fldCharType="separate"/>
      </w:r>
      <w:r w:rsidR="00550346" w:rsidRPr="00550346">
        <w:rPr>
          <w:rStyle w:val="afff9"/>
        </w:rPr>
        <w:t>Просмотр реестра электронных сервисов</w:t>
      </w:r>
      <w:r w:rsidRPr="000938F6">
        <w:rPr>
          <w:rStyle w:val="afff9"/>
        </w:rPr>
        <w:fldChar w:fldCharType="end"/>
      </w:r>
      <w:r w:rsidRPr="000938F6">
        <w:rPr>
          <w:rStyle w:val="afff9"/>
        </w:rPr>
        <w:t>.</w:t>
      </w:r>
    </w:p>
    <w:p w14:paraId="263624F4" w14:textId="06265AA2" w:rsidR="007C7C78" w:rsidRPr="008B1430" w:rsidRDefault="007C7C78" w:rsidP="00AC4011">
      <w:pPr>
        <w:pStyle w:val="afd"/>
        <w:keepNext/>
        <w:keepLines/>
        <w:numPr>
          <w:ilvl w:val="0"/>
          <w:numId w:val="258"/>
        </w:numPr>
        <w:tabs>
          <w:tab w:val="num" w:pos="1381"/>
        </w:tabs>
        <w:ind w:left="567" w:firstLine="454"/>
      </w:pPr>
      <w:r>
        <w:fldChar w:fldCharType="begin"/>
      </w:r>
      <w:r>
        <w:instrText xml:space="preserve"> REF _Ref24210891 \h  \*mergeformat </w:instrText>
      </w:r>
      <w:r>
        <w:fldChar w:fldCharType="separate"/>
      </w:r>
      <w:r w:rsidR="00550346" w:rsidRPr="00550346">
        <w:rPr>
          <w:rStyle w:val="afff9"/>
        </w:rPr>
        <w:t>Работа с реестром электронных сервисов</w:t>
      </w:r>
      <w:r>
        <w:fldChar w:fldCharType="end"/>
      </w:r>
      <w:r>
        <w:t>.</w:t>
      </w:r>
    </w:p>
    <w:p w14:paraId="06346A8D" w14:textId="77777777" w:rsidR="007C7C78" w:rsidRDefault="007C7C78" w:rsidP="00AC4011">
      <w:pPr>
        <w:pStyle w:val="41"/>
        <w:suppressAutoHyphens w:val="0"/>
      </w:pPr>
      <w:bookmarkStart w:id="918" w:name="_Ref24210890"/>
      <w:r>
        <w:t>Просмотр реестра электронных сервисов</w:t>
      </w:r>
      <w:bookmarkEnd w:id="918"/>
    </w:p>
    <w:p w14:paraId="23E868C2" w14:textId="77777777" w:rsidR="007C7C78" w:rsidRPr="002B2CAE" w:rsidRDefault="007C7C78" w:rsidP="00AC4011">
      <w:pPr>
        <w:keepNext/>
        <w:keepLines/>
      </w:pPr>
      <w:r>
        <w:t>Для просмотра перечня запросов прав доступа выполните следующие действия:</w:t>
      </w:r>
    </w:p>
    <w:p w14:paraId="2607A389" w14:textId="02F32C5F" w:rsidR="007C7C78" w:rsidRPr="00B17C82" w:rsidRDefault="007C7C78" w:rsidP="00AC4011">
      <w:pPr>
        <w:pStyle w:val="afb"/>
        <w:keepNext/>
        <w:keepLines/>
        <w:numPr>
          <w:ilvl w:val="0"/>
          <w:numId w:val="151"/>
        </w:numPr>
        <w:rPr>
          <w:lang w:eastAsia="x-none"/>
        </w:rPr>
      </w:pPr>
      <w:r>
        <w:t xml:space="preserve">На вкладке </w:t>
      </w:r>
      <w:r w:rsidRPr="00B17C82">
        <w:rPr>
          <w:b/>
        </w:rPr>
        <w:t xml:space="preserve">Межведомственное взаимодействие </w:t>
      </w:r>
      <w:r>
        <w:t xml:space="preserve">перейдите к </w:t>
      </w:r>
      <w:r w:rsidRPr="007F513B">
        <w:t>разделу</w:t>
      </w:r>
      <w:r>
        <w:t xml:space="preserve"> </w:t>
      </w:r>
      <w:r>
        <w:rPr>
          <w:b/>
        </w:rPr>
        <w:t>Электронные сервисы</w:t>
      </w:r>
      <w:r>
        <w:t xml:space="preserve">. </w:t>
      </w:r>
      <w:r w:rsidRPr="00AB7EC5">
        <w:t xml:space="preserve">При этом в правой части главного окна отобразится </w:t>
      </w:r>
      <w:r>
        <w:t>реестр</w:t>
      </w:r>
      <w:r w:rsidRPr="00AB7EC5">
        <w:t xml:space="preserve"> </w:t>
      </w:r>
      <w:r>
        <w:t>электронных сервисов (см</w:t>
      </w:r>
      <w:r w:rsidRPr="00B17C82">
        <w:rPr>
          <w:lang w:val="x-none" w:eastAsia="x-none"/>
        </w:rPr>
        <w:t>. </w:t>
      </w:r>
      <w:r w:rsidRPr="00B17C82">
        <w:rPr>
          <w:rStyle w:val="afff9"/>
          <w:lang w:val="x-none"/>
        </w:rPr>
        <w:fldChar w:fldCharType="begin"/>
      </w:r>
      <w:r w:rsidRPr="00B17C82">
        <w:rPr>
          <w:rStyle w:val="afff9"/>
          <w:lang w:val="x-none"/>
        </w:rPr>
        <w:instrText xml:space="preserve"> REF ris_4_272 \h  \* MERGEFORMAT </w:instrText>
      </w:r>
      <w:r w:rsidRPr="00B17C82">
        <w:rPr>
          <w:rStyle w:val="afff9"/>
          <w:lang w:val="x-none"/>
        </w:rPr>
      </w:r>
      <w:r w:rsidRPr="00B17C82">
        <w:rPr>
          <w:rStyle w:val="afff9"/>
          <w:lang w:val="x-none"/>
        </w:rPr>
        <w:fldChar w:fldCharType="separate"/>
      </w:r>
      <w:r w:rsidR="00550346" w:rsidRPr="00550346">
        <w:rPr>
          <w:rStyle w:val="afff9"/>
          <w:lang w:val="x-none" w:eastAsia="x-none"/>
        </w:rPr>
        <w:t>Рисунок 4.327</w:t>
      </w:r>
      <w:r w:rsidRPr="00B17C82">
        <w:rPr>
          <w:rStyle w:val="afff9"/>
          <w:lang w:val="x-none"/>
        </w:rPr>
        <w:fldChar w:fldCharType="end"/>
      </w:r>
      <w:r>
        <w:rPr>
          <w:lang w:eastAsia="x-none"/>
        </w:rPr>
        <w:t>).</w:t>
      </w:r>
    </w:p>
    <w:p w14:paraId="0E197612" w14:textId="77777777" w:rsidR="007C7C78" w:rsidRDefault="007C7C78" w:rsidP="00AC4011">
      <w:pPr>
        <w:pStyle w:val="afb"/>
        <w:keepNext/>
        <w:keepLines/>
        <w:numPr>
          <w:ilvl w:val="0"/>
          <w:numId w:val="138"/>
        </w:numPr>
      </w:pPr>
      <w:r>
        <w:t>Реестр электронных сервисов содержит следующие столбцы:</w:t>
      </w:r>
    </w:p>
    <w:p w14:paraId="01D345F8" w14:textId="77777777" w:rsidR="007C7C78" w:rsidRPr="00DD721D" w:rsidRDefault="007C7C78" w:rsidP="00AC4011">
      <w:pPr>
        <w:pStyle w:val="afd"/>
        <w:keepNext/>
        <w:keepLines/>
        <w:numPr>
          <w:ilvl w:val="0"/>
          <w:numId w:val="259"/>
        </w:numPr>
        <w:tabs>
          <w:tab w:val="num" w:pos="1381"/>
        </w:tabs>
        <w:ind w:left="567" w:firstLine="454"/>
      </w:pPr>
      <w:r>
        <w:rPr>
          <w:rStyle w:val="afff5"/>
        </w:rPr>
        <w:t>Электронный сервис</w:t>
      </w:r>
      <w:r>
        <w:t> — наименование электронного сервиса;</w:t>
      </w:r>
    </w:p>
    <w:p w14:paraId="212FDBC4" w14:textId="77777777" w:rsidR="007C7C78" w:rsidRDefault="007C7C78" w:rsidP="00AC4011">
      <w:pPr>
        <w:pStyle w:val="afd"/>
        <w:keepNext/>
        <w:keepLines/>
        <w:numPr>
          <w:ilvl w:val="0"/>
          <w:numId w:val="259"/>
        </w:numPr>
        <w:tabs>
          <w:tab w:val="num" w:pos="1381"/>
        </w:tabs>
        <w:ind w:left="567" w:firstLine="454"/>
        <w:rPr>
          <w:rStyle w:val="afff5"/>
          <w:b w:val="0"/>
          <w:bCs w:val="0"/>
        </w:rPr>
      </w:pPr>
      <w:r w:rsidRPr="000938F6">
        <w:rPr>
          <w:rStyle w:val="afff5"/>
        </w:rPr>
        <w:t>Владелец</w:t>
      </w:r>
      <w:r>
        <w:rPr>
          <w:rStyle w:val="afff5"/>
          <w:b w:val="0"/>
          <w:bCs w:val="0"/>
        </w:rPr>
        <w:t> </w:t>
      </w:r>
      <w:r>
        <w:t>— наименование владельца электронного сервиса;</w:t>
      </w:r>
    </w:p>
    <w:p w14:paraId="440EA92D" w14:textId="77777777" w:rsidR="007C7C78" w:rsidRDefault="007C7C78" w:rsidP="00AC4011">
      <w:pPr>
        <w:pStyle w:val="afd"/>
        <w:keepNext/>
        <w:keepLines/>
        <w:numPr>
          <w:ilvl w:val="0"/>
          <w:numId w:val="259"/>
        </w:numPr>
        <w:tabs>
          <w:tab w:val="num" w:pos="1381"/>
        </w:tabs>
        <w:ind w:left="567" w:firstLine="454"/>
      </w:pPr>
      <w:r>
        <w:rPr>
          <w:rStyle w:val="afff5"/>
        </w:rPr>
        <w:t>Объект</w:t>
      </w:r>
      <w:r w:rsidRPr="009C2FD2">
        <w:rPr>
          <w:rStyle w:val="afff5"/>
        </w:rPr>
        <w:t xml:space="preserve"> изменен</w:t>
      </w:r>
      <w:r>
        <w:t> — дата последнего изменения объекта</w:t>
      </w:r>
      <w:r>
        <w:rPr>
          <w:rStyle w:val="afff3"/>
        </w:rPr>
        <w:t>;</w:t>
      </w:r>
    </w:p>
    <w:p w14:paraId="017CEBF5" w14:textId="77777777" w:rsidR="007C7C78" w:rsidRDefault="007C7C78" w:rsidP="00AC4011">
      <w:pPr>
        <w:pStyle w:val="afd"/>
        <w:keepNext/>
        <w:keepLines/>
        <w:numPr>
          <w:ilvl w:val="0"/>
          <w:numId w:val="259"/>
        </w:numPr>
        <w:tabs>
          <w:tab w:val="num" w:pos="1381"/>
        </w:tabs>
        <w:ind w:left="567" w:firstLine="454"/>
      </w:pPr>
      <w:r>
        <w:rPr>
          <w:rStyle w:val="afff5"/>
        </w:rPr>
        <w:t>Объект с</w:t>
      </w:r>
      <w:r w:rsidRPr="009C2FD2">
        <w:rPr>
          <w:rStyle w:val="afff5"/>
        </w:rPr>
        <w:t>оздан</w:t>
      </w:r>
      <w:r>
        <w:t> — дата создания объекта.</w:t>
      </w:r>
    </w:p>
    <w:p w14:paraId="3074C9DB" w14:textId="77777777" w:rsidR="007C7C78" w:rsidRDefault="007C7C78" w:rsidP="00AC4011">
      <w:pPr>
        <w:keepNext/>
        <w:keepLines/>
      </w:pPr>
      <w:r>
        <w:t>В результате выполнения указанных действий будет отображен реестр электронных сервисов.</w:t>
      </w:r>
    </w:p>
    <w:p w14:paraId="0B70A4B7" w14:textId="77777777" w:rsidR="007C7C78" w:rsidRDefault="007C7C78" w:rsidP="00AC4011">
      <w:pPr>
        <w:keepNext/>
        <w:keepLines/>
        <w:rPr>
          <w:lang w:eastAsia="x-none"/>
        </w:rPr>
      </w:pPr>
      <w:r>
        <w:rPr>
          <w:lang w:eastAsia="x-none"/>
        </w:rPr>
        <w:t>Для просмотра сведений об электронном сервисе выполните следующие действия:</w:t>
      </w:r>
    </w:p>
    <w:p w14:paraId="7B6BAA66" w14:textId="4718EC05" w:rsidR="007C7C78" w:rsidRPr="00480DFA" w:rsidRDefault="007C7C78" w:rsidP="00AC4011">
      <w:pPr>
        <w:pStyle w:val="afb"/>
        <w:keepNext/>
        <w:keepLines/>
        <w:numPr>
          <w:ilvl w:val="0"/>
          <w:numId w:val="134"/>
        </w:numPr>
      </w:pPr>
      <w:r w:rsidRPr="00480DFA">
        <w:t xml:space="preserve">В </w:t>
      </w:r>
      <w:r>
        <w:t>реестре электронных</w:t>
      </w:r>
      <w:r w:rsidRPr="00480DFA">
        <w:t xml:space="preserve"> </w:t>
      </w:r>
      <w:r>
        <w:t>сервисов</w:t>
      </w:r>
      <w:r w:rsidRPr="00480DFA">
        <w:t xml:space="preserve"> кликните по строке с требуемым</w:t>
      </w:r>
      <w:r>
        <w:t xml:space="preserve"> сервисом</w:t>
      </w:r>
      <w:r w:rsidRPr="00480DFA">
        <w:t xml:space="preserve">, откроется </w:t>
      </w:r>
      <w:r>
        <w:t xml:space="preserve">окно </w:t>
      </w:r>
      <w:r w:rsidRPr="00706F16">
        <w:t>просмотра карточки электронного сервиса</w:t>
      </w:r>
      <w:r>
        <w:t xml:space="preserve"> (см. </w:t>
      </w:r>
      <w:r w:rsidRPr="00706F16">
        <w:rPr>
          <w:rStyle w:val="afff9"/>
          <w:lang w:val="x-none" w:eastAsia="x-none"/>
        </w:rPr>
        <w:fldChar w:fldCharType="begin"/>
      </w:r>
      <w:r w:rsidRPr="00706F16">
        <w:rPr>
          <w:rStyle w:val="afff9"/>
          <w:lang w:val="x-none" w:eastAsia="x-none"/>
        </w:rPr>
        <w:instrText xml:space="preserve"> REF ris_4_273 \h  \* MERGEFORMAT </w:instrText>
      </w:r>
      <w:r w:rsidRPr="00706F16">
        <w:rPr>
          <w:rStyle w:val="afff9"/>
          <w:lang w:val="x-none" w:eastAsia="x-none"/>
        </w:rPr>
      </w:r>
      <w:r w:rsidRPr="00706F16">
        <w:rPr>
          <w:rStyle w:val="afff9"/>
          <w:lang w:val="x-none" w:eastAsia="x-none"/>
        </w:rPr>
        <w:fldChar w:fldCharType="separate"/>
      </w:r>
      <w:r w:rsidR="00550346" w:rsidRPr="00550346">
        <w:rPr>
          <w:rStyle w:val="afff9"/>
          <w:lang w:val="x-none" w:eastAsia="x-none"/>
        </w:rPr>
        <w:t>Рисунок 4.328</w:t>
      </w:r>
      <w:r w:rsidRPr="00706F16">
        <w:rPr>
          <w:rStyle w:val="afff9"/>
          <w:lang w:val="x-none" w:eastAsia="x-none"/>
        </w:rPr>
        <w:fldChar w:fldCharType="end"/>
      </w:r>
      <w:r>
        <w:t>)</w:t>
      </w:r>
      <w:r w:rsidRPr="00480DFA">
        <w:t>:</w:t>
      </w:r>
    </w:p>
    <w:p w14:paraId="6C75102A" w14:textId="77777777" w:rsidR="007C7C78" w:rsidRDefault="007C7C78" w:rsidP="00AC4011">
      <w:pPr>
        <w:pStyle w:val="afff1"/>
        <w:keepLines/>
        <w:rPr>
          <w:noProof/>
        </w:rPr>
      </w:pPr>
      <w:r w:rsidRPr="00FF405A">
        <w:rPr>
          <w:noProof/>
        </w:rPr>
        <w:drawing>
          <wp:inline distT="0" distB="0" distL="0" distR="0" wp14:anchorId="4E41FC2C" wp14:editId="547408D6">
            <wp:extent cx="6019800" cy="2838450"/>
            <wp:effectExtent l="0" t="0" r="0" b="0"/>
            <wp:docPr id="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6019800" cy="2838450"/>
                    </a:xfrm>
                    <a:prstGeom prst="rect">
                      <a:avLst/>
                    </a:prstGeom>
                    <a:noFill/>
                    <a:ln>
                      <a:noFill/>
                    </a:ln>
                  </pic:spPr>
                </pic:pic>
              </a:graphicData>
            </a:graphic>
          </wp:inline>
        </w:drawing>
      </w:r>
    </w:p>
    <w:p w14:paraId="61F9FC4A" w14:textId="764131F8" w:rsidR="007C7C78" w:rsidRPr="008B1430" w:rsidRDefault="007C7C78" w:rsidP="00AC4011">
      <w:pPr>
        <w:keepNext/>
        <w:keepLines/>
        <w:ind w:firstLine="0"/>
        <w:jc w:val="center"/>
      </w:pPr>
      <w:bookmarkStart w:id="919" w:name="ris_4_273"/>
      <w:r>
        <w:rPr>
          <w:rStyle w:val="afff5"/>
        </w:rPr>
        <w:t>Рисунок</w:t>
      </w:r>
      <w:r w:rsidRPr="008B1430">
        <w:rPr>
          <w:rStyle w:val="afff5"/>
        </w:rPr>
        <w:t> </w:t>
      </w:r>
      <w:r w:rsidRPr="008B1430">
        <w:rPr>
          <w:rStyle w:val="afff5"/>
        </w:rPr>
        <w:fldChar w:fldCharType="begin"/>
      </w:r>
      <w:r w:rsidRPr="008B1430">
        <w:rPr>
          <w:rStyle w:val="afff5"/>
        </w:rPr>
        <w:instrText xml:space="preserve"> STYLEREF 1 \s </w:instrText>
      </w:r>
      <w:r w:rsidRPr="008B1430">
        <w:rPr>
          <w:rStyle w:val="afff5"/>
        </w:rPr>
        <w:fldChar w:fldCharType="separate"/>
      </w:r>
      <w:r w:rsidR="00550346">
        <w:rPr>
          <w:rStyle w:val="afff5"/>
          <w:noProof/>
        </w:rPr>
        <w:t>4</w:t>
      </w:r>
      <w:r w:rsidRPr="008B1430">
        <w:rPr>
          <w:rStyle w:val="afff5"/>
        </w:rPr>
        <w:fldChar w:fldCharType="end"/>
      </w:r>
      <w:r w:rsidRPr="008B1430">
        <w:rPr>
          <w:rStyle w:val="afff5"/>
        </w:rPr>
        <w:t>.</w:t>
      </w:r>
      <w:r w:rsidRPr="008B1430">
        <w:rPr>
          <w:rStyle w:val="afff5"/>
        </w:rPr>
        <w:fldChar w:fldCharType="begin"/>
      </w:r>
      <w:r w:rsidRPr="008B1430">
        <w:rPr>
          <w:rStyle w:val="afff5"/>
        </w:rPr>
        <w:instrText xml:space="preserve"> SEQ Рис. \* ARABIC \s 1 </w:instrText>
      </w:r>
      <w:r w:rsidRPr="008B1430">
        <w:rPr>
          <w:rStyle w:val="afff5"/>
        </w:rPr>
        <w:fldChar w:fldCharType="separate"/>
      </w:r>
      <w:r w:rsidR="00550346">
        <w:rPr>
          <w:rStyle w:val="afff5"/>
          <w:noProof/>
        </w:rPr>
        <w:t>328</w:t>
      </w:r>
      <w:r w:rsidRPr="008B1430">
        <w:rPr>
          <w:rStyle w:val="afff5"/>
        </w:rPr>
        <w:fldChar w:fldCharType="end"/>
      </w:r>
      <w:bookmarkEnd w:id="919"/>
      <w:r w:rsidRPr="008B1430">
        <w:t> – Карточка электронного сервиса</w:t>
      </w:r>
    </w:p>
    <w:p w14:paraId="4E50856A" w14:textId="77777777" w:rsidR="007C7C78" w:rsidRDefault="007C7C78" w:rsidP="00AC4011">
      <w:pPr>
        <w:keepNext/>
        <w:keepLines/>
        <w:ind w:firstLine="0"/>
      </w:pPr>
    </w:p>
    <w:p w14:paraId="021B07E2" w14:textId="77777777" w:rsidR="007C7C78" w:rsidRDefault="007C7C78" w:rsidP="00AC4011">
      <w:pPr>
        <w:pStyle w:val="afb"/>
        <w:keepNext/>
        <w:keepLines/>
        <w:numPr>
          <w:ilvl w:val="0"/>
          <w:numId w:val="134"/>
        </w:numPr>
      </w:pPr>
      <w:r w:rsidRPr="003836F4">
        <w:lastRenderedPageBreak/>
        <w:t xml:space="preserve">Для возврата к списку сервисов кликните по ссылке </w:t>
      </w:r>
      <w:r w:rsidRPr="003836F4">
        <w:rPr>
          <w:b/>
        </w:rPr>
        <w:t>Вернуться к Реестру электронных сервисов</w:t>
      </w:r>
      <w:r w:rsidRPr="003836F4">
        <w:t>.</w:t>
      </w:r>
    </w:p>
    <w:p w14:paraId="620A0A71" w14:textId="68F56CC4" w:rsidR="007C7C78" w:rsidRDefault="007C7C78" w:rsidP="00AC4011">
      <w:pPr>
        <w:keepNext/>
        <w:keepLines/>
      </w:pPr>
      <w:r>
        <w:t xml:space="preserve">После выполнения настоящей инструкции перейдите к выполнению группы инструкций </w:t>
      </w:r>
      <w:r w:rsidRPr="00D331F4">
        <w:rPr>
          <w:rStyle w:val="afff9"/>
        </w:rPr>
        <w:fldChar w:fldCharType="begin"/>
      </w:r>
      <w:r w:rsidRPr="00D331F4">
        <w:rPr>
          <w:rStyle w:val="afff9"/>
        </w:rPr>
        <w:instrText xml:space="preserve"> REF _Ref24210891 \h </w:instrText>
      </w:r>
      <w:r>
        <w:rPr>
          <w:rStyle w:val="afff9"/>
        </w:rPr>
        <w:instrText xml:space="preserve"> \* MERGEFORMAT </w:instrText>
      </w:r>
      <w:r w:rsidRPr="00D331F4">
        <w:rPr>
          <w:rStyle w:val="afff9"/>
        </w:rPr>
      </w:r>
      <w:r w:rsidRPr="00D331F4">
        <w:rPr>
          <w:rStyle w:val="afff9"/>
        </w:rPr>
        <w:fldChar w:fldCharType="separate"/>
      </w:r>
      <w:r w:rsidR="00550346" w:rsidRPr="00550346">
        <w:rPr>
          <w:rStyle w:val="afff9"/>
        </w:rPr>
        <w:t>Работа с реестром электронных сервисов</w:t>
      </w:r>
      <w:r w:rsidRPr="00D331F4">
        <w:rPr>
          <w:rStyle w:val="afff9"/>
        </w:rPr>
        <w:fldChar w:fldCharType="end"/>
      </w:r>
      <w:r>
        <w:t>.</w:t>
      </w:r>
    </w:p>
    <w:p w14:paraId="363F8ABD" w14:textId="77777777" w:rsidR="007C7C78" w:rsidRDefault="007C7C78" w:rsidP="00AC4011">
      <w:pPr>
        <w:pStyle w:val="41"/>
        <w:suppressAutoHyphens w:val="0"/>
      </w:pPr>
      <w:bookmarkStart w:id="920" w:name="_Ref24210891"/>
      <w:r>
        <w:t>Работа с реестром электронных сервисов</w:t>
      </w:r>
      <w:bookmarkEnd w:id="920"/>
    </w:p>
    <w:p w14:paraId="3EBA3E8A" w14:textId="77777777" w:rsidR="007C7C78" w:rsidRDefault="007C7C78" w:rsidP="00AC4011">
      <w:pPr>
        <w:keepNext/>
        <w:keepLines/>
      </w:pPr>
      <w:r>
        <w:t>Настоящий раздел включает в себя следующие инструкции:</w:t>
      </w:r>
    </w:p>
    <w:p w14:paraId="09FE11B9" w14:textId="7D939F43" w:rsidR="007C7C78" w:rsidRPr="000938F6" w:rsidRDefault="007C7C78" w:rsidP="00AC4011">
      <w:pPr>
        <w:pStyle w:val="afd"/>
        <w:keepNext/>
        <w:keepLines/>
        <w:numPr>
          <w:ilvl w:val="0"/>
          <w:numId w:val="260"/>
        </w:numPr>
        <w:tabs>
          <w:tab w:val="num" w:pos="1381"/>
        </w:tabs>
        <w:ind w:left="567" w:firstLine="454"/>
        <w:rPr>
          <w:rStyle w:val="afff9"/>
        </w:rPr>
      </w:pPr>
      <w:r w:rsidRPr="000938F6">
        <w:rPr>
          <w:rStyle w:val="afff9"/>
        </w:rPr>
        <w:fldChar w:fldCharType="begin"/>
      </w:r>
      <w:r w:rsidRPr="000938F6">
        <w:rPr>
          <w:rStyle w:val="afff9"/>
        </w:rPr>
        <w:instrText xml:space="preserve"> REF _Ref24210892 \h  \*mergeformat </w:instrText>
      </w:r>
      <w:r w:rsidRPr="000938F6">
        <w:rPr>
          <w:rStyle w:val="afff9"/>
        </w:rPr>
      </w:r>
      <w:r w:rsidRPr="000938F6">
        <w:rPr>
          <w:rStyle w:val="afff9"/>
        </w:rPr>
        <w:fldChar w:fldCharType="separate"/>
      </w:r>
      <w:r w:rsidR="00550346" w:rsidRPr="00550346">
        <w:rPr>
          <w:rStyle w:val="afff9"/>
        </w:rPr>
        <w:t>Добавление электронного сервиса</w:t>
      </w:r>
      <w:r w:rsidRPr="000938F6">
        <w:rPr>
          <w:rStyle w:val="afff9"/>
        </w:rPr>
        <w:fldChar w:fldCharType="end"/>
      </w:r>
      <w:r w:rsidRPr="000938F6">
        <w:rPr>
          <w:rStyle w:val="afff9"/>
        </w:rPr>
        <w:t>.</w:t>
      </w:r>
    </w:p>
    <w:p w14:paraId="72FA94A9" w14:textId="11197818" w:rsidR="007C7C78" w:rsidRPr="000938F6" w:rsidRDefault="007C7C78" w:rsidP="00AC4011">
      <w:pPr>
        <w:pStyle w:val="afd"/>
        <w:keepNext/>
        <w:keepLines/>
        <w:numPr>
          <w:ilvl w:val="0"/>
          <w:numId w:val="260"/>
        </w:numPr>
        <w:tabs>
          <w:tab w:val="num" w:pos="1381"/>
        </w:tabs>
        <w:ind w:left="567" w:firstLine="454"/>
        <w:rPr>
          <w:rStyle w:val="afff9"/>
        </w:rPr>
      </w:pPr>
      <w:r w:rsidRPr="000938F6">
        <w:rPr>
          <w:rStyle w:val="afff9"/>
        </w:rPr>
        <w:fldChar w:fldCharType="begin"/>
      </w:r>
      <w:r w:rsidRPr="000938F6">
        <w:rPr>
          <w:rStyle w:val="afff9"/>
        </w:rPr>
        <w:instrText xml:space="preserve"> REF _Ref24210893 \h  \*mergeformat </w:instrText>
      </w:r>
      <w:r w:rsidRPr="000938F6">
        <w:rPr>
          <w:rStyle w:val="afff9"/>
        </w:rPr>
      </w:r>
      <w:r w:rsidRPr="000938F6">
        <w:rPr>
          <w:rStyle w:val="afff9"/>
        </w:rPr>
        <w:fldChar w:fldCharType="separate"/>
      </w:r>
      <w:r w:rsidR="00550346" w:rsidRPr="00550346">
        <w:rPr>
          <w:rStyle w:val="afff9"/>
        </w:rPr>
        <w:t>Изменение электронного сервиса</w:t>
      </w:r>
      <w:r w:rsidRPr="000938F6">
        <w:rPr>
          <w:rStyle w:val="afff9"/>
        </w:rPr>
        <w:fldChar w:fldCharType="end"/>
      </w:r>
      <w:r w:rsidRPr="000938F6">
        <w:rPr>
          <w:rStyle w:val="afff9"/>
        </w:rPr>
        <w:t>.</w:t>
      </w:r>
    </w:p>
    <w:p w14:paraId="122608EA" w14:textId="6A7F071E" w:rsidR="007C7C78" w:rsidRPr="000938F6" w:rsidRDefault="007C7C78" w:rsidP="00AC4011">
      <w:pPr>
        <w:pStyle w:val="afd"/>
        <w:keepNext/>
        <w:keepLines/>
        <w:numPr>
          <w:ilvl w:val="0"/>
          <w:numId w:val="260"/>
        </w:numPr>
        <w:tabs>
          <w:tab w:val="num" w:pos="1381"/>
        </w:tabs>
        <w:ind w:left="567" w:firstLine="454"/>
        <w:rPr>
          <w:rStyle w:val="afff9"/>
        </w:rPr>
      </w:pPr>
      <w:r w:rsidRPr="000938F6">
        <w:rPr>
          <w:rStyle w:val="afff9"/>
        </w:rPr>
        <w:fldChar w:fldCharType="begin"/>
      </w:r>
      <w:r w:rsidRPr="000938F6">
        <w:rPr>
          <w:rStyle w:val="afff9"/>
        </w:rPr>
        <w:instrText xml:space="preserve"> REF _Ref24210894 \h  \*mergeformat </w:instrText>
      </w:r>
      <w:r w:rsidRPr="000938F6">
        <w:rPr>
          <w:rStyle w:val="afff9"/>
        </w:rPr>
      </w:r>
      <w:r w:rsidRPr="000938F6">
        <w:rPr>
          <w:rStyle w:val="afff9"/>
        </w:rPr>
        <w:fldChar w:fldCharType="separate"/>
      </w:r>
      <w:r w:rsidR="00550346" w:rsidRPr="00550346">
        <w:rPr>
          <w:rStyle w:val="afff9"/>
        </w:rPr>
        <w:t>Удаление электронного сервиса</w:t>
      </w:r>
      <w:r w:rsidRPr="000938F6">
        <w:rPr>
          <w:rStyle w:val="afff9"/>
        </w:rPr>
        <w:fldChar w:fldCharType="end"/>
      </w:r>
      <w:r w:rsidRPr="000938F6">
        <w:rPr>
          <w:rStyle w:val="afff9"/>
        </w:rPr>
        <w:t>.</w:t>
      </w:r>
    </w:p>
    <w:p w14:paraId="5830B3AD" w14:textId="77777777" w:rsidR="007C7C78" w:rsidRDefault="007C7C78" w:rsidP="00AC4011">
      <w:pPr>
        <w:pStyle w:val="51"/>
        <w:suppressAutoHyphens w:val="0"/>
      </w:pPr>
      <w:bookmarkStart w:id="921" w:name="_Ref24210892"/>
      <w:r>
        <w:t>Добавление электронного сервиса</w:t>
      </w:r>
      <w:bookmarkEnd w:id="921"/>
    </w:p>
    <w:p w14:paraId="5F69D64D" w14:textId="77777777" w:rsidR="007C7C78" w:rsidRDefault="007C7C78" w:rsidP="00AC4011">
      <w:pPr>
        <w:keepNext/>
        <w:keepLines/>
      </w:pPr>
      <w:r w:rsidRPr="003836F4">
        <w:t>Для добавления ново</w:t>
      </w:r>
      <w:r>
        <w:t>го</w:t>
      </w:r>
      <w:r w:rsidRPr="003836F4">
        <w:t xml:space="preserve"> </w:t>
      </w:r>
      <w:r>
        <w:t>электронного сервиса</w:t>
      </w:r>
      <w:r w:rsidRPr="003836F4">
        <w:t xml:space="preserve"> в </w:t>
      </w:r>
      <w:r>
        <w:t>р</w:t>
      </w:r>
      <w:r w:rsidRPr="003836F4">
        <w:t xml:space="preserve">еестр </w:t>
      </w:r>
      <w:r>
        <w:t>выполните следующие действия:</w:t>
      </w:r>
    </w:p>
    <w:p w14:paraId="7A4F3BBC" w14:textId="3901A027" w:rsidR="007C7C78" w:rsidRDefault="007C7C78" w:rsidP="00AC4011">
      <w:pPr>
        <w:pStyle w:val="afb"/>
        <w:keepNext/>
        <w:keepLines/>
        <w:numPr>
          <w:ilvl w:val="0"/>
          <w:numId w:val="152"/>
        </w:numPr>
      </w:pPr>
      <w:r>
        <w:t xml:space="preserve">На вкладке </w:t>
      </w:r>
      <w:r w:rsidRPr="00664EBB">
        <w:rPr>
          <w:b/>
        </w:rPr>
        <w:t xml:space="preserve">Межведомственное взаимодействие </w:t>
      </w:r>
      <w:r>
        <w:t xml:space="preserve">перейдите к </w:t>
      </w:r>
      <w:r w:rsidRPr="007F513B">
        <w:t>разделу</w:t>
      </w:r>
      <w:r>
        <w:t xml:space="preserve"> </w:t>
      </w:r>
      <w:r>
        <w:rPr>
          <w:b/>
        </w:rPr>
        <w:t>Электронные сервисы</w:t>
      </w:r>
      <w:r>
        <w:t xml:space="preserve">. </w:t>
      </w:r>
      <w:r w:rsidRPr="00AB7EC5">
        <w:t xml:space="preserve">При этом в правой части главного окна отобразится </w:t>
      </w:r>
      <w:r>
        <w:t>реестр</w:t>
      </w:r>
      <w:r w:rsidRPr="00AB7EC5">
        <w:t xml:space="preserve"> </w:t>
      </w:r>
      <w:r>
        <w:t>электронных сервисов (см</w:t>
      </w:r>
      <w:r w:rsidRPr="00B17C82">
        <w:rPr>
          <w:lang w:val="x-none" w:eastAsia="x-none"/>
        </w:rPr>
        <w:t>. </w:t>
      </w:r>
      <w:r w:rsidRPr="00B17C82">
        <w:rPr>
          <w:rStyle w:val="afff9"/>
          <w:lang w:val="x-none"/>
        </w:rPr>
        <w:fldChar w:fldCharType="begin"/>
      </w:r>
      <w:r w:rsidRPr="00B17C82">
        <w:rPr>
          <w:rStyle w:val="afff9"/>
          <w:lang w:val="x-none"/>
        </w:rPr>
        <w:instrText xml:space="preserve"> REF ris_4_272 \h  \* MERGEFORMAT </w:instrText>
      </w:r>
      <w:r w:rsidRPr="00B17C82">
        <w:rPr>
          <w:rStyle w:val="afff9"/>
          <w:lang w:val="x-none"/>
        </w:rPr>
      </w:r>
      <w:r w:rsidRPr="00B17C82">
        <w:rPr>
          <w:rStyle w:val="afff9"/>
          <w:lang w:val="x-none"/>
        </w:rPr>
        <w:fldChar w:fldCharType="separate"/>
      </w:r>
      <w:r w:rsidR="00550346" w:rsidRPr="00550346">
        <w:rPr>
          <w:rStyle w:val="afff9"/>
          <w:lang w:val="x-none" w:eastAsia="x-none"/>
        </w:rPr>
        <w:t>Рисунок 4.327</w:t>
      </w:r>
      <w:r w:rsidRPr="00B17C82">
        <w:rPr>
          <w:rStyle w:val="afff9"/>
          <w:lang w:val="x-none"/>
        </w:rPr>
        <w:fldChar w:fldCharType="end"/>
      </w:r>
      <w:r>
        <w:rPr>
          <w:lang w:eastAsia="x-none"/>
        </w:rPr>
        <w:t>).</w:t>
      </w:r>
    </w:p>
    <w:p w14:paraId="4CB38D7D" w14:textId="600C5105" w:rsidR="007C7C78" w:rsidRDefault="007C7C78" w:rsidP="00AC4011">
      <w:pPr>
        <w:pStyle w:val="afb"/>
        <w:keepNext/>
        <w:keepLines/>
        <w:numPr>
          <w:ilvl w:val="0"/>
          <w:numId w:val="152"/>
        </w:numPr>
      </w:pPr>
      <w:r>
        <w:t>Н</w:t>
      </w:r>
      <w:r w:rsidRPr="003836F4">
        <w:t xml:space="preserve">ажмите кнопку </w:t>
      </w:r>
      <w:r w:rsidRPr="003836F4">
        <w:rPr>
          <w:b/>
        </w:rPr>
        <w:t xml:space="preserve">Создать </w:t>
      </w:r>
      <w:r>
        <w:rPr>
          <w:b/>
        </w:rPr>
        <w:t>электронный сервис</w:t>
      </w:r>
      <w:r w:rsidRPr="003836F4">
        <w:t xml:space="preserve">, при этом откроется </w:t>
      </w:r>
      <w:r>
        <w:t>окно</w:t>
      </w:r>
      <w:r w:rsidRPr="003836F4">
        <w:t xml:space="preserve"> </w:t>
      </w:r>
      <w:r>
        <w:t>добавления карточки электронного</w:t>
      </w:r>
      <w:r w:rsidRPr="003836F4">
        <w:t xml:space="preserve"> </w:t>
      </w:r>
      <w:r>
        <w:t>сервиса (см. </w:t>
      </w:r>
      <w:r w:rsidRPr="00A5382B">
        <w:rPr>
          <w:rStyle w:val="afff9"/>
          <w:lang w:val="x-none" w:eastAsia="x-none"/>
        </w:rPr>
        <w:fldChar w:fldCharType="begin"/>
      </w:r>
      <w:r w:rsidRPr="00A5382B">
        <w:rPr>
          <w:rStyle w:val="afff9"/>
          <w:lang w:val="x-none" w:eastAsia="x-none"/>
        </w:rPr>
        <w:instrText xml:space="preserve"> REF ris_4_274 \h  \* MERGEFORMAT </w:instrText>
      </w:r>
      <w:r w:rsidRPr="00A5382B">
        <w:rPr>
          <w:rStyle w:val="afff9"/>
          <w:lang w:val="x-none" w:eastAsia="x-none"/>
        </w:rPr>
      </w:r>
      <w:r w:rsidRPr="00A5382B">
        <w:rPr>
          <w:rStyle w:val="afff9"/>
          <w:lang w:val="x-none" w:eastAsia="x-none"/>
        </w:rPr>
        <w:fldChar w:fldCharType="separate"/>
      </w:r>
      <w:r w:rsidR="00550346" w:rsidRPr="00550346">
        <w:rPr>
          <w:rStyle w:val="afff9"/>
          <w:lang w:val="x-none" w:eastAsia="x-none"/>
        </w:rPr>
        <w:t>Рисунок 4.329</w:t>
      </w:r>
      <w:r w:rsidRPr="00A5382B">
        <w:rPr>
          <w:rStyle w:val="afff9"/>
          <w:lang w:val="x-none" w:eastAsia="x-none"/>
        </w:rPr>
        <w:fldChar w:fldCharType="end"/>
      </w:r>
      <w:r>
        <w:t>).</w:t>
      </w:r>
    </w:p>
    <w:p w14:paraId="1F47C75C" w14:textId="77777777" w:rsidR="007C7C78" w:rsidRDefault="007C7C78" w:rsidP="00AC4011">
      <w:pPr>
        <w:pStyle w:val="afff1"/>
        <w:keepLines/>
        <w:rPr>
          <w:noProof/>
        </w:rPr>
      </w:pPr>
      <w:r w:rsidRPr="00987523">
        <w:rPr>
          <w:noProof/>
        </w:rPr>
        <w:drawing>
          <wp:inline distT="0" distB="0" distL="0" distR="0" wp14:anchorId="0283E651" wp14:editId="19276C79">
            <wp:extent cx="5943600" cy="2809875"/>
            <wp:effectExtent l="0" t="0" r="0" b="9525"/>
            <wp:docPr id="6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943600" cy="2809875"/>
                    </a:xfrm>
                    <a:prstGeom prst="rect">
                      <a:avLst/>
                    </a:prstGeom>
                    <a:noFill/>
                    <a:ln>
                      <a:noFill/>
                    </a:ln>
                  </pic:spPr>
                </pic:pic>
              </a:graphicData>
            </a:graphic>
          </wp:inline>
        </w:drawing>
      </w:r>
    </w:p>
    <w:p w14:paraId="1FB7CAD2" w14:textId="357D8E1B" w:rsidR="007C7C78" w:rsidRPr="008B1430" w:rsidRDefault="007C7C78" w:rsidP="00AC4011">
      <w:pPr>
        <w:pStyle w:val="aff9"/>
        <w:keepNext/>
        <w:keepLines/>
      </w:pPr>
      <w:bookmarkStart w:id="922" w:name="ris_4_274"/>
      <w:r>
        <w:rPr>
          <w:rStyle w:val="afff5"/>
        </w:rPr>
        <w:t>Рисунок</w:t>
      </w:r>
      <w:r w:rsidRPr="008B1430">
        <w:rPr>
          <w:rStyle w:val="afff5"/>
        </w:rPr>
        <w:t> </w:t>
      </w:r>
      <w:r w:rsidRPr="008B1430">
        <w:rPr>
          <w:rStyle w:val="afff5"/>
        </w:rPr>
        <w:fldChar w:fldCharType="begin"/>
      </w:r>
      <w:r w:rsidRPr="008B1430">
        <w:rPr>
          <w:rStyle w:val="afff5"/>
        </w:rPr>
        <w:instrText xml:space="preserve"> STYLEREF 1 \s </w:instrText>
      </w:r>
      <w:r w:rsidRPr="008B1430">
        <w:rPr>
          <w:rStyle w:val="afff5"/>
        </w:rPr>
        <w:fldChar w:fldCharType="separate"/>
      </w:r>
      <w:r w:rsidR="00550346">
        <w:rPr>
          <w:rStyle w:val="afff5"/>
          <w:noProof/>
        </w:rPr>
        <w:t>4</w:t>
      </w:r>
      <w:r w:rsidRPr="008B1430">
        <w:rPr>
          <w:rStyle w:val="afff5"/>
        </w:rPr>
        <w:fldChar w:fldCharType="end"/>
      </w:r>
      <w:r w:rsidRPr="008B1430">
        <w:rPr>
          <w:rStyle w:val="afff5"/>
        </w:rPr>
        <w:t>.</w:t>
      </w:r>
      <w:r w:rsidRPr="008B1430">
        <w:rPr>
          <w:rStyle w:val="afff5"/>
        </w:rPr>
        <w:fldChar w:fldCharType="begin"/>
      </w:r>
      <w:r w:rsidRPr="008B1430">
        <w:rPr>
          <w:rStyle w:val="afff5"/>
        </w:rPr>
        <w:instrText xml:space="preserve"> SEQ Рис. \* ARABIC \s 1 </w:instrText>
      </w:r>
      <w:r w:rsidRPr="008B1430">
        <w:rPr>
          <w:rStyle w:val="afff5"/>
        </w:rPr>
        <w:fldChar w:fldCharType="separate"/>
      </w:r>
      <w:r w:rsidR="00550346">
        <w:rPr>
          <w:rStyle w:val="afff5"/>
          <w:noProof/>
        </w:rPr>
        <w:t>329</w:t>
      </w:r>
      <w:r w:rsidRPr="008B1430">
        <w:rPr>
          <w:rStyle w:val="afff5"/>
        </w:rPr>
        <w:fldChar w:fldCharType="end"/>
      </w:r>
      <w:bookmarkEnd w:id="922"/>
      <w:r w:rsidRPr="008B1430">
        <w:t> – Карточка электронного сервиса</w:t>
      </w:r>
    </w:p>
    <w:p w14:paraId="68ECAF2E" w14:textId="77777777" w:rsidR="007C7C78" w:rsidRPr="00DD721D" w:rsidRDefault="007C7C78" w:rsidP="00AC4011">
      <w:pPr>
        <w:pStyle w:val="afb"/>
        <w:keepNext/>
        <w:keepLines/>
        <w:numPr>
          <w:ilvl w:val="0"/>
          <w:numId w:val="152"/>
        </w:numPr>
      </w:pPr>
      <w:r w:rsidRPr="008F298C">
        <w:rPr>
          <w:rStyle w:val="afff5"/>
          <w:b w:val="0"/>
        </w:rPr>
        <w:t xml:space="preserve">В </w:t>
      </w:r>
      <w:r w:rsidRPr="005455B1">
        <w:rPr>
          <w:bCs/>
        </w:rPr>
        <w:t>поле</w:t>
      </w:r>
      <w:r w:rsidRPr="008F298C">
        <w:rPr>
          <w:rStyle w:val="afff5"/>
          <w:b w:val="0"/>
        </w:rPr>
        <w:t xml:space="preserve"> </w:t>
      </w:r>
      <w:r>
        <w:rPr>
          <w:rStyle w:val="afff5"/>
        </w:rPr>
        <w:t>Наименование</w:t>
      </w:r>
      <w:r>
        <w:t xml:space="preserve"> введите наименование электронного сервиса.</w:t>
      </w:r>
    </w:p>
    <w:p w14:paraId="5B097032" w14:textId="792A7A64" w:rsidR="007C7C78" w:rsidRDefault="007C7C78" w:rsidP="00AC4011">
      <w:pPr>
        <w:pStyle w:val="afb"/>
        <w:keepNext/>
        <w:keepLines/>
        <w:numPr>
          <w:ilvl w:val="0"/>
          <w:numId w:val="152"/>
        </w:numPr>
      </w:pPr>
      <w:r>
        <w:t xml:space="preserve">В поле </w:t>
      </w:r>
      <w:r>
        <w:rPr>
          <w:rStyle w:val="afff5"/>
          <w:bCs w:val="0"/>
        </w:rPr>
        <w:t>Владелец электронного сервиса</w:t>
      </w:r>
      <w:r>
        <w:rPr>
          <w:b/>
        </w:rPr>
        <w:t xml:space="preserve"> </w:t>
      </w:r>
      <w:r>
        <w:t xml:space="preserve">выберите владельца электронного сервиса, с помощью кнопки </w:t>
      </w:r>
      <w:r w:rsidRPr="007F513B">
        <w:rPr>
          <w:b/>
        </w:rPr>
        <w:t>Выбрать</w:t>
      </w:r>
      <w:r>
        <w:t>, при этом откроется форма выбора владельца (см. </w:t>
      </w:r>
      <w:r w:rsidRPr="0097067C">
        <w:rPr>
          <w:rStyle w:val="afff9"/>
          <w:bCs/>
          <w:lang w:val="x-none" w:eastAsia="x-none"/>
        </w:rPr>
        <w:fldChar w:fldCharType="begin"/>
      </w:r>
      <w:r w:rsidRPr="0097067C">
        <w:rPr>
          <w:rStyle w:val="afff9"/>
          <w:bCs/>
          <w:lang w:val="x-none" w:eastAsia="x-none"/>
        </w:rPr>
        <w:instrText xml:space="preserve"> REF ris_4_275 \h  \* MERGEFORMAT </w:instrText>
      </w:r>
      <w:r w:rsidRPr="0097067C">
        <w:rPr>
          <w:rStyle w:val="afff9"/>
          <w:bCs/>
          <w:lang w:val="x-none" w:eastAsia="x-none"/>
        </w:rPr>
      </w:r>
      <w:r w:rsidRPr="0097067C">
        <w:rPr>
          <w:rStyle w:val="afff9"/>
          <w:bCs/>
          <w:lang w:val="x-none" w:eastAsia="x-none"/>
        </w:rPr>
        <w:fldChar w:fldCharType="separate"/>
      </w:r>
      <w:r w:rsidR="00550346" w:rsidRPr="00550346">
        <w:rPr>
          <w:rStyle w:val="afff9"/>
          <w:lang w:val="x-none" w:eastAsia="x-none"/>
        </w:rPr>
        <w:t>Рисунок 4.330</w:t>
      </w:r>
      <w:r w:rsidRPr="0097067C">
        <w:rPr>
          <w:rStyle w:val="afff9"/>
          <w:bCs/>
          <w:lang w:val="x-none" w:eastAsia="x-none"/>
        </w:rPr>
        <w:fldChar w:fldCharType="end"/>
      </w:r>
      <w:r>
        <w:rPr>
          <w:rStyle w:val="afff5"/>
          <w:b w:val="0"/>
          <w:bCs w:val="0"/>
        </w:rPr>
        <w:t>)</w:t>
      </w:r>
      <w:r>
        <w:t>;</w:t>
      </w:r>
    </w:p>
    <w:p w14:paraId="14220B01" w14:textId="77777777" w:rsidR="007C7C78" w:rsidRDefault="007C7C78" w:rsidP="00AC4011">
      <w:pPr>
        <w:pStyle w:val="afff1"/>
        <w:keepLines/>
        <w:rPr>
          <w:rStyle w:val="afff5"/>
          <w:b w:val="0"/>
          <w:bCs w:val="0"/>
        </w:rPr>
      </w:pPr>
      <w:r w:rsidRPr="00D32203">
        <w:rPr>
          <w:noProof/>
        </w:rPr>
        <w:lastRenderedPageBreak/>
        <w:drawing>
          <wp:inline distT="0" distB="0" distL="0" distR="0" wp14:anchorId="18791688" wp14:editId="78622F34">
            <wp:extent cx="5915025" cy="2657475"/>
            <wp:effectExtent l="0" t="0" r="9525" b="9525"/>
            <wp:docPr id="6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15025" cy="2657475"/>
                    </a:xfrm>
                    <a:prstGeom prst="rect">
                      <a:avLst/>
                    </a:prstGeom>
                    <a:noFill/>
                    <a:ln>
                      <a:noFill/>
                    </a:ln>
                  </pic:spPr>
                </pic:pic>
              </a:graphicData>
            </a:graphic>
          </wp:inline>
        </w:drawing>
      </w:r>
    </w:p>
    <w:p w14:paraId="790CDADC" w14:textId="1B9BB2F9" w:rsidR="007C7C78" w:rsidRPr="0097067C" w:rsidRDefault="007C7C78" w:rsidP="00AC4011">
      <w:pPr>
        <w:pStyle w:val="aff9"/>
        <w:keepNext/>
        <w:keepLines/>
      </w:pPr>
      <w:bookmarkStart w:id="923" w:name="ris_4_275"/>
      <w:r>
        <w:rPr>
          <w:rStyle w:val="afff5"/>
        </w:rPr>
        <w:t>Рисунок</w:t>
      </w:r>
      <w:r w:rsidRPr="0097067C">
        <w:rPr>
          <w:rStyle w:val="afff5"/>
        </w:rPr>
        <w:t> </w:t>
      </w:r>
      <w:r w:rsidRPr="0097067C">
        <w:rPr>
          <w:rStyle w:val="afff5"/>
        </w:rPr>
        <w:fldChar w:fldCharType="begin"/>
      </w:r>
      <w:r w:rsidRPr="0097067C">
        <w:rPr>
          <w:rStyle w:val="afff5"/>
        </w:rPr>
        <w:instrText xml:space="preserve"> STYLEREF 1 \s </w:instrText>
      </w:r>
      <w:r w:rsidRPr="0097067C">
        <w:rPr>
          <w:rStyle w:val="afff5"/>
        </w:rPr>
        <w:fldChar w:fldCharType="separate"/>
      </w:r>
      <w:r w:rsidR="00550346">
        <w:rPr>
          <w:rStyle w:val="afff5"/>
          <w:noProof/>
        </w:rPr>
        <w:t>4</w:t>
      </w:r>
      <w:r w:rsidRPr="0097067C">
        <w:rPr>
          <w:rStyle w:val="afff5"/>
        </w:rPr>
        <w:fldChar w:fldCharType="end"/>
      </w:r>
      <w:r w:rsidRPr="0097067C">
        <w:rPr>
          <w:rStyle w:val="afff5"/>
        </w:rPr>
        <w:t>.</w:t>
      </w:r>
      <w:r w:rsidRPr="0097067C">
        <w:rPr>
          <w:rStyle w:val="afff5"/>
        </w:rPr>
        <w:fldChar w:fldCharType="begin"/>
      </w:r>
      <w:r w:rsidRPr="0097067C">
        <w:rPr>
          <w:rStyle w:val="afff5"/>
        </w:rPr>
        <w:instrText xml:space="preserve"> SEQ Рис. \* ARABIC \s 1 </w:instrText>
      </w:r>
      <w:r w:rsidRPr="0097067C">
        <w:rPr>
          <w:rStyle w:val="afff5"/>
        </w:rPr>
        <w:fldChar w:fldCharType="separate"/>
      </w:r>
      <w:r w:rsidR="00550346">
        <w:rPr>
          <w:rStyle w:val="afff5"/>
          <w:noProof/>
        </w:rPr>
        <w:t>330</w:t>
      </w:r>
      <w:r w:rsidRPr="0097067C">
        <w:rPr>
          <w:rStyle w:val="afff5"/>
        </w:rPr>
        <w:fldChar w:fldCharType="end"/>
      </w:r>
      <w:bookmarkEnd w:id="923"/>
      <w:r w:rsidRPr="0097067C">
        <w:t xml:space="preserve"> – Выбор владельца </w:t>
      </w:r>
      <w:r>
        <w:t>электронного сервиса</w:t>
      </w:r>
      <w:r w:rsidRPr="0097067C">
        <w:t xml:space="preserve"> из справочника</w:t>
      </w:r>
    </w:p>
    <w:p w14:paraId="7D351E48" w14:textId="77777777" w:rsidR="007C7C78" w:rsidRDefault="007C7C78" w:rsidP="00AC4011">
      <w:pPr>
        <w:keepNext/>
        <w:keepLines/>
        <w:rPr>
          <w:rStyle w:val="afff5"/>
          <w:b w:val="0"/>
          <w:bCs w:val="0"/>
        </w:rPr>
      </w:pPr>
    </w:p>
    <w:p w14:paraId="79D7B3CD" w14:textId="77777777" w:rsidR="007C7C78" w:rsidRDefault="007C7C78" w:rsidP="00AC4011">
      <w:pPr>
        <w:pStyle w:val="afb"/>
        <w:keepNext/>
        <w:keepLines/>
        <w:numPr>
          <w:ilvl w:val="0"/>
          <w:numId w:val="152"/>
        </w:numPr>
      </w:pPr>
      <w:r w:rsidRPr="008F298C">
        <w:rPr>
          <w:rStyle w:val="afff5"/>
          <w:b w:val="0"/>
        </w:rPr>
        <w:t xml:space="preserve">В </w:t>
      </w:r>
      <w:r w:rsidRPr="005455B1">
        <w:rPr>
          <w:bCs/>
        </w:rPr>
        <w:t>поле</w:t>
      </w:r>
      <w:r w:rsidRPr="008F298C">
        <w:rPr>
          <w:rStyle w:val="afff5"/>
          <w:b w:val="0"/>
        </w:rPr>
        <w:t xml:space="preserve"> </w:t>
      </w:r>
      <w:r>
        <w:rPr>
          <w:rStyle w:val="afff5"/>
        </w:rPr>
        <w:t>Описание</w:t>
      </w:r>
      <w:r>
        <w:t xml:space="preserve"> введите текстовое описание электронного сервиса.</w:t>
      </w:r>
    </w:p>
    <w:p w14:paraId="6319C538" w14:textId="77777777" w:rsidR="007C7C78" w:rsidRDefault="007C7C78" w:rsidP="00AC4011">
      <w:pPr>
        <w:pStyle w:val="afb"/>
        <w:keepNext/>
        <w:keepLines/>
        <w:numPr>
          <w:ilvl w:val="0"/>
          <w:numId w:val="152"/>
        </w:numPr>
      </w:pPr>
      <w:r>
        <w:t xml:space="preserve">Выберите одно из значений поля </w:t>
      </w:r>
      <w:r>
        <w:rPr>
          <w:b/>
        </w:rPr>
        <w:t>Тип сервиса</w:t>
      </w:r>
      <w:r>
        <w:t>:</w:t>
      </w:r>
    </w:p>
    <w:p w14:paraId="6EAFD806" w14:textId="77777777" w:rsidR="007C7C78" w:rsidRDefault="007C7C78" w:rsidP="00AC4011">
      <w:pPr>
        <w:pStyle w:val="afd"/>
        <w:keepNext/>
        <w:keepLines/>
        <w:numPr>
          <w:ilvl w:val="0"/>
          <w:numId w:val="261"/>
        </w:numPr>
      </w:pPr>
      <w:r>
        <w:t>Продуктивный;</w:t>
      </w:r>
    </w:p>
    <w:p w14:paraId="6AFF407C" w14:textId="77777777" w:rsidR="007C7C78" w:rsidRDefault="007C7C78" w:rsidP="00AC4011">
      <w:pPr>
        <w:pStyle w:val="afd"/>
        <w:keepNext/>
        <w:keepLines/>
        <w:numPr>
          <w:ilvl w:val="0"/>
          <w:numId w:val="261"/>
        </w:numPr>
      </w:pPr>
      <w:r>
        <w:t>Тестовый.</w:t>
      </w:r>
    </w:p>
    <w:p w14:paraId="5D59BADF" w14:textId="77777777" w:rsidR="007C7C78" w:rsidRDefault="007C7C78" w:rsidP="00AC4011">
      <w:pPr>
        <w:pStyle w:val="afb"/>
        <w:keepNext/>
        <w:keepLines/>
        <w:numPr>
          <w:ilvl w:val="0"/>
          <w:numId w:val="152"/>
        </w:numPr>
      </w:pPr>
      <w:r w:rsidRPr="008F298C">
        <w:rPr>
          <w:rStyle w:val="afff5"/>
          <w:b w:val="0"/>
        </w:rPr>
        <w:t xml:space="preserve">В </w:t>
      </w:r>
      <w:r w:rsidRPr="005455B1">
        <w:rPr>
          <w:bCs/>
        </w:rPr>
        <w:t>поле</w:t>
      </w:r>
      <w:r w:rsidRPr="008F298C">
        <w:rPr>
          <w:rStyle w:val="afff5"/>
          <w:b w:val="0"/>
        </w:rPr>
        <w:t xml:space="preserve"> </w:t>
      </w:r>
      <w:r>
        <w:rPr>
          <w:rStyle w:val="afff5"/>
        </w:rPr>
        <w:t>Адрес (</w:t>
      </w:r>
      <w:r>
        <w:rPr>
          <w:rStyle w:val="afff5"/>
          <w:lang w:val="en-US"/>
        </w:rPr>
        <w:t>SID</w:t>
      </w:r>
      <w:r>
        <w:rPr>
          <w:rStyle w:val="afff5"/>
        </w:rPr>
        <w:t>)</w:t>
      </w:r>
      <w:r>
        <w:t xml:space="preserve"> введите адрес электронного сервиса.</w:t>
      </w:r>
    </w:p>
    <w:p w14:paraId="5662F785" w14:textId="77777777" w:rsidR="007C7C78" w:rsidRDefault="007C7C78" w:rsidP="00AC4011">
      <w:pPr>
        <w:pStyle w:val="afb"/>
        <w:keepNext/>
        <w:keepLines/>
        <w:numPr>
          <w:ilvl w:val="0"/>
          <w:numId w:val="152"/>
        </w:numPr>
      </w:pPr>
      <w:r>
        <w:t xml:space="preserve">Выберите одно из значений для поля </w:t>
      </w:r>
      <w:r>
        <w:rPr>
          <w:b/>
        </w:rPr>
        <w:t>Версия</w:t>
      </w:r>
      <w:r w:rsidRPr="00E313AF">
        <w:t xml:space="preserve"> (</w:t>
      </w:r>
      <w:r>
        <w:t>СМЭВ 2.0/СМЭВ 3.0</w:t>
      </w:r>
      <w:r w:rsidRPr="00E313AF">
        <w:t>)</w:t>
      </w:r>
      <w:r>
        <w:t xml:space="preserve">. В случае выбора значения «СМЭВ 3.0», заполните поле </w:t>
      </w:r>
      <w:r w:rsidRPr="006A7AB5">
        <w:rPr>
          <w:b/>
        </w:rPr>
        <w:t>Код вида сведений</w:t>
      </w:r>
      <w:r>
        <w:t xml:space="preserve">. </w:t>
      </w:r>
    </w:p>
    <w:p w14:paraId="2DBE827C" w14:textId="0982EA12" w:rsidR="007C7C78" w:rsidRDefault="007C7C78" w:rsidP="00AC4011">
      <w:pPr>
        <w:pStyle w:val="afb"/>
        <w:keepNext/>
        <w:keepLines/>
        <w:numPr>
          <w:ilvl w:val="0"/>
          <w:numId w:val="152"/>
        </w:numPr>
      </w:pPr>
      <w:r>
        <w:t xml:space="preserve">В поле </w:t>
      </w:r>
      <w:r>
        <w:rPr>
          <w:rStyle w:val="afff5"/>
          <w:bCs w:val="0"/>
        </w:rPr>
        <w:t>Информационная система (источник данных)</w:t>
      </w:r>
      <w:r>
        <w:rPr>
          <w:b/>
        </w:rPr>
        <w:t xml:space="preserve"> </w:t>
      </w:r>
      <w:r>
        <w:t xml:space="preserve">выберите ИС, с помощью кнопки </w:t>
      </w:r>
      <w:r w:rsidRPr="007F513B">
        <w:rPr>
          <w:b/>
        </w:rPr>
        <w:t>Выбрать</w:t>
      </w:r>
      <w:r>
        <w:t>, при этом откроется форма выбора владельца (см. </w:t>
      </w:r>
      <w:r w:rsidRPr="0025166C">
        <w:rPr>
          <w:rStyle w:val="afff9"/>
          <w:lang w:val="x-none" w:eastAsia="x-none"/>
        </w:rPr>
        <w:fldChar w:fldCharType="begin"/>
      </w:r>
      <w:r w:rsidRPr="0025166C">
        <w:rPr>
          <w:rStyle w:val="afff9"/>
          <w:lang w:val="x-none" w:eastAsia="x-none"/>
        </w:rPr>
        <w:instrText xml:space="preserve"> REF ris_4_276 \h  \* MERGEFORMAT </w:instrText>
      </w:r>
      <w:r w:rsidRPr="0025166C">
        <w:rPr>
          <w:rStyle w:val="afff9"/>
          <w:lang w:val="x-none" w:eastAsia="x-none"/>
        </w:rPr>
      </w:r>
      <w:r w:rsidRPr="0025166C">
        <w:rPr>
          <w:rStyle w:val="afff9"/>
          <w:lang w:val="x-none" w:eastAsia="x-none"/>
        </w:rPr>
        <w:fldChar w:fldCharType="separate"/>
      </w:r>
      <w:r w:rsidR="00550346" w:rsidRPr="00550346">
        <w:rPr>
          <w:rStyle w:val="afff9"/>
          <w:lang w:val="x-none" w:eastAsia="x-none"/>
        </w:rPr>
        <w:t>Рисунок 4.331</w:t>
      </w:r>
      <w:r w:rsidRPr="0025166C">
        <w:rPr>
          <w:rStyle w:val="afff9"/>
          <w:lang w:val="x-none" w:eastAsia="x-none"/>
        </w:rPr>
        <w:fldChar w:fldCharType="end"/>
      </w:r>
      <w:r>
        <w:t>).</w:t>
      </w:r>
    </w:p>
    <w:p w14:paraId="00A0885F" w14:textId="77777777" w:rsidR="007C7C78" w:rsidRDefault="007C7C78" w:rsidP="00AC4011">
      <w:pPr>
        <w:pStyle w:val="afff1"/>
        <w:keepLines/>
      </w:pPr>
      <w:r w:rsidRPr="0094419E">
        <w:rPr>
          <w:noProof/>
        </w:rPr>
        <w:lastRenderedPageBreak/>
        <w:drawing>
          <wp:inline distT="0" distB="0" distL="0" distR="0" wp14:anchorId="69B9C8E3" wp14:editId="175C94FE">
            <wp:extent cx="5934075" cy="3324225"/>
            <wp:effectExtent l="0" t="0" r="9525" b="9525"/>
            <wp:docPr id="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934075" cy="3324225"/>
                    </a:xfrm>
                    <a:prstGeom prst="rect">
                      <a:avLst/>
                    </a:prstGeom>
                    <a:noFill/>
                    <a:ln>
                      <a:noFill/>
                    </a:ln>
                  </pic:spPr>
                </pic:pic>
              </a:graphicData>
            </a:graphic>
          </wp:inline>
        </w:drawing>
      </w:r>
    </w:p>
    <w:p w14:paraId="299C5644" w14:textId="5F8B01DD" w:rsidR="007C7C78" w:rsidRPr="00826CD4" w:rsidRDefault="007C7C78" w:rsidP="00AC4011">
      <w:pPr>
        <w:pStyle w:val="aff9"/>
        <w:keepNext/>
        <w:keepLines/>
      </w:pPr>
      <w:bookmarkStart w:id="924" w:name="ris_4_276"/>
      <w:r>
        <w:rPr>
          <w:rStyle w:val="afff5"/>
        </w:rPr>
        <w:t>Рисунок</w:t>
      </w:r>
      <w:r w:rsidRPr="00826CD4">
        <w:rPr>
          <w:rStyle w:val="afff5"/>
        </w:rPr>
        <w:t> </w:t>
      </w:r>
      <w:r w:rsidRPr="00826CD4">
        <w:rPr>
          <w:rStyle w:val="afff5"/>
        </w:rPr>
        <w:fldChar w:fldCharType="begin"/>
      </w:r>
      <w:r w:rsidRPr="00826CD4">
        <w:rPr>
          <w:rStyle w:val="afff5"/>
        </w:rPr>
        <w:instrText xml:space="preserve"> STYLEREF 1 \s </w:instrText>
      </w:r>
      <w:r w:rsidRPr="00826CD4">
        <w:rPr>
          <w:rStyle w:val="afff5"/>
        </w:rPr>
        <w:fldChar w:fldCharType="separate"/>
      </w:r>
      <w:r w:rsidR="00550346">
        <w:rPr>
          <w:rStyle w:val="afff5"/>
          <w:noProof/>
        </w:rPr>
        <w:t>4</w:t>
      </w:r>
      <w:r w:rsidRPr="00826CD4">
        <w:rPr>
          <w:rStyle w:val="afff5"/>
        </w:rPr>
        <w:fldChar w:fldCharType="end"/>
      </w:r>
      <w:r w:rsidRPr="00826CD4">
        <w:rPr>
          <w:rStyle w:val="afff5"/>
        </w:rPr>
        <w:t>.</w:t>
      </w:r>
      <w:r w:rsidRPr="00826CD4">
        <w:rPr>
          <w:rStyle w:val="afff5"/>
        </w:rPr>
        <w:fldChar w:fldCharType="begin"/>
      </w:r>
      <w:r w:rsidRPr="00826CD4">
        <w:rPr>
          <w:rStyle w:val="afff5"/>
        </w:rPr>
        <w:instrText xml:space="preserve"> SEQ Рис. \* ARABIC \s 1 </w:instrText>
      </w:r>
      <w:r w:rsidRPr="00826CD4">
        <w:rPr>
          <w:rStyle w:val="afff5"/>
        </w:rPr>
        <w:fldChar w:fldCharType="separate"/>
      </w:r>
      <w:r w:rsidR="00550346">
        <w:rPr>
          <w:rStyle w:val="afff5"/>
          <w:noProof/>
        </w:rPr>
        <w:t>331</w:t>
      </w:r>
      <w:r w:rsidRPr="00826CD4">
        <w:rPr>
          <w:rStyle w:val="afff5"/>
        </w:rPr>
        <w:fldChar w:fldCharType="end"/>
      </w:r>
      <w:bookmarkEnd w:id="924"/>
      <w:r w:rsidRPr="00826CD4">
        <w:t xml:space="preserve"> – Выбор </w:t>
      </w:r>
      <w:r>
        <w:t>информационной системы</w:t>
      </w:r>
    </w:p>
    <w:p w14:paraId="6DA6398E" w14:textId="77777777" w:rsidR="007C7C78" w:rsidRDefault="007C7C78" w:rsidP="00AC4011">
      <w:pPr>
        <w:keepNext/>
        <w:keepLines/>
      </w:pPr>
    </w:p>
    <w:p w14:paraId="1CFAF389" w14:textId="77777777" w:rsidR="007C7C78" w:rsidRDefault="007C7C78" w:rsidP="00AC4011">
      <w:pPr>
        <w:pStyle w:val="afb"/>
        <w:keepNext/>
        <w:keepLines/>
        <w:numPr>
          <w:ilvl w:val="0"/>
          <w:numId w:val="152"/>
        </w:numPr>
      </w:pPr>
      <w:r>
        <w:t xml:space="preserve">В поле </w:t>
      </w:r>
      <w:r>
        <w:rPr>
          <w:b/>
        </w:rPr>
        <w:t>Методы сервиса</w:t>
      </w:r>
      <w:r>
        <w:t xml:space="preserve"> сформируйте список методов электронного сервиса при помощи кнопки </w:t>
      </w:r>
      <w:r>
        <w:rPr>
          <w:b/>
        </w:rPr>
        <w:t>Добавить метод</w:t>
      </w:r>
      <w:r>
        <w:t xml:space="preserve">, при этом для каждого метода следует заполнить поле </w:t>
      </w:r>
      <w:r w:rsidRPr="0025166C">
        <w:rPr>
          <w:b/>
        </w:rPr>
        <w:t>Описание</w:t>
      </w:r>
      <w:r>
        <w:t>.</w:t>
      </w:r>
    </w:p>
    <w:p w14:paraId="625DA310" w14:textId="77777777" w:rsidR="007C7C78" w:rsidRDefault="007C7C78" w:rsidP="00AC4011">
      <w:pPr>
        <w:pStyle w:val="afb"/>
        <w:keepNext/>
        <w:keepLines/>
        <w:numPr>
          <w:ilvl w:val="0"/>
          <w:numId w:val="152"/>
        </w:numPr>
      </w:pPr>
      <w:r>
        <w:t xml:space="preserve">В поле </w:t>
      </w:r>
      <w:r>
        <w:rPr>
          <w:b/>
        </w:rPr>
        <w:t>Спецификация сервиса</w:t>
      </w:r>
      <w:r>
        <w:t xml:space="preserve"> добавьте описание спецификации электронного сервиса с помощью кнопки </w:t>
      </w:r>
      <w:r>
        <w:rPr>
          <w:b/>
        </w:rPr>
        <w:t>Добавить</w:t>
      </w:r>
      <w:r>
        <w:t xml:space="preserve">, при этом следует заполнить поле </w:t>
      </w:r>
      <w:r>
        <w:rPr>
          <w:b/>
        </w:rPr>
        <w:t>Новая спецификация</w:t>
      </w:r>
      <w:r>
        <w:t xml:space="preserve">, выбрать соответствующий файл с помощью кнопки </w:t>
      </w:r>
      <w:r>
        <w:rPr>
          <w:b/>
        </w:rPr>
        <w:t>Выбрать</w:t>
      </w:r>
      <w:r>
        <w:t>.</w:t>
      </w:r>
    </w:p>
    <w:p w14:paraId="3D4583EA" w14:textId="24F17065" w:rsidR="007C7C78" w:rsidRDefault="007C7C78" w:rsidP="00AC4011">
      <w:pPr>
        <w:pStyle w:val="afb"/>
        <w:keepNext/>
        <w:keepLines/>
        <w:numPr>
          <w:ilvl w:val="0"/>
          <w:numId w:val="152"/>
        </w:numPr>
      </w:pPr>
      <w:r>
        <w:t xml:space="preserve">Сохраните введенную информацию. Для этого нажмите кнопку </w:t>
      </w:r>
      <w:r>
        <w:rPr>
          <w:rStyle w:val="afff5"/>
          <w:noProof/>
        </w:rPr>
        <w:t>Сохранить</w:t>
      </w:r>
      <w:r>
        <w:t>, расположенную в нижней части окна добавления карточки электронного сервиса (см. </w:t>
      </w:r>
      <w:r w:rsidRPr="00A5382B">
        <w:rPr>
          <w:rStyle w:val="afff9"/>
          <w:lang w:val="x-none" w:eastAsia="x-none"/>
        </w:rPr>
        <w:fldChar w:fldCharType="begin"/>
      </w:r>
      <w:r w:rsidRPr="00A5382B">
        <w:rPr>
          <w:rStyle w:val="afff9"/>
          <w:lang w:val="x-none" w:eastAsia="x-none"/>
        </w:rPr>
        <w:instrText xml:space="preserve"> REF ris_4_274 \h  \* MERGEFORMAT </w:instrText>
      </w:r>
      <w:r w:rsidRPr="00A5382B">
        <w:rPr>
          <w:rStyle w:val="afff9"/>
          <w:lang w:val="x-none" w:eastAsia="x-none"/>
        </w:rPr>
      </w:r>
      <w:r w:rsidRPr="00A5382B">
        <w:rPr>
          <w:rStyle w:val="afff9"/>
          <w:lang w:val="x-none" w:eastAsia="x-none"/>
        </w:rPr>
        <w:fldChar w:fldCharType="separate"/>
      </w:r>
      <w:r w:rsidR="00550346" w:rsidRPr="00550346">
        <w:rPr>
          <w:rStyle w:val="afff9"/>
          <w:lang w:val="x-none" w:eastAsia="x-none"/>
        </w:rPr>
        <w:t>Рисунок 4.329</w:t>
      </w:r>
      <w:r w:rsidRPr="00A5382B">
        <w:rPr>
          <w:rStyle w:val="afff9"/>
          <w:lang w:val="x-none" w:eastAsia="x-none"/>
        </w:rPr>
        <w:fldChar w:fldCharType="end"/>
      </w:r>
      <w:r w:rsidRPr="00FB12E3">
        <w:t>)</w:t>
      </w:r>
      <w:r>
        <w:t>. При этом произойдет возврат к реестру электронных сервисов.</w:t>
      </w:r>
    </w:p>
    <w:p w14:paraId="2EE27F73" w14:textId="77777777" w:rsidR="007C7C78" w:rsidRDefault="007C7C78" w:rsidP="00AC4011">
      <w:pPr>
        <w:keepNext/>
        <w:keepLines/>
      </w:pPr>
      <w:r>
        <w:t>В результате выполнения указанных действий произойдет добавление нового электронного сервиса в реестр.</w:t>
      </w:r>
    </w:p>
    <w:p w14:paraId="424037A4" w14:textId="77777777" w:rsidR="007C7C78" w:rsidRDefault="007C7C78" w:rsidP="00AC4011">
      <w:pPr>
        <w:pStyle w:val="51"/>
        <w:suppressAutoHyphens w:val="0"/>
      </w:pPr>
      <w:bookmarkStart w:id="925" w:name="_Ref24210893"/>
      <w:r>
        <w:t>Изменение электронного сервиса</w:t>
      </w:r>
      <w:bookmarkEnd w:id="925"/>
    </w:p>
    <w:p w14:paraId="34A378C1" w14:textId="77777777" w:rsidR="007C7C78" w:rsidRDefault="007C7C78" w:rsidP="00AC4011">
      <w:pPr>
        <w:keepNext/>
        <w:keepLines/>
      </w:pPr>
      <w:r>
        <w:t>Для внесения изменений в карточку электронного сервиса выполните следующие действия:</w:t>
      </w:r>
    </w:p>
    <w:p w14:paraId="7E5C4659" w14:textId="652620D6" w:rsidR="007C7C78" w:rsidRDefault="007C7C78" w:rsidP="00AC4011">
      <w:pPr>
        <w:pStyle w:val="afb"/>
        <w:keepNext/>
        <w:keepLines/>
        <w:numPr>
          <w:ilvl w:val="0"/>
          <w:numId w:val="153"/>
        </w:numPr>
      </w:pPr>
      <w:r>
        <w:t xml:space="preserve">На вкладке </w:t>
      </w:r>
      <w:r w:rsidRPr="00FF654E">
        <w:rPr>
          <w:b/>
        </w:rPr>
        <w:t xml:space="preserve">Межведомственное взаимодействие </w:t>
      </w:r>
      <w:r>
        <w:t xml:space="preserve">перейдите к </w:t>
      </w:r>
      <w:r w:rsidRPr="007F513B">
        <w:t>разделу</w:t>
      </w:r>
      <w:r>
        <w:t xml:space="preserve"> </w:t>
      </w:r>
      <w:r>
        <w:rPr>
          <w:b/>
        </w:rPr>
        <w:t>Электронные сервисы</w:t>
      </w:r>
      <w:r>
        <w:t xml:space="preserve">. </w:t>
      </w:r>
      <w:r w:rsidRPr="00AB7EC5">
        <w:t xml:space="preserve">При этом в правой части главного окна отобразится </w:t>
      </w:r>
      <w:r>
        <w:t>реестр</w:t>
      </w:r>
      <w:r w:rsidRPr="00AB7EC5">
        <w:t xml:space="preserve"> </w:t>
      </w:r>
      <w:r>
        <w:t>электронных сервисов (см</w:t>
      </w:r>
      <w:r w:rsidRPr="00B17C82">
        <w:rPr>
          <w:lang w:val="x-none" w:eastAsia="x-none"/>
        </w:rPr>
        <w:t>. </w:t>
      </w:r>
      <w:r w:rsidRPr="00B17C82">
        <w:rPr>
          <w:rStyle w:val="afff9"/>
          <w:lang w:val="x-none"/>
        </w:rPr>
        <w:fldChar w:fldCharType="begin"/>
      </w:r>
      <w:r w:rsidRPr="00B17C82">
        <w:rPr>
          <w:rStyle w:val="afff9"/>
          <w:lang w:val="x-none"/>
        </w:rPr>
        <w:instrText xml:space="preserve"> REF ris_4_272 \h  \* MERGEFORMAT </w:instrText>
      </w:r>
      <w:r w:rsidRPr="00B17C82">
        <w:rPr>
          <w:rStyle w:val="afff9"/>
          <w:lang w:val="x-none"/>
        </w:rPr>
      </w:r>
      <w:r w:rsidRPr="00B17C82">
        <w:rPr>
          <w:rStyle w:val="afff9"/>
          <w:lang w:val="x-none"/>
        </w:rPr>
        <w:fldChar w:fldCharType="separate"/>
      </w:r>
      <w:r w:rsidR="00550346" w:rsidRPr="00550346">
        <w:rPr>
          <w:rStyle w:val="afff9"/>
          <w:lang w:val="x-none" w:eastAsia="x-none"/>
        </w:rPr>
        <w:t>Рисунок 4.327</w:t>
      </w:r>
      <w:r w:rsidRPr="00B17C82">
        <w:rPr>
          <w:rStyle w:val="afff9"/>
          <w:lang w:val="x-none"/>
        </w:rPr>
        <w:fldChar w:fldCharType="end"/>
      </w:r>
      <w:r>
        <w:rPr>
          <w:lang w:eastAsia="x-none"/>
        </w:rPr>
        <w:t>).</w:t>
      </w:r>
    </w:p>
    <w:p w14:paraId="3503B40D" w14:textId="637E4116" w:rsidR="007C7C78" w:rsidRPr="003836F4" w:rsidRDefault="007C7C78" w:rsidP="00AC4011">
      <w:pPr>
        <w:pStyle w:val="afb"/>
        <w:keepNext/>
        <w:keepLines/>
        <w:numPr>
          <w:ilvl w:val="0"/>
          <w:numId w:val="153"/>
        </w:numPr>
      </w:pPr>
      <w:r>
        <w:lastRenderedPageBreak/>
        <w:t xml:space="preserve">В реестре электронных сервисов выберите сервис, данные о котором необходимо изменить, для этого воспользуйтесь инструкцией </w:t>
      </w:r>
      <w:r w:rsidRPr="00C83937">
        <w:rPr>
          <w:rStyle w:val="afff9"/>
        </w:rPr>
        <w:fldChar w:fldCharType="begin"/>
      </w:r>
      <w:r w:rsidRPr="00C83937">
        <w:rPr>
          <w:rStyle w:val="afff9"/>
        </w:rPr>
        <w:instrText xml:space="preserve"> REF _Ref24210890 \h </w:instrText>
      </w:r>
      <w:r>
        <w:rPr>
          <w:rStyle w:val="afff9"/>
        </w:rPr>
        <w:instrText xml:space="preserve"> \* MERGEFORMAT </w:instrText>
      </w:r>
      <w:r w:rsidRPr="00C83937">
        <w:rPr>
          <w:rStyle w:val="afff9"/>
        </w:rPr>
      </w:r>
      <w:r w:rsidRPr="00C83937">
        <w:rPr>
          <w:rStyle w:val="afff9"/>
        </w:rPr>
        <w:fldChar w:fldCharType="separate"/>
      </w:r>
      <w:r w:rsidR="00550346" w:rsidRPr="00550346">
        <w:rPr>
          <w:rStyle w:val="afff9"/>
        </w:rPr>
        <w:t>Просмотр реестра электронных сервисов</w:t>
      </w:r>
      <w:r w:rsidRPr="00C83937">
        <w:rPr>
          <w:rStyle w:val="afff9"/>
        </w:rPr>
        <w:fldChar w:fldCharType="end"/>
      </w:r>
      <w:r>
        <w:t>. При необходимости воспользуйтесь инструкцией по поиску сервиса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 После выполнения указанных инструкций откроется окно изменения карточки электронного сервиса</w:t>
      </w:r>
      <w:r w:rsidRPr="00594315">
        <w:t xml:space="preserve"> (</w:t>
      </w:r>
      <w:r>
        <w:t>см. </w:t>
      </w:r>
      <w:r w:rsidRPr="00336ED3">
        <w:rPr>
          <w:rStyle w:val="afff9"/>
          <w:lang w:val="x-none" w:eastAsia="x-none"/>
        </w:rPr>
        <w:fldChar w:fldCharType="begin"/>
      </w:r>
      <w:r w:rsidRPr="00336ED3">
        <w:rPr>
          <w:rStyle w:val="afff9"/>
          <w:lang w:val="x-none" w:eastAsia="x-none"/>
        </w:rPr>
        <w:instrText xml:space="preserve"> REF ris_4_277 \h  \* MERGEFORMAT </w:instrText>
      </w:r>
      <w:r w:rsidRPr="00336ED3">
        <w:rPr>
          <w:rStyle w:val="afff9"/>
          <w:lang w:val="x-none" w:eastAsia="x-none"/>
        </w:rPr>
      </w:r>
      <w:r w:rsidRPr="00336ED3">
        <w:rPr>
          <w:rStyle w:val="afff9"/>
          <w:lang w:val="x-none" w:eastAsia="x-none"/>
        </w:rPr>
        <w:fldChar w:fldCharType="separate"/>
      </w:r>
      <w:r w:rsidR="00550346" w:rsidRPr="00550346">
        <w:rPr>
          <w:rStyle w:val="afff9"/>
          <w:lang w:val="x-none" w:eastAsia="x-none"/>
        </w:rPr>
        <w:t>Рисунок 4.332</w:t>
      </w:r>
      <w:r w:rsidRPr="00336ED3">
        <w:rPr>
          <w:rStyle w:val="afff9"/>
          <w:lang w:val="x-none" w:eastAsia="x-none"/>
        </w:rPr>
        <w:fldChar w:fldCharType="end"/>
      </w:r>
      <w:r w:rsidRPr="00594315">
        <w:t>)</w:t>
      </w:r>
      <w:r>
        <w:t>:</w:t>
      </w:r>
    </w:p>
    <w:p w14:paraId="6A1F29F7" w14:textId="77777777" w:rsidR="007C7C78" w:rsidRDefault="007C7C78" w:rsidP="00AC4011">
      <w:pPr>
        <w:pStyle w:val="afff1"/>
        <w:keepLines/>
        <w:rPr>
          <w:noProof/>
        </w:rPr>
      </w:pPr>
      <w:r w:rsidRPr="0094419E">
        <w:rPr>
          <w:noProof/>
        </w:rPr>
        <w:drawing>
          <wp:inline distT="0" distB="0" distL="0" distR="0" wp14:anchorId="55CC96A9" wp14:editId="24BCA8B0">
            <wp:extent cx="5943600" cy="2762250"/>
            <wp:effectExtent l="0" t="0" r="0" b="0"/>
            <wp:docPr id="6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5943600" cy="2762250"/>
                    </a:xfrm>
                    <a:prstGeom prst="rect">
                      <a:avLst/>
                    </a:prstGeom>
                    <a:noFill/>
                    <a:ln>
                      <a:noFill/>
                    </a:ln>
                  </pic:spPr>
                </pic:pic>
              </a:graphicData>
            </a:graphic>
          </wp:inline>
        </w:drawing>
      </w:r>
    </w:p>
    <w:p w14:paraId="4899E15D" w14:textId="1E2B20B7" w:rsidR="007C7C78" w:rsidRPr="00863AEB" w:rsidRDefault="007C7C78" w:rsidP="00AC4011">
      <w:pPr>
        <w:keepNext/>
        <w:keepLines/>
        <w:ind w:firstLine="0"/>
        <w:jc w:val="center"/>
      </w:pPr>
      <w:bookmarkStart w:id="926" w:name="ris_4_277"/>
      <w:r>
        <w:rPr>
          <w:rStyle w:val="afff5"/>
        </w:rPr>
        <w:t>Рисунок</w:t>
      </w:r>
      <w:r w:rsidRPr="00863AEB">
        <w:rPr>
          <w:rStyle w:val="afff5"/>
        </w:rPr>
        <w:t> </w:t>
      </w:r>
      <w:r w:rsidRPr="00863AEB">
        <w:rPr>
          <w:rStyle w:val="afff5"/>
        </w:rPr>
        <w:fldChar w:fldCharType="begin"/>
      </w:r>
      <w:r w:rsidRPr="00863AEB">
        <w:rPr>
          <w:rStyle w:val="afff5"/>
        </w:rPr>
        <w:instrText xml:space="preserve"> STYLEREF 1 \s </w:instrText>
      </w:r>
      <w:r w:rsidRPr="00863AEB">
        <w:rPr>
          <w:rStyle w:val="afff5"/>
        </w:rPr>
        <w:fldChar w:fldCharType="separate"/>
      </w:r>
      <w:r w:rsidR="00550346">
        <w:rPr>
          <w:rStyle w:val="afff5"/>
          <w:noProof/>
        </w:rPr>
        <w:t>4</w:t>
      </w:r>
      <w:r w:rsidRPr="00863AEB">
        <w:rPr>
          <w:rStyle w:val="afff5"/>
        </w:rPr>
        <w:fldChar w:fldCharType="end"/>
      </w:r>
      <w:r w:rsidRPr="00863AEB">
        <w:rPr>
          <w:rStyle w:val="afff5"/>
        </w:rPr>
        <w:t>.</w:t>
      </w:r>
      <w:r w:rsidRPr="00863AEB">
        <w:rPr>
          <w:rStyle w:val="afff5"/>
        </w:rPr>
        <w:fldChar w:fldCharType="begin"/>
      </w:r>
      <w:r w:rsidRPr="00863AEB">
        <w:rPr>
          <w:rStyle w:val="afff5"/>
        </w:rPr>
        <w:instrText xml:space="preserve"> SEQ Рис. \* ARABIC \s 1 </w:instrText>
      </w:r>
      <w:r w:rsidRPr="00863AEB">
        <w:rPr>
          <w:rStyle w:val="afff5"/>
        </w:rPr>
        <w:fldChar w:fldCharType="separate"/>
      </w:r>
      <w:r w:rsidR="00550346">
        <w:rPr>
          <w:rStyle w:val="afff5"/>
          <w:noProof/>
        </w:rPr>
        <w:t>332</w:t>
      </w:r>
      <w:r w:rsidRPr="00863AEB">
        <w:rPr>
          <w:rStyle w:val="afff5"/>
        </w:rPr>
        <w:fldChar w:fldCharType="end"/>
      </w:r>
      <w:bookmarkEnd w:id="926"/>
      <w:r w:rsidRPr="00863AEB">
        <w:t xml:space="preserve"> – Карточка </w:t>
      </w:r>
      <w:r>
        <w:t>электронного сервиса</w:t>
      </w:r>
    </w:p>
    <w:p w14:paraId="5267978F" w14:textId="77777777" w:rsidR="007C7C78" w:rsidRDefault="007C7C78" w:rsidP="00AC4011">
      <w:pPr>
        <w:pStyle w:val="afb"/>
        <w:keepNext/>
        <w:keepLines/>
        <w:ind w:left="567" w:firstLine="397"/>
      </w:pPr>
    </w:p>
    <w:p w14:paraId="6B2E1C91" w14:textId="4C221836" w:rsidR="007C7C78" w:rsidRDefault="007C7C78" w:rsidP="00AC4011">
      <w:pPr>
        <w:pStyle w:val="afb"/>
        <w:keepNext/>
        <w:keepLines/>
        <w:numPr>
          <w:ilvl w:val="0"/>
          <w:numId w:val="153"/>
        </w:numPr>
      </w:pPr>
      <w:r>
        <w:t xml:space="preserve">Внесите требуемые изменения в карточке электронного сервиса, для этого воспользуйтесь инструкцией </w:t>
      </w:r>
      <w:r w:rsidRPr="00336ED3">
        <w:rPr>
          <w:rStyle w:val="afff9"/>
        </w:rPr>
        <w:fldChar w:fldCharType="begin"/>
      </w:r>
      <w:r w:rsidRPr="00336ED3">
        <w:rPr>
          <w:rStyle w:val="afff9"/>
        </w:rPr>
        <w:instrText xml:space="preserve"> REF _Ref24210892 \h </w:instrText>
      </w:r>
      <w:r>
        <w:rPr>
          <w:rStyle w:val="afff9"/>
        </w:rPr>
        <w:instrText xml:space="preserve"> \* MERGEFORMAT </w:instrText>
      </w:r>
      <w:r w:rsidRPr="00336ED3">
        <w:rPr>
          <w:rStyle w:val="afff9"/>
        </w:rPr>
      </w:r>
      <w:r w:rsidRPr="00336ED3">
        <w:rPr>
          <w:rStyle w:val="afff9"/>
        </w:rPr>
        <w:fldChar w:fldCharType="separate"/>
      </w:r>
      <w:r w:rsidR="00550346" w:rsidRPr="00550346">
        <w:rPr>
          <w:rStyle w:val="afff9"/>
        </w:rPr>
        <w:t>Добавление электронного сервиса</w:t>
      </w:r>
      <w:r w:rsidRPr="00336ED3">
        <w:rPr>
          <w:rStyle w:val="afff9"/>
        </w:rPr>
        <w:fldChar w:fldCharType="end"/>
      </w:r>
      <w:r>
        <w:t>.</w:t>
      </w:r>
    </w:p>
    <w:p w14:paraId="630ADBC9" w14:textId="40A5AA16" w:rsidR="007C7C78" w:rsidRDefault="007C7C78" w:rsidP="00AC4011">
      <w:pPr>
        <w:pStyle w:val="afb"/>
        <w:keepNext/>
        <w:keepLines/>
        <w:numPr>
          <w:ilvl w:val="0"/>
          <w:numId w:val="153"/>
        </w:numPr>
      </w:pPr>
      <w:r>
        <w:t xml:space="preserve">Сохраните измененную информацию. Для этого нажмите кнопку </w:t>
      </w:r>
      <w:r w:rsidRPr="00C83937">
        <w:rPr>
          <w:b/>
        </w:rPr>
        <w:t>Сохранить</w:t>
      </w:r>
      <w:r>
        <w:t>, расположенную в нижней части карточки электронного сервиса</w:t>
      </w:r>
      <w:r w:rsidRPr="00594315">
        <w:t xml:space="preserve"> </w:t>
      </w:r>
      <w:r>
        <w:t>(см. </w:t>
      </w:r>
      <w:r w:rsidRPr="00336ED3">
        <w:rPr>
          <w:rStyle w:val="afff9"/>
          <w:lang w:val="x-none" w:eastAsia="x-none"/>
        </w:rPr>
        <w:fldChar w:fldCharType="begin"/>
      </w:r>
      <w:r w:rsidRPr="00336ED3">
        <w:rPr>
          <w:rStyle w:val="afff9"/>
          <w:lang w:val="x-none" w:eastAsia="x-none"/>
        </w:rPr>
        <w:instrText xml:space="preserve"> REF ris_4_277 \h  \* MERGEFORMAT </w:instrText>
      </w:r>
      <w:r w:rsidRPr="00336ED3">
        <w:rPr>
          <w:rStyle w:val="afff9"/>
          <w:lang w:val="x-none" w:eastAsia="x-none"/>
        </w:rPr>
      </w:r>
      <w:r w:rsidRPr="00336ED3">
        <w:rPr>
          <w:rStyle w:val="afff9"/>
          <w:lang w:val="x-none" w:eastAsia="x-none"/>
        </w:rPr>
        <w:fldChar w:fldCharType="separate"/>
      </w:r>
      <w:r w:rsidR="00550346" w:rsidRPr="00550346">
        <w:rPr>
          <w:rStyle w:val="afff9"/>
          <w:lang w:val="x-none" w:eastAsia="x-none"/>
        </w:rPr>
        <w:t>Рисунок 4.332</w:t>
      </w:r>
      <w:r w:rsidRPr="00336ED3">
        <w:rPr>
          <w:rStyle w:val="afff9"/>
          <w:lang w:val="x-none" w:eastAsia="x-none"/>
        </w:rPr>
        <w:fldChar w:fldCharType="end"/>
      </w:r>
      <w:r>
        <w:t>).</w:t>
      </w:r>
    </w:p>
    <w:p w14:paraId="329EAAA0" w14:textId="77777777" w:rsidR="007C7C78" w:rsidRPr="002B2CAE" w:rsidRDefault="007C7C78" w:rsidP="00AC4011">
      <w:pPr>
        <w:pStyle w:val="afb"/>
        <w:keepNext/>
        <w:keepLines/>
        <w:numPr>
          <w:ilvl w:val="0"/>
          <w:numId w:val="153"/>
        </w:numPr>
      </w:pPr>
      <w:r>
        <w:t xml:space="preserve">Закройте окно редактирования карточки электронного сервиса. Для этого кликните по ссылке </w:t>
      </w:r>
      <w:r w:rsidRPr="00C83937">
        <w:rPr>
          <w:b/>
        </w:rPr>
        <w:t xml:space="preserve">Вернуться к реестру </w:t>
      </w:r>
      <w:r w:rsidRPr="00336ED3">
        <w:rPr>
          <w:b/>
        </w:rPr>
        <w:t>электронных сервисов</w:t>
      </w:r>
      <w:r>
        <w:t>.</w:t>
      </w:r>
    </w:p>
    <w:p w14:paraId="0C049897" w14:textId="77777777" w:rsidR="007C7C78" w:rsidRDefault="007C7C78" w:rsidP="00AC4011">
      <w:pPr>
        <w:keepNext/>
        <w:keepLines/>
      </w:pPr>
      <w:r>
        <w:t>В результате выполнения указанных действий произойдет изменение данных карточки электронного сервиса.</w:t>
      </w:r>
    </w:p>
    <w:p w14:paraId="275E91E1" w14:textId="77777777" w:rsidR="007C7C78" w:rsidRDefault="007C7C78" w:rsidP="00AC4011">
      <w:pPr>
        <w:pStyle w:val="51"/>
        <w:suppressAutoHyphens w:val="0"/>
      </w:pPr>
      <w:bookmarkStart w:id="927" w:name="_Ref24210894"/>
      <w:r>
        <w:t>Удаление электронного сервиса</w:t>
      </w:r>
      <w:bookmarkEnd w:id="927"/>
    </w:p>
    <w:p w14:paraId="720F20FA" w14:textId="77777777" w:rsidR="007C7C78" w:rsidRDefault="007C7C78" w:rsidP="00AC4011">
      <w:pPr>
        <w:keepNext/>
        <w:keepLines/>
      </w:pPr>
      <w:r>
        <w:t>Для удаления карточки электронного сервиса выполните следующие действия:</w:t>
      </w:r>
    </w:p>
    <w:p w14:paraId="49711885" w14:textId="548511D7" w:rsidR="007C7C78" w:rsidRDefault="007C7C78" w:rsidP="00AC4011">
      <w:pPr>
        <w:pStyle w:val="afb"/>
        <w:keepNext/>
        <w:keepLines/>
        <w:numPr>
          <w:ilvl w:val="0"/>
          <w:numId w:val="154"/>
        </w:numPr>
      </w:pPr>
      <w:r>
        <w:t xml:space="preserve">На вкладке </w:t>
      </w:r>
      <w:r w:rsidRPr="00C4522F">
        <w:rPr>
          <w:b/>
        </w:rPr>
        <w:t xml:space="preserve">Межведомственное взаимодействие </w:t>
      </w:r>
      <w:r>
        <w:t xml:space="preserve">перейдите к </w:t>
      </w:r>
      <w:r w:rsidRPr="007F513B">
        <w:t>разделу</w:t>
      </w:r>
      <w:r>
        <w:t xml:space="preserve"> </w:t>
      </w:r>
      <w:r>
        <w:rPr>
          <w:b/>
        </w:rPr>
        <w:t>Электронные сервисы</w:t>
      </w:r>
      <w:r>
        <w:t xml:space="preserve">. </w:t>
      </w:r>
      <w:r w:rsidRPr="00AB7EC5">
        <w:t xml:space="preserve">При этом в правой части главного окна отобразится </w:t>
      </w:r>
      <w:r>
        <w:t>реестр</w:t>
      </w:r>
      <w:r w:rsidRPr="00AB7EC5">
        <w:t xml:space="preserve"> </w:t>
      </w:r>
      <w:r>
        <w:t>электронных сервисов (см</w:t>
      </w:r>
      <w:r w:rsidRPr="00B17C82">
        <w:rPr>
          <w:lang w:val="x-none" w:eastAsia="x-none"/>
        </w:rPr>
        <w:t>. </w:t>
      </w:r>
      <w:r w:rsidRPr="00B17C82">
        <w:rPr>
          <w:rStyle w:val="afff9"/>
          <w:lang w:val="x-none"/>
        </w:rPr>
        <w:fldChar w:fldCharType="begin"/>
      </w:r>
      <w:r w:rsidRPr="00B17C82">
        <w:rPr>
          <w:rStyle w:val="afff9"/>
          <w:lang w:val="x-none"/>
        </w:rPr>
        <w:instrText xml:space="preserve"> REF ris_4_272 \h  \* MERGEFORMAT </w:instrText>
      </w:r>
      <w:r w:rsidRPr="00B17C82">
        <w:rPr>
          <w:rStyle w:val="afff9"/>
          <w:lang w:val="x-none"/>
        </w:rPr>
      </w:r>
      <w:r w:rsidRPr="00B17C82">
        <w:rPr>
          <w:rStyle w:val="afff9"/>
          <w:lang w:val="x-none"/>
        </w:rPr>
        <w:fldChar w:fldCharType="separate"/>
      </w:r>
      <w:r w:rsidR="00550346" w:rsidRPr="00550346">
        <w:rPr>
          <w:rStyle w:val="afff9"/>
          <w:lang w:val="x-none" w:eastAsia="x-none"/>
        </w:rPr>
        <w:t>Рисунок 4.327</w:t>
      </w:r>
      <w:r w:rsidRPr="00B17C82">
        <w:rPr>
          <w:rStyle w:val="afff9"/>
          <w:lang w:val="x-none"/>
        </w:rPr>
        <w:fldChar w:fldCharType="end"/>
      </w:r>
      <w:r>
        <w:rPr>
          <w:lang w:eastAsia="x-none"/>
        </w:rPr>
        <w:t>).</w:t>
      </w:r>
    </w:p>
    <w:p w14:paraId="12C69058" w14:textId="0815B539" w:rsidR="007C7C78" w:rsidRPr="003836F4" w:rsidRDefault="007C7C78" w:rsidP="00AC4011">
      <w:pPr>
        <w:pStyle w:val="afb"/>
        <w:keepNext/>
        <w:keepLines/>
        <w:numPr>
          <w:ilvl w:val="0"/>
          <w:numId w:val="154"/>
        </w:numPr>
      </w:pPr>
      <w:r>
        <w:lastRenderedPageBreak/>
        <w:t xml:space="preserve">В реестре электронных сервисов выберите сервис, карточку которого необходимо удалить, для этого воспользуйтесь инструкцией </w:t>
      </w:r>
      <w:r w:rsidRPr="00C83937">
        <w:rPr>
          <w:rStyle w:val="afff9"/>
        </w:rPr>
        <w:fldChar w:fldCharType="begin"/>
      </w:r>
      <w:r w:rsidRPr="00C83937">
        <w:rPr>
          <w:rStyle w:val="afff9"/>
        </w:rPr>
        <w:instrText xml:space="preserve"> REF _Ref24210890 \h </w:instrText>
      </w:r>
      <w:r>
        <w:rPr>
          <w:rStyle w:val="afff9"/>
        </w:rPr>
        <w:instrText xml:space="preserve"> \* MERGEFORMAT </w:instrText>
      </w:r>
      <w:r w:rsidRPr="00C83937">
        <w:rPr>
          <w:rStyle w:val="afff9"/>
        </w:rPr>
      </w:r>
      <w:r w:rsidRPr="00C83937">
        <w:rPr>
          <w:rStyle w:val="afff9"/>
        </w:rPr>
        <w:fldChar w:fldCharType="separate"/>
      </w:r>
      <w:r w:rsidR="00550346" w:rsidRPr="00550346">
        <w:rPr>
          <w:rStyle w:val="afff9"/>
        </w:rPr>
        <w:t>Просмотр реестра электронных сервисов</w:t>
      </w:r>
      <w:r w:rsidRPr="00C83937">
        <w:rPr>
          <w:rStyle w:val="afff9"/>
        </w:rPr>
        <w:fldChar w:fldCharType="end"/>
      </w:r>
      <w:r>
        <w:t>. При необходимости воспользуйтесь инструкцией по поиску сервиса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 После выполнения указанных инструкций откроется окно изменения карточки электронного сервиса</w:t>
      </w:r>
      <w:r w:rsidRPr="00594315">
        <w:t xml:space="preserve"> (</w:t>
      </w:r>
      <w:r>
        <w:t>см. </w:t>
      </w:r>
      <w:r w:rsidRPr="00336ED3">
        <w:rPr>
          <w:rStyle w:val="afff9"/>
          <w:lang w:val="x-none" w:eastAsia="x-none"/>
        </w:rPr>
        <w:fldChar w:fldCharType="begin"/>
      </w:r>
      <w:r w:rsidRPr="00336ED3">
        <w:rPr>
          <w:rStyle w:val="afff9"/>
          <w:lang w:val="x-none" w:eastAsia="x-none"/>
        </w:rPr>
        <w:instrText xml:space="preserve"> REF ris_4_277 \h  \* MERGEFORMAT </w:instrText>
      </w:r>
      <w:r w:rsidRPr="00336ED3">
        <w:rPr>
          <w:rStyle w:val="afff9"/>
          <w:lang w:val="x-none" w:eastAsia="x-none"/>
        </w:rPr>
      </w:r>
      <w:r w:rsidRPr="00336ED3">
        <w:rPr>
          <w:rStyle w:val="afff9"/>
          <w:lang w:val="x-none" w:eastAsia="x-none"/>
        </w:rPr>
        <w:fldChar w:fldCharType="separate"/>
      </w:r>
      <w:r w:rsidR="00550346" w:rsidRPr="00550346">
        <w:rPr>
          <w:rStyle w:val="afff9"/>
          <w:lang w:val="x-none" w:eastAsia="x-none"/>
        </w:rPr>
        <w:t>Рисунок 4.332</w:t>
      </w:r>
      <w:r w:rsidRPr="00336ED3">
        <w:rPr>
          <w:rStyle w:val="afff9"/>
          <w:lang w:val="x-none" w:eastAsia="x-none"/>
        </w:rPr>
        <w:fldChar w:fldCharType="end"/>
      </w:r>
      <w:r w:rsidRPr="00594315">
        <w:t>)</w:t>
      </w:r>
      <w:r>
        <w:t>.</w:t>
      </w:r>
    </w:p>
    <w:p w14:paraId="669C3444" w14:textId="77777777" w:rsidR="007C7C78" w:rsidRDefault="007C7C78" w:rsidP="00AC4011">
      <w:pPr>
        <w:pStyle w:val="afb"/>
        <w:keepNext/>
        <w:keepLines/>
        <w:numPr>
          <w:ilvl w:val="0"/>
          <w:numId w:val="154"/>
        </w:numPr>
      </w:pPr>
      <w:r>
        <w:t xml:space="preserve">Нажмите кнопку </w:t>
      </w:r>
      <w:r w:rsidRPr="00C550F4">
        <w:rPr>
          <w:b/>
        </w:rPr>
        <w:t>Удалить</w:t>
      </w:r>
      <w:r>
        <w:t>.</w:t>
      </w:r>
    </w:p>
    <w:p w14:paraId="118E0CAB" w14:textId="77777777" w:rsidR="007C7C78" w:rsidRPr="002B2CAE" w:rsidRDefault="007C7C78" w:rsidP="00AC4011">
      <w:pPr>
        <w:keepNext/>
        <w:keepLines/>
      </w:pPr>
      <w:r>
        <w:t>В результате выполнения указанных действий произойдет удаление выбранной карточки электронного сервиса.</w:t>
      </w:r>
    </w:p>
    <w:p w14:paraId="1188A82F" w14:textId="77777777" w:rsidR="007C7C78" w:rsidRDefault="007C7C78" w:rsidP="00AC4011">
      <w:pPr>
        <w:pStyle w:val="22"/>
        <w:suppressAutoHyphens w:val="0"/>
      </w:pPr>
      <w:bookmarkStart w:id="928" w:name="_Ref417983508"/>
      <w:bookmarkStart w:id="929" w:name="_Toc525226437"/>
      <w:bookmarkStart w:id="930" w:name="_Ref389477010"/>
      <w:r>
        <w:t>Раздел «Справочник типовых услуг»</w:t>
      </w:r>
      <w:bookmarkEnd w:id="928"/>
      <w:bookmarkEnd w:id="929"/>
    </w:p>
    <w:p w14:paraId="42A8BF0F" w14:textId="6CCCADBF" w:rsidR="007C7C78" w:rsidRDefault="007C7C78" w:rsidP="00AC4011">
      <w:pPr>
        <w:keepNext/>
        <w:keepLines/>
      </w:pPr>
      <w:r>
        <w:t xml:space="preserve">В данном разделе содержится справочник типовых услуг </w:t>
      </w:r>
      <w:r w:rsidR="00945324">
        <w:t>Системы</w:t>
      </w:r>
      <w:r>
        <w:t>.</w:t>
      </w:r>
    </w:p>
    <w:p w14:paraId="5EB66DD3" w14:textId="693F4E09" w:rsidR="007C7C78" w:rsidRDefault="007C7C78" w:rsidP="00AC4011">
      <w:pPr>
        <w:keepNext/>
        <w:keepLines/>
      </w:pPr>
      <w:r>
        <w:t xml:space="preserve">Внешний вид раздела </w:t>
      </w:r>
      <w:r w:rsidRPr="000322C3">
        <w:rPr>
          <w:b/>
        </w:rPr>
        <w:t>Справочник типовых услуг</w:t>
      </w:r>
      <w:r>
        <w:t xml:space="preserve"> представлен на рисунке ниже (см. </w:t>
      </w:r>
      <w:r w:rsidRPr="001326A6">
        <w:rPr>
          <w:rStyle w:val="afff9"/>
          <w:lang w:val="x-none" w:eastAsia="x-none"/>
        </w:rPr>
        <w:fldChar w:fldCharType="begin"/>
      </w:r>
      <w:r w:rsidRPr="001326A6">
        <w:rPr>
          <w:rStyle w:val="afff9"/>
          <w:lang w:val="x-none" w:eastAsia="x-none"/>
        </w:rPr>
        <w:instrText xml:space="preserve"> REF _Ref417924718 \h  \* MERGEFORMAT </w:instrText>
      </w:r>
      <w:r w:rsidRPr="001326A6">
        <w:rPr>
          <w:rStyle w:val="afff9"/>
          <w:lang w:val="x-none" w:eastAsia="x-none"/>
        </w:rPr>
      </w:r>
      <w:r w:rsidRPr="001326A6">
        <w:rPr>
          <w:rStyle w:val="afff9"/>
          <w:lang w:val="x-none" w:eastAsia="x-none"/>
        </w:rPr>
        <w:fldChar w:fldCharType="separate"/>
      </w:r>
      <w:r w:rsidR="00550346" w:rsidRPr="00550346">
        <w:rPr>
          <w:rStyle w:val="afff9"/>
          <w:lang w:val="x-none" w:eastAsia="x-none"/>
        </w:rPr>
        <w:t>Рисунок 4.333</w:t>
      </w:r>
      <w:r w:rsidRPr="001326A6">
        <w:rPr>
          <w:rStyle w:val="afff9"/>
          <w:lang w:val="x-none" w:eastAsia="x-none"/>
        </w:rPr>
        <w:fldChar w:fldCharType="end"/>
      </w:r>
      <w:r>
        <w:t>):</w:t>
      </w:r>
    </w:p>
    <w:p w14:paraId="17A02D84" w14:textId="77777777" w:rsidR="007C7C78" w:rsidRDefault="007C7C78" w:rsidP="00AC4011">
      <w:pPr>
        <w:keepNext/>
        <w:keepLines/>
        <w:ind w:firstLine="0"/>
        <w:rPr>
          <w:noProof/>
        </w:rPr>
      </w:pPr>
      <w:r w:rsidRPr="003122B1">
        <w:rPr>
          <w:noProof/>
        </w:rPr>
        <w:drawing>
          <wp:inline distT="0" distB="0" distL="0" distR="0" wp14:anchorId="74A032DD" wp14:editId="40CC3AB3">
            <wp:extent cx="6153150" cy="3629025"/>
            <wp:effectExtent l="0" t="0" r="0" b="9525"/>
            <wp:docPr id="6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6153150" cy="3629025"/>
                    </a:xfrm>
                    <a:prstGeom prst="rect">
                      <a:avLst/>
                    </a:prstGeom>
                    <a:noFill/>
                    <a:ln>
                      <a:noFill/>
                    </a:ln>
                  </pic:spPr>
                </pic:pic>
              </a:graphicData>
            </a:graphic>
          </wp:inline>
        </w:drawing>
      </w:r>
    </w:p>
    <w:p w14:paraId="76FEF013" w14:textId="5E5EFA30" w:rsidR="007C7C78" w:rsidRPr="00863AEB" w:rsidRDefault="007C7C78" w:rsidP="00AC4011">
      <w:pPr>
        <w:keepNext/>
        <w:keepLines/>
        <w:ind w:firstLine="0"/>
        <w:jc w:val="center"/>
      </w:pPr>
      <w:bookmarkStart w:id="931" w:name="_Ref417924718"/>
      <w:r>
        <w:rPr>
          <w:rStyle w:val="afff5"/>
        </w:rPr>
        <w:t>Рисунок</w:t>
      </w:r>
      <w:r w:rsidRPr="00863AEB">
        <w:rPr>
          <w:rStyle w:val="afff5"/>
        </w:rPr>
        <w:t> </w:t>
      </w:r>
      <w:r w:rsidRPr="00863AEB">
        <w:rPr>
          <w:rStyle w:val="afff5"/>
        </w:rPr>
        <w:fldChar w:fldCharType="begin"/>
      </w:r>
      <w:r w:rsidRPr="00863AEB">
        <w:rPr>
          <w:rStyle w:val="afff5"/>
        </w:rPr>
        <w:instrText xml:space="preserve"> STYLEREF 1 \s </w:instrText>
      </w:r>
      <w:r w:rsidRPr="00863AEB">
        <w:rPr>
          <w:rStyle w:val="afff5"/>
        </w:rPr>
        <w:fldChar w:fldCharType="separate"/>
      </w:r>
      <w:r w:rsidR="00550346">
        <w:rPr>
          <w:rStyle w:val="afff5"/>
          <w:noProof/>
        </w:rPr>
        <w:t>4</w:t>
      </w:r>
      <w:r w:rsidRPr="00863AEB">
        <w:rPr>
          <w:rStyle w:val="afff5"/>
        </w:rPr>
        <w:fldChar w:fldCharType="end"/>
      </w:r>
      <w:r w:rsidRPr="00863AEB">
        <w:rPr>
          <w:rStyle w:val="afff5"/>
        </w:rPr>
        <w:t>.</w:t>
      </w:r>
      <w:r w:rsidRPr="00863AEB">
        <w:rPr>
          <w:rStyle w:val="afff5"/>
        </w:rPr>
        <w:fldChar w:fldCharType="begin"/>
      </w:r>
      <w:r w:rsidRPr="00863AEB">
        <w:rPr>
          <w:rStyle w:val="afff5"/>
        </w:rPr>
        <w:instrText xml:space="preserve"> SEQ Рис. \* ARABIC \s 1 </w:instrText>
      </w:r>
      <w:r w:rsidRPr="00863AEB">
        <w:rPr>
          <w:rStyle w:val="afff5"/>
        </w:rPr>
        <w:fldChar w:fldCharType="separate"/>
      </w:r>
      <w:r w:rsidR="00550346">
        <w:rPr>
          <w:rStyle w:val="afff5"/>
          <w:noProof/>
        </w:rPr>
        <w:t>333</w:t>
      </w:r>
      <w:r w:rsidRPr="00863AEB">
        <w:rPr>
          <w:rStyle w:val="afff5"/>
        </w:rPr>
        <w:fldChar w:fldCharType="end"/>
      </w:r>
      <w:bookmarkEnd w:id="931"/>
      <w:r w:rsidRPr="00863AEB">
        <w:t xml:space="preserve"> – </w:t>
      </w:r>
      <w:r>
        <w:t>Раздел «Справочник типовых услуг»</w:t>
      </w:r>
    </w:p>
    <w:p w14:paraId="2D4D01EA" w14:textId="77777777" w:rsidR="007C7C78" w:rsidRDefault="007C7C78" w:rsidP="00AC4011">
      <w:pPr>
        <w:keepNext/>
        <w:keepLines/>
        <w:ind w:firstLine="0"/>
      </w:pPr>
    </w:p>
    <w:p w14:paraId="7E4F2EF8" w14:textId="77777777" w:rsidR="007C7C78" w:rsidRDefault="007C7C78" w:rsidP="00AC4011">
      <w:pPr>
        <w:keepNext/>
        <w:keepLines/>
        <w:ind w:firstLine="0"/>
        <w:jc w:val="center"/>
      </w:pPr>
      <w:r>
        <w:t>Данный подраздел содержит описание следующих пунктов:</w:t>
      </w:r>
    </w:p>
    <w:p w14:paraId="3EC9CC71" w14:textId="4035CAE1" w:rsidR="007C7C78" w:rsidRPr="00F15373" w:rsidRDefault="007C7C78" w:rsidP="00AC4011">
      <w:pPr>
        <w:pStyle w:val="23"/>
        <w:keepNext/>
        <w:keepLines/>
        <w:rPr>
          <w:rStyle w:val="afff9"/>
        </w:rPr>
      </w:pPr>
      <w:r>
        <w:rPr>
          <w:rStyle w:val="afff9"/>
        </w:rPr>
        <w:fldChar w:fldCharType="begin"/>
      </w:r>
      <w:r>
        <w:rPr>
          <w:rStyle w:val="afff9"/>
        </w:rPr>
        <w:instrText xml:space="preserve"> REF _Ref417925077 \h  \* MERGEFORMAT </w:instrText>
      </w:r>
      <w:r>
        <w:rPr>
          <w:rStyle w:val="afff9"/>
        </w:rPr>
      </w:r>
      <w:r>
        <w:rPr>
          <w:rStyle w:val="afff9"/>
        </w:rPr>
        <w:fldChar w:fldCharType="separate"/>
      </w:r>
      <w:r w:rsidR="00550346" w:rsidRPr="00550346">
        <w:rPr>
          <w:rStyle w:val="afff9"/>
        </w:rPr>
        <w:t>Просмотр справочника типовых услуг</w:t>
      </w:r>
      <w:r>
        <w:rPr>
          <w:rStyle w:val="afff9"/>
        </w:rPr>
        <w:fldChar w:fldCharType="end"/>
      </w:r>
      <w:r>
        <w:t>.</w:t>
      </w:r>
    </w:p>
    <w:p w14:paraId="5EB4D7B3" w14:textId="0A03A5A4" w:rsidR="007C7C78" w:rsidRPr="002A0F4F" w:rsidRDefault="007C7C78" w:rsidP="00AC4011">
      <w:pPr>
        <w:pStyle w:val="23"/>
        <w:keepNext/>
        <w:keepLines/>
        <w:rPr>
          <w:color w:val="000080"/>
          <w:u w:val="single"/>
        </w:rPr>
      </w:pPr>
      <w:r>
        <w:rPr>
          <w:rStyle w:val="afff9"/>
        </w:rPr>
        <w:fldChar w:fldCharType="begin"/>
      </w:r>
      <w:r>
        <w:rPr>
          <w:rStyle w:val="afff9"/>
        </w:rPr>
        <w:instrText xml:space="preserve"> REF _Ref417925106 \h  \* MERGEFORMAT </w:instrText>
      </w:r>
      <w:r>
        <w:rPr>
          <w:rStyle w:val="afff9"/>
        </w:rPr>
      </w:r>
      <w:r>
        <w:rPr>
          <w:rStyle w:val="afff9"/>
        </w:rPr>
        <w:fldChar w:fldCharType="separate"/>
      </w:r>
      <w:r w:rsidR="00550346" w:rsidRPr="00550346">
        <w:rPr>
          <w:rStyle w:val="afff9"/>
        </w:rPr>
        <w:t>Работа со справочником типовых услуг</w:t>
      </w:r>
      <w:r>
        <w:rPr>
          <w:rStyle w:val="afff9"/>
        </w:rPr>
        <w:fldChar w:fldCharType="end"/>
      </w:r>
      <w:r>
        <w:t>.</w:t>
      </w:r>
    </w:p>
    <w:p w14:paraId="5AC3E743" w14:textId="7E129351" w:rsidR="007C7C78" w:rsidRPr="005455B1" w:rsidRDefault="007C7C78" w:rsidP="00AC4011">
      <w:pPr>
        <w:pStyle w:val="23"/>
        <w:keepNext/>
        <w:keepLines/>
        <w:rPr>
          <w:rStyle w:val="afff9"/>
        </w:rPr>
      </w:pPr>
      <w:r w:rsidRPr="002A0F4F">
        <w:rPr>
          <w:rStyle w:val="afff9"/>
        </w:rPr>
        <w:fldChar w:fldCharType="begin"/>
      </w:r>
      <w:r w:rsidRPr="002A0F4F">
        <w:rPr>
          <w:rStyle w:val="afff9"/>
        </w:rPr>
        <w:instrText xml:space="preserve"> REF _Ref417997855 \h </w:instrText>
      </w:r>
      <w:r>
        <w:rPr>
          <w:rStyle w:val="afff9"/>
        </w:rPr>
        <w:instrText xml:space="preserve"> \* MERGEFORMAT </w:instrText>
      </w:r>
      <w:r w:rsidRPr="002A0F4F">
        <w:rPr>
          <w:rStyle w:val="afff9"/>
        </w:rPr>
      </w:r>
      <w:r w:rsidRPr="002A0F4F">
        <w:rPr>
          <w:rStyle w:val="afff9"/>
        </w:rPr>
        <w:fldChar w:fldCharType="separate"/>
      </w:r>
      <w:r w:rsidR="00550346" w:rsidRPr="00550346">
        <w:rPr>
          <w:rStyle w:val="afff9"/>
        </w:rPr>
        <w:t>Подраздел «Реестр запросов»</w:t>
      </w:r>
      <w:r w:rsidRPr="002A0F4F">
        <w:rPr>
          <w:rStyle w:val="afff9"/>
        </w:rPr>
        <w:fldChar w:fldCharType="end"/>
      </w:r>
      <w:r w:rsidRPr="005455B1">
        <w:rPr>
          <w:rStyle w:val="afff9"/>
        </w:rPr>
        <w:t>.</w:t>
      </w:r>
    </w:p>
    <w:p w14:paraId="288BCB22" w14:textId="77777777" w:rsidR="007C7C78" w:rsidRDefault="007C7C78" w:rsidP="00AC4011">
      <w:pPr>
        <w:keepNext/>
        <w:keepLines/>
      </w:pPr>
      <w:r>
        <w:t xml:space="preserve">Раздел </w:t>
      </w:r>
      <w:r w:rsidRPr="00633968">
        <w:rPr>
          <w:b/>
        </w:rPr>
        <w:t>Справочник типовых услуг</w:t>
      </w:r>
      <w:r>
        <w:t xml:space="preserve"> содержит следующие параметры расширенного поиска типовых услуг в справочнике:</w:t>
      </w:r>
    </w:p>
    <w:p w14:paraId="15FCB05F" w14:textId="77777777" w:rsidR="007C7C78" w:rsidRPr="00633968" w:rsidRDefault="007C7C78" w:rsidP="00AC4011">
      <w:pPr>
        <w:pStyle w:val="afd"/>
        <w:keepNext/>
        <w:keepLines/>
        <w:numPr>
          <w:ilvl w:val="0"/>
          <w:numId w:val="262"/>
        </w:numPr>
        <w:tabs>
          <w:tab w:val="num" w:pos="1381"/>
        </w:tabs>
        <w:ind w:left="567" w:firstLine="454"/>
        <w:rPr>
          <w:rStyle w:val="afff5"/>
          <w:b w:val="0"/>
        </w:rPr>
      </w:pPr>
      <w:r w:rsidRPr="00633968">
        <w:rPr>
          <w:rStyle w:val="afff5"/>
        </w:rPr>
        <w:lastRenderedPageBreak/>
        <w:t>Идентификатор</w:t>
      </w:r>
      <w:r w:rsidRPr="00633968">
        <w:rPr>
          <w:rStyle w:val="afff5"/>
          <w:b w:val="0"/>
        </w:rPr>
        <w:t xml:space="preserve"> – поиск услуг в справочнике по их идентификатору;</w:t>
      </w:r>
    </w:p>
    <w:p w14:paraId="1A06D7E6" w14:textId="77777777" w:rsidR="007C7C78" w:rsidRPr="00633968" w:rsidRDefault="007C7C78" w:rsidP="00AC4011">
      <w:pPr>
        <w:pStyle w:val="afd"/>
        <w:keepNext/>
        <w:keepLines/>
        <w:numPr>
          <w:ilvl w:val="0"/>
          <w:numId w:val="262"/>
        </w:numPr>
        <w:tabs>
          <w:tab w:val="num" w:pos="1381"/>
        </w:tabs>
        <w:ind w:left="567" w:firstLine="454"/>
        <w:rPr>
          <w:rStyle w:val="afff5"/>
          <w:b w:val="0"/>
        </w:rPr>
      </w:pPr>
      <w:r w:rsidRPr="00633968">
        <w:rPr>
          <w:rStyle w:val="afff5"/>
        </w:rPr>
        <w:t>Тип услуги</w:t>
      </w:r>
      <w:r w:rsidRPr="00633968">
        <w:rPr>
          <w:rStyle w:val="afff5"/>
          <w:b w:val="0"/>
        </w:rPr>
        <w:t xml:space="preserve"> – фильтрация услуг в справочнике по их типу (выбор из выпадающего списка доступных значений);</w:t>
      </w:r>
    </w:p>
    <w:p w14:paraId="13954C8D" w14:textId="77777777" w:rsidR="007C7C78" w:rsidRPr="00633968" w:rsidRDefault="007C7C78" w:rsidP="00AC4011">
      <w:pPr>
        <w:pStyle w:val="afd"/>
        <w:keepNext/>
        <w:keepLines/>
        <w:numPr>
          <w:ilvl w:val="0"/>
          <w:numId w:val="262"/>
        </w:numPr>
        <w:tabs>
          <w:tab w:val="num" w:pos="1381"/>
        </w:tabs>
        <w:ind w:left="567" w:firstLine="454"/>
        <w:rPr>
          <w:rStyle w:val="afff5"/>
          <w:b w:val="0"/>
        </w:rPr>
      </w:pPr>
      <w:r w:rsidRPr="00633968">
        <w:rPr>
          <w:rStyle w:val="afff5"/>
        </w:rPr>
        <w:t>Основание предоставления услуги</w:t>
      </w:r>
      <w:r w:rsidRPr="00633968">
        <w:rPr>
          <w:rStyle w:val="afff5"/>
          <w:b w:val="0"/>
        </w:rPr>
        <w:t xml:space="preserve"> – фильтрация услуг в справочнике по основанию предоставления (выбор из выпадающего списка доступных значений);</w:t>
      </w:r>
    </w:p>
    <w:p w14:paraId="61A68753" w14:textId="77777777" w:rsidR="007C7C78" w:rsidRPr="00633968" w:rsidRDefault="007C7C78" w:rsidP="00AC4011">
      <w:pPr>
        <w:pStyle w:val="afd"/>
        <w:keepNext/>
        <w:keepLines/>
        <w:numPr>
          <w:ilvl w:val="0"/>
          <w:numId w:val="262"/>
        </w:numPr>
        <w:tabs>
          <w:tab w:val="num" w:pos="1381"/>
        </w:tabs>
        <w:ind w:left="567" w:firstLine="454"/>
        <w:rPr>
          <w:rStyle w:val="afff5"/>
          <w:b w:val="0"/>
        </w:rPr>
      </w:pPr>
      <w:r w:rsidRPr="00633968">
        <w:rPr>
          <w:rStyle w:val="afff5"/>
        </w:rPr>
        <w:t>Категория получателей</w:t>
      </w:r>
      <w:r w:rsidRPr="00633968">
        <w:rPr>
          <w:rStyle w:val="afff5"/>
          <w:b w:val="0"/>
        </w:rPr>
        <w:t xml:space="preserve"> – фильтрация услуг в справочнике по категории получателей (единичный выбор значения из справочника категорий получателей);</w:t>
      </w:r>
    </w:p>
    <w:p w14:paraId="4CA26DA4" w14:textId="77777777" w:rsidR="007C7C78" w:rsidRPr="00633968" w:rsidRDefault="007C7C78" w:rsidP="00AC4011">
      <w:pPr>
        <w:pStyle w:val="afd"/>
        <w:keepNext/>
        <w:keepLines/>
        <w:numPr>
          <w:ilvl w:val="0"/>
          <w:numId w:val="262"/>
        </w:numPr>
        <w:tabs>
          <w:tab w:val="num" w:pos="1381"/>
        </w:tabs>
        <w:ind w:left="567" w:firstLine="454"/>
        <w:rPr>
          <w:rStyle w:val="afff5"/>
          <w:b w:val="0"/>
        </w:rPr>
      </w:pPr>
      <w:r w:rsidRPr="00633968">
        <w:rPr>
          <w:rStyle w:val="afff5"/>
        </w:rPr>
        <w:t>Дата последнего изменения (с… по…)</w:t>
      </w:r>
      <w:r w:rsidRPr="00633968">
        <w:rPr>
          <w:rStyle w:val="afff5"/>
          <w:b w:val="0"/>
        </w:rPr>
        <w:t xml:space="preserve"> – фильтрация по вхождению даты последнего изменения описания услуги в справочнике в указанный в фильтре период.</w:t>
      </w:r>
    </w:p>
    <w:p w14:paraId="0E551B67" w14:textId="77777777" w:rsidR="007C7C78" w:rsidRDefault="007C7C78" w:rsidP="00AC4011">
      <w:pPr>
        <w:pStyle w:val="30"/>
        <w:suppressAutoHyphens w:val="0"/>
      </w:pPr>
      <w:bookmarkStart w:id="932" w:name="_Ref417925077"/>
      <w:bookmarkStart w:id="933" w:name="_Toc525226438"/>
      <w:r>
        <w:t>Просмотр справочника типовых услуг</w:t>
      </w:r>
      <w:bookmarkEnd w:id="932"/>
      <w:bookmarkEnd w:id="933"/>
    </w:p>
    <w:p w14:paraId="7208E454" w14:textId="77777777" w:rsidR="007C7C78" w:rsidRDefault="007C7C78" w:rsidP="00AC4011">
      <w:pPr>
        <w:keepNext/>
        <w:keepLines/>
      </w:pPr>
      <w:r>
        <w:t>Для просмотра справочника типовых услуг выполните следующие действия:</w:t>
      </w:r>
    </w:p>
    <w:p w14:paraId="5A2C6745" w14:textId="77777777" w:rsidR="007C7C78" w:rsidRPr="00DD721D" w:rsidRDefault="007C7C78" w:rsidP="00AC4011">
      <w:pPr>
        <w:pStyle w:val="afb"/>
        <w:keepNext/>
        <w:keepLines/>
        <w:numPr>
          <w:ilvl w:val="0"/>
          <w:numId w:val="191"/>
        </w:numPr>
      </w:pPr>
      <w:r>
        <w:t xml:space="preserve">Перейдите к </w:t>
      </w:r>
      <w:r w:rsidRPr="00625260">
        <w:t>разделу</w:t>
      </w:r>
      <w:r>
        <w:t xml:space="preserve"> </w:t>
      </w:r>
      <w:r>
        <w:rPr>
          <w:rStyle w:val="afff5"/>
        </w:rPr>
        <w:t>Справочник типовых услуг</w:t>
      </w:r>
      <w:r>
        <w:t>. Данн</w:t>
      </w:r>
      <w:r w:rsidRPr="00625260">
        <w:t>ый раздел</w:t>
      </w:r>
      <w:r>
        <w:t xml:space="preserve"> содержит список </w:t>
      </w:r>
      <w:r w:rsidRPr="00625260">
        <w:t xml:space="preserve">сгруппированных </w:t>
      </w:r>
      <w:r>
        <w:t xml:space="preserve">типовых </w:t>
      </w:r>
      <w:r w:rsidRPr="00625260">
        <w:t>услуг</w:t>
      </w:r>
      <w:r>
        <w:t>.</w:t>
      </w:r>
      <w:r w:rsidRPr="00625260">
        <w:t xml:space="preserve"> В общем случае </w:t>
      </w:r>
      <w:r>
        <w:t xml:space="preserve">типовые </w:t>
      </w:r>
      <w:r w:rsidRPr="00625260">
        <w:t>услуги сортируются по следующим группам:</w:t>
      </w:r>
    </w:p>
    <w:p w14:paraId="7482AC89" w14:textId="77777777" w:rsidR="007C7C78" w:rsidRPr="000322C3" w:rsidRDefault="007C7C78" w:rsidP="00AC4011">
      <w:pPr>
        <w:keepNext/>
        <w:keepLines/>
        <w:numPr>
          <w:ilvl w:val="0"/>
          <w:numId w:val="31"/>
        </w:numPr>
        <w:ind w:left="1417" w:hanging="357"/>
        <w:rPr>
          <w:bCs/>
        </w:rPr>
      </w:pPr>
      <w:r w:rsidRPr="000322C3">
        <w:rPr>
          <w:bCs/>
          <w:i/>
        </w:rPr>
        <w:t>Черновики</w:t>
      </w:r>
      <w:r w:rsidRPr="000322C3">
        <w:rPr>
          <w:bCs/>
        </w:rPr>
        <w:t xml:space="preserve"> – типовые услуги справочника в статусе «Новый»;</w:t>
      </w:r>
    </w:p>
    <w:p w14:paraId="5422083E" w14:textId="77777777" w:rsidR="007C7C78" w:rsidRPr="000322C3" w:rsidRDefault="007C7C78" w:rsidP="00AC4011">
      <w:pPr>
        <w:keepNext/>
        <w:keepLines/>
        <w:numPr>
          <w:ilvl w:val="0"/>
          <w:numId w:val="31"/>
        </w:numPr>
        <w:ind w:left="1417" w:hanging="357"/>
        <w:rPr>
          <w:bCs/>
        </w:rPr>
      </w:pPr>
      <w:r w:rsidRPr="000322C3">
        <w:rPr>
          <w:bCs/>
          <w:i/>
        </w:rPr>
        <w:t>Действующие</w:t>
      </w:r>
      <w:r w:rsidRPr="000322C3">
        <w:rPr>
          <w:bCs/>
        </w:rPr>
        <w:t xml:space="preserve"> – типовые услуги справочника в статусе «Действующий»;</w:t>
      </w:r>
    </w:p>
    <w:p w14:paraId="38A311C2" w14:textId="77777777" w:rsidR="007C7C78" w:rsidRPr="000322C3" w:rsidRDefault="007C7C78" w:rsidP="00AC4011">
      <w:pPr>
        <w:keepNext/>
        <w:keepLines/>
        <w:numPr>
          <w:ilvl w:val="0"/>
          <w:numId w:val="31"/>
        </w:numPr>
        <w:ind w:left="1417" w:hanging="357"/>
        <w:rPr>
          <w:bCs/>
        </w:rPr>
      </w:pPr>
      <w:r w:rsidRPr="000322C3">
        <w:rPr>
          <w:bCs/>
          <w:i/>
        </w:rPr>
        <w:t>Удаленные</w:t>
      </w:r>
      <w:r w:rsidRPr="000322C3">
        <w:rPr>
          <w:bCs/>
        </w:rPr>
        <w:t xml:space="preserve"> – типовые услуги справочника в статусах «Удален», «Удален новый».</w:t>
      </w:r>
    </w:p>
    <w:p w14:paraId="62ED1425" w14:textId="09D02E75" w:rsidR="007C7C78" w:rsidRPr="0086752B" w:rsidRDefault="007C7C78" w:rsidP="00AC4011">
      <w:pPr>
        <w:pStyle w:val="afb"/>
        <w:keepNext/>
        <w:keepLines/>
        <w:numPr>
          <w:ilvl w:val="0"/>
          <w:numId w:val="191"/>
        </w:numPr>
      </w:pPr>
      <w:r>
        <w:t xml:space="preserve">Кликните на наименование группы, типовые услуги которой необходимо просмотреть. При этом в правой части главного окна отобразится перечень типовых услуг справочника (см. </w:t>
      </w:r>
      <w:r w:rsidRPr="000322C3">
        <w:rPr>
          <w:rStyle w:val="afff9"/>
        </w:rPr>
        <w:fldChar w:fldCharType="begin"/>
      </w:r>
      <w:r w:rsidRPr="000322C3">
        <w:rPr>
          <w:rStyle w:val="afff9"/>
        </w:rPr>
        <w:instrText xml:space="preserve"> REF _Ref417925899 \h  \* MERGEFORMAT </w:instrText>
      </w:r>
      <w:r w:rsidRPr="000322C3">
        <w:rPr>
          <w:rStyle w:val="afff9"/>
        </w:rPr>
      </w:r>
      <w:r w:rsidRPr="000322C3">
        <w:rPr>
          <w:rStyle w:val="afff9"/>
        </w:rPr>
        <w:fldChar w:fldCharType="separate"/>
      </w:r>
      <w:r w:rsidR="00550346" w:rsidRPr="00550346">
        <w:rPr>
          <w:rStyle w:val="afff9"/>
        </w:rPr>
        <w:t>Рисунок 4.334</w:t>
      </w:r>
      <w:r w:rsidRPr="000322C3">
        <w:rPr>
          <w:rStyle w:val="afff9"/>
        </w:rPr>
        <w:fldChar w:fldCharType="end"/>
      </w:r>
      <w:r>
        <w:t>):</w:t>
      </w:r>
    </w:p>
    <w:p w14:paraId="3C2AB306" w14:textId="77777777" w:rsidR="007C7C78" w:rsidRDefault="007C7C78" w:rsidP="00AC4011">
      <w:pPr>
        <w:keepNext/>
        <w:keepLines/>
        <w:ind w:firstLine="0"/>
        <w:jc w:val="center"/>
        <w:rPr>
          <w:noProof/>
        </w:rPr>
      </w:pPr>
      <w:r w:rsidRPr="003122B1">
        <w:rPr>
          <w:noProof/>
        </w:rPr>
        <w:lastRenderedPageBreak/>
        <w:drawing>
          <wp:inline distT="0" distB="0" distL="0" distR="0" wp14:anchorId="75F4CCF3" wp14:editId="4B678402">
            <wp:extent cx="6153150" cy="3629025"/>
            <wp:effectExtent l="0" t="0" r="0" b="9525"/>
            <wp:docPr id="69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6153150" cy="3629025"/>
                    </a:xfrm>
                    <a:prstGeom prst="rect">
                      <a:avLst/>
                    </a:prstGeom>
                    <a:noFill/>
                    <a:ln>
                      <a:noFill/>
                    </a:ln>
                  </pic:spPr>
                </pic:pic>
              </a:graphicData>
            </a:graphic>
          </wp:inline>
        </w:drawing>
      </w:r>
    </w:p>
    <w:p w14:paraId="4D22B004" w14:textId="5E43C220" w:rsidR="007C7C78" w:rsidRPr="00382561" w:rsidRDefault="007C7C78" w:rsidP="00AC4011">
      <w:pPr>
        <w:keepNext/>
        <w:keepLines/>
        <w:ind w:firstLine="0"/>
        <w:jc w:val="center"/>
      </w:pPr>
      <w:bookmarkStart w:id="934" w:name="_Ref417925899"/>
      <w:bookmarkStart w:id="935" w:name="_Ref417925898"/>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334</w:t>
      </w:r>
      <w:r w:rsidRPr="00382561">
        <w:rPr>
          <w:rStyle w:val="afff5"/>
        </w:rPr>
        <w:fldChar w:fldCharType="end"/>
      </w:r>
      <w:bookmarkEnd w:id="934"/>
      <w:r w:rsidRPr="00382561">
        <w:t xml:space="preserve"> – Перечень </w:t>
      </w:r>
      <w:r>
        <w:t>типовых услуг справочника</w:t>
      </w:r>
      <w:bookmarkEnd w:id="935"/>
    </w:p>
    <w:p w14:paraId="46C76431" w14:textId="77777777" w:rsidR="007C7C78" w:rsidRDefault="007C7C78" w:rsidP="00AC4011">
      <w:pPr>
        <w:pStyle w:val="afb"/>
        <w:keepNext/>
        <w:keepLines/>
        <w:ind w:left="567" w:firstLine="397"/>
      </w:pPr>
    </w:p>
    <w:p w14:paraId="6A5B845D" w14:textId="77777777" w:rsidR="007C7C78" w:rsidRDefault="007C7C78" w:rsidP="00AC4011">
      <w:pPr>
        <w:pStyle w:val="afb"/>
        <w:keepNext/>
        <w:keepLines/>
        <w:tabs>
          <w:tab w:val="clear" w:pos="1418"/>
        </w:tabs>
        <w:ind w:left="1248"/>
      </w:pPr>
      <w:r>
        <w:t>Перечень типовых услуг справочника содержит следующие столбцы:</w:t>
      </w:r>
    </w:p>
    <w:p w14:paraId="53F1D873" w14:textId="77777777" w:rsidR="007C7C78" w:rsidRPr="000322C3" w:rsidRDefault="007C7C78" w:rsidP="00AC4011">
      <w:pPr>
        <w:pStyle w:val="afd"/>
        <w:keepNext/>
        <w:keepLines/>
        <w:numPr>
          <w:ilvl w:val="0"/>
          <w:numId w:val="262"/>
        </w:numPr>
        <w:tabs>
          <w:tab w:val="num" w:pos="1381"/>
        </w:tabs>
        <w:ind w:left="567" w:firstLine="454"/>
        <w:rPr>
          <w:bCs/>
        </w:rPr>
      </w:pPr>
      <w:r w:rsidRPr="000938F6">
        <w:rPr>
          <w:rStyle w:val="afff5"/>
        </w:rPr>
        <w:t>Услуга</w:t>
      </w:r>
      <w:r w:rsidRPr="000322C3">
        <w:rPr>
          <w:bCs/>
        </w:rPr>
        <w:t xml:space="preserve"> – наименование типовой услуги в справочнике;</w:t>
      </w:r>
    </w:p>
    <w:p w14:paraId="00098681" w14:textId="77777777" w:rsidR="007C7C78" w:rsidRPr="000322C3" w:rsidRDefault="007C7C78" w:rsidP="00AC4011">
      <w:pPr>
        <w:pStyle w:val="afd"/>
        <w:keepNext/>
        <w:keepLines/>
        <w:numPr>
          <w:ilvl w:val="0"/>
          <w:numId w:val="262"/>
        </w:numPr>
        <w:tabs>
          <w:tab w:val="num" w:pos="1381"/>
        </w:tabs>
        <w:ind w:left="567" w:firstLine="454"/>
        <w:rPr>
          <w:bCs/>
        </w:rPr>
      </w:pPr>
      <w:r w:rsidRPr="000938F6">
        <w:rPr>
          <w:rStyle w:val="afff5"/>
        </w:rPr>
        <w:t>Тип</w:t>
      </w:r>
      <w:r w:rsidRPr="000322C3">
        <w:rPr>
          <w:b/>
          <w:bCs/>
        </w:rPr>
        <w:t xml:space="preserve"> услуги</w:t>
      </w:r>
      <w:r w:rsidRPr="000322C3">
        <w:rPr>
          <w:bCs/>
        </w:rPr>
        <w:t xml:space="preserve"> – тип услуги, выбранный в соответствующем одноименном поле описания услуги в справочнике (государственная/муниципальная);</w:t>
      </w:r>
    </w:p>
    <w:p w14:paraId="0879A45C" w14:textId="605DCB85" w:rsidR="007C7C78" w:rsidRPr="000322C3" w:rsidRDefault="007C7C78" w:rsidP="00AC4011">
      <w:pPr>
        <w:pStyle w:val="afd"/>
        <w:keepNext/>
        <w:keepLines/>
        <w:numPr>
          <w:ilvl w:val="0"/>
          <w:numId w:val="262"/>
        </w:numPr>
        <w:tabs>
          <w:tab w:val="num" w:pos="1381"/>
        </w:tabs>
        <w:ind w:left="567" w:firstLine="454"/>
        <w:rPr>
          <w:bCs/>
        </w:rPr>
      </w:pPr>
      <w:r w:rsidRPr="000938F6">
        <w:rPr>
          <w:rStyle w:val="afff5"/>
        </w:rPr>
        <w:t>Статус</w:t>
      </w:r>
      <w:r w:rsidRPr="000322C3">
        <w:rPr>
          <w:bCs/>
        </w:rPr>
        <w:t xml:space="preserve"> – текущий статус, в котором находится типовая услуга справочника</w:t>
      </w:r>
      <w:r>
        <w:rPr>
          <w:bCs/>
        </w:rPr>
        <w:t xml:space="preserve"> </w:t>
      </w:r>
      <w:r>
        <w:t>(см. раздел </w:t>
      </w:r>
      <w:hyperlink w:anchor="_Статусы_объектов" w:history="1">
        <w:r w:rsidRPr="00537420">
          <w:rPr>
            <w:rStyle w:val="afff9"/>
          </w:rPr>
          <w:fldChar w:fldCharType="begin"/>
        </w:r>
        <w:r w:rsidRPr="00537420">
          <w:rPr>
            <w:rStyle w:val="afff9"/>
          </w:rPr>
          <w:instrText xml:space="preserve"> REF _Ref24210877 \h  \*mergeformat </w:instrText>
        </w:r>
        <w:r w:rsidRPr="00537420">
          <w:rPr>
            <w:rStyle w:val="afff9"/>
          </w:rPr>
        </w:r>
        <w:r w:rsidRPr="00537420">
          <w:rPr>
            <w:rStyle w:val="afff9"/>
          </w:rPr>
          <w:fldChar w:fldCharType="separate"/>
        </w:r>
        <w:r w:rsidR="00550346" w:rsidRPr="00550346">
          <w:rPr>
            <w:rStyle w:val="afff9"/>
          </w:rPr>
          <w:t>Статусы объектов</w:t>
        </w:r>
        <w:r w:rsidRPr="00537420">
          <w:rPr>
            <w:rStyle w:val="afff9"/>
          </w:rPr>
          <w:fldChar w:fldCharType="end"/>
        </w:r>
      </w:hyperlink>
      <w:r>
        <w:t>)</w:t>
      </w:r>
      <w:r w:rsidRPr="000322C3">
        <w:rPr>
          <w:bCs/>
        </w:rPr>
        <w:t>;</w:t>
      </w:r>
    </w:p>
    <w:p w14:paraId="3DA31851" w14:textId="77777777" w:rsidR="007C7C78" w:rsidRPr="000322C3" w:rsidRDefault="007C7C78" w:rsidP="00AC4011">
      <w:pPr>
        <w:pStyle w:val="afd"/>
        <w:keepNext/>
        <w:keepLines/>
        <w:numPr>
          <w:ilvl w:val="0"/>
          <w:numId w:val="262"/>
        </w:numPr>
        <w:tabs>
          <w:tab w:val="num" w:pos="1381"/>
        </w:tabs>
        <w:ind w:left="567" w:firstLine="454"/>
        <w:rPr>
          <w:bCs/>
        </w:rPr>
      </w:pPr>
      <w:r w:rsidRPr="000938F6">
        <w:rPr>
          <w:rStyle w:val="afff5"/>
        </w:rPr>
        <w:t>Статус</w:t>
      </w:r>
      <w:r w:rsidRPr="000322C3">
        <w:rPr>
          <w:b/>
          <w:bCs/>
        </w:rPr>
        <w:t xml:space="preserve"> изменен</w:t>
      </w:r>
      <w:r w:rsidRPr="000322C3">
        <w:rPr>
          <w:bCs/>
        </w:rPr>
        <w:t xml:space="preserve"> – дата последнего изменения статуса типовой услуги справочника;</w:t>
      </w:r>
    </w:p>
    <w:p w14:paraId="34E8BA14" w14:textId="77777777" w:rsidR="007C7C78" w:rsidRPr="000322C3" w:rsidRDefault="007C7C78" w:rsidP="00AC4011">
      <w:pPr>
        <w:pStyle w:val="afd"/>
        <w:keepNext/>
        <w:keepLines/>
        <w:numPr>
          <w:ilvl w:val="0"/>
          <w:numId w:val="262"/>
        </w:numPr>
        <w:tabs>
          <w:tab w:val="num" w:pos="1381"/>
        </w:tabs>
        <w:ind w:left="567" w:firstLine="454"/>
        <w:rPr>
          <w:bCs/>
        </w:rPr>
      </w:pPr>
      <w:r w:rsidRPr="000938F6">
        <w:rPr>
          <w:rStyle w:val="afff5"/>
        </w:rPr>
        <w:t>Услуга</w:t>
      </w:r>
      <w:r w:rsidRPr="000322C3">
        <w:rPr>
          <w:b/>
          <w:bCs/>
        </w:rPr>
        <w:t xml:space="preserve"> создана</w:t>
      </w:r>
      <w:r w:rsidRPr="000322C3">
        <w:rPr>
          <w:bCs/>
        </w:rPr>
        <w:t xml:space="preserve"> – дата создания типовой услуги справочника.</w:t>
      </w:r>
    </w:p>
    <w:p w14:paraId="5F37730C" w14:textId="77777777" w:rsidR="007C7C78" w:rsidRDefault="007C7C78" w:rsidP="00AC4011">
      <w:pPr>
        <w:keepNext/>
        <w:keepLines/>
      </w:pPr>
      <w:r>
        <w:t>По каждому из указанных выше столбцов таблицы с перечнем типовых услуг справочника обеспечена возможность сортировки.</w:t>
      </w:r>
    </w:p>
    <w:p w14:paraId="6D456EC5" w14:textId="77777777" w:rsidR="007C7C78" w:rsidRDefault="007C7C78" w:rsidP="00AC4011">
      <w:pPr>
        <w:keepNext/>
        <w:keepLines/>
      </w:pPr>
      <w:r>
        <w:t>В результате выполнения указанных действий будет отображен перечень типовых услуг справочника.</w:t>
      </w:r>
    </w:p>
    <w:p w14:paraId="1BB76C7C" w14:textId="5A48D806" w:rsidR="007C7C78" w:rsidRDefault="007C7C78" w:rsidP="00AC4011">
      <w:pPr>
        <w:keepNext/>
        <w:keepLines/>
      </w:pPr>
      <w:r>
        <w:t xml:space="preserve">После выполнения настоящей инструкции перейдите к выполнению группы инструкций </w:t>
      </w:r>
      <w:r w:rsidRPr="000322C3">
        <w:rPr>
          <w:rStyle w:val="afff9"/>
        </w:rPr>
        <w:fldChar w:fldCharType="begin"/>
      </w:r>
      <w:r w:rsidRPr="000322C3">
        <w:rPr>
          <w:rStyle w:val="afff9"/>
        </w:rPr>
        <w:instrText xml:space="preserve"> REF _Ref417925106 \h </w:instrText>
      </w:r>
      <w:r>
        <w:rPr>
          <w:rStyle w:val="afff9"/>
        </w:rPr>
        <w:instrText xml:space="preserve"> \* MERGEFORMAT </w:instrText>
      </w:r>
      <w:r w:rsidRPr="000322C3">
        <w:rPr>
          <w:rStyle w:val="afff9"/>
        </w:rPr>
      </w:r>
      <w:r w:rsidRPr="000322C3">
        <w:rPr>
          <w:rStyle w:val="afff9"/>
        </w:rPr>
        <w:fldChar w:fldCharType="separate"/>
      </w:r>
      <w:r w:rsidR="00550346" w:rsidRPr="00550346">
        <w:rPr>
          <w:rStyle w:val="afff9"/>
        </w:rPr>
        <w:t>Работа со справочником типовых услуг</w:t>
      </w:r>
      <w:r w:rsidRPr="000322C3">
        <w:rPr>
          <w:rStyle w:val="afff9"/>
        </w:rPr>
        <w:fldChar w:fldCharType="end"/>
      </w:r>
      <w:r>
        <w:t>.</w:t>
      </w:r>
    </w:p>
    <w:p w14:paraId="66C9A0B2" w14:textId="77777777" w:rsidR="007C7C78" w:rsidRDefault="007C7C78" w:rsidP="00AC4011">
      <w:pPr>
        <w:pStyle w:val="30"/>
        <w:suppressAutoHyphens w:val="0"/>
      </w:pPr>
      <w:bookmarkStart w:id="936" w:name="_Ref417925106"/>
      <w:bookmarkStart w:id="937" w:name="_Toc525226439"/>
      <w:r>
        <w:t>Работа со справочником типовых услуг</w:t>
      </w:r>
      <w:bookmarkEnd w:id="936"/>
      <w:bookmarkEnd w:id="937"/>
    </w:p>
    <w:p w14:paraId="6026A9B9" w14:textId="77777777" w:rsidR="007C7C78" w:rsidRDefault="007C7C78" w:rsidP="00AC4011">
      <w:pPr>
        <w:keepNext/>
        <w:keepLines/>
      </w:pPr>
      <w:r>
        <w:t>Настоящий раздел включает в себя следующие инструкции:</w:t>
      </w:r>
    </w:p>
    <w:p w14:paraId="464A0EF9" w14:textId="2BE60CB2" w:rsidR="007C7C78" w:rsidRPr="002A0F4F" w:rsidRDefault="007C7C78" w:rsidP="00AC4011">
      <w:pPr>
        <w:pStyle w:val="afd"/>
        <w:keepNext/>
        <w:keepLines/>
        <w:numPr>
          <w:ilvl w:val="0"/>
          <w:numId w:val="263"/>
        </w:numPr>
        <w:tabs>
          <w:tab w:val="num" w:pos="1381"/>
        </w:tabs>
        <w:ind w:left="567" w:firstLine="454"/>
        <w:rPr>
          <w:rStyle w:val="afff9"/>
        </w:rPr>
      </w:pPr>
      <w:r w:rsidRPr="002A0F4F">
        <w:rPr>
          <w:rStyle w:val="afff9"/>
        </w:rPr>
        <w:fldChar w:fldCharType="begin"/>
      </w:r>
      <w:r w:rsidRPr="002A0F4F">
        <w:rPr>
          <w:rStyle w:val="afff9"/>
        </w:rPr>
        <w:instrText xml:space="preserve"> REF _Ref417997262 \h </w:instrText>
      </w:r>
      <w:r>
        <w:rPr>
          <w:rStyle w:val="afff9"/>
        </w:rPr>
        <w:instrText xml:space="preserve"> \* MERGEFORMAT </w:instrText>
      </w:r>
      <w:r w:rsidRPr="002A0F4F">
        <w:rPr>
          <w:rStyle w:val="afff9"/>
        </w:rPr>
      </w:r>
      <w:r w:rsidRPr="002A0F4F">
        <w:rPr>
          <w:rStyle w:val="afff9"/>
        </w:rPr>
        <w:fldChar w:fldCharType="separate"/>
      </w:r>
      <w:r w:rsidR="00550346" w:rsidRPr="00550346">
        <w:rPr>
          <w:rStyle w:val="afff9"/>
        </w:rPr>
        <w:t>Добавление типовой услуги в справочник</w:t>
      </w:r>
      <w:r w:rsidRPr="002A0F4F">
        <w:rPr>
          <w:rStyle w:val="afff9"/>
        </w:rPr>
        <w:fldChar w:fldCharType="end"/>
      </w:r>
      <w:r w:rsidRPr="000938F6">
        <w:rPr>
          <w:rStyle w:val="afff9"/>
        </w:rPr>
        <w:t>.</w:t>
      </w:r>
    </w:p>
    <w:p w14:paraId="222D4E76" w14:textId="49F2F4E9" w:rsidR="007C7C78" w:rsidRPr="002A0F4F" w:rsidRDefault="007C7C78" w:rsidP="00AC4011">
      <w:pPr>
        <w:pStyle w:val="afd"/>
        <w:keepNext/>
        <w:keepLines/>
        <w:numPr>
          <w:ilvl w:val="0"/>
          <w:numId w:val="263"/>
        </w:numPr>
        <w:tabs>
          <w:tab w:val="num" w:pos="1381"/>
        </w:tabs>
        <w:ind w:left="567" w:firstLine="454"/>
        <w:rPr>
          <w:rStyle w:val="afff9"/>
        </w:rPr>
      </w:pPr>
      <w:r w:rsidRPr="002A0F4F">
        <w:rPr>
          <w:rStyle w:val="afff9"/>
        </w:rPr>
        <w:lastRenderedPageBreak/>
        <w:fldChar w:fldCharType="begin"/>
      </w:r>
      <w:r w:rsidRPr="002A0F4F">
        <w:rPr>
          <w:rStyle w:val="afff9"/>
        </w:rPr>
        <w:instrText xml:space="preserve"> REF _Ref417997784 \h </w:instrText>
      </w:r>
      <w:r>
        <w:rPr>
          <w:rStyle w:val="afff9"/>
        </w:rPr>
        <w:instrText xml:space="preserve"> \* MERGEFORMAT </w:instrText>
      </w:r>
      <w:r w:rsidRPr="002A0F4F">
        <w:rPr>
          <w:rStyle w:val="afff9"/>
        </w:rPr>
      </w:r>
      <w:r w:rsidRPr="002A0F4F">
        <w:rPr>
          <w:rStyle w:val="afff9"/>
        </w:rPr>
        <w:fldChar w:fldCharType="separate"/>
      </w:r>
      <w:r w:rsidR="00550346" w:rsidRPr="00550346">
        <w:rPr>
          <w:rStyle w:val="afff9"/>
        </w:rPr>
        <w:t>Изменение типовой услуги в справочнике</w:t>
      </w:r>
      <w:r w:rsidRPr="002A0F4F">
        <w:rPr>
          <w:rStyle w:val="afff9"/>
        </w:rPr>
        <w:fldChar w:fldCharType="end"/>
      </w:r>
      <w:r w:rsidRPr="000938F6">
        <w:rPr>
          <w:rStyle w:val="afff9"/>
        </w:rPr>
        <w:t>.</w:t>
      </w:r>
    </w:p>
    <w:p w14:paraId="3F27BCD7" w14:textId="741C5370" w:rsidR="007C7C78" w:rsidRPr="002A0F4F" w:rsidRDefault="007C7C78" w:rsidP="00AC4011">
      <w:pPr>
        <w:pStyle w:val="afd"/>
        <w:keepNext/>
        <w:keepLines/>
        <w:numPr>
          <w:ilvl w:val="0"/>
          <w:numId w:val="263"/>
        </w:numPr>
        <w:tabs>
          <w:tab w:val="num" w:pos="1381"/>
        </w:tabs>
        <w:ind w:left="567" w:firstLine="454"/>
        <w:rPr>
          <w:rStyle w:val="afff9"/>
        </w:rPr>
      </w:pPr>
      <w:r w:rsidRPr="002A0F4F">
        <w:rPr>
          <w:rStyle w:val="afff9"/>
        </w:rPr>
        <w:fldChar w:fldCharType="begin"/>
      </w:r>
      <w:r w:rsidRPr="002A0F4F">
        <w:rPr>
          <w:rStyle w:val="afff9"/>
        </w:rPr>
        <w:instrText xml:space="preserve"> REF _Ref417997793 \h </w:instrText>
      </w:r>
      <w:r>
        <w:rPr>
          <w:rStyle w:val="afff9"/>
        </w:rPr>
        <w:instrText xml:space="preserve"> \* MERGEFORMAT </w:instrText>
      </w:r>
      <w:r w:rsidRPr="002A0F4F">
        <w:rPr>
          <w:rStyle w:val="afff9"/>
        </w:rPr>
      </w:r>
      <w:r w:rsidRPr="002A0F4F">
        <w:rPr>
          <w:rStyle w:val="afff9"/>
        </w:rPr>
        <w:fldChar w:fldCharType="separate"/>
      </w:r>
      <w:r w:rsidR="00550346" w:rsidRPr="00550346">
        <w:rPr>
          <w:rStyle w:val="afff9"/>
        </w:rPr>
        <w:t>Удаление типовой услуги из справочника</w:t>
      </w:r>
      <w:r w:rsidRPr="002A0F4F">
        <w:rPr>
          <w:rStyle w:val="afff9"/>
        </w:rPr>
        <w:fldChar w:fldCharType="end"/>
      </w:r>
      <w:r w:rsidRPr="000938F6">
        <w:rPr>
          <w:rStyle w:val="afff9"/>
        </w:rPr>
        <w:t>.</w:t>
      </w:r>
    </w:p>
    <w:p w14:paraId="728451E1" w14:textId="77777777" w:rsidR="007C7C78" w:rsidRPr="00FC54B9" w:rsidRDefault="007C7C78" w:rsidP="00AC4011">
      <w:pPr>
        <w:pStyle w:val="41"/>
        <w:suppressAutoHyphens w:val="0"/>
      </w:pPr>
      <w:bookmarkStart w:id="938" w:name="_Ref417997262"/>
      <w:r w:rsidRPr="00FC54B9">
        <w:t xml:space="preserve">Добавление </w:t>
      </w:r>
      <w:r>
        <w:t xml:space="preserve">типовой </w:t>
      </w:r>
      <w:r w:rsidRPr="00FC54B9">
        <w:t>услуги</w:t>
      </w:r>
      <w:r>
        <w:t xml:space="preserve"> в справочник</w:t>
      </w:r>
      <w:bookmarkEnd w:id="938"/>
    </w:p>
    <w:p w14:paraId="59461368" w14:textId="77777777" w:rsidR="007C7C78" w:rsidRPr="002B2CAE" w:rsidRDefault="007C7C78" w:rsidP="00AC4011">
      <w:pPr>
        <w:keepNext/>
        <w:keepLines/>
      </w:pPr>
      <w:r>
        <w:t>Для внесения типовой услуги в справочник и добавления информации о типовой услуге выполните следующие действия:</w:t>
      </w:r>
    </w:p>
    <w:p w14:paraId="7063618F" w14:textId="4123D7CB" w:rsidR="007C7C78" w:rsidRPr="002B2CAE" w:rsidRDefault="007C7C78" w:rsidP="00AC4011">
      <w:pPr>
        <w:pStyle w:val="afb"/>
        <w:keepNext/>
        <w:keepLines/>
        <w:numPr>
          <w:ilvl w:val="0"/>
          <w:numId w:val="192"/>
        </w:numPr>
      </w:pPr>
      <w:r>
        <w:t xml:space="preserve">В главном окне </w:t>
      </w:r>
      <w:r w:rsidR="00945324">
        <w:t>Системы</w:t>
      </w:r>
      <w:r>
        <w:t xml:space="preserve"> (см. </w:t>
      </w:r>
      <w:r w:rsidRPr="00576F6A">
        <w:rPr>
          <w:rStyle w:val="afff9"/>
        </w:rPr>
        <w:fldChar w:fldCharType="begin"/>
      </w:r>
      <w:r w:rsidRPr="00576F6A">
        <w:rPr>
          <w:rStyle w:val="afff9"/>
        </w:rPr>
        <w:instrText xml:space="preserve"> REF  ris_4_3 \h  \* MERGEFORMAT </w:instrText>
      </w:r>
      <w:r w:rsidRPr="00576F6A">
        <w:rPr>
          <w:rStyle w:val="afff9"/>
        </w:rPr>
      </w:r>
      <w:r w:rsidRPr="00576F6A">
        <w:rPr>
          <w:rStyle w:val="afff9"/>
        </w:rPr>
        <w:fldChar w:fldCharType="separate"/>
      </w:r>
      <w:r w:rsidR="00550346" w:rsidRPr="00550346">
        <w:rPr>
          <w:rStyle w:val="afff9"/>
        </w:rPr>
        <w:t>Рисунок 4.3</w:t>
      </w:r>
      <w:r w:rsidRPr="00576F6A">
        <w:rPr>
          <w:rStyle w:val="afff9"/>
        </w:rPr>
        <w:fldChar w:fldCharType="end"/>
      </w:r>
      <w:r>
        <w:t xml:space="preserve">) в разделе </w:t>
      </w:r>
      <w:r w:rsidRPr="000322C3">
        <w:rPr>
          <w:b/>
        </w:rPr>
        <w:t>Мои задачи</w:t>
      </w:r>
      <w:r>
        <w:t xml:space="preserve"> нажмите кнопку </w:t>
      </w:r>
      <w:r>
        <w:rPr>
          <w:b/>
        </w:rPr>
        <w:t>Добавить услугу в справочник</w:t>
      </w:r>
      <w:r>
        <w:t xml:space="preserve">, либо перейдите к разделу </w:t>
      </w:r>
      <w:r>
        <w:rPr>
          <w:b/>
        </w:rPr>
        <w:t>Справочник типовых услуг</w:t>
      </w:r>
      <w:r>
        <w:t xml:space="preserve"> и нажмите кнопку </w:t>
      </w:r>
      <w:r>
        <w:rPr>
          <w:b/>
        </w:rPr>
        <w:t>Добавить услугу в справочник</w:t>
      </w:r>
      <w:r>
        <w:t xml:space="preserve">, произойдет переход к карточке типовой услуги справочника (см. </w:t>
      </w:r>
      <w:r w:rsidRPr="00B42F01">
        <w:rPr>
          <w:rStyle w:val="afff9"/>
        </w:rPr>
        <w:fldChar w:fldCharType="begin"/>
      </w:r>
      <w:r w:rsidRPr="00B42F01">
        <w:rPr>
          <w:rStyle w:val="afff9"/>
        </w:rPr>
        <w:instrText xml:space="preserve"> REF _Ref417982974 \h  \* MERGEFORMAT </w:instrText>
      </w:r>
      <w:r w:rsidRPr="00B42F01">
        <w:rPr>
          <w:rStyle w:val="afff9"/>
        </w:rPr>
      </w:r>
      <w:r w:rsidRPr="00B42F01">
        <w:rPr>
          <w:rStyle w:val="afff9"/>
        </w:rPr>
        <w:fldChar w:fldCharType="separate"/>
      </w:r>
      <w:r w:rsidR="00550346" w:rsidRPr="00550346">
        <w:rPr>
          <w:rStyle w:val="afff9"/>
        </w:rPr>
        <w:t>Рисунок 4.335</w:t>
      </w:r>
      <w:r w:rsidRPr="00B42F01">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5E5CE24F" w14:textId="77777777" w:rsidTr="007C7C78">
        <w:trPr>
          <w:jc w:val="center"/>
        </w:trPr>
        <w:tc>
          <w:tcPr>
            <w:tcW w:w="9639" w:type="dxa"/>
            <w:vAlign w:val="bottom"/>
          </w:tcPr>
          <w:p w14:paraId="2FA2908E" w14:textId="77777777" w:rsidR="007C7C78" w:rsidRPr="001E0E3B" w:rsidRDefault="007C7C78" w:rsidP="00AC4011">
            <w:pPr>
              <w:pStyle w:val="afff1"/>
              <w:keepLines/>
            </w:pPr>
            <w:r w:rsidRPr="003122B1">
              <w:rPr>
                <w:noProof/>
              </w:rPr>
              <w:drawing>
                <wp:inline distT="0" distB="0" distL="0" distR="0" wp14:anchorId="5D4012C6" wp14:editId="7E1D0BCB">
                  <wp:extent cx="6153150" cy="3200400"/>
                  <wp:effectExtent l="0" t="0" r="0" b="0"/>
                  <wp:docPr id="69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0A9056C1" w14:textId="247D2CB6" w:rsidR="007C7C78" w:rsidRPr="00A66EF6" w:rsidRDefault="007C7C78" w:rsidP="00AC4011">
            <w:pPr>
              <w:pStyle w:val="aff9"/>
              <w:keepNext/>
              <w:keepLines/>
            </w:pPr>
            <w:bookmarkStart w:id="939" w:name="_Ref417982974"/>
            <w:bookmarkStart w:id="940" w:name="_Ref41798259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335</w:t>
            </w:r>
            <w:r w:rsidRPr="00622CF7">
              <w:rPr>
                <w:rStyle w:val="afff5"/>
              </w:rPr>
              <w:fldChar w:fldCharType="end"/>
            </w:r>
            <w:bookmarkEnd w:id="939"/>
            <w:r w:rsidRPr="001E0E3B">
              <w:t xml:space="preserve"> – </w:t>
            </w:r>
            <w:r>
              <w:t>Карточка типовой услуги справочника</w:t>
            </w:r>
            <w:bookmarkEnd w:id="940"/>
          </w:p>
        </w:tc>
      </w:tr>
    </w:tbl>
    <w:p w14:paraId="2C62D362" w14:textId="77777777" w:rsidR="007C7C78" w:rsidRDefault="007C7C78" w:rsidP="00AC4011">
      <w:pPr>
        <w:keepNext/>
        <w:keepLines/>
      </w:pPr>
    </w:p>
    <w:p w14:paraId="6654128B" w14:textId="77777777" w:rsidR="007C7C78" w:rsidRPr="000C491E" w:rsidRDefault="007C7C78" w:rsidP="00AC4011">
      <w:pPr>
        <w:pStyle w:val="afb"/>
        <w:keepNext/>
        <w:keepLines/>
        <w:tabs>
          <w:tab w:val="clear" w:pos="1418"/>
        </w:tabs>
        <w:ind w:left="1247"/>
      </w:pPr>
      <w:r>
        <w:t>Карточка типовой услуги справочника содержит следующие возможности:</w:t>
      </w:r>
    </w:p>
    <w:p w14:paraId="42584453" w14:textId="77777777" w:rsidR="007C7C78" w:rsidRPr="009F39B7" w:rsidRDefault="007C7C78" w:rsidP="00AC4011">
      <w:pPr>
        <w:pStyle w:val="afd"/>
        <w:keepNext/>
        <w:keepLines/>
        <w:numPr>
          <w:ilvl w:val="0"/>
          <w:numId w:val="232"/>
        </w:numPr>
        <w:tabs>
          <w:tab w:val="num" w:pos="1381"/>
        </w:tabs>
        <w:ind w:left="567" w:firstLine="454"/>
        <w:rPr>
          <w:rStyle w:val="afff5"/>
          <w:b w:val="0"/>
        </w:rPr>
      </w:pPr>
      <w:r w:rsidRPr="009F39B7">
        <w:rPr>
          <w:rStyle w:val="afff5"/>
        </w:rPr>
        <w:t>Поиск</w:t>
      </w:r>
      <w:r w:rsidRPr="009F39B7">
        <w:rPr>
          <w:rStyle w:val="afff5"/>
          <w:b w:val="0"/>
        </w:rPr>
        <w:t xml:space="preserve"> – используется для поиска символьного сочетания в пределах </w:t>
      </w:r>
      <w:r>
        <w:rPr>
          <w:rStyle w:val="afff5"/>
          <w:b w:val="0"/>
        </w:rPr>
        <w:t xml:space="preserve">типовой </w:t>
      </w:r>
      <w:r w:rsidRPr="009F39B7">
        <w:rPr>
          <w:rStyle w:val="afff5"/>
          <w:b w:val="0"/>
        </w:rPr>
        <w:t>услуги</w:t>
      </w:r>
      <w:r>
        <w:rPr>
          <w:rStyle w:val="afff5"/>
          <w:b w:val="0"/>
        </w:rPr>
        <w:t xml:space="preserve"> справочника</w:t>
      </w:r>
      <w:r w:rsidRPr="009F39B7">
        <w:rPr>
          <w:rStyle w:val="afff5"/>
          <w:b w:val="0"/>
        </w:rPr>
        <w:t>.</w:t>
      </w:r>
    </w:p>
    <w:p w14:paraId="4F41F839"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Сохранить</w:t>
      </w:r>
      <w:r w:rsidRPr="009F39B7">
        <w:rPr>
          <w:rStyle w:val="afff5"/>
          <w:b w:val="0"/>
        </w:rPr>
        <w:t xml:space="preserve"> (</w:t>
      </w:r>
      <w:r w:rsidRPr="00DD721D">
        <w:rPr>
          <w:rStyle w:val="afff5"/>
          <w:b w:val="0"/>
          <w:noProof/>
        </w:rPr>
        <w:drawing>
          <wp:inline distT="0" distB="0" distL="0" distR="0" wp14:anchorId="3B5A7118" wp14:editId="17B1736C">
            <wp:extent cx="285750" cy="276225"/>
            <wp:effectExtent l="0" t="0" r="0" b="9525"/>
            <wp:docPr id="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сохранение внесенных изменений.</w:t>
      </w:r>
    </w:p>
    <w:p w14:paraId="30DC74E8"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t>Редактировать</w:t>
      </w:r>
      <w:r w:rsidRPr="008E587D">
        <w:rPr>
          <w:rStyle w:val="afff5"/>
          <w:b w:val="0"/>
        </w:rPr>
        <w:t xml:space="preserve"> </w:t>
      </w:r>
      <w:r>
        <w:rPr>
          <w:rStyle w:val="afff5"/>
          <w:b w:val="0"/>
        </w:rPr>
        <w:t>(</w:t>
      </w:r>
      <w:r w:rsidRPr="008E587D">
        <w:rPr>
          <w:noProof/>
        </w:rPr>
        <w:drawing>
          <wp:inline distT="0" distB="0" distL="0" distR="0" wp14:anchorId="0DA5B793" wp14:editId="298044DE">
            <wp:extent cx="266700" cy="266700"/>
            <wp:effectExtent l="0" t="0" r="0" b="0"/>
            <wp:docPr id="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w:t>
      </w:r>
      <w:r w:rsidRPr="008E587D">
        <w:rPr>
          <w:rStyle w:val="afff5"/>
          <w:b w:val="0"/>
        </w:rPr>
        <w:t xml:space="preserve">– перевод карточки </w:t>
      </w:r>
      <w:r>
        <w:rPr>
          <w:rStyle w:val="afff5"/>
          <w:b w:val="0"/>
        </w:rPr>
        <w:t>типовой услуги справочника</w:t>
      </w:r>
      <w:r w:rsidRPr="008E587D">
        <w:rPr>
          <w:rStyle w:val="afff5"/>
          <w:b w:val="0"/>
        </w:rPr>
        <w:t xml:space="preserve"> в режим редактирования.</w:t>
      </w:r>
    </w:p>
    <w:p w14:paraId="147DA5BA"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Отменить</w:t>
      </w:r>
      <w:r w:rsidRPr="009F39B7">
        <w:rPr>
          <w:rStyle w:val="afff5"/>
          <w:b w:val="0"/>
        </w:rPr>
        <w:t xml:space="preserve"> (</w:t>
      </w:r>
      <w:r w:rsidRPr="00DD721D">
        <w:rPr>
          <w:rStyle w:val="afff5"/>
          <w:b w:val="0"/>
          <w:noProof/>
        </w:rPr>
        <w:drawing>
          <wp:inline distT="0" distB="0" distL="0" distR="0" wp14:anchorId="38DEB08C" wp14:editId="5227B1AA">
            <wp:extent cx="285750" cy="276225"/>
            <wp:effectExtent l="0" t="0" r="0" b="9525"/>
            <wp:docPr id="6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отмена всех изменений</w:t>
      </w:r>
      <w:r>
        <w:rPr>
          <w:rStyle w:val="afff5"/>
          <w:b w:val="0"/>
        </w:rPr>
        <w:t>, внесенных с момента последнего сохранения описания типовой услуги справочника</w:t>
      </w:r>
      <w:r w:rsidRPr="009F39B7">
        <w:rPr>
          <w:rStyle w:val="afff5"/>
          <w:b w:val="0"/>
        </w:rPr>
        <w:t>.</w:t>
      </w:r>
    </w:p>
    <w:p w14:paraId="334B81F3" w14:textId="77777777" w:rsidR="007C7C78" w:rsidRPr="009F39B7" w:rsidRDefault="007C7C78" w:rsidP="00AC4011">
      <w:pPr>
        <w:pStyle w:val="afd"/>
        <w:keepNext/>
        <w:keepLines/>
        <w:numPr>
          <w:ilvl w:val="0"/>
          <w:numId w:val="232"/>
        </w:numPr>
        <w:tabs>
          <w:tab w:val="num" w:pos="1381"/>
        </w:tabs>
        <w:ind w:left="567" w:firstLine="454"/>
        <w:rPr>
          <w:rStyle w:val="afff5"/>
          <w:b w:val="0"/>
        </w:rPr>
      </w:pPr>
      <w:r w:rsidRPr="009F39B7">
        <w:rPr>
          <w:rStyle w:val="afff5"/>
        </w:rPr>
        <w:lastRenderedPageBreak/>
        <w:t>Удалить</w:t>
      </w:r>
      <w:r>
        <w:rPr>
          <w:rStyle w:val="afff5"/>
        </w:rPr>
        <w:t xml:space="preserve"> (</w:t>
      </w:r>
      <w:r w:rsidRPr="008E587D">
        <w:rPr>
          <w:noProof/>
        </w:rPr>
        <w:drawing>
          <wp:inline distT="0" distB="0" distL="0" distR="0" wp14:anchorId="57D7B98C" wp14:editId="09F61431">
            <wp:extent cx="238125" cy="276225"/>
            <wp:effectExtent l="0" t="0" r="9525" b="9525"/>
            <wp:docPr id="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rPr>
        <w:t>)</w:t>
      </w:r>
      <w:r w:rsidRPr="009F39B7">
        <w:rPr>
          <w:rStyle w:val="afff5"/>
          <w:b w:val="0"/>
        </w:rPr>
        <w:t xml:space="preserve"> – удаление </w:t>
      </w:r>
      <w:r>
        <w:rPr>
          <w:rStyle w:val="afff5"/>
          <w:b w:val="0"/>
        </w:rPr>
        <w:t xml:space="preserve">типовой </w:t>
      </w:r>
      <w:r w:rsidRPr="009F39B7">
        <w:rPr>
          <w:rStyle w:val="afff5"/>
          <w:b w:val="0"/>
        </w:rPr>
        <w:t>услуги</w:t>
      </w:r>
      <w:r>
        <w:rPr>
          <w:rStyle w:val="afff5"/>
          <w:b w:val="0"/>
        </w:rPr>
        <w:t xml:space="preserve"> справочника</w:t>
      </w:r>
      <w:r w:rsidRPr="009F39B7">
        <w:rPr>
          <w:rStyle w:val="afff5"/>
          <w:b w:val="0"/>
        </w:rPr>
        <w:t xml:space="preserve"> (отображается в зависимости от статуса </w:t>
      </w:r>
      <w:r>
        <w:rPr>
          <w:rStyle w:val="afff5"/>
          <w:b w:val="0"/>
        </w:rPr>
        <w:t xml:space="preserve">типовой </w:t>
      </w:r>
      <w:r w:rsidRPr="009F39B7">
        <w:rPr>
          <w:rStyle w:val="afff5"/>
          <w:b w:val="0"/>
        </w:rPr>
        <w:t>услуги</w:t>
      </w:r>
      <w:r>
        <w:rPr>
          <w:rStyle w:val="afff5"/>
          <w:b w:val="0"/>
        </w:rPr>
        <w:t xml:space="preserve"> справочника</w:t>
      </w:r>
      <w:r w:rsidRPr="009F39B7">
        <w:rPr>
          <w:rStyle w:val="afff5"/>
          <w:b w:val="0"/>
        </w:rPr>
        <w:t xml:space="preserve"> и от привилегий пользователя).</w:t>
      </w:r>
    </w:p>
    <w:p w14:paraId="72C515A6" w14:textId="77777777" w:rsidR="007C7C78" w:rsidRPr="00141DE4" w:rsidRDefault="007C7C78" w:rsidP="00AC4011">
      <w:pPr>
        <w:pStyle w:val="afd"/>
        <w:keepNext/>
        <w:keepLines/>
        <w:numPr>
          <w:ilvl w:val="0"/>
          <w:numId w:val="232"/>
        </w:numPr>
        <w:tabs>
          <w:tab w:val="num" w:pos="1381"/>
        </w:tabs>
        <w:ind w:left="567" w:firstLine="454"/>
        <w:rPr>
          <w:rStyle w:val="afff5"/>
          <w:b w:val="0"/>
        </w:rPr>
      </w:pPr>
      <w:r w:rsidRPr="00141DE4">
        <w:rPr>
          <w:rStyle w:val="afff5"/>
        </w:rPr>
        <w:t>Направить запрос на изменение</w:t>
      </w:r>
      <w:r>
        <w:rPr>
          <w:rStyle w:val="afff5"/>
          <w:b w:val="0"/>
        </w:rPr>
        <w:t xml:space="preserve"> – переход к карточке запроса для формирования запроса к Справочнику типовых услуг (отображается только в статусе «</w:t>
      </w:r>
      <w:r w:rsidRPr="00141DE4">
        <w:rPr>
          <w:rStyle w:val="afff5"/>
          <w:b w:val="0"/>
          <w:i/>
        </w:rPr>
        <w:t>Действующий</w:t>
      </w:r>
      <w:r>
        <w:rPr>
          <w:rStyle w:val="afff5"/>
          <w:b w:val="0"/>
        </w:rPr>
        <w:t xml:space="preserve">» типовой услуги справочника и доступна только для пользователей с ролями </w:t>
      </w:r>
      <w:r w:rsidRPr="00141DE4">
        <w:rPr>
          <w:rStyle w:val="afff5"/>
          <w:b w:val="0"/>
          <w:i/>
        </w:rPr>
        <w:t>Оператор</w:t>
      </w:r>
      <w:r>
        <w:rPr>
          <w:rStyle w:val="afff5"/>
          <w:b w:val="0"/>
        </w:rPr>
        <w:t xml:space="preserve"> и </w:t>
      </w:r>
      <w:r w:rsidRPr="00141DE4">
        <w:rPr>
          <w:rStyle w:val="afff5"/>
          <w:b w:val="0"/>
          <w:i/>
        </w:rPr>
        <w:t>Оператор АР</w:t>
      </w:r>
      <w:r>
        <w:rPr>
          <w:rStyle w:val="afff5"/>
          <w:b w:val="0"/>
        </w:rPr>
        <w:t>).</w:t>
      </w:r>
    </w:p>
    <w:p w14:paraId="0DDC815C"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9F39B7">
        <w:rPr>
          <w:rStyle w:val="afff5"/>
        </w:rPr>
        <w:t>Вернуться к услугам</w:t>
      </w:r>
      <w:r>
        <w:rPr>
          <w:rStyle w:val="afff5"/>
        </w:rPr>
        <w:t xml:space="preserve"> справочника</w:t>
      </w:r>
      <w:r w:rsidRPr="009F39B7">
        <w:rPr>
          <w:rStyle w:val="afff5"/>
          <w:b w:val="0"/>
        </w:rPr>
        <w:t xml:space="preserve"> – ссылка для возврата к списку </w:t>
      </w:r>
      <w:r>
        <w:rPr>
          <w:rStyle w:val="afff5"/>
          <w:b w:val="0"/>
        </w:rPr>
        <w:t xml:space="preserve">типовых </w:t>
      </w:r>
      <w:r w:rsidRPr="009F39B7">
        <w:rPr>
          <w:rStyle w:val="afff5"/>
          <w:b w:val="0"/>
        </w:rPr>
        <w:t>услуг</w:t>
      </w:r>
      <w:r>
        <w:rPr>
          <w:rStyle w:val="afff5"/>
          <w:b w:val="0"/>
        </w:rPr>
        <w:t xml:space="preserve"> справочника</w:t>
      </w:r>
      <w:r w:rsidRPr="009F39B7">
        <w:rPr>
          <w:rStyle w:val="afff5"/>
          <w:b w:val="0"/>
        </w:rPr>
        <w:t>.</w:t>
      </w:r>
    </w:p>
    <w:p w14:paraId="5F5B6A3B" w14:textId="77777777" w:rsidR="007C7C78" w:rsidRPr="008E587D" w:rsidRDefault="007C7C78" w:rsidP="00AC4011">
      <w:pPr>
        <w:pStyle w:val="afd"/>
        <w:keepNext/>
        <w:keepLines/>
        <w:numPr>
          <w:ilvl w:val="0"/>
          <w:numId w:val="232"/>
        </w:numPr>
        <w:tabs>
          <w:tab w:val="num" w:pos="1381"/>
        </w:tabs>
        <w:ind w:left="567" w:firstLine="454"/>
        <w:rPr>
          <w:rStyle w:val="afff5"/>
          <w:b w:val="0"/>
        </w:rPr>
      </w:pPr>
      <w:r w:rsidRPr="008E587D">
        <w:rPr>
          <w:rStyle w:val="afff5"/>
        </w:rPr>
        <w:t>История изменения объекта</w:t>
      </w:r>
      <w:r w:rsidRPr="008E587D">
        <w:rPr>
          <w:rStyle w:val="afff5"/>
          <w:b w:val="0"/>
        </w:rPr>
        <w:t xml:space="preserve"> – при клике на статус </w:t>
      </w:r>
      <w:r>
        <w:rPr>
          <w:rStyle w:val="afff5"/>
          <w:b w:val="0"/>
        </w:rPr>
        <w:t xml:space="preserve">типовой </w:t>
      </w:r>
      <w:r w:rsidRPr="008E587D">
        <w:rPr>
          <w:rStyle w:val="afff5"/>
          <w:b w:val="0"/>
        </w:rPr>
        <w:t xml:space="preserve">услуги </w:t>
      </w:r>
      <w:r>
        <w:rPr>
          <w:rStyle w:val="afff5"/>
          <w:b w:val="0"/>
        </w:rPr>
        <w:t xml:space="preserve">справочника </w:t>
      </w:r>
      <w:r w:rsidRPr="008E587D">
        <w:rPr>
          <w:rStyle w:val="afff5"/>
          <w:b w:val="0"/>
        </w:rPr>
        <w:t xml:space="preserve">(отображается в левом нижнем углу страницы) открывается окно, в котором отображается история изменения </w:t>
      </w:r>
      <w:r>
        <w:rPr>
          <w:rStyle w:val="afff5"/>
          <w:b w:val="0"/>
        </w:rPr>
        <w:t xml:space="preserve">типовой </w:t>
      </w:r>
      <w:r w:rsidRPr="008E587D">
        <w:rPr>
          <w:rStyle w:val="afff5"/>
          <w:b w:val="0"/>
        </w:rPr>
        <w:t>услуги</w:t>
      </w:r>
      <w:r>
        <w:rPr>
          <w:rStyle w:val="afff5"/>
          <w:b w:val="0"/>
        </w:rPr>
        <w:t xml:space="preserve"> справочника</w:t>
      </w:r>
      <w:r w:rsidRPr="008E587D">
        <w:rPr>
          <w:rStyle w:val="afff5"/>
          <w:b w:val="0"/>
        </w:rPr>
        <w:t>.</w:t>
      </w:r>
    </w:p>
    <w:p w14:paraId="51074208" w14:textId="77777777" w:rsidR="007C7C78" w:rsidRPr="003353DC" w:rsidRDefault="007C7C78" w:rsidP="00AC4011">
      <w:pPr>
        <w:pStyle w:val="afb"/>
        <w:keepNext/>
        <w:keepLines/>
        <w:numPr>
          <w:ilvl w:val="0"/>
          <w:numId w:val="192"/>
        </w:numPr>
        <w:rPr>
          <w:rFonts w:ascii="Arial" w:hAnsi="Arial" w:cs="Arial"/>
        </w:rPr>
      </w:pPr>
      <w:r>
        <w:t>Введите необходимую информацию о новой типовой услуге справочника в полях на следующих вкладках (подробное описание информации на вкладках приведено ниже):</w:t>
      </w:r>
    </w:p>
    <w:p w14:paraId="1E7D1CA0" w14:textId="653A9B6D" w:rsidR="007C7C78" w:rsidRDefault="007C7C78" w:rsidP="00AC4011">
      <w:pPr>
        <w:pStyle w:val="afd"/>
        <w:keepNext/>
        <w:keepLines/>
        <w:numPr>
          <w:ilvl w:val="0"/>
          <w:numId w:val="263"/>
        </w:numPr>
        <w:tabs>
          <w:tab w:val="num" w:pos="1381"/>
        </w:tabs>
        <w:ind w:left="567" w:firstLine="454"/>
        <w:rPr>
          <w:rStyle w:val="afff9"/>
        </w:rPr>
      </w:pPr>
      <w:r>
        <w:rPr>
          <w:rStyle w:val="afff9"/>
        </w:rPr>
        <w:fldChar w:fldCharType="begin"/>
      </w:r>
      <w:r>
        <w:rPr>
          <w:rStyle w:val="afff9"/>
        </w:rPr>
        <w:instrText xml:space="preserve"> REF _Ref418001279 \h  \* MERGEFORMAT </w:instrText>
      </w:r>
      <w:r>
        <w:rPr>
          <w:rStyle w:val="afff9"/>
        </w:rPr>
      </w:r>
      <w:r>
        <w:rPr>
          <w:rStyle w:val="afff9"/>
        </w:rPr>
        <w:fldChar w:fldCharType="separate"/>
      </w:r>
      <w:r w:rsidR="00550346" w:rsidRPr="00550346">
        <w:rPr>
          <w:rStyle w:val="afff9"/>
        </w:rPr>
        <w:t>Вкладка «Основные сведения»</w:t>
      </w:r>
      <w:r>
        <w:rPr>
          <w:rStyle w:val="afff9"/>
        </w:rPr>
        <w:fldChar w:fldCharType="end"/>
      </w:r>
    </w:p>
    <w:p w14:paraId="40BFF94C" w14:textId="77A11913" w:rsidR="007C7C78" w:rsidRDefault="007C7C78" w:rsidP="00AC4011">
      <w:pPr>
        <w:pStyle w:val="afd"/>
        <w:keepNext/>
        <w:keepLines/>
        <w:numPr>
          <w:ilvl w:val="0"/>
          <w:numId w:val="263"/>
        </w:numPr>
        <w:tabs>
          <w:tab w:val="num" w:pos="1381"/>
        </w:tabs>
        <w:ind w:left="567" w:firstLine="454"/>
        <w:rPr>
          <w:rStyle w:val="afff9"/>
        </w:rPr>
      </w:pPr>
      <w:r>
        <w:rPr>
          <w:rStyle w:val="afff9"/>
        </w:rPr>
        <w:fldChar w:fldCharType="begin"/>
      </w:r>
      <w:r>
        <w:rPr>
          <w:rStyle w:val="afff9"/>
        </w:rPr>
        <w:instrText xml:space="preserve"> REF _Ref418001287 \h  \* MERGEFORMAT </w:instrText>
      </w:r>
      <w:r>
        <w:rPr>
          <w:rStyle w:val="afff9"/>
        </w:rPr>
      </w:r>
      <w:r>
        <w:rPr>
          <w:rStyle w:val="afff9"/>
        </w:rPr>
        <w:fldChar w:fldCharType="separate"/>
      </w:r>
      <w:r w:rsidR="00550346" w:rsidRPr="00550346">
        <w:rPr>
          <w:rStyle w:val="afff9"/>
        </w:rPr>
        <w:t>Вкладка «НПА»</w:t>
      </w:r>
      <w:r>
        <w:rPr>
          <w:rStyle w:val="afff9"/>
        </w:rPr>
        <w:fldChar w:fldCharType="end"/>
      </w:r>
    </w:p>
    <w:p w14:paraId="1FCBA3EA" w14:textId="779FA37B" w:rsidR="007C7C78" w:rsidRDefault="007C7C78" w:rsidP="00AC4011">
      <w:pPr>
        <w:pStyle w:val="afd"/>
        <w:keepNext/>
        <w:keepLines/>
        <w:numPr>
          <w:ilvl w:val="0"/>
          <w:numId w:val="263"/>
        </w:numPr>
        <w:tabs>
          <w:tab w:val="num" w:pos="1381"/>
        </w:tabs>
        <w:ind w:left="567" w:firstLine="454"/>
        <w:rPr>
          <w:rStyle w:val="afff9"/>
        </w:rPr>
      </w:pPr>
      <w:r>
        <w:rPr>
          <w:rStyle w:val="afff9"/>
        </w:rPr>
        <w:fldChar w:fldCharType="begin"/>
      </w:r>
      <w:r>
        <w:rPr>
          <w:rStyle w:val="afff9"/>
        </w:rPr>
        <w:instrText xml:space="preserve"> REF _Ref418001292 \h  \* MERGEFORMAT </w:instrText>
      </w:r>
      <w:r>
        <w:rPr>
          <w:rStyle w:val="afff9"/>
        </w:rPr>
      </w:r>
      <w:r>
        <w:rPr>
          <w:rStyle w:val="afff9"/>
        </w:rPr>
        <w:fldChar w:fldCharType="separate"/>
      </w:r>
      <w:r w:rsidR="00550346" w:rsidRPr="00550346">
        <w:rPr>
          <w:rStyle w:val="afff9"/>
        </w:rPr>
        <w:t>Вкладка «Перечень документов»</w:t>
      </w:r>
      <w:r>
        <w:rPr>
          <w:rStyle w:val="afff9"/>
        </w:rPr>
        <w:fldChar w:fldCharType="end"/>
      </w:r>
    </w:p>
    <w:p w14:paraId="625C1089" w14:textId="4CC71DBA" w:rsidR="007C7C78" w:rsidRDefault="007C7C78" w:rsidP="00AC4011">
      <w:pPr>
        <w:pStyle w:val="afd"/>
        <w:keepNext/>
        <w:keepLines/>
        <w:numPr>
          <w:ilvl w:val="0"/>
          <w:numId w:val="263"/>
        </w:numPr>
        <w:tabs>
          <w:tab w:val="num" w:pos="1381"/>
        </w:tabs>
        <w:ind w:left="567" w:firstLine="454"/>
        <w:rPr>
          <w:rStyle w:val="afff9"/>
        </w:rPr>
      </w:pPr>
      <w:r>
        <w:rPr>
          <w:rStyle w:val="afff9"/>
        </w:rPr>
        <w:fldChar w:fldCharType="begin"/>
      </w:r>
      <w:r>
        <w:rPr>
          <w:rStyle w:val="afff9"/>
        </w:rPr>
        <w:instrText xml:space="preserve"> REF _Ref418001298 \h  \* MERGEFORMAT </w:instrText>
      </w:r>
      <w:r>
        <w:rPr>
          <w:rStyle w:val="afff9"/>
        </w:rPr>
      </w:r>
      <w:r>
        <w:rPr>
          <w:rStyle w:val="afff9"/>
        </w:rPr>
        <w:fldChar w:fldCharType="separate"/>
      </w:r>
      <w:r w:rsidR="00550346" w:rsidRPr="00550346">
        <w:rPr>
          <w:rStyle w:val="afff9"/>
        </w:rPr>
        <w:t>Вкладка «Подуслуги»</w:t>
      </w:r>
      <w:r>
        <w:rPr>
          <w:rStyle w:val="afff9"/>
        </w:rPr>
        <w:fldChar w:fldCharType="end"/>
      </w:r>
    </w:p>
    <w:p w14:paraId="00F35162" w14:textId="42C4483E" w:rsidR="007C7C78" w:rsidRDefault="007C7C78" w:rsidP="00AC4011">
      <w:pPr>
        <w:pStyle w:val="afb"/>
        <w:keepNext/>
        <w:keepLines/>
        <w:numPr>
          <w:ilvl w:val="0"/>
          <w:numId w:val="192"/>
        </w:numPr>
      </w:pPr>
      <w:r>
        <w:t xml:space="preserve">Сохраните введенную информацию. Для этого нажмите кнопку </w:t>
      </w:r>
      <w:r>
        <w:rPr>
          <w:rStyle w:val="afff5"/>
          <w:noProof/>
        </w:rPr>
        <w:t>Сохранить</w:t>
      </w:r>
      <w:r>
        <w:t>, расположенную в нижней части карточки типовой услуги справочника (см. </w:t>
      </w:r>
      <w:r w:rsidRPr="00B42F01">
        <w:rPr>
          <w:rStyle w:val="afff9"/>
        </w:rPr>
        <w:fldChar w:fldCharType="begin"/>
      </w:r>
      <w:r w:rsidRPr="00B42F01">
        <w:rPr>
          <w:rStyle w:val="afff9"/>
        </w:rPr>
        <w:instrText xml:space="preserve"> REF _Ref417982974 \h  \* MERGEFORMAT </w:instrText>
      </w:r>
      <w:r w:rsidRPr="00B42F01">
        <w:rPr>
          <w:rStyle w:val="afff9"/>
        </w:rPr>
      </w:r>
      <w:r w:rsidRPr="00B42F01">
        <w:rPr>
          <w:rStyle w:val="afff9"/>
        </w:rPr>
        <w:fldChar w:fldCharType="separate"/>
      </w:r>
      <w:r w:rsidR="00550346" w:rsidRPr="00550346">
        <w:rPr>
          <w:rStyle w:val="afff9"/>
        </w:rPr>
        <w:t>Рисунок 4.335</w:t>
      </w:r>
      <w:r w:rsidRPr="00B42F01">
        <w:rPr>
          <w:rStyle w:val="afff9"/>
        </w:rPr>
        <w:fldChar w:fldCharType="end"/>
      </w:r>
      <w:r>
        <w:t>).</w:t>
      </w:r>
    </w:p>
    <w:p w14:paraId="1185C883" w14:textId="77777777" w:rsidR="007C7C78" w:rsidRPr="000322C3" w:rsidRDefault="007C7C78" w:rsidP="00AC4011">
      <w:pPr>
        <w:pStyle w:val="afb"/>
        <w:keepNext/>
        <w:keepLines/>
        <w:numPr>
          <w:ilvl w:val="0"/>
          <w:numId w:val="192"/>
        </w:numPr>
        <w:rPr>
          <w:bCs/>
        </w:rPr>
      </w:pPr>
      <w:r>
        <w:t xml:space="preserve">Закройте окно редактирования типовой услуги справочника. Для этого кликните по ссылке </w:t>
      </w:r>
      <w:r w:rsidRPr="00DD721D">
        <w:rPr>
          <w:b/>
        </w:rPr>
        <w:t>Вернуться к услугам</w:t>
      </w:r>
      <w:r>
        <w:rPr>
          <w:b/>
        </w:rPr>
        <w:t xml:space="preserve"> справочника</w:t>
      </w:r>
      <w:r>
        <w:t>.</w:t>
      </w:r>
      <w:r w:rsidRPr="00C7084E">
        <w:rPr>
          <w:bCs/>
        </w:rPr>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03A7F520" w14:textId="77777777" w:rsidTr="007C7C78">
        <w:trPr>
          <w:jc w:val="right"/>
        </w:trPr>
        <w:tc>
          <w:tcPr>
            <w:tcW w:w="7656" w:type="dxa"/>
            <w:gridSpan w:val="2"/>
          </w:tcPr>
          <w:p w14:paraId="546A0E00" w14:textId="77777777" w:rsidR="007C7C78" w:rsidRPr="001E0E3B" w:rsidRDefault="007C7C78" w:rsidP="00AC4011">
            <w:pPr>
              <w:pStyle w:val="afff0"/>
              <w:keepLines/>
              <w:spacing w:before="0"/>
            </w:pPr>
            <w:r w:rsidRPr="001E0E3B">
              <w:t>Примечание.</w:t>
            </w:r>
          </w:p>
        </w:tc>
      </w:tr>
      <w:tr w:rsidR="007C7C78" w:rsidRPr="002B2CAE" w14:paraId="4F6AC426" w14:textId="77777777" w:rsidTr="007C7C78">
        <w:trPr>
          <w:jc w:val="right"/>
        </w:trPr>
        <w:tc>
          <w:tcPr>
            <w:tcW w:w="491" w:type="dxa"/>
          </w:tcPr>
          <w:p w14:paraId="5D73839F" w14:textId="77777777" w:rsidR="007C7C78" w:rsidRPr="001E0E3B" w:rsidRDefault="007C7C78" w:rsidP="00AC4011">
            <w:pPr>
              <w:pStyle w:val="afff0"/>
              <w:keepLines/>
              <w:spacing w:before="0"/>
            </w:pPr>
          </w:p>
        </w:tc>
        <w:tc>
          <w:tcPr>
            <w:tcW w:w="7165" w:type="dxa"/>
          </w:tcPr>
          <w:p w14:paraId="338D510A" w14:textId="2FAC2A41" w:rsidR="007C7C78" w:rsidRPr="00D841B1" w:rsidRDefault="007C7C78" w:rsidP="00AC4011">
            <w:pPr>
              <w:pStyle w:val="aff4"/>
            </w:pPr>
            <w:r>
              <w:t xml:space="preserve">В случае, если запрос на добавление новой услуги в справочник (см. </w:t>
            </w:r>
            <w:hyperlink r:id="rId460" w:anchor="_Подраздел_" w:history="1">
              <w:r w:rsidRPr="00D37E0E">
                <w:rPr>
                  <w:rStyle w:val="af3"/>
                </w:rPr>
                <w:t>Подраздел «Реестр запросов»</w:t>
              </w:r>
            </w:hyperlink>
            <w:r>
              <w:t>) переведен в статус «</w:t>
            </w:r>
            <w:r w:rsidRPr="00F22CBE">
              <w:rPr>
                <w:i/>
              </w:rPr>
              <w:t>Обработан</w:t>
            </w:r>
            <w:r>
              <w:t xml:space="preserve">» и в карточке данного запроса в поле </w:t>
            </w:r>
            <w:r w:rsidRPr="00D37E0E">
              <w:t>Решение по запросу</w:t>
            </w:r>
            <w:r>
              <w:t xml:space="preserve"> выбрано значение «</w:t>
            </w:r>
            <w:r w:rsidRPr="00F22CBE">
              <w:rPr>
                <w:i/>
              </w:rPr>
              <w:t>Услуга добавлена/изменена в справочнике</w:t>
            </w:r>
            <w:r>
              <w:t>», то в справочник типовых услуг автоматически добавляется новая типовая услуга в статусе «</w:t>
            </w:r>
            <w:r w:rsidRPr="00F22CBE">
              <w:rPr>
                <w:i/>
              </w:rPr>
              <w:t>Новый</w:t>
            </w:r>
            <w:r>
              <w:t>» из данного запроса.</w:t>
            </w:r>
          </w:p>
        </w:tc>
      </w:tr>
    </w:tbl>
    <w:p w14:paraId="4DF3C5A3" w14:textId="77777777" w:rsidR="007C7C78" w:rsidRPr="002B2CAE" w:rsidRDefault="007C7C78" w:rsidP="00AC4011">
      <w:pPr>
        <w:keepNext/>
        <w:keepLines/>
      </w:pPr>
    </w:p>
    <w:p w14:paraId="1BF1E445" w14:textId="6AB31AC2" w:rsidR="007C7C78" w:rsidRDefault="007C7C78" w:rsidP="00AC4011">
      <w:pPr>
        <w:keepNext/>
        <w:keepLines/>
      </w:pPr>
      <w:r>
        <w:t xml:space="preserve">В результате выполнения указанных действий произойдет добавление новой типовой услуги в справочник типовых услуг главного окна </w:t>
      </w:r>
      <w:r w:rsidR="00945324">
        <w:t>Системы</w:t>
      </w:r>
      <w:r>
        <w:t>.</w:t>
      </w:r>
    </w:p>
    <w:p w14:paraId="29CEEDAE" w14:textId="77777777" w:rsidR="007C7C78" w:rsidRPr="00FC54B9" w:rsidRDefault="007C7C78" w:rsidP="00AC4011">
      <w:pPr>
        <w:pStyle w:val="51"/>
        <w:suppressAutoHyphens w:val="0"/>
      </w:pPr>
      <w:bookmarkStart w:id="941" w:name="_Ref418001279"/>
      <w:r>
        <w:lastRenderedPageBreak/>
        <w:t>Вклад</w:t>
      </w:r>
      <w:r w:rsidRPr="00FC54B9">
        <w:t>ка «Основные сведения»</w:t>
      </w:r>
      <w:bookmarkEnd w:id="941"/>
    </w:p>
    <w:p w14:paraId="0280F20C" w14:textId="683AE329" w:rsidR="007C7C78" w:rsidRPr="002B2CAE" w:rsidRDefault="007C7C78" w:rsidP="00AC4011">
      <w:pPr>
        <w:keepNext/>
        <w:keepLines/>
      </w:pPr>
      <w:r>
        <w:t xml:space="preserve">Внешний вид вкладки </w:t>
      </w:r>
      <w:r>
        <w:rPr>
          <w:rStyle w:val="afff5"/>
        </w:rPr>
        <w:t>Основные</w:t>
      </w:r>
      <w:r w:rsidRPr="00D40C93">
        <w:rPr>
          <w:rStyle w:val="afff5"/>
        </w:rPr>
        <w:t xml:space="preserve"> сведения</w:t>
      </w:r>
      <w:r>
        <w:t xml:space="preserve"> представлен на рисунке ниже (см. </w:t>
      </w:r>
      <w:r w:rsidRPr="001A73A4">
        <w:rPr>
          <w:rStyle w:val="afff9"/>
        </w:rPr>
        <w:fldChar w:fldCharType="begin"/>
      </w:r>
      <w:r w:rsidRPr="001A73A4">
        <w:rPr>
          <w:rStyle w:val="afff9"/>
        </w:rPr>
        <w:instrText xml:space="preserve"> REF _Ref417983907 \h  \* MERGEFORMAT </w:instrText>
      </w:r>
      <w:r w:rsidRPr="001A73A4">
        <w:rPr>
          <w:rStyle w:val="afff9"/>
        </w:rPr>
      </w:r>
      <w:r w:rsidRPr="001A73A4">
        <w:rPr>
          <w:rStyle w:val="afff9"/>
        </w:rPr>
        <w:fldChar w:fldCharType="separate"/>
      </w:r>
      <w:r w:rsidR="00550346" w:rsidRPr="00550346">
        <w:rPr>
          <w:rStyle w:val="afff9"/>
        </w:rPr>
        <w:t>Рисунок 4.336</w:t>
      </w:r>
      <w:r w:rsidRPr="001A73A4">
        <w:rPr>
          <w:rStyle w:val="afff9"/>
        </w:rPr>
        <w:fldChar w:fldCharType="end"/>
      </w:r>
      <w:r w:rsidRPr="00B67943">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578BF2B8" w14:textId="77777777" w:rsidTr="007C7C78">
        <w:trPr>
          <w:jc w:val="center"/>
        </w:trPr>
        <w:tc>
          <w:tcPr>
            <w:tcW w:w="9639" w:type="dxa"/>
            <w:vAlign w:val="bottom"/>
          </w:tcPr>
          <w:p w14:paraId="27D274ED" w14:textId="77777777" w:rsidR="007C7C78" w:rsidRPr="001E0E3B" w:rsidRDefault="007C7C78" w:rsidP="00AC4011">
            <w:pPr>
              <w:pStyle w:val="afff1"/>
              <w:keepLines/>
            </w:pPr>
            <w:r w:rsidRPr="003122B1">
              <w:rPr>
                <w:noProof/>
              </w:rPr>
              <w:drawing>
                <wp:inline distT="0" distB="0" distL="0" distR="0" wp14:anchorId="40715798" wp14:editId="573A3A1C">
                  <wp:extent cx="6153150" cy="3200400"/>
                  <wp:effectExtent l="0" t="0" r="0" b="0"/>
                  <wp:docPr id="70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4FDC7547" w14:textId="61A8FB2B" w:rsidR="007C7C78" w:rsidRPr="00D0582A" w:rsidRDefault="007C7C78" w:rsidP="00AC4011">
            <w:pPr>
              <w:pStyle w:val="aff9"/>
              <w:keepNext/>
              <w:keepLines/>
            </w:pPr>
            <w:bookmarkStart w:id="942" w:name="_Ref417983907"/>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336</w:t>
            </w:r>
            <w:r w:rsidRPr="00622CF7">
              <w:rPr>
                <w:rStyle w:val="afff5"/>
              </w:rPr>
              <w:fldChar w:fldCharType="end"/>
            </w:r>
            <w:bookmarkEnd w:id="942"/>
            <w:r w:rsidRPr="001E0E3B">
              <w:t xml:space="preserve"> – </w:t>
            </w:r>
            <w:r>
              <w:t>Вклад</w:t>
            </w:r>
            <w:r w:rsidRPr="001E0E3B">
              <w:t xml:space="preserve">ка «Основные сведения» </w:t>
            </w:r>
            <w:r>
              <w:t>карточки типовой услуги справочника</w:t>
            </w:r>
          </w:p>
        </w:tc>
      </w:tr>
    </w:tbl>
    <w:p w14:paraId="2EEB5316" w14:textId="77777777" w:rsidR="007C7C78" w:rsidRPr="002B2CAE" w:rsidRDefault="007C7C78" w:rsidP="00AC4011">
      <w:pPr>
        <w:keepNext/>
        <w:keepLines/>
      </w:pPr>
    </w:p>
    <w:p w14:paraId="14DF4F75" w14:textId="77777777" w:rsidR="007C7C78" w:rsidRDefault="007C7C78" w:rsidP="00AC4011">
      <w:pPr>
        <w:keepNext/>
        <w:keepLines/>
      </w:pPr>
      <w:r w:rsidRPr="007F513B">
        <w:rPr>
          <w:b/>
        </w:rPr>
        <w:t>Идентификатор</w:t>
      </w:r>
      <w:r>
        <w:rPr>
          <w:b/>
        </w:rPr>
        <w:t xml:space="preserve"> </w:t>
      </w:r>
      <w:r w:rsidRPr="0073622B">
        <w:t xml:space="preserve">и </w:t>
      </w:r>
      <w:r>
        <w:rPr>
          <w:b/>
        </w:rPr>
        <w:t xml:space="preserve">Системный код </w:t>
      </w:r>
      <w:r w:rsidRPr="001A73A4">
        <w:t xml:space="preserve">типовой </w:t>
      </w:r>
      <w:r>
        <w:t>услуги справочника заполняется автоматически, недоступен для изменения и отображается справа от названия вкладки.</w:t>
      </w:r>
    </w:p>
    <w:p w14:paraId="55F7F486" w14:textId="77777777" w:rsidR="007C7C78" w:rsidRPr="002B2CAE" w:rsidRDefault="007C7C78" w:rsidP="00AC4011">
      <w:pPr>
        <w:keepNext/>
        <w:keepLines/>
      </w:pPr>
      <w:r>
        <w:t>Для заполнения полей данной вкладки выполните следующие действия:</w:t>
      </w:r>
    </w:p>
    <w:p w14:paraId="246C9B4A" w14:textId="77777777" w:rsidR="007C7C78" w:rsidRDefault="007C7C78" w:rsidP="00AC4011">
      <w:pPr>
        <w:pStyle w:val="afb"/>
        <w:keepNext/>
        <w:keepLines/>
        <w:numPr>
          <w:ilvl w:val="0"/>
          <w:numId w:val="193"/>
        </w:numPr>
      </w:pPr>
      <w:r>
        <w:t xml:space="preserve">В поле </w:t>
      </w:r>
      <w:r>
        <w:rPr>
          <w:b/>
        </w:rPr>
        <w:t>Н</w:t>
      </w:r>
      <w:r w:rsidRPr="007F513B">
        <w:rPr>
          <w:b/>
        </w:rPr>
        <w:t>аименование</w:t>
      </w:r>
      <w:r>
        <w:t xml:space="preserve"> введите полное наименование типовой</w:t>
      </w:r>
      <w:r w:rsidRPr="007F513B">
        <w:t xml:space="preserve"> </w:t>
      </w:r>
      <w:r>
        <w:t>услуги справочника</w:t>
      </w:r>
      <w:r w:rsidRPr="00AE14A7">
        <w:t xml:space="preserve"> </w:t>
      </w:r>
      <w:r>
        <w:t>(обязательное поле для заполнения).</w:t>
      </w:r>
      <w:r w:rsidRPr="007F513B">
        <w:t xml:space="preserve"> </w:t>
      </w:r>
    </w:p>
    <w:p w14:paraId="758E1ADB" w14:textId="77777777" w:rsidR="007C7C78" w:rsidRDefault="007C7C78" w:rsidP="00AC4011">
      <w:pPr>
        <w:pStyle w:val="afb"/>
        <w:keepNext/>
        <w:keepLines/>
        <w:numPr>
          <w:ilvl w:val="0"/>
          <w:numId w:val="193"/>
        </w:numPr>
        <w:ind w:left="567" w:firstLine="426"/>
      </w:pPr>
      <w:r>
        <w:t xml:space="preserve">В выпадающем списке поля </w:t>
      </w:r>
      <w:r w:rsidRPr="001A73A4">
        <w:rPr>
          <w:b/>
        </w:rPr>
        <w:t>Тип услуги</w:t>
      </w:r>
      <w:r>
        <w:t xml:space="preserve"> выберите соответствующее значение. Доступны два значения: «</w:t>
      </w:r>
      <w:r w:rsidRPr="001A73A4">
        <w:rPr>
          <w:i/>
        </w:rPr>
        <w:t>Государственная услуга</w:t>
      </w:r>
      <w:r>
        <w:t>» и «</w:t>
      </w:r>
      <w:r w:rsidRPr="001A73A4">
        <w:rPr>
          <w:i/>
        </w:rPr>
        <w:t>Муниципальная услуга</w:t>
      </w:r>
      <w:r>
        <w:t>» (обязательное поле для заполнения).</w:t>
      </w:r>
    </w:p>
    <w:p w14:paraId="67A92D81" w14:textId="77777777" w:rsidR="007C7C78" w:rsidRDefault="007C7C78" w:rsidP="00AC4011">
      <w:pPr>
        <w:pStyle w:val="afb"/>
        <w:keepNext/>
        <w:keepLines/>
        <w:numPr>
          <w:ilvl w:val="0"/>
          <w:numId w:val="193"/>
        </w:numPr>
        <w:ind w:left="567" w:firstLine="426"/>
      </w:pPr>
      <w:r>
        <w:t xml:space="preserve">В выпадающем списке поля </w:t>
      </w:r>
      <w:r w:rsidRPr="00A36519">
        <w:rPr>
          <w:b/>
        </w:rPr>
        <w:t>Основание предоставления услуги</w:t>
      </w:r>
      <w:r>
        <w:t xml:space="preserve"> выберите соответствующее значение. Доступны два значения: «</w:t>
      </w:r>
      <w:r w:rsidRPr="00A36519">
        <w:rPr>
          <w:i/>
        </w:rPr>
        <w:t>Собственные полномочия</w:t>
      </w:r>
      <w:r>
        <w:t>» и «</w:t>
      </w:r>
      <w:r w:rsidRPr="00A36519">
        <w:rPr>
          <w:i/>
        </w:rPr>
        <w:t>Переданные полномочия</w:t>
      </w:r>
      <w:r>
        <w:t>» (обязательное поле для заполнения).</w:t>
      </w:r>
    </w:p>
    <w:p w14:paraId="6043A812" w14:textId="77777777" w:rsidR="007C7C78" w:rsidRDefault="007C7C78" w:rsidP="00AC4011">
      <w:pPr>
        <w:pStyle w:val="afb"/>
        <w:keepNext/>
        <w:keepLines/>
        <w:numPr>
          <w:ilvl w:val="0"/>
          <w:numId w:val="193"/>
        </w:numPr>
        <w:ind w:left="567" w:firstLine="426"/>
      </w:pPr>
      <w:r>
        <w:t xml:space="preserve">В случае, если </w:t>
      </w:r>
      <w:r w:rsidRPr="00A36519">
        <w:rPr>
          <w:b/>
        </w:rPr>
        <w:t>услуга не содержит подуслуг</w:t>
      </w:r>
      <w:r>
        <w:t>, установите признак (проставьте галочку) в соответствующем поле. По умолчанию данный признак отсутствует.</w:t>
      </w:r>
    </w:p>
    <w:p w14:paraId="1E939E32" w14:textId="651CAB0F" w:rsidR="007C7C78" w:rsidRPr="00EF353E" w:rsidRDefault="007C7C78" w:rsidP="00AC4011">
      <w:pPr>
        <w:pStyle w:val="afb"/>
        <w:keepNext/>
        <w:keepLines/>
        <w:numPr>
          <w:ilvl w:val="0"/>
          <w:numId w:val="193"/>
        </w:numPr>
        <w:ind w:left="567" w:firstLine="426"/>
      </w:pPr>
      <w:r>
        <w:t xml:space="preserve">Для заполнения поля </w:t>
      </w:r>
      <w:r w:rsidRPr="00A36519">
        <w:rPr>
          <w:b/>
        </w:rPr>
        <w:t>Категории получателей</w:t>
      </w:r>
      <w:r>
        <w:t xml:space="preserve"> нажмите кноп</w:t>
      </w:r>
      <w:r w:rsidRPr="00EF353E">
        <w:t xml:space="preserve">ку </w:t>
      </w:r>
      <w:r>
        <w:rPr>
          <w:b/>
        </w:rPr>
        <w:t>Добавить</w:t>
      </w:r>
      <w:r w:rsidRPr="00EF353E">
        <w:t>, отобразится справочник для выбора значения</w:t>
      </w:r>
      <w:r>
        <w:t xml:space="preserve"> (см. </w:t>
      </w:r>
      <w:r w:rsidRPr="00A36519">
        <w:rPr>
          <w:rStyle w:val="afff9"/>
        </w:rPr>
        <w:fldChar w:fldCharType="begin"/>
      </w:r>
      <w:r w:rsidRPr="00A36519">
        <w:rPr>
          <w:rStyle w:val="afff9"/>
        </w:rPr>
        <w:instrText xml:space="preserve"> REF _Ref417984959 \h  \* MERGEFORMAT </w:instrText>
      </w:r>
      <w:r w:rsidRPr="00A36519">
        <w:rPr>
          <w:rStyle w:val="afff9"/>
        </w:rPr>
      </w:r>
      <w:r w:rsidRPr="00A36519">
        <w:rPr>
          <w:rStyle w:val="afff9"/>
        </w:rPr>
        <w:fldChar w:fldCharType="separate"/>
      </w:r>
      <w:r w:rsidR="00550346" w:rsidRPr="00550346">
        <w:rPr>
          <w:rStyle w:val="afff9"/>
        </w:rPr>
        <w:t>Рисунок 4.337</w:t>
      </w:r>
      <w:r w:rsidRPr="00A36519">
        <w:rPr>
          <w:rStyle w:val="afff9"/>
        </w:rPr>
        <w:fldChar w:fldCharType="end"/>
      </w:r>
      <w:r>
        <w:t>)</w:t>
      </w:r>
      <w:r w:rsidRPr="00EF353E">
        <w:t>:</w:t>
      </w:r>
    </w:p>
    <w:p w14:paraId="2028ADF8" w14:textId="77777777" w:rsidR="007C7C78" w:rsidRDefault="007C7C78" w:rsidP="00AC4011">
      <w:pPr>
        <w:pStyle w:val="afff1"/>
        <w:keepLines/>
      </w:pPr>
      <w:r w:rsidRPr="00D32203">
        <w:rPr>
          <w:noProof/>
        </w:rPr>
        <w:lastRenderedPageBreak/>
        <w:drawing>
          <wp:inline distT="0" distB="0" distL="0" distR="0" wp14:anchorId="6FD4207B" wp14:editId="37EF067F">
            <wp:extent cx="5972175" cy="2828925"/>
            <wp:effectExtent l="0" t="0" r="9525" b="9525"/>
            <wp:docPr id="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72175" cy="2828925"/>
                    </a:xfrm>
                    <a:prstGeom prst="rect">
                      <a:avLst/>
                    </a:prstGeom>
                    <a:noFill/>
                    <a:ln>
                      <a:noFill/>
                    </a:ln>
                  </pic:spPr>
                </pic:pic>
              </a:graphicData>
            </a:graphic>
          </wp:inline>
        </w:drawing>
      </w:r>
    </w:p>
    <w:p w14:paraId="53A6D9B6" w14:textId="5921798F" w:rsidR="007C7C78" w:rsidRPr="00A65D7B" w:rsidRDefault="007C7C78" w:rsidP="00AC4011">
      <w:pPr>
        <w:keepNext/>
        <w:keepLines/>
        <w:ind w:firstLine="0"/>
        <w:jc w:val="center"/>
      </w:pPr>
      <w:bookmarkStart w:id="943" w:name="_Ref41798495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337</w:t>
      </w:r>
      <w:r w:rsidRPr="00A65D7B">
        <w:rPr>
          <w:rStyle w:val="afff5"/>
        </w:rPr>
        <w:fldChar w:fldCharType="end"/>
      </w:r>
      <w:bookmarkEnd w:id="943"/>
      <w:r w:rsidRPr="00A65D7B">
        <w:t> – Выбор категории получателя из справочника</w:t>
      </w:r>
    </w:p>
    <w:p w14:paraId="42FAF40F" w14:textId="77777777" w:rsidR="007C7C78" w:rsidRDefault="007C7C78" w:rsidP="00AC4011">
      <w:pPr>
        <w:keepNext/>
        <w:keepLines/>
      </w:pPr>
    </w:p>
    <w:p w14:paraId="3071AE3B" w14:textId="77777777" w:rsidR="007C7C78" w:rsidRDefault="007C7C78" w:rsidP="00AC4011">
      <w:pPr>
        <w:pStyle w:val="afb"/>
        <w:keepNext/>
        <w:keepLines/>
        <w:numPr>
          <w:ilvl w:val="0"/>
          <w:numId w:val="40"/>
        </w:numPr>
      </w:pPr>
      <w:r>
        <w:t xml:space="preserve">Выберите требуемую категорию и нажмите кнопку </w:t>
      </w:r>
      <w:r w:rsidRPr="007F513B">
        <w:rPr>
          <w:b/>
        </w:rPr>
        <w:t>Выбрать</w:t>
      </w:r>
      <w:r>
        <w:t>, произойдет возврат к списку категорий получателей.</w:t>
      </w:r>
    </w:p>
    <w:p w14:paraId="1435CB8D" w14:textId="77777777" w:rsidR="007C7C78" w:rsidRPr="005B1E5E" w:rsidRDefault="007C7C78" w:rsidP="00AC4011">
      <w:pPr>
        <w:pStyle w:val="afb"/>
        <w:keepNext/>
        <w:keepLines/>
        <w:numPr>
          <w:ilvl w:val="0"/>
          <w:numId w:val="40"/>
        </w:numPr>
      </w:pPr>
      <w:r w:rsidRPr="005B1E5E">
        <w:t>Если необходимо внести комментарий по како</w:t>
      </w:r>
      <w:r>
        <w:t>й</w:t>
      </w:r>
      <w:r w:rsidRPr="005B1E5E">
        <w:t xml:space="preserve">-либо </w:t>
      </w:r>
      <w:r>
        <w:t>категории получателей</w:t>
      </w:r>
      <w:r w:rsidRPr="005B1E5E">
        <w:t xml:space="preserve"> из списка, выделите е</w:t>
      </w:r>
      <w:r>
        <w:t>ё</w:t>
      </w:r>
      <w:r w:rsidRPr="005B1E5E">
        <w:t xml:space="preserve"> </w:t>
      </w:r>
      <w:r>
        <w:t xml:space="preserve">в списке и заполните поле </w:t>
      </w:r>
      <w:r>
        <w:rPr>
          <w:b/>
        </w:rPr>
        <w:t>Сведения о категории получателей</w:t>
      </w:r>
      <w:r>
        <w:t xml:space="preserve"> с помощью встроенного редактора текста</w:t>
      </w:r>
      <w:r w:rsidRPr="005B1E5E">
        <w:t>.</w:t>
      </w:r>
    </w:p>
    <w:p w14:paraId="6ECEA9F3" w14:textId="77777777" w:rsidR="007C7C78" w:rsidRPr="002B2CAE" w:rsidRDefault="007C7C78" w:rsidP="00AC4011">
      <w:pPr>
        <w:pStyle w:val="afb"/>
        <w:keepNext/>
        <w:keepLines/>
        <w:numPr>
          <w:ilvl w:val="0"/>
          <w:numId w:val="40"/>
        </w:numPr>
      </w:pPr>
      <w:r>
        <w:t xml:space="preserve">Для удаления категории из списка категорий получателей выделите строку с требуемой категорией в поле </w:t>
      </w:r>
      <w:r w:rsidRPr="00D71D07">
        <w:rPr>
          <w:b/>
        </w:rPr>
        <w:t>Категории получателей</w:t>
      </w:r>
      <w:r>
        <w:t xml:space="preserve"> и нажмите кнопку </w:t>
      </w:r>
      <w:r w:rsidRPr="00D71D07">
        <w:rPr>
          <w:b/>
        </w:rPr>
        <w:t>Удалить</w:t>
      </w:r>
      <w:r>
        <w:t>, выбранная категория получателей будет удалена.</w:t>
      </w:r>
      <w:r w:rsidRPr="00A36519">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7A4F8504" w14:textId="77777777" w:rsidTr="007C7C78">
        <w:trPr>
          <w:jc w:val="right"/>
        </w:trPr>
        <w:tc>
          <w:tcPr>
            <w:tcW w:w="7088" w:type="dxa"/>
            <w:gridSpan w:val="2"/>
          </w:tcPr>
          <w:p w14:paraId="095AC54B" w14:textId="77777777" w:rsidR="007C7C78" w:rsidRPr="001E0E3B" w:rsidRDefault="007C7C78" w:rsidP="00AC4011">
            <w:pPr>
              <w:pStyle w:val="afff0"/>
              <w:keepLines/>
              <w:spacing w:before="0"/>
            </w:pPr>
            <w:r w:rsidRPr="001E0E3B">
              <w:t>Примечание.</w:t>
            </w:r>
          </w:p>
        </w:tc>
      </w:tr>
      <w:tr w:rsidR="007C7C78" w:rsidRPr="002B2CAE" w14:paraId="7FB1D4DF" w14:textId="77777777" w:rsidTr="007C7C78">
        <w:trPr>
          <w:jc w:val="right"/>
        </w:trPr>
        <w:tc>
          <w:tcPr>
            <w:tcW w:w="455" w:type="dxa"/>
          </w:tcPr>
          <w:p w14:paraId="57AEE230" w14:textId="77777777" w:rsidR="007C7C78" w:rsidRPr="001E0E3B" w:rsidRDefault="007C7C78" w:rsidP="00AC4011">
            <w:pPr>
              <w:pStyle w:val="afff0"/>
              <w:keepLines/>
              <w:spacing w:before="0"/>
            </w:pPr>
          </w:p>
        </w:tc>
        <w:tc>
          <w:tcPr>
            <w:tcW w:w="6633" w:type="dxa"/>
          </w:tcPr>
          <w:p w14:paraId="6B282F77" w14:textId="77777777" w:rsidR="007C7C78" w:rsidRPr="00A779EB" w:rsidRDefault="007C7C78" w:rsidP="00AC4011">
            <w:pPr>
              <w:pStyle w:val="a9"/>
              <w:keepNext/>
              <w:keepLines/>
              <w:spacing w:before="0" w:after="120"/>
              <w:jc w:val="both"/>
              <w:rPr>
                <w:sz w:val="24"/>
              </w:rPr>
            </w:pPr>
            <w:r>
              <w:rPr>
                <w:sz w:val="24"/>
                <w:lang w:val="ru-RU" w:eastAsia="ru-RU"/>
              </w:rPr>
              <w:t xml:space="preserve">Поле </w:t>
            </w:r>
            <w:r w:rsidRPr="006C0250">
              <w:rPr>
                <w:b/>
                <w:sz w:val="24"/>
                <w:lang w:val="ru-RU" w:eastAsia="ru-RU"/>
              </w:rPr>
              <w:t>Категории получателей</w:t>
            </w:r>
            <w:r>
              <w:rPr>
                <w:sz w:val="24"/>
                <w:lang w:val="ru-RU" w:eastAsia="ru-RU"/>
              </w:rPr>
              <w:t xml:space="preserve"> доступно для заполнения в случае, если в поле </w:t>
            </w:r>
            <w:r w:rsidRPr="006C0250">
              <w:rPr>
                <w:b/>
                <w:sz w:val="24"/>
                <w:lang w:val="ru-RU" w:eastAsia="ru-RU"/>
              </w:rPr>
              <w:t>Услуга не содержит подуслуг</w:t>
            </w:r>
            <w:r>
              <w:rPr>
                <w:sz w:val="24"/>
                <w:lang w:val="ru-RU" w:eastAsia="ru-RU"/>
              </w:rPr>
              <w:t xml:space="preserve"> установлен признак.</w:t>
            </w:r>
          </w:p>
        </w:tc>
      </w:tr>
    </w:tbl>
    <w:p w14:paraId="64407DE6" w14:textId="77777777" w:rsidR="007C7C78" w:rsidRPr="002B2CAE" w:rsidRDefault="007C7C78" w:rsidP="00AC4011">
      <w:pPr>
        <w:pStyle w:val="afb"/>
        <w:keepNext/>
        <w:keepLines/>
        <w:numPr>
          <w:ilvl w:val="0"/>
          <w:numId w:val="40"/>
        </w:numPr>
      </w:pPr>
      <w:r>
        <w:t xml:space="preserve">Заполните поле </w:t>
      </w:r>
      <w:r w:rsidRPr="006C0250">
        <w:rPr>
          <w:b/>
        </w:rPr>
        <w:t>Результат предоставления</w:t>
      </w:r>
      <w:r>
        <w:t xml:space="preserve"> с помощью встроенного текстового редактора.</w:t>
      </w:r>
      <w:r w:rsidRPr="006C0250">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197C6C80" w14:textId="77777777" w:rsidTr="007C7C78">
        <w:trPr>
          <w:jc w:val="right"/>
        </w:trPr>
        <w:tc>
          <w:tcPr>
            <w:tcW w:w="7088" w:type="dxa"/>
            <w:gridSpan w:val="2"/>
          </w:tcPr>
          <w:p w14:paraId="192AC962" w14:textId="77777777" w:rsidR="007C7C78" w:rsidRPr="001E0E3B" w:rsidRDefault="007C7C78" w:rsidP="00AC4011">
            <w:pPr>
              <w:pStyle w:val="afff0"/>
              <w:keepLines/>
              <w:spacing w:before="0"/>
            </w:pPr>
            <w:r w:rsidRPr="001E0E3B">
              <w:t>Примечание.</w:t>
            </w:r>
          </w:p>
        </w:tc>
      </w:tr>
      <w:tr w:rsidR="007C7C78" w:rsidRPr="002B2CAE" w14:paraId="01FD5FF5" w14:textId="77777777" w:rsidTr="007C7C78">
        <w:trPr>
          <w:jc w:val="right"/>
        </w:trPr>
        <w:tc>
          <w:tcPr>
            <w:tcW w:w="455" w:type="dxa"/>
          </w:tcPr>
          <w:p w14:paraId="555B314E" w14:textId="77777777" w:rsidR="007C7C78" w:rsidRPr="001E0E3B" w:rsidRDefault="007C7C78" w:rsidP="00AC4011">
            <w:pPr>
              <w:pStyle w:val="afff0"/>
              <w:keepLines/>
              <w:spacing w:before="0"/>
            </w:pPr>
          </w:p>
        </w:tc>
        <w:tc>
          <w:tcPr>
            <w:tcW w:w="6633" w:type="dxa"/>
          </w:tcPr>
          <w:p w14:paraId="267F7021" w14:textId="77777777" w:rsidR="007C7C78" w:rsidRPr="00A779EB" w:rsidRDefault="007C7C78" w:rsidP="00AC4011">
            <w:pPr>
              <w:pStyle w:val="a9"/>
              <w:keepNext/>
              <w:keepLines/>
              <w:spacing w:before="0" w:after="120"/>
              <w:jc w:val="both"/>
              <w:rPr>
                <w:sz w:val="24"/>
              </w:rPr>
            </w:pPr>
            <w:r>
              <w:rPr>
                <w:sz w:val="24"/>
                <w:lang w:val="ru-RU" w:eastAsia="ru-RU"/>
              </w:rPr>
              <w:t xml:space="preserve">Поле </w:t>
            </w:r>
            <w:r>
              <w:rPr>
                <w:b/>
                <w:sz w:val="24"/>
                <w:lang w:val="ru-RU" w:eastAsia="ru-RU"/>
              </w:rPr>
              <w:t>Результат предоставления</w:t>
            </w:r>
            <w:r>
              <w:rPr>
                <w:sz w:val="24"/>
                <w:lang w:val="ru-RU" w:eastAsia="ru-RU"/>
              </w:rPr>
              <w:t xml:space="preserve"> доступно для заполнения в случае, если в поле </w:t>
            </w:r>
            <w:r w:rsidRPr="006C0250">
              <w:rPr>
                <w:b/>
                <w:sz w:val="24"/>
                <w:lang w:val="ru-RU" w:eastAsia="ru-RU"/>
              </w:rPr>
              <w:t>Услуга не содержит подуслуг</w:t>
            </w:r>
            <w:r>
              <w:rPr>
                <w:sz w:val="24"/>
                <w:lang w:val="ru-RU" w:eastAsia="ru-RU"/>
              </w:rPr>
              <w:t xml:space="preserve"> установлен признак.</w:t>
            </w:r>
          </w:p>
        </w:tc>
      </w:tr>
    </w:tbl>
    <w:p w14:paraId="7056F5CB" w14:textId="77777777" w:rsidR="007C7C78" w:rsidRDefault="007C7C78" w:rsidP="00AC4011">
      <w:pPr>
        <w:pStyle w:val="afb"/>
        <w:keepNext/>
        <w:keepLines/>
        <w:numPr>
          <w:ilvl w:val="0"/>
          <w:numId w:val="40"/>
        </w:numPr>
      </w:pPr>
      <w:r>
        <w:t xml:space="preserve">Заполните поле </w:t>
      </w:r>
      <w:r w:rsidRPr="006C0250">
        <w:rPr>
          <w:b/>
        </w:rPr>
        <w:t>Дополнительная информация</w:t>
      </w:r>
      <w:r>
        <w:t xml:space="preserve"> с помощью встроенного текстового редактора.</w:t>
      </w:r>
    </w:p>
    <w:p w14:paraId="53206B00" w14:textId="77777777" w:rsidR="007C7C78" w:rsidRDefault="007C7C78" w:rsidP="00AC4011">
      <w:pPr>
        <w:keepNext/>
        <w:keepLines/>
      </w:pPr>
      <w:r>
        <w:lastRenderedPageBreak/>
        <w:t xml:space="preserve">В результате выполнения указанных действий произойдет внесение информации о типовой услуге справочника в соответствующие поля, расположенные на вкладке </w:t>
      </w:r>
      <w:r w:rsidRPr="007736AA">
        <w:rPr>
          <w:rStyle w:val="afff5"/>
        </w:rPr>
        <w:t>О</w:t>
      </w:r>
      <w:r>
        <w:rPr>
          <w:rStyle w:val="afff5"/>
        </w:rPr>
        <w:t>сновные</w:t>
      </w:r>
      <w:r w:rsidRPr="007736AA">
        <w:rPr>
          <w:rStyle w:val="afff5"/>
        </w:rPr>
        <w:t xml:space="preserve"> сведения</w:t>
      </w:r>
      <w:r>
        <w:t>.</w:t>
      </w:r>
    </w:p>
    <w:p w14:paraId="1DB5D251" w14:textId="77777777" w:rsidR="007C7C78" w:rsidRPr="006E1C8B" w:rsidRDefault="007C7C78" w:rsidP="00AC4011">
      <w:pPr>
        <w:pStyle w:val="51"/>
        <w:suppressAutoHyphens w:val="0"/>
      </w:pPr>
      <w:bookmarkStart w:id="944" w:name="_Ref418001287"/>
      <w:r>
        <w:t>Вклад</w:t>
      </w:r>
      <w:r w:rsidRPr="006E1C8B">
        <w:t>ка «</w:t>
      </w:r>
      <w:r>
        <w:t>НПА</w:t>
      </w:r>
      <w:r w:rsidRPr="006E1C8B">
        <w:t>»</w:t>
      </w:r>
      <w:bookmarkEnd w:id="944"/>
    </w:p>
    <w:p w14:paraId="635235CE" w14:textId="77777777" w:rsidR="007C7C78" w:rsidRPr="002A3AF7" w:rsidRDefault="007C7C78" w:rsidP="00AC4011">
      <w:pPr>
        <w:keepNext/>
        <w:keepLines/>
      </w:pPr>
      <w:r>
        <w:t>На данной вкладке вносится информация об основных документах (НПА), которые определяют предоставление типовой услуги справочника. Это могут быть Административные регламенты, Постановления, Федеральные законы и т.п.</w:t>
      </w:r>
    </w:p>
    <w:p w14:paraId="63E70B82" w14:textId="3DD1D72A" w:rsidR="007C7C78" w:rsidRPr="002B2CAE" w:rsidRDefault="007C7C78" w:rsidP="00AC4011">
      <w:pPr>
        <w:keepNext/>
        <w:keepLines/>
      </w:pPr>
      <w:r>
        <w:t xml:space="preserve">Внешний вид вкладки </w:t>
      </w:r>
      <w:r>
        <w:rPr>
          <w:rStyle w:val="afff5"/>
        </w:rPr>
        <w:t>НПА</w:t>
      </w:r>
      <w:r>
        <w:t xml:space="preserve"> представлен на рисунке ниже (см. </w:t>
      </w:r>
      <w:r w:rsidRPr="00725A7F">
        <w:rPr>
          <w:rStyle w:val="afff9"/>
          <w:lang w:val="x-none" w:eastAsia="x-none"/>
        </w:rPr>
        <w:fldChar w:fldCharType="begin"/>
      </w:r>
      <w:r w:rsidRPr="00725A7F">
        <w:rPr>
          <w:rStyle w:val="afff9"/>
          <w:lang w:val="x-none" w:eastAsia="x-none"/>
        </w:rPr>
        <w:instrText xml:space="preserve"> REF _Ref417985831 \h  \* MERGEFORMAT </w:instrText>
      </w:r>
      <w:r w:rsidRPr="00725A7F">
        <w:rPr>
          <w:rStyle w:val="afff9"/>
          <w:lang w:val="x-none" w:eastAsia="x-none"/>
        </w:rPr>
      </w:r>
      <w:r w:rsidRPr="00725A7F">
        <w:rPr>
          <w:rStyle w:val="afff9"/>
          <w:lang w:val="x-none" w:eastAsia="x-none"/>
        </w:rPr>
        <w:fldChar w:fldCharType="separate"/>
      </w:r>
      <w:r w:rsidR="00550346" w:rsidRPr="00550346">
        <w:rPr>
          <w:rStyle w:val="afff9"/>
          <w:lang w:val="x-none" w:eastAsia="x-none"/>
        </w:rPr>
        <w:t>Рисунок 4.338</w:t>
      </w:r>
      <w:r w:rsidRPr="00725A7F">
        <w:rPr>
          <w:rStyle w:val="afff9"/>
          <w:lang w:val="x-none" w:eastAsia="x-none"/>
        </w:rPr>
        <w:fldChar w:fldCharType="end"/>
      </w:r>
      <w:r>
        <w:t>):</w:t>
      </w:r>
      <w:r w:rsidRPr="00391B39">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348D43D" w14:textId="77777777" w:rsidTr="007C7C78">
        <w:trPr>
          <w:jc w:val="center"/>
        </w:trPr>
        <w:tc>
          <w:tcPr>
            <w:tcW w:w="9639" w:type="dxa"/>
            <w:vAlign w:val="bottom"/>
          </w:tcPr>
          <w:p w14:paraId="31B154BE" w14:textId="77777777" w:rsidR="007C7C78" w:rsidRPr="001E0E3B" w:rsidRDefault="007C7C78" w:rsidP="00AC4011">
            <w:pPr>
              <w:pStyle w:val="afff1"/>
              <w:keepLines/>
            </w:pPr>
            <w:r w:rsidRPr="003122B1">
              <w:rPr>
                <w:noProof/>
              </w:rPr>
              <w:drawing>
                <wp:inline distT="0" distB="0" distL="0" distR="0" wp14:anchorId="67D8FAB2" wp14:editId="0A166039">
                  <wp:extent cx="6153150" cy="3200400"/>
                  <wp:effectExtent l="0" t="0" r="0" b="0"/>
                  <wp:docPr id="70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7B0CC0AE" w14:textId="1F4657BA" w:rsidR="007C7C78" w:rsidRPr="007A7C0B" w:rsidRDefault="007C7C78" w:rsidP="00AC4011">
            <w:pPr>
              <w:pStyle w:val="aff9"/>
              <w:keepNext/>
              <w:keepLines/>
            </w:pPr>
            <w:bookmarkStart w:id="945" w:name="_Ref41798583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338</w:t>
            </w:r>
            <w:r w:rsidRPr="00622CF7">
              <w:rPr>
                <w:rStyle w:val="afff5"/>
              </w:rPr>
              <w:fldChar w:fldCharType="end"/>
            </w:r>
            <w:bookmarkEnd w:id="945"/>
            <w:r w:rsidRPr="001E0E3B">
              <w:t xml:space="preserve"> – </w:t>
            </w:r>
            <w:r>
              <w:t>Вклад</w:t>
            </w:r>
            <w:r w:rsidRPr="001E0E3B">
              <w:t>ка «Н</w:t>
            </w:r>
            <w:r>
              <w:t>ПА</w:t>
            </w:r>
            <w:r w:rsidRPr="001E0E3B">
              <w:t xml:space="preserve">» </w:t>
            </w:r>
            <w:r>
              <w:t>карточки типовой услуги справочника</w:t>
            </w:r>
          </w:p>
        </w:tc>
      </w:tr>
    </w:tbl>
    <w:p w14:paraId="0C02F9E9" w14:textId="77777777" w:rsidR="007C7C78" w:rsidRPr="002B2CAE" w:rsidRDefault="007C7C78" w:rsidP="00AC4011">
      <w:pPr>
        <w:keepNext/>
        <w:keepLines/>
      </w:pPr>
    </w:p>
    <w:p w14:paraId="693A19A3" w14:textId="77777777" w:rsidR="007C7C78" w:rsidRDefault="007C7C78" w:rsidP="00AC4011">
      <w:pPr>
        <w:keepNext/>
        <w:keepLines/>
      </w:pPr>
      <w:r>
        <w:t>Для формирования списка НПА типовой услуги справочника выполните следующие действия:</w:t>
      </w:r>
    </w:p>
    <w:p w14:paraId="74F672AE" w14:textId="516B1FE8" w:rsidR="007C7C78" w:rsidRPr="007A7C0B" w:rsidRDefault="007C7C78" w:rsidP="00AC4011">
      <w:pPr>
        <w:pStyle w:val="afb"/>
        <w:keepNext/>
        <w:keepLines/>
        <w:numPr>
          <w:ilvl w:val="0"/>
          <w:numId w:val="194"/>
        </w:numPr>
      </w:pPr>
      <w:r>
        <w:t xml:space="preserve">Нажмите кнопку </w:t>
      </w:r>
      <w:r w:rsidRPr="006C0250">
        <w:rPr>
          <w:b/>
        </w:rPr>
        <w:t>Выбрать</w:t>
      </w:r>
      <w:r>
        <w:t xml:space="preserve">, откроется окно для выбора НПА из справочника (см. </w:t>
      </w:r>
      <w:r w:rsidRPr="00725A7F">
        <w:rPr>
          <w:rStyle w:val="afff9"/>
          <w:lang w:val="x-none" w:eastAsia="x-none"/>
        </w:rPr>
        <w:fldChar w:fldCharType="begin"/>
      </w:r>
      <w:r w:rsidRPr="00725A7F">
        <w:rPr>
          <w:rStyle w:val="afff9"/>
          <w:lang w:val="x-none" w:eastAsia="x-none"/>
        </w:rPr>
        <w:instrText xml:space="preserve"> REF _Ref417985858 \h  \* MERGEFORMAT </w:instrText>
      </w:r>
      <w:r w:rsidRPr="00725A7F">
        <w:rPr>
          <w:rStyle w:val="afff9"/>
          <w:lang w:val="x-none" w:eastAsia="x-none"/>
        </w:rPr>
      </w:r>
      <w:r w:rsidRPr="00725A7F">
        <w:rPr>
          <w:rStyle w:val="afff9"/>
          <w:lang w:val="x-none" w:eastAsia="x-none"/>
        </w:rPr>
        <w:fldChar w:fldCharType="separate"/>
      </w:r>
      <w:r w:rsidR="00550346" w:rsidRPr="00550346">
        <w:rPr>
          <w:rStyle w:val="afff9"/>
          <w:lang w:val="x-none" w:eastAsia="x-none"/>
        </w:rPr>
        <w:t>Рисунок 4.339</w:t>
      </w:r>
      <w:r w:rsidRPr="00725A7F">
        <w:rPr>
          <w:rStyle w:val="afff9"/>
          <w:lang w:val="x-none" w:eastAsia="x-none"/>
        </w:rPr>
        <w:fldChar w:fldCharType="end"/>
      </w:r>
      <w:r>
        <w:t>):</w:t>
      </w:r>
    </w:p>
    <w:p w14:paraId="2D9A6FB4" w14:textId="77777777" w:rsidR="007C7C78" w:rsidRDefault="007C7C78" w:rsidP="00AC4011">
      <w:pPr>
        <w:keepNext/>
        <w:keepLines/>
        <w:ind w:firstLine="0"/>
      </w:pPr>
      <w:r w:rsidRPr="003122B1">
        <w:rPr>
          <w:noProof/>
        </w:rPr>
        <w:lastRenderedPageBreak/>
        <w:drawing>
          <wp:inline distT="0" distB="0" distL="0" distR="0" wp14:anchorId="17763138" wp14:editId="2C4AE1E6">
            <wp:extent cx="5934075" cy="3571875"/>
            <wp:effectExtent l="0" t="0" r="9525" b="9525"/>
            <wp:docPr id="7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18BC14D9" w14:textId="63B48545" w:rsidR="007C7C78" w:rsidRPr="00A65D7B" w:rsidRDefault="007C7C78" w:rsidP="00AC4011">
      <w:pPr>
        <w:keepNext/>
        <w:keepLines/>
        <w:jc w:val="center"/>
      </w:pPr>
      <w:bookmarkStart w:id="946" w:name="_Ref417985858"/>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339</w:t>
      </w:r>
      <w:r w:rsidRPr="00A65D7B">
        <w:rPr>
          <w:rStyle w:val="afff5"/>
        </w:rPr>
        <w:fldChar w:fldCharType="end"/>
      </w:r>
      <w:bookmarkEnd w:id="946"/>
      <w:r w:rsidRPr="00A65D7B">
        <w:t> – Выбор НПА из справочника</w:t>
      </w:r>
    </w:p>
    <w:p w14:paraId="0278951D" w14:textId="77777777" w:rsidR="007C7C78" w:rsidRPr="007A7C0B" w:rsidRDefault="007C7C78" w:rsidP="00AC4011">
      <w:pPr>
        <w:keepNext/>
        <w:keepLines/>
      </w:pPr>
    </w:p>
    <w:p w14:paraId="66FD2990" w14:textId="77777777" w:rsidR="007C7C78" w:rsidRDefault="007C7C78" w:rsidP="00AC4011">
      <w:pPr>
        <w:pStyle w:val="afb"/>
        <w:keepNext/>
        <w:keepLines/>
        <w:numPr>
          <w:ilvl w:val="0"/>
          <w:numId w:val="188"/>
        </w:numPr>
      </w:pPr>
      <w:r>
        <w:t xml:space="preserve">Для выбора представлен список НПА-эталонов. При необходимости выбора из полного списка НПА в расширенном поиске следует установить признак </w:t>
      </w:r>
      <w:r w:rsidRPr="00543B95">
        <w:rPr>
          <w:b/>
        </w:rPr>
        <w:t>Отображать непроверенные документы</w:t>
      </w:r>
      <w:r>
        <w:t xml:space="preserve"> и нажать кнопку </w:t>
      </w:r>
      <w:r w:rsidRPr="00543B95">
        <w:rPr>
          <w:b/>
        </w:rPr>
        <w:t>Найти</w:t>
      </w:r>
      <w:r>
        <w:t xml:space="preserve">. </w:t>
      </w:r>
    </w:p>
    <w:p w14:paraId="193063B7" w14:textId="77777777" w:rsidR="007C7C78" w:rsidRDefault="007C7C78" w:rsidP="00AC4011">
      <w:pPr>
        <w:pStyle w:val="afb"/>
        <w:keepNext/>
        <w:keepLines/>
        <w:ind w:left="2835"/>
      </w:pPr>
      <w:r w:rsidRPr="008F102A">
        <w:rPr>
          <w:b/>
        </w:rPr>
        <w:t>Внимание!</w:t>
      </w:r>
      <w:r>
        <w:t xml:space="preserve"> НПА для типовой услуги справочника следует выбирать из списка НПА-эталонов. При выборе НПА-дубликата согласование типовой услуги справочника будет невозможно.</w:t>
      </w:r>
    </w:p>
    <w:p w14:paraId="706E2B42" w14:textId="77777777" w:rsidR="007C7C78" w:rsidRPr="007A7C0B" w:rsidRDefault="007C7C78" w:rsidP="00AC4011">
      <w:pPr>
        <w:pStyle w:val="afb"/>
        <w:keepNext/>
        <w:keepLines/>
        <w:numPr>
          <w:ilvl w:val="0"/>
          <w:numId w:val="188"/>
        </w:numPr>
      </w:pPr>
      <w:r>
        <w:t xml:space="preserve">Выберите НПА, непосредственно регулирующий предоставление типовой услуги справочника и нажмите кнопку </w:t>
      </w:r>
      <w:r>
        <w:rPr>
          <w:b/>
        </w:rPr>
        <w:t>Выбрать</w:t>
      </w:r>
      <w:r>
        <w:t>. Произойдет возврат к вкладке «НПА» карточки типовой услуги справочника и добавление выбранного НПА в список НПА, регулирующих предоставление типовой услуги справочника.</w:t>
      </w:r>
    </w:p>
    <w:p w14:paraId="4D7E83A1" w14:textId="47D17A0C" w:rsidR="007C7C78" w:rsidRPr="007F513B" w:rsidRDefault="007C7C78" w:rsidP="00AC4011">
      <w:pPr>
        <w:pStyle w:val="afb"/>
        <w:keepNext/>
        <w:keepLines/>
        <w:numPr>
          <w:ilvl w:val="0"/>
          <w:numId w:val="188"/>
        </w:numPr>
      </w:pPr>
      <w:r>
        <w:t xml:space="preserve">Для просмотра кратких сведений по НПА кликните по иконке </w:t>
      </w:r>
      <w:r w:rsidRPr="009D7B7B">
        <w:rPr>
          <w:noProof/>
        </w:rPr>
        <w:drawing>
          <wp:inline distT="0" distB="0" distL="0" distR="0" wp14:anchorId="4FC90301" wp14:editId="6D851E05">
            <wp:extent cx="171450" cy="180975"/>
            <wp:effectExtent l="0" t="0" r="0" b="9525"/>
            <wp:docPr id="7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размещенной справа от</w:t>
      </w:r>
      <w:r>
        <w:t xml:space="preserve"> требуемого НПА, при этом отобразится информация о выбранном НПА (см. </w:t>
      </w:r>
      <w:r w:rsidRPr="00725A7F">
        <w:rPr>
          <w:rStyle w:val="afff9"/>
          <w:lang w:val="x-none" w:eastAsia="x-none"/>
        </w:rPr>
        <w:fldChar w:fldCharType="begin"/>
      </w:r>
      <w:r w:rsidRPr="00725A7F">
        <w:rPr>
          <w:rStyle w:val="afff9"/>
          <w:lang w:val="x-none" w:eastAsia="x-none"/>
        </w:rPr>
        <w:instrText xml:space="preserve"> REF _Ref417985894 \h  \* MERGEFORMAT </w:instrText>
      </w:r>
      <w:r w:rsidRPr="00725A7F">
        <w:rPr>
          <w:rStyle w:val="afff9"/>
          <w:lang w:val="x-none" w:eastAsia="x-none"/>
        </w:rPr>
      </w:r>
      <w:r w:rsidRPr="00725A7F">
        <w:rPr>
          <w:rStyle w:val="afff9"/>
          <w:lang w:val="x-none" w:eastAsia="x-none"/>
        </w:rPr>
        <w:fldChar w:fldCharType="separate"/>
      </w:r>
      <w:r w:rsidR="00550346" w:rsidRPr="00550346">
        <w:rPr>
          <w:rStyle w:val="afff9"/>
          <w:lang w:val="x-none" w:eastAsia="x-none"/>
        </w:rPr>
        <w:t>Рисунок 4.340</w:t>
      </w:r>
      <w:r w:rsidRPr="00725A7F">
        <w:rPr>
          <w:rStyle w:val="afff9"/>
          <w:lang w:val="x-none" w:eastAsia="x-none"/>
        </w:rPr>
        <w:fldChar w:fldCharType="end"/>
      </w:r>
      <w:r>
        <w:t>):</w:t>
      </w:r>
    </w:p>
    <w:p w14:paraId="098C8CAF" w14:textId="77777777" w:rsidR="007C7C78" w:rsidRDefault="007C7C78" w:rsidP="00AC4011">
      <w:pPr>
        <w:keepNext/>
        <w:keepLines/>
        <w:ind w:firstLine="0"/>
        <w:jc w:val="center"/>
        <w:rPr>
          <w:noProof/>
        </w:rPr>
      </w:pPr>
      <w:r w:rsidRPr="003122B1">
        <w:rPr>
          <w:noProof/>
        </w:rPr>
        <w:lastRenderedPageBreak/>
        <w:drawing>
          <wp:inline distT="0" distB="0" distL="0" distR="0" wp14:anchorId="26DD8BCC" wp14:editId="1C48CCD4">
            <wp:extent cx="5943600" cy="3829050"/>
            <wp:effectExtent l="0" t="0" r="0" b="0"/>
            <wp:docPr id="7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943600" cy="3829050"/>
                    </a:xfrm>
                    <a:prstGeom prst="rect">
                      <a:avLst/>
                    </a:prstGeom>
                    <a:noFill/>
                    <a:ln>
                      <a:noFill/>
                    </a:ln>
                  </pic:spPr>
                </pic:pic>
              </a:graphicData>
            </a:graphic>
          </wp:inline>
        </w:drawing>
      </w:r>
    </w:p>
    <w:p w14:paraId="6FFDDD34" w14:textId="683FD117" w:rsidR="007C7C78" w:rsidRPr="00A65D7B" w:rsidRDefault="007C7C78" w:rsidP="00AC4011">
      <w:pPr>
        <w:keepNext/>
        <w:keepLines/>
        <w:jc w:val="center"/>
      </w:pPr>
      <w:bookmarkStart w:id="947" w:name="_Ref41798589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340</w:t>
      </w:r>
      <w:r w:rsidRPr="00A65D7B">
        <w:rPr>
          <w:rStyle w:val="afff5"/>
        </w:rPr>
        <w:fldChar w:fldCharType="end"/>
      </w:r>
      <w:bookmarkEnd w:id="947"/>
      <w:r w:rsidRPr="00A65D7B">
        <w:t xml:space="preserve"> – Просмотр </w:t>
      </w:r>
      <w:r>
        <w:t>кратких сведений о</w:t>
      </w:r>
      <w:r w:rsidRPr="00A65D7B">
        <w:t xml:space="preserve"> НПА</w:t>
      </w:r>
    </w:p>
    <w:p w14:paraId="791C069A" w14:textId="77777777" w:rsidR="007C7C78" w:rsidRPr="00F23869" w:rsidRDefault="007C7C78" w:rsidP="00AC4011">
      <w:pPr>
        <w:keepNext/>
        <w:keepLines/>
        <w:ind w:firstLine="0"/>
        <w:jc w:val="center"/>
      </w:pPr>
    </w:p>
    <w:p w14:paraId="433645BF" w14:textId="77777777" w:rsidR="007C7C78" w:rsidRPr="00F23869" w:rsidRDefault="007C7C78" w:rsidP="00AC4011">
      <w:pPr>
        <w:pStyle w:val="afb"/>
        <w:keepNext/>
        <w:keepLines/>
        <w:numPr>
          <w:ilvl w:val="0"/>
          <w:numId w:val="188"/>
        </w:numPr>
      </w:pPr>
      <w:r>
        <w:t>Для просмотра файла, содержащего НПА, кликните по ссылке с названием файла, при этом откроется файл с документом.</w:t>
      </w:r>
    </w:p>
    <w:p w14:paraId="141E7759" w14:textId="77777777" w:rsidR="007C7C78" w:rsidRDefault="007C7C78" w:rsidP="00AC4011">
      <w:pPr>
        <w:pStyle w:val="afb"/>
        <w:keepNext/>
        <w:keepLines/>
        <w:numPr>
          <w:ilvl w:val="0"/>
          <w:numId w:val="188"/>
        </w:numPr>
      </w:pPr>
      <w:r>
        <w:t xml:space="preserve">Для удаления НПА из списка НПА, непосредственно регулирующих предоставление типовой услуги справочника, наведите курсор мыши на строку с НПА и нажмите кнопку </w:t>
      </w:r>
      <w:r w:rsidRPr="009830AB">
        <w:rPr>
          <w:noProof/>
        </w:rPr>
        <w:drawing>
          <wp:inline distT="0" distB="0" distL="0" distR="0" wp14:anchorId="2FE6B1F1" wp14:editId="4045249F">
            <wp:extent cx="190500" cy="190500"/>
            <wp:effectExtent l="0" t="0" r="0" b="0"/>
            <wp:docPr id="7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Произойдет удаление выбранного НПА из списка.</w:t>
      </w:r>
    </w:p>
    <w:p w14:paraId="6FD54554" w14:textId="77777777" w:rsidR="007C7C78" w:rsidRPr="00F23869" w:rsidRDefault="007C7C78" w:rsidP="00AC4011">
      <w:pPr>
        <w:pStyle w:val="afb"/>
        <w:keepNext/>
        <w:keepLines/>
        <w:numPr>
          <w:ilvl w:val="0"/>
          <w:numId w:val="188"/>
        </w:numPr>
      </w:pPr>
      <w:r>
        <w:t xml:space="preserve">Для перехода в карточку НПА кликните по иконке </w:t>
      </w:r>
      <w:r w:rsidRPr="003122B1">
        <w:rPr>
          <w:noProof/>
        </w:rPr>
        <w:drawing>
          <wp:inline distT="0" distB="0" distL="0" distR="0" wp14:anchorId="379AB8D6" wp14:editId="45B1B1C0">
            <wp:extent cx="161925" cy="180975"/>
            <wp:effectExtent l="0" t="0" r="9525" b="9525"/>
            <wp:docPr id="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noProof/>
        </w:rPr>
        <w:t xml:space="preserve">, размещенной справа от требуемого НПА. Для возврата к типовой услуге справочника нажмите на ссылку </w:t>
      </w:r>
      <w:r w:rsidRPr="009E53DE">
        <w:rPr>
          <w:b/>
          <w:noProof/>
        </w:rPr>
        <w:t xml:space="preserve">Вернуться </w:t>
      </w:r>
      <w:r>
        <w:rPr>
          <w:b/>
          <w:noProof/>
        </w:rPr>
        <w:t>к списку НПА</w:t>
      </w:r>
      <w:r>
        <w:rPr>
          <w:noProof/>
        </w:rPr>
        <w:t>, размещенную в верхнем левом углу карточки НПА.</w:t>
      </w:r>
    </w:p>
    <w:p w14:paraId="63D1A9F7" w14:textId="77777777" w:rsidR="007C7C78" w:rsidRDefault="007C7C78" w:rsidP="00AC4011">
      <w:pPr>
        <w:pStyle w:val="51"/>
        <w:suppressAutoHyphens w:val="0"/>
      </w:pPr>
      <w:bookmarkStart w:id="948" w:name="_Ref418001292"/>
      <w:r>
        <w:t>Вкладка «Перечень документов»</w:t>
      </w:r>
      <w:bookmarkEnd w:id="948"/>
    </w:p>
    <w:p w14:paraId="7D724BB5" w14:textId="77777777" w:rsidR="007C7C78" w:rsidRPr="002E112F" w:rsidRDefault="007C7C78" w:rsidP="00AC4011">
      <w:pPr>
        <w:keepNext/>
        <w:keepLines/>
      </w:pPr>
      <w:r>
        <w:t>На данной вкладке в</w:t>
      </w:r>
      <w:r w:rsidRPr="00B75895">
        <w:t xml:space="preserve">носится </w:t>
      </w:r>
      <w:r>
        <w:t>весь</w:t>
      </w:r>
      <w:r w:rsidRPr="00B75895">
        <w:t xml:space="preserve"> перечень документов, который имеет отношение к </w:t>
      </w:r>
      <w:r>
        <w:t xml:space="preserve">типовой </w:t>
      </w:r>
      <w:r w:rsidRPr="00B75895">
        <w:t>услуге</w:t>
      </w:r>
      <w:r>
        <w:t xml:space="preserve"> справочника</w:t>
      </w:r>
      <w:r w:rsidRPr="00B75895">
        <w:t>: для подачи на получение услуги</w:t>
      </w:r>
      <w:r>
        <w:t xml:space="preserve"> (</w:t>
      </w:r>
      <w:r w:rsidRPr="005671A9">
        <w:t>все документы, предоставляемые заявителем)</w:t>
      </w:r>
      <w:r w:rsidRPr="00B75895">
        <w:t>, а также документ</w:t>
      </w:r>
      <w:r>
        <w:t>ы</w:t>
      </w:r>
      <w:r w:rsidRPr="00B75895">
        <w:t xml:space="preserve"> (если таков</w:t>
      </w:r>
      <w:r>
        <w:t>ые</w:t>
      </w:r>
      <w:r w:rsidRPr="00B75895">
        <w:t xml:space="preserve"> образу</w:t>
      </w:r>
      <w:r>
        <w:t>ю</w:t>
      </w:r>
      <w:r w:rsidRPr="00B75895">
        <w:t>тся), которы</w:t>
      </w:r>
      <w:r>
        <w:t>е</w:t>
      </w:r>
      <w:r w:rsidRPr="00B75895">
        <w:t xml:space="preserve"> явля</w:t>
      </w:r>
      <w:r>
        <w:t>ю</w:t>
      </w:r>
      <w:r w:rsidRPr="00B75895">
        <w:t>тся результатом получения услуги</w:t>
      </w:r>
      <w:r>
        <w:t xml:space="preserve"> </w:t>
      </w:r>
      <w:r w:rsidRPr="005671A9">
        <w:t xml:space="preserve">(составляемые должностными лицами, участвующими в предоставлении </w:t>
      </w:r>
      <w:r>
        <w:t>услуги</w:t>
      </w:r>
      <w:r w:rsidRPr="005671A9">
        <w:t>).</w:t>
      </w:r>
    </w:p>
    <w:p w14:paraId="24CF5CEF" w14:textId="3D833CFE" w:rsidR="007C7C78" w:rsidRPr="002B2CAE" w:rsidRDefault="007C7C78" w:rsidP="00AC4011">
      <w:pPr>
        <w:keepNext/>
        <w:keepLines/>
      </w:pPr>
      <w:r>
        <w:t xml:space="preserve">Внешний вид вкладки </w:t>
      </w:r>
      <w:r>
        <w:rPr>
          <w:rStyle w:val="afff5"/>
        </w:rPr>
        <w:t>Перечень документов</w:t>
      </w:r>
      <w:r>
        <w:t xml:space="preserve"> представлен на рисунке ниже (см. </w:t>
      </w:r>
      <w:r w:rsidRPr="00753D6A">
        <w:rPr>
          <w:rStyle w:val="afff9"/>
        </w:rPr>
        <w:fldChar w:fldCharType="begin"/>
      </w:r>
      <w:r w:rsidRPr="00753D6A">
        <w:rPr>
          <w:rStyle w:val="afff9"/>
        </w:rPr>
        <w:instrText xml:space="preserve"> REF _Ref417986722 \h  \* MERGEFORMAT </w:instrText>
      </w:r>
      <w:r w:rsidRPr="00753D6A">
        <w:rPr>
          <w:rStyle w:val="afff9"/>
        </w:rPr>
      </w:r>
      <w:r w:rsidRPr="00753D6A">
        <w:rPr>
          <w:rStyle w:val="afff9"/>
        </w:rPr>
        <w:fldChar w:fldCharType="separate"/>
      </w:r>
      <w:r w:rsidR="00550346" w:rsidRPr="00550346">
        <w:rPr>
          <w:rStyle w:val="afff9"/>
        </w:rPr>
        <w:t>Рисунок 4.341</w:t>
      </w:r>
      <w:r w:rsidRPr="00753D6A">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774C08E8" w14:textId="77777777" w:rsidTr="007C7C78">
        <w:trPr>
          <w:jc w:val="center"/>
        </w:trPr>
        <w:tc>
          <w:tcPr>
            <w:tcW w:w="9639" w:type="dxa"/>
            <w:vAlign w:val="bottom"/>
          </w:tcPr>
          <w:p w14:paraId="422D122B" w14:textId="77777777" w:rsidR="007C7C78" w:rsidRPr="001E0E3B" w:rsidRDefault="007C7C78" w:rsidP="00AC4011">
            <w:pPr>
              <w:pStyle w:val="afff1"/>
              <w:keepLines/>
            </w:pPr>
            <w:r w:rsidRPr="003122B1">
              <w:rPr>
                <w:noProof/>
              </w:rPr>
              <w:lastRenderedPageBreak/>
              <w:drawing>
                <wp:inline distT="0" distB="0" distL="0" distR="0" wp14:anchorId="4CFCDB94" wp14:editId="1B80ABE3">
                  <wp:extent cx="6153150" cy="3200400"/>
                  <wp:effectExtent l="0" t="0" r="0" b="0"/>
                  <wp:docPr id="70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561ED130" w14:textId="589B2FC9" w:rsidR="007C7C78" w:rsidRPr="001E0E3B" w:rsidRDefault="007C7C78" w:rsidP="00AC4011">
            <w:pPr>
              <w:pStyle w:val="aff9"/>
              <w:keepNext/>
              <w:keepLines/>
            </w:pPr>
            <w:bookmarkStart w:id="949" w:name="_Ref41798672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341</w:t>
            </w:r>
            <w:r w:rsidRPr="00622CF7">
              <w:rPr>
                <w:rStyle w:val="afff5"/>
              </w:rPr>
              <w:fldChar w:fldCharType="end"/>
            </w:r>
            <w:bookmarkEnd w:id="949"/>
            <w:r w:rsidRPr="001E0E3B">
              <w:t xml:space="preserve"> – </w:t>
            </w:r>
            <w:r>
              <w:t>Вклад</w:t>
            </w:r>
            <w:r w:rsidRPr="001E0E3B">
              <w:t>ка «</w:t>
            </w:r>
            <w:r>
              <w:t>Перечень документов</w:t>
            </w:r>
            <w:r w:rsidRPr="001E0E3B">
              <w:t xml:space="preserve">» </w:t>
            </w:r>
            <w:r>
              <w:t>карточки типовой услуги справочника</w:t>
            </w:r>
          </w:p>
        </w:tc>
      </w:tr>
    </w:tbl>
    <w:p w14:paraId="3AFEB0C1" w14:textId="77777777" w:rsidR="007C7C78" w:rsidRDefault="007C7C78" w:rsidP="00AC4011">
      <w:pPr>
        <w:keepNext/>
        <w:keepLines/>
      </w:pPr>
    </w:p>
    <w:p w14:paraId="57CFBB59" w14:textId="77777777" w:rsidR="007C7C78" w:rsidRPr="002B2CAE" w:rsidRDefault="007C7C78" w:rsidP="00AC4011">
      <w:pPr>
        <w:keepNext/>
        <w:keepLines/>
      </w:pPr>
      <w:r>
        <w:t>Для заполнения полей данной вкладки выполните следующие действия:</w:t>
      </w:r>
    </w:p>
    <w:p w14:paraId="57531A00" w14:textId="77777777" w:rsidR="007C7C78" w:rsidRDefault="007C7C78" w:rsidP="00AC4011">
      <w:pPr>
        <w:pStyle w:val="afb"/>
        <w:keepNext/>
        <w:keepLines/>
        <w:numPr>
          <w:ilvl w:val="0"/>
          <w:numId w:val="195"/>
        </w:numPr>
      </w:pPr>
      <w:r>
        <w:t xml:space="preserve">Установите признак в поле </w:t>
      </w:r>
      <w:r w:rsidRPr="00725A7F">
        <w:rPr>
          <w:b/>
        </w:rPr>
        <w:t>Исчерпывающий перечень документов</w:t>
      </w:r>
      <w:r>
        <w:t xml:space="preserve"> в случае, если формируемый перечень документов является исчерпывающим для данной типовой услуги справочника. Если данный признак не установлен, то предполагается, что сформированный перечень документов является примерным.</w:t>
      </w:r>
    </w:p>
    <w:p w14:paraId="2A195595" w14:textId="72CD7A74" w:rsidR="007C7C78" w:rsidRPr="00A90C73" w:rsidRDefault="007C7C78" w:rsidP="00AC4011">
      <w:pPr>
        <w:pStyle w:val="afb"/>
        <w:keepNext/>
        <w:keepLines/>
        <w:numPr>
          <w:ilvl w:val="0"/>
          <w:numId w:val="195"/>
        </w:numPr>
      </w:pPr>
      <w:r>
        <w:t xml:space="preserve">Нажмите кнопку </w:t>
      </w:r>
      <w:r>
        <w:rPr>
          <w:rStyle w:val="afff5"/>
        </w:rPr>
        <w:t>Выбрать</w:t>
      </w:r>
      <w:r>
        <w:t xml:space="preserve"> в поле </w:t>
      </w:r>
      <w:r w:rsidRPr="00753D6A">
        <w:rPr>
          <w:b/>
        </w:rPr>
        <w:t>Перечень документов</w:t>
      </w:r>
      <w:r>
        <w:t xml:space="preserve">, откроется форма для выбора документа из справочника (см. </w:t>
      </w:r>
      <w:r w:rsidRPr="00753D6A">
        <w:rPr>
          <w:rStyle w:val="afff9"/>
        </w:rPr>
        <w:fldChar w:fldCharType="begin"/>
      </w:r>
      <w:r w:rsidRPr="00753D6A">
        <w:rPr>
          <w:rStyle w:val="afff9"/>
        </w:rPr>
        <w:instrText xml:space="preserve"> REF _Ref417986734 \h  \* MERGEFORMAT </w:instrText>
      </w:r>
      <w:r w:rsidRPr="00753D6A">
        <w:rPr>
          <w:rStyle w:val="afff9"/>
        </w:rPr>
      </w:r>
      <w:r w:rsidRPr="00753D6A">
        <w:rPr>
          <w:rStyle w:val="afff9"/>
        </w:rPr>
        <w:fldChar w:fldCharType="separate"/>
      </w:r>
      <w:r w:rsidR="00550346" w:rsidRPr="00550346">
        <w:rPr>
          <w:rStyle w:val="afff9"/>
        </w:rPr>
        <w:t>Рисунок 4.342</w:t>
      </w:r>
      <w:r w:rsidRPr="00753D6A">
        <w:rPr>
          <w:rStyle w:val="afff9"/>
        </w:rPr>
        <w:fldChar w:fldCharType="end"/>
      </w:r>
      <w:r>
        <w:t>):</w:t>
      </w:r>
    </w:p>
    <w:p w14:paraId="28F4F7F7" w14:textId="77777777" w:rsidR="007C7C78" w:rsidRPr="00FE5504" w:rsidRDefault="007C7C78" w:rsidP="00AC4011">
      <w:pPr>
        <w:pStyle w:val="afff1"/>
        <w:keepLines/>
        <w:rPr>
          <w:noProof/>
        </w:rPr>
      </w:pPr>
      <w:r w:rsidRPr="00FF405A">
        <w:rPr>
          <w:noProof/>
        </w:rPr>
        <w:lastRenderedPageBreak/>
        <w:drawing>
          <wp:inline distT="0" distB="0" distL="0" distR="0" wp14:anchorId="324EE541" wp14:editId="17BDB486">
            <wp:extent cx="5991225" cy="6000750"/>
            <wp:effectExtent l="0" t="0" r="9525" b="0"/>
            <wp:docPr id="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91225" cy="6000750"/>
                    </a:xfrm>
                    <a:prstGeom prst="rect">
                      <a:avLst/>
                    </a:prstGeom>
                    <a:noFill/>
                    <a:ln>
                      <a:noFill/>
                    </a:ln>
                  </pic:spPr>
                </pic:pic>
              </a:graphicData>
            </a:graphic>
          </wp:inline>
        </w:drawing>
      </w:r>
    </w:p>
    <w:p w14:paraId="58D99978" w14:textId="0D80AE48" w:rsidR="007C7C78" w:rsidRPr="00A65D7B" w:rsidRDefault="007C7C78" w:rsidP="00AC4011">
      <w:pPr>
        <w:keepNext/>
        <w:keepLines/>
        <w:jc w:val="center"/>
      </w:pPr>
      <w:bookmarkStart w:id="950" w:name="_Ref41798673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342</w:t>
      </w:r>
      <w:r w:rsidRPr="00A65D7B">
        <w:rPr>
          <w:rStyle w:val="afff5"/>
        </w:rPr>
        <w:fldChar w:fldCharType="end"/>
      </w:r>
      <w:bookmarkEnd w:id="950"/>
      <w:r w:rsidRPr="00A65D7B">
        <w:t> – Выбор документа из справочника</w:t>
      </w:r>
    </w:p>
    <w:p w14:paraId="2EE16929" w14:textId="77777777" w:rsidR="007C7C78" w:rsidRPr="007A7C0B" w:rsidRDefault="007C7C78" w:rsidP="00AC4011">
      <w:pPr>
        <w:keepNext/>
        <w:keepLines/>
      </w:pPr>
    </w:p>
    <w:p w14:paraId="188C1833" w14:textId="77777777" w:rsidR="007C7C78" w:rsidRPr="002B2CAE" w:rsidRDefault="007C7C78" w:rsidP="00AC4011">
      <w:pPr>
        <w:pStyle w:val="afb"/>
        <w:keepNext/>
        <w:keepLines/>
        <w:numPr>
          <w:ilvl w:val="0"/>
          <w:numId w:val="195"/>
        </w:numPr>
      </w:pPr>
      <w:r w:rsidRPr="00A90C73">
        <w:t xml:space="preserve">Выберите </w:t>
      </w:r>
      <w:r>
        <w:t>требуемый документ</w:t>
      </w:r>
      <w:r w:rsidRPr="00A90C73">
        <w:t xml:space="preserve"> и нажмите кнопку </w:t>
      </w:r>
      <w:r w:rsidRPr="00753D6A">
        <w:rPr>
          <w:b/>
        </w:rPr>
        <w:t>Выбрать</w:t>
      </w:r>
      <w:r w:rsidRPr="00A90C73">
        <w:t xml:space="preserve">. Произойдет возврат к </w:t>
      </w:r>
      <w:r>
        <w:t xml:space="preserve">вкладке </w:t>
      </w:r>
      <w:r w:rsidRPr="00CB7648">
        <w:rPr>
          <w:b/>
        </w:rPr>
        <w:t>Перечень документов</w:t>
      </w:r>
      <w:r w:rsidRPr="00A90C73">
        <w:t xml:space="preserve"> карточки </w:t>
      </w:r>
      <w:r>
        <w:t xml:space="preserve">типовой </w:t>
      </w:r>
      <w:r w:rsidRPr="00A90C73">
        <w:t xml:space="preserve">услуги </w:t>
      </w:r>
      <w:r>
        <w:t xml:space="preserve">справочника </w:t>
      </w:r>
      <w:r w:rsidRPr="00A90C73">
        <w:t xml:space="preserve">и добавление выбранного </w:t>
      </w:r>
      <w:r>
        <w:t>документа</w:t>
      </w:r>
      <w:r w:rsidRPr="00A90C73">
        <w:t xml:space="preserve"> в </w:t>
      </w:r>
      <w:r>
        <w:t>перечень документов</w:t>
      </w:r>
      <w:r w:rsidRPr="00A90C73">
        <w:t xml:space="preserve"> </w:t>
      </w:r>
      <w:r>
        <w:t xml:space="preserve">типовой </w:t>
      </w:r>
      <w:r w:rsidRPr="00A90C73">
        <w:t>услуги</w:t>
      </w:r>
      <w:r>
        <w:t xml:space="preserve"> справочника</w:t>
      </w:r>
      <w:r w:rsidRPr="00A90C73">
        <w:t>.</w:t>
      </w:r>
      <w:r w:rsidRPr="00753D6A">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1126B453" w14:textId="77777777" w:rsidTr="007C7C78">
        <w:trPr>
          <w:jc w:val="right"/>
        </w:trPr>
        <w:tc>
          <w:tcPr>
            <w:tcW w:w="7088" w:type="dxa"/>
            <w:gridSpan w:val="2"/>
          </w:tcPr>
          <w:p w14:paraId="518908E2" w14:textId="77777777" w:rsidR="007C7C78" w:rsidRPr="001E0E3B" w:rsidRDefault="007C7C78" w:rsidP="00AC4011">
            <w:pPr>
              <w:pStyle w:val="afff0"/>
              <w:keepLines/>
              <w:spacing w:before="0"/>
            </w:pPr>
            <w:r w:rsidRPr="001E0E3B">
              <w:t>Примечание.</w:t>
            </w:r>
          </w:p>
        </w:tc>
      </w:tr>
      <w:tr w:rsidR="007C7C78" w:rsidRPr="002B2CAE" w14:paraId="799ADA75" w14:textId="77777777" w:rsidTr="007C7C78">
        <w:trPr>
          <w:jc w:val="right"/>
        </w:trPr>
        <w:tc>
          <w:tcPr>
            <w:tcW w:w="455" w:type="dxa"/>
          </w:tcPr>
          <w:p w14:paraId="14E08F0D" w14:textId="77777777" w:rsidR="007C7C78" w:rsidRPr="001E0E3B" w:rsidRDefault="007C7C78" w:rsidP="00AC4011">
            <w:pPr>
              <w:pStyle w:val="afff0"/>
              <w:keepLines/>
              <w:spacing w:before="0"/>
            </w:pPr>
          </w:p>
        </w:tc>
        <w:tc>
          <w:tcPr>
            <w:tcW w:w="6633" w:type="dxa"/>
          </w:tcPr>
          <w:p w14:paraId="05DC905C" w14:textId="77777777" w:rsidR="007C7C78" w:rsidRPr="00A779EB" w:rsidRDefault="007C7C78" w:rsidP="00AC4011">
            <w:pPr>
              <w:pStyle w:val="a9"/>
              <w:keepNext/>
              <w:keepLines/>
              <w:spacing w:before="0" w:after="120"/>
              <w:jc w:val="both"/>
              <w:rPr>
                <w:sz w:val="24"/>
              </w:rPr>
            </w:pPr>
            <w:r>
              <w:rPr>
                <w:sz w:val="24"/>
                <w:lang w:val="ru-RU" w:eastAsia="ru-RU"/>
              </w:rPr>
              <w:t xml:space="preserve">Поле </w:t>
            </w:r>
            <w:r>
              <w:rPr>
                <w:b/>
                <w:sz w:val="24"/>
                <w:lang w:val="ru-RU" w:eastAsia="ru-RU"/>
              </w:rPr>
              <w:t>Перечень документов</w:t>
            </w:r>
            <w:r>
              <w:rPr>
                <w:sz w:val="24"/>
                <w:lang w:val="ru-RU" w:eastAsia="ru-RU"/>
              </w:rPr>
              <w:t xml:space="preserve"> является обязательным для заполнения в случае, если отсутствуют группы документов, то есть поле </w:t>
            </w:r>
            <w:r w:rsidRPr="00753D6A">
              <w:rPr>
                <w:b/>
                <w:sz w:val="24"/>
                <w:lang w:val="ru-RU" w:eastAsia="ru-RU"/>
              </w:rPr>
              <w:t>Группы документов</w:t>
            </w:r>
            <w:r>
              <w:rPr>
                <w:sz w:val="24"/>
                <w:lang w:val="ru-RU" w:eastAsia="ru-RU"/>
              </w:rPr>
              <w:t xml:space="preserve"> не заполнено.</w:t>
            </w:r>
          </w:p>
        </w:tc>
      </w:tr>
    </w:tbl>
    <w:p w14:paraId="44BBADD2" w14:textId="77777777" w:rsidR="007C7C78" w:rsidRPr="002B2CAE" w:rsidRDefault="007C7C78" w:rsidP="00AC4011">
      <w:pPr>
        <w:pStyle w:val="afb"/>
        <w:keepNext/>
        <w:keepLines/>
        <w:ind w:left="567" w:firstLine="397"/>
      </w:pPr>
    </w:p>
    <w:p w14:paraId="6F0819BE" w14:textId="77777777" w:rsidR="007C7C78" w:rsidRPr="003836F4" w:rsidRDefault="007C7C78" w:rsidP="00AC4011">
      <w:pPr>
        <w:pStyle w:val="afb"/>
        <w:keepNext/>
        <w:keepLines/>
        <w:numPr>
          <w:ilvl w:val="0"/>
          <w:numId w:val="195"/>
        </w:numPr>
      </w:pPr>
      <w:r w:rsidRPr="003836F4">
        <w:lastRenderedPageBreak/>
        <w:t xml:space="preserve">После выбора документа слева от него автоматически </w:t>
      </w:r>
      <w:r>
        <w:t xml:space="preserve">могут </w:t>
      </w:r>
      <w:r w:rsidRPr="003836F4">
        <w:t>появ</w:t>
      </w:r>
      <w:r>
        <w:t>иться</w:t>
      </w:r>
      <w:r w:rsidRPr="003836F4">
        <w:t xml:space="preserve"> визуальные отметки, характеризующие статус документа:</w:t>
      </w:r>
    </w:p>
    <w:p w14:paraId="24D080AA" w14:textId="77777777" w:rsidR="007C7C78" w:rsidRPr="000938F6" w:rsidRDefault="007C7C78" w:rsidP="00AC4011">
      <w:pPr>
        <w:pStyle w:val="afd"/>
        <w:keepNext/>
        <w:keepLines/>
        <w:numPr>
          <w:ilvl w:val="0"/>
          <w:numId w:val="264"/>
        </w:numPr>
        <w:rPr>
          <w:rStyle w:val="afff5"/>
          <w:b w:val="0"/>
        </w:rPr>
      </w:pPr>
      <w:r w:rsidRPr="000938F6">
        <w:rPr>
          <w:rStyle w:val="afff5"/>
          <w:b w:val="0"/>
          <w:noProof/>
        </w:rPr>
        <w:drawing>
          <wp:inline distT="0" distB="0" distL="0" distR="0" wp14:anchorId="63C33E36" wp14:editId="54368D09">
            <wp:extent cx="314325" cy="247650"/>
            <wp:effectExtent l="0" t="0" r="9525" b="0"/>
            <wp:docPr id="7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0938F6">
        <w:rPr>
          <w:rStyle w:val="afff5"/>
          <w:b w:val="0"/>
        </w:rPr>
        <w:t xml:space="preserve"> – документ находится в статусе «Действующий».</w:t>
      </w:r>
    </w:p>
    <w:p w14:paraId="6DE4D04C" w14:textId="77777777" w:rsidR="007C7C78" w:rsidRPr="000938F6" w:rsidRDefault="007C7C78" w:rsidP="00AC4011">
      <w:pPr>
        <w:pStyle w:val="afd"/>
        <w:keepNext/>
        <w:keepLines/>
        <w:numPr>
          <w:ilvl w:val="0"/>
          <w:numId w:val="264"/>
        </w:numPr>
        <w:rPr>
          <w:rStyle w:val="afff5"/>
          <w:b w:val="0"/>
        </w:rPr>
      </w:pPr>
      <w:r w:rsidRPr="000938F6">
        <w:rPr>
          <w:rStyle w:val="afff5"/>
          <w:b w:val="0"/>
          <w:noProof/>
        </w:rPr>
        <w:drawing>
          <wp:inline distT="0" distB="0" distL="0" distR="0" wp14:anchorId="4BCD6FEE" wp14:editId="234BD940">
            <wp:extent cx="114300" cy="190500"/>
            <wp:effectExtent l="0" t="0" r="0" b="0"/>
            <wp:docPr id="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sidRPr="000938F6">
        <w:rPr>
          <w:rStyle w:val="afff5"/>
          <w:b w:val="0"/>
        </w:rPr>
        <w:t>– документ находится в статусе, отличном от «Действующий», «Отклонен» и «Переведен в архив».</w:t>
      </w:r>
    </w:p>
    <w:p w14:paraId="7E17EBF1" w14:textId="77777777" w:rsidR="007C7C78" w:rsidRPr="000938F6" w:rsidRDefault="007C7C78" w:rsidP="00AC4011">
      <w:pPr>
        <w:pStyle w:val="afd"/>
        <w:keepNext/>
        <w:keepLines/>
        <w:numPr>
          <w:ilvl w:val="0"/>
          <w:numId w:val="264"/>
        </w:numPr>
        <w:rPr>
          <w:rStyle w:val="afff5"/>
          <w:b w:val="0"/>
        </w:rPr>
      </w:pPr>
      <w:r w:rsidRPr="000938F6">
        <w:rPr>
          <w:rStyle w:val="afff5"/>
          <w:b w:val="0"/>
        </w:rPr>
        <w:t>Х – документ находится в статусах «Отклонен» или «Переведен в архив».</w:t>
      </w:r>
    </w:p>
    <w:p w14:paraId="76C371F6" w14:textId="3BBB50A2" w:rsidR="007C7C78" w:rsidRPr="00B61405" w:rsidRDefault="007C7C78" w:rsidP="00AC4011">
      <w:pPr>
        <w:pStyle w:val="afb"/>
        <w:keepNext/>
        <w:keepLines/>
        <w:numPr>
          <w:ilvl w:val="0"/>
          <w:numId w:val="188"/>
        </w:numPr>
      </w:pPr>
      <w:r w:rsidRPr="00A90C73">
        <w:t xml:space="preserve">Для просмотра </w:t>
      </w:r>
      <w:r>
        <w:t xml:space="preserve">кратких </w:t>
      </w:r>
      <w:r w:rsidRPr="00A90C73">
        <w:t xml:space="preserve">сведений о </w:t>
      </w:r>
      <w:r>
        <w:t>документе</w:t>
      </w:r>
      <w:r w:rsidRPr="00A90C73">
        <w:t xml:space="preserve"> в </w:t>
      </w:r>
      <w:r>
        <w:t>перечне</w:t>
      </w:r>
      <w:r w:rsidRPr="00A90C73">
        <w:t xml:space="preserve"> </w:t>
      </w:r>
      <w:r>
        <w:t>документов типовой услуги</w:t>
      </w:r>
      <w:r w:rsidRPr="00A90C73">
        <w:t xml:space="preserve"> </w:t>
      </w:r>
      <w:r>
        <w:t xml:space="preserve">справочника кликните по иконке </w:t>
      </w:r>
      <w:r w:rsidRPr="009D7B7B">
        <w:rPr>
          <w:noProof/>
        </w:rPr>
        <w:drawing>
          <wp:inline distT="0" distB="0" distL="0" distR="0" wp14:anchorId="2FDA3349" wp14:editId="60EE327D">
            <wp:extent cx="171450" cy="180975"/>
            <wp:effectExtent l="0" t="0" r="0" b="9525"/>
            <wp:docPr id="7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размещенной справа от</w:t>
      </w:r>
      <w:r>
        <w:t xml:space="preserve"> требуемого рабочего документа, при этом отобразится информация о выбранном документе (см. </w:t>
      </w:r>
      <w:r w:rsidRPr="00753D6A">
        <w:rPr>
          <w:rStyle w:val="afff9"/>
        </w:rPr>
        <w:fldChar w:fldCharType="begin"/>
      </w:r>
      <w:r w:rsidRPr="00753D6A">
        <w:rPr>
          <w:rStyle w:val="afff9"/>
        </w:rPr>
        <w:instrText xml:space="preserve"> REF _Ref417986789 \h  \* MERGEFORMAT </w:instrText>
      </w:r>
      <w:r w:rsidRPr="00753D6A">
        <w:rPr>
          <w:rStyle w:val="afff9"/>
        </w:rPr>
      </w:r>
      <w:r w:rsidRPr="00753D6A">
        <w:rPr>
          <w:rStyle w:val="afff9"/>
        </w:rPr>
        <w:fldChar w:fldCharType="separate"/>
      </w:r>
      <w:r w:rsidR="00550346" w:rsidRPr="00550346">
        <w:rPr>
          <w:rStyle w:val="afff9"/>
        </w:rPr>
        <w:t>Рисунок 4.343</w:t>
      </w:r>
      <w:r w:rsidRPr="00753D6A">
        <w:rPr>
          <w:rStyle w:val="afff9"/>
        </w:rPr>
        <w:fldChar w:fldCharType="end"/>
      </w:r>
      <w:r>
        <w:t>):</w:t>
      </w:r>
    </w:p>
    <w:p w14:paraId="42F7DC7C" w14:textId="77777777" w:rsidR="007C7C78" w:rsidRDefault="007C7C78" w:rsidP="00AC4011">
      <w:pPr>
        <w:pStyle w:val="afff1"/>
        <w:keepLines/>
        <w:rPr>
          <w:noProof/>
        </w:rPr>
      </w:pPr>
      <w:r w:rsidRPr="00FF405A">
        <w:rPr>
          <w:noProof/>
        </w:rPr>
        <w:drawing>
          <wp:inline distT="0" distB="0" distL="0" distR="0" wp14:anchorId="2D13BD61" wp14:editId="6954EF27">
            <wp:extent cx="6096000" cy="3933825"/>
            <wp:effectExtent l="0" t="0" r="0" b="9525"/>
            <wp:docPr id="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96000" cy="3933825"/>
                    </a:xfrm>
                    <a:prstGeom prst="rect">
                      <a:avLst/>
                    </a:prstGeom>
                    <a:noFill/>
                    <a:ln>
                      <a:noFill/>
                    </a:ln>
                  </pic:spPr>
                </pic:pic>
              </a:graphicData>
            </a:graphic>
          </wp:inline>
        </w:drawing>
      </w:r>
    </w:p>
    <w:p w14:paraId="39D24D1A" w14:textId="6D7E619B" w:rsidR="007C7C78" w:rsidRPr="00A65D7B" w:rsidRDefault="007C7C78" w:rsidP="00AC4011">
      <w:pPr>
        <w:keepNext/>
        <w:keepLines/>
        <w:jc w:val="center"/>
      </w:pPr>
      <w:bookmarkStart w:id="951" w:name="_Ref41798678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343</w:t>
      </w:r>
      <w:r w:rsidRPr="00A65D7B">
        <w:rPr>
          <w:rStyle w:val="afff5"/>
        </w:rPr>
        <w:fldChar w:fldCharType="end"/>
      </w:r>
      <w:bookmarkEnd w:id="951"/>
      <w:r w:rsidRPr="00A65D7B">
        <w:t xml:space="preserve"> – Просмотр </w:t>
      </w:r>
      <w:r>
        <w:t>кратких сведений о</w:t>
      </w:r>
      <w:r w:rsidRPr="00A65D7B">
        <w:t xml:space="preserve"> </w:t>
      </w:r>
      <w:r>
        <w:t>документе</w:t>
      </w:r>
    </w:p>
    <w:p w14:paraId="53E49FEF" w14:textId="77777777" w:rsidR="007C7C78" w:rsidRPr="00F23869" w:rsidRDefault="007C7C78" w:rsidP="00AC4011">
      <w:pPr>
        <w:keepNext/>
        <w:keepLines/>
        <w:ind w:firstLine="0"/>
        <w:jc w:val="center"/>
      </w:pPr>
    </w:p>
    <w:p w14:paraId="04D8643A" w14:textId="77777777" w:rsidR="007C7C78" w:rsidRPr="00DA6815" w:rsidRDefault="007C7C78" w:rsidP="00AC4011">
      <w:pPr>
        <w:pStyle w:val="afb"/>
        <w:keepNext/>
        <w:keepLines/>
        <w:numPr>
          <w:ilvl w:val="0"/>
          <w:numId w:val="188"/>
        </w:numPr>
      </w:pPr>
      <w:r w:rsidRPr="00FC6F79">
        <w:t xml:space="preserve">Для просмотра файла, содержащего </w:t>
      </w:r>
      <w:r w:rsidRPr="00353A53">
        <w:t xml:space="preserve">пример документа, </w:t>
      </w:r>
      <w:r w:rsidRPr="00837921">
        <w:t>кликните по ссылке-названию документа, при этом откроется файл с документом.</w:t>
      </w:r>
    </w:p>
    <w:p w14:paraId="7C89B4B9" w14:textId="77777777" w:rsidR="007C7C78" w:rsidRPr="003836F4" w:rsidRDefault="007C7C78" w:rsidP="00AC4011">
      <w:pPr>
        <w:pStyle w:val="afb"/>
        <w:keepNext/>
        <w:keepLines/>
        <w:numPr>
          <w:ilvl w:val="0"/>
          <w:numId w:val="188"/>
        </w:numPr>
      </w:pPr>
      <w:r w:rsidRPr="00A90C73">
        <w:t xml:space="preserve">Для удаления </w:t>
      </w:r>
      <w:r>
        <w:t>документа</w:t>
      </w:r>
      <w:r w:rsidRPr="00A90C73">
        <w:t xml:space="preserve"> из </w:t>
      </w:r>
      <w:r>
        <w:t>перечня документов типовой услуги справочника</w:t>
      </w:r>
      <w:r w:rsidRPr="00A90C73">
        <w:t xml:space="preserve">, </w:t>
      </w:r>
      <w:r>
        <w:t>подведите курсор мыши к строке</w:t>
      </w:r>
      <w:r w:rsidRPr="00A90C73">
        <w:t xml:space="preserve"> с </w:t>
      </w:r>
      <w:r>
        <w:t>документом</w:t>
      </w:r>
      <w:r w:rsidRPr="00A90C73">
        <w:t xml:space="preserve"> и нажмите кнопку </w:t>
      </w:r>
      <w:r w:rsidRPr="009830AB">
        <w:rPr>
          <w:noProof/>
        </w:rPr>
        <w:drawing>
          <wp:inline distT="0" distB="0" distL="0" distR="0" wp14:anchorId="7A679EDB" wp14:editId="744622C7">
            <wp:extent cx="190500" cy="190500"/>
            <wp:effectExtent l="0" t="0" r="0" b="0"/>
            <wp:docPr id="7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90C73">
        <w:t xml:space="preserve">. Произойдет удаление выбранного </w:t>
      </w:r>
      <w:r>
        <w:t>документа</w:t>
      </w:r>
      <w:r w:rsidRPr="00A90C73">
        <w:t xml:space="preserve"> из </w:t>
      </w:r>
      <w:r>
        <w:t>перечня</w:t>
      </w:r>
      <w:r w:rsidRPr="00A90C73">
        <w:t>.</w:t>
      </w:r>
    </w:p>
    <w:p w14:paraId="49E70B20" w14:textId="77777777" w:rsidR="007C7C78" w:rsidRDefault="007C7C78" w:rsidP="00AC4011">
      <w:pPr>
        <w:pStyle w:val="afb"/>
        <w:keepNext/>
        <w:keepLines/>
        <w:numPr>
          <w:ilvl w:val="0"/>
          <w:numId w:val="188"/>
        </w:numPr>
      </w:pPr>
      <w:r>
        <w:lastRenderedPageBreak/>
        <w:t xml:space="preserve">Если перечень документов типовой услуги справочника предполагает наличие групп документов, то нажмите кнопку </w:t>
      </w:r>
      <w:r w:rsidRPr="000F6FCB">
        <w:rPr>
          <w:b/>
        </w:rPr>
        <w:t>Добавить</w:t>
      </w:r>
      <w:r>
        <w:t xml:space="preserve"> в поле </w:t>
      </w:r>
      <w:r w:rsidRPr="000F6FCB">
        <w:rPr>
          <w:b/>
        </w:rPr>
        <w:t>Группы документов</w:t>
      </w:r>
      <w:r>
        <w:t xml:space="preserve">, при этом поле </w:t>
      </w:r>
      <w:r w:rsidRPr="000F6FCB">
        <w:rPr>
          <w:b/>
        </w:rPr>
        <w:t>Перечень документов</w:t>
      </w:r>
      <w:r>
        <w:t xml:space="preserve"> станет необязательным для заполнения.</w:t>
      </w:r>
    </w:p>
    <w:p w14:paraId="3FA2B672" w14:textId="77777777" w:rsidR="007C7C78" w:rsidRDefault="007C7C78" w:rsidP="00AC4011">
      <w:pPr>
        <w:pStyle w:val="afb"/>
        <w:keepNext/>
        <w:keepLines/>
        <w:numPr>
          <w:ilvl w:val="0"/>
          <w:numId w:val="188"/>
        </w:numPr>
      </w:pPr>
      <w:r>
        <w:t xml:space="preserve">В поле </w:t>
      </w:r>
      <w:r w:rsidRPr="000F6FCB">
        <w:rPr>
          <w:b/>
        </w:rPr>
        <w:t>Новая группа документов</w:t>
      </w:r>
      <w:r>
        <w:t xml:space="preserve"> введите наименование группы документов и нажмите кнопку </w:t>
      </w:r>
      <w:r w:rsidRPr="000F6FCB">
        <w:rPr>
          <w:b/>
        </w:rPr>
        <w:t>Добавить</w:t>
      </w:r>
      <w:r>
        <w:t>, произойдет создание группы документов.</w:t>
      </w:r>
    </w:p>
    <w:p w14:paraId="603E1BDD" w14:textId="3D13B73B" w:rsidR="007C7C78" w:rsidRDefault="007C7C78" w:rsidP="00AC4011">
      <w:pPr>
        <w:pStyle w:val="afb"/>
        <w:keepNext/>
        <w:keepLines/>
        <w:numPr>
          <w:ilvl w:val="0"/>
          <w:numId w:val="188"/>
        </w:numPr>
      </w:pPr>
      <w:r>
        <w:t xml:space="preserve">Кликните по наименованию созданной группы документов, и нажмите кнопку </w:t>
      </w:r>
      <w:r w:rsidRPr="007D049F">
        <w:rPr>
          <w:b/>
        </w:rPr>
        <w:t>Выбрать</w:t>
      </w:r>
      <w:r>
        <w:t xml:space="preserve">, откроется окно (см. </w:t>
      </w:r>
      <w:r w:rsidRPr="00753D6A">
        <w:rPr>
          <w:rStyle w:val="afff9"/>
        </w:rPr>
        <w:fldChar w:fldCharType="begin"/>
      </w:r>
      <w:r w:rsidRPr="00753D6A">
        <w:rPr>
          <w:rStyle w:val="afff9"/>
        </w:rPr>
        <w:instrText xml:space="preserve"> REF _Ref417986734 \h  \* MERGEFORMAT </w:instrText>
      </w:r>
      <w:r w:rsidRPr="00753D6A">
        <w:rPr>
          <w:rStyle w:val="afff9"/>
        </w:rPr>
      </w:r>
      <w:r w:rsidRPr="00753D6A">
        <w:rPr>
          <w:rStyle w:val="afff9"/>
        </w:rPr>
        <w:fldChar w:fldCharType="separate"/>
      </w:r>
      <w:r w:rsidR="00550346" w:rsidRPr="00550346">
        <w:rPr>
          <w:rStyle w:val="afff9"/>
        </w:rPr>
        <w:t>Рисунок 4.342</w:t>
      </w:r>
      <w:r w:rsidRPr="00753D6A">
        <w:rPr>
          <w:rStyle w:val="afff9"/>
        </w:rPr>
        <w:fldChar w:fldCharType="end"/>
      </w:r>
      <w:r>
        <w:t>) для выбора документов в созданную группу документов.</w:t>
      </w:r>
    </w:p>
    <w:p w14:paraId="49BFCF11" w14:textId="77777777" w:rsidR="007C7C78" w:rsidRPr="003836F4" w:rsidRDefault="007C7C78" w:rsidP="00AC4011">
      <w:pPr>
        <w:pStyle w:val="afb"/>
        <w:keepNext/>
        <w:keepLines/>
        <w:ind w:left="851"/>
      </w:pPr>
      <w:r w:rsidRPr="003836F4">
        <w:t xml:space="preserve">После выбора документа слева от него автоматически </w:t>
      </w:r>
      <w:r>
        <w:t xml:space="preserve">могут </w:t>
      </w:r>
      <w:r w:rsidRPr="003836F4">
        <w:t>появ</w:t>
      </w:r>
      <w:r>
        <w:t>иться</w:t>
      </w:r>
      <w:r w:rsidRPr="003836F4">
        <w:t xml:space="preserve"> визуальные отметки, характеризующие статус документа:</w:t>
      </w:r>
    </w:p>
    <w:p w14:paraId="5E779A96" w14:textId="77777777" w:rsidR="007C7C78" w:rsidRPr="000938F6" w:rsidRDefault="007C7C78" w:rsidP="00AC4011">
      <w:pPr>
        <w:pStyle w:val="afd"/>
        <w:keepNext/>
        <w:keepLines/>
        <w:numPr>
          <w:ilvl w:val="0"/>
          <w:numId w:val="264"/>
        </w:numPr>
        <w:rPr>
          <w:rStyle w:val="afff5"/>
          <w:b w:val="0"/>
        </w:rPr>
      </w:pPr>
      <w:r w:rsidRPr="000938F6">
        <w:rPr>
          <w:rStyle w:val="afff5"/>
          <w:b w:val="0"/>
          <w:noProof/>
        </w:rPr>
        <w:drawing>
          <wp:inline distT="0" distB="0" distL="0" distR="0" wp14:anchorId="41B129CC" wp14:editId="449D5A8A">
            <wp:extent cx="314325" cy="247650"/>
            <wp:effectExtent l="0" t="0" r="9525" b="0"/>
            <wp:docPr id="7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0938F6">
        <w:rPr>
          <w:rStyle w:val="afff5"/>
          <w:b w:val="0"/>
        </w:rPr>
        <w:t xml:space="preserve"> – документ находится в статусе «Действующий».</w:t>
      </w:r>
    </w:p>
    <w:p w14:paraId="2D725D69" w14:textId="77777777" w:rsidR="007C7C78" w:rsidRPr="000938F6" w:rsidRDefault="007C7C78" w:rsidP="00AC4011">
      <w:pPr>
        <w:pStyle w:val="afd"/>
        <w:keepNext/>
        <w:keepLines/>
        <w:numPr>
          <w:ilvl w:val="0"/>
          <w:numId w:val="264"/>
        </w:numPr>
        <w:rPr>
          <w:rStyle w:val="afff5"/>
          <w:b w:val="0"/>
        </w:rPr>
      </w:pPr>
      <w:r w:rsidRPr="000938F6">
        <w:rPr>
          <w:rStyle w:val="afff5"/>
          <w:b w:val="0"/>
          <w:noProof/>
        </w:rPr>
        <w:drawing>
          <wp:inline distT="0" distB="0" distL="0" distR="0" wp14:anchorId="63A73B65" wp14:editId="219E74AD">
            <wp:extent cx="114300" cy="190500"/>
            <wp:effectExtent l="0" t="0" r="0" b="0"/>
            <wp:docPr id="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sidRPr="000938F6">
        <w:rPr>
          <w:rStyle w:val="afff5"/>
          <w:b w:val="0"/>
        </w:rPr>
        <w:t>– документ находится в статусе, отличном от «Действующий», «Отклонен» и «Переведен в архив».</w:t>
      </w:r>
    </w:p>
    <w:p w14:paraId="177654B9" w14:textId="77777777" w:rsidR="007C7C78" w:rsidRPr="000938F6" w:rsidRDefault="007C7C78" w:rsidP="00AC4011">
      <w:pPr>
        <w:pStyle w:val="afd"/>
        <w:keepNext/>
        <w:keepLines/>
        <w:numPr>
          <w:ilvl w:val="0"/>
          <w:numId w:val="264"/>
        </w:numPr>
        <w:rPr>
          <w:rStyle w:val="afff5"/>
          <w:b w:val="0"/>
        </w:rPr>
      </w:pPr>
      <w:r w:rsidRPr="000938F6">
        <w:rPr>
          <w:rStyle w:val="afff5"/>
          <w:b w:val="0"/>
        </w:rPr>
        <w:t>Х – документ находится в статусах «Отклонен» или «Переведен в архив».</w:t>
      </w:r>
    </w:p>
    <w:p w14:paraId="319CECF0" w14:textId="730081C1" w:rsidR="007C7C78" w:rsidRDefault="007C7C78" w:rsidP="00AC4011">
      <w:pPr>
        <w:pStyle w:val="afb"/>
        <w:keepNext/>
        <w:keepLines/>
        <w:numPr>
          <w:ilvl w:val="0"/>
          <w:numId w:val="188"/>
        </w:numPr>
      </w:pPr>
      <w:r w:rsidRPr="00A90C73">
        <w:t xml:space="preserve">Для просмотра </w:t>
      </w:r>
      <w:r>
        <w:t xml:space="preserve">кратких </w:t>
      </w:r>
      <w:r w:rsidRPr="00A90C73">
        <w:t xml:space="preserve">сведений о </w:t>
      </w:r>
      <w:r>
        <w:t>документе</w:t>
      </w:r>
      <w:r w:rsidRPr="00A90C73">
        <w:t xml:space="preserve"> в </w:t>
      </w:r>
      <w:r>
        <w:t>группе</w:t>
      </w:r>
      <w:r w:rsidRPr="00A90C73">
        <w:t xml:space="preserve"> </w:t>
      </w:r>
      <w:r>
        <w:t>документов типовой услуги</w:t>
      </w:r>
      <w:r w:rsidRPr="00A90C73">
        <w:t xml:space="preserve"> </w:t>
      </w:r>
      <w:r>
        <w:t xml:space="preserve">справочника кликните по иконке </w:t>
      </w:r>
      <w:r w:rsidRPr="009D7B7B">
        <w:rPr>
          <w:noProof/>
        </w:rPr>
        <w:drawing>
          <wp:inline distT="0" distB="0" distL="0" distR="0" wp14:anchorId="56EEC24D" wp14:editId="20A0D951">
            <wp:extent cx="171450" cy="180975"/>
            <wp:effectExtent l="0" t="0" r="0" b="9525"/>
            <wp:docPr id="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noProof/>
        </w:rPr>
        <w:t>, размещенной справа от</w:t>
      </w:r>
      <w:r>
        <w:t xml:space="preserve"> требуемого рабочего документа, при этом отобразится информация о выбранном документе (см. </w:t>
      </w:r>
      <w:r w:rsidRPr="00753D6A">
        <w:rPr>
          <w:rStyle w:val="afff9"/>
        </w:rPr>
        <w:fldChar w:fldCharType="begin"/>
      </w:r>
      <w:r w:rsidRPr="00753D6A">
        <w:rPr>
          <w:rStyle w:val="afff9"/>
        </w:rPr>
        <w:instrText xml:space="preserve"> REF _Ref417986789 \h  \* MERGEFORMAT </w:instrText>
      </w:r>
      <w:r w:rsidRPr="00753D6A">
        <w:rPr>
          <w:rStyle w:val="afff9"/>
        </w:rPr>
      </w:r>
      <w:r w:rsidRPr="00753D6A">
        <w:rPr>
          <w:rStyle w:val="afff9"/>
        </w:rPr>
        <w:fldChar w:fldCharType="separate"/>
      </w:r>
      <w:r w:rsidR="00550346" w:rsidRPr="00550346">
        <w:rPr>
          <w:rStyle w:val="afff9"/>
        </w:rPr>
        <w:t>Рисунок 4.343</w:t>
      </w:r>
      <w:r w:rsidRPr="00753D6A">
        <w:rPr>
          <w:rStyle w:val="afff9"/>
        </w:rPr>
        <w:fldChar w:fldCharType="end"/>
      </w:r>
      <w:r>
        <w:t>).</w:t>
      </w:r>
    </w:p>
    <w:p w14:paraId="6C3A81B6" w14:textId="77777777" w:rsidR="007C7C78" w:rsidRDefault="007C7C78" w:rsidP="00AC4011">
      <w:pPr>
        <w:pStyle w:val="afb"/>
        <w:keepNext/>
        <w:keepLines/>
        <w:numPr>
          <w:ilvl w:val="0"/>
          <w:numId w:val="188"/>
        </w:numPr>
      </w:pPr>
      <w:r w:rsidRPr="00A90C73">
        <w:t xml:space="preserve">Для удаления </w:t>
      </w:r>
      <w:r>
        <w:t>документа</w:t>
      </w:r>
      <w:r w:rsidRPr="00A90C73">
        <w:t xml:space="preserve"> из </w:t>
      </w:r>
      <w:r>
        <w:t>перечня документов группы</w:t>
      </w:r>
      <w:r w:rsidRPr="00A90C73">
        <w:t xml:space="preserve">, </w:t>
      </w:r>
      <w:r>
        <w:t>подведите курсор мыши к строке</w:t>
      </w:r>
      <w:r w:rsidRPr="00A90C73">
        <w:t xml:space="preserve"> с </w:t>
      </w:r>
      <w:r>
        <w:t>документом</w:t>
      </w:r>
      <w:r w:rsidRPr="00A90C73">
        <w:t xml:space="preserve"> и нажмите кнопку </w:t>
      </w:r>
      <w:r w:rsidRPr="009830AB">
        <w:rPr>
          <w:noProof/>
        </w:rPr>
        <w:drawing>
          <wp:inline distT="0" distB="0" distL="0" distR="0" wp14:anchorId="55BDCDFE" wp14:editId="6D9473BE">
            <wp:extent cx="190500" cy="190500"/>
            <wp:effectExtent l="0" t="0" r="0" b="0"/>
            <wp:docPr id="7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90C73">
        <w:t xml:space="preserve">. Произойдет удаление выбранного </w:t>
      </w:r>
      <w:r>
        <w:t>документа</w:t>
      </w:r>
      <w:r w:rsidRPr="00A90C73">
        <w:t xml:space="preserve"> из </w:t>
      </w:r>
      <w:r>
        <w:t>перечня</w:t>
      </w:r>
      <w:r w:rsidRPr="00A90C73">
        <w:t>.</w:t>
      </w:r>
    </w:p>
    <w:p w14:paraId="1B8F0ABF" w14:textId="77777777" w:rsidR="007C7C78" w:rsidRDefault="007C7C78" w:rsidP="00AC4011">
      <w:pPr>
        <w:pStyle w:val="afb"/>
        <w:keepNext/>
        <w:keepLines/>
        <w:numPr>
          <w:ilvl w:val="0"/>
          <w:numId w:val="188"/>
        </w:numPr>
      </w:pPr>
      <w:r>
        <w:t xml:space="preserve">Для копирования группы документов нажмите на кнопку </w:t>
      </w:r>
      <w:r>
        <w:object w:dxaOrig="300" w:dyaOrig="345" w14:anchorId="6EEEAB0C">
          <v:shape id="_x0000_i1041" type="#_x0000_t75" style="width:13.65pt;height:13.65pt" o:ole="">
            <v:imagedata r:id="rId138" o:title=""/>
          </v:shape>
          <o:OLEObject Type="Embed" ProgID="PBrush" ShapeID="_x0000_i1041" DrawAspect="Content" ObjectID="_1598971521" r:id="rId464"/>
        </w:object>
      </w:r>
      <w:r>
        <w:t>, размещенную справа от названия группы, произойдет формирование аналогичной группы документов – копии, после чего необходимо скорректировать поля скопированной группы.</w:t>
      </w:r>
    </w:p>
    <w:p w14:paraId="599BFCF4" w14:textId="77777777" w:rsidR="007C7C78" w:rsidRDefault="007C7C78" w:rsidP="00AC4011">
      <w:pPr>
        <w:pStyle w:val="afb"/>
        <w:keepNext/>
        <w:keepLines/>
        <w:numPr>
          <w:ilvl w:val="0"/>
          <w:numId w:val="188"/>
        </w:numPr>
      </w:pPr>
      <w:r w:rsidRPr="00A90C73">
        <w:t xml:space="preserve">Для удаления </w:t>
      </w:r>
      <w:r>
        <w:t>группы документов</w:t>
      </w:r>
      <w:r w:rsidRPr="00A90C73">
        <w:t xml:space="preserve"> </w:t>
      </w:r>
      <w:r>
        <w:t>подведите курсор мыши к названию группы документов</w:t>
      </w:r>
      <w:r w:rsidRPr="00A90C73">
        <w:t xml:space="preserve"> и нажмите кнопку </w:t>
      </w:r>
      <w:r w:rsidRPr="009830AB">
        <w:rPr>
          <w:noProof/>
        </w:rPr>
        <w:drawing>
          <wp:inline distT="0" distB="0" distL="0" distR="0" wp14:anchorId="7329447E" wp14:editId="11359B60">
            <wp:extent cx="190500" cy="190500"/>
            <wp:effectExtent l="0" t="0" r="0" b="0"/>
            <wp:docPr id="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90C73">
        <w:t>. Произойдет удаление выбранно</w:t>
      </w:r>
      <w:r>
        <w:t>й</w:t>
      </w:r>
      <w:r w:rsidRPr="00A90C73">
        <w:t xml:space="preserve"> </w:t>
      </w:r>
      <w:r>
        <w:t>группы документов</w:t>
      </w:r>
      <w:r w:rsidRPr="00A90C73">
        <w:t>.</w:t>
      </w:r>
    </w:p>
    <w:p w14:paraId="504405FD" w14:textId="77777777" w:rsidR="007C7C78" w:rsidRDefault="007C7C78" w:rsidP="00AC4011">
      <w:pPr>
        <w:pStyle w:val="afb"/>
        <w:keepNext/>
        <w:keepLines/>
        <w:numPr>
          <w:ilvl w:val="0"/>
          <w:numId w:val="188"/>
        </w:numPr>
      </w:pPr>
      <w:r>
        <w:t xml:space="preserve">Для перемещения элементов в списке выше/ниже воспользуйтесь кнопками </w:t>
      </w:r>
      <w:r>
        <w:object w:dxaOrig="795" w:dyaOrig="360" w14:anchorId="5524E0C5">
          <v:shape id="_x0000_i1042" type="#_x0000_t75" style="width:36pt;height:13.65pt" o:ole="">
            <v:imagedata r:id="rId465" o:title=""/>
          </v:shape>
          <o:OLEObject Type="Embed" ProgID="PBrush" ShapeID="_x0000_i1042" DrawAspect="Content" ObjectID="_1598971522" r:id="rId466"/>
        </w:object>
      </w:r>
      <w:r>
        <w:t xml:space="preserve">, размещенными справа от перемещаемого элемента. </w:t>
      </w:r>
    </w:p>
    <w:p w14:paraId="5CA6A395" w14:textId="77777777" w:rsidR="007C7C78" w:rsidRDefault="007C7C78" w:rsidP="00AC4011">
      <w:pPr>
        <w:pStyle w:val="51"/>
        <w:suppressAutoHyphens w:val="0"/>
      </w:pPr>
      <w:bookmarkStart w:id="952" w:name="_Ref418001298"/>
      <w:r>
        <w:t>Вкладка «Подуслуги»</w:t>
      </w:r>
      <w:bookmarkEnd w:id="952"/>
    </w:p>
    <w:p w14:paraId="7FDE81D0" w14:textId="77777777" w:rsidR="007C7C78" w:rsidRDefault="007C7C78" w:rsidP="00AC4011">
      <w:pPr>
        <w:keepNext/>
        <w:keepLines/>
      </w:pPr>
      <w:r>
        <w:lastRenderedPageBreak/>
        <w:t>На данной вкладке формируется перечень подуслуг типовой услуги справочника в случае их наличия.</w:t>
      </w:r>
    </w:p>
    <w:p w14:paraId="1626FDFA" w14:textId="28760D72" w:rsidR="007C7C78" w:rsidRDefault="007C7C78" w:rsidP="00AC4011">
      <w:pPr>
        <w:keepNext/>
        <w:keepLines/>
      </w:pPr>
      <w:r>
        <w:t xml:space="preserve">Внешний вид вкладки </w:t>
      </w:r>
      <w:r w:rsidRPr="00564BB3">
        <w:rPr>
          <w:b/>
        </w:rPr>
        <w:t>Подуслуги</w:t>
      </w:r>
      <w:r>
        <w:t xml:space="preserve"> представлен на рисунке ниже (см. </w:t>
      </w:r>
      <w:r w:rsidRPr="00564BB3">
        <w:rPr>
          <w:rStyle w:val="afff9"/>
        </w:rPr>
        <w:fldChar w:fldCharType="begin"/>
      </w:r>
      <w:r w:rsidRPr="00564BB3">
        <w:rPr>
          <w:rStyle w:val="afff9"/>
        </w:rPr>
        <w:instrText xml:space="preserve"> REF _Ref417989460 \h  \* MERGEFORMAT </w:instrText>
      </w:r>
      <w:r w:rsidRPr="00564BB3">
        <w:rPr>
          <w:rStyle w:val="afff9"/>
        </w:rPr>
      </w:r>
      <w:r w:rsidRPr="00564BB3">
        <w:rPr>
          <w:rStyle w:val="afff9"/>
        </w:rPr>
        <w:fldChar w:fldCharType="separate"/>
      </w:r>
      <w:r w:rsidR="00550346" w:rsidRPr="00550346">
        <w:rPr>
          <w:rStyle w:val="afff9"/>
        </w:rPr>
        <w:t>Рисунок 4.344</w:t>
      </w:r>
      <w:r w:rsidRPr="00564BB3">
        <w:rPr>
          <w:rStyle w:val="afff9"/>
        </w:rPr>
        <w:fldChar w:fldCharType="end"/>
      </w:r>
      <w:r>
        <w:t>):</w:t>
      </w:r>
    </w:p>
    <w:p w14:paraId="70EA2B92" w14:textId="77777777" w:rsidR="007C7C78" w:rsidRDefault="007C7C78" w:rsidP="00AC4011">
      <w:pPr>
        <w:keepNext/>
        <w:keepLines/>
        <w:ind w:firstLine="0"/>
        <w:jc w:val="center"/>
        <w:rPr>
          <w:noProof/>
        </w:rPr>
      </w:pPr>
      <w:r w:rsidRPr="003122B1">
        <w:rPr>
          <w:noProof/>
        </w:rPr>
        <w:drawing>
          <wp:inline distT="0" distB="0" distL="0" distR="0" wp14:anchorId="50966041" wp14:editId="33F7882A">
            <wp:extent cx="6153150" cy="3286125"/>
            <wp:effectExtent l="0" t="0" r="0" b="9525"/>
            <wp:docPr id="72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6153150" cy="3286125"/>
                    </a:xfrm>
                    <a:prstGeom prst="rect">
                      <a:avLst/>
                    </a:prstGeom>
                    <a:noFill/>
                    <a:ln>
                      <a:noFill/>
                    </a:ln>
                  </pic:spPr>
                </pic:pic>
              </a:graphicData>
            </a:graphic>
          </wp:inline>
        </w:drawing>
      </w:r>
    </w:p>
    <w:p w14:paraId="62967261" w14:textId="292ACA10" w:rsidR="007C7C78" w:rsidRPr="00A65D7B" w:rsidRDefault="007C7C78" w:rsidP="00AC4011">
      <w:pPr>
        <w:keepNext/>
        <w:keepLines/>
        <w:jc w:val="center"/>
      </w:pPr>
      <w:bookmarkStart w:id="953" w:name="_Ref41798946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344</w:t>
      </w:r>
      <w:r w:rsidRPr="00A65D7B">
        <w:rPr>
          <w:rStyle w:val="afff5"/>
        </w:rPr>
        <w:fldChar w:fldCharType="end"/>
      </w:r>
      <w:bookmarkEnd w:id="953"/>
      <w:r w:rsidRPr="00A65D7B">
        <w:t xml:space="preserve"> – </w:t>
      </w:r>
      <w:r>
        <w:t>Вкладка «Подуслуги»</w:t>
      </w:r>
    </w:p>
    <w:p w14:paraId="40AED445" w14:textId="77777777" w:rsidR="007C7C78" w:rsidRDefault="007C7C78" w:rsidP="00AC4011">
      <w:pPr>
        <w:keepNext/>
        <w:keepLines/>
        <w:ind w:firstLine="0"/>
        <w:jc w:val="center"/>
      </w:pPr>
    </w:p>
    <w:p w14:paraId="0E123D87" w14:textId="77777777" w:rsidR="007C7C78" w:rsidRPr="002B2CAE" w:rsidRDefault="007C7C78" w:rsidP="00AC4011">
      <w:pPr>
        <w:keepNext/>
        <w:keepLines/>
      </w:pPr>
      <w:r>
        <w:t>Для заполнения полей данной вкладки выполните следующие действия:</w:t>
      </w:r>
    </w:p>
    <w:p w14:paraId="6CCF0B14" w14:textId="007A2A83" w:rsidR="007C7C78" w:rsidRDefault="007C7C78" w:rsidP="00AC4011">
      <w:pPr>
        <w:pStyle w:val="afb"/>
        <w:keepNext/>
        <w:keepLines/>
        <w:numPr>
          <w:ilvl w:val="0"/>
          <w:numId w:val="196"/>
        </w:numPr>
      </w:pPr>
      <w:r>
        <w:t xml:space="preserve">Нажмите кнопку </w:t>
      </w:r>
      <w:r w:rsidRPr="00564BB3">
        <w:rPr>
          <w:b/>
        </w:rPr>
        <w:t>Добавить подуслугу</w:t>
      </w:r>
      <w:r>
        <w:t xml:space="preserve">, отобразится поле </w:t>
      </w:r>
      <w:r w:rsidRPr="00564BB3">
        <w:rPr>
          <w:b/>
        </w:rPr>
        <w:t>Новая подуслуга</w:t>
      </w:r>
      <w:r>
        <w:t xml:space="preserve"> для ввода наименования подуслуги (см. </w:t>
      </w:r>
      <w:r w:rsidRPr="00564BB3">
        <w:rPr>
          <w:rStyle w:val="afff9"/>
          <w:lang w:val="x-none" w:eastAsia="x-none"/>
        </w:rPr>
        <w:fldChar w:fldCharType="begin"/>
      </w:r>
      <w:r w:rsidRPr="00564BB3">
        <w:rPr>
          <w:rStyle w:val="afff9"/>
          <w:lang w:val="x-none" w:eastAsia="x-none"/>
        </w:rPr>
        <w:instrText xml:space="preserve"> REF _Ref417990161 \h  \* MERGEFORMAT </w:instrText>
      </w:r>
      <w:r w:rsidRPr="00564BB3">
        <w:rPr>
          <w:rStyle w:val="afff9"/>
          <w:lang w:val="x-none" w:eastAsia="x-none"/>
        </w:rPr>
      </w:r>
      <w:r w:rsidRPr="00564BB3">
        <w:rPr>
          <w:rStyle w:val="afff9"/>
          <w:lang w:val="x-none" w:eastAsia="x-none"/>
        </w:rPr>
        <w:fldChar w:fldCharType="separate"/>
      </w:r>
      <w:r w:rsidR="00550346" w:rsidRPr="00550346">
        <w:rPr>
          <w:rStyle w:val="afff9"/>
          <w:lang w:val="x-none" w:eastAsia="x-none"/>
        </w:rPr>
        <w:t>Рисунок 4.345</w:t>
      </w:r>
      <w:r w:rsidRPr="00564BB3">
        <w:rPr>
          <w:rStyle w:val="afff9"/>
          <w:lang w:val="x-none" w:eastAsia="x-none"/>
        </w:rPr>
        <w:fldChar w:fldCharType="end"/>
      </w:r>
      <w:r>
        <w:t>):</w:t>
      </w:r>
    </w:p>
    <w:p w14:paraId="5DE8F074" w14:textId="77777777" w:rsidR="007C7C78" w:rsidRDefault="007C7C78" w:rsidP="00AC4011">
      <w:pPr>
        <w:keepNext/>
        <w:keepLines/>
        <w:ind w:firstLine="0"/>
        <w:jc w:val="center"/>
        <w:rPr>
          <w:noProof/>
        </w:rPr>
      </w:pPr>
      <w:r w:rsidRPr="003122B1">
        <w:rPr>
          <w:noProof/>
        </w:rPr>
        <w:drawing>
          <wp:inline distT="0" distB="0" distL="0" distR="0" wp14:anchorId="3A2F71F9" wp14:editId="49343892">
            <wp:extent cx="6143625" cy="923925"/>
            <wp:effectExtent l="0" t="0" r="9525" b="9525"/>
            <wp:docPr id="7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6143625" cy="923925"/>
                    </a:xfrm>
                    <a:prstGeom prst="rect">
                      <a:avLst/>
                    </a:prstGeom>
                    <a:noFill/>
                    <a:ln>
                      <a:noFill/>
                    </a:ln>
                  </pic:spPr>
                </pic:pic>
              </a:graphicData>
            </a:graphic>
          </wp:inline>
        </w:drawing>
      </w:r>
    </w:p>
    <w:p w14:paraId="4C5D8B73" w14:textId="70D4110D" w:rsidR="007C7C78" w:rsidRPr="00A65D7B" w:rsidRDefault="007C7C78" w:rsidP="00AC4011">
      <w:pPr>
        <w:keepNext/>
        <w:keepLines/>
        <w:jc w:val="center"/>
      </w:pPr>
      <w:bookmarkStart w:id="954" w:name="_Ref417990161"/>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345</w:t>
      </w:r>
      <w:r w:rsidRPr="00A65D7B">
        <w:rPr>
          <w:rStyle w:val="afff5"/>
        </w:rPr>
        <w:fldChar w:fldCharType="end"/>
      </w:r>
      <w:bookmarkEnd w:id="954"/>
      <w:r w:rsidRPr="00A65D7B">
        <w:t xml:space="preserve"> – </w:t>
      </w:r>
      <w:r>
        <w:t>Поле «Новая подуслуга»</w:t>
      </w:r>
    </w:p>
    <w:p w14:paraId="3BBB978A" w14:textId="77777777" w:rsidR="007C7C78" w:rsidRDefault="007C7C78" w:rsidP="00AC4011">
      <w:pPr>
        <w:keepNext/>
        <w:keepLines/>
        <w:ind w:firstLine="0"/>
        <w:jc w:val="center"/>
      </w:pPr>
    </w:p>
    <w:p w14:paraId="26B15E07" w14:textId="77777777" w:rsidR="007C7C78" w:rsidRDefault="007C7C78" w:rsidP="00AC4011">
      <w:pPr>
        <w:pStyle w:val="afb"/>
        <w:keepNext/>
        <w:keepLines/>
        <w:numPr>
          <w:ilvl w:val="0"/>
          <w:numId w:val="196"/>
        </w:numPr>
      </w:pPr>
      <w:r>
        <w:t xml:space="preserve">Введите наименование подуслуги и нажмите кнопку </w:t>
      </w:r>
      <w:r w:rsidRPr="00725E98">
        <w:rPr>
          <w:b/>
        </w:rPr>
        <w:t>Добавить</w:t>
      </w:r>
      <w:r>
        <w:t>. При этом отобразится состав полей подуслуги для заполнения.</w:t>
      </w:r>
    </w:p>
    <w:p w14:paraId="7D7104A9" w14:textId="77777777" w:rsidR="007C7C78" w:rsidRPr="002B2CAE" w:rsidRDefault="007C7C78" w:rsidP="00AC4011">
      <w:pPr>
        <w:pStyle w:val="afb"/>
        <w:keepNext/>
        <w:keepLines/>
        <w:numPr>
          <w:ilvl w:val="0"/>
          <w:numId w:val="196"/>
        </w:numPr>
      </w:pPr>
      <w:r>
        <w:t xml:space="preserve">Заполните поле </w:t>
      </w:r>
      <w:r w:rsidRPr="00263348">
        <w:rPr>
          <w:b/>
        </w:rPr>
        <w:t>Результат предоставления</w:t>
      </w:r>
      <w:r>
        <w:t xml:space="preserve"> с помощью встроенного текстового редактора (обязательное поле для заполнения).</w:t>
      </w:r>
      <w:r w:rsidRPr="006C0250">
        <w:t xml:space="preserve"> </w:t>
      </w:r>
    </w:p>
    <w:p w14:paraId="73CCCA97" w14:textId="77777777" w:rsidR="007C7C78" w:rsidRDefault="007C7C78" w:rsidP="00AC4011">
      <w:pPr>
        <w:pStyle w:val="afb"/>
        <w:keepNext/>
        <w:keepLines/>
        <w:numPr>
          <w:ilvl w:val="0"/>
          <w:numId w:val="45"/>
        </w:numPr>
      </w:pPr>
      <w:r>
        <w:lastRenderedPageBreak/>
        <w:t xml:space="preserve">В поле </w:t>
      </w:r>
      <w:r w:rsidRPr="00D55FC0">
        <w:rPr>
          <w:b/>
        </w:rPr>
        <w:t>НПА</w:t>
      </w:r>
      <w:r>
        <w:t xml:space="preserve"> сформируйте список НПА, регулирующих предоставление услуги, для этого нажмите </w:t>
      </w:r>
      <w:r w:rsidRPr="00D55FC0">
        <w:rPr>
          <w:b/>
        </w:rPr>
        <w:t>Добавить</w:t>
      </w:r>
      <w:r>
        <w:t xml:space="preserve">, откроется окно для выбора требуемых НПА из списка НПА типовой услуги справочника, сформированного на вкладке </w:t>
      </w:r>
      <w:r w:rsidRPr="00D55FC0">
        <w:rPr>
          <w:b/>
        </w:rPr>
        <w:t>НПА</w:t>
      </w:r>
      <w:r>
        <w:t xml:space="preserve">, выберите требуемое НПА, непосредственно регулирующие подуслугу и нажмите кнопку </w:t>
      </w:r>
      <w:r w:rsidRPr="00D55FC0">
        <w:rPr>
          <w:b/>
        </w:rPr>
        <w:t>Выбрать</w:t>
      </w:r>
      <w:r>
        <w:t xml:space="preserve">, произойдет возврат к вкладке </w:t>
      </w:r>
      <w:r w:rsidRPr="00D55FC0">
        <w:rPr>
          <w:b/>
        </w:rPr>
        <w:t>Подуслуги</w:t>
      </w:r>
      <w:r>
        <w:t xml:space="preserve"> (обязательно наличие хотя бы одного НПА в списке).</w:t>
      </w:r>
    </w:p>
    <w:p w14:paraId="12850529" w14:textId="26D77E9D" w:rsidR="007C7C78" w:rsidRPr="00EF353E" w:rsidRDefault="007C7C78" w:rsidP="00AC4011">
      <w:pPr>
        <w:pStyle w:val="afb"/>
        <w:keepNext/>
        <w:keepLines/>
        <w:numPr>
          <w:ilvl w:val="0"/>
          <w:numId w:val="45"/>
        </w:numPr>
      </w:pPr>
      <w:r>
        <w:t xml:space="preserve">Для заполнения поля </w:t>
      </w:r>
      <w:r w:rsidRPr="00A36519">
        <w:rPr>
          <w:b/>
        </w:rPr>
        <w:t>Категории получателей</w:t>
      </w:r>
      <w:r>
        <w:t xml:space="preserve"> нажмите кноп</w:t>
      </w:r>
      <w:r w:rsidRPr="00EF353E">
        <w:t xml:space="preserve">ку </w:t>
      </w:r>
      <w:r>
        <w:rPr>
          <w:b/>
        </w:rPr>
        <w:t>Добавить</w:t>
      </w:r>
      <w:r w:rsidRPr="00EF353E">
        <w:t>, отобразится справочник для выбора значения</w:t>
      </w:r>
      <w:r>
        <w:t xml:space="preserve"> (см. </w:t>
      </w:r>
      <w:r w:rsidRPr="00E4700D">
        <w:rPr>
          <w:rStyle w:val="afff9"/>
        </w:rPr>
        <w:fldChar w:fldCharType="begin"/>
      </w:r>
      <w:r w:rsidRPr="00E4700D">
        <w:rPr>
          <w:rStyle w:val="afff9"/>
        </w:rPr>
        <w:instrText xml:space="preserve"> REF _Ref417992153 \h  \* MERGEFORMAT </w:instrText>
      </w:r>
      <w:r w:rsidRPr="00E4700D">
        <w:rPr>
          <w:rStyle w:val="afff9"/>
        </w:rPr>
      </w:r>
      <w:r w:rsidRPr="00E4700D">
        <w:rPr>
          <w:rStyle w:val="afff9"/>
        </w:rPr>
        <w:fldChar w:fldCharType="separate"/>
      </w:r>
      <w:r w:rsidR="00550346" w:rsidRPr="00550346">
        <w:rPr>
          <w:rStyle w:val="afff9"/>
        </w:rPr>
        <w:t>Рисунок 4.346</w:t>
      </w:r>
      <w:r w:rsidRPr="00E4700D">
        <w:rPr>
          <w:rStyle w:val="afff9"/>
        </w:rPr>
        <w:fldChar w:fldCharType="end"/>
      </w:r>
      <w:r>
        <w:t>)</w:t>
      </w:r>
      <w:r w:rsidRPr="00EF353E">
        <w:t>:</w:t>
      </w:r>
    </w:p>
    <w:p w14:paraId="1423A494" w14:textId="77777777" w:rsidR="007C7C78" w:rsidRDefault="007C7C78" w:rsidP="00AC4011">
      <w:pPr>
        <w:pStyle w:val="afff1"/>
        <w:keepLines/>
      </w:pPr>
      <w:r w:rsidRPr="00D32203">
        <w:rPr>
          <w:noProof/>
        </w:rPr>
        <w:drawing>
          <wp:inline distT="0" distB="0" distL="0" distR="0" wp14:anchorId="736B0E14" wp14:editId="6D081BAF">
            <wp:extent cx="5972175" cy="2828925"/>
            <wp:effectExtent l="0" t="0" r="9525" b="9525"/>
            <wp:docPr id="7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72175" cy="2828925"/>
                    </a:xfrm>
                    <a:prstGeom prst="rect">
                      <a:avLst/>
                    </a:prstGeom>
                    <a:noFill/>
                    <a:ln>
                      <a:noFill/>
                    </a:ln>
                  </pic:spPr>
                </pic:pic>
              </a:graphicData>
            </a:graphic>
          </wp:inline>
        </w:drawing>
      </w:r>
    </w:p>
    <w:p w14:paraId="366D7B76" w14:textId="7ED7B256" w:rsidR="007C7C78" w:rsidRPr="00A65D7B" w:rsidRDefault="007C7C78" w:rsidP="00AC4011">
      <w:pPr>
        <w:keepNext/>
        <w:keepLines/>
        <w:ind w:firstLine="0"/>
        <w:jc w:val="center"/>
      </w:pPr>
      <w:bookmarkStart w:id="955" w:name="_Ref417992153"/>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346</w:t>
      </w:r>
      <w:r w:rsidRPr="00A65D7B">
        <w:rPr>
          <w:rStyle w:val="afff5"/>
        </w:rPr>
        <w:fldChar w:fldCharType="end"/>
      </w:r>
      <w:bookmarkEnd w:id="955"/>
      <w:r w:rsidRPr="00A65D7B">
        <w:t> – Выбор категории получателя из справочника</w:t>
      </w:r>
    </w:p>
    <w:p w14:paraId="21263277" w14:textId="77777777" w:rsidR="007C7C78" w:rsidRDefault="007C7C78" w:rsidP="00AC4011">
      <w:pPr>
        <w:keepNext/>
        <w:keepLines/>
      </w:pPr>
    </w:p>
    <w:p w14:paraId="516AB57A" w14:textId="77777777" w:rsidR="007C7C78" w:rsidRDefault="007C7C78" w:rsidP="00AC4011">
      <w:pPr>
        <w:pStyle w:val="afb"/>
        <w:keepNext/>
        <w:keepLines/>
        <w:numPr>
          <w:ilvl w:val="0"/>
          <w:numId w:val="40"/>
        </w:numPr>
      </w:pPr>
      <w:r>
        <w:t xml:space="preserve">Выберите требуемую категорию и нажмите кнопку </w:t>
      </w:r>
      <w:r w:rsidRPr="007F513B">
        <w:rPr>
          <w:b/>
        </w:rPr>
        <w:t>Выбрать</w:t>
      </w:r>
      <w:r>
        <w:t>, произойдет возврат к списку категорий получателей.</w:t>
      </w:r>
    </w:p>
    <w:p w14:paraId="05C0F6A5" w14:textId="77777777" w:rsidR="007C7C78" w:rsidRPr="005B1E5E" w:rsidRDefault="007C7C78" w:rsidP="00AC4011">
      <w:pPr>
        <w:pStyle w:val="afb"/>
        <w:keepNext/>
        <w:keepLines/>
        <w:numPr>
          <w:ilvl w:val="0"/>
          <w:numId w:val="40"/>
        </w:numPr>
      </w:pPr>
      <w:r w:rsidRPr="005B1E5E">
        <w:t>Если необходимо внести комментарий по како</w:t>
      </w:r>
      <w:r>
        <w:t>й</w:t>
      </w:r>
      <w:r w:rsidRPr="005B1E5E">
        <w:t xml:space="preserve">-либо </w:t>
      </w:r>
      <w:r>
        <w:t>категории получателей</w:t>
      </w:r>
      <w:r w:rsidRPr="005B1E5E">
        <w:t xml:space="preserve"> из списка, выделите е</w:t>
      </w:r>
      <w:r>
        <w:t>ё</w:t>
      </w:r>
      <w:r w:rsidRPr="005B1E5E">
        <w:t xml:space="preserve"> </w:t>
      </w:r>
      <w:r>
        <w:t xml:space="preserve">в списке и заполните поле </w:t>
      </w:r>
      <w:r>
        <w:rPr>
          <w:b/>
        </w:rPr>
        <w:t>Сведения о категории получателей</w:t>
      </w:r>
      <w:r>
        <w:t xml:space="preserve"> с помощью встроенного редактора текста</w:t>
      </w:r>
      <w:r w:rsidRPr="005B1E5E">
        <w:t>.</w:t>
      </w:r>
    </w:p>
    <w:p w14:paraId="56C2CBF1" w14:textId="77777777" w:rsidR="007C7C78" w:rsidRPr="002B2CAE" w:rsidRDefault="007C7C78" w:rsidP="00AC4011">
      <w:pPr>
        <w:pStyle w:val="afb"/>
        <w:keepNext/>
        <w:keepLines/>
        <w:numPr>
          <w:ilvl w:val="0"/>
          <w:numId w:val="40"/>
        </w:numPr>
      </w:pPr>
      <w:r>
        <w:t xml:space="preserve">Для удаления категории из списка категорий получателей выделите строку с требуемой категорией в поле </w:t>
      </w:r>
      <w:r w:rsidRPr="00D71D07">
        <w:rPr>
          <w:b/>
        </w:rPr>
        <w:t>Категории получателей</w:t>
      </w:r>
      <w:r>
        <w:t xml:space="preserve"> и нажмите кнопку </w:t>
      </w:r>
      <w:r w:rsidRPr="00D71D07">
        <w:rPr>
          <w:b/>
        </w:rPr>
        <w:t>Удалить</w:t>
      </w:r>
      <w:r>
        <w:t>, выбранная категория получателей будет удалена.</w:t>
      </w:r>
      <w:r w:rsidRPr="00A36519">
        <w:t xml:space="preserve"> </w:t>
      </w:r>
    </w:p>
    <w:tbl>
      <w:tblPr>
        <w:tblW w:w="4000" w:type="pct"/>
        <w:jc w:val="right"/>
        <w:tblLayout w:type="fixed"/>
        <w:tblLook w:val="0000" w:firstRow="0" w:lastRow="0" w:firstColumn="0" w:lastColumn="0" w:noHBand="0" w:noVBand="0"/>
      </w:tblPr>
      <w:tblGrid>
        <w:gridCol w:w="480"/>
        <w:gridCol w:w="7003"/>
      </w:tblGrid>
      <w:tr w:rsidR="007C7C78" w:rsidRPr="002B2CAE" w14:paraId="24B6281F" w14:textId="77777777" w:rsidTr="007C7C78">
        <w:trPr>
          <w:jc w:val="right"/>
        </w:trPr>
        <w:tc>
          <w:tcPr>
            <w:tcW w:w="7088" w:type="dxa"/>
            <w:gridSpan w:val="2"/>
          </w:tcPr>
          <w:p w14:paraId="0A16B8A4" w14:textId="77777777" w:rsidR="007C7C78" w:rsidRPr="001E0E3B" w:rsidRDefault="007C7C78" w:rsidP="00AC4011">
            <w:pPr>
              <w:pStyle w:val="afff0"/>
              <w:keepLines/>
              <w:spacing w:before="0"/>
            </w:pPr>
            <w:r w:rsidRPr="001E0E3B">
              <w:t>Примечание.</w:t>
            </w:r>
          </w:p>
        </w:tc>
      </w:tr>
      <w:tr w:rsidR="007C7C78" w:rsidRPr="002B2CAE" w14:paraId="259AAF8F" w14:textId="77777777" w:rsidTr="007C7C78">
        <w:trPr>
          <w:jc w:val="right"/>
        </w:trPr>
        <w:tc>
          <w:tcPr>
            <w:tcW w:w="455" w:type="dxa"/>
          </w:tcPr>
          <w:p w14:paraId="7B2DFE1B" w14:textId="77777777" w:rsidR="007C7C78" w:rsidRPr="001E0E3B" w:rsidRDefault="007C7C78" w:rsidP="00AC4011">
            <w:pPr>
              <w:pStyle w:val="afff0"/>
              <w:keepLines/>
              <w:spacing w:before="0"/>
            </w:pPr>
          </w:p>
        </w:tc>
        <w:tc>
          <w:tcPr>
            <w:tcW w:w="6633" w:type="dxa"/>
          </w:tcPr>
          <w:p w14:paraId="2E7A51A3" w14:textId="77777777" w:rsidR="007C7C78" w:rsidRPr="00A779EB" w:rsidRDefault="007C7C78" w:rsidP="00AC4011">
            <w:pPr>
              <w:pStyle w:val="a9"/>
              <w:keepNext/>
              <w:keepLines/>
              <w:spacing w:before="0" w:after="120"/>
              <w:jc w:val="both"/>
              <w:rPr>
                <w:sz w:val="24"/>
              </w:rPr>
            </w:pPr>
            <w:r>
              <w:rPr>
                <w:sz w:val="24"/>
                <w:lang w:val="ru-RU" w:eastAsia="ru-RU"/>
              </w:rPr>
              <w:t xml:space="preserve">Поле </w:t>
            </w:r>
            <w:r w:rsidRPr="006C0250">
              <w:rPr>
                <w:b/>
                <w:sz w:val="24"/>
                <w:lang w:val="ru-RU" w:eastAsia="ru-RU"/>
              </w:rPr>
              <w:t>Категории получателей</w:t>
            </w:r>
            <w:r>
              <w:rPr>
                <w:sz w:val="24"/>
                <w:lang w:val="ru-RU" w:eastAsia="ru-RU"/>
              </w:rPr>
              <w:t xml:space="preserve"> доступно для заполнения в случае, если в поле </w:t>
            </w:r>
            <w:r w:rsidRPr="006C0250">
              <w:rPr>
                <w:b/>
                <w:sz w:val="24"/>
                <w:lang w:val="ru-RU" w:eastAsia="ru-RU"/>
              </w:rPr>
              <w:t>Услуга не содержит подуслуг</w:t>
            </w:r>
            <w:r>
              <w:rPr>
                <w:sz w:val="24"/>
                <w:lang w:val="ru-RU" w:eastAsia="ru-RU"/>
              </w:rPr>
              <w:t xml:space="preserve"> установлен признак.</w:t>
            </w:r>
          </w:p>
        </w:tc>
      </w:tr>
    </w:tbl>
    <w:p w14:paraId="3A4DD685" w14:textId="77777777" w:rsidR="007C7C78" w:rsidRPr="002B2CAE" w:rsidRDefault="007C7C78" w:rsidP="00AC4011">
      <w:pPr>
        <w:pStyle w:val="afb"/>
        <w:keepNext/>
        <w:keepLines/>
        <w:ind w:left="567" w:firstLine="397"/>
      </w:pPr>
    </w:p>
    <w:p w14:paraId="572B706D" w14:textId="77777777" w:rsidR="007C7C78" w:rsidRDefault="007C7C78" w:rsidP="00AC4011">
      <w:pPr>
        <w:pStyle w:val="afb"/>
        <w:keepNext/>
        <w:keepLines/>
        <w:numPr>
          <w:ilvl w:val="0"/>
          <w:numId w:val="196"/>
        </w:numPr>
      </w:pPr>
      <w:r>
        <w:lastRenderedPageBreak/>
        <w:t xml:space="preserve">В группе полей </w:t>
      </w:r>
      <w:r w:rsidRPr="00E4700D">
        <w:rPr>
          <w:b/>
        </w:rPr>
        <w:t>Входящие документы</w:t>
      </w:r>
      <w:r>
        <w:t xml:space="preserve"> сформируйте список входящих документов подуслуги, для этого в поле </w:t>
      </w:r>
      <w:r w:rsidRPr="00E4700D">
        <w:rPr>
          <w:b/>
        </w:rPr>
        <w:t>Перечень входящих документов</w:t>
      </w:r>
      <w:r>
        <w:t xml:space="preserve"> нажмите кнопку </w:t>
      </w:r>
      <w:r w:rsidRPr="00E4700D">
        <w:rPr>
          <w:b/>
        </w:rPr>
        <w:t>Добавить документ</w:t>
      </w:r>
      <w:r>
        <w:t xml:space="preserve">, откроется окно со списком документов типовой услуги справочника, сформированным на вкладке </w:t>
      </w:r>
      <w:r w:rsidRPr="00E4700D">
        <w:rPr>
          <w:b/>
        </w:rPr>
        <w:t>Перечень документов</w:t>
      </w:r>
      <w:r>
        <w:t xml:space="preserve">. Выберите требуемые входящие документы для подуслуги и нажмите кнопку </w:t>
      </w:r>
      <w:r w:rsidRPr="00E4700D">
        <w:rPr>
          <w:b/>
        </w:rPr>
        <w:t>Выбрать</w:t>
      </w:r>
      <w:r>
        <w:t xml:space="preserve">, произойдет возврат к вкладке </w:t>
      </w:r>
      <w:r w:rsidRPr="00E4700D">
        <w:rPr>
          <w:b/>
        </w:rPr>
        <w:t>Подуслуги</w:t>
      </w:r>
      <w:r>
        <w:t>.</w:t>
      </w:r>
    </w:p>
    <w:p w14:paraId="3884E3B5" w14:textId="77777777" w:rsidR="007C7C78" w:rsidRDefault="007C7C78" w:rsidP="00AC4011">
      <w:pPr>
        <w:pStyle w:val="afb"/>
        <w:keepNext/>
        <w:keepLines/>
        <w:numPr>
          <w:ilvl w:val="0"/>
          <w:numId w:val="196"/>
        </w:numPr>
      </w:pPr>
      <w:r>
        <w:t xml:space="preserve">В поле </w:t>
      </w:r>
      <w:r w:rsidRPr="00E4700D">
        <w:rPr>
          <w:b/>
        </w:rPr>
        <w:t>Перечень групп входящих документов</w:t>
      </w:r>
      <w:r>
        <w:t xml:space="preserve"> нажмите кнопку </w:t>
      </w:r>
      <w:r w:rsidRPr="00E4700D">
        <w:rPr>
          <w:b/>
        </w:rPr>
        <w:t>Добавить группу документов</w:t>
      </w:r>
      <w:r>
        <w:t xml:space="preserve"> (в случае, если для подуслуги имеются входящие документы, которые включены в общую группу документов на вкладке </w:t>
      </w:r>
      <w:r w:rsidRPr="000342FD">
        <w:rPr>
          <w:b/>
        </w:rPr>
        <w:t>Перечень документов</w:t>
      </w:r>
      <w:r>
        <w:t xml:space="preserve">). Выберите группу входящих документов и нажмите кнопку </w:t>
      </w:r>
      <w:r w:rsidRPr="000342FD">
        <w:rPr>
          <w:b/>
        </w:rPr>
        <w:t>Выбрать</w:t>
      </w:r>
      <w:r>
        <w:t xml:space="preserve">, произойдет возврат к вкладке </w:t>
      </w:r>
      <w:r w:rsidRPr="000342FD">
        <w:rPr>
          <w:b/>
        </w:rPr>
        <w:t>Подуслуги</w:t>
      </w:r>
      <w:r>
        <w:t>.</w:t>
      </w:r>
    </w:p>
    <w:p w14:paraId="5D2075FC" w14:textId="77777777" w:rsidR="007C7C78" w:rsidRDefault="007C7C78" w:rsidP="00AC4011">
      <w:pPr>
        <w:pStyle w:val="afb"/>
        <w:keepNext/>
        <w:keepLines/>
        <w:numPr>
          <w:ilvl w:val="0"/>
          <w:numId w:val="196"/>
        </w:numPr>
      </w:pPr>
      <w:r>
        <w:t xml:space="preserve">Для копирования подуслуги нажмите на кнопку </w:t>
      </w:r>
      <w:r>
        <w:object w:dxaOrig="300" w:dyaOrig="345" w14:anchorId="02CFD7B0">
          <v:shape id="_x0000_i1043" type="#_x0000_t75" style="width:13.65pt;height:13.65pt" o:ole="">
            <v:imagedata r:id="rId138" o:title=""/>
          </v:shape>
          <o:OLEObject Type="Embed" ProgID="PBrush" ShapeID="_x0000_i1043" DrawAspect="Content" ObjectID="_1598971523" r:id="rId469"/>
        </w:object>
      </w:r>
      <w:r>
        <w:t>, размещенную справа от названия подуслуги, произойдет формирование аналогичной подуслуги–копии, после чего необходимо скорректировать поля скопированной подуслуги.</w:t>
      </w:r>
    </w:p>
    <w:p w14:paraId="415B3F94" w14:textId="77777777" w:rsidR="007C7C78" w:rsidRDefault="007C7C78" w:rsidP="00AC4011">
      <w:pPr>
        <w:pStyle w:val="afb"/>
        <w:keepNext/>
        <w:keepLines/>
        <w:numPr>
          <w:ilvl w:val="0"/>
          <w:numId w:val="196"/>
        </w:numPr>
      </w:pPr>
      <w:r w:rsidRPr="00A90C73">
        <w:t xml:space="preserve">Для удаления </w:t>
      </w:r>
      <w:r>
        <w:t>подуслуги из списка подуслуг типовой услуги справочника</w:t>
      </w:r>
      <w:r w:rsidRPr="00A90C73">
        <w:t xml:space="preserve"> </w:t>
      </w:r>
      <w:r>
        <w:t>подведите курсор мыши к названию подуслуги</w:t>
      </w:r>
      <w:r w:rsidRPr="00A90C73">
        <w:t xml:space="preserve"> и нажмите кнопку </w:t>
      </w:r>
      <w:r w:rsidRPr="009830AB">
        <w:rPr>
          <w:noProof/>
        </w:rPr>
        <w:drawing>
          <wp:inline distT="0" distB="0" distL="0" distR="0" wp14:anchorId="6B1B03AE" wp14:editId="066914D6">
            <wp:extent cx="190500" cy="190500"/>
            <wp:effectExtent l="0" t="0" r="0" b="0"/>
            <wp:docPr id="7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90C73">
        <w:t>. Произойдет удаление выбранно</w:t>
      </w:r>
      <w:r>
        <w:t>й</w:t>
      </w:r>
      <w:r w:rsidRPr="00A90C73">
        <w:t xml:space="preserve"> </w:t>
      </w:r>
      <w:r>
        <w:t>подуслуги</w:t>
      </w:r>
      <w:r w:rsidRPr="00A90C73">
        <w:t>.</w:t>
      </w:r>
    </w:p>
    <w:p w14:paraId="64A2F458" w14:textId="77777777" w:rsidR="007C7C78" w:rsidRDefault="007C7C78" w:rsidP="00AC4011">
      <w:pPr>
        <w:pStyle w:val="afb"/>
        <w:keepNext/>
        <w:keepLines/>
        <w:numPr>
          <w:ilvl w:val="0"/>
          <w:numId w:val="196"/>
        </w:numPr>
      </w:pPr>
      <w:r>
        <w:t xml:space="preserve">Для просмотра служебной информации по подуслуге нажмите на кнопку </w:t>
      </w:r>
      <w:r w:rsidRPr="003122B1">
        <w:rPr>
          <w:noProof/>
        </w:rPr>
        <w:drawing>
          <wp:inline distT="0" distB="0" distL="0" distR="0" wp14:anchorId="08511B81" wp14:editId="2A98DB76">
            <wp:extent cx="200025" cy="247650"/>
            <wp:effectExtent l="0" t="0" r="9525" b="0"/>
            <wp:docPr id="72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Pr>
          <w:noProof/>
        </w:rPr>
        <w:t>, размещенную справа от наименования подуслуги, откроется окно для просмотра информации:</w:t>
      </w:r>
    </w:p>
    <w:p w14:paraId="5A84BD2B" w14:textId="77777777" w:rsidR="007C7C78" w:rsidRDefault="007C7C78" w:rsidP="00AC4011">
      <w:pPr>
        <w:keepNext/>
        <w:keepLines/>
        <w:ind w:firstLine="0"/>
        <w:jc w:val="center"/>
        <w:rPr>
          <w:noProof/>
        </w:rPr>
      </w:pPr>
      <w:r w:rsidRPr="003122B1">
        <w:rPr>
          <w:noProof/>
        </w:rPr>
        <w:drawing>
          <wp:inline distT="0" distB="0" distL="0" distR="0" wp14:anchorId="45280F2A" wp14:editId="2CDA9B2C">
            <wp:extent cx="4067175" cy="1228725"/>
            <wp:effectExtent l="0" t="0" r="9525" b="9525"/>
            <wp:docPr id="72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4067175" cy="1228725"/>
                    </a:xfrm>
                    <a:prstGeom prst="rect">
                      <a:avLst/>
                    </a:prstGeom>
                    <a:noFill/>
                    <a:ln>
                      <a:noFill/>
                    </a:ln>
                  </pic:spPr>
                </pic:pic>
              </a:graphicData>
            </a:graphic>
          </wp:inline>
        </w:drawing>
      </w:r>
    </w:p>
    <w:p w14:paraId="3159F55C" w14:textId="185A4FA4" w:rsidR="007C7C78" w:rsidRPr="00A65D7B" w:rsidRDefault="007C7C78" w:rsidP="00AC4011">
      <w:pPr>
        <w:keepNext/>
        <w:keepLines/>
        <w:ind w:firstLine="0"/>
        <w:jc w:val="center"/>
      </w:pPr>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347</w:t>
      </w:r>
      <w:r w:rsidRPr="00A65D7B">
        <w:rPr>
          <w:rStyle w:val="afff5"/>
        </w:rPr>
        <w:fldChar w:fldCharType="end"/>
      </w:r>
      <w:r w:rsidRPr="00A65D7B">
        <w:t xml:space="preserve"> – </w:t>
      </w:r>
      <w:r>
        <w:t>Служебная информация по подуслуге</w:t>
      </w:r>
    </w:p>
    <w:p w14:paraId="6326A2FC" w14:textId="77777777" w:rsidR="007C7C78" w:rsidRDefault="007C7C78" w:rsidP="00AC4011">
      <w:pPr>
        <w:keepNext/>
        <w:keepLines/>
        <w:ind w:firstLine="0"/>
        <w:jc w:val="center"/>
      </w:pPr>
    </w:p>
    <w:p w14:paraId="5C479235" w14:textId="77777777" w:rsidR="007C7C78" w:rsidRDefault="007C7C78" w:rsidP="00AC4011">
      <w:pPr>
        <w:pStyle w:val="afb"/>
        <w:keepNext/>
        <w:keepLines/>
        <w:numPr>
          <w:ilvl w:val="0"/>
          <w:numId w:val="196"/>
        </w:numPr>
      </w:pPr>
      <w:r w:rsidRPr="004848F9">
        <w:t xml:space="preserve">Сохраните внесенные изменения, нажав на кнопку </w:t>
      </w:r>
      <w:r w:rsidRPr="000342FD">
        <w:rPr>
          <w:b/>
        </w:rPr>
        <w:t>Сохранить</w:t>
      </w:r>
      <w:r w:rsidRPr="004848F9">
        <w:t>.</w:t>
      </w:r>
    </w:p>
    <w:p w14:paraId="40C0F457" w14:textId="77777777" w:rsidR="007C7C78" w:rsidRDefault="007C7C78" w:rsidP="00AC4011">
      <w:pPr>
        <w:pStyle w:val="41"/>
        <w:suppressAutoHyphens w:val="0"/>
      </w:pPr>
      <w:bookmarkStart w:id="956" w:name="_Ref417997784"/>
      <w:r>
        <w:t>Изменение типовой услуги в справочнике</w:t>
      </w:r>
      <w:bookmarkEnd w:id="956"/>
    </w:p>
    <w:p w14:paraId="456A7576" w14:textId="77777777" w:rsidR="007C7C78" w:rsidRDefault="007C7C78" w:rsidP="00AC4011">
      <w:pPr>
        <w:keepNext/>
        <w:keepLines/>
      </w:pPr>
      <w:r>
        <w:t>Внесение изменений в карточку типовой услуги справочника возможно в том случае, если типовая услуга справочника имеет статусы «Новый» и «Действующий»</w:t>
      </w:r>
      <w:r w:rsidRPr="00E13BD7">
        <w:t>.</w:t>
      </w:r>
      <w:r>
        <w:t xml:space="preserve"> Внесение изменений доступно пользователю с ролью «Эксперт».</w:t>
      </w:r>
    </w:p>
    <w:p w14:paraId="20291120" w14:textId="77777777" w:rsidR="007C7C78" w:rsidRDefault="007C7C78" w:rsidP="00AC4011">
      <w:pPr>
        <w:keepNext/>
        <w:keepLines/>
      </w:pPr>
      <w:r>
        <w:t>Для изменения описания типовой услуги справочника выполните следующие действия:</w:t>
      </w:r>
    </w:p>
    <w:p w14:paraId="6282C99F" w14:textId="627FC154" w:rsidR="007C7C78" w:rsidRDefault="007C7C78" w:rsidP="00AC4011">
      <w:pPr>
        <w:pStyle w:val="afb"/>
        <w:keepNext/>
        <w:keepLines/>
        <w:numPr>
          <w:ilvl w:val="0"/>
          <w:numId w:val="197"/>
        </w:numPr>
        <w:tabs>
          <w:tab w:val="clear" w:pos="1418"/>
        </w:tabs>
      </w:pPr>
      <w:r>
        <w:lastRenderedPageBreak/>
        <w:t xml:space="preserve">В перечне типовых услуг справочника выберите услугу, информацию о которой необходимо изменить, для этого воспользуйтесь инструкцией </w:t>
      </w:r>
      <w:r w:rsidRPr="00C7423D">
        <w:rPr>
          <w:rStyle w:val="afff9"/>
        </w:rPr>
        <w:fldChar w:fldCharType="begin"/>
      </w:r>
      <w:r w:rsidRPr="00C7423D">
        <w:rPr>
          <w:rStyle w:val="afff9"/>
        </w:rPr>
        <w:instrText xml:space="preserve"> REF _Ref417925077 \h </w:instrText>
      </w:r>
      <w:r>
        <w:rPr>
          <w:rStyle w:val="afff9"/>
        </w:rPr>
        <w:instrText xml:space="preserve"> \* MERGEFORMAT </w:instrText>
      </w:r>
      <w:r w:rsidRPr="00C7423D">
        <w:rPr>
          <w:rStyle w:val="afff9"/>
        </w:rPr>
      </w:r>
      <w:r w:rsidRPr="00C7423D">
        <w:rPr>
          <w:rStyle w:val="afff9"/>
        </w:rPr>
        <w:fldChar w:fldCharType="separate"/>
      </w:r>
      <w:r w:rsidR="00550346" w:rsidRPr="00550346">
        <w:rPr>
          <w:rStyle w:val="afff9"/>
        </w:rPr>
        <w:t>Просмотр справочника типовых услуг</w:t>
      </w:r>
      <w:r w:rsidRPr="00C7423D">
        <w:rPr>
          <w:rStyle w:val="afff9"/>
        </w:rPr>
        <w:fldChar w:fldCharType="end"/>
      </w:r>
      <w:r>
        <w:t>. При необходимости воспользуйтесь инструкцией по поиску типовых услуг справочника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w:t>
      </w:r>
    </w:p>
    <w:p w14:paraId="4E7DC02A" w14:textId="359832CE" w:rsidR="007C7C78" w:rsidRDefault="007C7C78" w:rsidP="00AC4011">
      <w:pPr>
        <w:pStyle w:val="afb"/>
        <w:keepNext/>
        <w:keepLines/>
        <w:numPr>
          <w:ilvl w:val="0"/>
          <w:numId w:val="197"/>
        </w:numPr>
        <w:tabs>
          <w:tab w:val="clear" w:pos="1418"/>
        </w:tabs>
      </w:pPr>
      <w:r>
        <w:t xml:space="preserve">Щелчком левой кнопки мыши нажмите на наименовании выбранной для изменения типовой услуги справочника, откроется </w:t>
      </w:r>
      <w:r w:rsidRPr="00BB21DC">
        <w:rPr>
          <w:rStyle w:val="afff5"/>
          <w:b w:val="0"/>
        </w:rPr>
        <w:t>карточка услуги</w:t>
      </w:r>
      <w:r>
        <w:rPr>
          <w:rStyle w:val="afff5"/>
          <w:b w:val="0"/>
        </w:rPr>
        <w:t xml:space="preserve"> (см. </w:t>
      </w:r>
      <w:r w:rsidRPr="00C7423D">
        <w:rPr>
          <w:rStyle w:val="afff9"/>
          <w:bCs/>
        </w:rPr>
        <w:fldChar w:fldCharType="begin"/>
      </w:r>
      <w:r w:rsidRPr="00C7423D">
        <w:rPr>
          <w:rStyle w:val="afff9"/>
          <w:bCs/>
        </w:rPr>
        <w:instrText xml:space="preserve"> REF _Ref417997183 \h  \* MERGEFORMAT </w:instrText>
      </w:r>
      <w:r w:rsidRPr="00C7423D">
        <w:rPr>
          <w:rStyle w:val="afff9"/>
          <w:bCs/>
        </w:rPr>
      </w:r>
      <w:r w:rsidRPr="00C7423D">
        <w:rPr>
          <w:rStyle w:val="afff9"/>
          <w:bCs/>
        </w:rPr>
        <w:fldChar w:fldCharType="separate"/>
      </w:r>
      <w:r w:rsidR="00550346" w:rsidRPr="00550346">
        <w:rPr>
          <w:rStyle w:val="afff9"/>
        </w:rPr>
        <w:t>Рисунок 4.348</w:t>
      </w:r>
      <w:r w:rsidRPr="00C7423D">
        <w:rPr>
          <w:rStyle w:val="afff9"/>
          <w:bCs/>
        </w:rPr>
        <w:fldChar w:fldCharType="end"/>
      </w:r>
      <w:r>
        <w:rPr>
          <w:rStyle w:val="afff5"/>
          <w:b w:val="0"/>
        </w:rPr>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540CBD4F" w14:textId="77777777" w:rsidTr="007C7C78">
        <w:trPr>
          <w:jc w:val="center"/>
        </w:trPr>
        <w:tc>
          <w:tcPr>
            <w:tcW w:w="9639" w:type="dxa"/>
            <w:vAlign w:val="bottom"/>
          </w:tcPr>
          <w:p w14:paraId="4941D835" w14:textId="77777777" w:rsidR="007C7C78" w:rsidRPr="001E0E3B" w:rsidRDefault="007C7C78" w:rsidP="00AC4011">
            <w:pPr>
              <w:pStyle w:val="afff1"/>
              <w:keepLines/>
            </w:pPr>
            <w:r w:rsidRPr="003122B1">
              <w:rPr>
                <w:noProof/>
              </w:rPr>
              <w:drawing>
                <wp:inline distT="0" distB="0" distL="0" distR="0" wp14:anchorId="597FA373" wp14:editId="10AE6306">
                  <wp:extent cx="6153150" cy="3200400"/>
                  <wp:effectExtent l="0" t="0" r="0" b="0"/>
                  <wp:docPr id="7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7E1057FF" w14:textId="5AB808F4" w:rsidR="007C7C78" w:rsidRPr="00BB21DC" w:rsidRDefault="007C7C78" w:rsidP="00AC4011">
            <w:pPr>
              <w:pStyle w:val="aff9"/>
              <w:keepNext/>
              <w:keepLines/>
            </w:pPr>
            <w:bookmarkStart w:id="957" w:name="_Ref417997183"/>
            <w:bookmarkStart w:id="958" w:name="_Ref41799718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348</w:t>
            </w:r>
            <w:r w:rsidRPr="00622CF7">
              <w:rPr>
                <w:rStyle w:val="afff5"/>
              </w:rPr>
              <w:fldChar w:fldCharType="end"/>
            </w:r>
            <w:bookmarkEnd w:id="957"/>
            <w:r w:rsidRPr="001E0E3B">
              <w:t xml:space="preserve"> – </w:t>
            </w:r>
            <w:r>
              <w:t>Карточка типовой услуги справочника</w:t>
            </w:r>
            <w:bookmarkEnd w:id="958"/>
          </w:p>
        </w:tc>
      </w:tr>
    </w:tbl>
    <w:p w14:paraId="07C75A4B" w14:textId="77777777" w:rsidR="007C7C78" w:rsidRDefault="007C7C78" w:rsidP="00AC4011">
      <w:pPr>
        <w:keepNext/>
        <w:keepLines/>
      </w:pPr>
    </w:p>
    <w:p w14:paraId="05DF9384" w14:textId="77777777" w:rsidR="007C7C78" w:rsidRPr="00DD721D" w:rsidRDefault="007C7C78" w:rsidP="00AC4011">
      <w:pPr>
        <w:pStyle w:val="afb"/>
        <w:keepNext/>
        <w:keepLines/>
        <w:numPr>
          <w:ilvl w:val="0"/>
          <w:numId w:val="197"/>
        </w:numPr>
        <w:tabs>
          <w:tab w:val="clear" w:pos="1418"/>
        </w:tabs>
      </w:pPr>
      <w:r>
        <w:t xml:space="preserve">Нажмите кнопку </w:t>
      </w:r>
      <w:r w:rsidRPr="00DD721D">
        <w:rPr>
          <w:b/>
        </w:rPr>
        <w:t>Редактировать</w:t>
      </w:r>
      <w:r>
        <w:t xml:space="preserve">, расположенную в нижней части страницы, для того, чтобы описание типовой услуги справочника было доступно для изменения. При этом появится кнопка </w:t>
      </w:r>
      <w:r>
        <w:rPr>
          <w:b/>
        </w:rPr>
        <w:t>Сохранить.</w:t>
      </w:r>
    </w:p>
    <w:p w14:paraId="6D2ADF21" w14:textId="2A39EADC" w:rsidR="007C7C78" w:rsidRDefault="007C7C78" w:rsidP="00AC4011">
      <w:pPr>
        <w:pStyle w:val="afb"/>
        <w:keepNext/>
        <w:keepLines/>
        <w:numPr>
          <w:ilvl w:val="0"/>
          <w:numId w:val="197"/>
        </w:numPr>
        <w:tabs>
          <w:tab w:val="clear" w:pos="1418"/>
        </w:tabs>
      </w:pPr>
      <w:r>
        <w:t xml:space="preserve">Внесите требуемые изменения в описание типовой услуги справочника, для этого воспользуйтесь инструкцией </w:t>
      </w:r>
      <w:r>
        <w:fldChar w:fldCharType="begin"/>
      </w:r>
      <w:r>
        <w:instrText xml:space="preserve"> REF _Ref417997262 \h  \* MERGEFORMAT </w:instrText>
      </w:r>
      <w:r>
        <w:fldChar w:fldCharType="separate"/>
      </w:r>
      <w:r w:rsidR="00550346" w:rsidRPr="00550346">
        <w:rPr>
          <w:rStyle w:val="afff9"/>
        </w:rPr>
        <w:t>Добавление типовой услуги в справочник</w:t>
      </w:r>
      <w:r>
        <w:fldChar w:fldCharType="end"/>
      </w:r>
      <w:r>
        <w:t>.</w:t>
      </w:r>
    </w:p>
    <w:p w14:paraId="20BEED53" w14:textId="1DA24F9A" w:rsidR="007C7C78" w:rsidRDefault="007C7C78" w:rsidP="00AC4011">
      <w:pPr>
        <w:pStyle w:val="afb"/>
        <w:keepNext/>
        <w:keepLines/>
        <w:numPr>
          <w:ilvl w:val="0"/>
          <w:numId w:val="197"/>
        </w:numPr>
        <w:tabs>
          <w:tab w:val="clear" w:pos="1418"/>
        </w:tabs>
      </w:pPr>
      <w:r>
        <w:t xml:space="preserve">Сохраните измененную информацию. Для этого нажмите кнопку </w:t>
      </w:r>
      <w:r w:rsidRPr="00D507CB">
        <w:rPr>
          <w:b/>
        </w:rPr>
        <w:t>Сохранить</w:t>
      </w:r>
      <w:r>
        <w:t>, расположенную в нижней части карточки типовой услуги справочника (см. </w:t>
      </w:r>
      <w:r w:rsidRPr="00C7423D">
        <w:rPr>
          <w:rStyle w:val="afff9"/>
          <w:bCs/>
        </w:rPr>
        <w:fldChar w:fldCharType="begin"/>
      </w:r>
      <w:r w:rsidRPr="00C7423D">
        <w:rPr>
          <w:rStyle w:val="afff9"/>
          <w:bCs/>
        </w:rPr>
        <w:instrText xml:space="preserve"> REF _Ref417997183 \h  \* MERGEFORMAT </w:instrText>
      </w:r>
      <w:r w:rsidRPr="00C7423D">
        <w:rPr>
          <w:rStyle w:val="afff9"/>
          <w:bCs/>
        </w:rPr>
      </w:r>
      <w:r w:rsidRPr="00C7423D">
        <w:rPr>
          <w:rStyle w:val="afff9"/>
          <w:bCs/>
        </w:rPr>
        <w:fldChar w:fldCharType="separate"/>
      </w:r>
      <w:r w:rsidR="00550346" w:rsidRPr="00550346">
        <w:rPr>
          <w:rStyle w:val="afff9"/>
        </w:rPr>
        <w:t>Рисунок 4.348</w:t>
      </w:r>
      <w:r w:rsidRPr="00C7423D">
        <w:rPr>
          <w:rStyle w:val="afff9"/>
          <w:bCs/>
        </w:rPr>
        <w:fldChar w:fldCharType="end"/>
      </w:r>
      <w:r>
        <w:t>).</w:t>
      </w:r>
    </w:p>
    <w:p w14:paraId="57A35833" w14:textId="77777777" w:rsidR="007C7C78" w:rsidRPr="000322C3" w:rsidRDefault="007C7C78" w:rsidP="00AC4011">
      <w:pPr>
        <w:pStyle w:val="afb"/>
        <w:keepNext/>
        <w:keepLines/>
        <w:numPr>
          <w:ilvl w:val="0"/>
          <w:numId w:val="197"/>
        </w:numPr>
        <w:tabs>
          <w:tab w:val="clear" w:pos="1418"/>
        </w:tabs>
        <w:rPr>
          <w:bCs/>
        </w:rPr>
      </w:pPr>
      <w:r>
        <w:t xml:space="preserve">Закройте окно редактирования типовой услуги справочника. Для этого кликните по ссылке </w:t>
      </w:r>
      <w:r w:rsidRPr="00DD721D">
        <w:rPr>
          <w:b/>
        </w:rPr>
        <w:t>Вернуться к услугам</w:t>
      </w:r>
      <w:r>
        <w:rPr>
          <w:b/>
        </w:rPr>
        <w:t xml:space="preserve"> справочника</w:t>
      </w:r>
      <w:r>
        <w:t>.</w:t>
      </w:r>
      <w:r w:rsidRPr="00F22CBE">
        <w:rPr>
          <w:bCs/>
        </w:rPr>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0F193C0D" w14:textId="77777777" w:rsidTr="007C7C78">
        <w:trPr>
          <w:jc w:val="right"/>
        </w:trPr>
        <w:tc>
          <w:tcPr>
            <w:tcW w:w="7656" w:type="dxa"/>
            <w:gridSpan w:val="2"/>
          </w:tcPr>
          <w:p w14:paraId="307B8E92" w14:textId="77777777" w:rsidR="007C7C78" w:rsidRPr="001E0E3B" w:rsidRDefault="007C7C78" w:rsidP="00AC4011">
            <w:pPr>
              <w:pStyle w:val="afff0"/>
              <w:keepLines/>
              <w:spacing w:before="0"/>
            </w:pPr>
            <w:r w:rsidRPr="001E0E3B">
              <w:lastRenderedPageBreak/>
              <w:t>Примечание.</w:t>
            </w:r>
          </w:p>
        </w:tc>
      </w:tr>
      <w:tr w:rsidR="007C7C78" w:rsidRPr="002B2CAE" w14:paraId="096F7FA1" w14:textId="77777777" w:rsidTr="007C7C78">
        <w:trPr>
          <w:jc w:val="right"/>
        </w:trPr>
        <w:tc>
          <w:tcPr>
            <w:tcW w:w="491" w:type="dxa"/>
          </w:tcPr>
          <w:p w14:paraId="56217D5D" w14:textId="77777777" w:rsidR="007C7C78" w:rsidRPr="001E0E3B" w:rsidRDefault="007C7C78" w:rsidP="00AC4011">
            <w:pPr>
              <w:pStyle w:val="afff0"/>
              <w:keepLines/>
              <w:spacing w:before="0"/>
            </w:pPr>
          </w:p>
        </w:tc>
        <w:tc>
          <w:tcPr>
            <w:tcW w:w="7165" w:type="dxa"/>
          </w:tcPr>
          <w:p w14:paraId="5DD32CEE" w14:textId="324AA054" w:rsidR="007C7C78" w:rsidRPr="00D841B1" w:rsidRDefault="007C7C78" w:rsidP="00AC4011">
            <w:pPr>
              <w:pStyle w:val="aff4"/>
            </w:pPr>
            <w:r>
              <w:t xml:space="preserve">В случае, если запрос на изменение услуги в справочнике (см. </w:t>
            </w:r>
            <w:hyperlink r:id="rId472" w:anchor="_Подраздел_" w:history="1">
              <w:r w:rsidRPr="00D37E0E">
                <w:rPr>
                  <w:rStyle w:val="af3"/>
                </w:rPr>
                <w:t>Подраздел «Реестр запросов»</w:t>
              </w:r>
            </w:hyperlink>
            <w:r>
              <w:t>) переведен в статус «</w:t>
            </w:r>
            <w:r w:rsidRPr="00F22CBE">
              <w:rPr>
                <w:i/>
              </w:rPr>
              <w:t>Обработан</w:t>
            </w:r>
            <w:r>
              <w:t xml:space="preserve">» и в карточке данного запроса в поле </w:t>
            </w:r>
            <w:r w:rsidRPr="003A19A6">
              <w:t>Решение по запросу</w:t>
            </w:r>
            <w:r>
              <w:t xml:space="preserve"> выбрано значение «</w:t>
            </w:r>
            <w:r w:rsidRPr="00F22CBE">
              <w:rPr>
                <w:i/>
              </w:rPr>
              <w:t>Услуга добавлена/изменена в справочнике</w:t>
            </w:r>
            <w:r>
              <w:t>», соответствующая типовая услуга справочника, имеющая статус «Действующий», будет актуализирована.</w:t>
            </w:r>
          </w:p>
        </w:tc>
      </w:tr>
    </w:tbl>
    <w:p w14:paraId="157FFCD0" w14:textId="77777777" w:rsidR="007C7C78" w:rsidRPr="002B2CAE" w:rsidRDefault="007C7C78" w:rsidP="00AC4011">
      <w:pPr>
        <w:keepNext/>
        <w:keepLines/>
      </w:pPr>
    </w:p>
    <w:p w14:paraId="6A126950" w14:textId="77777777" w:rsidR="007C7C78" w:rsidRDefault="007C7C78" w:rsidP="00AC4011">
      <w:pPr>
        <w:keepNext/>
        <w:keepLines/>
      </w:pPr>
      <w:r>
        <w:t>В результате выполнения указанных действий произойдет изменение описания типовой услуги справочника.</w:t>
      </w:r>
    </w:p>
    <w:p w14:paraId="5F5F1347" w14:textId="77777777" w:rsidR="007C7C78" w:rsidRPr="002B2CAE" w:rsidRDefault="007C7C78" w:rsidP="00AC4011">
      <w:pPr>
        <w:pStyle w:val="41"/>
        <w:suppressAutoHyphens w:val="0"/>
      </w:pPr>
      <w:bookmarkStart w:id="959" w:name="_Ref417997793"/>
      <w:r>
        <w:t>Удаление типовой услуги из справочника</w:t>
      </w:r>
      <w:bookmarkEnd w:id="959"/>
    </w:p>
    <w:p w14:paraId="5D73763D" w14:textId="77777777" w:rsidR="007C7C78" w:rsidRDefault="007C7C78" w:rsidP="00AC4011">
      <w:pPr>
        <w:keepNext/>
        <w:keepLines/>
      </w:pPr>
      <w:r>
        <w:t>Для эксперта доступна операция удаления типовой услуги из справочника услуги со статусами «Новый», «Действующий».</w:t>
      </w:r>
    </w:p>
    <w:tbl>
      <w:tblPr>
        <w:tblW w:w="4000" w:type="pct"/>
        <w:jc w:val="right"/>
        <w:tblLayout w:type="fixed"/>
        <w:tblLook w:val="0000" w:firstRow="0" w:lastRow="0" w:firstColumn="0" w:lastColumn="0" w:noHBand="0" w:noVBand="0"/>
      </w:tblPr>
      <w:tblGrid>
        <w:gridCol w:w="485"/>
        <w:gridCol w:w="6998"/>
      </w:tblGrid>
      <w:tr w:rsidR="007C7C78" w14:paraId="603B5E60" w14:textId="77777777" w:rsidTr="007C7C78">
        <w:trPr>
          <w:jc w:val="right"/>
        </w:trPr>
        <w:tc>
          <w:tcPr>
            <w:tcW w:w="7656" w:type="dxa"/>
            <w:gridSpan w:val="2"/>
          </w:tcPr>
          <w:p w14:paraId="318BEE22" w14:textId="77777777" w:rsidR="007C7C78" w:rsidRPr="001E0E3B" w:rsidRDefault="007C7C78" w:rsidP="00AC4011">
            <w:pPr>
              <w:pStyle w:val="afff0"/>
              <w:keepLines/>
              <w:spacing w:before="0"/>
            </w:pPr>
            <w:r w:rsidRPr="001E0E3B">
              <w:t>Примечание.</w:t>
            </w:r>
          </w:p>
        </w:tc>
      </w:tr>
      <w:tr w:rsidR="007C7C78" w14:paraId="6A11E05C" w14:textId="77777777" w:rsidTr="007C7C78">
        <w:trPr>
          <w:jc w:val="right"/>
        </w:trPr>
        <w:tc>
          <w:tcPr>
            <w:tcW w:w="491" w:type="dxa"/>
          </w:tcPr>
          <w:p w14:paraId="60A0626A" w14:textId="77777777" w:rsidR="007C7C78" w:rsidRPr="001E0E3B" w:rsidRDefault="007C7C78" w:rsidP="00AC4011">
            <w:pPr>
              <w:pStyle w:val="afff0"/>
              <w:keepLines/>
              <w:spacing w:before="0"/>
            </w:pPr>
          </w:p>
        </w:tc>
        <w:tc>
          <w:tcPr>
            <w:tcW w:w="7165" w:type="dxa"/>
          </w:tcPr>
          <w:p w14:paraId="03EC58AC" w14:textId="77777777" w:rsidR="007C7C78" w:rsidRPr="00A779EB" w:rsidRDefault="007C7C78" w:rsidP="00AC4011">
            <w:pPr>
              <w:pStyle w:val="a9"/>
              <w:keepNext/>
              <w:keepLines/>
              <w:spacing w:before="0" w:after="120"/>
              <w:jc w:val="both"/>
              <w:rPr>
                <w:sz w:val="24"/>
                <w:lang w:val="ru-RU" w:eastAsia="ru-RU"/>
              </w:rPr>
            </w:pPr>
            <w:r w:rsidRPr="00A779EB">
              <w:rPr>
                <w:sz w:val="24"/>
                <w:lang w:val="ru-RU" w:eastAsia="ru-RU"/>
              </w:rPr>
              <w:t xml:space="preserve">При выполнении операции удаления </w:t>
            </w:r>
            <w:r>
              <w:rPr>
                <w:sz w:val="24"/>
                <w:lang w:val="ru-RU" w:eastAsia="ru-RU"/>
              </w:rPr>
              <w:t>экспертом типовая</w:t>
            </w:r>
            <w:r w:rsidRPr="00A779EB">
              <w:rPr>
                <w:sz w:val="24"/>
                <w:lang w:val="ru-RU" w:eastAsia="ru-RU"/>
              </w:rPr>
              <w:t xml:space="preserve"> услуга </w:t>
            </w:r>
            <w:r>
              <w:rPr>
                <w:sz w:val="24"/>
                <w:lang w:val="ru-RU" w:eastAsia="ru-RU"/>
              </w:rPr>
              <w:t xml:space="preserve">справочника </w:t>
            </w:r>
            <w:r w:rsidRPr="00A779EB">
              <w:rPr>
                <w:sz w:val="24"/>
                <w:lang w:val="ru-RU" w:eastAsia="ru-RU"/>
              </w:rPr>
              <w:t>получает статус «Удален</w:t>
            </w:r>
            <w:r>
              <w:rPr>
                <w:sz w:val="24"/>
                <w:lang w:val="ru-RU" w:eastAsia="ru-RU"/>
              </w:rPr>
              <w:t xml:space="preserve"> новый</w:t>
            </w:r>
            <w:r w:rsidRPr="00A779EB">
              <w:rPr>
                <w:sz w:val="24"/>
                <w:lang w:val="ru-RU" w:eastAsia="ru-RU"/>
              </w:rPr>
              <w:t>» или «</w:t>
            </w:r>
            <w:r>
              <w:rPr>
                <w:sz w:val="24"/>
                <w:lang w:val="ru-RU" w:eastAsia="ru-RU"/>
              </w:rPr>
              <w:t>Удален</w:t>
            </w:r>
            <w:r w:rsidRPr="00A779EB">
              <w:rPr>
                <w:sz w:val="24"/>
                <w:lang w:val="ru-RU" w:eastAsia="ru-RU"/>
              </w:rPr>
              <w:t>»</w:t>
            </w:r>
            <w:r>
              <w:rPr>
                <w:sz w:val="24"/>
                <w:lang w:val="ru-RU" w:eastAsia="ru-RU"/>
              </w:rPr>
              <w:t xml:space="preserve"> (если типовая услуга справочника до удаления находилась в статусе «Действующий»</w:t>
            </w:r>
            <w:r w:rsidRPr="00A779EB">
              <w:rPr>
                <w:sz w:val="24"/>
                <w:lang w:val="ru-RU" w:eastAsia="ru-RU"/>
              </w:rPr>
              <w:t>.</w:t>
            </w:r>
          </w:p>
          <w:p w14:paraId="1D1281FF" w14:textId="1D99A825" w:rsidR="007C7C78" w:rsidRPr="00A779EB" w:rsidRDefault="007C7C78" w:rsidP="00AC4011">
            <w:pPr>
              <w:pStyle w:val="a9"/>
              <w:keepNext/>
              <w:keepLines/>
              <w:spacing w:before="0" w:after="120"/>
              <w:jc w:val="both"/>
              <w:rPr>
                <w:sz w:val="24"/>
              </w:rPr>
            </w:pPr>
            <w:r w:rsidRPr="00A779EB">
              <w:rPr>
                <w:sz w:val="24"/>
                <w:lang w:val="ru-RU" w:eastAsia="ru-RU"/>
              </w:rPr>
              <w:t xml:space="preserve">Восстановить </w:t>
            </w:r>
            <w:r>
              <w:rPr>
                <w:sz w:val="24"/>
                <w:lang w:val="ru-RU" w:eastAsia="ru-RU"/>
              </w:rPr>
              <w:t xml:space="preserve">типовую </w:t>
            </w:r>
            <w:r w:rsidRPr="00A779EB">
              <w:rPr>
                <w:sz w:val="24"/>
                <w:lang w:val="ru-RU" w:eastAsia="ru-RU"/>
              </w:rPr>
              <w:t>услугу</w:t>
            </w:r>
            <w:r>
              <w:rPr>
                <w:sz w:val="24"/>
                <w:lang w:val="ru-RU" w:eastAsia="ru-RU"/>
              </w:rPr>
              <w:t xml:space="preserve"> справочника</w:t>
            </w:r>
            <w:r w:rsidRPr="00A779EB">
              <w:rPr>
                <w:sz w:val="24"/>
                <w:lang w:val="ru-RU" w:eastAsia="ru-RU"/>
              </w:rPr>
              <w:t xml:space="preserve"> после удаления может администратор </w:t>
            </w:r>
            <w:r w:rsidR="00945324">
              <w:rPr>
                <w:sz w:val="24"/>
                <w:lang w:val="ru-RU" w:eastAsia="ru-RU"/>
              </w:rPr>
              <w:t>Системы</w:t>
            </w:r>
            <w:r w:rsidRPr="00A779EB">
              <w:rPr>
                <w:sz w:val="24"/>
                <w:lang w:val="ru-RU" w:eastAsia="ru-RU"/>
              </w:rPr>
              <w:t>.</w:t>
            </w:r>
          </w:p>
        </w:tc>
      </w:tr>
    </w:tbl>
    <w:p w14:paraId="4AD929A0" w14:textId="77777777" w:rsidR="007C7C78" w:rsidRDefault="007C7C78" w:rsidP="00AC4011">
      <w:pPr>
        <w:keepNext/>
        <w:keepLines/>
      </w:pPr>
    </w:p>
    <w:p w14:paraId="081EB0CD" w14:textId="77777777" w:rsidR="007C7C78" w:rsidRDefault="007C7C78" w:rsidP="00AC4011">
      <w:pPr>
        <w:keepNext/>
        <w:keepLines/>
      </w:pPr>
      <w:r>
        <w:t>Для удаления типовой услуги из справочника выполните следующие действия:</w:t>
      </w:r>
    </w:p>
    <w:p w14:paraId="1C715B80" w14:textId="018929B6" w:rsidR="007C7C78" w:rsidRPr="008F153D" w:rsidRDefault="007C7C78" w:rsidP="00AC4011">
      <w:pPr>
        <w:pStyle w:val="afb"/>
        <w:keepNext/>
        <w:keepLines/>
        <w:numPr>
          <w:ilvl w:val="0"/>
          <w:numId w:val="198"/>
        </w:numPr>
      </w:pPr>
      <w:r>
        <w:t xml:space="preserve">В справочнике типовых услуг кликните по строке с типовой услугой, которую необходимо удалить, для этого воспользуйтесь инструкцией </w:t>
      </w:r>
      <w:r w:rsidRPr="00C7423D">
        <w:rPr>
          <w:rStyle w:val="afff9"/>
        </w:rPr>
        <w:fldChar w:fldCharType="begin"/>
      </w:r>
      <w:r w:rsidRPr="00C7423D">
        <w:rPr>
          <w:rStyle w:val="afff9"/>
        </w:rPr>
        <w:instrText xml:space="preserve"> REF _Ref417925077 \h </w:instrText>
      </w:r>
      <w:r>
        <w:rPr>
          <w:rStyle w:val="afff9"/>
        </w:rPr>
        <w:instrText xml:space="preserve"> \* MERGEFORMAT </w:instrText>
      </w:r>
      <w:r w:rsidRPr="00C7423D">
        <w:rPr>
          <w:rStyle w:val="afff9"/>
        </w:rPr>
      </w:r>
      <w:r w:rsidRPr="00C7423D">
        <w:rPr>
          <w:rStyle w:val="afff9"/>
        </w:rPr>
        <w:fldChar w:fldCharType="separate"/>
      </w:r>
      <w:r w:rsidR="00550346" w:rsidRPr="00550346">
        <w:rPr>
          <w:rStyle w:val="afff9"/>
        </w:rPr>
        <w:t>Просмотр справочника типовых услуг</w:t>
      </w:r>
      <w:r w:rsidRPr="00C7423D">
        <w:rPr>
          <w:rStyle w:val="afff9"/>
        </w:rPr>
        <w:fldChar w:fldCharType="end"/>
      </w:r>
      <w:r>
        <w:t xml:space="preserve">, откроется карточка типовой услуги справочника (см. </w:t>
      </w:r>
      <w:r w:rsidRPr="00C7423D">
        <w:rPr>
          <w:rStyle w:val="afff9"/>
          <w:bCs/>
        </w:rPr>
        <w:fldChar w:fldCharType="begin"/>
      </w:r>
      <w:r w:rsidRPr="00C7423D">
        <w:rPr>
          <w:rStyle w:val="afff9"/>
          <w:bCs/>
        </w:rPr>
        <w:instrText xml:space="preserve"> REF _Ref417997183 \h  \* MERGEFORMAT </w:instrText>
      </w:r>
      <w:r w:rsidRPr="00C7423D">
        <w:rPr>
          <w:rStyle w:val="afff9"/>
          <w:bCs/>
        </w:rPr>
      </w:r>
      <w:r w:rsidRPr="00C7423D">
        <w:rPr>
          <w:rStyle w:val="afff9"/>
          <w:bCs/>
        </w:rPr>
        <w:fldChar w:fldCharType="separate"/>
      </w:r>
      <w:r w:rsidR="00550346" w:rsidRPr="00550346">
        <w:rPr>
          <w:rStyle w:val="afff9"/>
        </w:rPr>
        <w:t>Рисунок 4.348</w:t>
      </w:r>
      <w:r w:rsidRPr="00C7423D">
        <w:rPr>
          <w:rStyle w:val="afff9"/>
          <w:bCs/>
        </w:rPr>
        <w:fldChar w:fldCharType="end"/>
      </w:r>
      <w:r>
        <w:t>).</w:t>
      </w:r>
    </w:p>
    <w:p w14:paraId="43D00BBA" w14:textId="77777777" w:rsidR="007C7C78" w:rsidRDefault="007C7C78" w:rsidP="00AC4011">
      <w:pPr>
        <w:pStyle w:val="afb"/>
        <w:keepNext/>
        <w:keepLines/>
        <w:numPr>
          <w:ilvl w:val="0"/>
          <w:numId w:val="198"/>
        </w:numPr>
      </w:pPr>
      <w:r>
        <w:t xml:space="preserve">Нажмите кнопку </w:t>
      </w:r>
      <w:r w:rsidRPr="00C550F4">
        <w:rPr>
          <w:b/>
        </w:rPr>
        <w:t>Удалить</w:t>
      </w:r>
      <w:r>
        <w:t>.</w:t>
      </w:r>
    </w:p>
    <w:p w14:paraId="1F5EAA53" w14:textId="77777777" w:rsidR="007C7C78" w:rsidRPr="002B2CAE" w:rsidRDefault="007C7C78" w:rsidP="00AC4011">
      <w:pPr>
        <w:keepNext/>
        <w:keepLines/>
      </w:pPr>
      <w:r>
        <w:t>В результате выполнения указанных действий произойдет удаление выбранной типовой услуги из справочника типовых услуг.</w:t>
      </w:r>
    </w:p>
    <w:p w14:paraId="0DB8FE22" w14:textId="77777777" w:rsidR="007C7C78" w:rsidRDefault="007C7C78" w:rsidP="00AC4011">
      <w:pPr>
        <w:pStyle w:val="30"/>
        <w:suppressAutoHyphens w:val="0"/>
      </w:pPr>
      <w:bookmarkStart w:id="960" w:name="_Подраздел_«Реестр_запросов»"/>
      <w:bookmarkStart w:id="961" w:name="_Ref417997855"/>
      <w:bookmarkStart w:id="962" w:name="_Toc525226440"/>
      <w:bookmarkEnd w:id="960"/>
      <w:r>
        <w:t>Подраздел «Реестр запросов»</w:t>
      </w:r>
      <w:bookmarkEnd w:id="961"/>
      <w:bookmarkEnd w:id="962"/>
    </w:p>
    <w:p w14:paraId="0CFA18E0" w14:textId="3082CB13" w:rsidR="007C7C78" w:rsidRDefault="007C7C78" w:rsidP="00AC4011">
      <w:pPr>
        <w:keepNext/>
        <w:keepLines/>
      </w:pPr>
      <w:r>
        <w:lastRenderedPageBreak/>
        <w:t xml:space="preserve">Механизм формирования и согласования запросов на изменение сведений в справочнике типовых услуг реализован как подраздел </w:t>
      </w:r>
      <w:r w:rsidRPr="0062696A">
        <w:rPr>
          <w:b/>
        </w:rPr>
        <w:t>Реестр запросов</w:t>
      </w:r>
      <w:r>
        <w:t xml:space="preserve">, размещенный в главном окне </w:t>
      </w:r>
      <w:r w:rsidR="00945324">
        <w:t>Системы</w:t>
      </w:r>
      <w:r>
        <w:t xml:space="preserve">, в разделе </w:t>
      </w:r>
      <w:r w:rsidRPr="0062696A">
        <w:rPr>
          <w:b/>
        </w:rPr>
        <w:t>Справочник типовых услуг</w:t>
      </w:r>
      <w:r>
        <w:t>, и предназначен для своевременной актуализации в нем информации.</w:t>
      </w:r>
    </w:p>
    <w:p w14:paraId="7198F787" w14:textId="77777777" w:rsidR="007C7C78" w:rsidRDefault="007C7C78" w:rsidP="00AC4011">
      <w:pPr>
        <w:keepNext/>
        <w:keepLines/>
      </w:pPr>
      <w:r>
        <w:t>Настоящий раздел включает в себя следующие инструкции:</w:t>
      </w:r>
    </w:p>
    <w:p w14:paraId="145CF20D" w14:textId="68E0A889" w:rsidR="007C7C78" w:rsidRPr="0062696A" w:rsidRDefault="007C7C78" w:rsidP="00AC4011">
      <w:pPr>
        <w:pStyle w:val="afd"/>
        <w:keepNext/>
        <w:keepLines/>
        <w:numPr>
          <w:ilvl w:val="0"/>
          <w:numId w:val="265"/>
        </w:numPr>
        <w:tabs>
          <w:tab w:val="num" w:pos="1381"/>
        </w:tabs>
        <w:ind w:left="567" w:firstLine="454"/>
        <w:rPr>
          <w:rStyle w:val="afff9"/>
        </w:rPr>
      </w:pPr>
      <w:r w:rsidRPr="0062696A">
        <w:rPr>
          <w:rStyle w:val="afff9"/>
        </w:rPr>
        <w:fldChar w:fldCharType="begin"/>
      </w:r>
      <w:r w:rsidRPr="0062696A">
        <w:rPr>
          <w:rStyle w:val="afff9"/>
        </w:rPr>
        <w:instrText xml:space="preserve"> REF _Ref417999205 \h </w:instrText>
      </w:r>
      <w:r>
        <w:rPr>
          <w:rStyle w:val="afff9"/>
        </w:rPr>
        <w:instrText xml:space="preserve"> \* MERGEFORMAT </w:instrText>
      </w:r>
      <w:r w:rsidRPr="0062696A">
        <w:rPr>
          <w:rStyle w:val="afff9"/>
        </w:rPr>
      </w:r>
      <w:r w:rsidRPr="0062696A">
        <w:rPr>
          <w:rStyle w:val="afff9"/>
        </w:rPr>
        <w:fldChar w:fldCharType="separate"/>
      </w:r>
      <w:r w:rsidR="00550346" w:rsidRPr="00550346">
        <w:rPr>
          <w:rStyle w:val="afff9"/>
        </w:rPr>
        <w:t>Просмотр перечня запросов к справочнику типовых услуг</w:t>
      </w:r>
      <w:r w:rsidRPr="0062696A">
        <w:rPr>
          <w:rStyle w:val="afff9"/>
        </w:rPr>
        <w:fldChar w:fldCharType="end"/>
      </w:r>
      <w:r w:rsidRPr="000938F6">
        <w:rPr>
          <w:rStyle w:val="afff9"/>
        </w:rPr>
        <w:t>.</w:t>
      </w:r>
    </w:p>
    <w:p w14:paraId="4CBEA7E0" w14:textId="1B46207B" w:rsidR="007C7C78" w:rsidRPr="000938F6" w:rsidRDefault="007C7C78" w:rsidP="00AC4011">
      <w:pPr>
        <w:pStyle w:val="afd"/>
        <w:keepNext/>
        <w:keepLines/>
        <w:numPr>
          <w:ilvl w:val="0"/>
          <w:numId w:val="265"/>
        </w:numPr>
        <w:tabs>
          <w:tab w:val="num" w:pos="1381"/>
        </w:tabs>
        <w:ind w:left="567" w:firstLine="454"/>
        <w:rPr>
          <w:rStyle w:val="afff9"/>
        </w:rPr>
      </w:pPr>
      <w:r w:rsidRPr="0062696A">
        <w:rPr>
          <w:rStyle w:val="afff9"/>
        </w:rPr>
        <w:fldChar w:fldCharType="begin"/>
      </w:r>
      <w:r w:rsidRPr="0062696A">
        <w:rPr>
          <w:rStyle w:val="afff9"/>
        </w:rPr>
        <w:instrText xml:space="preserve"> REF _Ref417999209 \h </w:instrText>
      </w:r>
      <w:r>
        <w:rPr>
          <w:rStyle w:val="afff9"/>
        </w:rPr>
        <w:instrText xml:space="preserve"> \* MERGEFORMAT </w:instrText>
      </w:r>
      <w:r w:rsidRPr="0062696A">
        <w:rPr>
          <w:rStyle w:val="afff9"/>
        </w:rPr>
      </w:r>
      <w:r w:rsidRPr="0062696A">
        <w:rPr>
          <w:rStyle w:val="afff9"/>
        </w:rPr>
        <w:fldChar w:fldCharType="separate"/>
      </w:r>
      <w:r w:rsidR="00550346" w:rsidRPr="00550346">
        <w:rPr>
          <w:rStyle w:val="afff9"/>
        </w:rPr>
        <w:t>Работа с запросами к справочнику типовых услуг</w:t>
      </w:r>
      <w:r w:rsidRPr="0062696A">
        <w:rPr>
          <w:rStyle w:val="afff9"/>
        </w:rPr>
        <w:fldChar w:fldCharType="end"/>
      </w:r>
      <w:r w:rsidRPr="000938F6">
        <w:rPr>
          <w:rStyle w:val="afff9"/>
        </w:rPr>
        <w:t>.</w:t>
      </w:r>
    </w:p>
    <w:p w14:paraId="493B1D55" w14:textId="7F2B84C0" w:rsidR="007C7C78" w:rsidRDefault="007C7C78" w:rsidP="00AC4011">
      <w:pPr>
        <w:keepNext/>
        <w:keepLines/>
      </w:pPr>
      <w:r>
        <w:t xml:space="preserve">Внешний вид подраздела </w:t>
      </w:r>
      <w:r w:rsidRPr="00361012">
        <w:rPr>
          <w:b/>
        </w:rPr>
        <w:t>Реестр запросов</w:t>
      </w:r>
      <w:r>
        <w:t xml:space="preserve"> представлен на рисунке ниже (см. </w:t>
      </w:r>
      <w:r w:rsidRPr="00361012">
        <w:rPr>
          <w:rStyle w:val="afff9"/>
        </w:rPr>
        <w:fldChar w:fldCharType="begin"/>
      </w:r>
      <w:r w:rsidRPr="00361012">
        <w:rPr>
          <w:rStyle w:val="afff9"/>
        </w:rPr>
        <w:instrText xml:space="preserve"> REF _Ref418000623 \h  \* MERGEFORMAT </w:instrText>
      </w:r>
      <w:r w:rsidRPr="00361012">
        <w:rPr>
          <w:rStyle w:val="afff9"/>
        </w:rPr>
      </w:r>
      <w:r w:rsidRPr="00361012">
        <w:rPr>
          <w:rStyle w:val="afff9"/>
        </w:rPr>
        <w:fldChar w:fldCharType="separate"/>
      </w:r>
      <w:r w:rsidR="00550346" w:rsidRPr="00550346">
        <w:rPr>
          <w:rStyle w:val="afff9"/>
        </w:rPr>
        <w:t>Рисунок 4.349</w:t>
      </w:r>
      <w:r w:rsidRPr="00361012">
        <w:rPr>
          <w:rStyle w:val="afff9"/>
        </w:rPr>
        <w:fldChar w:fldCharType="end"/>
      </w:r>
      <w:r>
        <w:t>):</w:t>
      </w:r>
    </w:p>
    <w:p w14:paraId="7BE1215D" w14:textId="77777777" w:rsidR="007C7C78" w:rsidRPr="00C246F5" w:rsidRDefault="007C7C78" w:rsidP="00AC4011">
      <w:pPr>
        <w:keepNext/>
        <w:keepLines/>
        <w:ind w:firstLine="0"/>
        <w:jc w:val="center"/>
      </w:pPr>
      <w:r w:rsidRPr="003122B1">
        <w:rPr>
          <w:noProof/>
        </w:rPr>
        <w:drawing>
          <wp:inline distT="0" distB="0" distL="0" distR="0" wp14:anchorId="0D199468" wp14:editId="295F083D">
            <wp:extent cx="6153150" cy="2752725"/>
            <wp:effectExtent l="0" t="0" r="0" b="9525"/>
            <wp:docPr id="7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6153150" cy="2752725"/>
                    </a:xfrm>
                    <a:prstGeom prst="rect">
                      <a:avLst/>
                    </a:prstGeom>
                    <a:noFill/>
                    <a:ln>
                      <a:noFill/>
                    </a:ln>
                  </pic:spPr>
                </pic:pic>
              </a:graphicData>
            </a:graphic>
          </wp:inline>
        </w:drawing>
      </w:r>
    </w:p>
    <w:p w14:paraId="06C9E4AD" w14:textId="70F574EC" w:rsidR="007C7C78" w:rsidRDefault="007C7C78" w:rsidP="00AC4011">
      <w:pPr>
        <w:keepNext/>
        <w:keepLines/>
        <w:jc w:val="center"/>
      </w:pPr>
      <w:bookmarkStart w:id="963" w:name="_Ref41800062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349</w:t>
      </w:r>
      <w:r w:rsidRPr="00622CF7">
        <w:rPr>
          <w:rStyle w:val="afff5"/>
        </w:rPr>
        <w:fldChar w:fldCharType="end"/>
      </w:r>
      <w:bookmarkEnd w:id="963"/>
      <w:r w:rsidRPr="001E0E3B">
        <w:t xml:space="preserve"> – </w:t>
      </w:r>
      <w:r>
        <w:t>Реестр запросов</w:t>
      </w:r>
    </w:p>
    <w:p w14:paraId="0A5665F1" w14:textId="77777777" w:rsidR="007C7C78" w:rsidRDefault="007C7C78" w:rsidP="00AC4011">
      <w:pPr>
        <w:pStyle w:val="41"/>
        <w:suppressAutoHyphens w:val="0"/>
      </w:pPr>
      <w:bookmarkStart w:id="964" w:name="_Ref417999205"/>
      <w:r>
        <w:t>Просмотр перечня запросов к справочнику типовых услуг</w:t>
      </w:r>
      <w:bookmarkEnd w:id="964"/>
    </w:p>
    <w:p w14:paraId="2F917EA8" w14:textId="77777777" w:rsidR="007C7C78" w:rsidRDefault="007C7C78" w:rsidP="00AC4011">
      <w:pPr>
        <w:keepNext/>
        <w:keepLines/>
      </w:pPr>
      <w:r>
        <w:t>Для просмотра перечня запросов к справочнику типовых услуг выполните следующие действия:</w:t>
      </w:r>
    </w:p>
    <w:p w14:paraId="7BB4BE08" w14:textId="77777777" w:rsidR="007C7C78" w:rsidRPr="00DD721D" w:rsidRDefault="007C7C78" w:rsidP="00AC4011">
      <w:pPr>
        <w:pStyle w:val="afb"/>
        <w:keepNext/>
        <w:keepLines/>
        <w:numPr>
          <w:ilvl w:val="0"/>
          <w:numId w:val="199"/>
        </w:numPr>
      </w:pPr>
      <w:r>
        <w:t xml:space="preserve">Перейдите к </w:t>
      </w:r>
      <w:r w:rsidRPr="00625260">
        <w:t>разделу</w:t>
      </w:r>
      <w:r>
        <w:t xml:space="preserve"> </w:t>
      </w:r>
      <w:r>
        <w:rPr>
          <w:rStyle w:val="afff5"/>
        </w:rPr>
        <w:t>Справочник типовых услуг</w:t>
      </w:r>
      <w:r>
        <w:t xml:space="preserve">, к подразделу </w:t>
      </w:r>
      <w:r w:rsidRPr="00361012">
        <w:rPr>
          <w:b/>
        </w:rPr>
        <w:t>Реестр запросов</w:t>
      </w:r>
      <w:r>
        <w:t>. Данн</w:t>
      </w:r>
      <w:r w:rsidRPr="00625260">
        <w:t xml:space="preserve">ый </w:t>
      </w:r>
      <w:r>
        <w:t>под</w:t>
      </w:r>
      <w:r w:rsidRPr="00625260">
        <w:t>раздел</w:t>
      </w:r>
      <w:r>
        <w:t xml:space="preserve"> содержит список </w:t>
      </w:r>
      <w:r w:rsidRPr="00625260">
        <w:t xml:space="preserve">сгруппированных </w:t>
      </w:r>
      <w:r>
        <w:t>запросов в зависимости от их статуса.</w:t>
      </w:r>
      <w:r w:rsidRPr="00625260">
        <w:t xml:space="preserve"> В общем случае </w:t>
      </w:r>
      <w:r>
        <w:t>запросы</w:t>
      </w:r>
      <w:r w:rsidRPr="00625260">
        <w:t xml:space="preserve"> сортируются по следующим группам:</w:t>
      </w:r>
    </w:p>
    <w:p w14:paraId="5FEB324A" w14:textId="77777777" w:rsidR="007C7C78" w:rsidRPr="00361012" w:rsidRDefault="007C7C78" w:rsidP="00AC4011">
      <w:pPr>
        <w:keepNext/>
        <w:keepLines/>
        <w:numPr>
          <w:ilvl w:val="0"/>
          <w:numId w:val="31"/>
        </w:numPr>
        <w:ind w:left="1417" w:hanging="357"/>
        <w:rPr>
          <w:bCs/>
        </w:rPr>
      </w:pPr>
      <w:r w:rsidRPr="00361012">
        <w:rPr>
          <w:bCs/>
          <w:i/>
        </w:rPr>
        <w:t>Черновики</w:t>
      </w:r>
      <w:r>
        <w:rPr>
          <w:bCs/>
        </w:rPr>
        <w:t xml:space="preserve"> – з</w:t>
      </w:r>
      <w:r w:rsidRPr="00361012">
        <w:rPr>
          <w:bCs/>
        </w:rPr>
        <w:t xml:space="preserve">апросы к </w:t>
      </w:r>
      <w:r>
        <w:rPr>
          <w:bCs/>
        </w:rPr>
        <w:t>справочнику типовых услуг</w:t>
      </w:r>
      <w:r w:rsidRPr="00361012">
        <w:rPr>
          <w:bCs/>
        </w:rPr>
        <w:t xml:space="preserve"> в статусе «Новый»;</w:t>
      </w:r>
    </w:p>
    <w:p w14:paraId="5CF5249C" w14:textId="77777777" w:rsidR="007C7C78" w:rsidRPr="00361012" w:rsidRDefault="007C7C78" w:rsidP="00AC4011">
      <w:pPr>
        <w:keepNext/>
        <w:keepLines/>
        <w:numPr>
          <w:ilvl w:val="0"/>
          <w:numId w:val="31"/>
        </w:numPr>
        <w:ind w:left="1417" w:hanging="357"/>
        <w:rPr>
          <w:bCs/>
        </w:rPr>
      </w:pPr>
      <w:r w:rsidRPr="00E72441">
        <w:rPr>
          <w:bCs/>
          <w:i/>
        </w:rPr>
        <w:t>На рассмотрении</w:t>
      </w:r>
      <w:r>
        <w:rPr>
          <w:bCs/>
        </w:rPr>
        <w:t xml:space="preserve"> – з</w:t>
      </w:r>
      <w:r w:rsidRPr="00361012">
        <w:rPr>
          <w:bCs/>
        </w:rPr>
        <w:t xml:space="preserve">апросы к </w:t>
      </w:r>
      <w:r>
        <w:rPr>
          <w:bCs/>
        </w:rPr>
        <w:t>справочнику типовых услуг</w:t>
      </w:r>
      <w:r w:rsidRPr="00361012">
        <w:rPr>
          <w:bCs/>
        </w:rPr>
        <w:t xml:space="preserve"> в статусе «На рассмотрении»;</w:t>
      </w:r>
    </w:p>
    <w:p w14:paraId="438A6BCF" w14:textId="77777777" w:rsidR="007C7C78" w:rsidRPr="00361012" w:rsidRDefault="007C7C78" w:rsidP="00AC4011">
      <w:pPr>
        <w:keepNext/>
        <w:keepLines/>
        <w:numPr>
          <w:ilvl w:val="0"/>
          <w:numId w:val="31"/>
        </w:numPr>
        <w:ind w:left="1417" w:hanging="357"/>
        <w:rPr>
          <w:bCs/>
        </w:rPr>
      </w:pPr>
      <w:r w:rsidRPr="00E72441">
        <w:rPr>
          <w:bCs/>
          <w:i/>
        </w:rPr>
        <w:t>Размещенные</w:t>
      </w:r>
      <w:r w:rsidRPr="00361012">
        <w:rPr>
          <w:bCs/>
        </w:rPr>
        <w:t xml:space="preserve"> – </w:t>
      </w:r>
      <w:r>
        <w:rPr>
          <w:bCs/>
        </w:rPr>
        <w:t>з</w:t>
      </w:r>
      <w:r w:rsidRPr="00361012">
        <w:rPr>
          <w:bCs/>
        </w:rPr>
        <w:t xml:space="preserve">апросы к </w:t>
      </w:r>
      <w:r>
        <w:rPr>
          <w:bCs/>
        </w:rPr>
        <w:t>справочнику типовых услуг</w:t>
      </w:r>
      <w:r w:rsidRPr="00361012">
        <w:rPr>
          <w:bCs/>
        </w:rPr>
        <w:t xml:space="preserve"> в статусе «Размещен»;</w:t>
      </w:r>
    </w:p>
    <w:p w14:paraId="3056B6B2" w14:textId="77777777" w:rsidR="007C7C78" w:rsidRPr="00361012" w:rsidRDefault="007C7C78" w:rsidP="00AC4011">
      <w:pPr>
        <w:keepNext/>
        <w:keepLines/>
        <w:numPr>
          <w:ilvl w:val="0"/>
          <w:numId w:val="31"/>
        </w:numPr>
        <w:ind w:left="1417" w:hanging="357"/>
        <w:rPr>
          <w:bCs/>
        </w:rPr>
      </w:pPr>
      <w:r w:rsidRPr="00E72441">
        <w:rPr>
          <w:bCs/>
          <w:i/>
        </w:rPr>
        <w:t>Отклоненные</w:t>
      </w:r>
      <w:r w:rsidRPr="00361012">
        <w:rPr>
          <w:bCs/>
        </w:rPr>
        <w:t xml:space="preserve"> – </w:t>
      </w:r>
      <w:r>
        <w:rPr>
          <w:bCs/>
        </w:rPr>
        <w:t>з</w:t>
      </w:r>
      <w:r w:rsidRPr="00361012">
        <w:rPr>
          <w:bCs/>
        </w:rPr>
        <w:t xml:space="preserve">апросы к </w:t>
      </w:r>
      <w:r>
        <w:rPr>
          <w:bCs/>
        </w:rPr>
        <w:t>справочнику типовых услуг</w:t>
      </w:r>
      <w:r w:rsidRPr="00361012">
        <w:rPr>
          <w:bCs/>
        </w:rPr>
        <w:t xml:space="preserve"> в статусе «Отказано в размещении»;</w:t>
      </w:r>
    </w:p>
    <w:p w14:paraId="09ABA3FB" w14:textId="77777777" w:rsidR="007C7C78" w:rsidRPr="00361012" w:rsidRDefault="007C7C78" w:rsidP="00AC4011">
      <w:pPr>
        <w:keepNext/>
        <w:keepLines/>
        <w:numPr>
          <w:ilvl w:val="0"/>
          <w:numId w:val="31"/>
        </w:numPr>
        <w:ind w:left="1417" w:hanging="357"/>
        <w:rPr>
          <w:bCs/>
        </w:rPr>
      </w:pPr>
      <w:r w:rsidRPr="00E72441">
        <w:rPr>
          <w:bCs/>
          <w:i/>
        </w:rPr>
        <w:lastRenderedPageBreak/>
        <w:t>Обработанные</w:t>
      </w:r>
      <w:r w:rsidRPr="00361012">
        <w:rPr>
          <w:bCs/>
        </w:rPr>
        <w:t xml:space="preserve"> – </w:t>
      </w:r>
      <w:r>
        <w:rPr>
          <w:bCs/>
        </w:rPr>
        <w:t>з</w:t>
      </w:r>
      <w:r w:rsidRPr="00361012">
        <w:rPr>
          <w:bCs/>
        </w:rPr>
        <w:t xml:space="preserve">апросы к </w:t>
      </w:r>
      <w:r>
        <w:rPr>
          <w:bCs/>
        </w:rPr>
        <w:t>справочнику типовых услуг</w:t>
      </w:r>
      <w:r w:rsidRPr="00361012">
        <w:rPr>
          <w:bCs/>
        </w:rPr>
        <w:t xml:space="preserve"> в статусе «Обработан»;</w:t>
      </w:r>
    </w:p>
    <w:p w14:paraId="18BE9B71" w14:textId="77777777" w:rsidR="007C7C78" w:rsidRPr="00361012" w:rsidRDefault="007C7C78" w:rsidP="00AC4011">
      <w:pPr>
        <w:keepNext/>
        <w:keepLines/>
        <w:numPr>
          <w:ilvl w:val="0"/>
          <w:numId w:val="31"/>
        </w:numPr>
        <w:ind w:left="1417" w:hanging="357"/>
        <w:rPr>
          <w:bCs/>
        </w:rPr>
      </w:pPr>
      <w:r w:rsidRPr="00E72441">
        <w:rPr>
          <w:bCs/>
          <w:i/>
        </w:rPr>
        <w:t>Удаленные</w:t>
      </w:r>
      <w:r w:rsidRPr="00361012">
        <w:rPr>
          <w:bCs/>
        </w:rPr>
        <w:t xml:space="preserve"> – </w:t>
      </w:r>
      <w:r>
        <w:rPr>
          <w:bCs/>
        </w:rPr>
        <w:t>з</w:t>
      </w:r>
      <w:r w:rsidRPr="00361012">
        <w:rPr>
          <w:bCs/>
        </w:rPr>
        <w:t xml:space="preserve">апросы к </w:t>
      </w:r>
      <w:r>
        <w:rPr>
          <w:bCs/>
        </w:rPr>
        <w:t>справочнику типовых услуг</w:t>
      </w:r>
      <w:r w:rsidRPr="00361012">
        <w:rPr>
          <w:bCs/>
        </w:rPr>
        <w:t xml:space="preserve"> в статусе «Удален».</w:t>
      </w:r>
    </w:p>
    <w:p w14:paraId="635E0DEC" w14:textId="77777777" w:rsidR="007C7C78" w:rsidRPr="002B2CAE" w:rsidRDefault="007C7C78" w:rsidP="00AC4011">
      <w:pPr>
        <w:keepNext/>
        <w:keepLines/>
      </w:pPr>
    </w:p>
    <w:p w14:paraId="2A4908B4" w14:textId="7A31D3A6" w:rsidR="007C7C78" w:rsidRPr="0086752B" w:rsidRDefault="007C7C78" w:rsidP="00AC4011">
      <w:pPr>
        <w:pStyle w:val="afb"/>
        <w:keepNext/>
        <w:keepLines/>
        <w:numPr>
          <w:ilvl w:val="0"/>
          <w:numId w:val="199"/>
        </w:numPr>
      </w:pPr>
      <w:r>
        <w:t xml:space="preserve">Кликните на наименование группы, запросы которой необходимо просмотреть. При этом в правой части главного окна отобразится перечень запросов к справочнику типовых услуг (см. </w:t>
      </w:r>
      <w:r w:rsidRPr="000322C3">
        <w:rPr>
          <w:rStyle w:val="afff9"/>
        </w:rPr>
        <w:fldChar w:fldCharType="begin"/>
      </w:r>
      <w:r w:rsidRPr="000322C3">
        <w:rPr>
          <w:rStyle w:val="afff9"/>
        </w:rPr>
        <w:instrText xml:space="preserve"> REF _Ref417925899 \h  \* MERGEFORMAT </w:instrText>
      </w:r>
      <w:r w:rsidRPr="000322C3">
        <w:rPr>
          <w:rStyle w:val="afff9"/>
        </w:rPr>
      </w:r>
      <w:r w:rsidRPr="000322C3">
        <w:rPr>
          <w:rStyle w:val="afff9"/>
        </w:rPr>
        <w:fldChar w:fldCharType="separate"/>
      </w:r>
      <w:r w:rsidR="00550346" w:rsidRPr="00550346">
        <w:rPr>
          <w:rStyle w:val="afff9"/>
        </w:rPr>
        <w:t>Рисунок 4.334</w:t>
      </w:r>
      <w:r w:rsidRPr="000322C3">
        <w:rPr>
          <w:rStyle w:val="afff9"/>
        </w:rPr>
        <w:fldChar w:fldCharType="end"/>
      </w:r>
      <w:r>
        <w:t>):</w:t>
      </w:r>
    </w:p>
    <w:p w14:paraId="4EDF9F6E" w14:textId="77777777" w:rsidR="007C7C78" w:rsidRDefault="007C7C78" w:rsidP="00AC4011">
      <w:pPr>
        <w:keepNext/>
        <w:keepLines/>
        <w:ind w:firstLine="0"/>
        <w:jc w:val="center"/>
        <w:rPr>
          <w:noProof/>
        </w:rPr>
      </w:pPr>
      <w:r w:rsidRPr="003122B1">
        <w:rPr>
          <w:noProof/>
        </w:rPr>
        <w:drawing>
          <wp:inline distT="0" distB="0" distL="0" distR="0" wp14:anchorId="3DCBD750" wp14:editId="500FF905">
            <wp:extent cx="6153150" cy="2752725"/>
            <wp:effectExtent l="0" t="0" r="0" b="9525"/>
            <wp:docPr id="73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6153150" cy="2752725"/>
                    </a:xfrm>
                    <a:prstGeom prst="rect">
                      <a:avLst/>
                    </a:prstGeom>
                    <a:noFill/>
                    <a:ln>
                      <a:noFill/>
                    </a:ln>
                  </pic:spPr>
                </pic:pic>
              </a:graphicData>
            </a:graphic>
          </wp:inline>
        </w:drawing>
      </w:r>
    </w:p>
    <w:p w14:paraId="73F42815" w14:textId="081AF752" w:rsidR="007C7C78" w:rsidRPr="00382561" w:rsidRDefault="007C7C78" w:rsidP="00AC4011">
      <w:pPr>
        <w:keepNext/>
        <w:keepLines/>
        <w:ind w:firstLine="0"/>
        <w:jc w:val="center"/>
      </w:pPr>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350</w:t>
      </w:r>
      <w:r w:rsidRPr="00382561">
        <w:rPr>
          <w:rStyle w:val="afff5"/>
        </w:rPr>
        <w:fldChar w:fldCharType="end"/>
      </w:r>
      <w:r w:rsidRPr="00382561">
        <w:t xml:space="preserve"> – Перечень </w:t>
      </w:r>
      <w:r>
        <w:t>запросов к справочнику типовых услуг</w:t>
      </w:r>
    </w:p>
    <w:p w14:paraId="78B2A7C2" w14:textId="77777777" w:rsidR="007C7C78" w:rsidRDefault="007C7C78" w:rsidP="00AC4011">
      <w:pPr>
        <w:pStyle w:val="afb"/>
        <w:keepNext/>
        <w:keepLines/>
        <w:ind w:left="567" w:firstLine="397"/>
      </w:pPr>
    </w:p>
    <w:p w14:paraId="78DAC0AC" w14:textId="77777777" w:rsidR="007C7C78" w:rsidRDefault="007C7C78" w:rsidP="00AC4011">
      <w:pPr>
        <w:pStyle w:val="afb"/>
        <w:keepNext/>
        <w:keepLines/>
        <w:tabs>
          <w:tab w:val="clear" w:pos="1418"/>
        </w:tabs>
        <w:ind w:left="1248"/>
      </w:pPr>
      <w:r>
        <w:t>Перечень запросов содержит следующие столбцы:</w:t>
      </w:r>
    </w:p>
    <w:p w14:paraId="7B1E88C8" w14:textId="77777777" w:rsidR="007C7C78" w:rsidRDefault="007C7C78" w:rsidP="00AC4011">
      <w:pPr>
        <w:pStyle w:val="afd"/>
        <w:keepNext/>
        <w:keepLines/>
        <w:numPr>
          <w:ilvl w:val="0"/>
          <w:numId w:val="266"/>
        </w:numPr>
      </w:pPr>
      <w:r w:rsidRPr="00E72441">
        <w:rPr>
          <w:b/>
        </w:rPr>
        <w:t>Запрос</w:t>
      </w:r>
      <w:r>
        <w:t xml:space="preserve"> – значение поля «Наименование услуги, в отношении которой направляется запрос»;</w:t>
      </w:r>
    </w:p>
    <w:p w14:paraId="5D725C10" w14:textId="77777777" w:rsidR="007C7C78" w:rsidRDefault="007C7C78" w:rsidP="00AC4011">
      <w:pPr>
        <w:pStyle w:val="afd"/>
        <w:keepNext/>
        <w:keepLines/>
        <w:numPr>
          <w:ilvl w:val="0"/>
          <w:numId w:val="266"/>
        </w:numPr>
      </w:pPr>
      <w:r w:rsidRPr="00E72441">
        <w:rPr>
          <w:b/>
        </w:rPr>
        <w:t>Тип запроса</w:t>
      </w:r>
      <w:r>
        <w:t xml:space="preserve"> – тип запроса, выбранный в соответствующем одноименном поле (добавление новой услуги в справочник/изменение услуги в справочнике);</w:t>
      </w:r>
    </w:p>
    <w:p w14:paraId="0742B1F3" w14:textId="424E962A" w:rsidR="007C7C78" w:rsidRDefault="007C7C78" w:rsidP="00AC4011">
      <w:pPr>
        <w:pStyle w:val="afd"/>
        <w:keepNext/>
        <w:keepLines/>
        <w:numPr>
          <w:ilvl w:val="0"/>
          <w:numId w:val="266"/>
        </w:numPr>
      </w:pPr>
      <w:r w:rsidRPr="00E72441">
        <w:rPr>
          <w:b/>
        </w:rPr>
        <w:t>Статус</w:t>
      </w:r>
      <w:r>
        <w:t xml:space="preserve"> – текущий статус, в котором находится запрос к справочнику типовых услуг (см. раздел </w:t>
      </w:r>
      <w:hyperlink w:anchor="_Статусы_объектов" w:history="1">
        <w:r w:rsidRPr="00537420">
          <w:rPr>
            <w:rStyle w:val="afff9"/>
          </w:rPr>
          <w:fldChar w:fldCharType="begin"/>
        </w:r>
        <w:r w:rsidRPr="00537420">
          <w:rPr>
            <w:rStyle w:val="afff9"/>
          </w:rPr>
          <w:instrText xml:space="preserve"> REF _Ref24210877 \h  \*mergeformat </w:instrText>
        </w:r>
        <w:r w:rsidRPr="00537420">
          <w:rPr>
            <w:rStyle w:val="afff9"/>
          </w:rPr>
        </w:r>
        <w:r w:rsidRPr="00537420">
          <w:rPr>
            <w:rStyle w:val="afff9"/>
          </w:rPr>
          <w:fldChar w:fldCharType="separate"/>
        </w:r>
        <w:r w:rsidR="00550346" w:rsidRPr="00550346">
          <w:rPr>
            <w:rStyle w:val="afff9"/>
          </w:rPr>
          <w:t>Статусы объектов</w:t>
        </w:r>
        <w:r w:rsidRPr="00537420">
          <w:rPr>
            <w:rStyle w:val="afff9"/>
          </w:rPr>
          <w:fldChar w:fldCharType="end"/>
        </w:r>
      </w:hyperlink>
      <w:r>
        <w:t>);</w:t>
      </w:r>
    </w:p>
    <w:p w14:paraId="24B16C7A" w14:textId="77777777" w:rsidR="007C7C78" w:rsidRDefault="007C7C78" w:rsidP="00AC4011">
      <w:pPr>
        <w:pStyle w:val="afd"/>
        <w:keepNext/>
        <w:keepLines/>
        <w:numPr>
          <w:ilvl w:val="0"/>
          <w:numId w:val="266"/>
        </w:numPr>
      </w:pPr>
      <w:r w:rsidRPr="00E72441">
        <w:rPr>
          <w:b/>
        </w:rPr>
        <w:t>Статус изменен</w:t>
      </w:r>
      <w:r>
        <w:t xml:space="preserve"> – дата последнего изменения статуса запроса к справочнику типовых услуг;</w:t>
      </w:r>
    </w:p>
    <w:p w14:paraId="459B5CD0" w14:textId="77777777" w:rsidR="007C7C78" w:rsidRDefault="007C7C78" w:rsidP="00AC4011">
      <w:pPr>
        <w:pStyle w:val="afd"/>
        <w:keepNext/>
        <w:keepLines/>
        <w:numPr>
          <w:ilvl w:val="0"/>
          <w:numId w:val="266"/>
        </w:numPr>
      </w:pPr>
      <w:r w:rsidRPr="00E72441">
        <w:rPr>
          <w:b/>
        </w:rPr>
        <w:t>Запрос создан</w:t>
      </w:r>
      <w:r>
        <w:t xml:space="preserve"> – дата создания запроса к справочнику типовых услуг.</w:t>
      </w:r>
    </w:p>
    <w:p w14:paraId="74445EE4" w14:textId="77777777" w:rsidR="007C7C78" w:rsidRDefault="007C7C78" w:rsidP="00AC4011">
      <w:pPr>
        <w:keepNext/>
        <w:keepLines/>
      </w:pPr>
      <w:r>
        <w:t>По каждому из указанных выше столбцов таблицы с перечнем запросов обеспечена возможность сортировки.</w:t>
      </w:r>
    </w:p>
    <w:p w14:paraId="7DF94E08" w14:textId="77777777" w:rsidR="007C7C78" w:rsidRDefault="007C7C78" w:rsidP="00AC4011">
      <w:pPr>
        <w:keepNext/>
        <w:keepLines/>
      </w:pPr>
      <w:r>
        <w:t>В результате выполнения указанных действий будет отображен перечень запросов к справочнику типовых услуг.</w:t>
      </w:r>
    </w:p>
    <w:p w14:paraId="603376D3" w14:textId="73B6B172" w:rsidR="007C7C78" w:rsidRDefault="007C7C78" w:rsidP="00AC4011">
      <w:pPr>
        <w:keepNext/>
        <w:keepLines/>
      </w:pPr>
      <w:r>
        <w:lastRenderedPageBreak/>
        <w:t xml:space="preserve">После выполнения настоящей инструкции перейдите к выполнению группы инструкций </w:t>
      </w:r>
      <w:r w:rsidRPr="00E72441">
        <w:rPr>
          <w:rStyle w:val="afff9"/>
        </w:rPr>
        <w:fldChar w:fldCharType="begin"/>
      </w:r>
      <w:r w:rsidRPr="00E72441">
        <w:rPr>
          <w:rStyle w:val="afff9"/>
        </w:rPr>
        <w:instrText xml:space="preserve"> REF _Ref417999209 \h </w:instrText>
      </w:r>
      <w:r>
        <w:rPr>
          <w:rStyle w:val="afff9"/>
        </w:rPr>
        <w:instrText xml:space="preserve"> \* MERGEFORMAT </w:instrText>
      </w:r>
      <w:r w:rsidRPr="00E72441">
        <w:rPr>
          <w:rStyle w:val="afff9"/>
        </w:rPr>
      </w:r>
      <w:r w:rsidRPr="00E72441">
        <w:rPr>
          <w:rStyle w:val="afff9"/>
        </w:rPr>
        <w:fldChar w:fldCharType="separate"/>
      </w:r>
      <w:r w:rsidR="00550346" w:rsidRPr="00550346">
        <w:rPr>
          <w:rStyle w:val="afff9"/>
        </w:rPr>
        <w:t>Работа с запросами к справочнику типовых услуг</w:t>
      </w:r>
      <w:r w:rsidRPr="00E72441">
        <w:rPr>
          <w:rStyle w:val="afff9"/>
        </w:rPr>
        <w:fldChar w:fldCharType="end"/>
      </w:r>
      <w:r>
        <w:t>.</w:t>
      </w:r>
    </w:p>
    <w:p w14:paraId="3162687A" w14:textId="77777777" w:rsidR="007C7C78" w:rsidRDefault="007C7C78" w:rsidP="00AC4011">
      <w:pPr>
        <w:pStyle w:val="41"/>
        <w:suppressAutoHyphens w:val="0"/>
      </w:pPr>
      <w:bookmarkStart w:id="965" w:name="_Ref417999209"/>
      <w:r>
        <w:t>Работа с запросами к справочнику типовых услуг</w:t>
      </w:r>
      <w:bookmarkEnd w:id="965"/>
    </w:p>
    <w:p w14:paraId="274ED269" w14:textId="77777777" w:rsidR="007C7C78" w:rsidRDefault="007C7C78" w:rsidP="00AC4011">
      <w:pPr>
        <w:keepNext/>
        <w:keepLines/>
      </w:pPr>
      <w:r>
        <w:t>Настоящий раздел включает в себя следующие инструкции:</w:t>
      </w:r>
    </w:p>
    <w:p w14:paraId="15EAC191" w14:textId="2E1D8126"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_Ref418072723 \h  \* MERGEFORMAT </w:instrText>
      </w:r>
      <w:r>
        <w:rPr>
          <w:rStyle w:val="afff9"/>
        </w:rPr>
      </w:r>
      <w:r>
        <w:rPr>
          <w:rStyle w:val="afff9"/>
        </w:rPr>
        <w:fldChar w:fldCharType="separate"/>
      </w:r>
      <w:r w:rsidR="00550346" w:rsidRPr="00550346">
        <w:rPr>
          <w:rStyle w:val="afff9"/>
        </w:rPr>
        <w:t>Формирование запроса к справочнику типовых услуг</w:t>
      </w:r>
      <w:r>
        <w:rPr>
          <w:rStyle w:val="afff9"/>
        </w:rPr>
        <w:fldChar w:fldCharType="end"/>
      </w:r>
      <w:r w:rsidRPr="000938F6">
        <w:rPr>
          <w:rStyle w:val="afff9"/>
        </w:rPr>
        <w:t>.</w:t>
      </w:r>
    </w:p>
    <w:p w14:paraId="6A108CB9" w14:textId="43AC9EA4"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_Ref418076615 \h  \* MERGEFORMAT </w:instrText>
      </w:r>
      <w:r>
        <w:rPr>
          <w:rStyle w:val="afff9"/>
        </w:rPr>
      </w:r>
      <w:r>
        <w:rPr>
          <w:rStyle w:val="afff9"/>
        </w:rPr>
        <w:fldChar w:fldCharType="separate"/>
      </w:r>
      <w:r w:rsidR="00550346" w:rsidRPr="00550346">
        <w:rPr>
          <w:rStyle w:val="afff9"/>
        </w:rPr>
        <w:t>Изменение сведений запроса</w:t>
      </w:r>
      <w:r>
        <w:rPr>
          <w:rStyle w:val="afff9"/>
        </w:rPr>
        <w:fldChar w:fldCharType="end"/>
      </w:r>
      <w:r w:rsidRPr="000938F6">
        <w:rPr>
          <w:rStyle w:val="afff9"/>
        </w:rPr>
        <w:t>.</w:t>
      </w:r>
    </w:p>
    <w:p w14:paraId="17F38620" w14:textId="0ACE11E5"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_Ref418076623 \h  \* MERGEFORMAT </w:instrText>
      </w:r>
      <w:r>
        <w:rPr>
          <w:rStyle w:val="afff9"/>
        </w:rPr>
      </w:r>
      <w:r>
        <w:rPr>
          <w:rStyle w:val="afff9"/>
        </w:rPr>
        <w:fldChar w:fldCharType="separate"/>
      </w:r>
      <w:r w:rsidR="00550346" w:rsidRPr="00550346">
        <w:rPr>
          <w:rStyle w:val="afff9"/>
        </w:rPr>
        <w:t>Удаление запроса</w:t>
      </w:r>
      <w:r>
        <w:rPr>
          <w:rStyle w:val="afff9"/>
        </w:rPr>
        <w:fldChar w:fldCharType="end"/>
      </w:r>
      <w:r>
        <w:t>.</w:t>
      </w:r>
    </w:p>
    <w:p w14:paraId="746D4932" w14:textId="77777777" w:rsidR="007C7C78" w:rsidRPr="00FC54B9" w:rsidRDefault="007C7C78" w:rsidP="00AC4011">
      <w:pPr>
        <w:pStyle w:val="51"/>
        <w:suppressAutoHyphens w:val="0"/>
      </w:pPr>
      <w:bookmarkStart w:id="966" w:name="_Ref418072723"/>
      <w:r>
        <w:t>Формирование запроса к справочнику типовых услуг</w:t>
      </w:r>
      <w:bookmarkEnd w:id="966"/>
    </w:p>
    <w:p w14:paraId="1F9DFF9F" w14:textId="77777777" w:rsidR="007C7C78" w:rsidRDefault="007C7C78" w:rsidP="00AC4011">
      <w:pPr>
        <w:keepNext/>
        <w:keepLines/>
      </w:pPr>
      <w:r>
        <w:t>Формирование запросов</w:t>
      </w:r>
      <w:r w:rsidRPr="002513F3">
        <w:t xml:space="preserve"> </w:t>
      </w:r>
      <w:r>
        <w:t>к справочнику типовых услуг на добавление/внесение изменений о типовой услуге справочника типовых услуг доступно для пользователей регионального (муниципального) уровня с ролями «</w:t>
      </w:r>
      <w:r w:rsidRPr="00F818A9">
        <w:rPr>
          <w:i/>
        </w:rPr>
        <w:t>Оператор</w:t>
      </w:r>
      <w:r>
        <w:t>» и «</w:t>
      </w:r>
      <w:r w:rsidRPr="00F818A9">
        <w:rPr>
          <w:i/>
        </w:rPr>
        <w:t>Оператор АР</w:t>
      </w:r>
      <w:r>
        <w:t>».</w:t>
      </w:r>
    </w:p>
    <w:p w14:paraId="0B64455D" w14:textId="77777777" w:rsidR="007C7C78" w:rsidRPr="002B2CAE" w:rsidRDefault="007C7C78" w:rsidP="00AC4011">
      <w:pPr>
        <w:keepNext/>
        <w:keepLines/>
      </w:pPr>
      <w:r>
        <w:t>Для формирования запроса к справочнику типовых услуг на добавление/внесение изменений о типовой услуге справочника типовых услуг выполните следующие действия:</w:t>
      </w:r>
    </w:p>
    <w:p w14:paraId="20C5C905" w14:textId="5CC5BB21" w:rsidR="007C7C78" w:rsidRDefault="007C7C78" w:rsidP="00AC4011">
      <w:pPr>
        <w:pStyle w:val="afb"/>
        <w:keepNext/>
        <w:keepLines/>
        <w:numPr>
          <w:ilvl w:val="0"/>
          <w:numId w:val="200"/>
        </w:numPr>
      </w:pPr>
      <w:r>
        <w:t xml:space="preserve">В главном окне </w:t>
      </w:r>
      <w:r w:rsidR="00945324">
        <w:t>Системы</w:t>
      </w:r>
      <w:r>
        <w:t xml:space="preserve"> (см. </w:t>
      </w:r>
      <w:r w:rsidRPr="00576F6A">
        <w:rPr>
          <w:rStyle w:val="afff9"/>
        </w:rPr>
        <w:fldChar w:fldCharType="begin"/>
      </w:r>
      <w:r w:rsidRPr="00576F6A">
        <w:rPr>
          <w:rStyle w:val="afff9"/>
        </w:rPr>
        <w:instrText xml:space="preserve"> REF  ris_4_3 \h  \* MERGEFORMAT </w:instrText>
      </w:r>
      <w:r w:rsidRPr="00576F6A">
        <w:rPr>
          <w:rStyle w:val="afff9"/>
        </w:rPr>
      </w:r>
      <w:r w:rsidRPr="00576F6A">
        <w:rPr>
          <w:rStyle w:val="afff9"/>
        </w:rPr>
        <w:fldChar w:fldCharType="separate"/>
      </w:r>
      <w:r w:rsidR="00550346" w:rsidRPr="00550346">
        <w:rPr>
          <w:rStyle w:val="afff9"/>
        </w:rPr>
        <w:t>Рисунок 4.3</w:t>
      </w:r>
      <w:r w:rsidRPr="00576F6A">
        <w:rPr>
          <w:rStyle w:val="afff9"/>
        </w:rPr>
        <w:fldChar w:fldCharType="end"/>
      </w:r>
      <w:r>
        <w:t xml:space="preserve">) в разделе </w:t>
      </w:r>
      <w:r w:rsidRPr="003A2055">
        <w:rPr>
          <w:b/>
        </w:rPr>
        <w:t>Мои задачи</w:t>
      </w:r>
      <w:r>
        <w:t xml:space="preserve"> нажмите кнопку </w:t>
      </w:r>
      <w:r>
        <w:rPr>
          <w:b/>
        </w:rPr>
        <w:t>Сформировать запрос</w:t>
      </w:r>
      <w:r>
        <w:t xml:space="preserve">, либо перейдите к разделу </w:t>
      </w:r>
      <w:r w:rsidRPr="003A2055">
        <w:rPr>
          <w:b/>
        </w:rPr>
        <w:t>Справочник типовых услуг</w:t>
      </w:r>
      <w:r>
        <w:t xml:space="preserve">, к подразделу </w:t>
      </w:r>
      <w:r w:rsidRPr="003A2055">
        <w:rPr>
          <w:b/>
        </w:rPr>
        <w:t>Реестр запросов</w:t>
      </w:r>
      <w:r>
        <w:t xml:space="preserve"> и нажмите кнопку </w:t>
      </w:r>
      <w:r>
        <w:rPr>
          <w:b/>
        </w:rPr>
        <w:t>Сформировать запрос</w:t>
      </w:r>
      <w:r>
        <w:t xml:space="preserve">, произойдет переход к карточке запроса (см. </w:t>
      </w:r>
      <w:r w:rsidRPr="000A7768">
        <w:rPr>
          <w:rStyle w:val="afff9"/>
        </w:rPr>
        <w:fldChar w:fldCharType="begin"/>
      </w:r>
      <w:r w:rsidRPr="000A7768">
        <w:rPr>
          <w:rStyle w:val="afff9"/>
        </w:rPr>
        <w:instrText xml:space="preserve"> REF _Ref418002111 \h  \* MERGEFORMAT </w:instrText>
      </w:r>
      <w:r w:rsidRPr="000A7768">
        <w:rPr>
          <w:rStyle w:val="afff9"/>
        </w:rPr>
      </w:r>
      <w:r w:rsidRPr="000A7768">
        <w:rPr>
          <w:rStyle w:val="afff9"/>
        </w:rPr>
        <w:fldChar w:fldCharType="separate"/>
      </w:r>
      <w:r w:rsidR="00550346" w:rsidRPr="00550346">
        <w:rPr>
          <w:rStyle w:val="afff9"/>
        </w:rPr>
        <w:t>Рисунок 4.351</w:t>
      </w:r>
      <w:r w:rsidRPr="000A7768">
        <w:rPr>
          <w:rStyle w:val="afff9"/>
        </w:rPr>
        <w:fldChar w:fldCharType="end"/>
      </w:r>
      <w:r>
        <w:t>):</w:t>
      </w:r>
    </w:p>
    <w:p w14:paraId="5EBD7C30" w14:textId="77777777" w:rsidR="007C7C78" w:rsidRPr="002B2CAE" w:rsidRDefault="007C7C78" w:rsidP="00AC4011">
      <w:pPr>
        <w:pStyle w:val="afb"/>
        <w:keepNext/>
        <w:keepLines/>
        <w:ind w:left="880"/>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0B2C779D" w14:textId="77777777" w:rsidTr="007C7C78">
        <w:trPr>
          <w:jc w:val="center"/>
        </w:trPr>
        <w:tc>
          <w:tcPr>
            <w:tcW w:w="9639" w:type="dxa"/>
            <w:vAlign w:val="bottom"/>
          </w:tcPr>
          <w:p w14:paraId="26522032" w14:textId="77777777" w:rsidR="007C7C78" w:rsidRPr="001E0E3B" w:rsidRDefault="007C7C78" w:rsidP="00AC4011">
            <w:pPr>
              <w:pStyle w:val="afff1"/>
              <w:keepLines/>
            </w:pPr>
            <w:r w:rsidRPr="003122B1">
              <w:rPr>
                <w:noProof/>
              </w:rPr>
              <w:drawing>
                <wp:inline distT="0" distB="0" distL="0" distR="0" wp14:anchorId="0FD1104F" wp14:editId="626B51DB">
                  <wp:extent cx="6153150" cy="3200400"/>
                  <wp:effectExtent l="0" t="0" r="0" b="0"/>
                  <wp:docPr id="7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37A9E113" w14:textId="54934CF5" w:rsidR="007C7C78" w:rsidRPr="00A66EF6" w:rsidRDefault="007C7C78" w:rsidP="00AC4011">
            <w:pPr>
              <w:pStyle w:val="aff9"/>
              <w:keepNext/>
              <w:keepLines/>
            </w:pPr>
            <w:bookmarkStart w:id="967" w:name="_Ref41800211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351</w:t>
            </w:r>
            <w:r w:rsidRPr="00622CF7">
              <w:rPr>
                <w:rStyle w:val="afff5"/>
              </w:rPr>
              <w:fldChar w:fldCharType="end"/>
            </w:r>
            <w:bookmarkEnd w:id="967"/>
            <w:r w:rsidRPr="001E0E3B">
              <w:t xml:space="preserve"> – </w:t>
            </w:r>
            <w:r>
              <w:t>Карточка запроса</w:t>
            </w:r>
          </w:p>
        </w:tc>
      </w:tr>
    </w:tbl>
    <w:p w14:paraId="43F5701E" w14:textId="77777777" w:rsidR="007C7C78" w:rsidRDefault="007C7C78" w:rsidP="00AC4011">
      <w:pPr>
        <w:keepNext/>
        <w:keepLines/>
      </w:pPr>
    </w:p>
    <w:p w14:paraId="39DAFD93" w14:textId="77777777" w:rsidR="007C7C78" w:rsidRPr="000C491E" w:rsidRDefault="007C7C78" w:rsidP="00AC4011">
      <w:pPr>
        <w:pStyle w:val="afb"/>
        <w:keepNext/>
        <w:keepLines/>
        <w:tabs>
          <w:tab w:val="clear" w:pos="1418"/>
        </w:tabs>
        <w:ind w:left="1247"/>
      </w:pPr>
      <w:r>
        <w:t>Карточка запроса содержит следующие возможности:</w:t>
      </w:r>
    </w:p>
    <w:p w14:paraId="213EBF9B" w14:textId="77777777" w:rsidR="007C7C78" w:rsidRPr="009F39B7" w:rsidRDefault="007C7C78" w:rsidP="00AC4011">
      <w:pPr>
        <w:pStyle w:val="afd"/>
        <w:keepNext/>
        <w:keepLines/>
        <w:numPr>
          <w:ilvl w:val="0"/>
          <w:numId w:val="232"/>
        </w:numPr>
        <w:tabs>
          <w:tab w:val="num" w:pos="1381"/>
        </w:tabs>
        <w:ind w:left="567" w:firstLine="454"/>
        <w:rPr>
          <w:rStyle w:val="afff5"/>
          <w:b w:val="0"/>
        </w:rPr>
      </w:pPr>
      <w:r w:rsidRPr="009F39B7">
        <w:rPr>
          <w:rStyle w:val="afff5"/>
        </w:rPr>
        <w:lastRenderedPageBreak/>
        <w:t>Поиск</w:t>
      </w:r>
      <w:r w:rsidRPr="009F39B7">
        <w:rPr>
          <w:rStyle w:val="afff5"/>
          <w:b w:val="0"/>
        </w:rPr>
        <w:t xml:space="preserve"> – используется для поиска символьного сочетания в пределах </w:t>
      </w:r>
      <w:r>
        <w:rPr>
          <w:rStyle w:val="afff5"/>
          <w:b w:val="0"/>
        </w:rPr>
        <w:t>запроса</w:t>
      </w:r>
      <w:r w:rsidRPr="009F39B7">
        <w:rPr>
          <w:rStyle w:val="afff5"/>
          <w:b w:val="0"/>
        </w:rPr>
        <w:t>.</w:t>
      </w:r>
    </w:p>
    <w:p w14:paraId="7F49508E"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Сохранить</w:t>
      </w:r>
      <w:r w:rsidRPr="009F39B7">
        <w:rPr>
          <w:rStyle w:val="afff5"/>
          <w:b w:val="0"/>
        </w:rPr>
        <w:t xml:space="preserve"> (</w:t>
      </w:r>
      <w:r w:rsidRPr="00DD721D">
        <w:rPr>
          <w:rStyle w:val="afff5"/>
          <w:b w:val="0"/>
          <w:noProof/>
        </w:rPr>
        <w:drawing>
          <wp:inline distT="0" distB="0" distL="0" distR="0" wp14:anchorId="4A303060" wp14:editId="35BCA958">
            <wp:extent cx="285750" cy="276225"/>
            <wp:effectExtent l="0" t="0" r="0" b="9525"/>
            <wp:docPr id="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сохранение внесенных изменений.</w:t>
      </w:r>
    </w:p>
    <w:p w14:paraId="3AA46114"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Pr>
          <w:rStyle w:val="afff5"/>
        </w:rPr>
        <w:t>Редактировать</w:t>
      </w:r>
      <w:r w:rsidRPr="008E587D">
        <w:rPr>
          <w:rStyle w:val="afff5"/>
          <w:b w:val="0"/>
        </w:rPr>
        <w:t xml:space="preserve"> </w:t>
      </w:r>
      <w:r>
        <w:rPr>
          <w:rStyle w:val="afff5"/>
          <w:b w:val="0"/>
        </w:rPr>
        <w:t>(</w:t>
      </w:r>
      <w:r w:rsidRPr="008E587D">
        <w:rPr>
          <w:noProof/>
        </w:rPr>
        <w:drawing>
          <wp:inline distT="0" distB="0" distL="0" distR="0" wp14:anchorId="21B95FF9" wp14:editId="5FA3A67A">
            <wp:extent cx="266700" cy="266700"/>
            <wp:effectExtent l="0" t="0" r="0" b="0"/>
            <wp:docPr id="7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w:t>
      </w:r>
      <w:r w:rsidRPr="008E587D">
        <w:rPr>
          <w:rStyle w:val="afff5"/>
          <w:b w:val="0"/>
        </w:rPr>
        <w:t xml:space="preserve">– перевод карточки </w:t>
      </w:r>
      <w:r>
        <w:rPr>
          <w:rStyle w:val="afff5"/>
          <w:b w:val="0"/>
        </w:rPr>
        <w:t>запроса</w:t>
      </w:r>
      <w:r w:rsidRPr="008E587D">
        <w:rPr>
          <w:rStyle w:val="afff5"/>
          <w:b w:val="0"/>
        </w:rPr>
        <w:t xml:space="preserve"> в режим редактирования.</w:t>
      </w:r>
    </w:p>
    <w:p w14:paraId="4F2D2218" w14:textId="77777777" w:rsidR="007C7C78" w:rsidRDefault="007C7C78" w:rsidP="00AC4011">
      <w:pPr>
        <w:pStyle w:val="afd"/>
        <w:keepNext/>
        <w:keepLines/>
        <w:numPr>
          <w:ilvl w:val="0"/>
          <w:numId w:val="232"/>
        </w:numPr>
        <w:tabs>
          <w:tab w:val="num" w:pos="1381"/>
        </w:tabs>
        <w:ind w:left="567" w:firstLine="454"/>
        <w:rPr>
          <w:rStyle w:val="afff5"/>
          <w:b w:val="0"/>
        </w:rPr>
      </w:pPr>
      <w:r w:rsidRPr="009F39B7">
        <w:rPr>
          <w:rStyle w:val="afff5"/>
        </w:rPr>
        <w:t>Отменить</w:t>
      </w:r>
      <w:r w:rsidRPr="009F39B7">
        <w:rPr>
          <w:rStyle w:val="afff5"/>
          <w:b w:val="0"/>
        </w:rPr>
        <w:t xml:space="preserve"> (</w:t>
      </w:r>
      <w:r w:rsidRPr="00DD721D">
        <w:rPr>
          <w:rStyle w:val="afff5"/>
          <w:b w:val="0"/>
          <w:noProof/>
        </w:rPr>
        <w:drawing>
          <wp:inline distT="0" distB="0" distL="0" distR="0" wp14:anchorId="24367A0D" wp14:editId="58F5157F">
            <wp:extent cx="285750" cy="276225"/>
            <wp:effectExtent l="0" t="0" r="0" b="9525"/>
            <wp:docPr id="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отмена всех изменений</w:t>
      </w:r>
      <w:r>
        <w:rPr>
          <w:rStyle w:val="afff5"/>
          <w:b w:val="0"/>
        </w:rPr>
        <w:t>, внесенных с момента последнего сохранения описания запроса</w:t>
      </w:r>
      <w:r w:rsidRPr="009F39B7">
        <w:rPr>
          <w:rStyle w:val="afff5"/>
          <w:b w:val="0"/>
        </w:rPr>
        <w:t>.</w:t>
      </w:r>
    </w:p>
    <w:p w14:paraId="1181C6CB" w14:textId="77777777" w:rsidR="007C7C78" w:rsidRPr="009F39B7" w:rsidRDefault="007C7C78" w:rsidP="00AC4011">
      <w:pPr>
        <w:pStyle w:val="afd"/>
        <w:keepNext/>
        <w:keepLines/>
        <w:numPr>
          <w:ilvl w:val="0"/>
          <w:numId w:val="232"/>
        </w:numPr>
        <w:tabs>
          <w:tab w:val="num" w:pos="1381"/>
        </w:tabs>
        <w:ind w:left="567" w:firstLine="454"/>
        <w:rPr>
          <w:rStyle w:val="afff5"/>
          <w:b w:val="0"/>
        </w:rPr>
      </w:pPr>
      <w:r w:rsidRPr="009F39B7">
        <w:rPr>
          <w:rStyle w:val="afff5"/>
        </w:rPr>
        <w:t>Удалить</w:t>
      </w:r>
      <w:r>
        <w:rPr>
          <w:rStyle w:val="afff5"/>
        </w:rPr>
        <w:t xml:space="preserve"> (</w:t>
      </w:r>
      <w:r w:rsidRPr="008E587D">
        <w:rPr>
          <w:noProof/>
        </w:rPr>
        <w:drawing>
          <wp:inline distT="0" distB="0" distL="0" distR="0" wp14:anchorId="4D467BA2" wp14:editId="2401CF2B">
            <wp:extent cx="238125" cy="276225"/>
            <wp:effectExtent l="0" t="0" r="9525" b="9525"/>
            <wp:docPr id="7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rPr>
        <w:t>)</w:t>
      </w:r>
      <w:r w:rsidRPr="009F39B7">
        <w:rPr>
          <w:rStyle w:val="afff5"/>
          <w:b w:val="0"/>
        </w:rPr>
        <w:t xml:space="preserve"> – удаление </w:t>
      </w:r>
      <w:r>
        <w:rPr>
          <w:rStyle w:val="afff5"/>
          <w:b w:val="0"/>
        </w:rPr>
        <w:t>запроса</w:t>
      </w:r>
      <w:r w:rsidRPr="009F39B7">
        <w:rPr>
          <w:rStyle w:val="afff5"/>
          <w:b w:val="0"/>
        </w:rPr>
        <w:t xml:space="preserve"> (отображается в зависимости от статуса </w:t>
      </w:r>
      <w:r>
        <w:rPr>
          <w:rStyle w:val="afff5"/>
          <w:b w:val="0"/>
        </w:rPr>
        <w:t>запроса</w:t>
      </w:r>
      <w:r w:rsidRPr="009F39B7">
        <w:rPr>
          <w:rStyle w:val="afff5"/>
          <w:b w:val="0"/>
        </w:rPr>
        <w:t xml:space="preserve"> и от привилегий пользователя).</w:t>
      </w:r>
    </w:p>
    <w:p w14:paraId="3AB40594" w14:textId="77777777" w:rsidR="007C7C78" w:rsidRPr="00B13449" w:rsidRDefault="007C7C78" w:rsidP="00AC4011">
      <w:pPr>
        <w:pStyle w:val="afd"/>
        <w:keepNext/>
        <w:keepLines/>
        <w:numPr>
          <w:ilvl w:val="0"/>
          <w:numId w:val="232"/>
        </w:numPr>
        <w:tabs>
          <w:tab w:val="num" w:pos="1381"/>
        </w:tabs>
        <w:ind w:left="567" w:firstLine="454"/>
        <w:rPr>
          <w:rStyle w:val="afff5"/>
          <w:b w:val="0"/>
        </w:rPr>
      </w:pPr>
      <w:r w:rsidRPr="00B13449">
        <w:rPr>
          <w:rStyle w:val="afff5"/>
        </w:rPr>
        <w:t>Присоединиться к запросу</w:t>
      </w:r>
      <w:r>
        <w:rPr>
          <w:rStyle w:val="afff5"/>
          <w:b w:val="0"/>
        </w:rPr>
        <w:t xml:space="preserve"> – добавление органа власти (организации), за которым (ой) закреплен пользователь, в список присоединившихся к запросу </w:t>
      </w:r>
      <w:r w:rsidRPr="009F39B7">
        <w:rPr>
          <w:rStyle w:val="afff5"/>
          <w:b w:val="0"/>
        </w:rPr>
        <w:t xml:space="preserve">(отображается в зависимости от статуса </w:t>
      </w:r>
      <w:r>
        <w:rPr>
          <w:rStyle w:val="afff5"/>
          <w:b w:val="0"/>
        </w:rPr>
        <w:t>запроса</w:t>
      </w:r>
      <w:r w:rsidRPr="009F39B7">
        <w:rPr>
          <w:rStyle w:val="afff5"/>
          <w:b w:val="0"/>
        </w:rPr>
        <w:t xml:space="preserve"> и от привилегий пользователя)</w:t>
      </w:r>
      <w:r>
        <w:rPr>
          <w:rStyle w:val="afff5"/>
          <w:b w:val="0"/>
        </w:rPr>
        <w:t>.</w:t>
      </w:r>
    </w:p>
    <w:p w14:paraId="2746E292" w14:textId="77777777" w:rsidR="007C7C78" w:rsidRPr="00DD721D" w:rsidRDefault="007C7C78" w:rsidP="00AC4011">
      <w:pPr>
        <w:pStyle w:val="afd"/>
        <w:keepNext/>
        <w:keepLines/>
        <w:numPr>
          <w:ilvl w:val="0"/>
          <w:numId w:val="232"/>
        </w:numPr>
        <w:tabs>
          <w:tab w:val="num" w:pos="1381"/>
        </w:tabs>
        <w:ind w:left="567" w:firstLine="454"/>
        <w:rPr>
          <w:rStyle w:val="afff5"/>
          <w:b w:val="0"/>
        </w:rPr>
      </w:pPr>
      <w:r w:rsidRPr="009F39B7">
        <w:rPr>
          <w:rStyle w:val="afff5"/>
        </w:rPr>
        <w:t xml:space="preserve">Вернуться к </w:t>
      </w:r>
      <w:r>
        <w:rPr>
          <w:rStyle w:val="afff5"/>
        </w:rPr>
        <w:t>реестру запросов</w:t>
      </w:r>
      <w:r w:rsidRPr="009F39B7">
        <w:rPr>
          <w:rStyle w:val="afff5"/>
          <w:b w:val="0"/>
        </w:rPr>
        <w:t xml:space="preserve"> – ссылка для возврата к </w:t>
      </w:r>
      <w:r>
        <w:rPr>
          <w:rStyle w:val="afff5"/>
          <w:b w:val="0"/>
        </w:rPr>
        <w:t>реестру запросов</w:t>
      </w:r>
      <w:r w:rsidRPr="009F39B7">
        <w:rPr>
          <w:rStyle w:val="afff5"/>
          <w:b w:val="0"/>
        </w:rPr>
        <w:t>.</w:t>
      </w:r>
    </w:p>
    <w:p w14:paraId="656ED2C7" w14:textId="77777777" w:rsidR="007C7C78" w:rsidRPr="008E587D" w:rsidRDefault="007C7C78" w:rsidP="00AC4011">
      <w:pPr>
        <w:pStyle w:val="afd"/>
        <w:keepNext/>
        <w:keepLines/>
        <w:numPr>
          <w:ilvl w:val="0"/>
          <w:numId w:val="232"/>
        </w:numPr>
        <w:tabs>
          <w:tab w:val="num" w:pos="1381"/>
        </w:tabs>
        <w:ind w:left="567" w:firstLine="454"/>
        <w:rPr>
          <w:rStyle w:val="afff5"/>
          <w:b w:val="0"/>
        </w:rPr>
      </w:pPr>
      <w:r w:rsidRPr="008E587D">
        <w:rPr>
          <w:rStyle w:val="afff5"/>
        </w:rPr>
        <w:t>История изменения объекта</w:t>
      </w:r>
      <w:r w:rsidRPr="008E587D">
        <w:rPr>
          <w:rStyle w:val="afff5"/>
          <w:b w:val="0"/>
        </w:rPr>
        <w:t xml:space="preserve"> – при клике на статус </w:t>
      </w:r>
      <w:r>
        <w:rPr>
          <w:rStyle w:val="afff5"/>
          <w:b w:val="0"/>
        </w:rPr>
        <w:t xml:space="preserve">запроса </w:t>
      </w:r>
      <w:r w:rsidRPr="008E587D">
        <w:rPr>
          <w:rStyle w:val="afff5"/>
          <w:b w:val="0"/>
        </w:rPr>
        <w:t xml:space="preserve">(отображается в левом нижнем углу страницы) открывается окно, в котором отображается история изменения </w:t>
      </w:r>
      <w:r>
        <w:rPr>
          <w:rStyle w:val="afff5"/>
          <w:b w:val="0"/>
        </w:rPr>
        <w:t>запроса</w:t>
      </w:r>
      <w:r w:rsidRPr="008E587D">
        <w:rPr>
          <w:rStyle w:val="afff5"/>
          <w:b w:val="0"/>
        </w:rPr>
        <w:t>.</w:t>
      </w:r>
    </w:p>
    <w:p w14:paraId="67991107" w14:textId="77777777" w:rsidR="007C7C78" w:rsidRPr="003353DC" w:rsidRDefault="007C7C78" w:rsidP="00AC4011">
      <w:pPr>
        <w:pStyle w:val="afb"/>
        <w:keepNext/>
        <w:keepLines/>
        <w:numPr>
          <w:ilvl w:val="0"/>
          <w:numId w:val="200"/>
        </w:numPr>
        <w:rPr>
          <w:rFonts w:ascii="Arial" w:hAnsi="Arial" w:cs="Arial"/>
        </w:rPr>
      </w:pPr>
      <w:r>
        <w:t>Введите необходимую информацию в карточку запроса к справочнику типовых услуг, в полях на следующих вкладках (подробное описание информации на вкладках приведено ниже):</w:t>
      </w:r>
    </w:p>
    <w:p w14:paraId="762F3998" w14:textId="3F262E92"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_Ref418002692 \h  \* MERGEFORMAT </w:instrText>
      </w:r>
      <w:r>
        <w:rPr>
          <w:rStyle w:val="afff9"/>
        </w:rPr>
      </w:r>
      <w:r>
        <w:rPr>
          <w:rStyle w:val="afff9"/>
        </w:rPr>
        <w:fldChar w:fldCharType="separate"/>
      </w:r>
      <w:r w:rsidR="00550346" w:rsidRPr="00550346">
        <w:rPr>
          <w:rStyle w:val="afff9"/>
        </w:rPr>
        <w:t>Вкладка «Сведения о запросе»</w:t>
      </w:r>
      <w:r>
        <w:rPr>
          <w:rStyle w:val="afff9"/>
        </w:rPr>
        <w:fldChar w:fldCharType="end"/>
      </w:r>
      <w:r w:rsidRPr="000938F6">
        <w:rPr>
          <w:rStyle w:val="afff9"/>
        </w:rPr>
        <w:t>.</w:t>
      </w:r>
    </w:p>
    <w:p w14:paraId="0CC16652" w14:textId="738BABCF"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_Ref418002696 \h  \* MERGEFORMAT </w:instrText>
      </w:r>
      <w:r>
        <w:rPr>
          <w:rStyle w:val="afff9"/>
        </w:rPr>
      </w:r>
      <w:r>
        <w:rPr>
          <w:rStyle w:val="afff9"/>
        </w:rPr>
        <w:fldChar w:fldCharType="separate"/>
      </w:r>
      <w:r w:rsidR="00550346" w:rsidRPr="00550346">
        <w:rPr>
          <w:rStyle w:val="afff9"/>
        </w:rPr>
        <w:t>Вкладка «Проект описания услуги»</w:t>
      </w:r>
      <w:r>
        <w:rPr>
          <w:rStyle w:val="afff9"/>
        </w:rPr>
        <w:fldChar w:fldCharType="end"/>
      </w:r>
      <w:r w:rsidRPr="000938F6">
        <w:rPr>
          <w:rStyle w:val="afff9"/>
        </w:rPr>
        <w:t>.</w:t>
      </w:r>
    </w:p>
    <w:p w14:paraId="727F130E" w14:textId="6F44FA8D"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_Ref418002700 \h  \* MERGEFORMAT </w:instrText>
      </w:r>
      <w:r>
        <w:rPr>
          <w:rStyle w:val="afff9"/>
        </w:rPr>
      </w:r>
      <w:r>
        <w:rPr>
          <w:rStyle w:val="afff9"/>
        </w:rPr>
        <w:fldChar w:fldCharType="separate"/>
      </w:r>
      <w:r w:rsidR="00550346" w:rsidRPr="00550346">
        <w:rPr>
          <w:rStyle w:val="afff9"/>
        </w:rPr>
        <w:t>Вкладка «Список присоединившихся к запросу»</w:t>
      </w:r>
      <w:r>
        <w:rPr>
          <w:rStyle w:val="afff9"/>
        </w:rPr>
        <w:fldChar w:fldCharType="end"/>
      </w:r>
      <w:r w:rsidRPr="000938F6">
        <w:rPr>
          <w:rStyle w:val="afff9"/>
        </w:rPr>
        <w:t>.</w:t>
      </w:r>
    </w:p>
    <w:p w14:paraId="100AF3EE" w14:textId="22CADFC6"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_Ref418002704 \h  \* MERGEFORMAT </w:instrText>
      </w:r>
      <w:r>
        <w:rPr>
          <w:rStyle w:val="afff9"/>
        </w:rPr>
      </w:r>
      <w:r>
        <w:rPr>
          <w:rStyle w:val="afff9"/>
        </w:rPr>
        <w:fldChar w:fldCharType="separate"/>
      </w:r>
      <w:r w:rsidR="00550346" w:rsidRPr="00550346">
        <w:rPr>
          <w:rStyle w:val="afff9"/>
        </w:rPr>
        <w:t>Вкладка «Присоединенные запросы»</w:t>
      </w:r>
      <w:r>
        <w:rPr>
          <w:rStyle w:val="afff9"/>
        </w:rPr>
        <w:fldChar w:fldCharType="end"/>
      </w:r>
      <w:r w:rsidRPr="000938F6">
        <w:rPr>
          <w:rStyle w:val="afff9"/>
        </w:rPr>
        <w:t>.</w:t>
      </w:r>
    </w:p>
    <w:p w14:paraId="0F3C9E0C" w14:textId="0436C192" w:rsidR="007C7C78" w:rsidRDefault="007C7C78" w:rsidP="00AC4011">
      <w:pPr>
        <w:pStyle w:val="afd"/>
        <w:keepNext/>
        <w:keepLines/>
        <w:numPr>
          <w:ilvl w:val="0"/>
          <w:numId w:val="267"/>
        </w:numPr>
        <w:tabs>
          <w:tab w:val="num" w:pos="1381"/>
        </w:tabs>
        <w:ind w:left="567" w:firstLine="454"/>
        <w:rPr>
          <w:rStyle w:val="afff9"/>
        </w:rPr>
      </w:pPr>
      <w:r>
        <w:rPr>
          <w:rStyle w:val="afff9"/>
        </w:rPr>
        <w:fldChar w:fldCharType="begin"/>
      </w:r>
      <w:r>
        <w:rPr>
          <w:rStyle w:val="afff9"/>
        </w:rPr>
        <w:instrText xml:space="preserve"> REF _Ref418002708 \h  \* MERGEFORMAT </w:instrText>
      </w:r>
      <w:r>
        <w:rPr>
          <w:rStyle w:val="afff9"/>
        </w:rPr>
      </w:r>
      <w:r>
        <w:rPr>
          <w:rStyle w:val="afff9"/>
        </w:rPr>
        <w:fldChar w:fldCharType="separate"/>
      </w:r>
      <w:r w:rsidR="00550346" w:rsidRPr="00550346">
        <w:rPr>
          <w:rStyle w:val="afff9"/>
        </w:rPr>
        <w:t>Вкладка «Заключение по запросу»</w:t>
      </w:r>
      <w:r>
        <w:rPr>
          <w:rStyle w:val="afff9"/>
        </w:rPr>
        <w:fldChar w:fldCharType="end"/>
      </w:r>
      <w:r w:rsidRPr="000938F6">
        <w:rPr>
          <w:rStyle w:val="afff9"/>
        </w:rPr>
        <w:t>.</w:t>
      </w:r>
    </w:p>
    <w:p w14:paraId="2387E8C2" w14:textId="531EF4CC" w:rsidR="007C7C78" w:rsidRDefault="007C7C78" w:rsidP="00AC4011">
      <w:pPr>
        <w:pStyle w:val="afb"/>
        <w:keepNext/>
        <w:keepLines/>
        <w:numPr>
          <w:ilvl w:val="0"/>
          <w:numId w:val="200"/>
        </w:numPr>
      </w:pPr>
      <w:r>
        <w:t xml:space="preserve">Сохраните введенную информацию. Для этого нажмите кнопку </w:t>
      </w:r>
      <w:r>
        <w:rPr>
          <w:rStyle w:val="afff5"/>
          <w:noProof/>
        </w:rPr>
        <w:t>Сохранить</w:t>
      </w:r>
      <w:r>
        <w:t>, расположенную в нижней части карточки запроса (см. </w:t>
      </w:r>
      <w:r w:rsidRPr="000A7768">
        <w:rPr>
          <w:rStyle w:val="afff9"/>
        </w:rPr>
        <w:fldChar w:fldCharType="begin"/>
      </w:r>
      <w:r w:rsidRPr="000A7768">
        <w:rPr>
          <w:rStyle w:val="afff9"/>
        </w:rPr>
        <w:instrText xml:space="preserve"> REF _Ref418002111 \h  \* MERGEFORMAT </w:instrText>
      </w:r>
      <w:r w:rsidRPr="000A7768">
        <w:rPr>
          <w:rStyle w:val="afff9"/>
        </w:rPr>
      </w:r>
      <w:r w:rsidRPr="000A7768">
        <w:rPr>
          <w:rStyle w:val="afff9"/>
        </w:rPr>
        <w:fldChar w:fldCharType="separate"/>
      </w:r>
      <w:r w:rsidR="00550346" w:rsidRPr="00550346">
        <w:rPr>
          <w:rStyle w:val="afff9"/>
        </w:rPr>
        <w:t>Рисунок 4.351</w:t>
      </w:r>
      <w:r w:rsidRPr="000A7768">
        <w:rPr>
          <w:rStyle w:val="afff9"/>
        </w:rPr>
        <w:fldChar w:fldCharType="end"/>
      </w:r>
      <w:r>
        <w:t>).</w:t>
      </w:r>
    </w:p>
    <w:p w14:paraId="2FF92F5F" w14:textId="77777777" w:rsidR="007C7C78" w:rsidRPr="002B2CAE" w:rsidRDefault="007C7C78" w:rsidP="00AC4011">
      <w:pPr>
        <w:pStyle w:val="afb"/>
        <w:keepNext/>
        <w:keepLines/>
        <w:numPr>
          <w:ilvl w:val="0"/>
          <w:numId w:val="200"/>
        </w:numPr>
      </w:pPr>
      <w:r>
        <w:t xml:space="preserve">Закройте окно редактирования запроса. Для этого кликните по ссылке </w:t>
      </w:r>
      <w:r w:rsidRPr="00DD721D">
        <w:rPr>
          <w:b/>
        </w:rPr>
        <w:t xml:space="preserve">Вернуться к </w:t>
      </w:r>
      <w:r>
        <w:rPr>
          <w:b/>
        </w:rPr>
        <w:t>реестру запросов</w:t>
      </w:r>
      <w:r>
        <w:t>.</w:t>
      </w:r>
    </w:p>
    <w:p w14:paraId="059B21A3" w14:textId="6E810CC0" w:rsidR="007C7C78" w:rsidRDefault="007C7C78" w:rsidP="00AC4011">
      <w:pPr>
        <w:keepNext/>
        <w:keepLines/>
      </w:pPr>
      <w:r>
        <w:t xml:space="preserve">В результате выполнения указанных действий произойдет формирование запроса к справочнику типовых услуг главного окна </w:t>
      </w:r>
      <w:r w:rsidR="00945324">
        <w:t>Системы</w:t>
      </w:r>
      <w:r>
        <w:t>.</w:t>
      </w:r>
    </w:p>
    <w:p w14:paraId="2B6620B0" w14:textId="77777777" w:rsidR="007C7C78" w:rsidRPr="00FC54B9" w:rsidRDefault="007C7C78" w:rsidP="00AC4011">
      <w:pPr>
        <w:pStyle w:val="6"/>
        <w:suppressAutoHyphens w:val="0"/>
      </w:pPr>
      <w:bookmarkStart w:id="968" w:name="_Ref418002692"/>
      <w:r>
        <w:t>Вклад</w:t>
      </w:r>
      <w:r w:rsidRPr="00FC54B9">
        <w:t>ка «</w:t>
      </w:r>
      <w:r>
        <w:t>Сведения о запросе</w:t>
      </w:r>
      <w:r w:rsidRPr="00FC54B9">
        <w:t>»</w:t>
      </w:r>
      <w:bookmarkEnd w:id="968"/>
    </w:p>
    <w:p w14:paraId="0800DBCE" w14:textId="74BA6806" w:rsidR="007C7C78" w:rsidRPr="002B2CAE" w:rsidRDefault="007C7C78" w:rsidP="00AC4011">
      <w:pPr>
        <w:keepNext/>
        <w:keepLines/>
      </w:pPr>
      <w:r>
        <w:t xml:space="preserve">Внешний вид вкладки </w:t>
      </w:r>
      <w:r>
        <w:rPr>
          <w:rStyle w:val="afff5"/>
        </w:rPr>
        <w:t>Сведения о запросе</w:t>
      </w:r>
      <w:r>
        <w:t xml:space="preserve"> представлен на рисунке ниже (см. </w:t>
      </w:r>
      <w:r w:rsidRPr="005D3B5C">
        <w:rPr>
          <w:rStyle w:val="afff9"/>
        </w:rPr>
        <w:fldChar w:fldCharType="begin"/>
      </w:r>
      <w:r w:rsidRPr="005D3B5C">
        <w:rPr>
          <w:rStyle w:val="afff9"/>
        </w:rPr>
        <w:instrText xml:space="preserve"> REF _Ref418002959 \h  \* MERGEFORMAT </w:instrText>
      </w:r>
      <w:r w:rsidRPr="005D3B5C">
        <w:rPr>
          <w:rStyle w:val="afff9"/>
        </w:rPr>
      </w:r>
      <w:r w:rsidRPr="005D3B5C">
        <w:rPr>
          <w:rStyle w:val="afff9"/>
        </w:rPr>
        <w:fldChar w:fldCharType="separate"/>
      </w:r>
      <w:r w:rsidR="00550346" w:rsidRPr="00550346">
        <w:rPr>
          <w:rStyle w:val="afff9"/>
        </w:rPr>
        <w:t>Рисунок 4.352</w:t>
      </w:r>
      <w:r w:rsidRPr="005D3B5C">
        <w:rPr>
          <w:rStyle w:val="afff9"/>
        </w:rPr>
        <w:fldChar w:fldCharType="end"/>
      </w:r>
      <w:r w:rsidRPr="00B67943">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546669F6" w14:textId="77777777" w:rsidTr="007C7C78">
        <w:trPr>
          <w:jc w:val="center"/>
        </w:trPr>
        <w:tc>
          <w:tcPr>
            <w:tcW w:w="9639" w:type="dxa"/>
            <w:vAlign w:val="bottom"/>
          </w:tcPr>
          <w:p w14:paraId="23FD157A" w14:textId="77777777" w:rsidR="007C7C78" w:rsidRPr="001E0E3B" w:rsidRDefault="007C7C78" w:rsidP="00AC4011">
            <w:pPr>
              <w:pStyle w:val="afff1"/>
              <w:keepLines/>
            </w:pPr>
            <w:r w:rsidRPr="003122B1">
              <w:rPr>
                <w:noProof/>
              </w:rPr>
              <w:lastRenderedPageBreak/>
              <w:drawing>
                <wp:inline distT="0" distB="0" distL="0" distR="0" wp14:anchorId="74756BE0" wp14:editId="57B8669C">
                  <wp:extent cx="6153150" cy="3200400"/>
                  <wp:effectExtent l="0" t="0" r="0" b="0"/>
                  <wp:docPr id="7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3F2DA02B" w14:textId="148977F5" w:rsidR="007C7C78" w:rsidRPr="00D0582A" w:rsidRDefault="007C7C78" w:rsidP="00AC4011">
            <w:pPr>
              <w:pStyle w:val="aff9"/>
              <w:keepNext/>
              <w:keepLines/>
            </w:pPr>
            <w:bookmarkStart w:id="969" w:name="_Ref41800295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352</w:t>
            </w:r>
            <w:r w:rsidRPr="00622CF7">
              <w:rPr>
                <w:rStyle w:val="afff5"/>
              </w:rPr>
              <w:fldChar w:fldCharType="end"/>
            </w:r>
            <w:bookmarkEnd w:id="969"/>
            <w:r w:rsidRPr="001E0E3B">
              <w:t xml:space="preserve"> – </w:t>
            </w:r>
            <w:r>
              <w:t>Вклад</w:t>
            </w:r>
            <w:r w:rsidRPr="001E0E3B">
              <w:t>ка «</w:t>
            </w:r>
            <w:r>
              <w:t>Сведения о запросе</w:t>
            </w:r>
            <w:r w:rsidRPr="001E0E3B">
              <w:t xml:space="preserve">» </w:t>
            </w:r>
            <w:r>
              <w:t>карточки запроса</w:t>
            </w:r>
          </w:p>
        </w:tc>
      </w:tr>
    </w:tbl>
    <w:p w14:paraId="77FBE21F" w14:textId="77777777" w:rsidR="007C7C78" w:rsidRPr="002B2CAE" w:rsidRDefault="007C7C78" w:rsidP="00AC4011">
      <w:pPr>
        <w:keepNext/>
        <w:keepLines/>
      </w:pPr>
    </w:p>
    <w:p w14:paraId="151EC4B6" w14:textId="77777777" w:rsidR="007C7C78" w:rsidRDefault="007C7C78" w:rsidP="00AC4011">
      <w:pPr>
        <w:keepNext/>
        <w:keepLines/>
      </w:pPr>
      <w:r w:rsidRPr="007F513B">
        <w:rPr>
          <w:b/>
        </w:rPr>
        <w:t>Идентификатор</w:t>
      </w:r>
      <w:r>
        <w:rPr>
          <w:b/>
        </w:rPr>
        <w:t xml:space="preserve"> </w:t>
      </w:r>
      <w:r w:rsidRPr="005D3B5C">
        <w:t>запроса</w:t>
      </w:r>
      <w:r>
        <w:t xml:space="preserve"> заполняется автоматически, недоступен для изменения и отображается справа от названия вкладки.</w:t>
      </w:r>
    </w:p>
    <w:p w14:paraId="586D40EC" w14:textId="77777777" w:rsidR="007C7C78" w:rsidRDefault="007C7C78" w:rsidP="00AC4011">
      <w:pPr>
        <w:keepNext/>
        <w:keepLines/>
      </w:pPr>
      <w:r w:rsidRPr="005D3B5C">
        <w:rPr>
          <w:b/>
        </w:rPr>
        <w:t>Инициатор запроса</w:t>
      </w:r>
      <w:r>
        <w:t xml:space="preserve"> заполняется автоматически, недоступен для изменения.</w:t>
      </w:r>
    </w:p>
    <w:p w14:paraId="72609086" w14:textId="77777777" w:rsidR="007C7C78" w:rsidRPr="002B2CAE" w:rsidRDefault="007C7C78" w:rsidP="00AC4011">
      <w:pPr>
        <w:keepNext/>
        <w:keepLines/>
      </w:pPr>
      <w:r>
        <w:t>Для заполнения полей данной вкладки выполните следующие действия:</w:t>
      </w:r>
    </w:p>
    <w:p w14:paraId="7D954901" w14:textId="77777777" w:rsidR="007C7C78" w:rsidRDefault="007C7C78" w:rsidP="00AC4011">
      <w:pPr>
        <w:pStyle w:val="afb"/>
        <w:keepNext/>
        <w:keepLines/>
        <w:numPr>
          <w:ilvl w:val="0"/>
          <w:numId w:val="201"/>
        </w:numPr>
        <w:ind w:left="567" w:firstLine="426"/>
      </w:pPr>
      <w:r>
        <w:t xml:space="preserve">В выпадающем списке поля </w:t>
      </w:r>
      <w:r w:rsidRPr="001A73A4">
        <w:rPr>
          <w:b/>
        </w:rPr>
        <w:t xml:space="preserve">Тип </w:t>
      </w:r>
      <w:r>
        <w:rPr>
          <w:b/>
        </w:rPr>
        <w:t>запроса</w:t>
      </w:r>
      <w:r>
        <w:t xml:space="preserve"> выберите соответствующее значение. Доступны два значения: «</w:t>
      </w:r>
      <w:r>
        <w:rPr>
          <w:i/>
        </w:rPr>
        <w:t>Добавление новой услуги в справочник</w:t>
      </w:r>
      <w:r>
        <w:t>» и «</w:t>
      </w:r>
      <w:r>
        <w:rPr>
          <w:i/>
        </w:rPr>
        <w:t>Изменение услуги в справочнике</w:t>
      </w:r>
      <w:r>
        <w:t xml:space="preserve">» (обязательное поле для заполнения). После заполнения поля </w:t>
      </w:r>
      <w:r w:rsidRPr="005D3B5C">
        <w:rPr>
          <w:b/>
        </w:rPr>
        <w:t>Тип запроса</w:t>
      </w:r>
      <w:r>
        <w:t xml:space="preserve"> отобразится поле </w:t>
      </w:r>
      <w:r w:rsidRPr="005D3B5C">
        <w:rPr>
          <w:b/>
        </w:rPr>
        <w:t>Наименование услуги, в отношении которой направляется запрос</w:t>
      </w:r>
      <w:r>
        <w:t>.</w:t>
      </w:r>
    </w:p>
    <w:p w14:paraId="631EB3F5" w14:textId="77777777" w:rsidR="007C7C78" w:rsidRDefault="007C7C78" w:rsidP="00AC4011">
      <w:pPr>
        <w:pStyle w:val="afb"/>
        <w:keepNext/>
        <w:keepLines/>
        <w:numPr>
          <w:ilvl w:val="0"/>
          <w:numId w:val="201"/>
        </w:numPr>
        <w:ind w:left="567" w:firstLine="426"/>
      </w:pPr>
      <w:r>
        <w:t xml:space="preserve">Заполните текстовое поле </w:t>
      </w:r>
      <w:r w:rsidRPr="005D3B5C">
        <w:rPr>
          <w:b/>
        </w:rPr>
        <w:t>Наименование услуги, в отношении которой направляется запрос</w:t>
      </w:r>
      <w:r>
        <w:t xml:space="preserve"> в случае, если в поле </w:t>
      </w:r>
      <w:r w:rsidRPr="005D3B5C">
        <w:rPr>
          <w:b/>
        </w:rPr>
        <w:t>Тип запроса</w:t>
      </w:r>
      <w:r>
        <w:t xml:space="preserve"> выбрано значение «</w:t>
      </w:r>
      <w:r>
        <w:rPr>
          <w:i/>
        </w:rPr>
        <w:t>Добавление новой услуги в справочник</w:t>
      </w:r>
      <w:r>
        <w:t xml:space="preserve">», либо нажмите кнопку </w:t>
      </w:r>
      <w:r w:rsidRPr="00870060">
        <w:rPr>
          <w:b/>
        </w:rPr>
        <w:t>Выбрать</w:t>
      </w:r>
      <w:r>
        <w:t xml:space="preserve"> в случае, если в поле </w:t>
      </w:r>
      <w:r w:rsidRPr="00870060">
        <w:rPr>
          <w:b/>
        </w:rPr>
        <w:t>Тип услуги</w:t>
      </w:r>
      <w:r>
        <w:t xml:space="preserve"> выбрано значение «</w:t>
      </w:r>
      <w:r>
        <w:rPr>
          <w:i/>
        </w:rPr>
        <w:t>Изменение услуги в справочнике</w:t>
      </w:r>
      <w:r>
        <w:t xml:space="preserve">». При этом откроется окно для выбора типовой услуги справочника, в описание которой требуется внести изменения. Выберите требуемую типовую услугу справочника (для выбора доступны только типовые услуги справочника в статусе «Действующий»). Произойдет заполнение поля </w:t>
      </w:r>
      <w:r w:rsidRPr="005D3B5C">
        <w:rPr>
          <w:b/>
        </w:rPr>
        <w:t>Наименование услуги, в отношении которой направляется запрос</w:t>
      </w:r>
      <w:r>
        <w:t xml:space="preserve"> выбранным значением.</w:t>
      </w:r>
    </w:p>
    <w:p w14:paraId="2BEA9CF1" w14:textId="2E43FD86" w:rsidR="007C7C78" w:rsidRDefault="007C7C78" w:rsidP="00AC4011">
      <w:pPr>
        <w:pStyle w:val="afb"/>
        <w:keepNext/>
        <w:keepLines/>
        <w:numPr>
          <w:ilvl w:val="0"/>
          <w:numId w:val="201"/>
        </w:numPr>
        <w:ind w:left="567" w:firstLine="426"/>
      </w:pPr>
      <w:r>
        <w:lastRenderedPageBreak/>
        <w:t xml:space="preserve">Поле </w:t>
      </w:r>
      <w:r w:rsidRPr="00870060">
        <w:rPr>
          <w:b/>
        </w:rPr>
        <w:t>Отметка о присоединении к запросу</w:t>
      </w:r>
      <w:r>
        <w:t xml:space="preserve"> доступно для заполнения только, когда запрос находится в статусе «</w:t>
      </w:r>
      <w:r w:rsidRPr="00A61B1E">
        <w:rPr>
          <w:i/>
        </w:rPr>
        <w:t>На рассмотрении</w:t>
      </w:r>
      <w:r>
        <w:t xml:space="preserve">» и доступно только пользователю с ролью </w:t>
      </w:r>
      <w:r w:rsidRPr="00870060">
        <w:rPr>
          <w:i/>
        </w:rPr>
        <w:t>Эксперт</w:t>
      </w:r>
      <w:r>
        <w:t xml:space="preserve">. Данное поле следует заполнять в случае, когда в реестре запросов уже имеется аналогичный запрос. Для заполнения данного поля нажмите кнопку </w:t>
      </w:r>
      <w:r w:rsidRPr="00870060">
        <w:rPr>
          <w:b/>
        </w:rPr>
        <w:t>Выбрать</w:t>
      </w:r>
      <w:r>
        <w:t xml:space="preserve">, откроется окно со списком запросов (см. </w:t>
      </w:r>
      <w:r w:rsidRPr="00870060">
        <w:rPr>
          <w:rStyle w:val="afff9"/>
        </w:rPr>
        <w:fldChar w:fldCharType="begin"/>
      </w:r>
      <w:r w:rsidRPr="00870060">
        <w:rPr>
          <w:rStyle w:val="afff9"/>
        </w:rPr>
        <w:instrText xml:space="preserve"> REF _Ref418003843 \h  \* MERGEFORMAT </w:instrText>
      </w:r>
      <w:r w:rsidRPr="00870060">
        <w:rPr>
          <w:rStyle w:val="afff9"/>
        </w:rPr>
      </w:r>
      <w:r w:rsidRPr="00870060">
        <w:rPr>
          <w:rStyle w:val="afff9"/>
        </w:rPr>
        <w:fldChar w:fldCharType="separate"/>
      </w:r>
      <w:r w:rsidR="00550346" w:rsidRPr="00550346">
        <w:rPr>
          <w:rStyle w:val="afff9"/>
        </w:rPr>
        <w:t>Рисунок 4.353</w:t>
      </w:r>
      <w:r w:rsidRPr="00870060">
        <w:rPr>
          <w:rStyle w:val="afff9"/>
        </w:rPr>
        <w:fldChar w:fldCharType="end"/>
      </w:r>
      <w:r>
        <w:t>):</w:t>
      </w:r>
    </w:p>
    <w:p w14:paraId="62938258" w14:textId="77777777" w:rsidR="007C7C78" w:rsidRDefault="007C7C78" w:rsidP="00AC4011">
      <w:pPr>
        <w:keepNext/>
        <w:keepLines/>
        <w:ind w:firstLine="0"/>
        <w:jc w:val="center"/>
        <w:rPr>
          <w:noProof/>
        </w:rPr>
      </w:pPr>
      <w:r w:rsidRPr="003122B1">
        <w:rPr>
          <w:noProof/>
        </w:rPr>
        <w:drawing>
          <wp:inline distT="0" distB="0" distL="0" distR="0" wp14:anchorId="584560C9" wp14:editId="789EF15B">
            <wp:extent cx="6153150" cy="3448050"/>
            <wp:effectExtent l="0" t="0" r="0" b="0"/>
            <wp:docPr id="7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6153150" cy="3448050"/>
                    </a:xfrm>
                    <a:prstGeom prst="rect">
                      <a:avLst/>
                    </a:prstGeom>
                    <a:noFill/>
                    <a:ln>
                      <a:noFill/>
                    </a:ln>
                  </pic:spPr>
                </pic:pic>
              </a:graphicData>
            </a:graphic>
          </wp:inline>
        </w:drawing>
      </w:r>
    </w:p>
    <w:p w14:paraId="4FFC5E08" w14:textId="66F6D906" w:rsidR="007C7C78" w:rsidRDefault="007C7C78" w:rsidP="00AC4011">
      <w:pPr>
        <w:keepNext/>
        <w:keepLines/>
        <w:ind w:firstLine="0"/>
        <w:jc w:val="center"/>
      </w:pPr>
      <w:bookmarkStart w:id="970" w:name="_Ref41800384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353</w:t>
      </w:r>
      <w:r w:rsidRPr="00622CF7">
        <w:rPr>
          <w:rStyle w:val="afff5"/>
        </w:rPr>
        <w:fldChar w:fldCharType="end"/>
      </w:r>
      <w:bookmarkEnd w:id="970"/>
      <w:r w:rsidRPr="001E0E3B">
        <w:t xml:space="preserve"> – </w:t>
      </w:r>
      <w:r>
        <w:t>Выбор запроса для присоединения</w:t>
      </w:r>
    </w:p>
    <w:p w14:paraId="1FB0409C" w14:textId="77777777" w:rsidR="007C7C78" w:rsidRDefault="007C7C78" w:rsidP="00AC4011">
      <w:pPr>
        <w:keepNext/>
        <w:keepLines/>
        <w:ind w:firstLine="0"/>
        <w:jc w:val="center"/>
      </w:pPr>
    </w:p>
    <w:p w14:paraId="47AB6322" w14:textId="77777777" w:rsidR="007C7C78" w:rsidRDefault="007C7C78" w:rsidP="00AC4011">
      <w:pPr>
        <w:pStyle w:val="afb"/>
        <w:keepNext/>
        <w:keepLines/>
        <w:ind w:left="993"/>
      </w:pPr>
      <w:r>
        <w:t>В окне выбора отображаются запросы к справочнику типовых услуг, находящиеся в статусах «</w:t>
      </w:r>
      <w:r w:rsidRPr="00870060">
        <w:rPr>
          <w:i/>
        </w:rPr>
        <w:t>Размещен</w:t>
      </w:r>
      <w:r>
        <w:t>» или «</w:t>
      </w:r>
      <w:r w:rsidRPr="00870060">
        <w:rPr>
          <w:i/>
        </w:rPr>
        <w:t>Обработан</w:t>
      </w:r>
      <w:r>
        <w:t>».</w:t>
      </w:r>
    </w:p>
    <w:p w14:paraId="1506ED9D" w14:textId="77777777" w:rsidR="007C7C78" w:rsidRDefault="007C7C78" w:rsidP="00AC4011">
      <w:pPr>
        <w:pStyle w:val="afb"/>
        <w:keepNext/>
        <w:keepLines/>
        <w:numPr>
          <w:ilvl w:val="0"/>
          <w:numId w:val="201"/>
        </w:numPr>
        <w:ind w:left="567" w:firstLine="426"/>
      </w:pPr>
      <w:r>
        <w:t xml:space="preserve">Выберите требуемый запрос, произойдет заполнение поля </w:t>
      </w:r>
      <w:r w:rsidRPr="00870060">
        <w:rPr>
          <w:b/>
        </w:rPr>
        <w:t>Отметка о присоединении к запросу</w:t>
      </w:r>
      <w:r>
        <w:t>, при этом карточка запроса будет доступна только для перевода её в статус «</w:t>
      </w:r>
      <w:r w:rsidRPr="00870060">
        <w:rPr>
          <w:i/>
        </w:rPr>
        <w:t>Отказано в размещении</w:t>
      </w:r>
      <w:r>
        <w:t xml:space="preserve">», а данный запрос будет отображаться на вкладке </w:t>
      </w:r>
      <w:r w:rsidRPr="00D05278">
        <w:rPr>
          <w:b/>
        </w:rPr>
        <w:t>Присоединенные запросы</w:t>
      </w:r>
      <w:r w:rsidRPr="00A61B1E">
        <w:rPr>
          <w:i/>
        </w:rPr>
        <w:t xml:space="preserve"> </w:t>
      </w:r>
      <w:r>
        <w:t xml:space="preserve">в карточке дублирующего запроса, указанного в поле </w:t>
      </w:r>
      <w:r w:rsidRPr="00870060">
        <w:rPr>
          <w:b/>
        </w:rPr>
        <w:t>Отметка о присоединении к запросу</w:t>
      </w:r>
      <w:r>
        <w:t>.</w:t>
      </w:r>
    </w:p>
    <w:p w14:paraId="45D666D8" w14:textId="77777777" w:rsidR="007C7C78" w:rsidRPr="006E1C8B" w:rsidRDefault="007C7C78" w:rsidP="00AC4011">
      <w:pPr>
        <w:pStyle w:val="6"/>
        <w:suppressAutoHyphens w:val="0"/>
      </w:pPr>
      <w:bookmarkStart w:id="971" w:name="_Ref418002696"/>
      <w:r>
        <w:t>Вклад</w:t>
      </w:r>
      <w:r w:rsidRPr="006E1C8B">
        <w:t>ка «</w:t>
      </w:r>
      <w:r>
        <w:t>Проект описания услуги</w:t>
      </w:r>
      <w:r w:rsidRPr="006E1C8B">
        <w:t>»</w:t>
      </w:r>
      <w:bookmarkEnd w:id="971"/>
    </w:p>
    <w:p w14:paraId="4D3438E5" w14:textId="77777777" w:rsidR="007C7C78" w:rsidRPr="002A3AF7" w:rsidRDefault="007C7C78" w:rsidP="00AC4011">
      <w:pPr>
        <w:keepNext/>
        <w:keepLines/>
      </w:pPr>
      <w:r>
        <w:t xml:space="preserve">Данная вкладка в точности копирует состав сведений, заполняемых для типовой услуги справочника. </w:t>
      </w:r>
    </w:p>
    <w:p w14:paraId="67778D85" w14:textId="208ADE60" w:rsidR="007C7C78" w:rsidRPr="002B2CAE" w:rsidRDefault="007C7C78" w:rsidP="00AC4011">
      <w:pPr>
        <w:keepNext/>
        <w:keepLines/>
      </w:pPr>
      <w:r>
        <w:t xml:space="preserve">Внешний вид вкладки </w:t>
      </w:r>
      <w:r>
        <w:rPr>
          <w:rStyle w:val="afff5"/>
        </w:rPr>
        <w:t>Проект описания услуги</w:t>
      </w:r>
      <w:r>
        <w:t xml:space="preserve"> представлен на рисунке ниже (см. </w:t>
      </w:r>
      <w:r w:rsidRPr="00210CED">
        <w:rPr>
          <w:rStyle w:val="afff9"/>
          <w:lang w:val="x-none" w:eastAsia="x-none"/>
        </w:rPr>
        <w:fldChar w:fldCharType="begin"/>
      </w:r>
      <w:r w:rsidRPr="00210CED">
        <w:rPr>
          <w:rStyle w:val="afff9"/>
          <w:lang w:val="x-none" w:eastAsia="x-none"/>
        </w:rPr>
        <w:instrText xml:space="preserve"> REF _Ref418004106 \h  \* MERGEFORMAT </w:instrText>
      </w:r>
      <w:r w:rsidRPr="00210CED">
        <w:rPr>
          <w:rStyle w:val="afff9"/>
          <w:lang w:val="x-none" w:eastAsia="x-none"/>
        </w:rPr>
      </w:r>
      <w:r w:rsidRPr="00210CED">
        <w:rPr>
          <w:rStyle w:val="afff9"/>
          <w:lang w:val="x-none" w:eastAsia="x-none"/>
        </w:rPr>
        <w:fldChar w:fldCharType="separate"/>
      </w:r>
      <w:r w:rsidR="00550346" w:rsidRPr="00550346">
        <w:rPr>
          <w:rStyle w:val="afff9"/>
          <w:lang w:val="x-none" w:eastAsia="x-none"/>
        </w:rPr>
        <w:t>Рисунок 4.354</w:t>
      </w:r>
      <w:r w:rsidRPr="00210CED">
        <w:rPr>
          <w:rStyle w:val="afff9"/>
          <w:lang w:val="x-none" w:eastAsia="x-none"/>
        </w:rPr>
        <w:fldChar w:fldCharType="end"/>
      </w:r>
      <w:r>
        <w:t>):</w:t>
      </w:r>
      <w:r w:rsidRPr="00391B39">
        <w:t xml:space="preserve"> </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734E737" w14:textId="77777777" w:rsidTr="007C7C78">
        <w:trPr>
          <w:jc w:val="center"/>
        </w:trPr>
        <w:tc>
          <w:tcPr>
            <w:tcW w:w="9639" w:type="dxa"/>
            <w:vAlign w:val="bottom"/>
          </w:tcPr>
          <w:p w14:paraId="707D0978" w14:textId="77777777" w:rsidR="007C7C78" w:rsidRPr="001E0E3B" w:rsidRDefault="007C7C78" w:rsidP="00AC4011">
            <w:pPr>
              <w:pStyle w:val="afff1"/>
              <w:keepLines/>
            </w:pPr>
            <w:r w:rsidRPr="003122B1">
              <w:rPr>
                <w:noProof/>
              </w:rPr>
              <w:lastRenderedPageBreak/>
              <w:drawing>
                <wp:inline distT="0" distB="0" distL="0" distR="0" wp14:anchorId="049E374F" wp14:editId="44BC7FEE">
                  <wp:extent cx="6153150" cy="3200400"/>
                  <wp:effectExtent l="0" t="0" r="0" b="0"/>
                  <wp:docPr id="73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07E13EDA" w14:textId="193EE37F" w:rsidR="007C7C78" w:rsidRPr="007A7C0B" w:rsidRDefault="007C7C78" w:rsidP="00AC4011">
            <w:pPr>
              <w:pStyle w:val="aff9"/>
              <w:keepNext/>
              <w:keepLines/>
            </w:pPr>
            <w:bookmarkStart w:id="972" w:name="_Ref418004106"/>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354</w:t>
            </w:r>
            <w:r w:rsidRPr="00622CF7">
              <w:rPr>
                <w:rStyle w:val="afff5"/>
              </w:rPr>
              <w:fldChar w:fldCharType="end"/>
            </w:r>
            <w:bookmarkEnd w:id="972"/>
            <w:r w:rsidRPr="001E0E3B">
              <w:t xml:space="preserve"> – </w:t>
            </w:r>
            <w:r>
              <w:t>Вклад</w:t>
            </w:r>
            <w:r w:rsidRPr="001E0E3B">
              <w:t>ка «</w:t>
            </w:r>
            <w:r>
              <w:t>Проект описания услуги</w:t>
            </w:r>
            <w:r w:rsidRPr="001E0E3B">
              <w:t xml:space="preserve">» </w:t>
            </w:r>
            <w:r>
              <w:t>карточки запроса</w:t>
            </w:r>
          </w:p>
        </w:tc>
      </w:tr>
    </w:tbl>
    <w:p w14:paraId="739727C2" w14:textId="77777777" w:rsidR="007C7C78" w:rsidRDefault="007C7C78" w:rsidP="00AC4011">
      <w:pPr>
        <w:keepNext/>
        <w:keepLines/>
      </w:pPr>
    </w:p>
    <w:p w14:paraId="08DD2435" w14:textId="77777777" w:rsidR="007C7C78" w:rsidRDefault="007C7C78" w:rsidP="00AC4011">
      <w:pPr>
        <w:keepNext/>
        <w:keepLines/>
      </w:pPr>
      <w:r>
        <w:t xml:space="preserve">Для работы с вкладкой </w:t>
      </w:r>
      <w:r w:rsidRPr="0067256E">
        <w:rPr>
          <w:b/>
        </w:rPr>
        <w:t>Проект описания услуги</w:t>
      </w:r>
      <w:r>
        <w:t xml:space="preserve"> выполните следующие действия:</w:t>
      </w:r>
    </w:p>
    <w:p w14:paraId="26C2B9EE" w14:textId="77777777" w:rsidR="007C7C78" w:rsidRDefault="007C7C78" w:rsidP="00AC4011">
      <w:pPr>
        <w:pStyle w:val="afb"/>
        <w:keepNext/>
        <w:keepLines/>
        <w:numPr>
          <w:ilvl w:val="0"/>
          <w:numId w:val="202"/>
        </w:numPr>
      </w:pPr>
      <w:r>
        <w:t>Заполните поля вкладки либо скорректируйте в них значения в зависимости от того, создается запрос на добавление новой типовой услуги или на внесение изменений в имеющуюся в справочнике типовую услугу.</w:t>
      </w:r>
    </w:p>
    <w:p w14:paraId="1763AD8A" w14:textId="67A49906" w:rsidR="007C7C78" w:rsidRDefault="007C7C78" w:rsidP="00AC4011">
      <w:pPr>
        <w:pStyle w:val="afb"/>
        <w:keepNext/>
        <w:keepLines/>
        <w:numPr>
          <w:ilvl w:val="0"/>
          <w:numId w:val="202"/>
        </w:numPr>
      </w:pPr>
      <w:r>
        <w:t xml:space="preserve">Если на вкладке </w:t>
      </w:r>
      <w:r w:rsidRPr="0067256E">
        <w:rPr>
          <w:b/>
        </w:rPr>
        <w:t>Сведения о запросе</w:t>
      </w:r>
      <w:r>
        <w:t xml:space="preserve"> в поле </w:t>
      </w:r>
      <w:r w:rsidRPr="0067256E">
        <w:rPr>
          <w:b/>
        </w:rPr>
        <w:t>Тип запроса</w:t>
      </w:r>
      <w:r>
        <w:t xml:space="preserve"> выбрано значение «</w:t>
      </w:r>
      <w:r w:rsidRPr="0067256E">
        <w:rPr>
          <w:i/>
        </w:rPr>
        <w:t>Добавление новой услуги в справочник</w:t>
      </w:r>
      <w:r>
        <w:t xml:space="preserve">», то значение поля </w:t>
      </w:r>
      <w:r w:rsidRPr="0067256E">
        <w:rPr>
          <w:b/>
        </w:rPr>
        <w:t>Наименование</w:t>
      </w:r>
      <w:r>
        <w:t xml:space="preserve"> </w:t>
      </w:r>
      <w:r w:rsidRPr="0043638F">
        <w:t>(</w:t>
      </w:r>
      <w:r>
        <w:t>вкладк</w:t>
      </w:r>
      <w:r w:rsidRPr="0043638F">
        <w:t xml:space="preserve">а </w:t>
      </w:r>
      <w:r w:rsidRPr="001C024F">
        <w:rPr>
          <w:b/>
        </w:rPr>
        <w:t>П</w:t>
      </w:r>
      <w:r w:rsidRPr="0067256E">
        <w:rPr>
          <w:b/>
        </w:rPr>
        <w:t>роект</w:t>
      </w:r>
      <w:r>
        <w:rPr>
          <w:b/>
        </w:rPr>
        <w:t xml:space="preserve"> описания</w:t>
      </w:r>
      <w:r w:rsidRPr="0067256E">
        <w:rPr>
          <w:b/>
        </w:rPr>
        <w:t xml:space="preserve"> услуги</w:t>
      </w:r>
      <w:r>
        <w:rPr>
          <w:b/>
        </w:rPr>
        <w:t xml:space="preserve"> -&gt; </w:t>
      </w:r>
      <w:r w:rsidRPr="0067256E">
        <w:rPr>
          <w:b/>
        </w:rPr>
        <w:t>Основные сведения</w:t>
      </w:r>
      <w:r w:rsidRPr="0043638F">
        <w:rPr>
          <w:b/>
        </w:rPr>
        <w:t>)</w:t>
      </w:r>
      <w:r>
        <w:t xml:space="preserve"> должно быть идентичным значению поля </w:t>
      </w:r>
      <w:r w:rsidRPr="0067256E">
        <w:rPr>
          <w:b/>
        </w:rPr>
        <w:t>Наименование услуги, в отношении которой направляется запрос</w:t>
      </w:r>
      <w:r>
        <w:t xml:space="preserve"> (вкладка </w:t>
      </w:r>
      <w:r w:rsidRPr="0067256E">
        <w:rPr>
          <w:b/>
        </w:rPr>
        <w:t>Сведения о запросе</w:t>
      </w:r>
      <w:r>
        <w:t xml:space="preserve">) и недоступным для редактирования. В этом случае при заполнении полей вкладки следует руководствоваться инструкцией </w:t>
      </w:r>
      <w:r w:rsidRPr="00210CED">
        <w:rPr>
          <w:rStyle w:val="afff9"/>
          <w:bCs/>
          <w:lang w:val="x-none" w:eastAsia="x-none"/>
        </w:rPr>
        <w:fldChar w:fldCharType="begin"/>
      </w:r>
      <w:r w:rsidRPr="00210CED">
        <w:rPr>
          <w:rStyle w:val="afff9"/>
          <w:bCs/>
          <w:lang w:val="x-none" w:eastAsia="x-none"/>
        </w:rPr>
        <w:instrText xml:space="preserve"> REF _Ref417997262 \h </w:instrText>
      </w:r>
      <w:r>
        <w:rPr>
          <w:rStyle w:val="afff9"/>
          <w:bCs/>
          <w:lang w:val="x-none" w:eastAsia="x-none"/>
        </w:rPr>
        <w:instrText xml:space="preserve"> \* MERGEFORMAT </w:instrText>
      </w:r>
      <w:r w:rsidRPr="00210CED">
        <w:rPr>
          <w:rStyle w:val="afff9"/>
          <w:bCs/>
          <w:lang w:val="x-none" w:eastAsia="x-none"/>
        </w:rPr>
      </w:r>
      <w:r w:rsidRPr="00210CED">
        <w:rPr>
          <w:rStyle w:val="afff9"/>
          <w:bCs/>
          <w:lang w:val="x-none" w:eastAsia="x-none"/>
        </w:rPr>
        <w:fldChar w:fldCharType="separate"/>
      </w:r>
      <w:r w:rsidR="00550346" w:rsidRPr="00550346">
        <w:rPr>
          <w:rStyle w:val="afff9"/>
          <w:bCs/>
          <w:lang w:val="x-none" w:eastAsia="x-none"/>
        </w:rPr>
        <w:t>Добавление типовой услуги в справочник</w:t>
      </w:r>
      <w:r w:rsidRPr="00210CED">
        <w:rPr>
          <w:rStyle w:val="afff9"/>
          <w:bCs/>
          <w:lang w:val="x-none" w:eastAsia="x-none"/>
        </w:rPr>
        <w:fldChar w:fldCharType="end"/>
      </w:r>
      <w:r>
        <w:t xml:space="preserve">. </w:t>
      </w:r>
    </w:p>
    <w:p w14:paraId="660544F2" w14:textId="67EE80A4" w:rsidR="007C7C78" w:rsidRDefault="007C7C78" w:rsidP="00AC4011">
      <w:pPr>
        <w:pStyle w:val="afb"/>
        <w:keepNext/>
        <w:keepLines/>
        <w:numPr>
          <w:ilvl w:val="0"/>
          <w:numId w:val="202"/>
        </w:numPr>
      </w:pPr>
      <w:r>
        <w:t xml:space="preserve">Если на вкладке </w:t>
      </w:r>
      <w:r w:rsidRPr="0067256E">
        <w:rPr>
          <w:b/>
        </w:rPr>
        <w:t>Сведения о запросе</w:t>
      </w:r>
      <w:r>
        <w:t xml:space="preserve"> в поле </w:t>
      </w:r>
      <w:r w:rsidRPr="0067256E">
        <w:rPr>
          <w:b/>
        </w:rPr>
        <w:t>Тип запроса</w:t>
      </w:r>
      <w:r>
        <w:t xml:space="preserve"> выбрано значение «</w:t>
      </w:r>
      <w:r w:rsidRPr="0067256E">
        <w:rPr>
          <w:i/>
        </w:rPr>
        <w:t>Изменение услуги в справочнике</w:t>
      </w:r>
      <w:r>
        <w:t xml:space="preserve">», то поля вкладки </w:t>
      </w:r>
      <w:r w:rsidRPr="001C024F">
        <w:rPr>
          <w:b/>
        </w:rPr>
        <w:t>П</w:t>
      </w:r>
      <w:r w:rsidRPr="0067256E">
        <w:rPr>
          <w:b/>
        </w:rPr>
        <w:t>роект</w:t>
      </w:r>
      <w:r>
        <w:rPr>
          <w:b/>
        </w:rPr>
        <w:t xml:space="preserve"> описания</w:t>
      </w:r>
      <w:r w:rsidRPr="0067256E">
        <w:rPr>
          <w:b/>
        </w:rPr>
        <w:t xml:space="preserve"> услуги</w:t>
      </w:r>
      <w:r>
        <w:t xml:space="preserve"> должны заполняться сведениями выбранной типовой услуги справочника (услуги, выбранной в поле </w:t>
      </w:r>
      <w:r w:rsidRPr="0067256E">
        <w:rPr>
          <w:b/>
        </w:rPr>
        <w:t>Наименование услуги, в отношении которой направляется запрос</w:t>
      </w:r>
      <w:r>
        <w:t xml:space="preserve">). В этом случае следует скорректировать значения в полях вкладки в соответствии с инструкцией </w:t>
      </w:r>
      <w:r w:rsidRPr="00E74B54">
        <w:rPr>
          <w:rStyle w:val="afff9"/>
        </w:rPr>
        <w:fldChar w:fldCharType="begin"/>
      </w:r>
      <w:r w:rsidRPr="00E74B54">
        <w:rPr>
          <w:rStyle w:val="afff9"/>
        </w:rPr>
        <w:instrText xml:space="preserve"> REF _Ref417997784 \h </w:instrText>
      </w:r>
      <w:r>
        <w:rPr>
          <w:rStyle w:val="afff9"/>
        </w:rPr>
        <w:instrText xml:space="preserve"> \* MERGEFORMAT </w:instrText>
      </w:r>
      <w:r w:rsidRPr="00E74B54">
        <w:rPr>
          <w:rStyle w:val="afff9"/>
        </w:rPr>
      </w:r>
      <w:r w:rsidRPr="00E74B54">
        <w:rPr>
          <w:rStyle w:val="afff9"/>
        </w:rPr>
        <w:fldChar w:fldCharType="separate"/>
      </w:r>
      <w:r w:rsidR="00550346" w:rsidRPr="00550346">
        <w:rPr>
          <w:rStyle w:val="afff9"/>
        </w:rPr>
        <w:t>Изменение типовой услуги в справочнике</w:t>
      </w:r>
      <w:r w:rsidRPr="00E74B54">
        <w:rPr>
          <w:rStyle w:val="afff9"/>
        </w:rPr>
        <w:fldChar w:fldCharType="end"/>
      </w:r>
      <w:r>
        <w:t>.</w:t>
      </w:r>
    </w:p>
    <w:p w14:paraId="7332F27E" w14:textId="77777777" w:rsidR="007C7C78" w:rsidRDefault="007C7C78" w:rsidP="00AC4011">
      <w:pPr>
        <w:pStyle w:val="6"/>
        <w:suppressAutoHyphens w:val="0"/>
      </w:pPr>
      <w:bookmarkStart w:id="973" w:name="_Ref418002700"/>
      <w:r>
        <w:t>Вкладка «Список присоединившихся к запросу»</w:t>
      </w:r>
      <w:bookmarkEnd w:id="973"/>
    </w:p>
    <w:p w14:paraId="048DD246" w14:textId="77777777" w:rsidR="007C7C78" w:rsidRDefault="007C7C78" w:rsidP="00AC4011">
      <w:pPr>
        <w:keepNext/>
        <w:keepLines/>
      </w:pPr>
      <w:r>
        <w:lastRenderedPageBreak/>
        <w:t>Данная вклад</w:t>
      </w:r>
      <w:r w:rsidRPr="008257C8">
        <w:t>ка содерж</w:t>
      </w:r>
      <w:r>
        <w:t>ит</w:t>
      </w:r>
      <w:r w:rsidRPr="008257C8">
        <w:t xml:space="preserve"> список органов власти/организаций, присоединившихся к данному запросу</w:t>
      </w:r>
      <w:r>
        <w:t xml:space="preserve"> на изменение типовой услуги справочника</w:t>
      </w:r>
      <w:r w:rsidRPr="008257C8">
        <w:t>.</w:t>
      </w:r>
      <w:r>
        <w:t xml:space="preserve"> При создании запроса данная вкладка заполняется органом власти/организацией, указанным в поле </w:t>
      </w:r>
      <w:r w:rsidRPr="00E74B54">
        <w:rPr>
          <w:b/>
        </w:rPr>
        <w:t>Инициатор запроса</w:t>
      </w:r>
      <w:r>
        <w:t xml:space="preserve"> (вкладка </w:t>
      </w:r>
      <w:r w:rsidRPr="00E74B54">
        <w:rPr>
          <w:b/>
        </w:rPr>
        <w:t>Сведения о запросе</w:t>
      </w:r>
      <w:r>
        <w:t>).</w:t>
      </w:r>
    </w:p>
    <w:p w14:paraId="4FC87CB4" w14:textId="77777777" w:rsidR="007C7C78" w:rsidRDefault="007C7C78" w:rsidP="00AC4011">
      <w:pPr>
        <w:keepNext/>
        <w:keepLines/>
      </w:pPr>
      <w:r>
        <w:t>В статусах «</w:t>
      </w:r>
      <w:r w:rsidRPr="00F818A9">
        <w:rPr>
          <w:i/>
        </w:rPr>
        <w:t>На рассмотрении</w:t>
      </w:r>
      <w:r>
        <w:t>» и «</w:t>
      </w:r>
      <w:r w:rsidRPr="00F818A9">
        <w:rPr>
          <w:i/>
        </w:rPr>
        <w:t>Размещен</w:t>
      </w:r>
      <w:r>
        <w:t xml:space="preserve">» на нижней панели карточки запроса доступна кнопка </w:t>
      </w:r>
      <w:r w:rsidRPr="00B13449">
        <w:rPr>
          <w:b/>
        </w:rPr>
        <w:t>Присоединиться к запросу</w:t>
      </w:r>
      <w:r>
        <w:rPr>
          <w:b/>
        </w:rPr>
        <w:t xml:space="preserve"> </w:t>
      </w:r>
      <w:r w:rsidRPr="00E0057F">
        <w:t xml:space="preserve">(кнопка доступна для пользователей с ролью </w:t>
      </w:r>
      <w:r w:rsidRPr="00E0057F">
        <w:rPr>
          <w:i/>
        </w:rPr>
        <w:t>Оператор</w:t>
      </w:r>
      <w:r w:rsidRPr="00E0057F">
        <w:t xml:space="preserve"> и </w:t>
      </w:r>
      <w:r w:rsidRPr="00E0057F">
        <w:rPr>
          <w:i/>
        </w:rPr>
        <w:t>Оператор АР</w:t>
      </w:r>
      <w:r w:rsidRPr="00E0057F">
        <w:t>)</w:t>
      </w:r>
      <w:r>
        <w:t xml:space="preserve">. </w:t>
      </w:r>
    </w:p>
    <w:p w14:paraId="5964E4D9" w14:textId="1D31E30B" w:rsidR="007C7C78" w:rsidRPr="002B2CAE" w:rsidRDefault="007C7C78" w:rsidP="00AC4011">
      <w:pPr>
        <w:keepNext/>
        <w:keepLines/>
      </w:pPr>
      <w:r>
        <w:t xml:space="preserve">Внешний вид вкладки </w:t>
      </w:r>
      <w:r>
        <w:rPr>
          <w:rStyle w:val="afff5"/>
        </w:rPr>
        <w:t>Список присоединившихся к запросу</w:t>
      </w:r>
      <w:r>
        <w:t xml:space="preserve"> представлен на рисунке ниже (см. </w:t>
      </w:r>
      <w:r w:rsidRPr="00B13449">
        <w:rPr>
          <w:rStyle w:val="afff9"/>
        </w:rPr>
        <w:fldChar w:fldCharType="begin"/>
      </w:r>
      <w:r w:rsidRPr="00B13449">
        <w:rPr>
          <w:rStyle w:val="afff9"/>
        </w:rPr>
        <w:instrText xml:space="preserve"> REF _Ref418010561 \h  \* MERGEFORMAT </w:instrText>
      </w:r>
      <w:r w:rsidRPr="00B13449">
        <w:rPr>
          <w:rStyle w:val="afff9"/>
        </w:rPr>
      </w:r>
      <w:r w:rsidRPr="00B13449">
        <w:rPr>
          <w:rStyle w:val="afff9"/>
        </w:rPr>
        <w:fldChar w:fldCharType="separate"/>
      </w:r>
      <w:r w:rsidR="00550346" w:rsidRPr="00550346">
        <w:rPr>
          <w:rStyle w:val="afff9"/>
        </w:rPr>
        <w:t>Рисунок 4.355</w:t>
      </w:r>
      <w:r w:rsidRPr="00B13449">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C882EF6" w14:textId="77777777" w:rsidTr="007C7C78">
        <w:trPr>
          <w:jc w:val="center"/>
        </w:trPr>
        <w:tc>
          <w:tcPr>
            <w:tcW w:w="9639" w:type="dxa"/>
            <w:vAlign w:val="bottom"/>
          </w:tcPr>
          <w:p w14:paraId="0EAC4269" w14:textId="77777777" w:rsidR="007C7C78" w:rsidRPr="001E0E3B" w:rsidRDefault="007C7C78" w:rsidP="00AC4011">
            <w:pPr>
              <w:pStyle w:val="afff1"/>
              <w:keepLines/>
            </w:pPr>
            <w:r w:rsidRPr="003122B1">
              <w:rPr>
                <w:noProof/>
              </w:rPr>
              <w:drawing>
                <wp:inline distT="0" distB="0" distL="0" distR="0" wp14:anchorId="0E84AA13" wp14:editId="127D61DD">
                  <wp:extent cx="6153150" cy="3200400"/>
                  <wp:effectExtent l="0" t="0" r="0" b="0"/>
                  <wp:docPr id="7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017C6700" w14:textId="04017CF1" w:rsidR="007C7C78" w:rsidRPr="001E0E3B" w:rsidRDefault="007C7C78" w:rsidP="00AC4011">
            <w:pPr>
              <w:pStyle w:val="aff9"/>
              <w:keepNext/>
              <w:keepLines/>
            </w:pPr>
            <w:bookmarkStart w:id="974" w:name="_Ref41801056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355</w:t>
            </w:r>
            <w:r w:rsidRPr="00622CF7">
              <w:rPr>
                <w:rStyle w:val="afff5"/>
              </w:rPr>
              <w:fldChar w:fldCharType="end"/>
            </w:r>
            <w:bookmarkEnd w:id="974"/>
            <w:r w:rsidRPr="001E0E3B">
              <w:t xml:space="preserve"> – </w:t>
            </w:r>
            <w:r>
              <w:t>Вклад</w:t>
            </w:r>
            <w:r w:rsidRPr="001E0E3B">
              <w:t>ка «</w:t>
            </w:r>
            <w:r>
              <w:t>Список присоединившихся к запросу</w:t>
            </w:r>
            <w:r w:rsidRPr="001E0E3B">
              <w:t xml:space="preserve">» </w:t>
            </w:r>
            <w:r>
              <w:t>карточки запроса</w:t>
            </w:r>
          </w:p>
        </w:tc>
      </w:tr>
    </w:tbl>
    <w:p w14:paraId="2F7E638B" w14:textId="77777777" w:rsidR="007C7C78" w:rsidRDefault="007C7C78" w:rsidP="00AC4011">
      <w:pPr>
        <w:keepNext/>
        <w:keepLines/>
      </w:pPr>
    </w:p>
    <w:p w14:paraId="1EBD981D" w14:textId="77777777" w:rsidR="007C7C78" w:rsidRDefault="007C7C78" w:rsidP="00AC4011">
      <w:pPr>
        <w:keepNext/>
        <w:keepLines/>
      </w:pPr>
      <w:r>
        <w:t xml:space="preserve">Нажмите кнопку </w:t>
      </w:r>
      <w:r w:rsidRPr="002E06D7">
        <w:rPr>
          <w:b/>
        </w:rPr>
        <w:t>Присоединиться к запросу</w:t>
      </w:r>
      <w:r>
        <w:t xml:space="preserve"> в случае, если данный запрос актуален. При этом орган власти пользователя будет внесен в список.</w:t>
      </w:r>
    </w:p>
    <w:p w14:paraId="6A814CBD" w14:textId="77777777" w:rsidR="007C7C78" w:rsidRDefault="007C7C78" w:rsidP="00AC4011">
      <w:pPr>
        <w:pStyle w:val="6"/>
        <w:suppressAutoHyphens w:val="0"/>
      </w:pPr>
      <w:bookmarkStart w:id="975" w:name="_Ref418002704"/>
      <w:r>
        <w:t>Вкладка «Присоединенные запросы»</w:t>
      </w:r>
      <w:bookmarkEnd w:id="975"/>
    </w:p>
    <w:p w14:paraId="7D69D9B1" w14:textId="77777777" w:rsidR="007C7C78" w:rsidRDefault="007C7C78" w:rsidP="00AC4011">
      <w:pPr>
        <w:keepNext/>
        <w:keepLines/>
      </w:pPr>
      <w:r>
        <w:t xml:space="preserve">Вкладка </w:t>
      </w:r>
      <w:r w:rsidRPr="00CA14AB">
        <w:rPr>
          <w:b/>
        </w:rPr>
        <w:t>Присоединенные запросы</w:t>
      </w:r>
      <w:r>
        <w:t xml:space="preserve"> является информационной. На данной вкладке отображается список дублирующих запросов к типовой услуге справочника, которые были присоединены к данному запросу, а именно отображается список запросов, у которых в поле </w:t>
      </w:r>
      <w:r w:rsidRPr="00CA14AB">
        <w:rPr>
          <w:b/>
        </w:rPr>
        <w:t>Отметка о присоединении к запросу</w:t>
      </w:r>
      <w:r>
        <w:t xml:space="preserve"> указан данный запрос.</w:t>
      </w:r>
    </w:p>
    <w:p w14:paraId="60D15A87" w14:textId="141EA87D" w:rsidR="007C7C78" w:rsidRDefault="007C7C78" w:rsidP="00AC4011">
      <w:pPr>
        <w:keepNext/>
        <w:keepLines/>
      </w:pPr>
      <w:r>
        <w:t xml:space="preserve">Внешний вид вкладки </w:t>
      </w:r>
      <w:r>
        <w:rPr>
          <w:b/>
        </w:rPr>
        <w:t>Присоединенные запросы</w:t>
      </w:r>
      <w:r>
        <w:t xml:space="preserve"> представлен на рисунке ниже (см. </w:t>
      </w:r>
      <w:r w:rsidRPr="00CA14AB">
        <w:rPr>
          <w:rStyle w:val="afff9"/>
        </w:rPr>
        <w:fldChar w:fldCharType="begin"/>
      </w:r>
      <w:r w:rsidRPr="00CA14AB">
        <w:rPr>
          <w:rStyle w:val="afff9"/>
        </w:rPr>
        <w:instrText xml:space="preserve"> REF _Ref418071609 \h  \* MERGEFORMAT </w:instrText>
      </w:r>
      <w:r w:rsidRPr="00CA14AB">
        <w:rPr>
          <w:rStyle w:val="afff9"/>
        </w:rPr>
      </w:r>
      <w:r w:rsidRPr="00CA14AB">
        <w:rPr>
          <w:rStyle w:val="afff9"/>
        </w:rPr>
        <w:fldChar w:fldCharType="separate"/>
      </w:r>
      <w:r w:rsidR="00550346" w:rsidRPr="00550346">
        <w:rPr>
          <w:rStyle w:val="afff9"/>
        </w:rPr>
        <w:t>Рисунок 4.356</w:t>
      </w:r>
      <w:r w:rsidRPr="00CA14AB">
        <w:rPr>
          <w:rStyle w:val="afff9"/>
        </w:rPr>
        <w:fldChar w:fldCharType="end"/>
      </w:r>
      <w:r>
        <w:t>):</w:t>
      </w:r>
    </w:p>
    <w:p w14:paraId="5A8AD75D" w14:textId="77777777" w:rsidR="007C7C78" w:rsidRDefault="007C7C78" w:rsidP="00AC4011">
      <w:pPr>
        <w:keepNext/>
        <w:keepLines/>
        <w:ind w:firstLine="0"/>
        <w:jc w:val="center"/>
        <w:rPr>
          <w:noProof/>
        </w:rPr>
      </w:pPr>
      <w:r w:rsidRPr="003122B1">
        <w:rPr>
          <w:noProof/>
        </w:rPr>
        <w:lastRenderedPageBreak/>
        <w:drawing>
          <wp:inline distT="0" distB="0" distL="0" distR="0" wp14:anchorId="6F200F48" wp14:editId="3BF73F9B">
            <wp:extent cx="6153150" cy="3200400"/>
            <wp:effectExtent l="0" t="0" r="0" b="0"/>
            <wp:docPr id="7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1B750153" w14:textId="6B079394" w:rsidR="007C7C78" w:rsidRPr="00A65D7B" w:rsidRDefault="007C7C78" w:rsidP="00AC4011">
      <w:pPr>
        <w:keepNext/>
        <w:keepLines/>
        <w:jc w:val="center"/>
      </w:pPr>
      <w:bookmarkStart w:id="976" w:name="_Ref418071609"/>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356</w:t>
      </w:r>
      <w:r w:rsidRPr="00A65D7B">
        <w:rPr>
          <w:rStyle w:val="afff5"/>
        </w:rPr>
        <w:fldChar w:fldCharType="end"/>
      </w:r>
      <w:bookmarkEnd w:id="976"/>
      <w:r w:rsidRPr="00A65D7B">
        <w:t xml:space="preserve"> – </w:t>
      </w:r>
      <w:r>
        <w:t>Вкладка «Присоединенные запросы»</w:t>
      </w:r>
    </w:p>
    <w:p w14:paraId="72C08E43" w14:textId="77777777" w:rsidR="007C7C78" w:rsidRDefault="007C7C78" w:rsidP="00AC4011">
      <w:pPr>
        <w:keepNext/>
        <w:keepLines/>
        <w:ind w:firstLine="0"/>
        <w:jc w:val="center"/>
      </w:pPr>
    </w:p>
    <w:p w14:paraId="601E9A9F" w14:textId="77777777" w:rsidR="007C7C78" w:rsidRDefault="007C7C78" w:rsidP="00AC4011">
      <w:pPr>
        <w:keepNext/>
        <w:keepLines/>
      </w:pPr>
      <w:r>
        <w:t>Список присоединенных запросов отображается в виде таблицы, содержащей столбцы:</w:t>
      </w:r>
    </w:p>
    <w:p w14:paraId="111EB063" w14:textId="77777777" w:rsidR="007C7C78" w:rsidRPr="00CA14AB" w:rsidRDefault="007C7C78" w:rsidP="00AC4011">
      <w:pPr>
        <w:pStyle w:val="afd"/>
        <w:keepNext/>
        <w:keepLines/>
        <w:numPr>
          <w:ilvl w:val="0"/>
          <w:numId w:val="331"/>
        </w:numPr>
        <w:ind w:left="1440" w:hanging="227"/>
        <w:rPr>
          <w:rStyle w:val="afff5"/>
          <w:b w:val="0"/>
        </w:rPr>
      </w:pPr>
      <w:r w:rsidRPr="00CA14AB">
        <w:rPr>
          <w:rStyle w:val="afff5"/>
          <w:b w:val="0"/>
          <w:i/>
        </w:rPr>
        <w:t>Запрос</w:t>
      </w:r>
      <w:r w:rsidRPr="00CA14AB">
        <w:rPr>
          <w:rStyle w:val="afff5"/>
          <w:b w:val="0"/>
        </w:rPr>
        <w:t xml:space="preserve"> – значение поля </w:t>
      </w:r>
      <w:r w:rsidRPr="00CA14AB">
        <w:rPr>
          <w:rStyle w:val="afff5"/>
        </w:rPr>
        <w:t>Наименование услуги, в отношении которой направляется запрос</w:t>
      </w:r>
      <w:r w:rsidRPr="00CA14AB">
        <w:rPr>
          <w:rStyle w:val="afff5"/>
          <w:b w:val="0"/>
        </w:rPr>
        <w:t xml:space="preserve"> присоединенного запроса;</w:t>
      </w:r>
    </w:p>
    <w:p w14:paraId="61618BA5" w14:textId="77777777" w:rsidR="007C7C78" w:rsidRPr="00CA14AB" w:rsidRDefault="007C7C78" w:rsidP="00AC4011">
      <w:pPr>
        <w:pStyle w:val="afd"/>
        <w:keepNext/>
        <w:keepLines/>
        <w:numPr>
          <w:ilvl w:val="0"/>
          <w:numId w:val="331"/>
        </w:numPr>
        <w:ind w:left="1440" w:hanging="227"/>
        <w:rPr>
          <w:rStyle w:val="afff5"/>
          <w:b w:val="0"/>
        </w:rPr>
      </w:pPr>
      <w:r w:rsidRPr="00CA14AB">
        <w:rPr>
          <w:rStyle w:val="afff5"/>
          <w:b w:val="0"/>
          <w:i/>
        </w:rPr>
        <w:t>Инициатор запроса</w:t>
      </w:r>
      <w:r w:rsidRPr="00CA14AB">
        <w:rPr>
          <w:rStyle w:val="afff5"/>
          <w:b w:val="0"/>
        </w:rPr>
        <w:t xml:space="preserve"> – значение поля </w:t>
      </w:r>
      <w:r w:rsidRPr="00CA14AB">
        <w:rPr>
          <w:rStyle w:val="afff5"/>
        </w:rPr>
        <w:t>Инициатор запроса</w:t>
      </w:r>
      <w:r w:rsidRPr="00CA14AB">
        <w:rPr>
          <w:rStyle w:val="afff5"/>
          <w:b w:val="0"/>
        </w:rPr>
        <w:t xml:space="preserve"> присоединенного </w:t>
      </w:r>
      <w:r>
        <w:rPr>
          <w:rStyle w:val="afff5"/>
          <w:b w:val="0"/>
        </w:rPr>
        <w:t>з</w:t>
      </w:r>
      <w:r w:rsidRPr="00CA14AB">
        <w:rPr>
          <w:rStyle w:val="afff5"/>
          <w:b w:val="0"/>
        </w:rPr>
        <w:t>апроса;</w:t>
      </w:r>
    </w:p>
    <w:p w14:paraId="7637364B" w14:textId="77777777" w:rsidR="007C7C78" w:rsidRPr="00CA14AB" w:rsidRDefault="007C7C78" w:rsidP="00AC4011">
      <w:pPr>
        <w:pStyle w:val="afd"/>
        <w:keepNext/>
        <w:keepLines/>
        <w:numPr>
          <w:ilvl w:val="0"/>
          <w:numId w:val="331"/>
        </w:numPr>
        <w:ind w:left="1440" w:hanging="227"/>
        <w:rPr>
          <w:rStyle w:val="afff5"/>
          <w:b w:val="0"/>
        </w:rPr>
      </w:pPr>
      <w:r w:rsidRPr="00CA14AB">
        <w:rPr>
          <w:rStyle w:val="afff5"/>
          <w:b w:val="0"/>
          <w:i/>
        </w:rPr>
        <w:t>Дата создания</w:t>
      </w:r>
      <w:r w:rsidRPr="00CA14AB">
        <w:rPr>
          <w:rStyle w:val="afff5"/>
          <w:b w:val="0"/>
        </w:rPr>
        <w:t xml:space="preserve"> – дата создания присоединенного </w:t>
      </w:r>
      <w:r>
        <w:rPr>
          <w:rStyle w:val="afff5"/>
          <w:b w:val="0"/>
        </w:rPr>
        <w:t>з</w:t>
      </w:r>
      <w:r w:rsidRPr="00CA14AB">
        <w:rPr>
          <w:rStyle w:val="afff5"/>
          <w:b w:val="0"/>
        </w:rPr>
        <w:t>апроса.</w:t>
      </w:r>
    </w:p>
    <w:p w14:paraId="3F2AD707" w14:textId="77777777" w:rsidR="007C7C78" w:rsidRDefault="007C7C78" w:rsidP="00AC4011">
      <w:pPr>
        <w:keepNext/>
        <w:keepLines/>
      </w:pPr>
      <w:r>
        <w:t>В данной таблице доступна сортировка запросов по каждому столбцу. При необходимости просмотра карточки запроса следует кликнуть по строке с запросом, произойдет переход к карточке присоединенного запроса.</w:t>
      </w:r>
    </w:p>
    <w:p w14:paraId="69880414" w14:textId="77777777" w:rsidR="007C7C78" w:rsidRDefault="007C7C78" w:rsidP="00AC4011">
      <w:pPr>
        <w:pStyle w:val="6"/>
        <w:suppressAutoHyphens w:val="0"/>
      </w:pPr>
      <w:bookmarkStart w:id="977" w:name="_Ref418002708"/>
      <w:r>
        <w:t>Вкладка «Заключение по запросу»</w:t>
      </w:r>
      <w:bookmarkEnd w:id="977"/>
    </w:p>
    <w:p w14:paraId="2211599F" w14:textId="77777777" w:rsidR="007C7C78" w:rsidRDefault="007C7C78" w:rsidP="00AC4011">
      <w:pPr>
        <w:keepNext/>
        <w:keepLines/>
      </w:pPr>
      <w:r>
        <w:t xml:space="preserve">Данная вкладка предназначена для указания решения по данному запросу к типовой услуге справочника. Решение по запросу принимает пользователь с ролью </w:t>
      </w:r>
      <w:r w:rsidRPr="00CA14AB">
        <w:rPr>
          <w:i/>
        </w:rPr>
        <w:t>Эксперт</w:t>
      </w:r>
      <w:r>
        <w:t>. Поля данной вкладки доступны для заполнения в случае, когда запрос находится в статусе «</w:t>
      </w:r>
      <w:r w:rsidRPr="0032353A">
        <w:rPr>
          <w:i/>
        </w:rPr>
        <w:t>Размещен</w:t>
      </w:r>
      <w:r>
        <w:t>».</w:t>
      </w:r>
    </w:p>
    <w:p w14:paraId="0EA7E0E3" w14:textId="4B286BE9" w:rsidR="007C7C78" w:rsidRDefault="007C7C78" w:rsidP="00AC4011">
      <w:pPr>
        <w:keepNext/>
        <w:keepLines/>
      </w:pPr>
      <w:r>
        <w:t xml:space="preserve">Внешний вид вкладки </w:t>
      </w:r>
      <w:r w:rsidRPr="0032353A">
        <w:rPr>
          <w:b/>
        </w:rPr>
        <w:t>Заключение по запросу</w:t>
      </w:r>
      <w:r>
        <w:t xml:space="preserve"> представлен на рисунке ниже (см. </w:t>
      </w:r>
      <w:r w:rsidRPr="0032353A">
        <w:rPr>
          <w:rStyle w:val="afff9"/>
        </w:rPr>
        <w:fldChar w:fldCharType="begin"/>
      </w:r>
      <w:r w:rsidRPr="0032353A">
        <w:rPr>
          <w:rStyle w:val="afff9"/>
        </w:rPr>
        <w:instrText xml:space="preserve"> REF _Ref418071740 \h  \* MERGEFORMAT </w:instrText>
      </w:r>
      <w:r w:rsidRPr="0032353A">
        <w:rPr>
          <w:rStyle w:val="afff9"/>
        </w:rPr>
      </w:r>
      <w:r w:rsidRPr="0032353A">
        <w:rPr>
          <w:rStyle w:val="afff9"/>
        </w:rPr>
        <w:fldChar w:fldCharType="separate"/>
      </w:r>
      <w:r w:rsidR="00550346" w:rsidRPr="00550346">
        <w:rPr>
          <w:rStyle w:val="afff9"/>
        </w:rPr>
        <w:t>Рисунок 4.357</w:t>
      </w:r>
      <w:r w:rsidRPr="0032353A">
        <w:rPr>
          <w:rStyle w:val="afff9"/>
        </w:rPr>
        <w:fldChar w:fldCharType="end"/>
      </w:r>
      <w:r>
        <w:t>):</w:t>
      </w:r>
    </w:p>
    <w:p w14:paraId="596B19D0" w14:textId="77777777" w:rsidR="007C7C78" w:rsidRDefault="007C7C78" w:rsidP="00AC4011">
      <w:pPr>
        <w:keepNext/>
        <w:keepLines/>
        <w:ind w:firstLine="0"/>
        <w:jc w:val="center"/>
        <w:rPr>
          <w:noProof/>
        </w:rPr>
      </w:pPr>
      <w:r w:rsidRPr="003122B1">
        <w:rPr>
          <w:noProof/>
        </w:rPr>
        <w:lastRenderedPageBreak/>
        <w:drawing>
          <wp:inline distT="0" distB="0" distL="0" distR="0" wp14:anchorId="1750004B" wp14:editId="7327EEB2">
            <wp:extent cx="6153150" cy="3200400"/>
            <wp:effectExtent l="0" t="0" r="0" b="0"/>
            <wp:docPr id="7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7CCA26FC" w14:textId="35C4DDB5" w:rsidR="007C7C78" w:rsidRPr="00A65D7B" w:rsidRDefault="007C7C78" w:rsidP="00AC4011">
      <w:pPr>
        <w:keepNext/>
        <w:keepLines/>
        <w:jc w:val="center"/>
      </w:pPr>
      <w:bookmarkStart w:id="978" w:name="_Ref41807174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357</w:t>
      </w:r>
      <w:r w:rsidRPr="00A65D7B">
        <w:rPr>
          <w:rStyle w:val="afff5"/>
        </w:rPr>
        <w:fldChar w:fldCharType="end"/>
      </w:r>
      <w:bookmarkEnd w:id="978"/>
      <w:r w:rsidRPr="00A65D7B">
        <w:t xml:space="preserve"> – </w:t>
      </w:r>
      <w:r>
        <w:t>Вкладка «Заключение по запросу»</w:t>
      </w:r>
    </w:p>
    <w:p w14:paraId="72469D5C" w14:textId="77777777" w:rsidR="007C7C78" w:rsidRDefault="007C7C78" w:rsidP="00AC4011">
      <w:pPr>
        <w:keepNext/>
        <w:keepLines/>
        <w:ind w:firstLine="0"/>
        <w:jc w:val="center"/>
      </w:pPr>
    </w:p>
    <w:p w14:paraId="1A0FD087" w14:textId="77777777" w:rsidR="007C7C78" w:rsidRPr="002B2CAE" w:rsidRDefault="007C7C78" w:rsidP="00AC4011">
      <w:pPr>
        <w:keepNext/>
        <w:keepLines/>
      </w:pPr>
      <w:r>
        <w:t>Для заполнения полей данной вкладки выполните следующие действия:</w:t>
      </w:r>
    </w:p>
    <w:p w14:paraId="6BBF997E" w14:textId="77777777" w:rsidR="007C7C78" w:rsidRDefault="007C7C78" w:rsidP="00AC4011">
      <w:pPr>
        <w:pStyle w:val="afb"/>
        <w:keepNext/>
        <w:keepLines/>
        <w:numPr>
          <w:ilvl w:val="0"/>
          <w:numId w:val="203"/>
        </w:numPr>
        <w:tabs>
          <w:tab w:val="clear" w:pos="1418"/>
        </w:tabs>
      </w:pPr>
      <w:r>
        <w:t xml:space="preserve">В выпадающем списке поля </w:t>
      </w:r>
      <w:r w:rsidRPr="0032353A">
        <w:rPr>
          <w:b/>
        </w:rPr>
        <w:t>Решение по запросу</w:t>
      </w:r>
      <w:r>
        <w:t xml:space="preserve"> выберите требуемое значение. Доступны два значения: «</w:t>
      </w:r>
      <w:r w:rsidRPr="0032353A">
        <w:rPr>
          <w:i/>
        </w:rPr>
        <w:t>Услуга добавлена/изменена в справочнике</w:t>
      </w:r>
      <w:r>
        <w:t>» и «</w:t>
      </w:r>
      <w:r w:rsidRPr="0032353A">
        <w:rPr>
          <w:i/>
        </w:rPr>
        <w:t>Отказано в добавлении/изменении услуги в справочнике</w:t>
      </w:r>
      <w:r>
        <w:t>» (обязательное поле для заполнения).</w:t>
      </w:r>
    </w:p>
    <w:p w14:paraId="3070576F" w14:textId="77777777" w:rsidR="007C7C78" w:rsidRDefault="007C7C78" w:rsidP="00AC4011">
      <w:pPr>
        <w:pStyle w:val="afb"/>
        <w:keepNext/>
        <w:keepLines/>
        <w:numPr>
          <w:ilvl w:val="0"/>
          <w:numId w:val="203"/>
        </w:numPr>
        <w:tabs>
          <w:tab w:val="clear" w:pos="1418"/>
        </w:tabs>
      </w:pPr>
      <w:r>
        <w:t xml:space="preserve">С помощью встроенного текстового редактора заполните поле </w:t>
      </w:r>
      <w:r w:rsidRPr="0032353A">
        <w:rPr>
          <w:b/>
        </w:rPr>
        <w:t>Комментарий к решению</w:t>
      </w:r>
      <w:r>
        <w:t>.</w:t>
      </w:r>
    </w:p>
    <w:p w14:paraId="60D6FD16" w14:textId="77777777" w:rsidR="007C7C78" w:rsidRDefault="007C7C78" w:rsidP="00AC4011">
      <w:pPr>
        <w:pStyle w:val="afb"/>
        <w:keepNext/>
        <w:keepLines/>
        <w:numPr>
          <w:ilvl w:val="0"/>
          <w:numId w:val="203"/>
        </w:numPr>
      </w:pPr>
      <w:r w:rsidRPr="004848F9">
        <w:t xml:space="preserve">Сохраните внесенные изменения, нажав на кнопку </w:t>
      </w:r>
      <w:r w:rsidRPr="0032353A">
        <w:rPr>
          <w:b/>
        </w:rPr>
        <w:t>Сохранить</w:t>
      </w:r>
      <w:r w:rsidRPr="004848F9">
        <w:t>.</w:t>
      </w:r>
    </w:p>
    <w:p w14:paraId="32B824F0" w14:textId="77777777" w:rsidR="007C7C78" w:rsidRDefault="007C7C78" w:rsidP="00AC4011">
      <w:pPr>
        <w:pStyle w:val="51"/>
        <w:suppressAutoHyphens w:val="0"/>
      </w:pPr>
      <w:bookmarkStart w:id="979" w:name="_Ref418076615"/>
      <w:r>
        <w:t>Изменение сведений запроса</w:t>
      </w:r>
      <w:bookmarkEnd w:id="979"/>
    </w:p>
    <w:p w14:paraId="5D6DCCE6" w14:textId="77777777" w:rsidR="007C7C78" w:rsidRDefault="007C7C78" w:rsidP="00AC4011">
      <w:pPr>
        <w:keepNext/>
        <w:keepLines/>
      </w:pPr>
      <w:r>
        <w:t>Внесение изменений в карточку запроса возможно в том случае, когда запрос имеет статус «</w:t>
      </w:r>
      <w:r w:rsidRPr="00E81D2A">
        <w:rPr>
          <w:i/>
        </w:rPr>
        <w:t>Новый</w:t>
      </w:r>
      <w:r>
        <w:t>» - для пользователей регионального и муниципального уровня с ролями «</w:t>
      </w:r>
      <w:r w:rsidRPr="00E81D2A">
        <w:rPr>
          <w:i/>
        </w:rPr>
        <w:t>Оператор</w:t>
      </w:r>
      <w:r>
        <w:t>» и «</w:t>
      </w:r>
      <w:r w:rsidRPr="00E81D2A">
        <w:rPr>
          <w:i/>
        </w:rPr>
        <w:t>Оператор АР</w:t>
      </w:r>
      <w:r>
        <w:t>», а также когда запрос имеет статус «</w:t>
      </w:r>
      <w:r w:rsidRPr="00E81D2A">
        <w:rPr>
          <w:i/>
        </w:rPr>
        <w:t>На рассмотрении</w:t>
      </w:r>
      <w:r>
        <w:t>» - для пользователей регионального уровня с ролью «</w:t>
      </w:r>
      <w:r w:rsidRPr="00E81D2A">
        <w:rPr>
          <w:i/>
        </w:rPr>
        <w:t>Эксперт</w:t>
      </w:r>
      <w:r>
        <w:t>»</w:t>
      </w:r>
      <w:r w:rsidRPr="00E13BD7">
        <w:t>.</w:t>
      </w:r>
    </w:p>
    <w:p w14:paraId="585A78DB" w14:textId="77777777" w:rsidR="007C7C78" w:rsidRDefault="007C7C78" w:rsidP="00AC4011">
      <w:pPr>
        <w:keepNext/>
        <w:keepLines/>
      </w:pPr>
      <w:r>
        <w:t>Для изменения описания запроса выполните следующие действия:</w:t>
      </w:r>
    </w:p>
    <w:p w14:paraId="21DB5994" w14:textId="37CB9625" w:rsidR="007C7C78" w:rsidRDefault="007C7C78" w:rsidP="00AC4011">
      <w:pPr>
        <w:pStyle w:val="afb"/>
        <w:keepNext/>
        <w:keepLines/>
        <w:numPr>
          <w:ilvl w:val="0"/>
          <w:numId w:val="204"/>
        </w:numPr>
        <w:tabs>
          <w:tab w:val="clear" w:pos="1418"/>
        </w:tabs>
      </w:pPr>
      <w:r>
        <w:t xml:space="preserve">В списке запросов выберите запрос, информацию о котором необходимо изменить, для этого воспользуйтесь инструкцией </w:t>
      </w:r>
      <w:r w:rsidRPr="00056DD4">
        <w:rPr>
          <w:rStyle w:val="afff9"/>
        </w:rPr>
        <w:fldChar w:fldCharType="begin"/>
      </w:r>
      <w:r w:rsidRPr="00056DD4">
        <w:rPr>
          <w:rStyle w:val="afff9"/>
        </w:rPr>
        <w:instrText xml:space="preserve"> REF _Ref417999205 \h </w:instrText>
      </w:r>
      <w:r>
        <w:rPr>
          <w:rStyle w:val="afff9"/>
        </w:rPr>
        <w:instrText xml:space="preserve"> \* MERGEFORMAT </w:instrText>
      </w:r>
      <w:r w:rsidRPr="00056DD4">
        <w:rPr>
          <w:rStyle w:val="afff9"/>
        </w:rPr>
      </w:r>
      <w:r w:rsidRPr="00056DD4">
        <w:rPr>
          <w:rStyle w:val="afff9"/>
        </w:rPr>
        <w:fldChar w:fldCharType="separate"/>
      </w:r>
      <w:r w:rsidR="00550346" w:rsidRPr="00550346">
        <w:rPr>
          <w:rStyle w:val="afff9"/>
        </w:rPr>
        <w:t>Просмотр перечня запросов к справочнику типовых услуг</w:t>
      </w:r>
      <w:r w:rsidRPr="00056DD4">
        <w:rPr>
          <w:rStyle w:val="afff9"/>
        </w:rPr>
        <w:fldChar w:fldCharType="end"/>
      </w:r>
      <w:r>
        <w:t>. При необходимости воспользуйтесь инструкцией по поиску запросов (см. </w:t>
      </w:r>
      <w:r w:rsidRPr="00AC2AC3">
        <w:rPr>
          <w:rStyle w:val="afff9"/>
        </w:rPr>
        <w:fldChar w:fldCharType="begin"/>
      </w:r>
      <w:r w:rsidRPr="00AC2AC3">
        <w:rPr>
          <w:rStyle w:val="afff9"/>
        </w:rPr>
        <w:instrText xml:space="preserve"> REF _Ref298849758 \h  \* MERGEFORMAT </w:instrText>
      </w:r>
      <w:r w:rsidRPr="00AC2AC3">
        <w:rPr>
          <w:rStyle w:val="afff9"/>
        </w:rPr>
      </w:r>
      <w:r w:rsidRPr="00AC2AC3">
        <w:rPr>
          <w:rStyle w:val="afff9"/>
        </w:rPr>
        <w:fldChar w:fldCharType="separate"/>
      </w:r>
      <w:r w:rsidR="00550346" w:rsidRPr="00550346">
        <w:rPr>
          <w:rStyle w:val="afff9"/>
        </w:rPr>
        <w:t>Поиск объектов</w:t>
      </w:r>
      <w:r w:rsidRPr="00AC2AC3">
        <w:rPr>
          <w:rStyle w:val="afff9"/>
        </w:rPr>
        <w:fldChar w:fldCharType="end"/>
      </w:r>
      <w:r>
        <w:t>).</w:t>
      </w:r>
    </w:p>
    <w:p w14:paraId="77084B71" w14:textId="30DC3D91" w:rsidR="007C7C78" w:rsidRDefault="007C7C78" w:rsidP="00AC4011">
      <w:pPr>
        <w:pStyle w:val="afb"/>
        <w:keepNext/>
        <w:keepLines/>
        <w:numPr>
          <w:ilvl w:val="0"/>
          <w:numId w:val="204"/>
        </w:numPr>
        <w:tabs>
          <w:tab w:val="clear" w:pos="1418"/>
        </w:tabs>
      </w:pPr>
      <w:r>
        <w:t xml:space="preserve">В реестре запросов кликните по наименованию выбранного запроса для изменения, откроется </w:t>
      </w:r>
      <w:r w:rsidRPr="00BB21DC">
        <w:rPr>
          <w:rStyle w:val="afff5"/>
          <w:b w:val="0"/>
        </w:rPr>
        <w:t xml:space="preserve">карточка </w:t>
      </w:r>
      <w:r>
        <w:rPr>
          <w:rStyle w:val="afff5"/>
          <w:b w:val="0"/>
        </w:rPr>
        <w:t xml:space="preserve">запроса (см. </w:t>
      </w:r>
      <w:r w:rsidRPr="00E81D2A">
        <w:rPr>
          <w:rStyle w:val="afff9"/>
          <w:bCs/>
        </w:rPr>
        <w:fldChar w:fldCharType="begin"/>
      </w:r>
      <w:r w:rsidRPr="00E81D2A">
        <w:rPr>
          <w:rStyle w:val="afff9"/>
          <w:bCs/>
        </w:rPr>
        <w:instrText xml:space="preserve"> REF _Ref418072835 \h  \* MERGEFORMAT </w:instrText>
      </w:r>
      <w:r w:rsidRPr="00E81D2A">
        <w:rPr>
          <w:rStyle w:val="afff9"/>
          <w:bCs/>
        </w:rPr>
      </w:r>
      <w:r w:rsidRPr="00E81D2A">
        <w:rPr>
          <w:rStyle w:val="afff9"/>
          <w:bCs/>
        </w:rPr>
        <w:fldChar w:fldCharType="separate"/>
      </w:r>
      <w:r w:rsidR="00550346" w:rsidRPr="00550346">
        <w:rPr>
          <w:rStyle w:val="afff9"/>
        </w:rPr>
        <w:t>Рисунок 4.358</w:t>
      </w:r>
      <w:r w:rsidRPr="00E81D2A">
        <w:rPr>
          <w:rStyle w:val="afff9"/>
          <w:bCs/>
        </w:rPr>
        <w:fldChar w:fldCharType="end"/>
      </w:r>
      <w:r>
        <w:rPr>
          <w:rStyle w:val="afff5"/>
          <w:b w:val="0"/>
        </w:rPr>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56304410" w14:textId="77777777" w:rsidTr="007C7C78">
        <w:trPr>
          <w:jc w:val="center"/>
        </w:trPr>
        <w:tc>
          <w:tcPr>
            <w:tcW w:w="9639" w:type="dxa"/>
            <w:vAlign w:val="bottom"/>
          </w:tcPr>
          <w:p w14:paraId="14433599" w14:textId="77777777" w:rsidR="007C7C78" w:rsidRPr="001E0E3B" w:rsidRDefault="007C7C78" w:rsidP="00AC4011">
            <w:pPr>
              <w:pStyle w:val="afff1"/>
              <w:keepLines/>
            </w:pPr>
            <w:r w:rsidRPr="003122B1">
              <w:rPr>
                <w:noProof/>
              </w:rPr>
              <w:lastRenderedPageBreak/>
              <w:drawing>
                <wp:inline distT="0" distB="0" distL="0" distR="0" wp14:anchorId="5DFD1E5F" wp14:editId="5282F827">
                  <wp:extent cx="6153150" cy="3200400"/>
                  <wp:effectExtent l="0" t="0" r="0" b="0"/>
                  <wp:docPr id="7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6153150" cy="3200400"/>
                          </a:xfrm>
                          <a:prstGeom prst="rect">
                            <a:avLst/>
                          </a:prstGeom>
                          <a:noFill/>
                          <a:ln>
                            <a:noFill/>
                          </a:ln>
                        </pic:spPr>
                      </pic:pic>
                    </a:graphicData>
                  </a:graphic>
                </wp:inline>
              </w:drawing>
            </w:r>
          </w:p>
          <w:p w14:paraId="716BF8AF" w14:textId="6F02CFDD" w:rsidR="007C7C78" w:rsidRPr="00BB21DC" w:rsidRDefault="007C7C78" w:rsidP="00AC4011">
            <w:pPr>
              <w:pStyle w:val="aff9"/>
              <w:keepNext/>
              <w:keepLines/>
            </w:pPr>
            <w:bookmarkStart w:id="980" w:name="_Ref41807283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358</w:t>
            </w:r>
            <w:r w:rsidRPr="00622CF7">
              <w:rPr>
                <w:rStyle w:val="afff5"/>
              </w:rPr>
              <w:fldChar w:fldCharType="end"/>
            </w:r>
            <w:bookmarkEnd w:id="980"/>
            <w:r w:rsidRPr="001E0E3B">
              <w:t xml:space="preserve"> – </w:t>
            </w:r>
            <w:r>
              <w:t>Карточка запроса</w:t>
            </w:r>
          </w:p>
        </w:tc>
      </w:tr>
    </w:tbl>
    <w:p w14:paraId="14B008A2" w14:textId="77777777" w:rsidR="007C7C78" w:rsidRPr="00DD721D" w:rsidRDefault="007C7C78" w:rsidP="00AC4011">
      <w:pPr>
        <w:pStyle w:val="afb"/>
        <w:keepNext/>
        <w:keepLines/>
        <w:numPr>
          <w:ilvl w:val="0"/>
          <w:numId w:val="204"/>
        </w:numPr>
        <w:tabs>
          <w:tab w:val="clear" w:pos="1418"/>
        </w:tabs>
      </w:pPr>
      <w:r>
        <w:t xml:space="preserve">Нажмите кнопку </w:t>
      </w:r>
      <w:r w:rsidRPr="00DD721D">
        <w:rPr>
          <w:b/>
        </w:rPr>
        <w:t>Редактировать</w:t>
      </w:r>
      <w:r>
        <w:t xml:space="preserve">, расположенную в нижней части страницы, для того чтобы описание запроса было доступно для изменения. Кнопка изменится на </w:t>
      </w:r>
      <w:r>
        <w:rPr>
          <w:b/>
        </w:rPr>
        <w:t>Сохранить.</w:t>
      </w:r>
    </w:p>
    <w:p w14:paraId="4047FB21" w14:textId="4751CA4B" w:rsidR="007C7C78" w:rsidRDefault="007C7C78" w:rsidP="00AC4011">
      <w:pPr>
        <w:pStyle w:val="afb"/>
        <w:keepNext/>
        <w:keepLines/>
        <w:numPr>
          <w:ilvl w:val="0"/>
          <w:numId w:val="204"/>
        </w:numPr>
        <w:tabs>
          <w:tab w:val="clear" w:pos="1418"/>
        </w:tabs>
      </w:pPr>
      <w:r>
        <w:t xml:space="preserve">Внесите требуемые изменения в описание запроса, для этого воспользуйтесь инструкцией </w:t>
      </w:r>
      <w:r w:rsidRPr="00E81D2A">
        <w:rPr>
          <w:rStyle w:val="afff9"/>
        </w:rPr>
        <w:fldChar w:fldCharType="begin"/>
      </w:r>
      <w:r w:rsidRPr="00E81D2A">
        <w:rPr>
          <w:rStyle w:val="afff9"/>
        </w:rPr>
        <w:instrText xml:space="preserve"> REF _Ref418072723 \h </w:instrText>
      </w:r>
      <w:r>
        <w:rPr>
          <w:rStyle w:val="afff9"/>
        </w:rPr>
        <w:instrText xml:space="preserve"> \* MERGEFORMAT </w:instrText>
      </w:r>
      <w:r w:rsidRPr="00E81D2A">
        <w:rPr>
          <w:rStyle w:val="afff9"/>
        </w:rPr>
      </w:r>
      <w:r w:rsidRPr="00E81D2A">
        <w:rPr>
          <w:rStyle w:val="afff9"/>
        </w:rPr>
        <w:fldChar w:fldCharType="separate"/>
      </w:r>
      <w:r w:rsidR="00550346" w:rsidRPr="00550346">
        <w:rPr>
          <w:rStyle w:val="afff9"/>
        </w:rPr>
        <w:t>Формирование запроса к справочнику типовых услуг</w:t>
      </w:r>
      <w:r w:rsidRPr="00E81D2A">
        <w:rPr>
          <w:rStyle w:val="afff9"/>
        </w:rPr>
        <w:fldChar w:fldCharType="end"/>
      </w:r>
      <w:r>
        <w:t>.</w:t>
      </w:r>
    </w:p>
    <w:p w14:paraId="2479F762" w14:textId="26BB0FAE" w:rsidR="007C7C78" w:rsidRDefault="007C7C78" w:rsidP="00AC4011">
      <w:pPr>
        <w:pStyle w:val="afb"/>
        <w:keepNext/>
        <w:keepLines/>
        <w:numPr>
          <w:ilvl w:val="0"/>
          <w:numId w:val="204"/>
        </w:numPr>
        <w:tabs>
          <w:tab w:val="clear" w:pos="1418"/>
        </w:tabs>
      </w:pPr>
      <w:r>
        <w:t xml:space="preserve">Сохраните измененную информацию. Для этого нажмите кнопку </w:t>
      </w:r>
      <w:r w:rsidRPr="00D507CB">
        <w:rPr>
          <w:b/>
        </w:rPr>
        <w:t>Сохранить</w:t>
      </w:r>
      <w:r>
        <w:t>, расположенную в нижней части карточки запроса (см. </w:t>
      </w:r>
      <w:r w:rsidRPr="00E81D2A">
        <w:rPr>
          <w:rStyle w:val="afff9"/>
          <w:bCs/>
        </w:rPr>
        <w:fldChar w:fldCharType="begin"/>
      </w:r>
      <w:r w:rsidRPr="00E81D2A">
        <w:rPr>
          <w:rStyle w:val="afff9"/>
          <w:bCs/>
        </w:rPr>
        <w:instrText xml:space="preserve"> REF _Ref418072835 \h  \* MERGEFORMAT </w:instrText>
      </w:r>
      <w:r w:rsidRPr="00E81D2A">
        <w:rPr>
          <w:rStyle w:val="afff9"/>
          <w:bCs/>
        </w:rPr>
      </w:r>
      <w:r w:rsidRPr="00E81D2A">
        <w:rPr>
          <w:rStyle w:val="afff9"/>
          <w:bCs/>
        </w:rPr>
        <w:fldChar w:fldCharType="separate"/>
      </w:r>
      <w:r w:rsidR="00550346" w:rsidRPr="00550346">
        <w:rPr>
          <w:rStyle w:val="afff9"/>
        </w:rPr>
        <w:t>Рисунок 4.358</w:t>
      </w:r>
      <w:r w:rsidRPr="00E81D2A">
        <w:rPr>
          <w:rStyle w:val="afff9"/>
          <w:bCs/>
        </w:rPr>
        <w:fldChar w:fldCharType="end"/>
      </w:r>
      <w:r>
        <w:t>).</w:t>
      </w:r>
    </w:p>
    <w:p w14:paraId="76142EA2" w14:textId="77777777" w:rsidR="007C7C78" w:rsidRPr="002B2CAE" w:rsidRDefault="007C7C78" w:rsidP="00AC4011">
      <w:pPr>
        <w:pStyle w:val="afb"/>
        <w:keepNext/>
        <w:keepLines/>
        <w:numPr>
          <w:ilvl w:val="0"/>
          <w:numId w:val="204"/>
        </w:numPr>
        <w:tabs>
          <w:tab w:val="clear" w:pos="1418"/>
        </w:tabs>
      </w:pPr>
      <w:r>
        <w:t xml:space="preserve">Закройте окно редактирования запроса. Для этого кликните по ссылке </w:t>
      </w:r>
      <w:r w:rsidRPr="00DD721D">
        <w:rPr>
          <w:b/>
        </w:rPr>
        <w:t xml:space="preserve">Вернуться к </w:t>
      </w:r>
      <w:r>
        <w:rPr>
          <w:b/>
        </w:rPr>
        <w:t>реестру запросов</w:t>
      </w:r>
      <w:r>
        <w:t>.</w:t>
      </w:r>
    </w:p>
    <w:p w14:paraId="7F4DFA5A" w14:textId="77777777" w:rsidR="007C7C78" w:rsidRDefault="007C7C78" w:rsidP="00AC4011">
      <w:pPr>
        <w:keepNext/>
        <w:keepLines/>
      </w:pPr>
      <w:r>
        <w:t>В результате выполнения указанных действий произойдет изменение описания типовой услуги справочника.</w:t>
      </w:r>
    </w:p>
    <w:p w14:paraId="6D8A587C" w14:textId="77777777" w:rsidR="007C7C78" w:rsidRPr="002B2CAE" w:rsidRDefault="007C7C78" w:rsidP="00AC4011">
      <w:pPr>
        <w:pStyle w:val="51"/>
        <w:suppressAutoHyphens w:val="0"/>
      </w:pPr>
      <w:bookmarkStart w:id="981" w:name="_Ref418076623"/>
      <w:r>
        <w:t>Удаление запроса</w:t>
      </w:r>
      <w:bookmarkEnd w:id="981"/>
    </w:p>
    <w:p w14:paraId="6F718EBF" w14:textId="77777777" w:rsidR="007C7C78" w:rsidRDefault="007C7C78" w:rsidP="00AC4011">
      <w:pPr>
        <w:keepNext/>
        <w:keepLines/>
      </w:pPr>
      <w:r>
        <w:t xml:space="preserve">Для </w:t>
      </w:r>
      <w:r w:rsidRPr="003121BD">
        <w:rPr>
          <w:i/>
        </w:rPr>
        <w:t>оператора</w:t>
      </w:r>
      <w:r>
        <w:t xml:space="preserve"> (или </w:t>
      </w:r>
      <w:r w:rsidRPr="003121BD">
        <w:rPr>
          <w:i/>
        </w:rPr>
        <w:t>оператора АР</w:t>
      </w:r>
      <w:r>
        <w:t>) регионального (муниципального) уровня доступна операция удаления запроса со статусом «Новый».</w:t>
      </w:r>
    </w:p>
    <w:tbl>
      <w:tblPr>
        <w:tblW w:w="4000" w:type="pct"/>
        <w:jc w:val="right"/>
        <w:tblLayout w:type="fixed"/>
        <w:tblLook w:val="0000" w:firstRow="0" w:lastRow="0" w:firstColumn="0" w:lastColumn="0" w:noHBand="0" w:noVBand="0"/>
      </w:tblPr>
      <w:tblGrid>
        <w:gridCol w:w="485"/>
        <w:gridCol w:w="6998"/>
      </w:tblGrid>
      <w:tr w:rsidR="007C7C78" w14:paraId="6B87D9E1" w14:textId="77777777" w:rsidTr="007C7C78">
        <w:trPr>
          <w:jc w:val="right"/>
        </w:trPr>
        <w:tc>
          <w:tcPr>
            <w:tcW w:w="7656" w:type="dxa"/>
            <w:gridSpan w:val="2"/>
          </w:tcPr>
          <w:p w14:paraId="727E1F68" w14:textId="77777777" w:rsidR="007C7C78" w:rsidRPr="001E0E3B" w:rsidRDefault="007C7C78" w:rsidP="00AC4011">
            <w:pPr>
              <w:pStyle w:val="afff0"/>
              <w:keepLines/>
              <w:spacing w:before="0"/>
            </w:pPr>
            <w:r w:rsidRPr="001E0E3B">
              <w:t>Примечание.</w:t>
            </w:r>
          </w:p>
        </w:tc>
      </w:tr>
      <w:tr w:rsidR="007C7C78" w14:paraId="4EEA64B7" w14:textId="77777777" w:rsidTr="007C7C78">
        <w:trPr>
          <w:jc w:val="right"/>
        </w:trPr>
        <w:tc>
          <w:tcPr>
            <w:tcW w:w="491" w:type="dxa"/>
          </w:tcPr>
          <w:p w14:paraId="55BE8BBE" w14:textId="77777777" w:rsidR="007C7C78" w:rsidRPr="001E0E3B" w:rsidRDefault="007C7C78" w:rsidP="00AC4011">
            <w:pPr>
              <w:pStyle w:val="afff0"/>
              <w:keepLines/>
              <w:spacing w:before="0"/>
            </w:pPr>
          </w:p>
        </w:tc>
        <w:tc>
          <w:tcPr>
            <w:tcW w:w="7165" w:type="dxa"/>
          </w:tcPr>
          <w:p w14:paraId="0A03CD5F" w14:textId="77777777" w:rsidR="007C7C78" w:rsidRPr="00A779EB" w:rsidRDefault="007C7C78" w:rsidP="00AC4011">
            <w:pPr>
              <w:pStyle w:val="a9"/>
              <w:keepNext/>
              <w:keepLines/>
              <w:spacing w:before="0" w:after="120"/>
              <w:jc w:val="both"/>
              <w:rPr>
                <w:sz w:val="24"/>
              </w:rPr>
            </w:pPr>
            <w:r w:rsidRPr="00A779EB">
              <w:rPr>
                <w:sz w:val="24"/>
                <w:lang w:val="ru-RU" w:eastAsia="ru-RU"/>
              </w:rPr>
              <w:t xml:space="preserve">При выполнении операции удаления </w:t>
            </w:r>
            <w:r>
              <w:rPr>
                <w:sz w:val="24"/>
                <w:lang w:val="ru-RU" w:eastAsia="ru-RU"/>
              </w:rPr>
              <w:t xml:space="preserve">пользователем запрос </w:t>
            </w:r>
            <w:r w:rsidRPr="00A779EB">
              <w:rPr>
                <w:sz w:val="24"/>
                <w:lang w:val="ru-RU" w:eastAsia="ru-RU"/>
              </w:rPr>
              <w:t>получает статус «</w:t>
            </w:r>
            <w:r>
              <w:rPr>
                <w:sz w:val="24"/>
                <w:lang w:val="ru-RU" w:eastAsia="ru-RU"/>
              </w:rPr>
              <w:t>Удален</w:t>
            </w:r>
            <w:r w:rsidRPr="00A779EB">
              <w:rPr>
                <w:sz w:val="24"/>
                <w:lang w:val="ru-RU" w:eastAsia="ru-RU"/>
              </w:rPr>
              <w:t>».</w:t>
            </w:r>
          </w:p>
        </w:tc>
      </w:tr>
    </w:tbl>
    <w:p w14:paraId="1126AAF5" w14:textId="77777777" w:rsidR="007C7C78" w:rsidRDefault="007C7C78" w:rsidP="00AC4011">
      <w:pPr>
        <w:keepNext/>
        <w:keepLines/>
      </w:pPr>
      <w:r>
        <w:t>Для удаления запрос из реестра запросов выполните следующие действия:</w:t>
      </w:r>
    </w:p>
    <w:p w14:paraId="137930C1" w14:textId="5707FDCC" w:rsidR="007C7C78" w:rsidRPr="008F153D" w:rsidRDefault="007C7C78" w:rsidP="00AC4011">
      <w:pPr>
        <w:pStyle w:val="afb"/>
        <w:keepNext/>
        <w:keepLines/>
        <w:numPr>
          <w:ilvl w:val="0"/>
          <w:numId w:val="205"/>
        </w:numPr>
      </w:pPr>
      <w:r>
        <w:lastRenderedPageBreak/>
        <w:t xml:space="preserve">В реестре запросов кликните по строке с запросом, который необходимо удалить, для этого воспользуйтесь инструкцией </w:t>
      </w:r>
      <w:r w:rsidRPr="00056DD4">
        <w:rPr>
          <w:rStyle w:val="afff9"/>
        </w:rPr>
        <w:fldChar w:fldCharType="begin"/>
      </w:r>
      <w:r w:rsidRPr="00056DD4">
        <w:rPr>
          <w:rStyle w:val="afff9"/>
        </w:rPr>
        <w:instrText xml:space="preserve"> REF _Ref417999205 \h </w:instrText>
      </w:r>
      <w:r>
        <w:rPr>
          <w:rStyle w:val="afff9"/>
        </w:rPr>
        <w:instrText xml:space="preserve"> \* MERGEFORMAT </w:instrText>
      </w:r>
      <w:r w:rsidRPr="00056DD4">
        <w:rPr>
          <w:rStyle w:val="afff9"/>
        </w:rPr>
      </w:r>
      <w:r w:rsidRPr="00056DD4">
        <w:rPr>
          <w:rStyle w:val="afff9"/>
        </w:rPr>
        <w:fldChar w:fldCharType="separate"/>
      </w:r>
      <w:r w:rsidR="00550346" w:rsidRPr="00550346">
        <w:rPr>
          <w:rStyle w:val="afff9"/>
        </w:rPr>
        <w:t>Просмотр перечня запросов к справочнику типовых услуг</w:t>
      </w:r>
      <w:r w:rsidRPr="00056DD4">
        <w:rPr>
          <w:rStyle w:val="afff9"/>
        </w:rPr>
        <w:fldChar w:fldCharType="end"/>
      </w:r>
      <w:r>
        <w:t xml:space="preserve">, откроется карточка запроса (см. </w:t>
      </w:r>
      <w:r w:rsidRPr="00E81D2A">
        <w:rPr>
          <w:rStyle w:val="afff9"/>
          <w:bCs/>
        </w:rPr>
        <w:fldChar w:fldCharType="begin"/>
      </w:r>
      <w:r w:rsidRPr="00E81D2A">
        <w:rPr>
          <w:rStyle w:val="afff9"/>
          <w:bCs/>
        </w:rPr>
        <w:instrText xml:space="preserve"> REF _Ref418072835 \h  \* MERGEFORMAT </w:instrText>
      </w:r>
      <w:r w:rsidRPr="00E81D2A">
        <w:rPr>
          <w:rStyle w:val="afff9"/>
          <w:bCs/>
        </w:rPr>
      </w:r>
      <w:r w:rsidRPr="00E81D2A">
        <w:rPr>
          <w:rStyle w:val="afff9"/>
          <w:bCs/>
        </w:rPr>
        <w:fldChar w:fldCharType="separate"/>
      </w:r>
      <w:r w:rsidR="00550346" w:rsidRPr="00550346">
        <w:rPr>
          <w:rStyle w:val="afff9"/>
        </w:rPr>
        <w:t>Рисунок 4.358</w:t>
      </w:r>
      <w:r w:rsidRPr="00E81D2A">
        <w:rPr>
          <w:rStyle w:val="afff9"/>
          <w:bCs/>
        </w:rPr>
        <w:fldChar w:fldCharType="end"/>
      </w:r>
      <w:r>
        <w:t>).</w:t>
      </w:r>
    </w:p>
    <w:p w14:paraId="2B5014FC" w14:textId="77777777" w:rsidR="007C7C78" w:rsidRDefault="007C7C78" w:rsidP="00AC4011">
      <w:pPr>
        <w:pStyle w:val="afb"/>
        <w:keepNext/>
        <w:keepLines/>
        <w:numPr>
          <w:ilvl w:val="0"/>
          <w:numId w:val="205"/>
        </w:numPr>
      </w:pPr>
      <w:r>
        <w:t xml:space="preserve">Нажмите кнопку </w:t>
      </w:r>
      <w:r w:rsidRPr="00C550F4">
        <w:rPr>
          <w:b/>
        </w:rPr>
        <w:t>Удалить</w:t>
      </w:r>
      <w:r>
        <w:t>.</w:t>
      </w:r>
    </w:p>
    <w:p w14:paraId="3A41DC37" w14:textId="77777777" w:rsidR="007C7C78" w:rsidRPr="002B2CAE" w:rsidRDefault="007C7C78" w:rsidP="00AC4011">
      <w:pPr>
        <w:keepNext/>
        <w:keepLines/>
      </w:pPr>
      <w:r>
        <w:t>В результате выполнения указанных действий произойдет удаление выбранного запроса из реестра запросов.</w:t>
      </w:r>
    </w:p>
    <w:p w14:paraId="0BAA0D90" w14:textId="77777777" w:rsidR="007C7C78" w:rsidRDefault="007C7C78" w:rsidP="00AC4011">
      <w:pPr>
        <w:pStyle w:val="22"/>
        <w:suppressAutoHyphens w:val="0"/>
      </w:pPr>
      <w:bookmarkStart w:id="982" w:name="_Ref417983582"/>
      <w:bookmarkStart w:id="983" w:name="_Toc525226441"/>
      <w:r w:rsidRPr="007F513B">
        <w:t xml:space="preserve">Раздел </w:t>
      </w:r>
      <w:r>
        <w:t>«</w:t>
      </w:r>
      <w:r w:rsidRPr="007F513B">
        <w:t>Открытые данные</w:t>
      </w:r>
      <w:r>
        <w:t>»</w:t>
      </w:r>
      <w:bookmarkEnd w:id="930"/>
      <w:bookmarkEnd w:id="982"/>
      <w:bookmarkEnd w:id="983"/>
    </w:p>
    <w:p w14:paraId="15D71027" w14:textId="77777777" w:rsidR="007C7C78" w:rsidRDefault="007C7C78" w:rsidP="00AC4011">
      <w:pPr>
        <w:keepNext/>
        <w:keepLines/>
        <w:rPr>
          <w:lang w:eastAsia="x-none"/>
        </w:rPr>
      </w:pPr>
      <w:r>
        <w:rPr>
          <w:lang w:eastAsia="x-none"/>
        </w:rPr>
        <w:t xml:space="preserve">В данном разделе содержится </w:t>
      </w:r>
      <w:r>
        <w:t>перечень типовых наборов данных</w:t>
      </w:r>
      <w:r>
        <w:rPr>
          <w:lang w:eastAsia="x-none"/>
        </w:rPr>
        <w:t>.</w:t>
      </w:r>
    </w:p>
    <w:p w14:paraId="76935C8A" w14:textId="7C758A7D" w:rsidR="007C7C78" w:rsidRDefault="007C7C78" w:rsidP="00AC4011">
      <w:pPr>
        <w:keepNext/>
        <w:keepLines/>
        <w:rPr>
          <w:lang w:eastAsia="x-none"/>
        </w:rPr>
      </w:pPr>
      <w:r>
        <w:rPr>
          <w:lang w:eastAsia="x-none"/>
        </w:rPr>
        <w:t xml:space="preserve">Внешний вид раздела </w:t>
      </w:r>
      <w:r w:rsidRPr="007F513B">
        <w:rPr>
          <w:b/>
          <w:lang w:eastAsia="x-none"/>
        </w:rPr>
        <w:t>Открытые данные</w:t>
      </w:r>
      <w:r>
        <w:rPr>
          <w:lang w:eastAsia="x-none"/>
        </w:rPr>
        <w:t xml:space="preserve"> представлен на </w:t>
      </w:r>
      <w:r>
        <w:t>рисунке ниже (см. </w:t>
      </w:r>
      <w:r w:rsidRPr="007F513B">
        <w:rPr>
          <w:rStyle w:val="afff9"/>
          <w:lang w:val="x-none"/>
        </w:rPr>
        <w:fldChar w:fldCharType="begin"/>
      </w:r>
      <w:r w:rsidRPr="007F513B">
        <w:rPr>
          <w:rStyle w:val="afff9"/>
          <w:lang w:val="x-none"/>
        </w:rPr>
        <w:instrText xml:space="preserve"> REF _Ref372737787 \h </w:instrText>
      </w:r>
      <w:r>
        <w:rPr>
          <w:rStyle w:val="afff9"/>
          <w:lang w:val="x-none"/>
        </w:rPr>
        <w:instrText xml:space="preserve"> \* MERGEFORMAT </w:instrText>
      </w:r>
      <w:r w:rsidRPr="007F513B">
        <w:rPr>
          <w:rStyle w:val="afff9"/>
          <w:lang w:val="x-none"/>
        </w:rPr>
      </w:r>
      <w:r w:rsidRPr="007F513B">
        <w:rPr>
          <w:rStyle w:val="afff9"/>
          <w:lang w:val="x-none"/>
        </w:rPr>
        <w:fldChar w:fldCharType="separate"/>
      </w:r>
      <w:r w:rsidR="00550346" w:rsidRPr="00550346">
        <w:rPr>
          <w:rStyle w:val="afff9"/>
          <w:lang w:val="x-none" w:eastAsia="x-none"/>
        </w:rPr>
        <w:t>Рисунок 4.359</w:t>
      </w:r>
      <w:r w:rsidRPr="007F513B">
        <w:rPr>
          <w:rStyle w:val="afff9"/>
          <w:lang w:val="x-none"/>
        </w:rPr>
        <w:fldChar w:fldCharType="end"/>
      </w:r>
      <w:r w:rsidRPr="00262940">
        <w:t>)</w:t>
      </w:r>
      <w:r>
        <w:rPr>
          <w:lang w:eastAsia="x-none"/>
        </w:rPr>
        <w:t>:</w:t>
      </w:r>
    </w:p>
    <w:p w14:paraId="0E521911" w14:textId="77777777" w:rsidR="007C7C78" w:rsidRDefault="007C7C78" w:rsidP="00AC4011">
      <w:pPr>
        <w:pStyle w:val="afff1"/>
        <w:keepLines/>
        <w:rPr>
          <w:noProof/>
        </w:rPr>
      </w:pPr>
      <w:r>
        <w:rPr>
          <w:noProof/>
        </w:rPr>
        <w:drawing>
          <wp:inline distT="0" distB="0" distL="0" distR="0" wp14:anchorId="0576E19D" wp14:editId="3CB9F7A9">
            <wp:extent cx="5924550" cy="3162300"/>
            <wp:effectExtent l="0" t="0" r="0" b="0"/>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5924550" cy="3162300"/>
                    </a:xfrm>
                    <a:prstGeom prst="rect">
                      <a:avLst/>
                    </a:prstGeom>
                    <a:noFill/>
                    <a:ln>
                      <a:noFill/>
                    </a:ln>
                  </pic:spPr>
                </pic:pic>
              </a:graphicData>
            </a:graphic>
          </wp:inline>
        </w:drawing>
      </w:r>
    </w:p>
    <w:p w14:paraId="7E984942" w14:textId="0012772A" w:rsidR="007C7C78" w:rsidRPr="00DA5892" w:rsidRDefault="007C7C78" w:rsidP="00AC4011">
      <w:pPr>
        <w:keepNext/>
        <w:keepLines/>
        <w:ind w:firstLine="0"/>
        <w:jc w:val="center"/>
      </w:pPr>
      <w:bookmarkStart w:id="984" w:name="_Ref372737787"/>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359</w:t>
      </w:r>
      <w:r w:rsidRPr="00DA5892">
        <w:rPr>
          <w:rStyle w:val="afff5"/>
        </w:rPr>
        <w:fldChar w:fldCharType="end"/>
      </w:r>
      <w:bookmarkEnd w:id="984"/>
      <w:r w:rsidRPr="00DA5892">
        <w:t> – Раздел «Открытые данные»</w:t>
      </w:r>
    </w:p>
    <w:p w14:paraId="333F7000" w14:textId="77777777" w:rsidR="007C7C78" w:rsidRDefault="007C7C78" w:rsidP="00AC4011">
      <w:pPr>
        <w:keepNext/>
        <w:keepLines/>
        <w:ind w:firstLine="0"/>
        <w:jc w:val="center"/>
        <w:rPr>
          <w:lang w:eastAsia="x-none"/>
        </w:rPr>
      </w:pPr>
    </w:p>
    <w:p w14:paraId="23B86FC4" w14:textId="77777777" w:rsidR="007C7C78" w:rsidRDefault="007C7C78" w:rsidP="00AC4011">
      <w:pPr>
        <w:keepNext/>
        <w:keepLines/>
        <w:ind w:firstLine="0"/>
        <w:jc w:val="center"/>
      </w:pPr>
      <w:r>
        <w:t>Данный подраздел содержит описание следующих пунктов:</w:t>
      </w:r>
    </w:p>
    <w:p w14:paraId="75A47BC8" w14:textId="376FE0C9" w:rsidR="007C7C78" w:rsidRPr="007F513B" w:rsidRDefault="007C7C78" w:rsidP="00AC4011">
      <w:pPr>
        <w:pStyle w:val="23"/>
        <w:keepNext/>
        <w:keepLines/>
        <w:rPr>
          <w:rStyle w:val="afff9"/>
          <w:color w:val="auto"/>
          <w:u w:val="none"/>
        </w:rPr>
      </w:pPr>
      <w:r>
        <w:rPr>
          <w:rStyle w:val="afff9"/>
        </w:rPr>
        <w:fldChar w:fldCharType="begin"/>
      </w:r>
      <w:r>
        <w:rPr>
          <w:rStyle w:val="afff9"/>
        </w:rPr>
        <w:instrText xml:space="preserve"> REF _Ref372737616 \h  \* MERGEFORMAT </w:instrText>
      </w:r>
      <w:r>
        <w:rPr>
          <w:rStyle w:val="afff9"/>
        </w:rPr>
      </w:r>
      <w:r>
        <w:rPr>
          <w:rStyle w:val="afff9"/>
        </w:rPr>
        <w:fldChar w:fldCharType="separate"/>
      </w:r>
      <w:r w:rsidR="00550346" w:rsidRPr="00550346">
        <w:rPr>
          <w:rStyle w:val="afff9"/>
        </w:rPr>
        <w:t>Просмотр выгрузок наборов данных</w:t>
      </w:r>
      <w:r>
        <w:rPr>
          <w:rStyle w:val="afff9"/>
        </w:rPr>
        <w:fldChar w:fldCharType="end"/>
      </w:r>
      <w:r>
        <w:t>.</w:t>
      </w:r>
    </w:p>
    <w:p w14:paraId="422D8FBB" w14:textId="641AE4CC" w:rsidR="007C7C78" w:rsidRPr="007F513B" w:rsidRDefault="007C7C78" w:rsidP="00AC4011">
      <w:pPr>
        <w:pStyle w:val="23"/>
        <w:keepNext/>
        <w:keepLines/>
        <w:rPr>
          <w:rStyle w:val="afff9"/>
          <w:color w:val="auto"/>
          <w:u w:val="none"/>
        </w:rPr>
      </w:pPr>
      <w:r w:rsidRPr="007F513B">
        <w:rPr>
          <w:rStyle w:val="afff9"/>
        </w:rPr>
        <w:fldChar w:fldCharType="begin"/>
      </w:r>
      <w:r>
        <w:rPr>
          <w:rStyle w:val="afff9"/>
        </w:rPr>
        <w:instrText xml:space="preserve"> REF _Ref372737622 \h  \* MERGEFORMAT </w:instrText>
      </w:r>
      <w:r w:rsidRPr="007F513B">
        <w:rPr>
          <w:rStyle w:val="afff9"/>
        </w:rPr>
      </w:r>
      <w:r w:rsidRPr="007F513B">
        <w:rPr>
          <w:rStyle w:val="afff9"/>
        </w:rPr>
        <w:fldChar w:fldCharType="separate"/>
      </w:r>
      <w:r w:rsidR="00550346" w:rsidRPr="00550346">
        <w:rPr>
          <w:rStyle w:val="afff9"/>
        </w:rPr>
        <w:t>Работа с выгрузками наборов данных</w:t>
      </w:r>
      <w:r w:rsidRPr="007F513B">
        <w:rPr>
          <w:rStyle w:val="afff9"/>
        </w:rPr>
        <w:fldChar w:fldCharType="end"/>
      </w:r>
      <w:r>
        <w:t>.</w:t>
      </w:r>
    </w:p>
    <w:p w14:paraId="68EFDE4F" w14:textId="77777777" w:rsidR="007C7C78" w:rsidRPr="00490A71" w:rsidRDefault="007C7C78" w:rsidP="00AC4011">
      <w:pPr>
        <w:pStyle w:val="30"/>
        <w:suppressAutoHyphens w:val="0"/>
      </w:pPr>
      <w:bookmarkStart w:id="985" w:name="_Ref372737616"/>
      <w:bookmarkStart w:id="986" w:name="_Toc525226442"/>
      <w:r w:rsidRPr="00490A71">
        <w:t>Просмотр выгрузок наборов данных</w:t>
      </w:r>
      <w:bookmarkEnd w:id="985"/>
      <w:bookmarkEnd w:id="986"/>
    </w:p>
    <w:p w14:paraId="553073AF" w14:textId="77777777" w:rsidR="007C7C78" w:rsidRDefault="007C7C78" w:rsidP="00AC4011">
      <w:pPr>
        <w:keepNext/>
        <w:keepLines/>
      </w:pPr>
      <w:r>
        <w:t>В разделе представлены следующие типовые наборы данных:</w:t>
      </w:r>
    </w:p>
    <w:p w14:paraId="3ED2EB7F" w14:textId="77777777" w:rsidR="007C7C78" w:rsidRDefault="007C7C78" w:rsidP="00AC4011">
      <w:pPr>
        <w:pStyle w:val="afd"/>
        <w:keepNext/>
        <w:keepLines/>
        <w:numPr>
          <w:ilvl w:val="0"/>
          <w:numId w:val="268"/>
        </w:numPr>
        <w:rPr>
          <w:rStyle w:val="afff5"/>
          <w:b w:val="0"/>
        </w:rPr>
      </w:pPr>
      <w:r>
        <w:rPr>
          <w:rStyle w:val="afff5"/>
          <w:b w:val="0"/>
        </w:rPr>
        <w:t>Сведения о картах межведомственного взаимодействия;</w:t>
      </w:r>
    </w:p>
    <w:p w14:paraId="3CA148B2" w14:textId="77777777" w:rsidR="007C7C78" w:rsidRDefault="007C7C78" w:rsidP="00AC4011">
      <w:pPr>
        <w:pStyle w:val="afd"/>
        <w:keepNext/>
        <w:keepLines/>
        <w:numPr>
          <w:ilvl w:val="0"/>
          <w:numId w:val="268"/>
        </w:numPr>
        <w:rPr>
          <w:rStyle w:val="afff5"/>
          <w:b w:val="0"/>
        </w:rPr>
      </w:pPr>
      <w:r>
        <w:rPr>
          <w:rStyle w:val="afff5"/>
          <w:b w:val="0"/>
        </w:rPr>
        <w:t>Сведения об административных регламентах;</w:t>
      </w:r>
    </w:p>
    <w:p w14:paraId="126E9B2D" w14:textId="77777777" w:rsidR="007C7C78" w:rsidRDefault="007C7C78" w:rsidP="00AC4011">
      <w:pPr>
        <w:pStyle w:val="afd"/>
        <w:keepNext/>
        <w:keepLines/>
        <w:numPr>
          <w:ilvl w:val="0"/>
          <w:numId w:val="268"/>
        </w:numPr>
        <w:rPr>
          <w:rStyle w:val="afff5"/>
          <w:b w:val="0"/>
        </w:rPr>
      </w:pPr>
      <w:r>
        <w:rPr>
          <w:rStyle w:val="afff5"/>
          <w:b w:val="0"/>
        </w:rPr>
        <w:t>Сведения о межведомственных услугах;</w:t>
      </w:r>
    </w:p>
    <w:p w14:paraId="3843BDE7" w14:textId="77777777" w:rsidR="007C7C78" w:rsidRDefault="007C7C78" w:rsidP="00AC4011">
      <w:pPr>
        <w:pStyle w:val="afd"/>
        <w:keepNext/>
        <w:keepLines/>
        <w:numPr>
          <w:ilvl w:val="0"/>
          <w:numId w:val="268"/>
        </w:numPr>
        <w:rPr>
          <w:rStyle w:val="afff5"/>
          <w:b w:val="0"/>
        </w:rPr>
      </w:pPr>
      <w:r>
        <w:rPr>
          <w:rStyle w:val="afff5"/>
          <w:b w:val="0"/>
        </w:rPr>
        <w:t>Сведения о межведомственных контрольно-надзорных функциях;</w:t>
      </w:r>
    </w:p>
    <w:p w14:paraId="19D9155F" w14:textId="77777777" w:rsidR="007C7C78" w:rsidRPr="007F513B" w:rsidRDefault="007C7C78" w:rsidP="00AC4011">
      <w:pPr>
        <w:pStyle w:val="afd"/>
        <w:keepNext/>
        <w:keepLines/>
        <w:numPr>
          <w:ilvl w:val="0"/>
          <w:numId w:val="268"/>
        </w:numPr>
        <w:rPr>
          <w:rStyle w:val="afff5"/>
          <w:b w:val="0"/>
        </w:rPr>
      </w:pPr>
      <w:r w:rsidRPr="007F513B">
        <w:rPr>
          <w:rStyle w:val="afff5"/>
          <w:b w:val="0"/>
        </w:rPr>
        <w:lastRenderedPageBreak/>
        <w:t>Сведения об органах власти/организациях;</w:t>
      </w:r>
    </w:p>
    <w:p w14:paraId="381597CF" w14:textId="77777777" w:rsidR="007C7C78" w:rsidRPr="007F513B" w:rsidRDefault="007C7C78" w:rsidP="00AC4011">
      <w:pPr>
        <w:pStyle w:val="afd"/>
        <w:keepNext/>
        <w:keepLines/>
        <w:numPr>
          <w:ilvl w:val="0"/>
          <w:numId w:val="268"/>
        </w:numPr>
        <w:rPr>
          <w:rStyle w:val="afff5"/>
          <w:b w:val="0"/>
        </w:rPr>
      </w:pPr>
      <w:r w:rsidRPr="007F513B">
        <w:rPr>
          <w:rStyle w:val="afff5"/>
          <w:b w:val="0"/>
        </w:rPr>
        <w:t>Сведения об офисах органа власти/организации;</w:t>
      </w:r>
    </w:p>
    <w:p w14:paraId="2F6D9FD1" w14:textId="77777777" w:rsidR="007C7C78" w:rsidRPr="007F513B" w:rsidRDefault="007C7C78" w:rsidP="00AC4011">
      <w:pPr>
        <w:pStyle w:val="afd"/>
        <w:keepNext/>
        <w:keepLines/>
        <w:numPr>
          <w:ilvl w:val="0"/>
          <w:numId w:val="268"/>
        </w:numPr>
        <w:rPr>
          <w:rStyle w:val="afff5"/>
          <w:b w:val="0"/>
        </w:rPr>
      </w:pPr>
      <w:r w:rsidRPr="007F513B">
        <w:rPr>
          <w:rStyle w:val="afff5"/>
          <w:b w:val="0"/>
        </w:rPr>
        <w:t>Сведения о государственных и муниципальных услугах/функциях органа власти/ организации.</w:t>
      </w:r>
    </w:p>
    <w:tbl>
      <w:tblPr>
        <w:tblW w:w="4000" w:type="pct"/>
        <w:jc w:val="right"/>
        <w:tblLayout w:type="fixed"/>
        <w:tblLook w:val="0000" w:firstRow="0" w:lastRow="0" w:firstColumn="0" w:lastColumn="0" w:noHBand="0" w:noVBand="0"/>
      </w:tblPr>
      <w:tblGrid>
        <w:gridCol w:w="485"/>
        <w:gridCol w:w="6998"/>
      </w:tblGrid>
      <w:tr w:rsidR="007C7C78" w:rsidRPr="002B2CAE" w14:paraId="50863AFE" w14:textId="77777777" w:rsidTr="007C7C78">
        <w:trPr>
          <w:jc w:val="right"/>
        </w:trPr>
        <w:tc>
          <w:tcPr>
            <w:tcW w:w="7656" w:type="dxa"/>
            <w:gridSpan w:val="2"/>
          </w:tcPr>
          <w:p w14:paraId="1B98D092" w14:textId="77777777" w:rsidR="007C7C78" w:rsidRPr="001E0E3B" w:rsidRDefault="007C7C78" w:rsidP="00AC4011">
            <w:pPr>
              <w:pStyle w:val="afff0"/>
              <w:keepLines/>
              <w:spacing w:before="0"/>
            </w:pPr>
            <w:r w:rsidRPr="001E0E3B">
              <w:t>Примечание.</w:t>
            </w:r>
          </w:p>
        </w:tc>
      </w:tr>
      <w:tr w:rsidR="007C7C78" w:rsidRPr="002B2CAE" w14:paraId="5B8D0F02" w14:textId="77777777" w:rsidTr="007C7C78">
        <w:trPr>
          <w:jc w:val="right"/>
        </w:trPr>
        <w:tc>
          <w:tcPr>
            <w:tcW w:w="491" w:type="dxa"/>
          </w:tcPr>
          <w:p w14:paraId="489206D4" w14:textId="77777777" w:rsidR="007C7C78" w:rsidRPr="00CA21D9" w:rsidRDefault="007C7C78" w:rsidP="00AC4011">
            <w:pPr>
              <w:pStyle w:val="afff0"/>
              <w:keepLines/>
              <w:spacing w:before="0"/>
              <w:rPr>
                <w:szCs w:val="24"/>
              </w:rPr>
            </w:pPr>
          </w:p>
        </w:tc>
        <w:tc>
          <w:tcPr>
            <w:tcW w:w="7165" w:type="dxa"/>
          </w:tcPr>
          <w:p w14:paraId="251CC3B7" w14:textId="77777777" w:rsidR="007C7C78" w:rsidRPr="00CA21D9" w:rsidRDefault="007C7C78" w:rsidP="00AC4011">
            <w:pPr>
              <w:pStyle w:val="a9"/>
              <w:keepNext/>
              <w:keepLines/>
              <w:spacing w:before="0" w:after="120"/>
              <w:jc w:val="both"/>
              <w:rPr>
                <w:sz w:val="24"/>
                <w:szCs w:val="24"/>
                <w:lang w:val="ru-RU" w:eastAsia="ru-RU"/>
              </w:rPr>
            </w:pPr>
            <w:r w:rsidRPr="00CA21D9">
              <w:rPr>
                <w:bCs w:val="0"/>
                <w:sz w:val="24"/>
                <w:szCs w:val="24"/>
                <w:lang w:val="ru-RU"/>
              </w:rPr>
              <w:t>Перечень типовых наборов данных может быть изменен только средствами разработки</w:t>
            </w:r>
            <w:r w:rsidRPr="00CA21D9">
              <w:rPr>
                <w:bCs w:val="0"/>
                <w:sz w:val="24"/>
                <w:szCs w:val="24"/>
                <w:lang w:eastAsia="ru-RU"/>
              </w:rPr>
              <w:t>.</w:t>
            </w:r>
            <w:r w:rsidRPr="00CA21D9">
              <w:rPr>
                <w:bCs w:val="0"/>
                <w:sz w:val="24"/>
                <w:szCs w:val="24"/>
                <w:lang w:val="ru-RU" w:eastAsia="ru-RU"/>
              </w:rPr>
              <w:t xml:space="preserve"> Самостоятельно пользователь не имеет возможности изменить состав или наименование типового набора данных. </w:t>
            </w:r>
          </w:p>
        </w:tc>
      </w:tr>
    </w:tbl>
    <w:p w14:paraId="4D859D29" w14:textId="77777777" w:rsidR="007C7C78" w:rsidRDefault="007C7C78" w:rsidP="00AC4011">
      <w:pPr>
        <w:keepNext/>
        <w:keepLines/>
      </w:pPr>
      <w:r>
        <w:t>Для просмотра перечня выгрузок выполните следующие действия:</w:t>
      </w:r>
    </w:p>
    <w:p w14:paraId="19EB1B25" w14:textId="77777777" w:rsidR="007C7C78" w:rsidRPr="007F513B" w:rsidRDefault="007C7C78" w:rsidP="00AC4011">
      <w:pPr>
        <w:pStyle w:val="afb"/>
        <w:keepNext/>
        <w:keepLines/>
        <w:numPr>
          <w:ilvl w:val="0"/>
          <w:numId w:val="158"/>
        </w:numPr>
      </w:pPr>
      <w:r>
        <w:t xml:space="preserve">Перейдите к разделу </w:t>
      </w:r>
      <w:r w:rsidRPr="00DA5892">
        <w:rPr>
          <w:b/>
        </w:rPr>
        <w:t>Открытые данные</w:t>
      </w:r>
      <w:r>
        <w:t>.</w:t>
      </w:r>
    </w:p>
    <w:p w14:paraId="6B7D0779" w14:textId="77777777" w:rsidR="007C7C78" w:rsidRPr="000910D6" w:rsidRDefault="007C7C78" w:rsidP="00AC4011">
      <w:pPr>
        <w:pStyle w:val="afb"/>
        <w:keepNext/>
        <w:keepLines/>
        <w:numPr>
          <w:ilvl w:val="0"/>
          <w:numId w:val="158"/>
        </w:numPr>
        <w:rPr>
          <w:rFonts w:eastAsia="Calibri"/>
          <w:lang w:eastAsia="en-US"/>
        </w:rPr>
      </w:pPr>
      <w:r w:rsidRPr="00CA21D9">
        <w:t>Кликните</w:t>
      </w:r>
      <w:r w:rsidRPr="000910D6">
        <w:rPr>
          <w:rFonts w:eastAsia="Calibri"/>
          <w:lang w:eastAsia="en-US"/>
        </w:rPr>
        <w:t xml:space="preserve"> на название типового набора данных, выгрузки по которому нужно просмотреть. При этом развернется вкладка, содержащая следующие элементы:</w:t>
      </w:r>
    </w:p>
    <w:p w14:paraId="36948D2A" w14:textId="77777777" w:rsidR="007C7C78" w:rsidRPr="000910D6" w:rsidRDefault="007C7C78" w:rsidP="00AC4011">
      <w:pPr>
        <w:pStyle w:val="afd"/>
        <w:keepNext/>
        <w:keepLines/>
        <w:numPr>
          <w:ilvl w:val="0"/>
          <w:numId w:val="268"/>
        </w:numPr>
        <w:rPr>
          <w:rFonts w:eastAsia="Calibri"/>
          <w:lang w:eastAsia="en-US"/>
        </w:rPr>
      </w:pPr>
      <w:r>
        <w:rPr>
          <w:rStyle w:val="afff5"/>
          <w:b w:val="0"/>
        </w:rPr>
        <w:t>вкладка</w:t>
      </w:r>
      <w:r w:rsidRPr="000910D6">
        <w:rPr>
          <w:rFonts w:eastAsia="Calibri"/>
          <w:lang w:eastAsia="en-US"/>
        </w:rPr>
        <w:t xml:space="preserve"> </w:t>
      </w:r>
      <w:r w:rsidRPr="00DA5892">
        <w:rPr>
          <w:rFonts w:eastAsia="Calibri"/>
          <w:b/>
          <w:lang w:eastAsia="en-US"/>
        </w:rPr>
        <w:t>Общие сведения</w:t>
      </w:r>
      <w:r w:rsidRPr="000910D6">
        <w:rPr>
          <w:rFonts w:eastAsia="Calibri"/>
          <w:lang w:eastAsia="en-US"/>
        </w:rPr>
        <w:t>;</w:t>
      </w:r>
    </w:p>
    <w:p w14:paraId="7BF866C9" w14:textId="0CF23603" w:rsidR="007C7C78" w:rsidRPr="000910D6" w:rsidRDefault="007C7C78" w:rsidP="00AC4011">
      <w:pPr>
        <w:pStyle w:val="afd"/>
        <w:keepNext/>
        <w:keepLines/>
        <w:numPr>
          <w:ilvl w:val="0"/>
          <w:numId w:val="268"/>
        </w:numPr>
        <w:rPr>
          <w:rFonts w:eastAsia="Calibri"/>
          <w:lang w:eastAsia="en-US"/>
        </w:rPr>
      </w:pPr>
      <w:r>
        <w:rPr>
          <w:rStyle w:val="afff5"/>
          <w:b w:val="0"/>
        </w:rPr>
        <w:t>перечень</w:t>
      </w:r>
      <w:r w:rsidRPr="000910D6">
        <w:rPr>
          <w:rFonts w:eastAsia="Calibri"/>
          <w:lang w:eastAsia="en-US"/>
        </w:rPr>
        <w:t xml:space="preserve"> </w:t>
      </w:r>
      <w:r w:rsidRPr="000910D6">
        <w:rPr>
          <w:rFonts w:eastAsia="Calibri"/>
          <w:b/>
          <w:lang w:eastAsia="en-US"/>
        </w:rPr>
        <w:t>Наборы данных</w:t>
      </w:r>
      <w:r w:rsidRPr="000910D6">
        <w:rPr>
          <w:rFonts w:eastAsia="Calibri"/>
          <w:lang w:eastAsia="en-US"/>
        </w:rPr>
        <w:t xml:space="preserve">, каждая строка которой соответствует определенному органу власти и развернутому типовому набору данных. </w:t>
      </w:r>
      <w:r>
        <w:rPr>
          <w:rFonts w:eastAsia="Calibri"/>
          <w:lang w:eastAsia="en-US"/>
        </w:rPr>
        <w:t>Наименование набора данных имеет структуру -</w:t>
      </w:r>
      <w:r w:rsidRPr="000910D6">
        <w:rPr>
          <w:rFonts w:eastAsia="Calibri"/>
          <w:lang w:eastAsia="en-US"/>
        </w:rPr>
        <w:t xml:space="preserve"> </w:t>
      </w:r>
      <w:r w:rsidRPr="000910D6">
        <w:rPr>
          <w:rFonts w:eastAsia="Calibri"/>
          <w:b/>
          <w:lang w:eastAsia="en-US"/>
        </w:rPr>
        <w:t>Идентификатор набора данных/Ведомство</w:t>
      </w:r>
      <w:r>
        <w:rPr>
          <w:rFonts w:eastAsia="Calibri"/>
          <w:b/>
          <w:lang w:eastAsia="en-US"/>
        </w:rPr>
        <w:t xml:space="preserve"> </w:t>
      </w:r>
      <w:r w:rsidRPr="00977B8E">
        <w:rPr>
          <w:rFonts w:eastAsia="Calibri"/>
          <w:lang w:eastAsia="en-US"/>
        </w:rPr>
        <w:t xml:space="preserve">(см. </w:t>
      </w:r>
      <w:r w:rsidRPr="00977B8E">
        <w:rPr>
          <w:rStyle w:val="afff9"/>
        </w:rPr>
        <w:fldChar w:fldCharType="begin"/>
      </w:r>
      <w:r w:rsidRPr="00977B8E">
        <w:rPr>
          <w:rStyle w:val="afff9"/>
        </w:rPr>
        <w:instrText xml:space="preserve"> REF _Ref407028369 \h  \* MERGEFORMAT </w:instrText>
      </w:r>
      <w:r w:rsidRPr="00977B8E">
        <w:rPr>
          <w:rStyle w:val="afff9"/>
        </w:rPr>
      </w:r>
      <w:r w:rsidRPr="00977B8E">
        <w:rPr>
          <w:rStyle w:val="afff9"/>
        </w:rPr>
        <w:fldChar w:fldCharType="separate"/>
      </w:r>
      <w:r w:rsidR="00550346" w:rsidRPr="00550346">
        <w:rPr>
          <w:rStyle w:val="afff9"/>
        </w:rPr>
        <w:t>Рисунок 4.360</w:t>
      </w:r>
      <w:r w:rsidRPr="00977B8E">
        <w:rPr>
          <w:rStyle w:val="afff9"/>
        </w:rPr>
        <w:fldChar w:fldCharType="end"/>
      </w:r>
      <w:r w:rsidRPr="00977B8E">
        <w:rPr>
          <w:rFonts w:eastAsia="Calibri"/>
          <w:lang w:eastAsia="en-US"/>
        </w:rPr>
        <w:t>)</w:t>
      </w:r>
      <w:r>
        <w:rPr>
          <w:rFonts w:eastAsia="Calibri"/>
          <w:lang w:eastAsia="en-US"/>
        </w:rPr>
        <w:t>.</w:t>
      </w:r>
    </w:p>
    <w:p w14:paraId="038C27C2" w14:textId="77777777" w:rsidR="007C7C78" w:rsidRDefault="007C7C78" w:rsidP="00AC4011">
      <w:pPr>
        <w:pStyle w:val="afff1"/>
        <w:keepLines/>
        <w:rPr>
          <w:rFonts w:eastAsia="Calibri"/>
          <w:noProof/>
        </w:rPr>
      </w:pPr>
      <w:r>
        <w:rPr>
          <w:rFonts w:eastAsia="Calibri"/>
          <w:noProof/>
        </w:rPr>
        <w:drawing>
          <wp:inline distT="0" distB="0" distL="0" distR="0" wp14:anchorId="455EEE01" wp14:editId="65DD6D82">
            <wp:extent cx="5934075" cy="3152775"/>
            <wp:effectExtent l="0" t="0" r="9525" b="9525"/>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5934075" cy="3152775"/>
                    </a:xfrm>
                    <a:prstGeom prst="rect">
                      <a:avLst/>
                    </a:prstGeom>
                    <a:noFill/>
                    <a:ln>
                      <a:noFill/>
                    </a:ln>
                  </pic:spPr>
                </pic:pic>
              </a:graphicData>
            </a:graphic>
          </wp:inline>
        </w:drawing>
      </w:r>
    </w:p>
    <w:p w14:paraId="32DDDEF8" w14:textId="5F551A97" w:rsidR="007C7C78" w:rsidRPr="00DA5892" w:rsidRDefault="007C7C78" w:rsidP="00AC4011">
      <w:pPr>
        <w:keepNext/>
        <w:keepLines/>
        <w:ind w:firstLine="0"/>
        <w:jc w:val="center"/>
      </w:pPr>
      <w:bookmarkStart w:id="987" w:name="_Ref407028369"/>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360</w:t>
      </w:r>
      <w:r w:rsidRPr="00DA5892">
        <w:rPr>
          <w:rStyle w:val="afff5"/>
        </w:rPr>
        <w:fldChar w:fldCharType="end"/>
      </w:r>
      <w:bookmarkEnd w:id="987"/>
      <w:r w:rsidRPr="00DA5892">
        <w:t> – Развернутая вкладка типового набора данных</w:t>
      </w:r>
    </w:p>
    <w:p w14:paraId="04BFB15B" w14:textId="77777777" w:rsidR="007C7C78" w:rsidRPr="000910D6" w:rsidRDefault="007C7C78" w:rsidP="00AC4011">
      <w:pPr>
        <w:keepNext/>
        <w:keepLines/>
        <w:ind w:firstLine="0"/>
        <w:contextualSpacing/>
        <w:rPr>
          <w:rFonts w:eastAsia="Calibri"/>
          <w:lang w:eastAsia="en-US"/>
        </w:rPr>
      </w:pPr>
    </w:p>
    <w:p w14:paraId="49039AB1" w14:textId="7A719C6B" w:rsidR="007C7C78" w:rsidRPr="000910D6" w:rsidRDefault="007C7C78" w:rsidP="00AC4011">
      <w:pPr>
        <w:pStyle w:val="afd"/>
        <w:keepNext/>
        <w:keepLines/>
        <w:numPr>
          <w:ilvl w:val="0"/>
          <w:numId w:val="268"/>
        </w:numPr>
        <w:rPr>
          <w:rFonts w:eastAsia="Calibri"/>
          <w:lang w:eastAsia="en-US"/>
        </w:rPr>
      </w:pPr>
      <w:r w:rsidRPr="00274722">
        <w:rPr>
          <w:rStyle w:val="afff5"/>
          <w:b w:val="0"/>
        </w:rPr>
        <w:lastRenderedPageBreak/>
        <w:t>Кликните</w:t>
      </w:r>
      <w:r w:rsidRPr="000910D6">
        <w:rPr>
          <w:rFonts w:eastAsia="Calibri"/>
          <w:lang w:eastAsia="en-US"/>
        </w:rPr>
        <w:t xml:space="preserve"> на вкладку </w:t>
      </w:r>
      <w:r w:rsidRPr="000910D6">
        <w:rPr>
          <w:rFonts w:eastAsia="Calibri"/>
          <w:b/>
          <w:lang w:eastAsia="en-US"/>
        </w:rPr>
        <w:t>Общие сведения</w:t>
      </w:r>
      <w:r w:rsidRPr="000910D6">
        <w:rPr>
          <w:rFonts w:eastAsia="Calibri"/>
          <w:lang w:eastAsia="en-US"/>
        </w:rPr>
        <w:t xml:space="preserve"> типового набора данных. Вкладка развернется, представив поля, являющиеся общими для всех наборов данных данного типа</w:t>
      </w:r>
      <w:r>
        <w:rPr>
          <w:rFonts w:eastAsia="Calibri"/>
          <w:lang w:eastAsia="en-US"/>
        </w:rPr>
        <w:t xml:space="preserve"> (см. </w:t>
      </w:r>
      <w:r w:rsidRPr="00977B8E">
        <w:rPr>
          <w:rStyle w:val="afff9"/>
          <w:bCs/>
        </w:rPr>
        <w:fldChar w:fldCharType="begin"/>
      </w:r>
      <w:r w:rsidRPr="00977B8E">
        <w:rPr>
          <w:rStyle w:val="afff9"/>
          <w:bCs/>
        </w:rPr>
        <w:instrText xml:space="preserve"> REF _Ref407028433 \h  \* MERGEFORMAT </w:instrText>
      </w:r>
      <w:r w:rsidRPr="00977B8E">
        <w:rPr>
          <w:rStyle w:val="afff9"/>
          <w:bCs/>
        </w:rPr>
      </w:r>
      <w:r w:rsidRPr="00977B8E">
        <w:rPr>
          <w:rStyle w:val="afff9"/>
          <w:bCs/>
        </w:rPr>
        <w:fldChar w:fldCharType="separate"/>
      </w:r>
      <w:r w:rsidR="00550346" w:rsidRPr="00550346">
        <w:rPr>
          <w:rStyle w:val="afff9"/>
        </w:rPr>
        <w:t>Рисунок 4.361</w:t>
      </w:r>
      <w:r w:rsidRPr="00977B8E">
        <w:rPr>
          <w:rStyle w:val="afff9"/>
          <w:rFonts w:eastAsia="Calibri"/>
        </w:rPr>
        <w:fldChar w:fldCharType="end"/>
      </w:r>
      <w:r>
        <w:rPr>
          <w:rFonts w:eastAsia="Calibri"/>
          <w:lang w:eastAsia="en-US"/>
        </w:rPr>
        <w:t>)</w:t>
      </w:r>
      <w:r w:rsidRPr="000910D6">
        <w:rPr>
          <w:rFonts w:eastAsia="Calibri"/>
          <w:lang w:eastAsia="en-US"/>
        </w:rPr>
        <w:t>.</w:t>
      </w:r>
    </w:p>
    <w:p w14:paraId="2A525FB4" w14:textId="77777777" w:rsidR="007C7C78" w:rsidRPr="000910D6" w:rsidRDefault="007C7C78" w:rsidP="00AC4011">
      <w:pPr>
        <w:keepNext/>
        <w:keepLines/>
        <w:rPr>
          <w:rFonts w:eastAsia="Calibri"/>
          <w:lang w:eastAsia="en-US"/>
        </w:rPr>
      </w:pPr>
    </w:p>
    <w:tbl>
      <w:tblPr>
        <w:tblW w:w="4000" w:type="pct"/>
        <w:jc w:val="right"/>
        <w:tblLayout w:type="fixed"/>
        <w:tblLook w:val="0000" w:firstRow="0" w:lastRow="0" w:firstColumn="0" w:lastColumn="0" w:noHBand="0" w:noVBand="0"/>
      </w:tblPr>
      <w:tblGrid>
        <w:gridCol w:w="480"/>
        <w:gridCol w:w="7003"/>
      </w:tblGrid>
      <w:tr w:rsidR="007C7C78" w:rsidRPr="000910D6" w14:paraId="4BC07D59" w14:textId="77777777" w:rsidTr="007C7C78">
        <w:trPr>
          <w:jc w:val="right"/>
        </w:trPr>
        <w:tc>
          <w:tcPr>
            <w:tcW w:w="7088" w:type="dxa"/>
            <w:gridSpan w:val="2"/>
          </w:tcPr>
          <w:p w14:paraId="352E4958" w14:textId="77777777" w:rsidR="007C7C78" w:rsidRPr="003121BD" w:rsidRDefault="007C7C78" w:rsidP="00AC4011">
            <w:pPr>
              <w:pStyle w:val="aff4"/>
            </w:pPr>
            <w:r w:rsidRPr="004516FE">
              <w:t>Примечание.</w:t>
            </w:r>
          </w:p>
        </w:tc>
      </w:tr>
      <w:tr w:rsidR="007C7C78" w:rsidRPr="000910D6" w14:paraId="28A9BE66" w14:textId="77777777" w:rsidTr="007C7C78">
        <w:trPr>
          <w:jc w:val="right"/>
        </w:trPr>
        <w:tc>
          <w:tcPr>
            <w:tcW w:w="455" w:type="dxa"/>
          </w:tcPr>
          <w:p w14:paraId="3295AB01" w14:textId="77777777" w:rsidR="007C7C78" w:rsidRPr="000910D6" w:rsidRDefault="007C7C78" w:rsidP="00AC4011">
            <w:pPr>
              <w:keepNext/>
              <w:keepLines/>
              <w:ind w:firstLine="0"/>
              <w:rPr>
                <w:rFonts w:ascii="Arial" w:hAnsi="Arial" w:cs="Arial"/>
                <w:b/>
                <w:bCs/>
                <w:spacing w:val="20"/>
                <w:sz w:val="22"/>
                <w:szCs w:val="22"/>
              </w:rPr>
            </w:pPr>
          </w:p>
        </w:tc>
        <w:tc>
          <w:tcPr>
            <w:tcW w:w="6633" w:type="dxa"/>
          </w:tcPr>
          <w:p w14:paraId="32CE1FE1" w14:textId="77777777" w:rsidR="007C7C78" w:rsidRPr="00CA21D9" w:rsidRDefault="007C7C78" w:rsidP="00AC4011">
            <w:pPr>
              <w:keepNext/>
              <w:keepLines/>
              <w:ind w:firstLine="0"/>
              <w:rPr>
                <w:bCs/>
              </w:rPr>
            </w:pPr>
            <w:r w:rsidRPr="00CA21D9">
              <w:rPr>
                <w:lang w:eastAsia="x-none"/>
              </w:rPr>
              <w:t xml:space="preserve">Поля вкладки </w:t>
            </w:r>
            <w:r w:rsidRPr="00CA21D9">
              <w:rPr>
                <w:b/>
                <w:lang w:eastAsia="x-none"/>
              </w:rPr>
              <w:t xml:space="preserve">Общие сведения </w:t>
            </w:r>
            <w:r w:rsidRPr="00CA21D9">
              <w:rPr>
                <w:lang w:eastAsia="x-none"/>
              </w:rPr>
              <w:t>типового набора данных может редактировать только пользователь, у которого есть соответствующие права на редактирование полей типа набора данных и наборов данных непосредственно указанного типа</w:t>
            </w:r>
            <w:r w:rsidRPr="00CA21D9">
              <w:t xml:space="preserve">. </w:t>
            </w:r>
          </w:p>
        </w:tc>
      </w:tr>
    </w:tbl>
    <w:p w14:paraId="12FA29B9" w14:textId="77777777" w:rsidR="007C7C78" w:rsidRPr="000910D6" w:rsidRDefault="007C7C78" w:rsidP="00AC4011">
      <w:pPr>
        <w:keepNext/>
        <w:keepLines/>
        <w:ind w:left="1571" w:firstLine="0"/>
        <w:contextualSpacing/>
        <w:rPr>
          <w:rFonts w:eastAsia="Calibri"/>
          <w:lang w:eastAsia="en-US"/>
        </w:rPr>
      </w:pPr>
    </w:p>
    <w:p w14:paraId="221F4971" w14:textId="77777777" w:rsidR="007C7C78" w:rsidRDefault="007C7C78" w:rsidP="00AC4011">
      <w:pPr>
        <w:pStyle w:val="afff1"/>
        <w:keepLines/>
        <w:rPr>
          <w:rFonts w:eastAsia="Calibri"/>
          <w:noProof/>
        </w:rPr>
      </w:pPr>
      <w:r>
        <w:rPr>
          <w:rFonts w:eastAsia="Calibri"/>
          <w:noProof/>
        </w:rPr>
        <w:drawing>
          <wp:inline distT="0" distB="0" distL="0" distR="0" wp14:anchorId="7ABF0990" wp14:editId="0DDEC463">
            <wp:extent cx="5943600" cy="3200400"/>
            <wp:effectExtent l="0" t="0" r="0" b="0"/>
            <wp:docPr id="746" name="Рисунок 74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1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14:paraId="25514679" w14:textId="3B6C5939" w:rsidR="007C7C78" w:rsidRPr="00DA5892" w:rsidRDefault="007C7C78" w:rsidP="00AC4011">
      <w:pPr>
        <w:keepNext/>
        <w:keepLines/>
        <w:ind w:firstLine="0"/>
        <w:jc w:val="center"/>
      </w:pPr>
      <w:bookmarkStart w:id="988" w:name="_Ref407028433"/>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361</w:t>
      </w:r>
      <w:r w:rsidRPr="00DA5892">
        <w:rPr>
          <w:rStyle w:val="afff5"/>
        </w:rPr>
        <w:fldChar w:fldCharType="end"/>
      </w:r>
      <w:bookmarkEnd w:id="988"/>
      <w:r w:rsidRPr="00DA5892">
        <w:t> – Развернутая вкладка «Общие сведения» типового набора данных</w:t>
      </w:r>
    </w:p>
    <w:p w14:paraId="3A09624E" w14:textId="77777777" w:rsidR="007C7C78" w:rsidRPr="000910D6" w:rsidRDefault="007C7C78" w:rsidP="00AC4011">
      <w:pPr>
        <w:keepNext/>
        <w:keepLines/>
        <w:rPr>
          <w:rFonts w:eastAsia="Calibri"/>
          <w:lang w:eastAsia="en-US"/>
        </w:rPr>
      </w:pPr>
    </w:p>
    <w:p w14:paraId="150D15B7" w14:textId="77777777" w:rsidR="007C7C78" w:rsidRPr="000910D6" w:rsidRDefault="007C7C78" w:rsidP="00AC4011">
      <w:pPr>
        <w:pStyle w:val="afb"/>
        <w:keepNext/>
        <w:keepLines/>
        <w:numPr>
          <w:ilvl w:val="0"/>
          <w:numId w:val="158"/>
        </w:numPr>
        <w:rPr>
          <w:rFonts w:eastAsia="Calibri"/>
          <w:lang w:eastAsia="en-US"/>
        </w:rPr>
      </w:pPr>
      <w:r w:rsidRPr="00CA21D9">
        <w:t>Кликните</w:t>
      </w:r>
      <w:r w:rsidRPr="007F513B">
        <w:rPr>
          <w:rFonts w:eastAsia="Calibri"/>
          <w:lang w:eastAsia="en-US"/>
        </w:rPr>
        <w:t xml:space="preserve"> на строку </w:t>
      </w:r>
      <w:r>
        <w:rPr>
          <w:rFonts w:eastAsia="Calibri"/>
          <w:lang w:eastAsia="en-US"/>
        </w:rPr>
        <w:t>перечня</w:t>
      </w:r>
      <w:r w:rsidRPr="000910D6">
        <w:rPr>
          <w:rFonts w:eastAsia="Calibri"/>
          <w:lang w:eastAsia="en-US"/>
        </w:rPr>
        <w:t xml:space="preserve"> </w:t>
      </w:r>
      <w:r w:rsidRPr="000910D6">
        <w:rPr>
          <w:rFonts w:eastAsia="Calibri"/>
          <w:b/>
          <w:lang w:eastAsia="en-US"/>
        </w:rPr>
        <w:t>Наборы данных</w:t>
      </w:r>
      <w:r w:rsidRPr="000910D6">
        <w:rPr>
          <w:rFonts w:eastAsia="Calibri"/>
          <w:lang w:eastAsia="en-US"/>
        </w:rPr>
        <w:t xml:space="preserve">. При этом развернется </w:t>
      </w:r>
      <w:r>
        <w:rPr>
          <w:rFonts w:eastAsia="Calibri"/>
          <w:lang w:eastAsia="en-US"/>
        </w:rPr>
        <w:t>блок сведений о наборе данных, содержащий</w:t>
      </w:r>
      <w:r w:rsidRPr="000910D6">
        <w:rPr>
          <w:rFonts w:eastAsia="Calibri"/>
          <w:lang w:eastAsia="en-US"/>
        </w:rPr>
        <w:t xml:space="preserve"> следующ</w:t>
      </w:r>
      <w:r>
        <w:rPr>
          <w:rFonts w:eastAsia="Calibri"/>
          <w:lang w:eastAsia="en-US"/>
        </w:rPr>
        <w:t>ие элементы</w:t>
      </w:r>
      <w:r w:rsidRPr="000910D6">
        <w:rPr>
          <w:rFonts w:eastAsia="Calibri"/>
          <w:lang w:eastAsia="en-US"/>
        </w:rPr>
        <w:t>:</w:t>
      </w:r>
    </w:p>
    <w:p w14:paraId="3206DCFB" w14:textId="77777777" w:rsidR="007C7C78" w:rsidRPr="000910D6" w:rsidRDefault="007C7C78" w:rsidP="00AC4011">
      <w:pPr>
        <w:pStyle w:val="afd"/>
        <w:keepNext/>
        <w:keepLines/>
        <w:numPr>
          <w:ilvl w:val="0"/>
          <w:numId w:val="268"/>
        </w:numPr>
        <w:rPr>
          <w:rFonts w:eastAsia="Calibri"/>
          <w:lang w:eastAsia="en-US"/>
        </w:rPr>
      </w:pPr>
      <w:r w:rsidRPr="00274722">
        <w:rPr>
          <w:rStyle w:val="afff5"/>
          <w:b w:val="0"/>
        </w:rPr>
        <w:t>вкладка</w:t>
      </w:r>
      <w:r w:rsidRPr="000910D6">
        <w:rPr>
          <w:rFonts w:eastAsia="Calibri"/>
          <w:lang w:eastAsia="en-US"/>
        </w:rPr>
        <w:t xml:space="preserve"> </w:t>
      </w:r>
      <w:r w:rsidRPr="00DA5892">
        <w:rPr>
          <w:rFonts w:eastAsia="Calibri"/>
          <w:b/>
          <w:lang w:eastAsia="en-US"/>
        </w:rPr>
        <w:t>Общие сведения</w:t>
      </w:r>
      <w:r w:rsidRPr="000910D6">
        <w:rPr>
          <w:rFonts w:eastAsia="Calibri"/>
          <w:lang w:eastAsia="en-US"/>
        </w:rPr>
        <w:t>;</w:t>
      </w:r>
    </w:p>
    <w:p w14:paraId="4C58584F" w14:textId="50B59EF9" w:rsidR="007C7C78" w:rsidRPr="000910D6" w:rsidRDefault="007C7C78" w:rsidP="00AC4011">
      <w:pPr>
        <w:pStyle w:val="afd"/>
        <w:keepNext/>
        <w:keepLines/>
        <w:numPr>
          <w:ilvl w:val="0"/>
          <w:numId w:val="268"/>
        </w:numPr>
        <w:rPr>
          <w:rFonts w:eastAsia="Calibri"/>
          <w:lang w:eastAsia="en-US"/>
        </w:rPr>
      </w:pPr>
      <w:r w:rsidRPr="00274722">
        <w:rPr>
          <w:rStyle w:val="afff5"/>
          <w:b w:val="0"/>
        </w:rPr>
        <w:t>таблица</w:t>
      </w:r>
      <w:r w:rsidRPr="000910D6">
        <w:rPr>
          <w:rFonts w:eastAsia="Calibri"/>
          <w:lang w:eastAsia="en-US"/>
        </w:rPr>
        <w:t xml:space="preserve"> </w:t>
      </w:r>
      <w:r w:rsidRPr="000910D6">
        <w:rPr>
          <w:rFonts w:eastAsia="Calibri"/>
          <w:b/>
          <w:lang w:eastAsia="en-US"/>
        </w:rPr>
        <w:t>Выгрузки</w:t>
      </w:r>
      <w:r w:rsidRPr="000910D6">
        <w:rPr>
          <w:rFonts w:eastAsia="Calibri"/>
          <w:lang w:eastAsia="en-US"/>
        </w:rPr>
        <w:t>, каждая строка которой соответствует сфор</w:t>
      </w:r>
      <w:r>
        <w:rPr>
          <w:rFonts w:eastAsia="Calibri"/>
          <w:lang w:eastAsia="en-US"/>
        </w:rPr>
        <w:t xml:space="preserve">мированному файлу набора данных (см. </w:t>
      </w:r>
      <w:r w:rsidRPr="00977B8E">
        <w:rPr>
          <w:rStyle w:val="afff9"/>
          <w:bCs/>
        </w:rPr>
        <w:fldChar w:fldCharType="begin"/>
      </w:r>
      <w:r w:rsidRPr="00977B8E">
        <w:rPr>
          <w:rStyle w:val="afff9"/>
          <w:bCs/>
        </w:rPr>
        <w:instrText xml:space="preserve"> REF _Ref407028475 \h  \* MERGEFORMAT </w:instrText>
      </w:r>
      <w:r w:rsidRPr="00977B8E">
        <w:rPr>
          <w:rStyle w:val="afff9"/>
          <w:bCs/>
        </w:rPr>
      </w:r>
      <w:r w:rsidRPr="00977B8E">
        <w:rPr>
          <w:rStyle w:val="afff9"/>
          <w:bCs/>
        </w:rPr>
        <w:fldChar w:fldCharType="separate"/>
      </w:r>
      <w:r w:rsidR="00550346" w:rsidRPr="00550346">
        <w:rPr>
          <w:rStyle w:val="afff9"/>
        </w:rPr>
        <w:t>Рисунок 4.362</w:t>
      </w:r>
      <w:r w:rsidRPr="00977B8E">
        <w:rPr>
          <w:rStyle w:val="afff9"/>
          <w:bCs/>
        </w:rPr>
        <w:fldChar w:fldCharType="end"/>
      </w:r>
      <w:r>
        <w:rPr>
          <w:rFonts w:eastAsia="Calibri"/>
          <w:lang w:eastAsia="en-US"/>
        </w:rPr>
        <w:t>):</w:t>
      </w:r>
    </w:p>
    <w:p w14:paraId="7440A158" w14:textId="77777777" w:rsidR="007C7C78" w:rsidRPr="000910D6" w:rsidRDefault="007C7C78" w:rsidP="00AC4011">
      <w:pPr>
        <w:pStyle w:val="afff1"/>
        <w:keepLines/>
        <w:rPr>
          <w:rFonts w:eastAsia="Calibri"/>
          <w:lang w:eastAsia="en-US"/>
        </w:rPr>
      </w:pPr>
      <w:r>
        <w:rPr>
          <w:rFonts w:eastAsia="Calibri"/>
          <w:noProof/>
        </w:rPr>
        <w:lastRenderedPageBreak/>
        <w:drawing>
          <wp:inline distT="0" distB="0" distL="0" distR="0" wp14:anchorId="3620D32C" wp14:editId="24520438">
            <wp:extent cx="5934075" cy="2905125"/>
            <wp:effectExtent l="0" t="0" r="9525" b="9525"/>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5934075" cy="2905125"/>
                    </a:xfrm>
                    <a:prstGeom prst="rect">
                      <a:avLst/>
                    </a:prstGeom>
                    <a:noFill/>
                    <a:ln>
                      <a:noFill/>
                    </a:ln>
                  </pic:spPr>
                </pic:pic>
              </a:graphicData>
            </a:graphic>
          </wp:inline>
        </w:drawing>
      </w:r>
    </w:p>
    <w:p w14:paraId="6E7A9438" w14:textId="68CCF339" w:rsidR="007C7C78" w:rsidRPr="00DA5892" w:rsidRDefault="007C7C78" w:rsidP="00AC4011">
      <w:pPr>
        <w:pStyle w:val="aff9"/>
        <w:keepNext/>
        <w:keepLines/>
      </w:pPr>
      <w:bookmarkStart w:id="989" w:name="_Ref407028475"/>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362</w:t>
      </w:r>
      <w:r w:rsidRPr="00DA5892">
        <w:rPr>
          <w:rStyle w:val="afff5"/>
        </w:rPr>
        <w:fldChar w:fldCharType="end"/>
      </w:r>
      <w:bookmarkEnd w:id="989"/>
      <w:r w:rsidRPr="00DA5892">
        <w:t> – Вкладка «Общие сведения», таблица «Выгрузки»</w:t>
      </w:r>
    </w:p>
    <w:p w14:paraId="6F950DDE" w14:textId="77777777" w:rsidR="007C7C78" w:rsidRPr="000910D6" w:rsidRDefault="007C7C78" w:rsidP="00AC4011">
      <w:pPr>
        <w:keepNext/>
        <w:keepLines/>
        <w:rPr>
          <w:rFonts w:eastAsia="Calibri"/>
          <w:lang w:eastAsia="en-US"/>
        </w:rPr>
      </w:pPr>
    </w:p>
    <w:p w14:paraId="444202A5" w14:textId="1352E158" w:rsidR="007C7C78" w:rsidRPr="000910D6" w:rsidRDefault="007C7C78" w:rsidP="00AC4011">
      <w:pPr>
        <w:pStyle w:val="afb"/>
        <w:keepNext/>
        <w:keepLines/>
        <w:numPr>
          <w:ilvl w:val="0"/>
          <w:numId w:val="158"/>
        </w:numPr>
        <w:rPr>
          <w:rFonts w:eastAsia="Calibri"/>
          <w:lang w:eastAsia="en-US"/>
        </w:rPr>
      </w:pPr>
      <w:r w:rsidRPr="00CA21D9">
        <w:t>Кликните</w:t>
      </w:r>
      <w:r w:rsidRPr="000910D6">
        <w:rPr>
          <w:rFonts w:eastAsia="Calibri"/>
          <w:lang w:eastAsia="en-US"/>
        </w:rPr>
        <w:t xml:space="preserve"> по вкладке </w:t>
      </w:r>
      <w:r w:rsidRPr="000910D6">
        <w:rPr>
          <w:rFonts w:eastAsia="Calibri"/>
          <w:b/>
          <w:lang w:eastAsia="en-US"/>
        </w:rPr>
        <w:t>Общие сведения</w:t>
      </w:r>
      <w:r w:rsidRPr="000910D6">
        <w:rPr>
          <w:rFonts w:eastAsia="Calibri"/>
          <w:lang w:eastAsia="en-US"/>
        </w:rPr>
        <w:t>. При этом она развернется, предоставив для просмотра поля, содержащие значения по умолчанию, которыми будут заполнены поля вновь созданной выгрузки</w:t>
      </w:r>
      <w:r>
        <w:rPr>
          <w:rFonts w:eastAsia="Calibri"/>
          <w:lang w:eastAsia="en-US"/>
        </w:rPr>
        <w:t xml:space="preserve"> (см. </w:t>
      </w:r>
      <w:r w:rsidRPr="00977B8E">
        <w:rPr>
          <w:rStyle w:val="afff9"/>
        </w:rPr>
        <w:fldChar w:fldCharType="begin"/>
      </w:r>
      <w:r w:rsidRPr="00977B8E">
        <w:rPr>
          <w:rStyle w:val="afff9"/>
        </w:rPr>
        <w:instrText xml:space="preserve"> REF _Ref407028514 \h  \* MERGEFORMAT </w:instrText>
      </w:r>
      <w:r w:rsidRPr="00977B8E">
        <w:rPr>
          <w:rStyle w:val="afff9"/>
        </w:rPr>
      </w:r>
      <w:r w:rsidRPr="00977B8E">
        <w:rPr>
          <w:rStyle w:val="afff9"/>
        </w:rPr>
        <w:fldChar w:fldCharType="separate"/>
      </w:r>
      <w:r w:rsidR="00550346" w:rsidRPr="00550346">
        <w:rPr>
          <w:rStyle w:val="afff9"/>
        </w:rPr>
        <w:t>Рисунок 4.363</w:t>
      </w:r>
      <w:r w:rsidRPr="00977B8E">
        <w:rPr>
          <w:rStyle w:val="afff9"/>
        </w:rPr>
        <w:fldChar w:fldCharType="end"/>
      </w:r>
      <w:r>
        <w:rPr>
          <w:rFonts w:eastAsia="Calibri"/>
          <w:lang w:eastAsia="en-US"/>
        </w:rPr>
        <w:t>)</w:t>
      </w:r>
      <w:r w:rsidRPr="000910D6">
        <w:rPr>
          <w:rFonts w:eastAsia="Calibri"/>
          <w:lang w:eastAsia="en-US"/>
        </w:rPr>
        <w:t>.</w:t>
      </w:r>
    </w:p>
    <w:p w14:paraId="336C5DAB" w14:textId="77777777" w:rsidR="007C7C78" w:rsidRDefault="007C7C78" w:rsidP="00AC4011">
      <w:pPr>
        <w:pStyle w:val="afff1"/>
        <w:keepLines/>
        <w:rPr>
          <w:rFonts w:eastAsia="Calibri"/>
          <w:noProof/>
        </w:rPr>
      </w:pPr>
      <w:r>
        <w:rPr>
          <w:rFonts w:eastAsia="Calibri"/>
          <w:noProof/>
        </w:rPr>
        <w:drawing>
          <wp:inline distT="0" distB="0" distL="0" distR="0" wp14:anchorId="7978ABE3" wp14:editId="2567119D">
            <wp:extent cx="5934075" cy="3895725"/>
            <wp:effectExtent l="0" t="0" r="9525" b="9525"/>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5934075" cy="3895725"/>
                    </a:xfrm>
                    <a:prstGeom prst="rect">
                      <a:avLst/>
                    </a:prstGeom>
                    <a:noFill/>
                    <a:ln>
                      <a:noFill/>
                    </a:ln>
                  </pic:spPr>
                </pic:pic>
              </a:graphicData>
            </a:graphic>
          </wp:inline>
        </w:drawing>
      </w:r>
    </w:p>
    <w:p w14:paraId="5F5227E9" w14:textId="17F64994" w:rsidR="007C7C78" w:rsidRPr="00DA5892" w:rsidRDefault="007C7C78" w:rsidP="00AC4011">
      <w:pPr>
        <w:keepNext/>
        <w:keepLines/>
        <w:ind w:firstLine="0"/>
        <w:jc w:val="center"/>
      </w:pPr>
      <w:bookmarkStart w:id="990" w:name="_Ref407028514"/>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363</w:t>
      </w:r>
      <w:r w:rsidRPr="00DA5892">
        <w:rPr>
          <w:rStyle w:val="afff5"/>
        </w:rPr>
        <w:fldChar w:fldCharType="end"/>
      </w:r>
      <w:bookmarkEnd w:id="990"/>
      <w:r w:rsidRPr="00DA5892">
        <w:t> – Вкладка «Общие сведения» набора данных</w:t>
      </w:r>
    </w:p>
    <w:p w14:paraId="6DD1F7B9" w14:textId="77777777" w:rsidR="007C7C78" w:rsidRPr="000910D6" w:rsidRDefault="007C7C78" w:rsidP="00AC4011">
      <w:pPr>
        <w:keepNext/>
        <w:keepLines/>
        <w:ind w:left="1571" w:firstLine="0"/>
        <w:contextualSpacing/>
        <w:rPr>
          <w:rFonts w:eastAsia="Calibri"/>
          <w:lang w:eastAsia="en-US"/>
        </w:rPr>
      </w:pPr>
    </w:p>
    <w:tbl>
      <w:tblPr>
        <w:tblW w:w="4000" w:type="pct"/>
        <w:jc w:val="right"/>
        <w:tblLayout w:type="fixed"/>
        <w:tblLook w:val="0000" w:firstRow="0" w:lastRow="0" w:firstColumn="0" w:lastColumn="0" w:noHBand="0" w:noVBand="0"/>
      </w:tblPr>
      <w:tblGrid>
        <w:gridCol w:w="480"/>
        <w:gridCol w:w="7003"/>
      </w:tblGrid>
      <w:tr w:rsidR="007C7C78" w:rsidRPr="000910D6" w14:paraId="093DA136" w14:textId="77777777" w:rsidTr="007C7C78">
        <w:trPr>
          <w:jc w:val="right"/>
        </w:trPr>
        <w:tc>
          <w:tcPr>
            <w:tcW w:w="7088" w:type="dxa"/>
            <w:gridSpan w:val="2"/>
          </w:tcPr>
          <w:p w14:paraId="2B196B7F" w14:textId="77777777" w:rsidR="007C7C78" w:rsidRPr="004516FE" w:rsidRDefault="007C7C78" w:rsidP="00AC4011">
            <w:pPr>
              <w:pStyle w:val="aff4"/>
            </w:pPr>
            <w:r w:rsidRPr="004516FE">
              <w:lastRenderedPageBreak/>
              <w:t>Примечание.</w:t>
            </w:r>
          </w:p>
        </w:tc>
      </w:tr>
      <w:tr w:rsidR="007C7C78" w:rsidRPr="000910D6" w14:paraId="12CE7A83" w14:textId="77777777" w:rsidTr="007C7C78">
        <w:trPr>
          <w:jc w:val="right"/>
        </w:trPr>
        <w:tc>
          <w:tcPr>
            <w:tcW w:w="455" w:type="dxa"/>
          </w:tcPr>
          <w:p w14:paraId="1C5E3F54" w14:textId="77777777" w:rsidR="007C7C78" w:rsidRPr="00CA21D9" w:rsidRDefault="007C7C78" w:rsidP="00AC4011">
            <w:pPr>
              <w:keepNext/>
              <w:keepLines/>
              <w:ind w:firstLine="0"/>
              <w:rPr>
                <w:rFonts w:ascii="Arial" w:hAnsi="Arial" w:cs="Arial"/>
                <w:b/>
                <w:bCs/>
                <w:spacing w:val="20"/>
              </w:rPr>
            </w:pPr>
          </w:p>
        </w:tc>
        <w:tc>
          <w:tcPr>
            <w:tcW w:w="6633" w:type="dxa"/>
          </w:tcPr>
          <w:p w14:paraId="66B04185" w14:textId="77777777" w:rsidR="007C7C78" w:rsidRPr="00CA21D9" w:rsidRDefault="007C7C78" w:rsidP="00AC4011">
            <w:pPr>
              <w:keepNext/>
              <w:keepLines/>
              <w:ind w:firstLine="0"/>
              <w:rPr>
                <w:bCs/>
              </w:rPr>
            </w:pPr>
            <w:r w:rsidRPr="00CA21D9">
              <w:rPr>
                <w:lang w:eastAsia="x-none"/>
              </w:rPr>
              <w:t xml:space="preserve">Поля вкладки </w:t>
            </w:r>
            <w:r w:rsidRPr="00CA21D9">
              <w:rPr>
                <w:b/>
                <w:lang w:eastAsia="x-none"/>
              </w:rPr>
              <w:t xml:space="preserve">Общие сведения </w:t>
            </w:r>
            <w:r w:rsidRPr="00CA21D9">
              <w:rPr>
                <w:lang w:eastAsia="x-none"/>
              </w:rPr>
              <w:t xml:space="preserve">набора данных может редактировать только пользователь, у которого есть соответствующие права на редактирование полей наборов данных непосредственно указанного типа и </w:t>
            </w:r>
            <w:r>
              <w:rPr>
                <w:lang w:eastAsia="x-none"/>
              </w:rPr>
              <w:t>в</w:t>
            </w:r>
            <w:r w:rsidRPr="00CA21D9">
              <w:rPr>
                <w:lang w:eastAsia="x-none"/>
              </w:rPr>
              <w:t>едомства</w:t>
            </w:r>
            <w:r w:rsidRPr="00CA21D9">
              <w:t xml:space="preserve">. </w:t>
            </w:r>
          </w:p>
        </w:tc>
      </w:tr>
    </w:tbl>
    <w:p w14:paraId="163EBC59" w14:textId="77777777" w:rsidR="007C7C78" w:rsidRPr="000910D6" w:rsidRDefault="007C7C78" w:rsidP="00AC4011">
      <w:pPr>
        <w:keepNext/>
        <w:keepLines/>
        <w:rPr>
          <w:rFonts w:eastAsia="Calibri"/>
          <w:lang w:eastAsia="en-US"/>
        </w:rPr>
      </w:pPr>
    </w:p>
    <w:p w14:paraId="7FCC641E" w14:textId="77777777" w:rsidR="007C7C78" w:rsidRPr="007F513B" w:rsidRDefault="007C7C78" w:rsidP="00AC4011">
      <w:pPr>
        <w:pStyle w:val="afb"/>
        <w:keepNext/>
        <w:keepLines/>
        <w:numPr>
          <w:ilvl w:val="0"/>
          <w:numId w:val="158"/>
        </w:numPr>
        <w:rPr>
          <w:rFonts w:eastAsia="Calibri"/>
          <w:lang w:eastAsia="en-US"/>
        </w:rPr>
      </w:pPr>
      <w:r w:rsidRPr="00CA21D9">
        <w:t>Кликните</w:t>
      </w:r>
      <w:r w:rsidRPr="007F513B">
        <w:rPr>
          <w:rFonts w:eastAsia="Calibri"/>
          <w:lang w:eastAsia="en-US"/>
        </w:rPr>
        <w:t xml:space="preserve"> по строке таблицы </w:t>
      </w:r>
      <w:r w:rsidRPr="007F513B">
        <w:rPr>
          <w:rFonts w:eastAsia="Calibri"/>
          <w:b/>
          <w:lang w:eastAsia="en-US"/>
        </w:rPr>
        <w:t>Выгрузки</w:t>
      </w:r>
      <w:r w:rsidRPr="007F513B">
        <w:rPr>
          <w:rFonts w:eastAsia="Calibri"/>
          <w:lang w:eastAsia="en-US"/>
        </w:rPr>
        <w:t>. При этом развернется вкладка, содержащая поля, являющиеся содержанием паспорта набора данных. Если строка выгрузки сохранена, то она содержит архив со следующими файлами:</w:t>
      </w:r>
    </w:p>
    <w:p w14:paraId="5F29BF2B" w14:textId="77777777" w:rsidR="007C7C78" w:rsidRPr="00274722" w:rsidRDefault="007C7C78" w:rsidP="00AC4011">
      <w:pPr>
        <w:pStyle w:val="afd"/>
        <w:keepNext/>
        <w:keepLines/>
        <w:numPr>
          <w:ilvl w:val="0"/>
          <w:numId w:val="268"/>
        </w:numPr>
        <w:rPr>
          <w:rStyle w:val="afff5"/>
          <w:b w:val="0"/>
        </w:rPr>
      </w:pPr>
      <w:r w:rsidRPr="00274722">
        <w:rPr>
          <w:rStyle w:val="afff5"/>
          <w:b w:val="0"/>
        </w:rPr>
        <w:t>сформированный набор данных (версия набора данных);</w:t>
      </w:r>
    </w:p>
    <w:p w14:paraId="5F97C097" w14:textId="77777777" w:rsidR="007C7C78" w:rsidRPr="00274722" w:rsidRDefault="007C7C78" w:rsidP="00AC4011">
      <w:pPr>
        <w:pStyle w:val="afd"/>
        <w:keepNext/>
        <w:keepLines/>
        <w:numPr>
          <w:ilvl w:val="0"/>
          <w:numId w:val="268"/>
        </w:numPr>
        <w:rPr>
          <w:rStyle w:val="afff5"/>
          <w:b w:val="0"/>
        </w:rPr>
      </w:pPr>
      <w:r w:rsidRPr="00274722">
        <w:rPr>
          <w:rStyle w:val="afff5"/>
          <w:b w:val="0"/>
        </w:rPr>
        <w:t>паспорт выгрузки (паспорт набора данных);</w:t>
      </w:r>
    </w:p>
    <w:p w14:paraId="5BC4573E" w14:textId="77777777" w:rsidR="007C7C78" w:rsidRPr="00274722" w:rsidRDefault="007C7C78" w:rsidP="00AC4011">
      <w:pPr>
        <w:pStyle w:val="afd"/>
        <w:keepNext/>
        <w:keepLines/>
        <w:numPr>
          <w:ilvl w:val="0"/>
          <w:numId w:val="268"/>
        </w:numPr>
        <w:rPr>
          <w:rStyle w:val="afff5"/>
          <w:b w:val="0"/>
        </w:rPr>
      </w:pPr>
      <w:r w:rsidRPr="00274722">
        <w:rPr>
          <w:rStyle w:val="afff5"/>
          <w:b w:val="0"/>
        </w:rPr>
        <w:t>описание структуры набора данных</w:t>
      </w:r>
      <w:r>
        <w:rPr>
          <w:rStyle w:val="afff5"/>
          <w:b w:val="0"/>
        </w:rPr>
        <w:t xml:space="preserve"> (xsd-схема)</w:t>
      </w:r>
      <w:r w:rsidRPr="00274722">
        <w:rPr>
          <w:rStyle w:val="afff5"/>
          <w:b w:val="0"/>
        </w:rPr>
        <w:t>.</w:t>
      </w:r>
    </w:p>
    <w:p w14:paraId="1653BF11" w14:textId="7C721674" w:rsidR="007C7C78" w:rsidRPr="000910D6" w:rsidRDefault="007C7C78" w:rsidP="00AC4011">
      <w:pPr>
        <w:pStyle w:val="afb"/>
        <w:keepNext/>
        <w:keepLines/>
        <w:ind w:firstLine="851"/>
        <w:rPr>
          <w:rFonts w:eastAsia="Calibri"/>
          <w:lang w:eastAsia="en-US"/>
        </w:rPr>
      </w:pPr>
      <w:r w:rsidRPr="000910D6">
        <w:rPr>
          <w:rFonts w:eastAsia="Calibri"/>
          <w:lang w:eastAsia="en-US"/>
        </w:rPr>
        <w:t xml:space="preserve">Если </w:t>
      </w:r>
      <w:r>
        <w:rPr>
          <w:rFonts w:eastAsia="Calibri"/>
          <w:lang w:eastAsia="en-US"/>
        </w:rPr>
        <w:t>пользователь выставил признак</w:t>
      </w:r>
      <w:r w:rsidRPr="000910D6">
        <w:rPr>
          <w:rFonts w:eastAsia="Calibri"/>
          <w:lang w:eastAsia="en-US"/>
        </w:rPr>
        <w:t xml:space="preserve"> </w:t>
      </w:r>
      <w:r w:rsidRPr="007F513B">
        <w:rPr>
          <w:rFonts w:eastAsia="Calibri"/>
          <w:b/>
          <w:lang w:eastAsia="en-US"/>
        </w:rPr>
        <w:t>Опубликован</w:t>
      </w:r>
      <w:r w:rsidRPr="000910D6">
        <w:rPr>
          <w:rFonts w:eastAsia="Calibri"/>
          <w:lang w:eastAsia="en-US"/>
        </w:rPr>
        <w:t>, следовательно, набор данных выложен на внешнем ресурсе в открытый доступ</w:t>
      </w:r>
      <w:r>
        <w:rPr>
          <w:rFonts w:eastAsia="Calibri"/>
          <w:lang w:eastAsia="en-US"/>
        </w:rPr>
        <w:t xml:space="preserve"> (см. </w:t>
      </w:r>
      <w:r w:rsidRPr="00977B8E">
        <w:rPr>
          <w:rStyle w:val="afff9"/>
        </w:rPr>
        <w:fldChar w:fldCharType="begin"/>
      </w:r>
      <w:r w:rsidRPr="00977B8E">
        <w:rPr>
          <w:rStyle w:val="afff9"/>
        </w:rPr>
        <w:instrText xml:space="preserve"> REF _Ref407028572 \h  \* MERGEFORMAT </w:instrText>
      </w:r>
      <w:r w:rsidRPr="00977B8E">
        <w:rPr>
          <w:rStyle w:val="afff9"/>
        </w:rPr>
      </w:r>
      <w:r w:rsidRPr="00977B8E">
        <w:rPr>
          <w:rStyle w:val="afff9"/>
        </w:rPr>
        <w:fldChar w:fldCharType="separate"/>
      </w:r>
      <w:r w:rsidR="00550346" w:rsidRPr="00550346">
        <w:rPr>
          <w:rStyle w:val="afff9"/>
        </w:rPr>
        <w:t>Рисунок 4.364</w:t>
      </w:r>
      <w:r w:rsidRPr="00977B8E">
        <w:rPr>
          <w:rStyle w:val="afff9"/>
        </w:rPr>
        <w:fldChar w:fldCharType="end"/>
      </w:r>
      <w:r>
        <w:rPr>
          <w:rFonts w:eastAsia="Calibri"/>
          <w:lang w:eastAsia="en-US"/>
        </w:rPr>
        <w:t>)</w:t>
      </w:r>
      <w:r w:rsidRPr="000910D6">
        <w:rPr>
          <w:rFonts w:eastAsia="Calibri"/>
          <w:lang w:eastAsia="en-US"/>
        </w:rPr>
        <w:t>.</w:t>
      </w:r>
    </w:p>
    <w:p w14:paraId="25D5A4FA" w14:textId="77777777" w:rsidR="007C7C78" w:rsidRDefault="007C7C78" w:rsidP="00AC4011">
      <w:pPr>
        <w:pStyle w:val="afff1"/>
        <w:keepLines/>
        <w:rPr>
          <w:rFonts w:eastAsia="Calibri"/>
          <w:noProof/>
        </w:rPr>
      </w:pPr>
      <w:r>
        <w:rPr>
          <w:rFonts w:eastAsia="Calibri"/>
          <w:noProof/>
        </w:rPr>
        <w:drawing>
          <wp:inline distT="0" distB="0" distL="0" distR="0" wp14:anchorId="7E1B681B" wp14:editId="7C75DD39">
            <wp:extent cx="5934075" cy="3895725"/>
            <wp:effectExtent l="0" t="0" r="9525" b="9525"/>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5934075" cy="3895725"/>
                    </a:xfrm>
                    <a:prstGeom prst="rect">
                      <a:avLst/>
                    </a:prstGeom>
                    <a:noFill/>
                    <a:ln>
                      <a:noFill/>
                    </a:ln>
                  </pic:spPr>
                </pic:pic>
              </a:graphicData>
            </a:graphic>
          </wp:inline>
        </w:drawing>
      </w:r>
    </w:p>
    <w:p w14:paraId="1026CE55" w14:textId="0B66B22C" w:rsidR="007C7C78" w:rsidRPr="00DA5892" w:rsidRDefault="007C7C78" w:rsidP="00AC4011">
      <w:pPr>
        <w:keepNext/>
        <w:keepLines/>
        <w:ind w:firstLine="0"/>
        <w:jc w:val="center"/>
      </w:pPr>
      <w:bookmarkStart w:id="991" w:name="_Ref407028572"/>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364</w:t>
      </w:r>
      <w:r w:rsidRPr="00DA5892">
        <w:rPr>
          <w:rStyle w:val="afff5"/>
        </w:rPr>
        <w:fldChar w:fldCharType="end"/>
      </w:r>
      <w:bookmarkEnd w:id="991"/>
      <w:r w:rsidRPr="00DA5892">
        <w:t> – Поля выгрузки</w:t>
      </w:r>
    </w:p>
    <w:p w14:paraId="3BC65F9B" w14:textId="77777777" w:rsidR="007C7C78" w:rsidRPr="000910D6" w:rsidRDefault="007C7C78" w:rsidP="00AC4011">
      <w:pPr>
        <w:keepNext/>
        <w:keepLines/>
        <w:ind w:firstLine="0"/>
        <w:rPr>
          <w:rFonts w:eastAsia="Calibri"/>
          <w:lang w:eastAsia="en-US"/>
        </w:rPr>
      </w:pPr>
    </w:p>
    <w:tbl>
      <w:tblPr>
        <w:tblW w:w="4000" w:type="pct"/>
        <w:jc w:val="right"/>
        <w:tblLayout w:type="fixed"/>
        <w:tblLook w:val="0000" w:firstRow="0" w:lastRow="0" w:firstColumn="0" w:lastColumn="0" w:noHBand="0" w:noVBand="0"/>
      </w:tblPr>
      <w:tblGrid>
        <w:gridCol w:w="485"/>
        <w:gridCol w:w="6998"/>
      </w:tblGrid>
      <w:tr w:rsidR="007C7C78" w:rsidRPr="000910D6" w14:paraId="16095E7B" w14:textId="77777777" w:rsidTr="007C7C78">
        <w:trPr>
          <w:jc w:val="right"/>
        </w:trPr>
        <w:tc>
          <w:tcPr>
            <w:tcW w:w="7656" w:type="dxa"/>
            <w:gridSpan w:val="2"/>
          </w:tcPr>
          <w:p w14:paraId="444E9726" w14:textId="77777777" w:rsidR="007C7C78" w:rsidRPr="000910D6" w:rsidRDefault="007C7C78" w:rsidP="00AC4011">
            <w:pPr>
              <w:pStyle w:val="aff4"/>
            </w:pPr>
            <w:r w:rsidRPr="00DA5892">
              <w:lastRenderedPageBreak/>
              <w:t>Примечание</w:t>
            </w:r>
            <w:r w:rsidRPr="000910D6">
              <w:t>.</w:t>
            </w:r>
          </w:p>
        </w:tc>
      </w:tr>
      <w:tr w:rsidR="007C7C78" w:rsidRPr="000910D6" w14:paraId="0B0DFEBA" w14:textId="77777777" w:rsidTr="007C7C78">
        <w:trPr>
          <w:jc w:val="right"/>
        </w:trPr>
        <w:tc>
          <w:tcPr>
            <w:tcW w:w="491" w:type="dxa"/>
          </w:tcPr>
          <w:p w14:paraId="007A47B7" w14:textId="77777777" w:rsidR="007C7C78" w:rsidRPr="000910D6" w:rsidRDefault="007C7C78" w:rsidP="00AC4011">
            <w:pPr>
              <w:keepNext/>
              <w:keepLines/>
              <w:ind w:firstLine="0"/>
              <w:rPr>
                <w:rFonts w:ascii="Arial" w:hAnsi="Arial" w:cs="Arial"/>
                <w:b/>
                <w:bCs/>
                <w:spacing w:val="20"/>
                <w:sz w:val="22"/>
                <w:szCs w:val="22"/>
              </w:rPr>
            </w:pPr>
          </w:p>
        </w:tc>
        <w:tc>
          <w:tcPr>
            <w:tcW w:w="7165" w:type="dxa"/>
          </w:tcPr>
          <w:p w14:paraId="6E1DDF57" w14:textId="77777777" w:rsidR="007C7C78" w:rsidRPr="00CA21D9" w:rsidRDefault="007C7C78" w:rsidP="00AC4011">
            <w:pPr>
              <w:keepNext/>
              <w:keepLines/>
              <w:ind w:firstLine="0"/>
              <w:rPr>
                <w:bCs/>
              </w:rPr>
            </w:pPr>
            <w:r w:rsidRPr="00CA21D9">
              <w:rPr>
                <w:lang w:eastAsia="x-none"/>
              </w:rPr>
              <w:t xml:space="preserve">Поля вкладки </w:t>
            </w:r>
            <w:r w:rsidRPr="00CA21D9">
              <w:rPr>
                <w:b/>
                <w:lang w:eastAsia="x-none"/>
              </w:rPr>
              <w:t xml:space="preserve">Общие сведения </w:t>
            </w:r>
            <w:r w:rsidRPr="00CA21D9">
              <w:rPr>
                <w:lang w:eastAsia="x-none"/>
              </w:rPr>
              <w:t xml:space="preserve">набора данных таблицы </w:t>
            </w:r>
            <w:r w:rsidRPr="00CA21D9">
              <w:rPr>
                <w:b/>
                <w:lang w:eastAsia="x-none"/>
              </w:rPr>
              <w:t xml:space="preserve">Выгрузки </w:t>
            </w:r>
            <w:r w:rsidRPr="00CA21D9">
              <w:rPr>
                <w:lang w:eastAsia="x-none"/>
              </w:rPr>
              <w:t xml:space="preserve">может редактировать и создавать новые выгрузки только пользователь, у которого есть соответствующие права на редактирование полей наборов данных непосредственно указанного типа и </w:t>
            </w:r>
            <w:r>
              <w:rPr>
                <w:lang w:eastAsia="x-none"/>
              </w:rPr>
              <w:t>в</w:t>
            </w:r>
            <w:r w:rsidRPr="00CA21D9">
              <w:rPr>
                <w:lang w:eastAsia="x-none"/>
              </w:rPr>
              <w:t>едомства</w:t>
            </w:r>
            <w:r w:rsidRPr="00CA21D9">
              <w:t xml:space="preserve">. </w:t>
            </w:r>
          </w:p>
        </w:tc>
      </w:tr>
    </w:tbl>
    <w:p w14:paraId="32F1D6CD" w14:textId="77777777" w:rsidR="007C7C78" w:rsidRDefault="007C7C78" w:rsidP="00AC4011">
      <w:pPr>
        <w:pStyle w:val="30"/>
        <w:suppressAutoHyphens w:val="0"/>
      </w:pPr>
      <w:bookmarkStart w:id="992" w:name="_Ref372737622"/>
      <w:bookmarkStart w:id="993" w:name="_Toc525226443"/>
      <w:r>
        <w:t>Работа с выгрузками наборов данных</w:t>
      </w:r>
      <w:bookmarkEnd w:id="992"/>
      <w:bookmarkEnd w:id="993"/>
    </w:p>
    <w:p w14:paraId="02CA36EA" w14:textId="77777777" w:rsidR="007C7C78" w:rsidRDefault="007C7C78" w:rsidP="00AC4011">
      <w:pPr>
        <w:keepNext/>
        <w:keepLines/>
      </w:pPr>
      <w:r>
        <w:t>Настоящий раздел включает в себя следующие инструкции:</w:t>
      </w:r>
    </w:p>
    <w:p w14:paraId="22A96A94" w14:textId="490EABB5" w:rsidR="007C7C78" w:rsidRPr="007F513B" w:rsidRDefault="007C7C78" w:rsidP="00AC4011">
      <w:pPr>
        <w:pStyle w:val="afd"/>
        <w:keepNext/>
        <w:keepLines/>
        <w:numPr>
          <w:ilvl w:val="0"/>
          <w:numId w:val="269"/>
        </w:numPr>
        <w:rPr>
          <w:rStyle w:val="afff9"/>
          <w:color w:val="auto"/>
          <w:u w:val="none"/>
        </w:rPr>
      </w:pPr>
      <w:r w:rsidRPr="007F513B">
        <w:rPr>
          <w:rStyle w:val="afff9"/>
        </w:rPr>
        <w:fldChar w:fldCharType="begin"/>
      </w:r>
      <w:r w:rsidRPr="007F513B">
        <w:rPr>
          <w:rStyle w:val="afff9"/>
        </w:rPr>
        <w:instrText xml:space="preserve"> REF _Ref372738494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Изменение сведений типового набора данных</w:t>
      </w:r>
      <w:r w:rsidRPr="007F513B">
        <w:rPr>
          <w:rStyle w:val="afff9"/>
        </w:rPr>
        <w:fldChar w:fldCharType="end"/>
      </w:r>
      <w:r>
        <w:t>.</w:t>
      </w:r>
    </w:p>
    <w:p w14:paraId="586A72C1" w14:textId="263192F1" w:rsidR="007C7C78" w:rsidRPr="007F513B" w:rsidRDefault="007C7C78" w:rsidP="00AC4011">
      <w:pPr>
        <w:pStyle w:val="afd"/>
        <w:keepNext/>
        <w:keepLines/>
        <w:numPr>
          <w:ilvl w:val="0"/>
          <w:numId w:val="269"/>
        </w:numPr>
        <w:rPr>
          <w:rStyle w:val="afff9"/>
          <w:color w:val="auto"/>
          <w:u w:val="none"/>
        </w:rPr>
      </w:pPr>
      <w:r w:rsidRPr="007F513B">
        <w:rPr>
          <w:rStyle w:val="afff9"/>
        </w:rPr>
        <w:fldChar w:fldCharType="begin"/>
      </w:r>
      <w:r w:rsidRPr="007F513B">
        <w:rPr>
          <w:rStyle w:val="afff9"/>
        </w:rPr>
        <w:instrText xml:space="preserve"> REF _Ref372738497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Создание набора данных</w:t>
      </w:r>
      <w:r w:rsidRPr="007F513B">
        <w:rPr>
          <w:rStyle w:val="afff9"/>
        </w:rPr>
        <w:fldChar w:fldCharType="end"/>
      </w:r>
      <w:r>
        <w:t>.</w:t>
      </w:r>
    </w:p>
    <w:p w14:paraId="06C12F6E" w14:textId="39C79E63" w:rsidR="007C7C78" w:rsidRPr="007F513B" w:rsidRDefault="007C7C78" w:rsidP="00AC4011">
      <w:pPr>
        <w:pStyle w:val="afd"/>
        <w:keepNext/>
        <w:keepLines/>
        <w:numPr>
          <w:ilvl w:val="0"/>
          <w:numId w:val="269"/>
        </w:numPr>
        <w:rPr>
          <w:rStyle w:val="afff9"/>
          <w:color w:val="auto"/>
          <w:u w:val="none"/>
        </w:rPr>
      </w:pPr>
      <w:r w:rsidRPr="007F513B">
        <w:rPr>
          <w:rStyle w:val="afff9"/>
        </w:rPr>
        <w:fldChar w:fldCharType="begin"/>
      </w:r>
      <w:r w:rsidRPr="007F513B">
        <w:rPr>
          <w:rStyle w:val="afff9"/>
        </w:rPr>
        <w:instrText xml:space="preserve"> REF _Ref372738501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Создание выгрузки набора данных</w:t>
      </w:r>
      <w:r w:rsidRPr="007F513B">
        <w:rPr>
          <w:rStyle w:val="afff9"/>
        </w:rPr>
        <w:fldChar w:fldCharType="end"/>
      </w:r>
      <w:r>
        <w:t>.</w:t>
      </w:r>
    </w:p>
    <w:p w14:paraId="3C455638" w14:textId="29697699" w:rsidR="007C7C78" w:rsidRPr="007F513B" w:rsidRDefault="007C7C78" w:rsidP="00AC4011">
      <w:pPr>
        <w:pStyle w:val="afd"/>
        <w:keepNext/>
        <w:keepLines/>
        <w:numPr>
          <w:ilvl w:val="0"/>
          <w:numId w:val="269"/>
        </w:numPr>
        <w:rPr>
          <w:rStyle w:val="afff9"/>
          <w:color w:val="auto"/>
          <w:u w:val="none"/>
        </w:rPr>
      </w:pPr>
      <w:r w:rsidRPr="007F513B">
        <w:rPr>
          <w:rStyle w:val="afff9"/>
        </w:rPr>
        <w:fldChar w:fldCharType="begin"/>
      </w:r>
      <w:r w:rsidRPr="007F513B">
        <w:rPr>
          <w:rStyle w:val="afff9"/>
        </w:rPr>
        <w:instrText xml:space="preserve"> REF _Ref372738503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Опубликование выгрузки набора данных</w:t>
      </w:r>
      <w:r w:rsidRPr="007F513B">
        <w:rPr>
          <w:rStyle w:val="afff9"/>
        </w:rPr>
        <w:fldChar w:fldCharType="end"/>
      </w:r>
      <w:r>
        <w:t>.</w:t>
      </w:r>
    </w:p>
    <w:p w14:paraId="4B097238" w14:textId="46B3C813" w:rsidR="007C7C78" w:rsidRPr="007F513B" w:rsidRDefault="007C7C78" w:rsidP="00AC4011">
      <w:pPr>
        <w:pStyle w:val="afd"/>
        <w:keepNext/>
        <w:keepLines/>
        <w:numPr>
          <w:ilvl w:val="0"/>
          <w:numId w:val="269"/>
        </w:numPr>
        <w:rPr>
          <w:rStyle w:val="afff9"/>
          <w:color w:val="auto"/>
          <w:u w:val="none"/>
        </w:rPr>
      </w:pPr>
      <w:r w:rsidRPr="007F513B">
        <w:rPr>
          <w:rStyle w:val="afff9"/>
        </w:rPr>
        <w:fldChar w:fldCharType="begin"/>
      </w:r>
      <w:r w:rsidRPr="007F513B">
        <w:rPr>
          <w:rStyle w:val="afff9"/>
        </w:rPr>
        <w:instrText xml:space="preserve"> REF _Ref372738507 \h </w:instrText>
      </w:r>
      <w:r>
        <w:rPr>
          <w:rStyle w:val="afff9"/>
        </w:rPr>
        <w:instrText xml:space="preserve"> \* MERGEFORMAT </w:instrText>
      </w:r>
      <w:r w:rsidRPr="007F513B">
        <w:rPr>
          <w:rStyle w:val="afff9"/>
        </w:rPr>
      </w:r>
      <w:r w:rsidRPr="007F513B">
        <w:rPr>
          <w:rStyle w:val="afff9"/>
        </w:rPr>
        <w:fldChar w:fldCharType="separate"/>
      </w:r>
      <w:r w:rsidR="00550346" w:rsidRPr="00550346">
        <w:rPr>
          <w:rStyle w:val="afff9"/>
        </w:rPr>
        <w:t>Сохранение архива выгрузки на компьютере пользователя</w:t>
      </w:r>
      <w:r w:rsidRPr="007F513B">
        <w:rPr>
          <w:rStyle w:val="afff9"/>
        </w:rPr>
        <w:fldChar w:fldCharType="end"/>
      </w:r>
      <w:r>
        <w:t>.</w:t>
      </w:r>
    </w:p>
    <w:p w14:paraId="446F99F2" w14:textId="77777777" w:rsidR="007C7C78" w:rsidRDefault="007C7C78" w:rsidP="00AC4011">
      <w:pPr>
        <w:pStyle w:val="afd"/>
        <w:keepNext/>
        <w:keepLines/>
        <w:numPr>
          <w:ilvl w:val="0"/>
          <w:numId w:val="269"/>
        </w:numPr>
        <w:rPr>
          <w:rStyle w:val="afff9"/>
        </w:rPr>
      </w:pPr>
      <w:r>
        <w:rPr>
          <w:rStyle w:val="afff9"/>
        </w:rPr>
        <w:t>Создание выгрузки по расписанию</w:t>
      </w:r>
    </w:p>
    <w:p w14:paraId="0871BD52" w14:textId="77777777" w:rsidR="007C7C78" w:rsidRDefault="007C7C78" w:rsidP="00AC4011">
      <w:pPr>
        <w:pStyle w:val="afd"/>
        <w:keepNext/>
        <w:keepLines/>
        <w:numPr>
          <w:ilvl w:val="0"/>
          <w:numId w:val="269"/>
        </w:numPr>
        <w:rPr>
          <w:rStyle w:val="afff9"/>
        </w:rPr>
      </w:pPr>
      <w:r>
        <w:rPr>
          <w:rStyle w:val="afff9"/>
        </w:rPr>
        <w:t>Реестр наборов данных</w:t>
      </w:r>
    </w:p>
    <w:p w14:paraId="0E78B58E" w14:textId="3D37B6F4" w:rsidR="007C7C78" w:rsidRPr="002D1773" w:rsidRDefault="007C7C78" w:rsidP="00AC4011">
      <w:pPr>
        <w:pStyle w:val="afd"/>
        <w:keepNext/>
        <w:keepLines/>
        <w:numPr>
          <w:ilvl w:val="0"/>
          <w:numId w:val="269"/>
        </w:numPr>
        <w:rPr>
          <w:rStyle w:val="afff9"/>
        </w:rPr>
      </w:pPr>
      <w:r>
        <w:rPr>
          <w:rStyle w:val="afff9"/>
        </w:rPr>
        <w:fldChar w:fldCharType="begin"/>
      </w:r>
      <w:r>
        <w:rPr>
          <w:rStyle w:val="afff9"/>
        </w:rPr>
        <w:instrText xml:space="preserve"> REF _Ref374964068 \h  \* MERGEFORMAT </w:instrText>
      </w:r>
      <w:r>
        <w:rPr>
          <w:rStyle w:val="afff9"/>
        </w:rPr>
      </w:r>
      <w:r>
        <w:rPr>
          <w:rStyle w:val="afff9"/>
        </w:rPr>
        <w:fldChar w:fldCharType="separate"/>
      </w:r>
      <w:r w:rsidR="00550346" w:rsidRPr="00550346">
        <w:rPr>
          <w:rStyle w:val="afff9"/>
        </w:rPr>
        <w:t>Удаление выгрузки</w:t>
      </w:r>
      <w:r>
        <w:rPr>
          <w:rStyle w:val="afff9"/>
        </w:rPr>
        <w:fldChar w:fldCharType="end"/>
      </w:r>
    </w:p>
    <w:p w14:paraId="47D9B5FE" w14:textId="77777777" w:rsidR="007C7C78" w:rsidRDefault="007C7C78" w:rsidP="00AC4011">
      <w:pPr>
        <w:pStyle w:val="41"/>
        <w:suppressAutoHyphens w:val="0"/>
      </w:pPr>
      <w:bookmarkStart w:id="994" w:name="_Ref372738494"/>
      <w:r>
        <w:t>Изменение сведений типового набора данных</w:t>
      </w:r>
      <w:bookmarkEnd w:id="994"/>
    </w:p>
    <w:p w14:paraId="0627ADF7" w14:textId="77777777" w:rsidR="007C7C78" w:rsidRPr="007F513B" w:rsidRDefault="007C7C78" w:rsidP="00AC4011">
      <w:pPr>
        <w:keepNext/>
        <w:keepLines/>
      </w:pPr>
      <w:r w:rsidRPr="007F513B">
        <w:t>Чтобы изменить сведения типового набора данных, выполните следующие действия:</w:t>
      </w:r>
    </w:p>
    <w:p w14:paraId="3B49844B" w14:textId="77777777" w:rsidR="007C7C78" w:rsidRPr="007F513B" w:rsidRDefault="007C7C78" w:rsidP="00AC4011">
      <w:pPr>
        <w:pStyle w:val="afb"/>
        <w:keepNext/>
        <w:keepLines/>
        <w:numPr>
          <w:ilvl w:val="0"/>
          <w:numId w:val="105"/>
        </w:numPr>
        <w:rPr>
          <w:rFonts w:eastAsia="Calibri"/>
          <w:lang w:eastAsia="en-US"/>
        </w:rPr>
      </w:pPr>
      <w:r w:rsidRPr="007F513B">
        <w:rPr>
          <w:rFonts w:eastAsia="Calibri"/>
          <w:lang w:eastAsia="en-US"/>
        </w:rPr>
        <w:t>Кликните на строке выбранного типового набора данных.</w:t>
      </w:r>
    </w:p>
    <w:p w14:paraId="0E65077E" w14:textId="77777777" w:rsidR="007C7C78" w:rsidRPr="007A19F7" w:rsidRDefault="007C7C78" w:rsidP="00AC4011">
      <w:pPr>
        <w:pStyle w:val="afb"/>
        <w:keepNext/>
        <w:keepLines/>
        <w:numPr>
          <w:ilvl w:val="0"/>
          <w:numId w:val="105"/>
        </w:numPr>
        <w:rPr>
          <w:rFonts w:eastAsia="Calibri"/>
          <w:lang w:eastAsia="en-US"/>
        </w:rPr>
      </w:pPr>
      <w:r w:rsidRPr="007A19F7">
        <w:rPr>
          <w:rFonts w:eastAsia="Calibri"/>
          <w:lang w:eastAsia="en-US"/>
        </w:rPr>
        <w:t xml:space="preserve">Кликните на вкладке </w:t>
      </w:r>
      <w:r w:rsidRPr="007F513B">
        <w:rPr>
          <w:rFonts w:eastAsia="Calibri"/>
          <w:b/>
          <w:lang w:eastAsia="en-US"/>
        </w:rPr>
        <w:t>Общие сведения</w:t>
      </w:r>
      <w:r w:rsidRPr="007A19F7">
        <w:rPr>
          <w:rFonts w:eastAsia="Calibri"/>
          <w:lang w:eastAsia="en-US"/>
        </w:rPr>
        <w:t xml:space="preserve"> типового набора данных.</w:t>
      </w:r>
    </w:p>
    <w:p w14:paraId="54DD22DF" w14:textId="77777777" w:rsidR="007C7C78" w:rsidRPr="007A19F7" w:rsidRDefault="007C7C78" w:rsidP="00AC4011">
      <w:pPr>
        <w:pStyle w:val="afb"/>
        <w:keepNext/>
        <w:keepLines/>
        <w:numPr>
          <w:ilvl w:val="0"/>
          <w:numId w:val="105"/>
        </w:numPr>
        <w:rPr>
          <w:rFonts w:eastAsia="Calibri"/>
          <w:lang w:eastAsia="en-US"/>
        </w:rPr>
      </w:pPr>
      <w:r w:rsidRPr="007A19F7">
        <w:rPr>
          <w:rFonts w:eastAsia="Calibri"/>
          <w:lang w:eastAsia="en-US"/>
        </w:rPr>
        <w:t>Отредактируйте поля вкладки:</w:t>
      </w:r>
    </w:p>
    <w:p w14:paraId="428FA465" w14:textId="77777777" w:rsidR="007C7C78" w:rsidRPr="007A19F7" w:rsidRDefault="007C7C78" w:rsidP="00AC4011">
      <w:pPr>
        <w:pStyle w:val="afd"/>
        <w:keepNext/>
        <w:keepLines/>
        <w:numPr>
          <w:ilvl w:val="0"/>
          <w:numId w:val="270"/>
        </w:numPr>
        <w:rPr>
          <w:rFonts w:eastAsia="Calibri"/>
          <w:lang w:eastAsia="en-US"/>
        </w:rPr>
      </w:pPr>
      <w:r w:rsidRPr="007A19F7">
        <w:rPr>
          <w:rFonts w:eastAsia="Calibri"/>
          <w:b/>
          <w:lang w:eastAsia="en-US"/>
        </w:rPr>
        <w:t>Краткое наименование (англ)</w:t>
      </w:r>
      <w:r w:rsidRPr="007A19F7">
        <w:rPr>
          <w:rFonts w:eastAsia="Calibri"/>
          <w:lang w:eastAsia="en-US"/>
        </w:rPr>
        <w:t xml:space="preserve"> – обязательное для заполнения, при создании хоть одного набора данных данного типа поле становится не редактируемым. Пользователь вводит текст в одно слово. Является составной частью идентификатора набора данных.</w:t>
      </w:r>
    </w:p>
    <w:p w14:paraId="1BA2994D" w14:textId="77777777" w:rsidR="007C7C78" w:rsidRPr="007A19F7" w:rsidRDefault="007C7C78" w:rsidP="00AC4011">
      <w:pPr>
        <w:pStyle w:val="afd"/>
        <w:keepNext/>
        <w:keepLines/>
        <w:numPr>
          <w:ilvl w:val="0"/>
          <w:numId w:val="270"/>
        </w:numPr>
        <w:rPr>
          <w:rFonts w:eastAsia="Calibri"/>
          <w:lang w:eastAsia="en-US"/>
        </w:rPr>
      </w:pPr>
      <w:r w:rsidRPr="007A19F7">
        <w:rPr>
          <w:rFonts w:eastAsia="Calibri"/>
          <w:b/>
          <w:lang w:eastAsia="en-US"/>
        </w:rPr>
        <w:t>Описание набора данных (паспорт)</w:t>
      </w:r>
      <w:r w:rsidRPr="007A19F7">
        <w:rPr>
          <w:rFonts w:eastAsia="Calibri"/>
          <w:lang w:eastAsia="en-US"/>
        </w:rPr>
        <w:t xml:space="preserve"> - Обязательное для заполнения, редактируемое с элементами форматирования.</w:t>
      </w:r>
    </w:p>
    <w:p w14:paraId="47DFD3F2" w14:textId="77777777" w:rsidR="007C7C78" w:rsidRPr="007A19F7" w:rsidRDefault="007C7C78" w:rsidP="00AC4011">
      <w:pPr>
        <w:pStyle w:val="afd"/>
        <w:keepNext/>
        <w:keepLines/>
        <w:numPr>
          <w:ilvl w:val="0"/>
          <w:numId w:val="270"/>
        </w:numPr>
        <w:rPr>
          <w:rFonts w:eastAsia="Calibri"/>
          <w:lang w:eastAsia="en-US"/>
        </w:rPr>
      </w:pPr>
      <w:r w:rsidRPr="007A19F7">
        <w:rPr>
          <w:rFonts w:eastAsia="Calibri"/>
          <w:b/>
          <w:lang w:eastAsia="en-US"/>
        </w:rPr>
        <w:t>Описание условий (ограничений) использования набора данных (паспорт)</w:t>
      </w:r>
      <w:r w:rsidRPr="007A19F7">
        <w:rPr>
          <w:rFonts w:eastAsia="Calibri"/>
          <w:lang w:eastAsia="en-US"/>
        </w:rPr>
        <w:t xml:space="preserve"> - Обязательное для заполнения, редактируемое с элементами форматирования.</w:t>
      </w:r>
    </w:p>
    <w:p w14:paraId="70D2D4DC" w14:textId="77777777" w:rsidR="007C7C78" w:rsidRPr="007A19F7" w:rsidRDefault="007C7C78" w:rsidP="00AC4011">
      <w:pPr>
        <w:pStyle w:val="afd"/>
        <w:keepNext/>
        <w:keepLines/>
        <w:numPr>
          <w:ilvl w:val="0"/>
          <w:numId w:val="270"/>
        </w:numPr>
        <w:rPr>
          <w:rFonts w:eastAsia="Calibri"/>
          <w:lang w:eastAsia="en-US"/>
        </w:rPr>
      </w:pPr>
      <w:r w:rsidRPr="007A19F7">
        <w:rPr>
          <w:rFonts w:eastAsia="Calibri"/>
          <w:b/>
          <w:lang w:eastAsia="en-US"/>
        </w:rPr>
        <w:lastRenderedPageBreak/>
        <w:t>Включать данные подчиненных структур ведомства</w:t>
      </w:r>
      <w:r w:rsidRPr="007A19F7">
        <w:rPr>
          <w:rFonts w:eastAsia="Calibri"/>
          <w:lang w:eastAsia="en-US"/>
        </w:rPr>
        <w:t xml:space="preserve"> – признак, определяющий структуру набора данных: если есть флаг, то набор данных будет содержать сведения и о подчиненных ведомствах.</w:t>
      </w:r>
    </w:p>
    <w:p w14:paraId="633CF5FA" w14:textId="77777777" w:rsidR="007C7C78" w:rsidRPr="007A19F7" w:rsidRDefault="007C7C78" w:rsidP="00AC4011">
      <w:pPr>
        <w:pStyle w:val="afb"/>
        <w:keepNext/>
        <w:keepLines/>
        <w:numPr>
          <w:ilvl w:val="0"/>
          <w:numId w:val="105"/>
        </w:numPr>
        <w:rPr>
          <w:rFonts w:eastAsia="Calibri"/>
          <w:lang w:eastAsia="en-US"/>
        </w:rPr>
      </w:pPr>
      <w:r w:rsidRPr="007A19F7">
        <w:rPr>
          <w:rFonts w:eastAsia="Calibri"/>
          <w:lang w:eastAsia="en-US"/>
        </w:rPr>
        <w:t xml:space="preserve">Вкладка </w:t>
      </w:r>
      <w:r w:rsidRPr="007A19F7">
        <w:rPr>
          <w:rFonts w:eastAsia="Calibri"/>
          <w:b/>
          <w:lang w:eastAsia="en-US"/>
        </w:rPr>
        <w:t>Общие сведения</w:t>
      </w:r>
      <w:r w:rsidRPr="007A19F7">
        <w:rPr>
          <w:rFonts w:eastAsia="Calibri"/>
          <w:lang w:eastAsia="en-US"/>
        </w:rPr>
        <w:t xml:space="preserve"> имеет следующие возможности:</w:t>
      </w:r>
    </w:p>
    <w:p w14:paraId="34B573FA" w14:textId="77777777" w:rsidR="007C7C78" w:rsidRPr="007A19F7" w:rsidRDefault="007C7C78" w:rsidP="00AC4011">
      <w:pPr>
        <w:pStyle w:val="afd"/>
        <w:keepNext/>
        <w:keepLines/>
        <w:numPr>
          <w:ilvl w:val="0"/>
          <w:numId w:val="271"/>
        </w:numPr>
        <w:rPr>
          <w:rFonts w:eastAsia="Calibri"/>
          <w:lang w:eastAsia="en-US"/>
        </w:rPr>
      </w:pPr>
      <w:r w:rsidRPr="007A19F7">
        <w:rPr>
          <w:rFonts w:eastAsia="Calibri"/>
          <w:b/>
          <w:lang w:eastAsia="en-US"/>
        </w:rPr>
        <w:t>Сохранить</w:t>
      </w:r>
      <w:r w:rsidRPr="007A19F7">
        <w:rPr>
          <w:rFonts w:eastAsia="Calibri"/>
          <w:b/>
          <w:lang w:val="en-US" w:eastAsia="en-US"/>
        </w:rPr>
        <w:t xml:space="preserve"> </w:t>
      </w:r>
      <w:r w:rsidRPr="007A19F7">
        <w:rPr>
          <w:rFonts w:eastAsia="Calibri"/>
          <w:noProof/>
        </w:rPr>
        <w:drawing>
          <wp:inline distT="0" distB="0" distL="0" distR="0" wp14:anchorId="50B4D901" wp14:editId="44F5DA99">
            <wp:extent cx="800100" cy="295275"/>
            <wp:effectExtent l="0" t="0" r="0" b="9525"/>
            <wp:docPr id="75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800100" cy="295275"/>
                    </a:xfrm>
                    <a:prstGeom prst="rect">
                      <a:avLst/>
                    </a:prstGeom>
                    <a:noFill/>
                    <a:ln>
                      <a:noFill/>
                    </a:ln>
                  </pic:spPr>
                </pic:pic>
              </a:graphicData>
            </a:graphic>
          </wp:inline>
        </w:drawing>
      </w:r>
      <w:r w:rsidRPr="007A19F7">
        <w:rPr>
          <w:rFonts w:eastAsia="Calibri"/>
          <w:lang w:eastAsia="en-US"/>
        </w:rPr>
        <w:t xml:space="preserve"> </w:t>
      </w:r>
      <w:r w:rsidRPr="007A19F7">
        <w:rPr>
          <w:rFonts w:eastAsia="Calibri"/>
          <w:lang w:val="en-US" w:eastAsia="en-US"/>
        </w:rPr>
        <w:t xml:space="preserve"> </w:t>
      </w:r>
      <w:r w:rsidRPr="007A19F7">
        <w:rPr>
          <w:rFonts w:eastAsia="Calibri"/>
          <w:lang w:eastAsia="en-US"/>
        </w:rPr>
        <w:t>– сохранение внесенных изменений.</w:t>
      </w:r>
    </w:p>
    <w:p w14:paraId="302F16D6" w14:textId="77777777" w:rsidR="007C7C78" w:rsidRPr="007A19F7" w:rsidRDefault="007C7C78" w:rsidP="00AC4011">
      <w:pPr>
        <w:pStyle w:val="afd"/>
        <w:keepNext/>
        <w:keepLines/>
        <w:numPr>
          <w:ilvl w:val="0"/>
          <w:numId w:val="271"/>
        </w:numPr>
        <w:rPr>
          <w:rFonts w:eastAsia="Calibri"/>
          <w:lang w:eastAsia="en-US"/>
        </w:rPr>
      </w:pPr>
      <w:r w:rsidRPr="007A19F7">
        <w:rPr>
          <w:rFonts w:eastAsia="Calibri"/>
          <w:b/>
          <w:lang w:eastAsia="en-US"/>
        </w:rPr>
        <w:t xml:space="preserve">Отменить </w:t>
      </w:r>
      <w:r w:rsidRPr="007A19F7">
        <w:rPr>
          <w:rFonts w:eastAsia="Calibri"/>
          <w:noProof/>
        </w:rPr>
        <w:drawing>
          <wp:inline distT="0" distB="0" distL="0" distR="0" wp14:anchorId="26CFF441" wp14:editId="12DA1ED5">
            <wp:extent cx="771525" cy="266700"/>
            <wp:effectExtent l="0" t="0" r="9525" b="0"/>
            <wp:docPr id="75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771525" cy="266700"/>
                    </a:xfrm>
                    <a:prstGeom prst="rect">
                      <a:avLst/>
                    </a:prstGeom>
                    <a:noFill/>
                    <a:ln>
                      <a:noFill/>
                    </a:ln>
                  </pic:spPr>
                </pic:pic>
              </a:graphicData>
            </a:graphic>
          </wp:inline>
        </w:drawing>
      </w:r>
      <w:r w:rsidRPr="007A19F7">
        <w:rPr>
          <w:rFonts w:eastAsia="Calibri"/>
          <w:lang w:eastAsia="en-US"/>
        </w:rPr>
        <w:t xml:space="preserve"> – отмена всех изменений, внесенных с момента последнего сохранения.</w:t>
      </w:r>
    </w:p>
    <w:p w14:paraId="198BE17E" w14:textId="77777777" w:rsidR="007C7C78" w:rsidRPr="007A19F7" w:rsidRDefault="007C7C78" w:rsidP="00AC4011">
      <w:pPr>
        <w:pStyle w:val="afb"/>
        <w:keepNext/>
        <w:keepLines/>
        <w:numPr>
          <w:ilvl w:val="0"/>
          <w:numId w:val="105"/>
        </w:numPr>
        <w:rPr>
          <w:rFonts w:eastAsia="Calibri"/>
          <w:lang w:eastAsia="en-US"/>
        </w:rPr>
      </w:pPr>
      <w:r w:rsidRPr="007A19F7">
        <w:rPr>
          <w:rFonts w:eastAsia="Calibri"/>
          <w:lang w:eastAsia="en-US"/>
        </w:rPr>
        <w:t xml:space="preserve">Сохраните изменения. Для этого </w:t>
      </w:r>
      <w:r>
        <w:rPr>
          <w:rFonts w:eastAsia="Calibri"/>
          <w:lang w:eastAsia="en-US"/>
        </w:rPr>
        <w:t xml:space="preserve">нажмите </w:t>
      </w:r>
      <w:r w:rsidRPr="007A19F7">
        <w:rPr>
          <w:rFonts w:eastAsia="Calibri"/>
          <w:lang w:eastAsia="en-US"/>
        </w:rPr>
        <w:t xml:space="preserve">кнопку </w:t>
      </w:r>
      <w:r w:rsidRPr="007A19F7">
        <w:rPr>
          <w:rFonts w:eastAsia="Calibri"/>
          <w:b/>
          <w:lang w:eastAsia="en-US"/>
        </w:rPr>
        <w:t>Сохранить</w:t>
      </w:r>
      <w:r w:rsidRPr="007A19F7">
        <w:rPr>
          <w:rFonts w:eastAsia="Calibri"/>
          <w:lang w:eastAsia="en-US"/>
        </w:rPr>
        <w:t>, расположенн</w:t>
      </w:r>
      <w:r>
        <w:rPr>
          <w:rFonts w:eastAsia="Calibri"/>
          <w:lang w:eastAsia="en-US"/>
        </w:rPr>
        <w:t>ую</w:t>
      </w:r>
      <w:r w:rsidRPr="007A19F7">
        <w:rPr>
          <w:rFonts w:eastAsia="Calibri"/>
          <w:lang w:eastAsia="en-US"/>
        </w:rPr>
        <w:t xml:space="preserve"> на нижней панели окна.</w:t>
      </w:r>
    </w:p>
    <w:p w14:paraId="265658C5" w14:textId="77777777" w:rsidR="007C7C78" w:rsidRDefault="007C7C78" w:rsidP="00AC4011">
      <w:pPr>
        <w:pStyle w:val="41"/>
        <w:suppressAutoHyphens w:val="0"/>
      </w:pPr>
      <w:bookmarkStart w:id="995" w:name="_Ref372738497"/>
      <w:r>
        <w:t>Создание набора данных</w:t>
      </w:r>
      <w:bookmarkEnd w:id="995"/>
    </w:p>
    <w:p w14:paraId="599847AB" w14:textId="77777777" w:rsidR="007C7C78" w:rsidRPr="007F513B" w:rsidRDefault="007C7C78" w:rsidP="00AC4011">
      <w:pPr>
        <w:keepNext/>
        <w:keepLines/>
      </w:pPr>
      <w:r w:rsidRPr="007F513B">
        <w:t>Для создания набора данных по выбранному типовому набору данных выполните следующие действия:</w:t>
      </w:r>
    </w:p>
    <w:p w14:paraId="42025D9D" w14:textId="77777777" w:rsidR="007C7C78" w:rsidRPr="007F513B" w:rsidRDefault="007C7C78" w:rsidP="00AC4011">
      <w:pPr>
        <w:pStyle w:val="afb"/>
        <w:keepNext/>
        <w:keepLines/>
        <w:numPr>
          <w:ilvl w:val="0"/>
          <w:numId w:val="106"/>
        </w:numPr>
        <w:rPr>
          <w:rFonts w:eastAsia="Calibri"/>
          <w:lang w:eastAsia="en-US"/>
        </w:rPr>
      </w:pPr>
      <w:r w:rsidRPr="007F513B">
        <w:rPr>
          <w:rFonts w:eastAsia="Calibri"/>
          <w:lang w:eastAsia="en-US"/>
        </w:rPr>
        <w:t xml:space="preserve">На </w:t>
      </w:r>
      <w:r>
        <w:rPr>
          <w:rFonts w:eastAsia="Calibri"/>
          <w:lang w:eastAsia="en-US"/>
        </w:rPr>
        <w:t>вклад</w:t>
      </w:r>
      <w:r w:rsidRPr="007F513B">
        <w:rPr>
          <w:rFonts w:eastAsia="Calibri"/>
          <w:lang w:eastAsia="en-US"/>
        </w:rPr>
        <w:t xml:space="preserve">ке </w:t>
      </w:r>
      <w:r w:rsidRPr="007F513B">
        <w:rPr>
          <w:rFonts w:eastAsia="Calibri"/>
          <w:b/>
          <w:lang w:eastAsia="en-US"/>
        </w:rPr>
        <w:t xml:space="preserve">Открытые данные </w:t>
      </w:r>
      <w:r w:rsidRPr="007F513B">
        <w:rPr>
          <w:rFonts w:eastAsia="Calibri"/>
          <w:lang w:eastAsia="en-US"/>
        </w:rPr>
        <w:t>кликните на строке выбранного типового набора данных.</w:t>
      </w:r>
    </w:p>
    <w:p w14:paraId="6FCE187D" w14:textId="77777777" w:rsidR="007C7C78" w:rsidRPr="00347F39" w:rsidRDefault="007C7C78" w:rsidP="00AC4011">
      <w:pPr>
        <w:pStyle w:val="afb"/>
        <w:keepNext/>
        <w:keepLines/>
        <w:numPr>
          <w:ilvl w:val="0"/>
          <w:numId w:val="106"/>
        </w:numPr>
        <w:rPr>
          <w:rFonts w:eastAsia="Calibri"/>
          <w:lang w:eastAsia="en-US"/>
        </w:rPr>
      </w:pPr>
      <w:r w:rsidRPr="00347F39">
        <w:rPr>
          <w:rFonts w:eastAsia="Calibri"/>
          <w:lang w:eastAsia="en-US"/>
        </w:rPr>
        <w:t xml:space="preserve">Нажмите кнопку </w:t>
      </w:r>
      <w:r w:rsidRPr="00347F39">
        <w:rPr>
          <w:rFonts w:eastAsia="Calibri"/>
          <w:b/>
          <w:lang w:eastAsia="en-US"/>
        </w:rPr>
        <w:t xml:space="preserve">Создать набор данных </w:t>
      </w:r>
      <w:r w:rsidRPr="00347F39">
        <w:rPr>
          <w:rFonts w:eastAsia="Calibri"/>
          <w:noProof/>
        </w:rPr>
        <w:drawing>
          <wp:inline distT="0" distB="0" distL="0" distR="0" wp14:anchorId="54DD9437" wp14:editId="538BDCB8">
            <wp:extent cx="1333500" cy="228600"/>
            <wp:effectExtent l="0" t="0" r="0" b="0"/>
            <wp:docPr id="75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333500" cy="228600"/>
                    </a:xfrm>
                    <a:prstGeom prst="rect">
                      <a:avLst/>
                    </a:prstGeom>
                    <a:noFill/>
                    <a:ln>
                      <a:noFill/>
                    </a:ln>
                  </pic:spPr>
                </pic:pic>
              </a:graphicData>
            </a:graphic>
          </wp:inline>
        </w:drawing>
      </w:r>
      <w:r w:rsidRPr="00347F39">
        <w:rPr>
          <w:rFonts w:eastAsia="Calibri"/>
          <w:lang w:eastAsia="en-US"/>
        </w:rPr>
        <w:t>.</w:t>
      </w:r>
    </w:p>
    <w:p w14:paraId="508E660D" w14:textId="77777777" w:rsidR="007C7C78" w:rsidRPr="00347F39" w:rsidRDefault="007C7C78" w:rsidP="00AC4011">
      <w:pPr>
        <w:pStyle w:val="afb"/>
        <w:keepNext/>
        <w:keepLines/>
        <w:numPr>
          <w:ilvl w:val="0"/>
          <w:numId w:val="106"/>
        </w:numPr>
        <w:rPr>
          <w:rFonts w:eastAsia="Calibri"/>
          <w:lang w:eastAsia="en-US"/>
        </w:rPr>
      </w:pPr>
      <w:r w:rsidRPr="00347F39">
        <w:rPr>
          <w:rFonts w:eastAsia="Calibri"/>
          <w:lang w:eastAsia="en-US"/>
        </w:rPr>
        <w:t xml:space="preserve">Вкладка </w:t>
      </w:r>
      <w:r w:rsidRPr="00347F39">
        <w:rPr>
          <w:rFonts w:eastAsia="Calibri"/>
          <w:b/>
          <w:lang w:eastAsia="en-US"/>
        </w:rPr>
        <w:t>Набор данных</w:t>
      </w:r>
      <w:r w:rsidRPr="00347F39">
        <w:rPr>
          <w:rFonts w:eastAsia="Calibri"/>
          <w:lang w:eastAsia="en-US"/>
        </w:rPr>
        <w:t xml:space="preserve"> имеет следующие возможности:</w:t>
      </w:r>
    </w:p>
    <w:p w14:paraId="01EDD745" w14:textId="77777777" w:rsidR="007C7C78" w:rsidRPr="00347F39" w:rsidRDefault="007C7C78" w:rsidP="00AC4011">
      <w:pPr>
        <w:pStyle w:val="afd"/>
        <w:keepNext/>
        <w:keepLines/>
        <w:numPr>
          <w:ilvl w:val="0"/>
          <w:numId w:val="272"/>
        </w:numPr>
        <w:rPr>
          <w:rFonts w:eastAsia="Calibri"/>
          <w:lang w:eastAsia="en-US"/>
        </w:rPr>
      </w:pPr>
      <w:r w:rsidRPr="00347F39">
        <w:rPr>
          <w:rFonts w:eastAsia="Calibri"/>
          <w:b/>
          <w:lang w:eastAsia="en-US"/>
        </w:rPr>
        <w:t>Поиск</w:t>
      </w:r>
      <w:r w:rsidRPr="00347F39">
        <w:rPr>
          <w:rFonts w:eastAsia="Calibri"/>
          <w:lang w:eastAsia="en-US"/>
        </w:rPr>
        <w:t xml:space="preserve"> – используется для поиска символьного сочетания по наименованию набора данных.</w:t>
      </w:r>
    </w:p>
    <w:p w14:paraId="1C681DAD" w14:textId="77777777" w:rsidR="007C7C78" w:rsidRPr="00347F39" w:rsidRDefault="007C7C78" w:rsidP="00AC4011">
      <w:pPr>
        <w:pStyle w:val="afd"/>
        <w:keepNext/>
        <w:keepLines/>
        <w:numPr>
          <w:ilvl w:val="0"/>
          <w:numId w:val="272"/>
        </w:numPr>
        <w:rPr>
          <w:rFonts w:eastAsia="Calibri"/>
          <w:lang w:eastAsia="en-US"/>
        </w:rPr>
      </w:pPr>
      <w:r w:rsidRPr="00347F39">
        <w:rPr>
          <w:rFonts w:eastAsia="Calibri"/>
          <w:b/>
          <w:lang w:eastAsia="en-US"/>
        </w:rPr>
        <w:t>Сохранить</w:t>
      </w:r>
      <w:r w:rsidRPr="00347F39">
        <w:rPr>
          <w:rFonts w:eastAsia="Calibri"/>
          <w:lang w:eastAsia="en-US"/>
        </w:rPr>
        <w:t xml:space="preserve"> </w:t>
      </w:r>
      <w:r w:rsidRPr="00347F39">
        <w:rPr>
          <w:rFonts w:eastAsia="Calibri"/>
          <w:noProof/>
        </w:rPr>
        <w:drawing>
          <wp:inline distT="0" distB="0" distL="0" distR="0" wp14:anchorId="379F5769" wp14:editId="76E92571">
            <wp:extent cx="800100" cy="295275"/>
            <wp:effectExtent l="0" t="0" r="0" b="9525"/>
            <wp:docPr id="75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800100" cy="295275"/>
                    </a:xfrm>
                    <a:prstGeom prst="rect">
                      <a:avLst/>
                    </a:prstGeom>
                    <a:noFill/>
                    <a:ln>
                      <a:noFill/>
                    </a:ln>
                  </pic:spPr>
                </pic:pic>
              </a:graphicData>
            </a:graphic>
          </wp:inline>
        </w:drawing>
      </w:r>
      <w:r w:rsidRPr="00347F39">
        <w:rPr>
          <w:rFonts w:eastAsia="Calibri"/>
          <w:lang w:val="en-US" w:eastAsia="en-US"/>
        </w:rPr>
        <w:t xml:space="preserve"> </w:t>
      </w:r>
      <w:r w:rsidRPr="00347F39">
        <w:rPr>
          <w:rFonts w:eastAsia="Calibri"/>
          <w:lang w:eastAsia="en-US"/>
        </w:rPr>
        <w:t>– сохранение внесенных изменений.</w:t>
      </w:r>
    </w:p>
    <w:p w14:paraId="614744BF" w14:textId="77777777" w:rsidR="007C7C78" w:rsidRPr="00347F39" w:rsidRDefault="007C7C78" w:rsidP="00AC4011">
      <w:pPr>
        <w:pStyle w:val="afd"/>
        <w:keepNext/>
        <w:keepLines/>
        <w:numPr>
          <w:ilvl w:val="0"/>
          <w:numId w:val="272"/>
        </w:numPr>
        <w:rPr>
          <w:rFonts w:eastAsia="Calibri"/>
          <w:lang w:eastAsia="en-US"/>
        </w:rPr>
      </w:pPr>
      <w:r w:rsidRPr="00347F39">
        <w:rPr>
          <w:rFonts w:eastAsia="Calibri"/>
          <w:b/>
          <w:lang w:eastAsia="en-US"/>
        </w:rPr>
        <w:t>Отменить</w:t>
      </w:r>
      <w:r w:rsidRPr="00347F39">
        <w:rPr>
          <w:rFonts w:eastAsia="Calibri"/>
          <w:lang w:eastAsia="en-US"/>
        </w:rPr>
        <w:t xml:space="preserve"> </w:t>
      </w:r>
      <w:r w:rsidRPr="00347F39">
        <w:rPr>
          <w:rFonts w:eastAsia="Calibri"/>
          <w:noProof/>
        </w:rPr>
        <w:drawing>
          <wp:inline distT="0" distB="0" distL="0" distR="0" wp14:anchorId="694E5922" wp14:editId="7DBE5B91">
            <wp:extent cx="771525" cy="266700"/>
            <wp:effectExtent l="0" t="0" r="9525" b="0"/>
            <wp:docPr id="7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771525" cy="266700"/>
                    </a:xfrm>
                    <a:prstGeom prst="rect">
                      <a:avLst/>
                    </a:prstGeom>
                    <a:noFill/>
                    <a:ln>
                      <a:noFill/>
                    </a:ln>
                  </pic:spPr>
                </pic:pic>
              </a:graphicData>
            </a:graphic>
          </wp:inline>
        </w:drawing>
      </w:r>
      <w:r w:rsidRPr="00347F39">
        <w:rPr>
          <w:rFonts w:eastAsia="Calibri"/>
          <w:lang w:eastAsia="en-US"/>
        </w:rPr>
        <w:t xml:space="preserve"> – отмена всех изменений, внесенных с момента последнего сохранения.</w:t>
      </w:r>
    </w:p>
    <w:p w14:paraId="06254E7F" w14:textId="77777777" w:rsidR="007C7C78" w:rsidRPr="00347F39" w:rsidRDefault="007C7C78" w:rsidP="00AC4011">
      <w:pPr>
        <w:pStyle w:val="afd"/>
        <w:keepNext/>
        <w:keepLines/>
        <w:numPr>
          <w:ilvl w:val="0"/>
          <w:numId w:val="272"/>
        </w:numPr>
        <w:rPr>
          <w:rFonts w:eastAsia="Calibri"/>
          <w:lang w:eastAsia="en-US"/>
        </w:rPr>
      </w:pPr>
      <w:r w:rsidRPr="00347F39">
        <w:rPr>
          <w:rFonts w:eastAsia="Calibri"/>
          <w:b/>
          <w:lang w:eastAsia="en-US"/>
        </w:rPr>
        <w:t xml:space="preserve">Удалить </w:t>
      </w:r>
      <w:r w:rsidRPr="00347F39">
        <w:rPr>
          <w:rFonts w:eastAsia="Calibri"/>
          <w:noProof/>
        </w:rPr>
        <w:drawing>
          <wp:inline distT="0" distB="0" distL="0" distR="0" wp14:anchorId="0ACBD14D" wp14:editId="482921C2">
            <wp:extent cx="238125" cy="285750"/>
            <wp:effectExtent l="0" t="0" r="9525" b="0"/>
            <wp:docPr id="75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38125" cy="285750"/>
                    </a:xfrm>
                    <a:prstGeom prst="rect">
                      <a:avLst/>
                    </a:prstGeom>
                    <a:noFill/>
                    <a:ln>
                      <a:noFill/>
                    </a:ln>
                  </pic:spPr>
                </pic:pic>
              </a:graphicData>
            </a:graphic>
          </wp:inline>
        </w:drawing>
      </w:r>
      <w:r w:rsidRPr="00347F39">
        <w:rPr>
          <w:rFonts w:eastAsia="Calibri"/>
          <w:lang w:eastAsia="en-US"/>
        </w:rPr>
        <w:t xml:space="preserve"> – удаление набора данных, если он не содержит ни одной выгрузки.</w:t>
      </w:r>
    </w:p>
    <w:p w14:paraId="60412252" w14:textId="77777777" w:rsidR="007C7C78" w:rsidRPr="00347F39" w:rsidRDefault="007C7C78" w:rsidP="00AC4011">
      <w:pPr>
        <w:pStyle w:val="afb"/>
        <w:keepNext/>
        <w:keepLines/>
        <w:numPr>
          <w:ilvl w:val="0"/>
          <w:numId w:val="106"/>
        </w:numPr>
        <w:rPr>
          <w:rFonts w:eastAsia="Calibri"/>
          <w:lang w:eastAsia="en-US"/>
        </w:rPr>
      </w:pPr>
      <w:r w:rsidRPr="00347F39">
        <w:rPr>
          <w:rFonts w:eastAsia="Calibri"/>
          <w:lang w:eastAsia="en-US"/>
        </w:rPr>
        <w:t>Заполните поля</w:t>
      </w:r>
      <w:r w:rsidRPr="00347F39">
        <w:rPr>
          <w:rFonts w:eastAsia="Calibri"/>
          <w:b/>
          <w:lang w:eastAsia="en-US"/>
        </w:rPr>
        <w:t xml:space="preserve"> </w:t>
      </w:r>
      <w:r w:rsidRPr="00347F39">
        <w:rPr>
          <w:rFonts w:eastAsia="Calibri"/>
          <w:lang w:eastAsia="en-US"/>
        </w:rPr>
        <w:t xml:space="preserve">вкладки </w:t>
      </w:r>
      <w:r w:rsidRPr="00347F39">
        <w:rPr>
          <w:rFonts w:eastAsia="Calibri"/>
          <w:b/>
          <w:lang w:eastAsia="en-US"/>
        </w:rPr>
        <w:t>Общие сведения</w:t>
      </w:r>
      <w:r w:rsidRPr="00347F39">
        <w:rPr>
          <w:rFonts w:eastAsia="Calibri"/>
          <w:lang w:eastAsia="en-US"/>
        </w:rPr>
        <w:t>:</w:t>
      </w:r>
    </w:p>
    <w:p w14:paraId="3DCE88DE"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t>Идентификатор набора данных</w:t>
      </w:r>
      <w:r w:rsidRPr="00347F39">
        <w:rPr>
          <w:rFonts w:eastAsia="Calibri"/>
          <w:lang w:eastAsia="en-US"/>
        </w:rPr>
        <w:t xml:space="preserve"> – формируется автоматически</w:t>
      </w:r>
    </w:p>
    <w:p w14:paraId="376587C3"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t>Ведомство</w:t>
      </w:r>
      <w:r w:rsidRPr="00347F39">
        <w:rPr>
          <w:rFonts w:eastAsia="Calibri"/>
          <w:lang w:eastAsia="en-US"/>
        </w:rPr>
        <w:t xml:space="preserve"> – (обязательное) выбор ведомства из справочника ОГВ</w:t>
      </w:r>
    </w:p>
    <w:p w14:paraId="4D1618E2"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t>Ответственное лицо</w:t>
      </w:r>
      <w:r w:rsidRPr="00347F39">
        <w:rPr>
          <w:rFonts w:eastAsia="Calibri"/>
          <w:lang w:eastAsia="en-US"/>
        </w:rPr>
        <w:t xml:space="preserve"> – (необязательное), текстовое поле, является значением по умолчанию для вновь созданной выгрузки для данного набора данных.</w:t>
      </w:r>
    </w:p>
    <w:p w14:paraId="63C57628"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lastRenderedPageBreak/>
        <w:t>Телефон ответственного лица</w:t>
      </w:r>
      <w:r w:rsidRPr="00347F39">
        <w:rPr>
          <w:rFonts w:eastAsia="Calibri"/>
          <w:lang w:eastAsia="en-US"/>
        </w:rPr>
        <w:t xml:space="preserve"> – (необязательное), текстовое поле, является значением по умолчанию для вновь созданной выгрузки для данного набора данных.</w:t>
      </w:r>
    </w:p>
    <w:p w14:paraId="2952D77E"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t>Адрес электронной почты ответственного лица</w:t>
      </w:r>
      <w:r w:rsidRPr="00347F39">
        <w:rPr>
          <w:rFonts w:eastAsia="Calibri"/>
          <w:lang w:eastAsia="en-US"/>
        </w:rPr>
        <w:t xml:space="preserve"> – (необязательное), текстовое поле, является значением по умолчанию для вновь созданной выгрузки для данного набора данных.</w:t>
      </w:r>
    </w:p>
    <w:p w14:paraId="6A21B305" w14:textId="77777777" w:rsidR="007C7C78" w:rsidRDefault="007C7C78" w:rsidP="00AC4011">
      <w:pPr>
        <w:pStyle w:val="afd"/>
        <w:keepNext/>
        <w:keepLines/>
        <w:numPr>
          <w:ilvl w:val="0"/>
          <w:numId w:val="273"/>
        </w:numPr>
        <w:rPr>
          <w:rFonts w:eastAsia="Calibri"/>
          <w:lang w:eastAsia="en-US"/>
        </w:rPr>
      </w:pPr>
      <w:r w:rsidRPr="00347F39">
        <w:rPr>
          <w:rFonts w:eastAsia="Calibri"/>
          <w:b/>
          <w:lang w:eastAsia="en-US"/>
        </w:rPr>
        <w:t xml:space="preserve">Выбор </w:t>
      </w:r>
      <w:r>
        <w:rPr>
          <w:rFonts w:eastAsia="Calibri"/>
          <w:b/>
          <w:lang w:eastAsia="en-US"/>
        </w:rPr>
        <w:t>формата набора данных</w:t>
      </w:r>
      <w:r w:rsidRPr="00347F39">
        <w:rPr>
          <w:rFonts w:eastAsia="Calibri"/>
          <w:lang w:eastAsia="en-US"/>
        </w:rPr>
        <w:t xml:space="preserve"> - выбор </w:t>
      </w:r>
      <w:r>
        <w:rPr>
          <w:rFonts w:eastAsia="Calibri"/>
          <w:lang w:eastAsia="en-US"/>
        </w:rPr>
        <w:t>формата</w:t>
      </w:r>
      <w:r w:rsidRPr="00347F39">
        <w:rPr>
          <w:rFonts w:eastAsia="Calibri"/>
          <w:lang w:eastAsia="en-US"/>
        </w:rPr>
        <w:t xml:space="preserve"> из </w:t>
      </w:r>
      <w:r>
        <w:rPr>
          <w:rFonts w:eastAsia="Calibri"/>
          <w:lang w:eastAsia="en-US"/>
        </w:rPr>
        <w:t xml:space="preserve">выпадающего списка. Возможно указать формат </w:t>
      </w:r>
      <w:r>
        <w:rPr>
          <w:rFonts w:eastAsia="Calibri"/>
          <w:lang w:val="en-US" w:eastAsia="en-US"/>
        </w:rPr>
        <w:t>xml</w:t>
      </w:r>
      <w:r w:rsidRPr="006B6A7F">
        <w:rPr>
          <w:rFonts w:eastAsia="Calibri"/>
          <w:lang w:eastAsia="en-US"/>
        </w:rPr>
        <w:t xml:space="preserve">, </w:t>
      </w:r>
      <w:r>
        <w:rPr>
          <w:rFonts w:eastAsia="Calibri"/>
          <w:lang w:val="en-US" w:eastAsia="en-US"/>
        </w:rPr>
        <w:t>json</w:t>
      </w:r>
      <w:r w:rsidRPr="006B6A7F">
        <w:rPr>
          <w:rFonts w:eastAsia="Calibri"/>
          <w:lang w:eastAsia="en-US"/>
        </w:rPr>
        <w:t xml:space="preserve"> или оба данных формата. </w:t>
      </w:r>
      <w:r>
        <w:rPr>
          <w:rFonts w:eastAsia="Calibri"/>
          <w:lang w:eastAsia="en-US"/>
        </w:rPr>
        <w:t xml:space="preserve">Значение по умолчанию – все. </w:t>
      </w:r>
    </w:p>
    <w:p w14:paraId="29DDB423" w14:textId="77777777" w:rsidR="007C7C78" w:rsidRPr="00347F39" w:rsidRDefault="007C7C78" w:rsidP="00AC4011">
      <w:pPr>
        <w:pStyle w:val="afd"/>
        <w:keepNext/>
        <w:keepLines/>
        <w:numPr>
          <w:ilvl w:val="0"/>
          <w:numId w:val="273"/>
        </w:numPr>
        <w:rPr>
          <w:rFonts w:eastAsia="Calibri"/>
          <w:lang w:eastAsia="en-US"/>
        </w:rPr>
      </w:pPr>
      <w:r>
        <w:rPr>
          <w:rFonts w:eastAsia="Calibri"/>
          <w:b/>
          <w:lang w:eastAsia="en-US"/>
        </w:rPr>
        <w:t>FTP-сервер для сохранения набора данных</w:t>
      </w:r>
      <w:r w:rsidRPr="00347F39">
        <w:rPr>
          <w:rFonts w:eastAsia="Calibri"/>
          <w:lang w:eastAsia="en-US"/>
        </w:rPr>
        <w:t xml:space="preserve"> </w:t>
      </w:r>
      <w:r>
        <w:rPr>
          <w:rFonts w:eastAsia="Calibri"/>
          <w:lang w:eastAsia="en-US"/>
        </w:rPr>
        <w:t>–</w:t>
      </w:r>
      <w:r w:rsidRPr="00347F39">
        <w:rPr>
          <w:rFonts w:eastAsia="Calibri"/>
          <w:lang w:eastAsia="en-US"/>
        </w:rPr>
        <w:t xml:space="preserve"> (необязательное)</w:t>
      </w:r>
      <w:r>
        <w:rPr>
          <w:rFonts w:eastAsia="Calibri"/>
          <w:lang w:eastAsia="en-US"/>
        </w:rPr>
        <w:t xml:space="preserve"> адрес FTP-сервера, на который автоматически формируемая выгрузка будет сохраняться наряду с сохранением в базе Реестра. Если поле остается пустым, то сохранение выгрузки происходит только в базе Реестра.</w:t>
      </w:r>
    </w:p>
    <w:p w14:paraId="39547D14"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t xml:space="preserve">Ссылка на хранилище набора данных </w:t>
      </w:r>
      <w:r w:rsidRPr="00347F39">
        <w:rPr>
          <w:rFonts w:eastAsia="Calibri"/>
          <w:lang w:eastAsia="en-US"/>
        </w:rPr>
        <w:t>– (необязательное), текстовое поле, является значением по умолчанию для вновь созданной выгрузки для данного набора данных.</w:t>
      </w:r>
    </w:p>
    <w:p w14:paraId="794F4459" w14:textId="77777777" w:rsidR="007C7C78" w:rsidRPr="00347F39" w:rsidRDefault="007C7C78" w:rsidP="00AC4011">
      <w:pPr>
        <w:pStyle w:val="afd"/>
        <w:keepNext/>
        <w:keepLines/>
        <w:numPr>
          <w:ilvl w:val="0"/>
          <w:numId w:val="273"/>
        </w:numPr>
        <w:rPr>
          <w:rFonts w:eastAsia="Calibri"/>
          <w:lang w:eastAsia="en-US"/>
        </w:rPr>
      </w:pPr>
      <w:r w:rsidRPr="00347F39">
        <w:rPr>
          <w:rFonts w:eastAsia="Calibri"/>
          <w:b/>
          <w:lang w:eastAsia="en-US"/>
        </w:rPr>
        <w:t>Периодичность актуализации набора данных</w:t>
      </w:r>
      <w:r w:rsidRPr="00347F39">
        <w:rPr>
          <w:rFonts w:eastAsia="Calibri"/>
          <w:lang w:eastAsia="en-US"/>
        </w:rPr>
        <w:t xml:space="preserve"> – (необязательное), выбор из выпадающего списка, является значением по умолчанию для вновь созданной выгрузки для данного набора данных.</w:t>
      </w:r>
    </w:p>
    <w:p w14:paraId="70FE1399" w14:textId="77777777" w:rsidR="007C7C78" w:rsidRDefault="007C7C78" w:rsidP="00AC4011">
      <w:pPr>
        <w:pStyle w:val="afd"/>
        <w:keepNext/>
        <w:keepLines/>
        <w:numPr>
          <w:ilvl w:val="0"/>
          <w:numId w:val="273"/>
        </w:numPr>
        <w:rPr>
          <w:rFonts w:eastAsia="Calibri"/>
          <w:lang w:eastAsia="en-US"/>
        </w:rPr>
      </w:pPr>
      <w:r w:rsidRPr="00347F39">
        <w:rPr>
          <w:rFonts w:eastAsia="Calibri"/>
          <w:b/>
          <w:lang w:eastAsia="en-US"/>
        </w:rPr>
        <w:t>Дата начала периодичности</w:t>
      </w:r>
      <w:r w:rsidRPr="00347F39">
        <w:rPr>
          <w:rFonts w:eastAsia="Calibri"/>
          <w:lang w:eastAsia="en-US"/>
        </w:rPr>
        <w:t xml:space="preserve"> – (необязательное), дата, заполняется только в случае, когда </w:t>
      </w:r>
      <w:r w:rsidRPr="00347F39">
        <w:rPr>
          <w:rFonts w:eastAsia="Calibri"/>
          <w:i/>
          <w:lang w:eastAsia="en-US"/>
        </w:rPr>
        <w:t>«Периодичность актуализации набора данных»</w:t>
      </w:r>
      <w:r w:rsidRPr="00347F39">
        <w:rPr>
          <w:rFonts w:eastAsia="Calibri"/>
          <w:lang w:eastAsia="en-US"/>
        </w:rPr>
        <w:t xml:space="preserve"> соответствует значению </w:t>
      </w:r>
      <w:r w:rsidRPr="00347F39">
        <w:rPr>
          <w:rFonts w:eastAsia="Calibri"/>
          <w:i/>
          <w:lang w:eastAsia="en-US"/>
        </w:rPr>
        <w:t>«по дате».</w:t>
      </w:r>
      <w:r w:rsidRPr="00347F39">
        <w:rPr>
          <w:rFonts w:eastAsia="Calibri"/>
          <w:lang w:eastAsia="en-US"/>
        </w:rPr>
        <w:t xml:space="preserve"> Является значением по умолчанию для вновь созданной выгрузки для данного набора данных.</w:t>
      </w:r>
    </w:p>
    <w:p w14:paraId="5E42CBCB" w14:textId="77777777" w:rsidR="007C7C78" w:rsidRPr="00347F39" w:rsidRDefault="007C7C78" w:rsidP="00AC4011">
      <w:pPr>
        <w:pStyle w:val="afd"/>
        <w:keepNext/>
        <w:keepLines/>
        <w:numPr>
          <w:ilvl w:val="0"/>
          <w:numId w:val="273"/>
        </w:numPr>
        <w:rPr>
          <w:rFonts w:eastAsia="Calibri"/>
          <w:lang w:eastAsia="en-US"/>
        </w:rPr>
      </w:pPr>
      <w:r>
        <w:rPr>
          <w:rFonts w:eastAsia="Calibri"/>
          <w:b/>
          <w:lang w:eastAsia="en-US"/>
        </w:rPr>
        <w:t>Включить формирование выгрузок по расписанию</w:t>
      </w:r>
      <w:r w:rsidRPr="00347F39">
        <w:rPr>
          <w:rFonts w:eastAsia="Calibri"/>
          <w:lang w:eastAsia="en-US"/>
        </w:rPr>
        <w:t xml:space="preserve"> – (необязательное), </w:t>
      </w:r>
      <w:r>
        <w:rPr>
          <w:rFonts w:eastAsia="Calibri"/>
          <w:lang w:eastAsia="en-US"/>
        </w:rPr>
        <w:t xml:space="preserve">признак (чекбокс), который активирует процесс автоматического формирования выгрузок в соответствии с заданной периодичностью в поле </w:t>
      </w:r>
      <w:r w:rsidRPr="00347F39">
        <w:rPr>
          <w:rFonts w:eastAsia="Calibri"/>
          <w:b/>
          <w:lang w:eastAsia="en-US"/>
        </w:rPr>
        <w:t>Периодичность актуализации набора данных</w:t>
      </w:r>
      <w:r w:rsidRPr="00347F39">
        <w:rPr>
          <w:rFonts w:eastAsia="Calibri"/>
          <w:lang w:eastAsia="en-US"/>
        </w:rPr>
        <w:t xml:space="preserve"> </w:t>
      </w:r>
      <w:r>
        <w:rPr>
          <w:rFonts w:eastAsia="Calibri"/>
          <w:lang w:eastAsia="en-US"/>
        </w:rPr>
        <w:t>относительно даты начала периодичности.</w:t>
      </w:r>
    </w:p>
    <w:p w14:paraId="43910449" w14:textId="77777777" w:rsidR="007C7C78" w:rsidRPr="00347F39" w:rsidRDefault="007C7C78" w:rsidP="00AC4011">
      <w:pPr>
        <w:pStyle w:val="afb"/>
        <w:keepNext/>
        <w:keepLines/>
        <w:numPr>
          <w:ilvl w:val="0"/>
          <w:numId w:val="106"/>
        </w:numPr>
        <w:rPr>
          <w:rFonts w:eastAsia="Calibri"/>
          <w:lang w:eastAsia="en-US"/>
        </w:rPr>
      </w:pPr>
      <w:r w:rsidRPr="00347F39">
        <w:rPr>
          <w:rFonts w:eastAsia="Calibri"/>
          <w:lang w:eastAsia="en-US"/>
        </w:rPr>
        <w:t xml:space="preserve">Сохраните изменения. Для этого </w:t>
      </w:r>
      <w:r>
        <w:rPr>
          <w:rFonts w:eastAsia="Calibri"/>
          <w:lang w:eastAsia="en-US"/>
        </w:rPr>
        <w:t>нажмите</w:t>
      </w:r>
      <w:r w:rsidRPr="00347F39">
        <w:rPr>
          <w:rFonts w:eastAsia="Calibri"/>
          <w:lang w:eastAsia="en-US"/>
        </w:rPr>
        <w:t xml:space="preserve"> кнопку </w:t>
      </w:r>
      <w:r w:rsidRPr="00347F39">
        <w:rPr>
          <w:rFonts w:eastAsia="Calibri"/>
          <w:b/>
          <w:lang w:eastAsia="en-US"/>
        </w:rPr>
        <w:t>Сохранить</w:t>
      </w:r>
      <w:r w:rsidRPr="00347F39">
        <w:rPr>
          <w:rFonts w:eastAsia="Calibri"/>
          <w:lang w:eastAsia="en-US"/>
        </w:rPr>
        <w:t>, расположенную на нижней панели окна.</w:t>
      </w:r>
      <w:r w:rsidRPr="00347F39">
        <w:rPr>
          <w:rFonts w:eastAsia="Calibri"/>
          <w:b/>
          <w:lang w:eastAsia="en-US"/>
        </w:rPr>
        <w:t xml:space="preserve"> </w:t>
      </w:r>
    </w:p>
    <w:p w14:paraId="2D5E40AF" w14:textId="77777777" w:rsidR="007C7C78" w:rsidRDefault="007C7C78" w:rsidP="00AC4011">
      <w:pPr>
        <w:pStyle w:val="41"/>
        <w:suppressAutoHyphens w:val="0"/>
      </w:pPr>
      <w:bookmarkStart w:id="996" w:name="_Ref372738501"/>
      <w:r>
        <w:t>Создание выгрузки набора данных</w:t>
      </w:r>
      <w:bookmarkEnd w:id="996"/>
    </w:p>
    <w:p w14:paraId="13E43D16" w14:textId="77777777" w:rsidR="007C7C78" w:rsidRPr="007F513B" w:rsidRDefault="007C7C78" w:rsidP="00AC4011">
      <w:pPr>
        <w:keepNext/>
        <w:keepLines/>
      </w:pPr>
      <w:r w:rsidRPr="007F513B">
        <w:t>Для создания выгрузки набора данных по выбранному типовому набору данных и Ведомству выполните следующие действия:</w:t>
      </w:r>
    </w:p>
    <w:p w14:paraId="360841B8" w14:textId="77777777" w:rsidR="007C7C78" w:rsidRPr="007F513B" w:rsidRDefault="007C7C78" w:rsidP="00AC4011">
      <w:pPr>
        <w:pStyle w:val="afb"/>
        <w:keepNext/>
        <w:keepLines/>
        <w:numPr>
          <w:ilvl w:val="0"/>
          <w:numId w:val="107"/>
        </w:numPr>
        <w:rPr>
          <w:rFonts w:eastAsia="Calibri"/>
          <w:lang w:eastAsia="en-US"/>
        </w:rPr>
      </w:pPr>
      <w:r w:rsidRPr="007F513B">
        <w:rPr>
          <w:rFonts w:eastAsia="Calibri"/>
          <w:lang w:eastAsia="en-US"/>
        </w:rPr>
        <w:lastRenderedPageBreak/>
        <w:t xml:space="preserve">На </w:t>
      </w:r>
      <w:r>
        <w:rPr>
          <w:rFonts w:eastAsia="Calibri"/>
          <w:lang w:eastAsia="en-US"/>
        </w:rPr>
        <w:t>вклад</w:t>
      </w:r>
      <w:r w:rsidRPr="007F513B">
        <w:rPr>
          <w:rFonts w:eastAsia="Calibri"/>
          <w:lang w:eastAsia="en-US"/>
        </w:rPr>
        <w:t xml:space="preserve">ке </w:t>
      </w:r>
      <w:r w:rsidRPr="007F513B">
        <w:rPr>
          <w:rFonts w:eastAsia="Calibri"/>
          <w:b/>
          <w:lang w:eastAsia="en-US"/>
        </w:rPr>
        <w:t xml:space="preserve">Открытые данные </w:t>
      </w:r>
      <w:r w:rsidRPr="007F513B">
        <w:rPr>
          <w:rFonts w:eastAsia="Calibri"/>
          <w:lang w:eastAsia="en-US"/>
        </w:rPr>
        <w:t>кликните на строке выбранного типового набора данных.</w:t>
      </w:r>
    </w:p>
    <w:p w14:paraId="75CE09AE" w14:textId="77777777" w:rsidR="007C7C78" w:rsidRPr="007123CB" w:rsidRDefault="007C7C78" w:rsidP="00AC4011">
      <w:pPr>
        <w:pStyle w:val="afb"/>
        <w:keepNext/>
        <w:keepLines/>
        <w:numPr>
          <w:ilvl w:val="0"/>
          <w:numId w:val="107"/>
        </w:numPr>
        <w:rPr>
          <w:rFonts w:eastAsia="Calibri"/>
          <w:lang w:eastAsia="en-US"/>
        </w:rPr>
      </w:pPr>
      <w:r w:rsidRPr="007123CB">
        <w:rPr>
          <w:rFonts w:eastAsia="Calibri"/>
          <w:lang w:eastAsia="en-US"/>
        </w:rPr>
        <w:t xml:space="preserve">Кликните на строку набора данных, соответствующую требуемому Ведомству. </w:t>
      </w:r>
    </w:p>
    <w:p w14:paraId="7C56503E" w14:textId="77777777" w:rsidR="007C7C78" w:rsidRPr="007123CB" w:rsidRDefault="007C7C78" w:rsidP="00AC4011">
      <w:pPr>
        <w:pStyle w:val="afb"/>
        <w:keepNext/>
        <w:keepLines/>
        <w:numPr>
          <w:ilvl w:val="0"/>
          <w:numId w:val="107"/>
        </w:numPr>
        <w:rPr>
          <w:rFonts w:eastAsia="Calibri"/>
          <w:lang w:eastAsia="en-US"/>
        </w:rPr>
      </w:pPr>
      <w:r w:rsidRPr="007123CB">
        <w:rPr>
          <w:rFonts w:eastAsia="Calibri"/>
          <w:lang w:eastAsia="en-US"/>
        </w:rPr>
        <w:t xml:space="preserve">Нажмите кнопку </w:t>
      </w:r>
      <w:r w:rsidRPr="007123CB">
        <w:rPr>
          <w:rFonts w:eastAsia="Calibri"/>
          <w:b/>
          <w:lang w:eastAsia="en-US"/>
        </w:rPr>
        <w:t xml:space="preserve">Создать выгрузку </w:t>
      </w:r>
      <w:r w:rsidRPr="007123CB">
        <w:rPr>
          <w:rFonts w:eastAsia="Calibri"/>
          <w:noProof/>
        </w:rPr>
        <w:drawing>
          <wp:inline distT="0" distB="0" distL="0" distR="0" wp14:anchorId="6D00DE73" wp14:editId="5562CCD9">
            <wp:extent cx="1323975" cy="219075"/>
            <wp:effectExtent l="0" t="0" r="9525" b="9525"/>
            <wp:docPr id="75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323975" cy="219075"/>
                    </a:xfrm>
                    <a:prstGeom prst="rect">
                      <a:avLst/>
                    </a:prstGeom>
                    <a:noFill/>
                    <a:ln>
                      <a:noFill/>
                    </a:ln>
                  </pic:spPr>
                </pic:pic>
              </a:graphicData>
            </a:graphic>
          </wp:inline>
        </w:drawing>
      </w:r>
      <w:r w:rsidRPr="007123CB">
        <w:rPr>
          <w:rFonts w:eastAsia="Calibri"/>
          <w:lang w:eastAsia="en-US"/>
        </w:rPr>
        <w:t>.</w:t>
      </w:r>
    </w:p>
    <w:p w14:paraId="16515A6E" w14:textId="77777777" w:rsidR="007C7C78" w:rsidRPr="007123CB" w:rsidRDefault="007C7C78" w:rsidP="00AC4011">
      <w:pPr>
        <w:pStyle w:val="afb"/>
        <w:keepNext/>
        <w:keepLines/>
        <w:numPr>
          <w:ilvl w:val="0"/>
          <w:numId w:val="107"/>
        </w:numPr>
        <w:rPr>
          <w:rFonts w:eastAsia="Calibri"/>
          <w:lang w:eastAsia="en-US"/>
        </w:rPr>
      </w:pPr>
      <w:r w:rsidRPr="007123CB">
        <w:rPr>
          <w:rFonts w:eastAsia="Calibri"/>
          <w:lang w:eastAsia="en-US"/>
        </w:rPr>
        <w:t xml:space="preserve">Вкладка </w:t>
      </w:r>
      <w:r w:rsidRPr="007123CB">
        <w:rPr>
          <w:rFonts w:eastAsia="Calibri"/>
          <w:b/>
          <w:lang w:eastAsia="en-US"/>
        </w:rPr>
        <w:t>Выгрузки</w:t>
      </w:r>
      <w:r w:rsidRPr="007123CB">
        <w:rPr>
          <w:rFonts w:eastAsia="Calibri"/>
          <w:lang w:eastAsia="en-US"/>
        </w:rPr>
        <w:t xml:space="preserve"> имеет следующие возможности:</w:t>
      </w:r>
    </w:p>
    <w:p w14:paraId="4A06E3D6" w14:textId="77777777" w:rsidR="007C7C78" w:rsidRPr="007123CB" w:rsidRDefault="007C7C78" w:rsidP="00AC4011">
      <w:pPr>
        <w:pStyle w:val="afd"/>
        <w:keepNext/>
        <w:keepLines/>
        <w:numPr>
          <w:ilvl w:val="0"/>
          <w:numId w:val="274"/>
        </w:numPr>
        <w:rPr>
          <w:rFonts w:eastAsia="Calibri"/>
          <w:lang w:eastAsia="en-US"/>
        </w:rPr>
      </w:pPr>
      <w:r w:rsidRPr="007123CB">
        <w:rPr>
          <w:rFonts w:eastAsia="Calibri"/>
          <w:b/>
          <w:lang w:eastAsia="en-US"/>
        </w:rPr>
        <w:t>Сохранить</w:t>
      </w:r>
      <w:r w:rsidRPr="007123CB">
        <w:rPr>
          <w:rFonts w:eastAsia="Calibri"/>
          <w:lang w:eastAsia="en-US"/>
        </w:rPr>
        <w:t xml:space="preserve"> </w:t>
      </w:r>
      <w:r w:rsidRPr="007123CB">
        <w:rPr>
          <w:rFonts w:eastAsia="Calibri"/>
          <w:noProof/>
        </w:rPr>
        <w:drawing>
          <wp:inline distT="0" distB="0" distL="0" distR="0" wp14:anchorId="4A599066" wp14:editId="690584A6">
            <wp:extent cx="800100" cy="295275"/>
            <wp:effectExtent l="0" t="0" r="0" b="9525"/>
            <wp:docPr id="75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800100" cy="295275"/>
                    </a:xfrm>
                    <a:prstGeom prst="rect">
                      <a:avLst/>
                    </a:prstGeom>
                    <a:noFill/>
                    <a:ln>
                      <a:noFill/>
                    </a:ln>
                  </pic:spPr>
                </pic:pic>
              </a:graphicData>
            </a:graphic>
          </wp:inline>
        </w:drawing>
      </w:r>
      <w:r w:rsidRPr="007123CB">
        <w:rPr>
          <w:rFonts w:eastAsia="Calibri"/>
          <w:lang w:eastAsia="en-US"/>
        </w:rPr>
        <w:t xml:space="preserve"> – сохранение внесенных изменений, в том числе, формирование архива с набором данных, паспортом и структурой набора данных.</w:t>
      </w:r>
    </w:p>
    <w:p w14:paraId="055F533A" w14:textId="77777777" w:rsidR="007C7C78" w:rsidRPr="007123CB" w:rsidRDefault="007C7C78" w:rsidP="00AC4011">
      <w:pPr>
        <w:pStyle w:val="afd"/>
        <w:keepNext/>
        <w:keepLines/>
        <w:numPr>
          <w:ilvl w:val="0"/>
          <w:numId w:val="274"/>
        </w:numPr>
        <w:rPr>
          <w:rFonts w:eastAsia="Calibri"/>
          <w:lang w:eastAsia="en-US"/>
        </w:rPr>
      </w:pPr>
      <w:r w:rsidRPr="007123CB">
        <w:rPr>
          <w:rFonts w:eastAsia="Calibri"/>
          <w:b/>
          <w:lang w:eastAsia="en-US"/>
        </w:rPr>
        <w:t>Отменить</w:t>
      </w:r>
      <w:r w:rsidRPr="007123CB">
        <w:rPr>
          <w:rFonts w:eastAsia="Calibri"/>
          <w:lang w:eastAsia="en-US"/>
        </w:rPr>
        <w:t xml:space="preserve"> </w:t>
      </w:r>
      <w:r w:rsidRPr="007123CB">
        <w:rPr>
          <w:rFonts w:eastAsia="Calibri"/>
          <w:noProof/>
        </w:rPr>
        <w:drawing>
          <wp:inline distT="0" distB="0" distL="0" distR="0" wp14:anchorId="13BECE37" wp14:editId="19F9DBC4">
            <wp:extent cx="771525" cy="266700"/>
            <wp:effectExtent l="0" t="0" r="9525" b="0"/>
            <wp:docPr id="75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771525" cy="266700"/>
                    </a:xfrm>
                    <a:prstGeom prst="rect">
                      <a:avLst/>
                    </a:prstGeom>
                    <a:noFill/>
                    <a:ln>
                      <a:noFill/>
                    </a:ln>
                  </pic:spPr>
                </pic:pic>
              </a:graphicData>
            </a:graphic>
          </wp:inline>
        </w:drawing>
      </w:r>
      <w:r w:rsidRPr="007123CB">
        <w:rPr>
          <w:rFonts w:eastAsia="Calibri"/>
          <w:lang w:eastAsia="en-US"/>
        </w:rPr>
        <w:t xml:space="preserve"> – отмена всех изменений, внесенных с момента последнего сохранения.</w:t>
      </w:r>
    </w:p>
    <w:p w14:paraId="35087A50" w14:textId="77777777" w:rsidR="007C7C78" w:rsidRPr="007123CB" w:rsidRDefault="007C7C78" w:rsidP="00AC4011">
      <w:pPr>
        <w:pStyle w:val="afd"/>
        <w:keepNext/>
        <w:keepLines/>
        <w:numPr>
          <w:ilvl w:val="0"/>
          <w:numId w:val="274"/>
        </w:numPr>
        <w:rPr>
          <w:rFonts w:eastAsia="Calibri"/>
          <w:lang w:eastAsia="en-US"/>
        </w:rPr>
      </w:pPr>
      <w:r w:rsidRPr="007123CB">
        <w:rPr>
          <w:rFonts w:eastAsia="Calibri"/>
          <w:b/>
          <w:lang w:eastAsia="en-US"/>
        </w:rPr>
        <w:t>Удалить</w:t>
      </w:r>
      <w:r w:rsidRPr="007123CB">
        <w:rPr>
          <w:rFonts w:eastAsia="Calibri"/>
          <w:lang w:eastAsia="en-US"/>
        </w:rPr>
        <w:t xml:space="preserve"> </w:t>
      </w:r>
      <w:r w:rsidRPr="007123CB">
        <w:rPr>
          <w:rFonts w:eastAsia="Calibri"/>
          <w:noProof/>
        </w:rPr>
        <w:drawing>
          <wp:inline distT="0" distB="0" distL="0" distR="0" wp14:anchorId="2170A221" wp14:editId="7908A11B">
            <wp:extent cx="238125" cy="285750"/>
            <wp:effectExtent l="0" t="0" r="9525" b="0"/>
            <wp:docPr id="75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38125" cy="285750"/>
                    </a:xfrm>
                    <a:prstGeom prst="rect">
                      <a:avLst/>
                    </a:prstGeom>
                    <a:noFill/>
                    <a:ln>
                      <a:noFill/>
                    </a:ln>
                  </pic:spPr>
                </pic:pic>
              </a:graphicData>
            </a:graphic>
          </wp:inline>
        </w:drawing>
      </w:r>
      <w:r w:rsidRPr="007123CB">
        <w:rPr>
          <w:rFonts w:eastAsia="Calibri"/>
          <w:lang w:eastAsia="en-US"/>
        </w:rPr>
        <w:t xml:space="preserve"> – удаление выгрузки, если она не опубликована.</w:t>
      </w:r>
    </w:p>
    <w:p w14:paraId="21492947" w14:textId="77777777" w:rsidR="007C7C78" w:rsidRPr="00C00047" w:rsidRDefault="007C7C78" w:rsidP="00AC4011">
      <w:pPr>
        <w:pStyle w:val="afd"/>
        <w:keepNext/>
        <w:keepLines/>
        <w:numPr>
          <w:ilvl w:val="0"/>
          <w:numId w:val="274"/>
        </w:numPr>
        <w:rPr>
          <w:rFonts w:eastAsia="Calibri"/>
          <w:lang w:eastAsia="en-US"/>
        </w:rPr>
      </w:pPr>
      <w:r w:rsidRPr="00C00047">
        <w:rPr>
          <w:rFonts w:eastAsia="Calibri"/>
          <w:b/>
          <w:lang w:eastAsia="en-US"/>
        </w:rPr>
        <w:t xml:space="preserve">Выгрузить набор данных </w:t>
      </w:r>
      <w:r w:rsidRPr="007123CB">
        <w:rPr>
          <w:rFonts w:eastAsia="Calibri"/>
          <w:b/>
          <w:noProof/>
        </w:rPr>
        <w:drawing>
          <wp:inline distT="0" distB="0" distL="0" distR="0" wp14:anchorId="5B196FD5" wp14:editId="79E43549">
            <wp:extent cx="1038225" cy="209550"/>
            <wp:effectExtent l="0" t="0" r="9525" b="0"/>
            <wp:docPr id="76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038225" cy="209550"/>
                    </a:xfrm>
                    <a:prstGeom prst="rect">
                      <a:avLst/>
                    </a:prstGeom>
                    <a:noFill/>
                    <a:ln>
                      <a:noFill/>
                    </a:ln>
                  </pic:spPr>
                </pic:pic>
              </a:graphicData>
            </a:graphic>
          </wp:inline>
        </w:drawing>
      </w:r>
      <w:r w:rsidRPr="00C00047">
        <w:rPr>
          <w:rFonts w:eastAsia="Calibri"/>
          <w:b/>
          <w:lang w:eastAsia="en-US"/>
        </w:rPr>
        <w:t xml:space="preserve"> – </w:t>
      </w:r>
      <w:r w:rsidRPr="00C00047">
        <w:rPr>
          <w:rFonts w:eastAsia="Calibri"/>
          <w:lang w:eastAsia="en-US"/>
        </w:rPr>
        <w:t>сохранение архива с набором данных, паспортом и структурой набора данных на компьютере пользователя.</w:t>
      </w:r>
    </w:p>
    <w:p w14:paraId="0EC156F2" w14:textId="77777777" w:rsidR="007C7C78" w:rsidRPr="007123CB" w:rsidRDefault="007C7C78" w:rsidP="00AC4011">
      <w:pPr>
        <w:pStyle w:val="afb"/>
        <w:keepNext/>
        <w:keepLines/>
        <w:numPr>
          <w:ilvl w:val="0"/>
          <w:numId w:val="107"/>
        </w:numPr>
        <w:rPr>
          <w:rFonts w:eastAsia="Calibri"/>
          <w:lang w:eastAsia="en-US"/>
        </w:rPr>
      </w:pPr>
      <w:r w:rsidRPr="007123CB">
        <w:rPr>
          <w:rFonts w:eastAsia="Calibri"/>
          <w:lang w:eastAsia="en-US"/>
        </w:rPr>
        <w:t>Заполните поля</w:t>
      </w:r>
      <w:r w:rsidRPr="007123CB">
        <w:rPr>
          <w:rFonts w:eastAsia="Calibri"/>
          <w:b/>
          <w:lang w:eastAsia="en-US"/>
        </w:rPr>
        <w:t xml:space="preserve"> </w:t>
      </w:r>
      <w:r w:rsidRPr="007123CB">
        <w:rPr>
          <w:rFonts w:eastAsia="Calibri"/>
          <w:lang w:eastAsia="en-US"/>
        </w:rPr>
        <w:t>выгрузки</w:t>
      </w:r>
    </w:p>
    <w:p w14:paraId="2A3146B3"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Дата выгрузки</w:t>
      </w:r>
      <w:r w:rsidRPr="007123CB">
        <w:rPr>
          <w:rFonts w:eastAsia="Calibri"/>
          <w:lang w:eastAsia="en-US"/>
        </w:rPr>
        <w:t xml:space="preserve"> – (обязательное) заполняется при сохранении выгрузки датой сохранения.</w:t>
      </w:r>
    </w:p>
    <w:p w14:paraId="3F721120"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Ссылка на хранилище набора данных</w:t>
      </w:r>
      <w:r w:rsidRPr="007123CB">
        <w:rPr>
          <w:rFonts w:eastAsia="Calibri"/>
          <w:lang w:eastAsia="en-US"/>
        </w:rPr>
        <w:t xml:space="preserve"> – (обязательное), текстовое поле</w:t>
      </w:r>
    </w:p>
    <w:p w14:paraId="1607D923" w14:textId="77777777" w:rsidR="007C7C78" w:rsidRDefault="007C7C78" w:rsidP="00AC4011">
      <w:pPr>
        <w:pStyle w:val="afd"/>
        <w:keepNext/>
        <w:keepLines/>
        <w:numPr>
          <w:ilvl w:val="0"/>
          <w:numId w:val="275"/>
        </w:numPr>
        <w:rPr>
          <w:rFonts w:eastAsia="Calibri"/>
          <w:lang w:eastAsia="en-US"/>
        </w:rPr>
      </w:pPr>
      <w:r w:rsidRPr="007123CB">
        <w:rPr>
          <w:rFonts w:eastAsia="Calibri"/>
          <w:b/>
          <w:lang w:eastAsia="en-US"/>
        </w:rPr>
        <w:t>Название файла набора данных</w:t>
      </w:r>
      <w:r w:rsidRPr="007123CB">
        <w:rPr>
          <w:rFonts w:eastAsia="Calibri"/>
          <w:lang w:eastAsia="en-US"/>
        </w:rPr>
        <w:t xml:space="preserve"> </w:t>
      </w:r>
      <w:r w:rsidRPr="00C00047">
        <w:rPr>
          <w:rFonts w:eastAsia="Calibri"/>
          <w:b/>
          <w:lang w:eastAsia="en-US"/>
        </w:rPr>
        <w:t xml:space="preserve">в формате </w:t>
      </w:r>
      <w:r w:rsidRPr="00C00047">
        <w:rPr>
          <w:rFonts w:eastAsia="Calibri"/>
          <w:b/>
          <w:lang w:val="en-US" w:eastAsia="en-US"/>
        </w:rPr>
        <w:t>XML</w:t>
      </w:r>
      <w:r w:rsidRPr="00C00047">
        <w:rPr>
          <w:rFonts w:eastAsia="Calibri"/>
          <w:b/>
          <w:lang w:eastAsia="en-US"/>
        </w:rPr>
        <w:t xml:space="preserve"> </w:t>
      </w:r>
      <w:r w:rsidRPr="007123CB">
        <w:rPr>
          <w:rFonts w:eastAsia="Calibri"/>
          <w:lang w:eastAsia="en-US"/>
        </w:rPr>
        <w:t xml:space="preserve">– (обязательное), </w:t>
      </w:r>
      <w:r>
        <w:rPr>
          <w:rFonts w:eastAsia="Calibri"/>
          <w:lang w:eastAsia="en-US"/>
        </w:rPr>
        <w:t>нередактируемое поле,</w:t>
      </w:r>
      <w:r w:rsidRPr="007123CB">
        <w:rPr>
          <w:rFonts w:eastAsia="Calibri"/>
          <w:lang w:eastAsia="en-US"/>
        </w:rPr>
        <w:t xml:space="preserve"> </w:t>
      </w:r>
      <w:r>
        <w:rPr>
          <w:rFonts w:eastAsia="Calibri"/>
          <w:lang w:eastAsia="en-US"/>
        </w:rPr>
        <w:t xml:space="preserve">формируется </w:t>
      </w:r>
      <w:r w:rsidRPr="00C00047">
        <w:rPr>
          <w:rFonts w:eastAsia="Calibri"/>
          <w:lang w:eastAsia="en-US"/>
        </w:rPr>
        <w:t xml:space="preserve">при сохранении </w:t>
      </w:r>
      <w:r>
        <w:rPr>
          <w:rFonts w:eastAsia="Calibri"/>
          <w:lang w:eastAsia="en-US"/>
        </w:rPr>
        <w:t>автоматически.</w:t>
      </w:r>
    </w:p>
    <w:p w14:paraId="4621C564"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Название файла набора данных</w:t>
      </w:r>
      <w:r w:rsidRPr="007123CB">
        <w:rPr>
          <w:rFonts w:eastAsia="Calibri"/>
          <w:lang w:eastAsia="en-US"/>
        </w:rPr>
        <w:t xml:space="preserve"> </w:t>
      </w:r>
      <w:r w:rsidRPr="00C00047">
        <w:rPr>
          <w:rFonts w:eastAsia="Calibri"/>
          <w:b/>
          <w:lang w:eastAsia="en-US"/>
        </w:rPr>
        <w:t xml:space="preserve">в формате </w:t>
      </w:r>
      <w:r>
        <w:rPr>
          <w:rFonts w:eastAsia="Calibri"/>
          <w:b/>
          <w:lang w:val="en-US" w:eastAsia="en-US"/>
        </w:rPr>
        <w:t>JSON</w:t>
      </w:r>
      <w:r w:rsidRPr="00C00047">
        <w:rPr>
          <w:rFonts w:eastAsia="Calibri"/>
          <w:b/>
          <w:lang w:eastAsia="en-US"/>
        </w:rPr>
        <w:t xml:space="preserve"> </w:t>
      </w:r>
      <w:r w:rsidRPr="007123CB">
        <w:rPr>
          <w:rFonts w:eastAsia="Calibri"/>
          <w:lang w:eastAsia="en-US"/>
        </w:rPr>
        <w:t xml:space="preserve">– (обязательное), </w:t>
      </w:r>
      <w:r>
        <w:rPr>
          <w:rFonts w:eastAsia="Calibri"/>
          <w:lang w:eastAsia="en-US"/>
        </w:rPr>
        <w:t>нередактируемое поле,</w:t>
      </w:r>
      <w:r w:rsidRPr="007123CB">
        <w:rPr>
          <w:rFonts w:eastAsia="Calibri"/>
          <w:lang w:eastAsia="en-US"/>
        </w:rPr>
        <w:t xml:space="preserve"> </w:t>
      </w:r>
      <w:r>
        <w:rPr>
          <w:rFonts w:eastAsia="Calibri"/>
          <w:lang w:eastAsia="en-US"/>
        </w:rPr>
        <w:t>формируется при сохранении автоматически.</w:t>
      </w:r>
    </w:p>
    <w:p w14:paraId="189E7794"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Ответственное лицо</w:t>
      </w:r>
      <w:r w:rsidRPr="007123CB">
        <w:rPr>
          <w:rFonts w:eastAsia="Calibri"/>
          <w:lang w:eastAsia="en-US"/>
        </w:rPr>
        <w:t xml:space="preserve"> – (обязательное), текстовое поле</w:t>
      </w:r>
    </w:p>
    <w:p w14:paraId="125E31F9"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Телефон ответственного лица</w:t>
      </w:r>
      <w:r w:rsidRPr="007123CB">
        <w:rPr>
          <w:rFonts w:eastAsia="Calibri"/>
          <w:lang w:eastAsia="en-US"/>
        </w:rPr>
        <w:t xml:space="preserve"> – (обязательное), текстовое поле</w:t>
      </w:r>
    </w:p>
    <w:p w14:paraId="42AFE2B1"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Адрес электронной почты ответственного лица</w:t>
      </w:r>
      <w:r w:rsidRPr="007123CB">
        <w:rPr>
          <w:rFonts w:eastAsia="Calibri"/>
          <w:lang w:eastAsia="en-US"/>
        </w:rPr>
        <w:t xml:space="preserve"> – (обязательное), текстовое поле</w:t>
      </w:r>
    </w:p>
    <w:p w14:paraId="709873D8" w14:textId="77777777" w:rsidR="007C7C78" w:rsidRDefault="007C7C78" w:rsidP="00AC4011">
      <w:pPr>
        <w:pStyle w:val="afd"/>
        <w:keepNext/>
        <w:keepLines/>
        <w:numPr>
          <w:ilvl w:val="0"/>
          <w:numId w:val="275"/>
        </w:numPr>
        <w:rPr>
          <w:rFonts w:eastAsia="Calibri"/>
          <w:lang w:eastAsia="en-US"/>
        </w:rPr>
      </w:pPr>
      <w:r w:rsidRPr="007123CB">
        <w:rPr>
          <w:rFonts w:eastAsia="Calibri"/>
          <w:b/>
          <w:lang w:eastAsia="en-US"/>
        </w:rPr>
        <w:t xml:space="preserve">Ссылка на описание </w:t>
      </w:r>
      <w:r>
        <w:rPr>
          <w:rFonts w:eastAsia="Calibri"/>
          <w:b/>
          <w:lang w:eastAsia="en-US"/>
        </w:rPr>
        <w:t>XML-</w:t>
      </w:r>
      <w:r w:rsidRPr="007123CB">
        <w:rPr>
          <w:rFonts w:eastAsia="Calibri"/>
          <w:b/>
          <w:lang w:eastAsia="en-US"/>
        </w:rPr>
        <w:t>структуры набора данных</w:t>
      </w:r>
      <w:r w:rsidRPr="007123CB">
        <w:rPr>
          <w:rFonts w:eastAsia="Calibri"/>
          <w:lang w:eastAsia="en-US"/>
        </w:rPr>
        <w:t xml:space="preserve"> – (обязательное), </w:t>
      </w:r>
      <w:r w:rsidRPr="00C00047">
        <w:rPr>
          <w:rFonts w:eastAsia="Calibri"/>
          <w:lang w:eastAsia="en-US"/>
        </w:rPr>
        <w:t>нередактируемое</w:t>
      </w:r>
      <w:r w:rsidRPr="007123CB">
        <w:rPr>
          <w:rFonts w:eastAsia="Calibri"/>
          <w:lang w:eastAsia="en-US"/>
        </w:rPr>
        <w:t xml:space="preserve"> поле</w:t>
      </w:r>
      <w:r>
        <w:rPr>
          <w:rFonts w:eastAsia="Calibri"/>
          <w:lang w:eastAsia="en-US"/>
        </w:rPr>
        <w:t xml:space="preserve">, формируется автоматически как Ссылка на хранилище набора данных + название файла со структурой набора в </w:t>
      </w:r>
      <w:r>
        <w:rPr>
          <w:rFonts w:eastAsia="Calibri"/>
          <w:lang w:val="en-US" w:eastAsia="en-US"/>
        </w:rPr>
        <w:t>XML</w:t>
      </w:r>
      <w:r w:rsidRPr="004B6ABF">
        <w:rPr>
          <w:rFonts w:eastAsia="Calibri"/>
          <w:lang w:eastAsia="en-US"/>
        </w:rPr>
        <w:t>-</w:t>
      </w:r>
      <w:r>
        <w:rPr>
          <w:rFonts w:eastAsia="Calibri"/>
          <w:lang w:eastAsia="en-US"/>
        </w:rPr>
        <w:t xml:space="preserve"> формате.</w:t>
      </w:r>
    </w:p>
    <w:p w14:paraId="23A1139E"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lastRenderedPageBreak/>
        <w:t xml:space="preserve">Ссылка на описание </w:t>
      </w:r>
      <w:r>
        <w:rPr>
          <w:rFonts w:eastAsia="Calibri"/>
          <w:b/>
          <w:lang w:eastAsia="en-US"/>
        </w:rPr>
        <w:t>JSON-</w:t>
      </w:r>
      <w:r w:rsidRPr="007123CB">
        <w:rPr>
          <w:rFonts w:eastAsia="Calibri"/>
          <w:b/>
          <w:lang w:eastAsia="en-US"/>
        </w:rPr>
        <w:t>структуры набора данных</w:t>
      </w:r>
      <w:r w:rsidRPr="007123CB">
        <w:rPr>
          <w:rFonts w:eastAsia="Calibri"/>
          <w:lang w:eastAsia="en-US"/>
        </w:rPr>
        <w:t xml:space="preserve"> – (обязательное), </w:t>
      </w:r>
      <w:r w:rsidRPr="00C00047">
        <w:rPr>
          <w:rFonts w:eastAsia="Calibri"/>
          <w:lang w:eastAsia="en-US"/>
        </w:rPr>
        <w:t>нередактируемое</w:t>
      </w:r>
      <w:r w:rsidRPr="007123CB">
        <w:rPr>
          <w:rFonts w:eastAsia="Calibri"/>
          <w:lang w:eastAsia="en-US"/>
        </w:rPr>
        <w:t xml:space="preserve"> поле</w:t>
      </w:r>
      <w:r>
        <w:rPr>
          <w:rFonts w:eastAsia="Calibri"/>
          <w:lang w:eastAsia="en-US"/>
        </w:rPr>
        <w:t xml:space="preserve">, формируется автоматически как Ссылка на хранилище набора данных + название файла со структурой набора в </w:t>
      </w:r>
      <w:r>
        <w:rPr>
          <w:rFonts w:eastAsia="Calibri"/>
          <w:lang w:val="en-US" w:eastAsia="en-US"/>
        </w:rPr>
        <w:t>JSON</w:t>
      </w:r>
      <w:r w:rsidRPr="004B6ABF">
        <w:rPr>
          <w:rFonts w:eastAsia="Calibri"/>
          <w:lang w:eastAsia="en-US"/>
        </w:rPr>
        <w:t>-</w:t>
      </w:r>
      <w:r>
        <w:rPr>
          <w:rFonts w:eastAsia="Calibri"/>
          <w:lang w:eastAsia="en-US"/>
        </w:rPr>
        <w:t xml:space="preserve"> формате</w:t>
      </w:r>
      <w:r w:rsidRPr="004B6ABF">
        <w:rPr>
          <w:rFonts w:eastAsia="Calibri"/>
          <w:lang w:eastAsia="en-US"/>
        </w:rPr>
        <w:t>.</w:t>
      </w:r>
    </w:p>
    <w:p w14:paraId="757A4878"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Дата первой публикации</w:t>
      </w:r>
      <w:r w:rsidRPr="007123CB">
        <w:rPr>
          <w:rFonts w:eastAsia="Calibri"/>
          <w:lang w:eastAsia="en-US"/>
        </w:rPr>
        <w:t xml:space="preserve"> – (обязательное), текстовое поле</w:t>
      </w:r>
    </w:p>
    <w:p w14:paraId="6F3B2D02"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Дата последних изменений</w:t>
      </w:r>
      <w:r w:rsidRPr="007123CB">
        <w:rPr>
          <w:rFonts w:eastAsia="Calibri"/>
          <w:lang w:eastAsia="en-US"/>
        </w:rPr>
        <w:t xml:space="preserve"> – (обязательное), текстовое поле</w:t>
      </w:r>
    </w:p>
    <w:p w14:paraId="4C3AAB06"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Описание изменений</w:t>
      </w:r>
      <w:r w:rsidRPr="007123CB">
        <w:rPr>
          <w:rFonts w:eastAsia="Calibri"/>
          <w:lang w:eastAsia="en-US"/>
        </w:rPr>
        <w:t xml:space="preserve"> – (обязательное), текстовое поле</w:t>
      </w:r>
    </w:p>
    <w:p w14:paraId="01BFE46B"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Периодичность актуализации набора данных</w:t>
      </w:r>
      <w:r w:rsidRPr="007123CB">
        <w:rPr>
          <w:rFonts w:eastAsia="Calibri"/>
          <w:lang w:eastAsia="en-US"/>
        </w:rPr>
        <w:t xml:space="preserve"> – (обязательное), выбор из выпадающего списка</w:t>
      </w:r>
    </w:p>
    <w:p w14:paraId="39AA8B2D" w14:textId="77777777" w:rsidR="007C7C78" w:rsidRPr="007123CB" w:rsidRDefault="007C7C78" w:rsidP="00AC4011">
      <w:pPr>
        <w:pStyle w:val="afd"/>
        <w:keepNext/>
        <w:keepLines/>
        <w:numPr>
          <w:ilvl w:val="0"/>
          <w:numId w:val="275"/>
        </w:numPr>
        <w:rPr>
          <w:rFonts w:eastAsia="Calibri"/>
          <w:lang w:eastAsia="en-US"/>
        </w:rPr>
      </w:pPr>
      <w:r w:rsidRPr="007123CB">
        <w:rPr>
          <w:rFonts w:eastAsia="Calibri"/>
          <w:b/>
          <w:lang w:eastAsia="en-US"/>
        </w:rPr>
        <w:t>Дата начала периодичности</w:t>
      </w:r>
      <w:r w:rsidRPr="007123CB">
        <w:rPr>
          <w:rFonts w:eastAsia="Calibri"/>
          <w:lang w:eastAsia="en-US"/>
        </w:rPr>
        <w:t xml:space="preserve"> – (обязательное), дата, заполняется только в случае, когда </w:t>
      </w:r>
      <w:r w:rsidRPr="007123CB">
        <w:rPr>
          <w:rFonts w:eastAsia="Calibri"/>
          <w:i/>
          <w:lang w:eastAsia="en-US"/>
        </w:rPr>
        <w:t>«Периодичность актуализации набора данных»</w:t>
      </w:r>
      <w:r w:rsidRPr="007123CB">
        <w:rPr>
          <w:rFonts w:eastAsia="Calibri"/>
          <w:lang w:eastAsia="en-US"/>
        </w:rPr>
        <w:t xml:space="preserve"> соответствует значению </w:t>
      </w:r>
      <w:r w:rsidRPr="007123CB">
        <w:rPr>
          <w:rFonts w:eastAsia="Calibri"/>
          <w:i/>
          <w:lang w:eastAsia="en-US"/>
        </w:rPr>
        <w:t>«по дате».</w:t>
      </w:r>
      <w:r w:rsidRPr="007123CB">
        <w:rPr>
          <w:rFonts w:eastAsia="Calibri"/>
          <w:lang w:eastAsia="en-US"/>
        </w:rPr>
        <w:t xml:space="preserve"> Является значением по умолчанию для вновь созданной выгрузки для данного набора данных</w:t>
      </w:r>
    </w:p>
    <w:p w14:paraId="5EAA20EE" w14:textId="77777777" w:rsidR="007C7C78" w:rsidRPr="007F513B" w:rsidRDefault="007C7C78" w:rsidP="00AC4011">
      <w:pPr>
        <w:pStyle w:val="afb"/>
        <w:keepNext/>
        <w:keepLines/>
        <w:numPr>
          <w:ilvl w:val="0"/>
          <w:numId w:val="107"/>
        </w:numPr>
      </w:pPr>
      <w:r w:rsidRPr="007F513B">
        <w:rPr>
          <w:rFonts w:eastAsia="Calibri"/>
          <w:lang w:eastAsia="en-US"/>
        </w:rPr>
        <w:t xml:space="preserve">Сохраните выгрузку. Для этого нажмите кнопку </w:t>
      </w:r>
      <w:r w:rsidRPr="007F513B">
        <w:rPr>
          <w:rFonts w:eastAsia="Calibri"/>
          <w:b/>
          <w:lang w:eastAsia="en-US"/>
        </w:rPr>
        <w:t xml:space="preserve">Сохранить </w:t>
      </w:r>
      <w:r w:rsidRPr="007123CB">
        <w:rPr>
          <w:rFonts w:eastAsia="Calibri"/>
          <w:noProof/>
        </w:rPr>
        <w:drawing>
          <wp:inline distT="0" distB="0" distL="0" distR="0" wp14:anchorId="42DD3BD6" wp14:editId="3C4D6692">
            <wp:extent cx="762000" cy="276225"/>
            <wp:effectExtent l="0" t="0" r="0" b="9525"/>
            <wp:docPr id="76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62000" cy="276225"/>
                    </a:xfrm>
                    <a:prstGeom prst="rect">
                      <a:avLst/>
                    </a:prstGeom>
                    <a:noFill/>
                    <a:ln>
                      <a:noFill/>
                    </a:ln>
                  </pic:spPr>
                </pic:pic>
              </a:graphicData>
            </a:graphic>
          </wp:inline>
        </w:drawing>
      </w:r>
      <w:r w:rsidRPr="007F513B">
        <w:rPr>
          <w:rFonts w:eastAsia="Calibri"/>
          <w:lang w:eastAsia="en-US"/>
        </w:rPr>
        <w:t>, расположенную на нижней панели окна.</w:t>
      </w:r>
      <w:r w:rsidRPr="007F513B">
        <w:rPr>
          <w:rFonts w:eastAsia="Calibri"/>
          <w:b/>
          <w:lang w:eastAsia="en-US"/>
        </w:rPr>
        <w:t xml:space="preserve"> </w:t>
      </w:r>
    </w:p>
    <w:p w14:paraId="3FBE244D" w14:textId="77777777" w:rsidR="007C7C78" w:rsidRDefault="007C7C78" w:rsidP="00AC4011">
      <w:pPr>
        <w:pStyle w:val="41"/>
        <w:suppressAutoHyphens w:val="0"/>
      </w:pPr>
      <w:bookmarkStart w:id="997" w:name="_Ref372738503"/>
      <w:r>
        <w:t>Опубликование выгрузки набора данных</w:t>
      </w:r>
      <w:bookmarkEnd w:id="997"/>
    </w:p>
    <w:p w14:paraId="7C836FA4" w14:textId="77777777" w:rsidR="007C7C78" w:rsidRPr="007F513B" w:rsidRDefault="007C7C78" w:rsidP="00AC4011">
      <w:pPr>
        <w:keepNext/>
        <w:keepLines/>
      </w:pPr>
      <w:r w:rsidRPr="007F513B">
        <w:t>Для опубликования выгрузки выполните следующие действия:</w:t>
      </w:r>
    </w:p>
    <w:p w14:paraId="595EE654" w14:textId="77777777" w:rsidR="007C7C78" w:rsidRPr="007F513B" w:rsidRDefault="007C7C78" w:rsidP="00AC4011">
      <w:pPr>
        <w:pStyle w:val="afb"/>
        <w:keepNext/>
        <w:keepLines/>
        <w:numPr>
          <w:ilvl w:val="0"/>
          <w:numId w:val="108"/>
        </w:numPr>
        <w:rPr>
          <w:rFonts w:eastAsia="Calibri"/>
          <w:lang w:eastAsia="en-US"/>
        </w:rPr>
      </w:pPr>
      <w:r w:rsidRPr="007F513B">
        <w:rPr>
          <w:rFonts w:eastAsia="Calibri"/>
          <w:lang w:eastAsia="en-US"/>
        </w:rPr>
        <w:t xml:space="preserve">На </w:t>
      </w:r>
      <w:r>
        <w:rPr>
          <w:rFonts w:eastAsia="Calibri"/>
          <w:lang w:eastAsia="en-US"/>
        </w:rPr>
        <w:t>вклад</w:t>
      </w:r>
      <w:r w:rsidRPr="007F513B">
        <w:rPr>
          <w:rFonts w:eastAsia="Calibri"/>
          <w:lang w:eastAsia="en-US"/>
        </w:rPr>
        <w:t xml:space="preserve">ке </w:t>
      </w:r>
      <w:r w:rsidRPr="007F513B">
        <w:rPr>
          <w:rFonts w:eastAsia="Calibri"/>
          <w:b/>
          <w:lang w:eastAsia="en-US"/>
        </w:rPr>
        <w:t xml:space="preserve">Открытые данные </w:t>
      </w:r>
      <w:r w:rsidRPr="007F513B">
        <w:rPr>
          <w:rFonts w:eastAsia="Calibri"/>
          <w:lang w:eastAsia="en-US"/>
        </w:rPr>
        <w:t>кликните на строке выбранного типового набора данных.</w:t>
      </w:r>
    </w:p>
    <w:p w14:paraId="28B7192E" w14:textId="77777777" w:rsidR="007C7C78" w:rsidRPr="007123CB" w:rsidRDefault="007C7C78" w:rsidP="00AC4011">
      <w:pPr>
        <w:pStyle w:val="afb"/>
        <w:keepNext/>
        <w:keepLines/>
        <w:numPr>
          <w:ilvl w:val="0"/>
          <w:numId w:val="108"/>
        </w:numPr>
        <w:rPr>
          <w:rFonts w:eastAsia="Calibri"/>
          <w:lang w:eastAsia="en-US"/>
        </w:rPr>
      </w:pPr>
      <w:r w:rsidRPr="007123CB">
        <w:rPr>
          <w:rFonts w:eastAsia="Calibri"/>
          <w:lang w:eastAsia="en-US"/>
        </w:rPr>
        <w:t>Кликните на строку набора данных, соответствующую требуемому Ведомству.</w:t>
      </w:r>
    </w:p>
    <w:p w14:paraId="134DCC6F" w14:textId="77777777" w:rsidR="007C7C78" w:rsidRPr="007123CB" w:rsidRDefault="007C7C78" w:rsidP="00AC4011">
      <w:pPr>
        <w:pStyle w:val="afb"/>
        <w:keepNext/>
        <w:keepLines/>
        <w:numPr>
          <w:ilvl w:val="0"/>
          <w:numId w:val="108"/>
        </w:numPr>
        <w:rPr>
          <w:rFonts w:eastAsia="Calibri"/>
          <w:lang w:eastAsia="en-US"/>
        </w:rPr>
      </w:pPr>
      <w:r w:rsidRPr="007123CB">
        <w:rPr>
          <w:rFonts w:eastAsia="Calibri"/>
          <w:lang w:eastAsia="en-US"/>
        </w:rPr>
        <w:t>Кликните на выгрузке, которую требуется пометить как опубликованную.</w:t>
      </w:r>
    </w:p>
    <w:p w14:paraId="2AA8862F" w14:textId="77777777" w:rsidR="007C7C78" w:rsidRPr="007123CB" w:rsidRDefault="007C7C78" w:rsidP="00AC4011">
      <w:pPr>
        <w:pStyle w:val="afb"/>
        <w:keepNext/>
        <w:keepLines/>
        <w:numPr>
          <w:ilvl w:val="0"/>
          <w:numId w:val="108"/>
        </w:numPr>
        <w:rPr>
          <w:rFonts w:eastAsia="Calibri"/>
          <w:lang w:eastAsia="en-US"/>
        </w:rPr>
      </w:pPr>
      <w:r w:rsidRPr="007123CB">
        <w:rPr>
          <w:rFonts w:eastAsia="Calibri"/>
          <w:lang w:eastAsia="en-US"/>
        </w:rPr>
        <w:t xml:space="preserve">В поле </w:t>
      </w:r>
      <w:r w:rsidRPr="007123CB">
        <w:rPr>
          <w:rFonts w:eastAsia="Calibri"/>
          <w:b/>
          <w:lang w:eastAsia="en-US"/>
        </w:rPr>
        <w:t>Опубликован</w:t>
      </w:r>
      <w:r w:rsidRPr="007123CB">
        <w:rPr>
          <w:rFonts w:eastAsia="Calibri"/>
          <w:lang w:eastAsia="en-US"/>
        </w:rPr>
        <w:t xml:space="preserve"> поставьте флаг.</w:t>
      </w:r>
    </w:p>
    <w:p w14:paraId="1E3073F8" w14:textId="77777777" w:rsidR="007C7C78" w:rsidRPr="007123CB" w:rsidRDefault="007C7C78" w:rsidP="00AC4011">
      <w:pPr>
        <w:pStyle w:val="afb"/>
        <w:keepNext/>
        <w:keepLines/>
        <w:numPr>
          <w:ilvl w:val="0"/>
          <w:numId w:val="108"/>
        </w:numPr>
        <w:rPr>
          <w:rFonts w:eastAsia="Calibri"/>
          <w:lang w:eastAsia="en-US"/>
        </w:rPr>
      </w:pPr>
      <w:r w:rsidRPr="007123CB">
        <w:rPr>
          <w:rFonts w:eastAsia="Calibri"/>
          <w:lang w:eastAsia="en-US"/>
        </w:rPr>
        <w:t xml:space="preserve">Сохраните выгрузку. Для этого кликните на кнопку </w:t>
      </w:r>
      <w:r w:rsidRPr="007123CB">
        <w:rPr>
          <w:rFonts w:eastAsia="Calibri"/>
          <w:b/>
          <w:lang w:eastAsia="en-US"/>
        </w:rPr>
        <w:t xml:space="preserve">Сохранить </w:t>
      </w:r>
      <w:r w:rsidRPr="007123CB">
        <w:rPr>
          <w:rFonts w:eastAsia="Calibri"/>
          <w:noProof/>
        </w:rPr>
        <w:drawing>
          <wp:inline distT="0" distB="0" distL="0" distR="0" wp14:anchorId="0064C31D" wp14:editId="349DDB5F">
            <wp:extent cx="762000" cy="276225"/>
            <wp:effectExtent l="0" t="0" r="0" b="9525"/>
            <wp:docPr id="76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62000" cy="276225"/>
                    </a:xfrm>
                    <a:prstGeom prst="rect">
                      <a:avLst/>
                    </a:prstGeom>
                    <a:noFill/>
                    <a:ln>
                      <a:noFill/>
                    </a:ln>
                  </pic:spPr>
                </pic:pic>
              </a:graphicData>
            </a:graphic>
          </wp:inline>
        </w:drawing>
      </w:r>
      <w:r w:rsidRPr="007123CB">
        <w:rPr>
          <w:rFonts w:eastAsia="Calibri"/>
          <w:lang w:eastAsia="en-US"/>
        </w:rPr>
        <w:t>, расположенную на нижней панели окна.</w:t>
      </w:r>
      <w:r w:rsidRPr="007123CB">
        <w:rPr>
          <w:rFonts w:eastAsia="Calibri"/>
          <w:b/>
          <w:lang w:eastAsia="en-US"/>
        </w:rPr>
        <w:t xml:space="preserve"> </w:t>
      </w:r>
    </w:p>
    <w:p w14:paraId="43DDC217" w14:textId="77777777" w:rsidR="007C7C78" w:rsidRPr="007F513B" w:rsidRDefault="007C7C78" w:rsidP="00AC4011">
      <w:pPr>
        <w:pStyle w:val="afb"/>
        <w:keepNext/>
        <w:keepLines/>
        <w:numPr>
          <w:ilvl w:val="0"/>
          <w:numId w:val="108"/>
        </w:numPr>
        <w:rPr>
          <w:rFonts w:eastAsia="Calibri"/>
          <w:lang w:eastAsia="en-US"/>
        </w:rPr>
      </w:pPr>
      <w:r w:rsidRPr="007F513B">
        <w:rPr>
          <w:rFonts w:eastAsia="Calibri"/>
          <w:lang w:eastAsia="en-US"/>
        </w:rPr>
        <w:t xml:space="preserve">Появится сообщение </w:t>
      </w:r>
      <w:r w:rsidRPr="007F513B">
        <w:rPr>
          <w:rFonts w:eastAsia="Calibri"/>
          <w:i/>
          <w:lang w:eastAsia="en-US"/>
        </w:rPr>
        <w:t>«Сохранить файл набора данных в папке на диске?» (Да/Нет)</w:t>
      </w:r>
      <w:r w:rsidRPr="007F513B">
        <w:rPr>
          <w:rFonts w:eastAsia="Calibri"/>
          <w:lang w:eastAsia="en-US"/>
        </w:rPr>
        <w:t xml:space="preserve">. Кликните на кнопку </w:t>
      </w:r>
      <w:r w:rsidRPr="007F513B">
        <w:rPr>
          <w:rFonts w:eastAsia="Calibri"/>
          <w:b/>
          <w:lang w:eastAsia="en-US"/>
        </w:rPr>
        <w:t>Да</w:t>
      </w:r>
      <w:r w:rsidRPr="007F513B">
        <w:rPr>
          <w:rFonts w:eastAsia="Calibri"/>
          <w:lang w:eastAsia="en-US"/>
        </w:rPr>
        <w:t>. При этом файл архива будет сохранен в папку загрузки браузера.</w:t>
      </w:r>
      <w:r>
        <w:rPr>
          <w:rFonts w:eastAsia="Calibri"/>
          <w:lang w:eastAsia="en-US"/>
        </w:rPr>
        <w:t xml:space="preserve"> </w:t>
      </w:r>
      <w:r w:rsidRPr="007F513B">
        <w:rPr>
          <w:rFonts w:eastAsia="Calibri"/>
          <w:lang w:eastAsia="en-US"/>
        </w:rPr>
        <w:t xml:space="preserve">Кликните на кнопку </w:t>
      </w:r>
      <w:r w:rsidRPr="007F513B">
        <w:rPr>
          <w:rFonts w:eastAsia="Calibri"/>
          <w:b/>
          <w:lang w:eastAsia="en-US"/>
        </w:rPr>
        <w:t>Нет.</w:t>
      </w:r>
      <w:r w:rsidRPr="007F513B">
        <w:rPr>
          <w:rFonts w:eastAsia="Calibri"/>
          <w:lang w:eastAsia="en-US"/>
        </w:rPr>
        <w:t xml:space="preserve"> При этом архив набора данных не будет сохранен на компьютере пользователя, но файл архива все же будет создан и прикреплен к строке выгрузки. </w:t>
      </w:r>
    </w:p>
    <w:p w14:paraId="2D6BD3C2" w14:textId="77777777" w:rsidR="007C7C78" w:rsidRDefault="007C7C78" w:rsidP="00AC4011">
      <w:pPr>
        <w:pStyle w:val="41"/>
        <w:suppressAutoHyphens w:val="0"/>
      </w:pPr>
      <w:bookmarkStart w:id="998" w:name="_Ref372738507"/>
      <w:r>
        <w:t>Сохранение архива выгрузки на компьютере пользователя</w:t>
      </w:r>
      <w:bookmarkEnd w:id="998"/>
    </w:p>
    <w:p w14:paraId="1CA7866E" w14:textId="77777777" w:rsidR="007C7C78" w:rsidRPr="007F513B" w:rsidRDefault="007C7C78" w:rsidP="00AC4011">
      <w:pPr>
        <w:keepNext/>
        <w:keepLines/>
      </w:pPr>
      <w:r w:rsidRPr="007F513B">
        <w:t>Сохранить архив набора данных на компьютере пользователя можно двумя способами:</w:t>
      </w:r>
    </w:p>
    <w:p w14:paraId="61DCF257" w14:textId="77777777" w:rsidR="007C7C78" w:rsidRPr="007F513B" w:rsidRDefault="007C7C78" w:rsidP="00AC4011">
      <w:pPr>
        <w:pStyle w:val="afb"/>
        <w:keepNext/>
        <w:keepLines/>
        <w:numPr>
          <w:ilvl w:val="0"/>
          <w:numId w:val="109"/>
        </w:numPr>
        <w:rPr>
          <w:rFonts w:eastAsia="Calibri"/>
          <w:lang w:eastAsia="en-US"/>
        </w:rPr>
      </w:pPr>
      <w:r w:rsidRPr="007F513B">
        <w:rPr>
          <w:rFonts w:eastAsia="Calibri"/>
          <w:lang w:eastAsia="en-US"/>
        </w:rPr>
        <w:lastRenderedPageBreak/>
        <w:t>Создав новую выгрузку и сохранив ее. Для этого следует сделать следующие действия:</w:t>
      </w:r>
    </w:p>
    <w:p w14:paraId="7449DF46" w14:textId="4B7244CF" w:rsidR="007C7C78" w:rsidRPr="007123CB" w:rsidRDefault="007C7C78" w:rsidP="00AC4011">
      <w:pPr>
        <w:pStyle w:val="afb"/>
        <w:keepNext/>
        <w:keepLines/>
        <w:numPr>
          <w:ilvl w:val="0"/>
          <w:numId w:val="109"/>
        </w:numPr>
        <w:rPr>
          <w:rFonts w:eastAsia="Calibri"/>
          <w:lang w:eastAsia="en-US"/>
        </w:rPr>
      </w:pPr>
      <w:r w:rsidRPr="007123CB">
        <w:rPr>
          <w:rFonts w:eastAsia="Calibri"/>
          <w:lang w:eastAsia="en-US"/>
        </w:rPr>
        <w:t xml:space="preserve">Создайте выгрузку с помощью кнопки </w:t>
      </w:r>
      <w:r w:rsidRPr="007123CB">
        <w:rPr>
          <w:rFonts w:eastAsia="Calibri"/>
          <w:b/>
          <w:lang w:eastAsia="en-US"/>
        </w:rPr>
        <w:t xml:space="preserve">Создать выгрузку </w:t>
      </w:r>
      <w:r w:rsidRPr="007123CB">
        <w:rPr>
          <w:rFonts w:eastAsia="Calibri"/>
          <w:b/>
          <w:noProof/>
        </w:rPr>
        <w:drawing>
          <wp:inline distT="0" distB="0" distL="0" distR="0" wp14:anchorId="26F588F5" wp14:editId="3493DEC5">
            <wp:extent cx="1304925" cy="219075"/>
            <wp:effectExtent l="0" t="0" r="9525" b="9525"/>
            <wp:docPr id="76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304925" cy="219075"/>
                    </a:xfrm>
                    <a:prstGeom prst="rect">
                      <a:avLst/>
                    </a:prstGeom>
                    <a:noFill/>
                    <a:ln>
                      <a:noFill/>
                    </a:ln>
                  </pic:spPr>
                </pic:pic>
              </a:graphicData>
            </a:graphic>
          </wp:inline>
        </w:drawing>
      </w:r>
      <w:r w:rsidRPr="007123CB">
        <w:rPr>
          <w:rFonts w:eastAsia="Calibri"/>
          <w:b/>
          <w:lang w:eastAsia="en-US"/>
        </w:rPr>
        <w:t xml:space="preserve"> </w:t>
      </w:r>
      <w:r w:rsidRPr="007123CB">
        <w:rPr>
          <w:rFonts w:eastAsia="Calibri"/>
          <w:lang w:eastAsia="en-US"/>
        </w:rPr>
        <w:t xml:space="preserve"> (раздел</w:t>
      </w:r>
      <w:r>
        <w:rPr>
          <w:rFonts w:eastAsia="Calibri"/>
          <w:lang w:eastAsia="en-US"/>
        </w:rPr>
        <w:t xml:space="preserve"> </w:t>
      </w:r>
      <w:r w:rsidRPr="00C25EA7">
        <w:rPr>
          <w:rStyle w:val="afff9"/>
          <w:lang w:val="x-none" w:eastAsia="x-none"/>
        </w:rPr>
        <w:fldChar w:fldCharType="begin"/>
      </w:r>
      <w:r w:rsidRPr="00C25EA7">
        <w:rPr>
          <w:rStyle w:val="afff9"/>
          <w:lang w:val="x-none" w:eastAsia="x-none"/>
        </w:rPr>
        <w:instrText xml:space="preserve"> REF _Ref372738501 \r \h </w:instrText>
      </w:r>
      <w:r>
        <w:rPr>
          <w:rStyle w:val="afff9"/>
          <w:lang w:val="x-none" w:eastAsia="x-none"/>
        </w:rPr>
        <w:instrText xml:space="preserve"> \* MERGEFORMAT </w:instrText>
      </w:r>
      <w:r w:rsidRPr="00C25EA7">
        <w:rPr>
          <w:rStyle w:val="afff9"/>
          <w:lang w:val="x-none" w:eastAsia="x-none"/>
        </w:rPr>
      </w:r>
      <w:r w:rsidRPr="00C25EA7">
        <w:rPr>
          <w:rStyle w:val="afff9"/>
          <w:lang w:val="x-none" w:eastAsia="x-none"/>
        </w:rPr>
        <w:fldChar w:fldCharType="separate"/>
      </w:r>
      <w:r w:rsidR="00550346">
        <w:rPr>
          <w:rStyle w:val="afff9"/>
          <w:lang w:val="x-none" w:eastAsia="x-none"/>
        </w:rPr>
        <w:t>4.11.2.3</w:t>
      </w:r>
      <w:r w:rsidRPr="00C25EA7">
        <w:rPr>
          <w:rStyle w:val="afff9"/>
          <w:lang w:val="x-none" w:eastAsia="x-none"/>
        </w:rPr>
        <w:fldChar w:fldCharType="end"/>
      </w:r>
      <w:r w:rsidRPr="007123CB">
        <w:rPr>
          <w:rFonts w:eastAsia="Calibri"/>
          <w:lang w:eastAsia="en-US"/>
        </w:rPr>
        <w:t>).</w:t>
      </w:r>
    </w:p>
    <w:p w14:paraId="5107814E" w14:textId="77777777" w:rsidR="007C7C78" w:rsidRPr="007123CB" w:rsidRDefault="007C7C78" w:rsidP="00AC4011">
      <w:pPr>
        <w:pStyle w:val="afb"/>
        <w:keepNext/>
        <w:keepLines/>
        <w:numPr>
          <w:ilvl w:val="0"/>
          <w:numId w:val="109"/>
        </w:numPr>
        <w:rPr>
          <w:rFonts w:eastAsia="Calibri"/>
          <w:lang w:eastAsia="en-US"/>
        </w:rPr>
      </w:pPr>
      <w:r w:rsidRPr="007123CB">
        <w:rPr>
          <w:rFonts w:eastAsia="Calibri"/>
          <w:lang w:eastAsia="en-US"/>
        </w:rPr>
        <w:t xml:space="preserve">При сохранении выгрузки с помощью кнопки </w:t>
      </w:r>
      <w:r w:rsidRPr="007123CB">
        <w:rPr>
          <w:rFonts w:eastAsia="Calibri"/>
          <w:b/>
          <w:lang w:eastAsia="en-US"/>
        </w:rPr>
        <w:t xml:space="preserve">Сохранить </w:t>
      </w:r>
      <w:r w:rsidRPr="007123CB">
        <w:rPr>
          <w:rFonts w:eastAsia="Calibri"/>
          <w:noProof/>
        </w:rPr>
        <w:drawing>
          <wp:inline distT="0" distB="0" distL="0" distR="0" wp14:anchorId="27D5F526" wp14:editId="562A7484">
            <wp:extent cx="762000" cy="276225"/>
            <wp:effectExtent l="0" t="0" r="0" b="9525"/>
            <wp:docPr id="76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62000" cy="276225"/>
                    </a:xfrm>
                    <a:prstGeom prst="rect">
                      <a:avLst/>
                    </a:prstGeom>
                    <a:noFill/>
                    <a:ln>
                      <a:noFill/>
                    </a:ln>
                  </pic:spPr>
                </pic:pic>
              </a:graphicData>
            </a:graphic>
          </wp:inline>
        </w:drawing>
      </w:r>
      <w:r w:rsidRPr="007123CB">
        <w:rPr>
          <w:rFonts w:eastAsia="Calibri"/>
          <w:lang w:eastAsia="en-US"/>
        </w:rPr>
        <w:t xml:space="preserve"> появится сообщение </w:t>
      </w:r>
      <w:r w:rsidRPr="007123CB">
        <w:rPr>
          <w:rFonts w:eastAsia="Calibri"/>
          <w:i/>
          <w:lang w:eastAsia="en-US"/>
        </w:rPr>
        <w:t>«Сохранить файл набора данных в папке на диске?» (Да/Нет)</w:t>
      </w:r>
      <w:r w:rsidRPr="007123CB">
        <w:rPr>
          <w:rFonts w:eastAsia="Calibri"/>
          <w:lang w:eastAsia="en-US"/>
        </w:rPr>
        <w:t xml:space="preserve">. Кликните на кнопку </w:t>
      </w:r>
      <w:r w:rsidRPr="007123CB">
        <w:rPr>
          <w:rFonts w:eastAsia="Calibri"/>
          <w:b/>
          <w:lang w:eastAsia="en-US"/>
        </w:rPr>
        <w:t>Да</w:t>
      </w:r>
      <w:r w:rsidRPr="007123CB">
        <w:rPr>
          <w:rFonts w:eastAsia="Calibri"/>
          <w:lang w:eastAsia="en-US"/>
        </w:rPr>
        <w:t>. При этом файл архива будет сохранен в папку загрузки браузера.</w:t>
      </w:r>
    </w:p>
    <w:p w14:paraId="27F8775C" w14:textId="77777777" w:rsidR="007C7C78" w:rsidRPr="007123CB" w:rsidRDefault="007C7C78" w:rsidP="00AC4011">
      <w:pPr>
        <w:pStyle w:val="afb"/>
        <w:keepNext/>
        <w:keepLines/>
        <w:numPr>
          <w:ilvl w:val="0"/>
          <w:numId w:val="109"/>
        </w:numPr>
        <w:rPr>
          <w:rFonts w:eastAsia="Calibri"/>
          <w:lang w:eastAsia="en-US"/>
        </w:rPr>
      </w:pPr>
      <w:r w:rsidRPr="007123CB">
        <w:rPr>
          <w:rFonts w:eastAsia="Calibri"/>
          <w:lang w:eastAsia="en-US"/>
        </w:rPr>
        <w:t xml:space="preserve">С помощью кнопки </w:t>
      </w:r>
      <w:r w:rsidRPr="007123CB">
        <w:rPr>
          <w:rFonts w:eastAsia="Calibri"/>
          <w:b/>
          <w:lang w:eastAsia="en-US"/>
        </w:rPr>
        <w:t xml:space="preserve">Выгрузить </w:t>
      </w:r>
      <w:r w:rsidRPr="007123CB">
        <w:rPr>
          <w:rFonts w:eastAsia="Calibri"/>
          <w:b/>
          <w:noProof/>
        </w:rPr>
        <w:drawing>
          <wp:inline distT="0" distB="0" distL="0" distR="0" wp14:anchorId="35C4D142" wp14:editId="5A9C9AA1">
            <wp:extent cx="1038225" cy="209550"/>
            <wp:effectExtent l="0" t="0" r="9525" b="0"/>
            <wp:docPr id="765"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038225" cy="209550"/>
                    </a:xfrm>
                    <a:prstGeom prst="rect">
                      <a:avLst/>
                    </a:prstGeom>
                    <a:noFill/>
                    <a:ln>
                      <a:noFill/>
                    </a:ln>
                  </pic:spPr>
                </pic:pic>
              </a:graphicData>
            </a:graphic>
          </wp:inline>
        </w:drawing>
      </w:r>
      <w:r w:rsidRPr="007123CB">
        <w:rPr>
          <w:rFonts w:eastAsia="Calibri"/>
          <w:lang w:eastAsia="en-US"/>
        </w:rPr>
        <w:t>, если выгрузка уже была сохранена ранее.</w:t>
      </w:r>
    </w:p>
    <w:p w14:paraId="0207DF17" w14:textId="77777777" w:rsidR="007C7C78" w:rsidRPr="007123CB" w:rsidRDefault="007C7C78" w:rsidP="00AC4011">
      <w:pPr>
        <w:pStyle w:val="afb"/>
        <w:keepNext/>
        <w:keepLines/>
        <w:numPr>
          <w:ilvl w:val="0"/>
          <w:numId w:val="109"/>
        </w:numPr>
        <w:rPr>
          <w:rFonts w:eastAsia="Calibri"/>
          <w:lang w:eastAsia="en-US"/>
        </w:rPr>
      </w:pPr>
      <w:r w:rsidRPr="007123CB">
        <w:rPr>
          <w:rFonts w:eastAsia="Calibri"/>
          <w:lang w:eastAsia="en-US"/>
        </w:rPr>
        <w:t>Кликните на выгрузку, файлы которой требуется выгрузить на компьютер пользователя.</w:t>
      </w:r>
    </w:p>
    <w:p w14:paraId="03062098" w14:textId="77777777" w:rsidR="007C7C78" w:rsidRPr="007123CB" w:rsidRDefault="007C7C78" w:rsidP="00AC4011">
      <w:pPr>
        <w:pStyle w:val="afb"/>
        <w:keepNext/>
        <w:keepLines/>
        <w:numPr>
          <w:ilvl w:val="0"/>
          <w:numId w:val="109"/>
        </w:numPr>
        <w:rPr>
          <w:rFonts w:eastAsia="Calibri"/>
          <w:lang w:eastAsia="en-US"/>
        </w:rPr>
      </w:pPr>
      <w:r>
        <w:rPr>
          <w:rFonts w:eastAsia="Calibri"/>
          <w:lang w:eastAsia="en-US"/>
        </w:rPr>
        <w:t>Нажмите</w:t>
      </w:r>
      <w:r w:rsidRPr="007123CB">
        <w:rPr>
          <w:rFonts w:eastAsia="Calibri"/>
          <w:lang w:eastAsia="en-US"/>
        </w:rPr>
        <w:t xml:space="preserve"> кнопку </w:t>
      </w:r>
      <w:r w:rsidRPr="007F513B">
        <w:rPr>
          <w:rFonts w:eastAsia="Calibri"/>
          <w:b/>
          <w:lang w:eastAsia="en-US"/>
        </w:rPr>
        <w:t>Выгрузить</w:t>
      </w:r>
      <w:r w:rsidRPr="007123CB">
        <w:rPr>
          <w:rFonts w:eastAsia="Calibri"/>
          <w:lang w:eastAsia="en-US"/>
        </w:rPr>
        <w:t>. При этом файл архива будет сохранен в папку загрузки браузера.</w:t>
      </w:r>
    </w:p>
    <w:p w14:paraId="1D1D1348" w14:textId="77777777" w:rsidR="007C7C78" w:rsidRDefault="007C7C78" w:rsidP="00AC4011">
      <w:pPr>
        <w:pStyle w:val="41"/>
        <w:suppressAutoHyphens w:val="0"/>
      </w:pPr>
      <w:bookmarkStart w:id="999" w:name="_Ref372738512"/>
      <w:r>
        <w:t xml:space="preserve">Сохранение </w:t>
      </w:r>
      <w:bookmarkEnd w:id="999"/>
      <w:r>
        <w:rPr>
          <w:lang w:val="en-US"/>
        </w:rPr>
        <w:t>выгрузки по расписанию</w:t>
      </w:r>
    </w:p>
    <w:p w14:paraId="7F797422" w14:textId="77777777" w:rsidR="007C7C78" w:rsidRDefault="007C7C78" w:rsidP="00AC4011">
      <w:pPr>
        <w:keepNext/>
        <w:keepLines/>
      </w:pPr>
      <w:r>
        <w:t xml:space="preserve">Для того, чтобы начать процесс автоматического формирования выгрузок набора данных, необходимо: </w:t>
      </w:r>
    </w:p>
    <w:p w14:paraId="716943BF" w14:textId="77777777" w:rsidR="007C7C78" w:rsidRDefault="007C7C78" w:rsidP="00AC4011">
      <w:pPr>
        <w:pStyle w:val="afb"/>
        <w:keepNext/>
        <w:keepLines/>
        <w:numPr>
          <w:ilvl w:val="0"/>
          <w:numId w:val="110"/>
        </w:numPr>
      </w:pPr>
      <w:r>
        <w:t xml:space="preserve">в </w:t>
      </w:r>
      <w:r w:rsidRPr="004B6ABF">
        <w:rPr>
          <w:i/>
        </w:rPr>
        <w:t>Общих сведениях</w:t>
      </w:r>
      <w:r>
        <w:t xml:space="preserve"> набора данных выставить флаг в поле </w:t>
      </w:r>
      <w:r w:rsidRPr="004B6ABF">
        <w:rPr>
          <w:b/>
        </w:rPr>
        <w:t>Включить формирование выгрузок по расписанию.</w:t>
      </w:r>
    </w:p>
    <w:p w14:paraId="6E58D8EA" w14:textId="77777777" w:rsidR="007C7C78" w:rsidRDefault="007C7C78" w:rsidP="00AC4011">
      <w:pPr>
        <w:pStyle w:val="afb"/>
        <w:keepNext/>
        <w:keepLines/>
        <w:numPr>
          <w:ilvl w:val="0"/>
          <w:numId w:val="110"/>
        </w:numPr>
        <w:rPr>
          <w:rFonts w:eastAsia="Calibri"/>
          <w:lang w:eastAsia="en-US"/>
        </w:rPr>
      </w:pPr>
      <w:r>
        <w:rPr>
          <w:rFonts w:eastAsia="Calibri"/>
          <w:lang w:eastAsia="en-US"/>
        </w:rPr>
        <w:t>Указать Дату начала периодичности</w:t>
      </w:r>
    </w:p>
    <w:p w14:paraId="618683D0" w14:textId="77777777" w:rsidR="007C7C78" w:rsidRDefault="007C7C78" w:rsidP="00AC4011">
      <w:pPr>
        <w:pStyle w:val="afb"/>
        <w:keepNext/>
        <w:keepLines/>
        <w:numPr>
          <w:ilvl w:val="0"/>
          <w:numId w:val="110"/>
        </w:numPr>
        <w:rPr>
          <w:rFonts w:eastAsia="Calibri"/>
          <w:lang w:eastAsia="en-US"/>
        </w:rPr>
      </w:pPr>
      <w:r>
        <w:rPr>
          <w:rFonts w:eastAsia="Calibri"/>
          <w:lang w:eastAsia="en-US"/>
        </w:rPr>
        <w:t>Указать Периодичность актуализации данных</w:t>
      </w:r>
    </w:p>
    <w:p w14:paraId="007BB7AE" w14:textId="77777777" w:rsidR="007C7C78" w:rsidRDefault="007C7C78" w:rsidP="00AC4011">
      <w:pPr>
        <w:pStyle w:val="afb"/>
        <w:keepNext/>
        <w:keepLines/>
        <w:numPr>
          <w:ilvl w:val="0"/>
          <w:numId w:val="110"/>
        </w:numPr>
        <w:rPr>
          <w:rFonts w:eastAsia="Calibri"/>
          <w:lang w:eastAsia="en-US"/>
        </w:rPr>
      </w:pPr>
      <w:r>
        <w:rPr>
          <w:rFonts w:eastAsia="Calibri"/>
          <w:lang w:eastAsia="en-US"/>
        </w:rPr>
        <w:t>Указать адрес FTP-сервера на случай, если пользователь хочет, чтобы выгрузки складывались сразу на удаленный ресурс.</w:t>
      </w:r>
    </w:p>
    <w:p w14:paraId="25423E04" w14:textId="77777777" w:rsidR="007C7C78" w:rsidRPr="002C2F04" w:rsidRDefault="007C7C78" w:rsidP="00AC4011">
      <w:pPr>
        <w:pStyle w:val="afb"/>
        <w:keepNext/>
        <w:keepLines/>
        <w:numPr>
          <w:ilvl w:val="0"/>
          <w:numId w:val="110"/>
        </w:numPr>
        <w:rPr>
          <w:rFonts w:eastAsia="Calibri"/>
          <w:lang w:eastAsia="en-US"/>
        </w:rPr>
      </w:pPr>
      <w:r w:rsidRPr="002C2F04">
        <w:rPr>
          <w:rFonts w:eastAsia="Calibri"/>
          <w:lang w:eastAsia="en-US"/>
        </w:rPr>
        <w:t xml:space="preserve">Нажмите кнопку </w:t>
      </w:r>
      <w:r w:rsidRPr="002C2F04">
        <w:rPr>
          <w:rFonts w:eastAsia="Calibri"/>
          <w:b/>
          <w:lang w:eastAsia="en-US"/>
        </w:rPr>
        <w:t xml:space="preserve">Сохранить </w:t>
      </w:r>
      <w:r w:rsidRPr="007123CB">
        <w:rPr>
          <w:rFonts w:eastAsia="Calibri"/>
          <w:noProof/>
        </w:rPr>
        <w:drawing>
          <wp:inline distT="0" distB="0" distL="0" distR="0" wp14:anchorId="44E50188" wp14:editId="20789F97">
            <wp:extent cx="762000" cy="276225"/>
            <wp:effectExtent l="0" t="0" r="0" b="9525"/>
            <wp:docPr id="76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62000" cy="276225"/>
                    </a:xfrm>
                    <a:prstGeom prst="rect">
                      <a:avLst/>
                    </a:prstGeom>
                    <a:noFill/>
                    <a:ln>
                      <a:noFill/>
                    </a:ln>
                  </pic:spPr>
                </pic:pic>
              </a:graphicData>
            </a:graphic>
          </wp:inline>
        </w:drawing>
      </w:r>
      <w:r w:rsidRPr="002C2F04">
        <w:rPr>
          <w:rFonts w:eastAsia="Calibri"/>
          <w:lang w:eastAsia="en-US"/>
        </w:rPr>
        <w:t>, расположенную на нижней панели окна.</w:t>
      </w:r>
    </w:p>
    <w:p w14:paraId="7951F4F2" w14:textId="77777777" w:rsidR="007C7C78" w:rsidRPr="002C2F04" w:rsidRDefault="007C7C78" w:rsidP="00AC4011">
      <w:pPr>
        <w:pStyle w:val="afb"/>
        <w:keepNext/>
        <w:keepLines/>
        <w:numPr>
          <w:ilvl w:val="0"/>
          <w:numId w:val="110"/>
        </w:numPr>
        <w:rPr>
          <w:rFonts w:eastAsia="Calibri"/>
          <w:lang w:eastAsia="en-US"/>
        </w:rPr>
      </w:pPr>
      <w:r w:rsidRPr="002C2F04">
        <w:rPr>
          <w:rFonts w:eastAsia="Calibri"/>
          <w:lang w:eastAsia="en-US"/>
        </w:rPr>
        <w:t>При каждом запуске автоматического формирования выгрузки пользователь буде получать на почту отчет о выполненной операции</w:t>
      </w:r>
      <w:r>
        <w:rPr>
          <w:rFonts w:eastAsia="Calibri"/>
          <w:lang w:eastAsia="en-US"/>
        </w:rPr>
        <w:t xml:space="preserve"> с указанием ссылки к хранимой выгрузке в базе Реестра</w:t>
      </w:r>
      <w:r w:rsidRPr="002C2F04">
        <w:rPr>
          <w:rFonts w:eastAsia="Calibri"/>
          <w:lang w:eastAsia="en-US"/>
        </w:rPr>
        <w:t>.</w:t>
      </w:r>
    </w:p>
    <w:p w14:paraId="582ED6EB" w14:textId="77777777" w:rsidR="007C7C78" w:rsidRPr="007123CB" w:rsidRDefault="007C7C78" w:rsidP="00AC4011">
      <w:pPr>
        <w:pStyle w:val="afd"/>
        <w:keepNext/>
        <w:keepLines/>
        <w:rPr>
          <w:rFonts w:eastAsia="Calibri"/>
          <w:lang w:eastAsia="en-US"/>
        </w:rPr>
      </w:pPr>
    </w:p>
    <w:p w14:paraId="17F7E64A" w14:textId="77777777" w:rsidR="007C7C78" w:rsidRPr="00211305" w:rsidRDefault="007C7C78" w:rsidP="00AC4011">
      <w:pPr>
        <w:pStyle w:val="41"/>
        <w:suppressAutoHyphens w:val="0"/>
      </w:pPr>
      <w:bookmarkStart w:id="1000" w:name="_Ref374964024"/>
      <w:bookmarkStart w:id="1001" w:name="_Ref374963444"/>
      <w:bookmarkStart w:id="1002" w:name="_Ref372738515"/>
      <w:r>
        <w:t>Р</w:t>
      </w:r>
      <w:r w:rsidRPr="00211305">
        <w:t>еестр наборов данных</w:t>
      </w:r>
      <w:bookmarkEnd w:id="1000"/>
    </w:p>
    <w:p w14:paraId="1C4A7476" w14:textId="77777777" w:rsidR="007C7C78" w:rsidRDefault="007C7C78" w:rsidP="00AC4011">
      <w:pPr>
        <w:keepNext/>
        <w:keepLines/>
        <w:rPr>
          <w:lang w:eastAsia="x-none"/>
        </w:rPr>
      </w:pPr>
      <w:r>
        <w:lastRenderedPageBreak/>
        <w:t>Реестр</w:t>
      </w:r>
      <w:r>
        <w:rPr>
          <w:lang w:eastAsia="x-none"/>
        </w:rPr>
        <w:t xml:space="preserve"> наборов данных формируется для одного ведомства. Выгрузка реестра наборов данных - это формирование и сохранение на компьютере пользователя архива </w:t>
      </w:r>
      <w:r w:rsidRPr="002D1773">
        <w:rPr>
          <w:i/>
          <w:lang w:eastAsia="x-none"/>
        </w:rPr>
        <w:t>registry.zip</w:t>
      </w:r>
      <w:r>
        <w:rPr>
          <w:lang w:eastAsia="x-none"/>
        </w:rPr>
        <w:t>, содержащего следующие файлы:</w:t>
      </w:r>
    </w:p>
    <w:p w14:paraId="6F628298" w14:textId="77777777" w:rsidR="007C7C78" w:rsidRDefault="007C7C78" w:rsidP="00AC4011">
      <w:pPr>
        <w:pStyle w:val="afb"/>
        <w:keepNext/>
        <w:keepLines/>
        <w:numPr>
          <w:ilvl w:val="0"/>
          <w:numId w:val="332"/>
        </w:numPr>
        <w:rPr>
          <w:lang w:eastAsia="x-none"/>
        </w:rPr>
      </w:pPr>
      <w:r>
        <w:rPr>
          <w:lang w:eastAsia="x-none"/>
        </w:rPr>
        <w:t>наборы данных из последних опубликованных выгрузок, если таковые существуют, по каждому типовому набору данных в формате, заданном структурой данных (</w:t>
      </w:r>
      <w:r w:rsidRPr="002D1773">
        <w:rPr>
          <w:b/>
          <w:lang w:eastAsia="x-none"/>
        </w:rPr>
        <w:t>xml</w:t>
      </w:r>
      <w:r>
        <w:rPr>
          <w:lang w:eastAsia="x-none"/>
        </w:rPr>
        <w:t xml:space="preserve"> или </w:t>
      </w:r>
      <w:r w:rsidRPr="002D1773">
        <w:rPr>
          <w:b/>
          <w:lang w:eastAsia="x-none"/>
        </w:rPr>
        <w:t>csv</w:t>
      </w:r>
      <w:r>
        <w:rPr>
          <w:lang w:eastAsia="x-none"/>
        </w:rPr>
        <w:t>);</w:t>
      </w:r>
    </w:p>
    <w:p w14:paraId="3138F61C" w14:textId="77777777" w:rsidR="007C7C78" w:rsidRDefault="007C7C78" w:rsidP="00AC4011">
      <w:pPr>
        <w:pStyle w:val="afb"/>
        <w:keepNext/>
        <w:keepLines/>
        <w:numPr>
          <w:ilvl w:val="0"/>
          <w:numId w:val="332"/>
        </w:numPr>
        <w:rPr>
          <w:lang w:eastAsia="x-none"/>
        </w:rPr>
      </w:pPr>
      <w:r>
        <w:t>паспорт</w:t>
      </w:r>
      <w:r>
        <w:rPr>
          <w:lang w:eastAsia="x-none"/>
        </w:rPr>
        <w:t xml:space="preserve"> в формате </w:t>
      </w:r>
      <w:r w:rsidRPr="002D1773">
        <w:rPr>
          <w:b/>
          <w:lang w:eastAsia="x-none"/>
        </w:rPr>
        <w:t>csv</w:t>
      </w:r>
      <w:r>
        <w:rPr>
          <w:lang w:eastAsia="x-none"/>
        </w:rPr>
        <w:t xml:space="preserve"> для каждого набора данных;</w:t>
      </w:r>
    </w:p>
    <w:p w14:paraId="7146516F" w14:textId="77777777" w:rsidR="007C7C78" w:rsidRDefault="007C7C78" w:rsidP="00AC4011">
      <w:pPr>
        <w:pStyle w:val="afb"/>
        <w:keepNext/>
        <w:keepLines/>
        <w:numPr>
          <w:ilvl w:val="0"/>
          <w:numId w:val="332"/>
        </w:numPr>
        <w:rPr>
          <w:lang w:eastAsia="x-none"/>
        </w:rPr>
      </w:pPr>
      <w:r>
        <w:t>структуры</w:t>
      </w:r>
      <w:r>
        <w:rPr>
          <w:lang w:eastAsia="x-none"/>
        </w:rPr>
        <w:t xml:space="preserve"> данных в виде xsd-схем к каждому набору данных;</w:t>
      </w:r>
    </w:p>
    <w:p w14:paraId="31AEF12F" w14:textId="77777777" w:rsidR="007C7C78" w:rsidRDefault="007C7C78" w:rsidP="00AC4011">
      <w:pPr>
        <w:pStyle w:val="afb"/>
        <w:keepNext/>
        <w:keepLines/>
        <w:numPr>
          <w:ilvl w:val="0"/>
          <w:numId w:val="332"/>
        </w:numPr>
        <w:rPr>
          <w:lang w:eastAsia="x-none"/>
        </w:rPr>
      </w:pPr>
      <w:r>
        <w:t>паспорт</w:t>
      </w:r>
      <w:r>
        <w:rPr>
          <w:lang w:eastAsia="x-none"/>
        </w:rPr>
        <w:t xml:space="preserve"> к реестру наборов данных в формате </w:t>
      </w:r>
      <w:r w:rsidRPr="002D1773">
        <w:rPr>
          <w:b/>
          <w:lang w:eastAsia="x-none"/>
        </w:rPr>
        <w:t>RDF</w:t>
      </w:r>
      <w:r>
        <w:rPr>
          <w:lang w:eastAsia="x-none"/>
        </w:rPr>
        <w:t>.</w:t>
      </w:r>
    </w:p>
    <w:p w14:paraId="1F67543E" w14:textId="77777777" w:rsidR="007C7C78" w:rsidRDefault="007C7C78" w:rsidP="00AC4011">
      <w:pPr>
        <w:keepNext/>
        <w:keepLines/>
        <w:rPr>
          <w:lang w:eastAsia="x-none"/>
        </w:rPr>
      </w:pPr>
      <w:r>
        <w:rPr>
          <w:lang w:eastAsia="x-none"/>
        </w:rPr>
        <w:t>Для того, чтобы выгрузить реестр наборов данных, необходимо выполнение следующих условий:</w:t>
      </w:r>
    </w:p>
    <w:p w14:paraId="5A17A2E4" w14:textId="77777777" w:rsidR="007C7C78" w:rsidRDefault="007C7C78" w:rsidP="00AC4011">
      <w:pPr>
        <w:pStyle w:val="afb"/>
        <w:keepNext/>
        <w:keepLines/>
        <w:numPr>
          <w:ilvl w:val="0"/>
          <w:numId w:val="334"/>
        </w:numPr>
      </w:pPr>
      <w:r>
        <w:t>Наличие указанного ведомства:</w:t>
      </w:r>
    </w:p>
    <w:p w14:paraId="57D0F2E6" w14:textId="77777777" w:rsidR="007C7C78" w:rsidRDefault="007C7C78" w:rsidP="00AC4011">
      <w:pPr>
        <w:pStyle w:val="23"/>
        <w:keepNext/>
        <w:keepLines/>
      </w:pPr>
      <w:r>
        <w:t>Если в настройке прав пользователя указано ведомство «</w:t>
      </w:r>
      <w:r w:rsidRPr="00C25EA7">
        <w:rPr>
          <w:i/>
        </w:rPr>
        <w:t>Все ведомства выбранной территории»</w:t>
      </w:r>
      <w:r>
        <w:t>, то необходимо задать ведомство в фильтре вверху окна Реестра.</w:t>
      </w:r>
    </w:p>
    <w:p w14:paraId="060334E1" w14:textId="77777777" w:rsidR="007C7C78" w:rsidRDefault="007C7C78" w:rsidP="00AC4011">
      <w:pPr>
        <w:pStyle w:val="23"/>
        <w:keepNext/>
        <w:keepLines/>
      </w:pPr>
      <w:r>
        <w:t>Если в настройке прав пользователя ведомство задано, то пользователь сможет получить реестр наборов данных только по нему независимо от выбранного ведомства вверху окна Реестра.</w:t>
      </w:r>
    </w:p>
    <w:p w14:paraId="44104E9D" w14:textId="4FD61165" w:rsidR="007C7C78" w:rsidRDefault="007C7C78" w:rsidP="00AC4011">
      <w:pPr>
        <w:pStyle w:val="afb"/>
        <w:keepNext/>
        <w:keepLines/>
        <w:numPr>
          <w:ilvl w:val="0"/>
          <w:numId w:val="334"/>
        </w:numPr>
      </w:pPr>
      <w:r>
        <w:t xml:space="preserve">Наличие хотя бы одной опубликованной выгрузки по любому типовому набору для ведомства пользователя. Опубликование выгрузки набора данных описано в разделе </w:t>
      </w:r>
      <w:r w:rsidRPr="002D1773">
        <w:rPr>
          <w:rStyle w:val="afff9"/>
          <w:lang w:val="x-none"/>
        </w:rPr>
        <w:fldChar w:fldCharType="begin"/>
      </w:r>
      <w:r w:rsidRPr="002D1773">
        <w:rPr>
          <w:rStyle w:val="afff9"/>
          <w:lang w:val="x-none"/>
        </w:rPr>
        <w:instrText xml:space="preserve"> REF _Ref372738503 \r \h </w:instrText>
      </w:r>
      <w:r>
        <w:rPr>
          <w:rStyle w:val="afff9"/>
          <w:lang w:val="x-none"/>
        </w:rPr>
        <w:instrText xml:space="preserve"> \* MERGEFORMAT </w:instrText>
      </w:r>
      <w:r w:rsidRPr="002D1773">
        <w:rPr>
          <w:rStyle w:val="afff9"/>
          <w:lang w:val="x-none"/>
        </w:rPr>
      </w:r>
      <w:r w:rsidRPr="002D1773">
        <w:rPr>
          <w:rStyle w:val="afff9"/>
          <w:lang w:val="x-none"/>
        </w:rPr>
        <w:fldChar w:fldCharType="separate"/>
      </w:r>
      <w:r w:rsidR="00550346">
        <w:rPr>
          <w:rStyle w:val="afff9"/>
          <w:lang w:val="x-none"/>
        </w:rPr>
        <w:t>4.11.2.4</w:t>
      </w:r>
      <w:r w:rsidRPr="002D1773">
        <w:rPr>
          <w:rStyle w:val="afff9"/>
          <w:lang w:val="x-none"/>
        </w:rPr>
        <w:fldChar w:fldCharType="end"/>
      </w:r>
    </w:p>
    <w:p w14:paraId="40A4C3B0" w14:textId="77777777" w:rsidR="007C7C78" w:rsidRDefault="007C7C78" w:rsidP="00AC4011">
      <w:pPr>
        <w:keepNext/>
        <w:keepLines/>
        <w:rPr>
          <w:lang w:eastAsia="x-none"/>
        </w:rPr>
      </w:pPr>
      <w:r>
        <w:rPr>
          <w:lang w:eastAsia="x-none"/>
        </w:rPr>
        <w:t>Чтобы выгрузить реестр наборов данных, следует сделать следующие действия:</w:t>
      </w:r>
    </w:p>
    <w:p w14:paraId="0BF40AF0" w14:textId="77777777" w:rsidR="007C7C78" w:rsidRDefault="007C7C78" w:rsidP="00AC4011">
      <w:pPr>
        <w:pStyle w:val="afb"/>
        <w:keepNext/>
        <w:keepLines/>
        <w:numPr>
          <w:ilvl w:val="0"/>
          <w:numId w:val="333"/>
        </w:numPr>
        <w:rPr>
          <w:lang w:eastAsia="x-none"/>
        </w:rPr>
      </w:pPr>
      <w:r>
        <w:t>Кликните</w:t>
      </w:r>
      <w:r>
        <w:rPr>
          <w:lang w:eastAsia="x-none"/>
        </w:rPr>
        <w:t xml:space="preserve"> на вкладке </w:t>
      </w:r>
      <w:r w:rsidRPr="002D1773">
        <w:rPr>
          <w:b/>
          <w:lang w:eastAsia="x-none"/>
        </w:rPr>
        <w:t>Открытые данные</w:t>
      </w:r>
      <w:r>
        <w:rPr>
          <w:lang w:eastAsia="x-none"/>
        </w:rPr>
        <w:t>.</w:t>
      </w:r>
    </w:p>
    <w:p w14:paraId="2C543E0E" w14:textId="77777777" w:rsidR="007C7C78" w:rsidRDefault="007C7C78" w:rsidP="00AC4011">
      <w:pPr>
        <w:pStyle w:val="afb"/>
        <w:keepNext/>
        <w:keepLines/>
        <w:numPr>
          <w:ilvl w:val="0"/>
          <w:numId w:val="333"/>
        </w:numPr>
        <w:rPr>
          <w:lang w:eastAsia="x-none"/>
        </w:rPr>
      </w:pPr>
      <w:r>
        <w:t>Убедитесь</w:t>
      </w:r>
      <w:r>
        <w:rPr>
          <w:lang w:eastAsia="x-none"/>
        </w:rPr>
        <w:t xml:space="preserve">, что в фильтре </w:t>
      </w:r>
      <w:r w:rsidRPr="002D1773">
        <w:rPr>
          <w:i/>
          <w:lang w:eastAsia="x-none"/>
        </w:rPr>
        <w:t>Ведомство</w:t>
      </w:r>
      <w:r>
        <w:rPr>
          <w:lang w:eastAsia="x-none"/>
        </w:rPr>
        <w:t xml:space="preserve"> верхней панели окна Реестра указано конкретное ведомство (в случае, если пользователь имеет право на формирование выгрузки по всем ведомствам выбранной территории).</w:t>
      </w:r>
    </w:p>
    <w:p w14:paraId="36DD60A6" w14:textId="77777777" w:rsidR="007C7C78" w:rsidRDefault="007C7C78" w:rsidP="00AC4011">
      <w:pPr>
        <w:pStyle w:val="afb"/>
        <w:keepNext/>
        <w:keepLines/>
        <w:numPr>
          <w:ilvl w:val="0"/>
          <w:numId w:val="333"/>
        </w:numPr>
        <w:rPr>
          <w:lang w:eastAsia="x-none"/>
        </w:rPr>
      </w:pPr>
      <w:r>
        <w:t>Кликните</w:t>
      </w:r>
      <w:r>
        <w:rPr>
          <w:lang w:eastAsia="x-none"/>
        </w:rPr>
        <w:t xml:space="preserve"> на кнопку </w:t>
      </w:r>
      <w:r w:rsidRPr="002D1773">
        <w:rPr>
          <w:b/>
          <w:lang w:eastAsia="x-none"/>
        </w:rPr>
        <w:t>Реестр наборов данных</w:t>
      </w:r>
      <w:r>
        <w:rPr>
          <w:lang w:eastAsia="x-none"/>
        </w:rPr>
        <w:t>.</w:t>
      </w:r>
    </w:p>
    <w:p w14:paraId="65D197AB" w14:textId="77777777" w:rsidR="007C7C78" w:rsidRPr="00C25EA7" w:rsidRDefault="007C7C78" w:rsidP="00AC4011">
      <w:pPr>
        <w:pStyle w:val="afb"/>
        <w:keepNext/>
        <w:keepLines/>
        <w:numPr>
          <w:ilvl w:val="0"/>
          <w:numId w:val="333"/>
        </w:numPr>
        <w:rPr>
          <w:lang w:eastAsia="x-none"/>
        </w:rPr>
      </w:pPr>
      <w:r>
        <w:rPr>
          <w:lang w:eastAsia="x-none"/>
        </w:rPr>
        <w:t>При этом будет сформирован файл с реестром всех последних опубликованных выгрузок типовых наборов данных и сохранен в папке загрузок браузера.</w:t>
      </w:r>
    </w:p>
    <w:p w14:paraId="34B47362" w14:textId="77777777" w:rsidR="007C7C78" w:rsidRPr="00FC54B9" w:rsidRDefault="007C7C78" w:rsidP="00AC4011">
      <w:pPr>
        <w:pStyle w:val="41"/>
        <w:suppressAutoHyphens w:val="0"/>
      </w:pPr>
      <w:bookmarkStart w:id="1003" w:name="_Ref374964068"/>
      <w:bookmarkEnd w:id="1001"/>
      <w:r w:rsidRPr="00FC54B9">
        <w:t>Удаление выгрузки</w:t>
      </w:r>
      <w:bookmarkEnd w:id="1002"/>
      <w:bookmarkEnd w:id="1003"/>
    </w:p>
    <w:p w14:paraId="09BB3E89" w14:textId="77777777" w:rsidR="007C7C78" w:rsidRPr="007F513B" w:rsidRDefault="007C7C78" w:rsidP="00AC4011">
      <w:pPr>
        <w:keepNext/>
        <w:keepLines/>
        <w:rPr>
          <w:lang w:eastAsia="x-none"/>
        </w:rPr>
      </w:pPr>
      <w:r>
        <w:rPr>
          <w:lang w:eastAsia="x-none"/>
        </w:rPr>
        <w:t>Для того</w:t>
      </w:r>
      <w:r w:rsidRPr="00AB10AD">
        <w:rPr>
          <w:lang w:eastAsia="x-none"/>
        </w:rPr>
        <w:t xml:space="preserve"> чтобы удалить выгрузку, кликните на кнопку </w:t>
      </w:r>
      <w:r w:rsidRPr="00BA6C4E">
        <w:rPr>
          <w:noProof/>
        </w:rPr>
        <w:drawing>
          <wp:inline distT="0" distB="0" distL="0" distR="0" wp14:anchorId="4E8F2DE2" wp14:editId="65E0229F">
            <wp:extent cx="228600" cy="276225"/>
            <wp:effectExtent l="0" t="0" r="0" b="9525"/>
            <wp:docPr id="76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Pr>
          <w:lang w:eastAsia="x-none"/>
        </w:rPr>
        <w:t>. При этом выгрузка не должна быть опубликована.</w:t>
      </w:r>
    </w:p>
    <w:p w14:paraId="6F5ACFA1" w14:textId="77777777" w:rsidR="007C7C78" w:rsidRDefault="007C7C78" w:rsidP="00AC4011">
      <w:pPr>
        <w:pStyle w:val="22"/>
        <w:suppressAutoHyphens w:val="0"/>
      </w:pPr>
      <w:bookmarkStart w:id="1004" w:name="_Ref340155591"/>
      <w:bookmarkStart w:id="1005" w:name="_Toc525226444"/>
      <w:r w:rsidRPr="007A4CD2">
        <w:lastRenderedPageBreak/>
        <w:t>Раздел «Справочники»</w:t>
      </w:r>
      <w:bookmarkEnd w:id="1004"/>
      <w:bookmarkEnd w:id="1005"/>
    </w:p>
    <w:p w14:paraId="09DC46BB" w14:textId="77777777" w:rsidR="007C7C78" w:rsidRDefault="007C7C78" w:rsidP="00AC4011">
      <w:pPr>
        <w:keepNext/>
        <w:keepLines/>
        <w:rPr>
          <w:lang w:eastAsia="x-none"/>
        </w:rPr>
      </w:pPr>
      <w:r>
        <w:rPr>
          <w:lang w:eastAsia="x-none"/>
        </w:rPr>
        <w:t xml:space="preserve">Данный раздел содержит информацию о справочниках, используемых в процессе редактирования описаний объектов и доступен пользователям с ролью </w:t>
      </w:r>
      <w:r w:rsidRPr="007E43DF">
        <w:rPr>
          <w:i/>
          <w:lang w:eastAsia="x-none"/>
        </w:rPr>
        <w:t>Эксперт</w:t>
      </w:r>
      <w:r>
        <w:rPr>
          <w:lang w:eastAsia="x-none"/>
        </w:rPr>
        <w:t>.</w:t>
      </w:r>
    </w:p>
    <w:p w14:paraId="6292357E" w14:textId="1D58C570" w:rsidR="007C7C78" w:rsidRDefault="007C7C78" w:rsidP="00AC4011">
      <w:pPr>
        <w:keepNext/>
        <w:keepLines/>
        <w:rPr>
          <w:lang w:eastAsia="x-none"/>
        </w:rPr>
      </w:pPr>
      <w:r>
        <w:rPr>
          <w:lang w:eastAsia="x-none"/>
        </w:rPr>
        <w:t xml:space="preserve">Внешний вид раздела </w:t>
      </w:r>
      <w:r>
        <w:rPr>
          <w:b/>
          <w:lang w:eastAsia="x-none"/>
        </w:rPr>
        <w:t>Справочники</w:t>
      </w:r>
      <w:r>
        <w:rPr>
          <w:lang w:eastAsia="x-none"/>
        </w:rPr>
        <w:t xml:space="preserve"> представлен на </w:t>
      </w:r>
      <w:r>
        <w:t>рисунке ниже (см. </w:t>
      </w:r>
      <w:r w:rsidRPr="003E713B">
        <w:rPr>
          <w:rStyle w:val="afff9"/>
          <w:lang w:val="x-none"/>
        </w:rPr>
        <w:fldChar w:fldCharType="begin"/>
      </w:r>
      <w:r w:rsidRPr="003E713B">
        <w:rPr>
          <w:rStyle w:val="afff9"/>
          <w:lang w:val="x-none"/>
        </w:rPr>
        <w:instrText xml:space="preserve"> REF _Ref340430066 \h </w:instrText>
      </w:r>
      <w:r>
        <w:rPr>
          <w:rStyle w:val="afff9"/>
          <w:lang w:val="x-none"/>
        </w:rPr>
        <w:instrText xml:space="preserve"> \* MERGEFORMAT </w:instrText>
      </w:r>
      <w:r w:rsidRPr="003E713B">
        <w:rPr>
          <w:rStyle w:val="afff9"/>
          <w:lang w:val="x-none"/>
        </w:rPr>
      </w:r>
      <w:r w:rsidRPr="003E713B">
        <w:rPr>
          <w:rStyle w:val="afff9"/>
          <w:lang w:val="x-none"/>
        </w:rPr>
        <w:fldChar w:fldCharType="separate"/>
      </w:r>
      <w:r w:rsidR="00550346" w:rsidRPr="00550346">
        <w:rPr>
          <w:rStyle w:val="afff9"/>
          <w:lang w:val="x-none" w:eastAsia="x-none"/>
        </w:rPr>
        <w:t>Рисунок 4.365</w:t>
      </w:r>
      <w:r w:rsidRPr="003E713B">
        <w:rPr>
          <w:rStyle w:val="afff9"/>
          <w:lang w:val="x-none"/>
        </w:rPr>
        <w:fldChar w:fldCharType="end"/>
      </w:r>
      <w:r w:rsidRPr="00262940">
        <w:t>)</w:t>
      </w:r>
      <w:r>
        <w:rPr>
          <w:lang w:eastAsia="x-none"/>
        </w:rPr>
        <w:t>:</w:t>
      </w:r>
    </w:p>
    <w:p w14:paraId="1E1B2081" w14:textId="77777777" w:rsidR="007C7C78" w:rsidRDefault="007C7C78" w:rsidP="00AC4011">
      <w:pPr>
        <w:pStyle w:val="afff1"/>
        <w:keepLines/>
        <w:rPr>
          <w:noProof/>
        </w:rPr>
      </w:pPr>
      <w:r>
        <w:rPr>
          <w:noProof/>
        </w:rPr>
        <w:drawing>
          <wp:inline distT="0" distB="0" distL="0" distR="0" wp14:anchorId="629D20B3" wp14:editId="40FC654B">
            <wp:extent cx="5934075" cy="2933700"/>
            <wp:effectExtent l="0" t="0" r="9525" b="0"/>
            <wp:docPr id="768" name="Рисунок 768" descr="Screenshot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Screenshot_37"/>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inline>
        </w:drawing>
      </w:r>
    </w:p>
    <w:p w14:paraId="11BAC6C3" w14:textId="5BB94825" w:rsidR="007C7C78" w:rsidRPr="00DA5892" w:rsidRDefault="007C7C78" w:rsidP="00AC4011">
      <w:pPr>
        <w:keepNext/>
        <w:keepLines/>
        <w:ind w:firstLine="0"/>
        <w:jc w:val="center"/>
      </w:pPr>
      <w:bookmarkStart w:id="1006" w:name="_Ref340430066"/>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365</w:t>
      </w:r>
      <w:r w:rsidRPr="00DA5892">
        <w:rPr>
          <w:rStyle w:val="afff5"/>
        </w:rPr>
        <w:fldChar w:fldCharType="end"/>
      </w:r>
      <w:bookmarkEnd w:id="1006"/>
      <w:r w:rsidRPr="00DA5892">
        <w:t> – Раздел «Справочники»</w:t>
      </w:r>
    </w:p>
    <w:p w14:paraId="4567EEC5" w14:textId="77777777" w:rsidR="007C7C78" w:rsidRDefault="007C7C78" w:rsidP="00AC4011">
      <w:pPr>
        <w:keepNext/>
        <w:keepLines/>
        <w:rPr>
          <w:lang w:eastAsia="x-none"/>
        </w:rPr>
      </w:pPr>
      <w:r>
        <w:rPr>
          <w:lang w:eastAsia="x-none"/>
        </w:rPr>
        <w:t xml:space="preserve">В Реестре используется несколько типов справочников: внешние (импортируемые из внешних ИС), сложные </w:t>
      </w:r>
      <w:r>
        <w:t xml:space="preserve">иерархические, </w:t>
      </w:r>
      <w:r>
        <w:rPr>
          <w:lang w:eastAsia="x-none"/>
        </w:rPr>
        <w:t>простые табличные и иные, каждый из которых имеет свою специфичную структуру.</w:t>
      </w:r>
    </w:p>
    <w:p w14:paraId="3F3FE3CB" w14:textId="77777777" w:rsidR="007C7C78" w:rsidRDefault="007C7C78" w:rsidP="00AC4011">
      <w:pPr>
        <w:pStyle w:val="30"/>
        <w:suppressAutoHyphens w:val="0"/>
      </w:pPr>
      <w:bookmarkStart w:id="1007" w:name="_Toc525226445"/>
      <w:r>
        <w:t>Внешние справочники</w:t>
      </w:r>
      <w:bookmarkEnd w:id="1007"/>
    </w:p>
    <w:p w14:paraId="1112AFA0" w14:textId="77777777" w:rsidR="007C7C78" w:rsidRPr="00FB3DB9" w:rsidRDefault="007C7C78" w:rsidP="00AC4011">
      <w:pPr>
        <w:keepNext/>
        <w:keepLines/>
        <w:ind w:firstLine="567"/>
      </w:pPr>
      <w:r w:rsidRPr="00FB3DB9">
        <w:t xml:space="preserve">В разделе </w:t>
      </w:r>
      <w:r w:rsidRPr="00060B81">
        <w:rPr>
          <w:b/>
        </w:rPr>
        <w:t>Справочники</w:t>
      </w:r>
      <w:r w:rsidRPr="00FB3DB9">
        <w:t xml:space="preserve"> </w:t>
      </w:r>
      <w:r>
        <w:t xml:space="preserve">внешними </w:t>
      </w:r>
      <w:r w:rsidRPr="00FB3DB9">
        <w:t>справочниками</w:t>
      </w:r>
      <w:r>
        <w:t xml:space="preserve">, импортируемыми из внешних информационных систем, </w:t>
      </w:r>
      <w:r w:rsidRPr="00FB3DB9">
        <w:t>являются:</w:t>
      </w:r>
    </w:p>
    <w:p w14:paraId="14E84E8A" w14:textId="77777777" w:rsidR="007C7C78" w:rsidRDefault="007C7C78" w:rsidP="00AC4011">
      <w:pPr>
        <w:pStyle w:val="affffff5"/>
        <w:keepNext/>
        <w:keepLines/>
        <w:numPr>
          <w:ilvl w:val="0"/>
          <w:numId w:val="357"/>
        </w:numPr>
        <w:spacing w:after="0" w:line="240" w:lineRule="auto"/>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ОКАТО;</w:t>
      </w:r>
    </w:p>
    <w:p w14:paraId="2F19CD90" w14:textId="77777777" w:rsidR="007C7C78" w:rsidRPr="00375A41" w:rsidRDefault="007C7C78" w:rsidP="00AC4011">
      <w:pPr>
        <w:pStyle w:val="affffff5"/>
        <w:keepNext/>
        <w:keepLines/>
        <w:numPr>
          <w:ilvl w:val="0"/>
          <w:numId w:val="357"/>
        </w:numPr>
        <w:spacing w:after="0" w:line="240" w:lineRule="auto"/>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ОКТМО</w:t>
      </w:r>
      <w:r>
        <w:rPr>
          <w:rFonts w:ascii="Times New Roman" w:eastAsia="Times New Roman" w:hAnsi="Times New Roman"/>
          <w:sz w:val="24"/>
          <w:szCs w:val="24"/>
          <w:lang w:eastAsia="ru-RU"/>
        </w:rPr>
        <w:t>;</w:t>
      </w:r>
    </w:p>
    <w:p w14:paraId="0BEFE774"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Справочник ИС (ЕСНСИ)</w:t>
      </w:r>
      <w:r>
        <w:rPr>
          <w:rFonts w:ascii="Times New Roman" w:eastAsia="Times New Roman" w:hAnsi="Times New Roman"/>
          <w:sz w:val="24"/>
          <w:szCs w:val="24"/>
          <w:lang w:eastAsia="ru-RU"/>
        </w:rPr>
        <w:t>.</w:t>
      </w:r>
    </w:p>
    <w:p w14:paraId="0D8F1453" w14:textId="3E9ACA40" w:rsidR="007C7C78" w:rsidRDefault="007C7C78" w:rsidP="00AC4011">
      <w:pPr>
        <w:keepNext/>
        <w:keepLines/>
        <w:ind w:firstLine="567"/>
      </w:pPr>
      <w:r>
        <w:t xml:space="preserve">При работе со внешними справочниками у Пользователя есть возможность обновить справочник, нажав на кнопку «Обновить из ЕС НСИ» (см. </w:t>
      </w:r>
      <w:r w:rsidRPr="00060B81">
        <w:rPr>
          <w:rStyle w:val="afff9"/>
          <w:lang w:val="x-none" w:eastAsia="x-none"/>
        </w:rPr>
        <w:fldChar w:fldCharType="begin"/>
      </w:r>
      <w:r w:rsidRPr="00060B81">
        <w:rPr>
          <w:rStyle w:val="afff9"/>
          <w:lang w:val="x-none" w:eastAsia="x-none"/>
        </w:rPr>
        <w:instrText xml:space="preserve"> REF _Ref462657177 \h  \* MERGEFORMAT </w:instrText>
      </w:r>
      <w:r w:rsidRPr="00060B81">
        <w:rPr>
          <w:rStyle w:val="afff9"/>
          <w:lang w:val="x-none" w:eastAsia="x-none"/>
        </w:rPr>
      </w:r>
      <w:r w:rsidRPr="00060B81">
        <w:rPr>
          <w:rStyle w:val="afff9"/>
          <w:lang w:val="x-none" w:eastAsia="x-none"/>
        </w:rPr>
        <w:fldChar w:fldCharType="separate"/>
      </w:r>
      <w:r w:rsidR="00550346" w:rsidRPr="00550346">
        <w:rPr>
          <w:rStyle w:val="afff9"/>
          <w:lang w:val="x-none" w:eastAsia="x-none"/>
        </w:rPr>
        <w:t>Рисунок 4.366</w:t>
      </w:r>
      <w:r w:rsidRPr="00060B81">
        <w:rPr>
          <w:rStyle w:val="afff9"/>
          <w:lang w:val="x-none" w:eastAsia="x-none"/>
        </w:rPr>
        <w:fldChar w:fldCharType="end"/>
      </w:r>
      <w:r>
        <w:t xml:space="preserve">). </w:t>
      </w:r>
    </w:p>
    <w:p w14:paraId="450B7D0F" w14:textId="77777777" w:rsidR="007C7C78" w:rsidRDefault="007C7C78" w:rsidP="00AC4011">
      <w:pPr>
        <w:pStyle w:val="affffff5"/>
        <w:keepNext/>
        <w:keepLines/>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2DC6C829" wp14:editId="3DF9A589">
            <wp:extent cx="5924550" cy="2933700"/>
            <wp:effectExtent l="0" t="0" r="0" b="0"/>
            <wp:docPr id="769" name="Рисунок 769" descr="Screenshot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Screenshot_38"/>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5924550" cy="2933700"/>
                    </a:xfrm>
                    <a:prstGeom prst="rect">
                      <a:avLst/>
                    </a:prstGeom>
                    <a:noFill/>
                    <a:ln>
                      <a:noFill/>
                    </a:ln>
                  </pic:spPr>
                </pic:pic>
              </a:graphicData>
            </a:graphic>
          </wp:inline>
        </w:drawing>
      </w:r>
    </w:p>
    <w:p w14:paraId="64C9782C" w14:textId="77777777" w:rsidR="007C7C78" w:rsidRDefault="007C7C78" w:rsidP="00AC4011">
      <w:pPr>
        <w:pStyle w:val="affffff5"/>
        <w:keepNext/>
        <w:keepLines/>
        <w:spacing w:after="0" w:line="240" w:lineRule="auto"/>
        <w:jc w:val="left"/>
        <w:rPr>
          <w:rFonts w:ascii="Times New Roman" w:eastAsia="Times New Roman" w:hAnsi="Times New Roman"/>
          <w:sz w:val="24"/>
          <w:szCs w:val="24"/>
          <w:lang w:eastAsia="ru-RU"/>
        </w:rPr>
      </w:pPr>
    </w:p>
    <w:p w14:paraId="20141404" w14:textId="2C936156" w:rsidR="007C7C78" w:rsidRPr="00DA5892" w:rsidRDefault="007C7C78" w:rsidP="00AC4011">
      <w:pPr>
        <w:keepNext/>
        <w:keepLines/>
        <w:ind w:firstLine="0"/>
        <w:jc w:val="center"/>
      </w:pPr>
      <w:bookmarkStart w:id="1008" w:name="_Ref462657177"/>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366</w:t>
      </w:r>
      <w:r w:rsidRPr="00DA5892">
        <w:rPr>
          <w:rStyle w:val="afff5"/>
        </w:rPr>
        <w:fldChar w:fldCharType="end"/>
      </w:r>
      <w:bookmarkEnd w:id="1008"/>
      <w:r w:rsidRPr="00DA5892">
        <w:t> –</w:t>
      </w:r>
      <w:r w:rsidRPr="005F1609">
        <w:t xml:space="preserve"> </w:t>
      </w:r>
      <w:r>
        <w:t>Справочник ИС (ЕСНСИ)</w:t>
      </w:r>
    </w:p>
    <w:p w14:paraId="3D50A3BD" w14:textId="77777777" w:rsidR="007C7C78" w:rsidRDefault="007C7C78" w:rsidP="00AC4011">
      <w:pPr>
        <w:pStyle w:val="30"/>
        <w:suppressAutoHyphens w:val="0"/>
      </w:pPr>
      <w:bookmarkStart w:id="1009" w:name="_Toc525226446"/>
      <w:r>
        <w:t>И</w:t>
      </w:r>
      <w:r w:rsidRPr="004741E1">
        <w:t xml:space="preserve">ерархические </w:t>
      </w:r>
      <w:r>
        <w:t>справочники</w:t>
      </w:r>
      <w:bookmarkEnd w:id="1009"/>
    </w:p>
    <w:p w14:paraId="59A64BAC" w14:textId="77777777" w:rsidR="007C7C78" w:rsidRPr="00FB3DB9" w:rsidRDefault="007C7C78" w:rsidP="00AC4011">
      <w:pPr>
        <w:keepNext/>
        <w:keepLines/>
        <w:ind w:firstLine="567"/>
      </w:pPr>
      <w:r w:rsidRPr="00FB3DB9">
        <w:t xml:space="preserve">В разделе </w:t>
      </w:r>
      <w:r w:rsidRPr="00060B81">
        <w:rPr>
          <w:b/>
        </w:rPr>
        <w:t>Справочники</w:t>
      </w:r>
      <w:r w:rsidRPr="00FB3DB9">
        <w:t xml:space="preserve"> </w:t>
      </w:r>
      <w:r>
        <w:t xml:space="preserve">иерархическими </w:t>
      </w:r>
      <w:r w:rsidRPr="00FB3DB9">
        <w:t>справочниками являются:</w:t>
      </w:r>
    </w:p>
    <w:p w14:paraId="5BB1E04C"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A3247">
        <w:rPr>
          <w:rFonts w:ascii="Times New Roman" w:hAnsi="Times New Roman"/>
          <w:sz w:val="24"/>
          <w:szCs w:val="24"/>
        </w:rPr>
        <w:t>Жизненные</w:t>
      </w:r>
      <w:r w:rsidRPr="003A3247">
        <w:rPr>
          <w:rFonts w:ascii="Times New Roman" w:eastAsia="Times New Roman" w:hAnsi="Times New Roman"/>
          <w:sz w:val="24"/>
          <w:szCs w:val="24"/>
          <w:lang w:eastAsia="ru-RU"/>
        </w:rPr>
        <w:t xml:space="preserve"> ситуации</w:t>
      </w:r>
      <w:r>
        <w:rPr>
          <w:rFonts w:ascii="Times New Roman" w:eastAsia="Times New Roman" w:hAnsi="Times New Roman"/>
          <w:sz w:val="24"/>
          <w:szCs w:val="24"/>
          <w:lang w:eastAsia="ru-RU"/>
        </w:rPr>
        <w:t>;</w:t>
      </w:r>
    </w:p>
    <w:p w14:paraId="51F6A324"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A3247">
        <w:rPr>
          <w:rFonts w:ascii="Times New Roman" w:eastAsia="Times New Roman" w:hAnsi="Times New Roman"/>
          <w:sz w:val="24"/>
          <w:szCs w:val="24"/>
          <w:lang w:eastAsia="ru-RU"/>
        </w:rPr>
        <w:t>Категории получателей</w:t>
      </w:r>
      <w:r>
        <w:rPr>
          <w:rFonts w:ascii="Times New Roman" w:eastAsia="Times New Roman" w:hAnsi="Times New Roman"/>
          <w:sz w:val="24"/>
          <w:szCs w:val="24"/>
          <w:lang w:eastAsia="ru-RU"/>
        </w:rPr>
        <w:t>;</w:t>
      </w:r>
    </w:p>
    <w:p w14:paraId="7DDD8C9E" w14:textId="77777777" w:rsidR="007C7C78" w:rsidRPr="00375A41" w:rsidRDefault="007C7C78" w:rsidP="00AC4011">
      <w:pPr>
        <w:pStyle w:val="affffff5"/>
        <w:keepNext/>
        <w:keepLines/>
        <w:numPr>
          <w:ilvl w:val="0"/>
          <w:numId w:val="357"/>
        </w:numPr>
        <w:spacing w:after="0"/>
        <w:jc w:val="left"/>
        <w:rPr>
          <w:rFonts w:ascii="Times New Roman" w:hAnsi="Times New Roman"/>
          <w:sz w:val="24"/>
          <w:szCs w:val="24"/>
        </w:rPr>
      </w:pPr>
      <w:r w:rsidRPr="00375A41">
        <w:rPr>
          <w:rFonts w:ascii="Times New Roman" w:hAnsi="Times New Roman"/>
          <w:sz w:val="24"/>
          <w:szCs w:val="24"/>
        </w:rPr>
        <w:t>Параметры КМВ</w:t>
      </w:r>
      <w:r>
        <w:rPr>
          <w:rFonts w:ascii="Times New Roman" w:hAnsi="Times New Roman"/>
          <w:sz w:val="24"/>
          <w:szCs w:val="24"/>
        </w:rPr>
        <w:t>;</w:t>
      </w:r>
    </w:p>
    <w:p w14:paraId="376882DC"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Раздел каталога услуг/функций</w:t>
      </w:r>
      <w:r>
        <w:rPr>
          <w:rFonts w:ascii="Times New Roman" w:eastAsia="Times New Roman" w:hAnsi="Times New Roman"/>
          <w:sz w:val="24"/>
          <w:szCs w:val="24"/>
          <w:lang w:eastAsia="ru-RU"/>
        </w:rPr>
        <w:t>;</w:t>
      </w:r>
    </w:p>
    <w:p w14:paraId="3F70F655"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Территории</w:t>
      </w:r>
      <w:r>
        <w:rPr>
          <w:rFonts w:ascii="Times New Roman" w:eastAsia="Times New Roman" w:hAnsi="Times New Roman"/>
          <w:sz w:val="24"/>
          <w:szCs w:val="24"/>
          <w:lang w:eastAsia="ru-RU"/>
        </w:rPr>
        <w:t>;</w:t>
      </w:r>
    </w:p>
    <w:p w14:paraId="6BA6EE7F"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исходящего документа</w:t>
      </w:r>
      <w:r>
        <w:rPr>
          <w:rFonts w:ascii="Times New Roman" w:eastAsia="Times New Roman" w:hAnsi="Times New Roman"/>
          <w:sz w:val="24"/>
          <w:szCs w:val="24"/>
          <w:lang w:eastAsia="ru-RU"/>
        </w:rPr>
        <w:t>;</w:t>
      </w:r>
    </w:p>
    <w:p w14:paraId="7E18733F"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организации 2015</w:t>
      </w:r>
      <w:r>
        <w:rPr>
          <w:rFonts w:ascii="Times New Roman" w:eastAsia="Times New Roman" w:hAnsi="Times New Roman"/>
          <w:sz w:val="24"/>
          <w:szCs w:val="24"/>
          <w:lang w:eastAsia="ru-RU"/>
        </w:rPr>
        <w:t>;</w:t>
      </w:r>
    </w:p>
    <w:p w14:paraId="0B0A347F"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юридически значимого действия</w:t>
      </w:r>
      <w:r>
        <w:rPr>
          <w:rFonts w:ascii="Times New Roman" w:eastAsia="Times New Roman" w:hAnsi="Times New Roman"/>
          <w:sz w:val="24"/>
          <w:szCs w:val="24"/>
          <w:lang w:eastAsia="ru-RU"/>
        </w:rPr>
        <w:t>;</w:t>
      </w:r>
    </w:p>
    <w:p w14:paraId="218CA250" w14:textId="77777777" w:rsidR="007C7C78" w:rsidRPr="00363CC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hAnsi="Times New Roman"/>
          <w:sz w:val="24"/>
          <w:szCs w:val="24"/>
        </w:rPr>
        <w:t>Классификатор услуг/функций</w:t>
      </w:r>
      <w:r>
        <w:rPr>
          <w:rFonts w:ascii="Times New Roman" w:hAnsi="Times New Roman"/>
          <w:sz w:val="24"/>
          <w:szCs w:val="24"/>
        </w:rPr>
        <w:t>.</w:t>
      </w:r>
    </w:p>
    <w:p w14:paraId="2B3B970E" w14:textId="2FD04AD5" w:rsidR="007C7C78" w:rsidRPr="00471C9F" w:rsidRDefault="007C7C78" w:rsidP="00AC4011">
      <w:pPr>
        <w:pStyle w:val="affffff5"/>
        <w:keepNext/>
        <w:keepLines/>
        <w:spacing w:after="0"/>
        <w:rPr>
          <w:rFonts w:ascii="Times New Roman" w:eastAsia="Times New Roman" w:hAnsi="Times New Roman"/>
          <w:sz w:val="24"/>
          <w:szCs w:val="24"/>
          <w:lang w:eastAsia="ru-RU"/>
        </w:rPr>
      </w:pPr>
      <w:r>
        <w:rPr>
          <w:rFonts w:ascii="Times New Roman" w:hAnsi="Times New Roman"/>
          <w:sz w:val="24"/>
          <w:szCs w:val="24"/>
        </w:rPr>
        <w:t xml:space="preserve">Внешний вид иерархического справочника представлен на рисунке ниже (см. </w:t>
      </w:r>
      <w:r w:rsidRPr="00060B81">
        <w:rPr>
          <w:rStyle w:val="afff9"/>
          <w:rFonts w:eastAsia="Times New Roman"/>
          <w:bCs/>
          <w:lang w:val="x-none" w:eastAsia="x-none"/>
        </w:rPr>
        <w:fldChar w:fldCharType="begin"/>
      </w:r>
      <w:r w:rsidRPr="00060B81">
        <w:rPr>
          <w:rStyle w:val="afff9"/>
          <w:rFonts w:eastAsia="Times New Roman"/>
          <w:bCs/>
          <w:lang w:val="x-none" w:eastAsia="x-none"/>
        </w:rPr>
        <w:instrText xml:space="preserve"> REF _Ref462673569 \h  \* MERGEFORMAT </w:instrText>
      </w:r>
      <w:r w:rsidRPr="00060B81">
        <w:rPr>
          <w:rStyle w:val="afff9"/>
          <w:rFonts w:eastAsia="Times New Roman"/>
          <w:bCs/>
          <w:lang w:val="x-none" w:eastAsia="x-none"/>
        </w:rPr>
      </w:r>
      <w:r w:rsidRPr="00060B81">
        <w:rPr>
          <w:rStyle w:val="afff9"/>
          <w:rFonts w:eastAsia="Times New Roman"/>
          <w:bCs/>
          <w:lang w:val="x-none" w:eastAsia="x-none"/>
        </w:rPr>
        <w:fldChar w:fldCharType="separate"/>
      </w:r>
      <w:r w:rsidR="00550346" w:rsidRPr="00550346">
        <w:rPr>
          <w:rStyle w:val="afff9"/>
          <w:rFonts w:eastAsia="Times New Roman"/>
          <w:sz w:val="24"/>
          <w:szCs w:val="24"/>
          <w:lang w:val="x-none" w:eastAsia="x-none"/>
        </w:rPr>
        <w:t>Рисунок 4.367</w:t>
      </w:r>
      <w:r w:rsidRPr="00060B81">
        <w:rPr>
          <w:rStyle w:val="afff9"/>
          <w:rFonts w:eastAsia="Times New Roman"/>
          <w:bCs/>
          <w:lang w:val="x-none" w:eastAsia="x-none"/>
        </w:rPr>
        <w:fldChar w:fldCharType="end"/>
      </w:r>
      <w:r>
        <w:rPr>
          <w:rFonts w:ascii="Times New Roman" w:hAnsi="Times New Roman"/>
          <w:sz w:val="24"/>
          <w:szCs w:val="24"/>
        </w:rPr>
        <w:t>).</w:t>
      </w:r>
    </w:p>
    <w:p w14:paraId="281EAC36" w14:textId="77777777" w:rsidR="007C7C78" w:rsidRDefault="007C7C78" w:rsidP="00AC4011">
      <w:pPr>
        <w:pStyle w:val="affffff5"/>
        <w:keepNext/>
        <w:keepLines/>
        <w:spacing w:after="0" w:line="240" w:lineRule="auto"/>
        <w:ind w:left="0"/>
        <w:jc w:val="left"/>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2D504E0A" wp14:editId="7CCEA43B">
            <wp:extent cx="5924550" cy="2933700"/>
            <wp:effectExtent l="0" t="0" r="0" b="0"/>
            <wp:docPr id="770" name="Рисунок 770" descr="Screenshot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Screenshot_39"/>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5924550" cy="2933700"/>
                    </a:xfrm>
                    <a:prstGeom prst="rect">
                      <a:avLst/>
                    </a:prstGeom>
                    <a:noFill/>
                    <a:ln>
                      <a:noFill/>
                    </a:ln>
                  </pic:spPr>
                </pic:pic>
              </a:graphicData>
            </a:graphic>
          </wp:inline>
        </w:drawing>
      </w:r>
    </w:p>
    <w:p w14:paraId="3BC148F7" w14:textId="77777777" w:rsidR="007C7C78" w:rsidRDefault="007C7C78" w:rsidP="00AC4011">
      <w:pPr>
        <w:pStyle w:val="affffff5"/>
        <w:keepNext/>
        <w:keepLines/>
        <w:spacing w:after="0" w:line="240" w:lineRule="auto"/>
        <w:ind w:left="0"/>
        <w:jc w:val="left"/>
        <w:rPr>
          <w:rFonts w:ascii="Times New Roman" w:eastAsia="Times New Roman" w:hAnsi="Times New Roman"/>
          <w:sz w:val="24"/>
          <w:szCs w:val="24"/>
          <w:lang w:eastAsia="ru-RU"/>
        </w:rPr>
      </w:pPr>
    </w:p>
    <w:p w14:paraId="01191229" w14:textId="3A89A2D9" w:rsidR="007C7C78" w:rsidRPr="004B1B1B" w:rsidRDefault="007C7C78" w:rsidP="00AC4011">
      <w:pPr>
        <w:keepNext/>
        <w:keepLines/>
        <w:ind w:firstLine="0"/>
        <w:jc w:val="center"/>
      </w:pPr>
      <w:bookmarkStart w:id="1010" w:name="_Ref462673569"/>
      <w:r w:rsidRPr="004B1B1B">
        <w:rPr>
          <w:rStyle w:val="afff5"/>
        </w:rPr>
        <w:t>Рисунок </w:t>
      </w:r>
      <w:r w:rsidRPr="004B1B1B">
        <w:rPr>
          <w:rStyle w:val="afff5"/>
        </w:rPr>
        <w:fldChar w:fldCharType="begin"/>
      </w:r>
      <w:r w:rsidRPr="004B1B1B">
        <w:rPr>
          <w:rStyle w:val="afff5"/>
        </w:rPr>
        <w:instrText xml:space="preserve"> STYLEREF 1 \s </w:instrText>
      </w:r>
      <w:r w:rsidRPr="004B1B1B">
        <w:rPr>
          <w:rStyle w:val="afff5"/>
        </w:rPr>
        <w:fldChar w:fldCharType="separate"/>
      </w:r>
      <w:r w:rsidR="00550346">
        <w:rPr>
          <w:rStyle w:val="afff5"/>
          <w:noProof/>
        </w:rPr>
        <w:t>4</w:t>
      </w:r>
      <w:r w:rsidRPr="004B1B1B">
        <w:rPr>
          <w:rStyle w:val="afff5"/>
        </w:rPr>
        <w:fldChar w:fldCharType="end"/>
      </w:r>
      <w:r w:rsidRPr="004B1B1B">
        <w:rPr>
          <w:rStyle w:val="afff5"/>
        </w:rPr>
        <w:t>.</w:t>
      </w:r>
      <w:r w:rsidRPr="004B1B1B">
        <w:rPr>
          <w:rStyle w:val="afff5"/>
        </w:rPr>
        <w:fldChar w:fldCharType="begin"/>
      </w:r>
      <w:r w:rsidRPr="004B1B1B">
        <w:rPr>
          <w:rStyle w:val="afff5"/>
        </w:rPr>
        <w:instrText xml:space="preserve"> SEQ Рис. \* ARABIC \s 1 </w:instrText>
      </w:r>
      <w:r w:rsidRPr="004B1B1B">
        <w:rPr>
          <w:rStyle w:val="afff5"/>
        </w:rPr>
        <w:fldChar w:fldCharType="separate"/>
      </w:r>
      <w:r w:rsidR="00550346">
        <w:rPr>
          <w:rStyle w:val="afff5"/>
          <w:noProof/>
        </w:rPr>
        <w:t>367</w:t>
      </w:r>
      <w:r w:rsidRPr="004B1B1B">
        <w:rPr>
          <w:rStyle w:val="afff5"/>
        </w:rPr>
        <w:fldChar w:fldCharType="end"/>
      </w:r>
      <w:bookmarkEnd w:id="1010"/>
      <w:r w:rsidRPr="004B1B1B">
        <w:t> – Справочник «Территории»</w:t>
      </w:r>
    </w:p>
    <w:p w14:paraId="39DA6DFC" w14:textId="77777777" w:rsidR="007C7C78" w:rsidRPr="004B1B1B" w:rsidRDefault="007C7C78" w:rsidP="00AC4011">
      <w:pPr>
        <w:keepNext/>
        <w:keepLines/>
        <w:ind w:firstLine="567"/>
      </w:pPr>
      <w:r w:rsidRPr="004B1B1B">
        <w:t xml:space="preserve">При нажатии на </w:t>
      </w:r>
      <w:r>
        <w:t>иконку</w:t>
      </w:r>
      <w:r w:rsidRPr="004B1B1B">
        <w:t xml:space="preserve"> </w:t>
      </w:r>
      <w:r w:rsidRPr="004B1B1B">
        <w:rPr>
          <w:noProof/>
        </w:rPr>
        <w:drawing>
          <wp:inline distT="0" distB="0" distL="0" distR="0" wp14:anchorId="1E7F5A08" wp14:editId="16AD9C48">
            <wp:extent cx="142875" cy="161925"/>
            <wp:effectExtent l="0" t="0" r="9525" b="9525"/>
            <wp:docPr id="7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4B1B1B">
        <w:t xml:space="preserve"> (слева от наименования элемента справочника) раскрываются дочерние элементы соответствующего справочного значения.</w:t>
      </w:r>
    </w:p>
    <w:p w14:paraId="0BBA3425" w14:textId="11D7BF3D" w:rsidR="007C7C78" w:rsidRPr="004B1B1B" w:rsidRDefault="007C7C78" w:rsidP="00AC4011">
      <w:pPr>
        <w:keepNext/>
        <w:keepLines/>
        <w:ind w:firstLine="567"/>
      </w:pPr>
      <w:r>
        <w:t>Столбец</w:t>
      </w:r>
      <w:r w:rsidRPr="004B1B1B">
        <w:t xml:space="preserve"> </w:t>
      </w:r>
      <w:r w:rsidRPr="00CD24CD">
        <w:rPr>
          <w:b/>
        </w:rPr>
        <w:t>Используется</w:t>
      </w:r>
      <w:r w:rsidRPr="004B1B1B">
        <w:t xml:space="preserve"> </w:t>
      </w:r>
      <w:r>
        <w:t>показывает</w:t>
      </w:r>
      <w:r w:rsidRPr="004B1B1B">
        <w:t xml:space="preserve"> количество объектов</w:t>
      </w:r>
      <w:r>
        <w:t xml:space="preserve"> Реестра</w:t>
      </w:r>
      <w:r w:rsidRPr="004B1B1B">
        <w:t xml:space="preserve">, </w:t>
      </w:r>
      <w:r>
        <w:t>имеющих в своем описании ссылку на данное</w:t>
      </w:r>
      <w:r w:rsidRPr="004B1B1B">
        <w:t xml:space="preserve"> справочное значение</w:t>
      </w:r>
      <w:r>
        <w:t>.</w:t>
      </w:r>
      <w:r w:rsidRPr="004B1B1B">
        <w:t xml:space="preserve"> При нажатии на </w:t>
      </w:r>
      <w:r>
        <w:t>значение количества</w:t>
      </w:r>
      <w:r w:rsidRPr="004B1B1B">
        <w:t xml:space="preserve"> в отдельном окне </w:t>
      </w:r>
      <w:r>
        <w:t>можно увидеть</w:t>
      </w:r>
      <w:r w:rsidRPr="004B1B1B">
        <w:t xml:space="preserve"> список объектов</w:t>
      </w:r>
      <w:r>
        <w:t xml:space="preserve"> Реестра</w:t>
      </w:r>
      <w:r w:rsidRPr="004B1B1B">
        <w:t>, ссылающихся на выбранное справочное значение (</w:t>
      </w:r>
      <w:r>
        <w:t xml:space="preserve">см. </w:t>
      </w:r>
      <w:r w:rsidRPr="00CD24CD">
        <w:rPr>
          <w:rStyle w:val="afff9"/>
          <w:lang w:val="x-none" w:eastAsia="x-none"/>
        </w:rPr>
        <w:fldChar w:fldCharType="begin"/>
      </w:r>
      <w:r w:rsidRPr="00CD24CD">
        <w:rPr>
          <w:rStyle w:val="afff9"/>
          <w:lang w:val="x-none" w:eastAsia="x-none"/>
        </w:rPr>
        <w:instrText xml:space="preserve"> REF _Ref462665233 \h  \* MERGEFORMAT </w:instrText>
      </w:r>
      <w:r w:rsidRPr="00CD24CD">
        <w:rPr>
          <w:rStyle w:val="afff9"/>
          <w:lang w:val="x-none" w:eastAsia="x-none"/>
        </w:rPr>
      </w:r>
      <w:r w:rsidRPr="00CD24CD">
        <w:rPr>
          <w:rStyle w:val="afff9"/>
          <w:lang w:val="x-none" w:eastAsia="x-none"/>
        </w:rPr>
        <w:fldChar w:fldCharType="separate"/>
      </w:r>
      <w:r w:rsidR="00550346" w:rsidRPr="00550346">
        <w:rPr>
          <w:rStyle w:val="afff9"/>
          <w:lang w:val="x-none" w:eastAsia="x-none"/>
        </w:rPr>
        <w:t>Рисунок 4.368</w:t>
      </w:r>
      <w:r w:rsidRPr="00CD24CD">
        <w:rPr>
          <w:rStyle w:val="afff9"/>
          <w:lang w:val="x-none" w:eastAsia="x-none"/>
        </w:rPr>
        <w:fldChar w:fldCharType="end"/>
      </w:r>
      <w:r w:rsidRPr="004B1B1B">
        <w:t xml:space="preserve">). </w:t>
      </w:r>
    </w:p>
    <w:p w14:paraId="016F14FC" w14:textId="77777777" w:rsidR="007C7C78" w:rsidRDefault="007C7C78" w:rsidP="00AC4011">
      <w:pPr>
        <w:keepNext/>
        <w:keepLines/>
        <w:ind w:firstLine="567"/>
        <w:rPr>
          <w:highlight w:val="yellow"/>
        </w:rPr>
      </w:pPr>
      <w:r>
        <w:rPr>
          <w:noProof/>
          <w:highlight w:val="yellow"/>
        </w:rPr>
        <w:drawing>
          <wp:inline distT="0" distB="0" distL="0" distR="0" wp14:anchorId="1D51328D" wp14:editId="4F0D0E22">
            <wp:extent cx="5162550" cy="3867150"/>
            <wp:effectExtent l="0" t="0" r="0" b="0"/>
            <wp:docPr id="772" name="Рисунок 772" descr="Screenshot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Screenshot_40"/>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5162550" cy="3867150"/>
                    </a:xfrm>
                    <a:prstGeom prst="rect">
                      <a:avLst/>
                    </a:prstGeom>
                    <a:noFill/>
                    <a:ln>
                      <a:noFill/>
                    </a:ln>
                  </pic:spPr>
                </pic:pic>
              </a:graphicData>
            </a:graphic>
          </wp:inline>
        </w:drawing>
      </w:r>
    </w:p>
    <w:p w14:paraId="1D84BB1A" w14:textId="3648C15A" w:rsidR="007C7C78" w:rsidRDefault="007C7C78" w:rsidP="00AC4011">
      <w:pPr>
        <w:keepNext/>
        <w:keepLines/>
        <w:ind w:firstLine="0"/>
        <w:jc w:val="center"/>
      </w:pPr>
      <w:bookmarkStart w:id="1011" w:name="_Ref462665233"/>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368</w:t>
      </w:r>
      <w:r w:rsidRPr="00DA5892">
        <w:rPr>
          <w:rStyle w:val="afff5"/>
        </w:rPr>
        <w:fldChar w:fldCharType="end"/>
      </w:r>
      <w:bookmarkEnd w:id="1011"/>
      <w:r w:rsidRPr="00DA5892">
        <w:t xml:space="preserve"> – </w:t>
      </w:r>
      <w:r>
        <w:t>Объекты Реестра, использующие справочное значение</w:t>
      </w:r>
    </w:p>
    <w:tbl>
      <w:tblPr>
        <w:tblW w:w="4019" w:type="pct"/>
        <w:jc w:val="right"/>
        <w:tblLayout w:type="fixed"/>
        <w:tblLook w:val="0000" w:firstRow="0" w:lastRow="0" w:firstColumn="0" w:lastColumn="0" w:noHBand="0" w:noVBand="0"/>
      </w:tblPr>
      <w:tblGrid>
        <w:gridCol w:w="7519"/>
      </w:tblGrid>
      <w:tr w:rsidR="007C7C78" w:rsidRPr="002B2CAE" w14:paraId="16DF47FB" w14:textId="77777777" w:rsidTr="007C7C78">
        <w:trPr>
          <w:jc w:val="right"/>
        </w:trPr>
        <w:tc>
          <w:tcPr>
            <w:tcW w:w="7692" w:type="dxa"/>
          </w:tcPr>
          <w:p w14:paraId="080A86BA" w14:textId="77777777" w:rsidR="007C7C78" w:rsidRPr="001E0E3B" w:rsidRDefault="007C7C78" w:rsidP="00AC4011">
            <w:pPr>
              <w:pStyle w:val="afff0"/>
              <w:keepLines/>
              <w:spacing w:before="0"/>
            </w:pPr>
            <w:r w:rsidRPr="001E0E3B">
              <w:lastRenderedPageBreak/>
              <w:t>Примечание.</w:t>
            </w:r>
          </w:p>
        </w:tc>
      </w:tr>
      <w:tr w:rsidR="007C7C78" w:rsidRPr="002B2CAE" w14:paraId="5151DB97" w14:textId="77777777" w:rsidTr="007C7C78">
        <w:trPr>
          <w:jc w:val="right"/>
        </w:trPr>
        <w:tc>
          <w:tcPr>
            <w:tcW w:w="7692" w:type="dxa"/>
          </w:tcPr>
          <w:p w14:paraId="0ED91F12" w14:textId="77777777" w:rsidR="007C7C78" w:rsidRDefault="007C7C78" w:rsidP="00AC4011">
            <w:pPr>
              <w:pStyle w:val="afb"/>
              <w:keepNext/>
              <w:keepLines/>
              <w:tabs>
                <w:tab w:val="clear" w:pos="1418"/>
              </w:tabs>
              <w:ind w:left="459"/>
            </w:pPr>
            <w:r w:rsidRPr="00650F38">
              <w:t xml:space="preserve">Для перехода к карточке </w:t>
            </w:r>
            <w:r>
              <w:t>объекта</w:t>
            </w:r>
            <w:r w:rsidRPr="00650F38">
              <w:t xml:space="preserve"> нажмите на кнопку </w:t>
            </w:r>
            <w:r w:rsidRPr="00650F38">
              <w:rPr>
                <w:noProof/>
              </w:rPr>
              <w:drawing>
                <wp:inline distT="0" distB="0" distL="0" distR="0" wp14:anchorId="42E4100F" wp14:editId="4248E3E5">
                  <wp:extent cx="285750" cy="257175"/>
                  <wp:effectExtent l="0" t="0" r="0" b="9525"/>
                  <wp:docPr id="773" name="Рисунок 773"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w:t>
            </w:r>
          </w:p>
          <w:p w14:paraId="3A89BE2F" w14:textId="77777777" w:rsidR="007C7C78" w:rsidRPr="00D841B1" w:rsidRDefault="007C7C78" w:rsidP="00AC4011">
            <w:pPr>
              <w:pStyle w:val="afb"/>
              <w:keepNext/>
              <w:keepLines/>
              <w:tabs>
                <w:tab w:val="clear" w:pos="1418"/>
              </w:tabs>
              <w:ind w:left="459"/>
            </w:pPr>
            <w:r>
              <w:rPr>
                <w:noProof/>
              </w:rPr>
              <w:t xml:space="preserve">Для открытия окна с краткой информацией об объекте нажмите на кнопку </w:t>
            </w:r>
            <w:r w:rsidRPr="004D3A82">
              <w:rPr>
                <w:noProof/>
              </w:rPr>
              <w:drawing>
                <wp:inline distT="0" distB="0" distL="0" distR="0" wp14:anchorId="015B96DF" wp14:editId="31B791D9">
                  <wp:extent cx="180975" cy="200025"/>
                  <wp:effectExtent l="0" t="0" r="9525" b="9525"/>
                  <wp:docPr id="7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p>
        </w:tc>
      </w:tr>
    </w:tbl>
    <w:p w14:paraId="4C620F2A" w14:textId="77777777" w:rsidR="007C7C78" w:rsidRDefault="007C7C78" w:rsidP="00AC4011">
      <w:pPr>
        <w:keepNext/>
        <w:keepLines/>
        <w:ind w:firstLine="0"/>
        <w:jc w:val="center"/>
      </w:pPr>
    </w:p>
    <w:p w14:paraId="68EC99E5" w14:textId="77777777" w:rsidR="007C7C78" w:rsidRDefault="007C7C78" w:rsidP="00AC4011">
      <w:pPr>
        <w:keepNext/>
        <w:keepLines/>
        <w:rPr>
          <w:lang w:eastAsia="x-none"/>
        </w:rPr>
      </w:pPr>
      <w:r>
        <w:rPr>
          <w:lang w:eastAsia="x-none"/>
        </w:rPr>
        <w:t>Для добавления справочных значений в справочник выполните следующие действия:</w:t>
      </w:r>
    </w:p>
    <w:p w14:paraId="57D8C5A6" w14:textId="1AEB4CB0" w:rsidR="007C7C78" w:rsidRPr="00DD721D" w:rsidRDefault="007C7C78" w:rsidP="00AC4011">
      <w:pPr>
        <w:pStyle w:val="afb"/>
        <w:keepNext/>
        <w:keepLines/>
        <w:numPr>
          <w:ilvl w:val="0"/>
          <w:numId w:val="113"/>
        </w:numPr>
      </w:pPr>
      <w:r w:rsidRPr="007F513B">
        <w:t>Выберите справочник, данные которого требуется откорректировать, при этом произойдет переход к странице с элементами справочника</w:t>
      </w:r>
      <w:r>
        <w:t xml:space="preserve"> (см. </w:t>
      </w:r>
      <w:r w:rsidRPr="00977B8E">
        <w:rPr>
          <w:rStyle w:val="afff9"/>
        </w:rPr>
        <w:fldChar w:fldCharType="begin"/>
      </w:r>
      <w:r w:rsidRPr="00977B8E">
        <w:rPr>
          <w:rStyle w:val="afff9"/>
        </w:rPr>
        <w:instrText xml:space="preserve"> REF _Ref407028656 \h  \* MERGEFORMAT </w:instrText>
      </w:r>
      <w:r w:rsidRPr="00977B8E">
        <w:rPr>
          <w:rStyle w:val="afff9"/>
        </w:rPr>
      </w:r>
      <w:r w:rsidRPr="00977B8E">
        <w:rPr>
          <w:rStyle w:val="afff9"/>
        </w:rPr>
        <w:fldChar w:fldCharType="separate"/>
      </w:r>
      <w:r w:rsidR="00550346" w:rsidRPr="00550346">
        <w:rPr>
          <w:rStyle w:val="afff9"/>
        </w:rPr>
        <w:t>Рисунок 4.369</w:t>
      </w:r>
      <w:r w:rsidRPr="00977B8E">
        <w:rPr>
          <w:rStyle w:val="afff9"/>
        </w:rPr>
        <w:fldChar w:fldCharType="end"/>
      </w:r>
      <w:r>
        <w:t>)</w:t>
      </w:r>
      <w:r w:rsidRPr="007F513B">
        <w:t>:</w:t>
      </w:r>
    </w:p>
    <w:p w14:paraId="32235AE1" w14:textId="77777777" w:rsidR="007C7C78" w:rsidRDefault="007C7C78" w:rsidP="00AC4011">
      <w:pPr>
        <w:pStyle w:val="afff1"/>
        <w:keepLines/>
      </w:pPr>
      <w:r>
        <w:rPr>
          <w:noProof/>
        </w:rPr>
        <w:drawing>
          <wp:inline distT="0" distB="0" distL="0" distR="0" wp14:anchorId="6A630B72" wp14:editId="74BB030B">
            <wp:extent cx="5924550" cy="2933700"/>
            <wp:effectExtent l="0" t="0" r="0" b="0"/>
            <wp:docPr id="775" name="Рисунок 775" descr="Screenshot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Screenshot_41"/>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924550" cy="2933700"/>
                    </a:xfrm>
                    <a:prstGeom prst="rect">
                      <a:avLst/>
                    </a:prstGeom>
                    <a:noFill/>
                    <a:ln>
                      <a:noFill/>
                    </a:ln>
                  </pic:spPr>
                </pic:pic>
              </a:graphicData>
            </a:graphic>
          </wp:inline>
        </w:drawing>
      </w:r>
    </w:p>
    <w:p w14:paraId="116240F5" w14:textId="5FF75A35" w:rsidR="007C7C78" w:rsidRDefault="007C7C78" w:rsidP="00AC4011">
      <w:pPr>
        <w:keepNext/>
        <w:keepLines/>
        <w:ind w:firstLine="0"/>
        <w:jc w:val="center"/>
      </w:pPr>
      <w:bookmarkStart w:id="1012" w:name="_Ref407028656"/>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369</w:t>
      </w:r>
      <w:r w:rsidRPr="00DA5892">
        <w:rPr>
          <w:rStyle w:val="afff5"/>
        </w:rPr>
        <w:fldChar w:fldCharType="end"/>
      </w:r>
      <w:bookmarkEnd w:id="1012"/>
      <w:r w:rsidRPr="00DA5892">
        <w:t> – Страница с элементами справочника</w:t>
      </w:r>
    </w:p>
    <w:tbl>
      <w:tblPr>
        <w:tblW w:w="4000" w:type="pct"/>
        <w:jc w:val="right"/>
        <w:tblLayout w:type="fixed"/>
        <w:tblLook w:val="0000" w:firstRow="0" w:lastRow="0" w:firstColumn="0" w:lastColumn="0" w:noHBand="0" w:noVBand="0"/>
      </w:tblPr>
      <w:tblGrid>
        <w:gridCol w:w="485"/>
        <w:gridCol w:w="6998"/>
      </w:tblGrid>
      <w:tr w:rsidR="007C7C78" w:rsidRPr="002B2CAE" w14:paraId="43AB65E7" w14:textId="77777777" w:rsidTr="007C7C78">
        <w:trPr>
          <w:jc w:val="right"/>
        </w:trPr>
        <w:tc>
          <w:tcPr>
            <w:tcW w:w="7656" w:type="dxa"/>
            <w:gridSpan w:val="2"/>
          </w:tcPr>
          <w:p w14:paraId="0162BAF8" w14:textId="77777777" w:rsidR="007C7C78" w:rsidRPr="001E0E3B" w:rsidRDefault="007C7C78" w:rsidP="00AC4011">
            <w:pPr>
              <w:pStyle w:val="afff0"/>
              <w:keepLines/>
              <w:spacing w:before="0"/>
            </w:pPr>
            <w:r w:rsidRPr="001E0E3B">
              <w:t>Примечание.</w:t>
            </w:r>
          </w:p>
        </w:tc>
      </w:tr>
      <w:tr w:rsidR="007C7C78" w:rsidRPr="002B2CAE" w14:paraId="5576E590" w14:textId="77777777" w:rsidTr="007C7C78">
        <w:trPr>
          <w:jc w:val="right"/>
        </w:trPr>
        <w:tc>
          <w:tcPr>
            <w:tcW w:w="491" w:type="dxa"/>
          </w:tcPr>
          <w:p w14:paraId="21713666" w14:textId="77777777" w:rsidR="007C7C78" w:rsidRPr="001E0E3B" w:rsidRDefault="007C7C78" w:rsidP="00AC4011">
            <w:pPr>
              <w:pStyle w:val="afff0"/>
              <w:keepLines/>
              <w:spacing w:before="0"/>
            </w:pPr>
          </w:p>
        </w:tc>
        <w:tc>
          <w:tcPr>
            <w:tcW w:w="7165" w:type="dxa"/>
          </w:tcPr>
          <w:p w14:paraId="0F40A014" w14:textId="77777777" w:rsidR="007C7C78" w:rsidRDefault="007C7C78" w:rsidP="00AC4011">
            <w:pPr>
              <w:pStyle w:val="a9"/>
              <w:keepNext/>
              <w:keepLines/>
              <w:spacing w:after="120"/>
              <w:jc w:val="both"/>
              <w:rPr>
                <w:sz w:val="24"/>
                <w:lang w:val="ru-RU" w:eastAsia="ru-RU"/>
              </w:rPr>
            </w:pPr>
            <w:r w:rsidRPr="008E2227">
              <w:rPr>
                <w:sz w:val="24"/>
                <w:lang w:val="ru-RU" w:eastAsia="ru-RU"/>
              </w:rPr>
              <w:t xml:space="preserve">Для создания родительского элемента необходимо нажать на кнопку </w:t>
            </w:r>
            <w:r w:rsidRPr="008E2227">
              <w:rPr>
                <w:b/>
                <w:sz w:val="24"/>
                <w:lang w:val="ru-RU" w:eastAsia="ru-RU"/>
              </w:rPr>
              <w:t>Добавить</w:t>
            </w:r>
            <w:r w:rsidRPr="008E2227">
              <w:rPr>
                <w:sz w:val="24"/>
                <w:lang w:val="ru-RU" w:eastAsia="ru-RU"/>
              </w:rPr>
              <w:t>, при этом не выделяя никакой элемент.</w:t>
            </w:r>
          </w:p>
          <w:p w14:paraId="3D49DB82" w14:textId="77777777" w:rsidR="007C7C78" w:rsidRPr="00FB4B88" w:rsidRDefault="007C7C78" w:rsidP="00AC4011">
            <w:pPr>
              <w:pStyle w:val="a9"/>
              <w:keepNext/>
              <w:keepLines/>
              <w:spacing w:after="120"/>
              <w:jc w:val="both"/>
              <w:rPr>
                <w:sz w:val="24"/>
                <w:lang w:val="ru-RU" w:eastAsia="ru-RU"/>
              </w:rPr>
            </w:pPr>
            <w:r>
              <w:rPr>
                <w:sz w:val="24"/>
                <w:lang w:val="ru-RU" w:eastAsia="ru-RU"/>
              </w:rPr>
              <w:t xml:space="preserve">Для добавления дочернего элемента необходимо выделить родительский элемент и нажать на кнопку </w:t>
            </w:r>
            <w:r w:rsidRPr="008E2227">
              <w:rPr>
                <w:b/>
                <w:sz w:val="24"/>
                <w:lang w:val="ru-RU" w:eastAsia="ru-RU"/>
              </w:rPr>
              <w:t>Добавить</w:t>
            </w:r>
            <w:r>
              <w:rPr>
                <w:sz w:val="24"/>
                <w:lang w:val="ru-RU" w:eastAsia="ru-RU"/>
              </w:rPr>
              <w:t>.</w:t>
            </w:r>
            <w:r>
              <w:rPr>
                <w:b/>
                <w:sz w:val="24"/>
                <w:lang w:val="ru-RU" w:eastAsia="ru-RU"/>
              </w:rPr>
              <w:t xml:space="preserve"> </w:t>
            </w:r>
          </w:p>
        </w:tc>
      </w:tr>
    </w:tbl>
    <w:p w14:paraId="4D51AF43" w14:textId="77777777" w:rsidR="007C7C78" w:rsidRPr="00DA5892" w:rsidRDefault="007C7C78" w:rsidP="00AC4011">
      <w:pPr>
        <w:keepNext/>
        <w:keepLines/>
        <w:ind w:firstLine="0"/>
        <w:jc w:val="center"/>
      </w:pPr>
    </w:p>
    <w:p w14:paraId="51BD7109" w14:textId="2581089D" w:rsidR="007C7C78" w:rsidRDefault="007C7C78" w:rsidP="00AC4011">
      <w:pPr>
        <w:pStyle w:val="afb"/>
        <w:keepNext/>
        <w:keepLines/>
        <w:numPr>
          <w:ilvl w:val="0"/>
          <w:numId w:val="113"/>
        </w:numPr>
        <w:ind w:left="0" w:firstLine="1276"/>
        <w:jc w:val="left"/>
      </w:pPr>
      <w:r w:rsidRPr="003E713B">
        <w:t xml:space="preserve">Нажмите кнопку </w:t>
      </w:r>
      <w:r w:rsidRPr="00137150">
        <w:rPr>
          <w:b/>
        </w:rPr>
        <w:t>Добавить</w:t>
      </w:r>
      <w:r>
        <w:t xml:space="preserve">, отобразится форма для добавления нового элемента справочника (см. </w:t>
      </w:r>
      <w:r w:rsidRPr="00977B8E">
        <w:rPr>
          <w:rStyle w:val="afff9"/>
        </w:rPr>
        <w:fldChar w:fldCharType="begin"/>
      </w:r>
      <w:r w:rsidRPr="00977B8E">
        <w:rPr>
          <w:rStyle w:val="afff9"/>
        </w:rPr>
        <w:instrText xml:space="preserve"> REF _Ref407028685 \h  \* MERGEFORMAT </w:instrText>
      </w:r>
      <w:r w:rsidRPr="00977B8E">
        <w:rPr>
          <w:rStyle w:val="afff9"/>
        </w:rPr>
      </w:r>
      <w:r w:rsidRPr="00977B8E">
        <w:rPr>
          <w:rStyle w:val="afff9"/>
        </w:rPr>
        <w:fldChar w:fldCharType="separate"/>
      </w:r>
      <w:r w:rsidR="00550346" w:rsidRPr="00550346">
        <w:rPr>
          <w:rStyle w:val="afff9"/>
        </w:rPr>
        <w:t>Рисунок 4.370</w:t>
      </w:r>
      <w:r w:rsidRPr="00977B8E">
        <w:rPr>
          <w:rStyle w:val="afff9"/>
        </w:rPr>
        <w:fldChar w:fldCharType="end"/>
      </w:r>
      <w:r>
        <w:t xml:space="preserve">). </w:t>
      </w:r>
    </w:p>
    <w:p w14:paraId="6BA63BFC" w14:textId="77777777" w:rsidR="007C7C78" w:rsidRDefault="007C7C78" w:rsidP="00AC4011">
      <w:pPr>
        <w:pStyle w:val="afb"/>
        <w:keepNext/>
        <w:keepLines/>
        <w:jc w:val="left"/>
      </w:pPr>
      <w:r>
        <w:rPr>
          <w:noProof/>
        </w:rPr>
        <w:lastRenderedPageBreak/>
        <w:drawing>
          <wp:inline distT="0" distB="0" distL="0" distR="0" wp14:anchorId="4570B16F" wp14:editId="0F53D3A8">
            <wp:extent cx="5848350" cy="3667125"/>
            <wp:effectExtent l="0" t="0" r="0" b="9525"/>
            <wp:docPr id="776" name="Рисунок 776" descr="Screenshot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Screenshot_4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848350" cy="3667125"/>
                    </a:xfrm>
                    <a:prstGeom prst="rect">
                      <a:avLst/>
                    </a:prstGeom>
                    <a:noFill/>
                    <a:ln>
                      <a:noFill/>
                    </a:ln>
                  </pic:spPr>
                </pic:pic>
              </a:graphicData>
            </a:graphic>
          </wp:inline>
        </w:drawing>
      </w:r>
    </w:p>
    <w:p w14:paraId="63582AF4" w14:textId="6026F3FE" w:rsidR="007C7C78" w:rsidRPr="003E713B" w:rsidRDefault="007C7C78" w:rsidP="00AC4011">
      <w:pPr>
        <w:keepNext/>
        <w:keepLines/>
        <w:ind w:firstLine="0"/>
        <w:jc w:val="center"/>
      </w:pPr>
      <w:bookmarkStart w:id="1013" w:name="_Ref407028685"/>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370</w:t>
      </w:r>
      <w:r w:rsidRPr="00DA5892">
        <w:rPr>
          <w:rStyle w:val="afff5"/>
        </w:rPr>
        <w:fldChar w:fldCharType="end"/>
      </w:r>
      <w:bookmarkEnd w:id="1013"/>
      <w:r w:rsidRPr="00DA5892">
        <w:t> – Ред</w:t>
      </w:r>
      <w:r>
        <w:t>актирование элемента справочника.</w:t>
      </w:r>
    </w:p>
    <w:p w14:paraId="4874CEF2" w14:textId="77777777" w:rsidR="007C7C78" w:rsidRPr="003E713B" w:rsidRDefault="007C7C78" w:rsidP="00AC4011">
      <w:pPr>
        <w:pStyle w:val="afb"/>
        <w:keepNext/>
        <w:keepLines/>
        <w:numPr>
          <w:ilvl w:val="0"/>
          <w:numId w:val="113"/>
        </w:numPr>
      </w:pPr>
      <w:r>
        <w:t xml:space="preserve">Заполните поля </w:t>
      </w:r>
      <w:r w:rsidRPr="009168D5">
        <w:rPr>
          <w:b/>
        </w:rPr>
        <w:t>Наименование</w:t>
      </w:r>
      <w:r>
        <w:t xml:space="preserve"> и </w:t>
      </w:r>
      <w:r w:rsidRPr="009168D5">
        <w:rPr>
          <w:b/>
        </w:rPr>
        <w:t>Описание</w:t>
      </w:r>
      <w:r>
        <w:t xml:space="preserve">. Нажмите кнопку </w:t>
      </w:r>
      <w:r w:rsidRPr="003E713B">
        <w:rPr>
          <w:b/>
        </w:rPr>
        <w:t>Сохранить</w:t>
      </w:r>
      <w:r>
        <w:rPr>
          <w:b/>
        </w:rPr>
        <w:t xml:space="preserve"> (</w:t>
      </w:r>
      <w:r>
        <w:rPr>
          <w:noProof/>
        </w:rPr>
        <w:drawing>
          <wp:inline distT="0" distB="0" distL="0" distR="0" wp14:anchorId="1DEB8FD4" wp14:editId="70F9698A">
            <wp:extent cx="1362075" cy="247650"/>
            <wp:effectExtent l="0" t="0" r="9525" b="0"/>
            <wp:docPr id="777" name="Рисунок 777" descr="Screenshot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Screenshot_43"/>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362075" cy="247650"/>
                    </a:xfrm>
                    <a:prstGeom prst="rect">
                      <a:avLst/>
                    </a:prstGeom>
                    <a:noFill/>
                    <a:ln>
                      <a:noFill/>
                    </a:ln>
                  </pic:spPr>
                </pic:pic>
              </a:graphicData>
            </a:graphic>
          </wp:inline>
        </w:drawing>
      </w:r>
      <w:r>
        <w:rPr>
          <w:b/>
        </w:rPr>
        <w:t>)</w:t>
      </w:r>
      <w:r>
        <w:t>, произойдет добавление в справочник нового значения.</w:t>
      </w:r>
    </w:p>
    <w:p w14:paraId="443400DE" w14:textId="77777777" w:rsidR="007C7C78" w:rsidRDefault="007C7C78" w:rsidP="00AC4011">
      <w:pPr>
        <w:pStyle w:val="afb"/>
        <w:keepNext/>
        <w:keepLines/>
        <w:numPr>
          <w:ilvl w:val="0"/>
          <w:numId w:val="113"/>
        </w:numPr>
      </w:pPr>
      <w:r>
        <w:t xml:space="preserve">Для редактирования имеющегося значения справочника кликните по строке с требуемым элементом и нажмите на кнопку </w:t>
      </w:r>
      <w:r w:rsidRPr="001E3458">
        <w:rPr>
          <w:b/>
        </w:rPr>
        <w:t>Редактировать</w:t>
      </w:r>
      <w:r>
        <w:rPr>
          <w:b/>
        </w:rPr>
        <w:t>.</w:t>
      </w:r>
      <w:r>
        <w:t xml:space="preserve"> В отобразившейся форме внесите изменения и нажмите кнопку </w:t>
      </w:r>
      <w:r w:rsidRPr="003E713B">
        <w:rPr>
          <w:b/>
        </w:rPr>
        <w:t>Сохранить</w:t>
      </w:r>
      <w:r>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41B5CF46" w14:textId="77777777" w:rsidTr="007C7C78">
        <w:trPr>
          <w:jc w:val="right"/>
        </w:trPr>
        <w:tc>
          <w:tcPr>
            <w:tcW w:w="7656" w:type="dxa"/>
            <w:gridSpan w:val="2"/>
          </w:tcPr>
          <w:p w14:paraId="1A120E28" w14:textId="77777777" w:rsidR="007C7C78" w:rsidRPr="001E0E3B" w:rsidRDefault="007C7C78" w:rsidP="00AC4011">
            <w:pPr>
              <w:pStyle w:val="afff0"/>
              <w:keepLines/>
              <w:spacing w:before="0"/>
            </w:pPr>
            <w:r w:rsidRPr="001E0E3B">
              <w:lastRenderedPageBreak/>
              <w:t>Примечание.</w:t>
            </w:r>
          </w:p>
        </w:tc>
      </w:tr>
      <w:tr w:rsidR="007C7C78" w:rsidRPr="002B2CAE" w14:paraId="702FC48F" w14:textId="77777777" w:rsidTr="007C7C78">
        <w:trPr>
          <w:jc w:val="right"/>
        </w:trPr>
        <w:tc>
          <w:tcPr>
            <w:tcW w:w="491" w:type="dxa"/>
          </w:tcPr>
          <w:p w14:paraId="76DD99DA" w14:textId="77777777" w:rsidR="007C7C78" w:rsidRPr="001E0E3B" w:rsidRDefault="007C7C78" w:rsidP="00AC4011">
            <w:pPr>
              <w:pStyle w:val="afff0"/>
              <w:keepLines/>
              <w:spacing w:before="0"/>
            </w:pPr>
          </w:p>
        </w:tc>
        <w:tc>
          <w:tcPr>
            <w:tcW w:w="7165" w:type="dxa"/>
          </w:tcPr>
          <w:p w14:paraId="2E642FD7" w14:textId="77777777" w:rsidR="007C7C78" w:rsidRDefault="007C7C78" w:rsidP="00AC4011">
            <w:pPr>
              <w:pStyle w:val="a9"/>
              <w:keepNext/>
              <w:keepLines/>
              <w:spacing w:before="0" w:after="120"/>
              <w:jc w:val="both"/>
              <w:rPr>
                <w:sz w:val="24"/>
                <w:lang w:val="ru-RU" w:eastAsia="ru-RU"/>
              </w:rPr>
            </w:pPr>
            <w:r w:rsidRPr="00FE7870">
              <w:rPr>
                <w:sz w:val="24"/>
                <w:lang w:val="ru-RU" w:eastAsia="ru-RU"/>
              </w:rPr>
              <w:t>При редактировании существующег</w:t>
            </w:r>
            <w:r>
              <w:rPr>
                <w:sz w:val="24"/>
                <w:lang w:val="ru-RU" w:eastAsia="ru-RU"/>
              </w:rPr>
              <w:t xml:space="preserve">о справочного значения поле </w:t>
            </w:r>
            <w:r w:rsidRPr="001E3458">
              <w:rPr>
                <w:b/>
                <w:sz w:val="24"/>
                <w:lang w:val="ru-RU" w:eastAsia="ru-RU"/>
              </w:rPr>
              <w:t>Статус</w:t>
            </w:r>
            <w:r w:rsidRPr="00FE7870">
              <w:rPr>
                <w:sz w:val="24"/>
                <w:lang w:val="ru-RU" w:eastAsia="ru-RU"/>
              </w:rPr>
              <w:t xml:space="preserve"> доступно для редактирования и заполняться путем выбора из двух значений:</w:t>
            </w:r>
            <w:r>
              <w:rPr>
                <w:sz w:val="24"/>
                <w:lang w:val="ru-RU" w:eastAsia="ru-RU"/>
              </w:rPr>
              <w:t xml:space="preserve"> </w:t>
            </w:r>
            <w:r w:rsidRPr="001E3458">
              <w:rPr>
                <w:i/>
                <w:sz w:val="24"/>
                <w:lang w:val="ru-RU" w:eastAsia="ru-RU"/>
              </w:rPr>
              <w:t>Актуальное</w:t>
            </w:r>
            <w:r>
              <w:rPr>
                <w:sz w:val="24"/>
                <w:lang w:val="ru-RU" w:eastAsia="ru-RU"/>
              </w:rPr>
              <w:t xml:space="preserve"> и </w:t>
            </w:r>
            <w:r w:rsidRPr="001E3458">
              <w:rPr>
                <w:i/>
                <w:sz w:val="24"/>
                <w:lang w:val="ru-RU" w:eastAsia="ru-RU"/>
              </w:rPr>
              <w:t>Неактуальное</w:t>
            </w:r>
            <w:r>
              <w:rPr>
                <w:sz w:val="24"/>
                <w:lang w:val="ru-RU" w:eastAsia="ru-RU"/>
              </w:rPr>
              <w:t>.</w:t>
            </w:r>
          </w:p>
          <w:p w14:paraId="548C1775" w14:textId="77777777" w:rsidR="007C7C78" w:rsidRPr="00D42D39" w:rsidRDefault="007C7C78" w:rsidP="00AC4011">
            <w:pPr>
              <w:pStyle w:val="a9"/>
              <w:keepNext/>
              <w:keepLines/>
              <w:spacing w:after="120"/>
              <w:jc w:val="both"/>
              <w:rPr>
                <w:sz w:val="24"/>
                <w:lang w:val="ru-RU" w:eastAsia="ru-RU"/>
              </w:rPr>
            </w:pPr>
            <w:r w:rsidRPr="00FE7870">
              <w:rPr>
                <w:sz w:val="24"/>
                <w:lang w:val="ru-RU" w:eastAsia="ru-RU"/>
              </w:rPr>
              <w:t xml:space="preserve">При </w:t>
            </w:r>
            <w:r>
              <w:rPr>
                <w:sz w:val="24"/>
                <w:lang w:val="ru-RU" w:eastAsia="ru-RU"/>
              </w:rPr>
              <w:t>выборе</w:t>
            </w:r>
            <w:r w:rsidRPr="00FE7870">
              <w:rPr>
                <w:sz w:val="24"/>
                <w:lang w:val="ru-RU" w:eastAsia="ru-RU"/>
              </w:rPr>
              <w:t xml:space="preserve"> значения статуса </w:t>
            </w:r>
            <w:r w:rsidRPr="001E3458">
              <w:rPr>
                <w:i/>
                <w:sz w:val="24"/>
                <w:lang w:val="ru-RU" w:eastAsia="ru-RU"/>
              </w:rPr>
              <w:t>Неактуальное</w:t>
            </w:r>
            <w:r w:rsidRPr="00FE7870">
              <w:rPr>
                <w:sz w:val="24"/>
                <w:lang w:val="ru-RU" w:eastAsia="ru-RU"/>
              </w:rPr>
              <w:t xml:space="preserve"> для справочного значения, у которого есть дочерние элементы, </w:t>
            </w:r>
            <w:r>
              <w:rPr>
                <w:sz w:val="24"/>
                <w:lang w:val="ru-RU" w:eastAsia="ru-RU"/>
              </w:rPr>
              <w:t>появится</w:t>
            </w:r>
            <w:r w:rsidRPr="00FE7870">
              <w:rPr>
                <w:sz w:val="24"/>
                <w:lang w:val="ru-RU" w:eastAsia="ru-RU"/>
              </w:rPr>
              <w:t xml:space="preserve"> предупреждени</w:t>
            </w:r>
            <w:r>
              <w:rPr>
                <w:sz w:val="24"/>
                <w:lang w:val="ru-RU" w:eastAsia="ru-RU"/>
              </w:rPr>
              <w:t>е</w:t>
            </w:r>
            <w:r w:rsidRPr="00FE7870">
              <w:rPr>
                <w:sz w:val="24"/>
                <w:lang w:val="ru-RU" w:eastAsia="ru-RU"/>
              </w:rPr>
              <w:t>:</w:t>
            </w:r>
            <w:r>
              <w:rPr>
                <w:sz w:val="24"/>
                <w:lang w:val="ru-RU" w:eastAsia="ru-RU"/>
              </w:rPr>
              <w:t xml:space="preserve"> </w:t>
            </w:r>
            <w:r w:rsidRPr="001E3458">
              <w:rPr>
                <w:i/>
                <w:sz w:val="24"/>
                <w:lang w:val="ru-RU" w:eastAsia="ru-RU"/>
              </w:rPr>
              <w:t>«При сохранении все нижестоящие элементы справочника станут неактуальными. Выполнить сохранение?»</w:t>
            </w:r>
            <w:r>
              <w:rPr>
                <w:sz w:val="24"/>
                <w:lang w:val="ru-RU" w:eastAsia="ru-RU"/>
              </w:rPr>
              <w:t>.</w:t>
            </w:r>
            <w:r>
              <w:t xml:space="preserve"> </w:t>
            </w:r>
            <w:r w:rsidRPr="00D42D39">
              <w:rPr>
                <w:sz w:val="24"/>
                <w:lang w:val="ru-RU" w:eastAsia="ru-RU"/>
              </w:rPr>
              <w:t>При отказе в подтверждении операция сохранения не осуществляется и происходит возврат к окну редактирования элемента справочника.</w:t>
            </w:r>
          </w:p>
          <w:p w14:paraId="1D6CC0DE" w14:textId="77777777" w:rsidR="007C7C78" w:rsidRPr="00FB4B88" w:rsidRDefault="007C7C78" w:rsidP="00AC4011">
            <w:pPr>
              <w:pStyle w:val="a9"/>
              <w:keepNext/>
              <w:keepLines/>
              <w:spacing w:after="120"/>
              <w:jc w:val="both"/>
              <w:rPr>
                <w:sz w:val="24"/>
                <w:lang w:val="ru-RU" w:eastAsia="ru-RU"/>
              </w:rPr>
            </w:pPr>
            <w:r w:rsidRPr="00D42D39">
              <w:rPr>
                <w:sz w:val="24"/>
                <w:lang w:val="ru-RU" w:eastAsia="ru-RU"/>
              </w:rPr>
              <w:t xml:space="preserve">При подтверждении </w:t>
            </w:r>
            <w:r>
              <w:rPr>
                <w:sz w:val="24"/>
                <w:lang w:val="ru-RU" w:eastAsia="ru-RU"/>
              </w:rPr>
              <w:t xml:space="preserve">выполняется сохранение </w:t>
            </w:r>
            <w:r w:rsidRPr="00D42D39">
              <w:rPr>
                <w:sz w:val="24"/>
                <w:lang w:val="ru-RU" w:eastAsia="ru-RU"/>
              </w:rPr>
              <w:t>значений атрибутов редактируемого элемента справочника, а также операция изменения у всех его дочерних элементов знач</w:t>
            </w:r>
            <w:r>
              <w:rPr>
                <w:sz w:val="24"/>
                <w:lang w:val="ru-RU" w:eastAsia="ru-RU"/>
              </w:rPr>
              <w:t xml:space="preserve">ения статуса на </w:t>
            </w:r>
            <w:r w:rsidRPr="001E3458">
              <w:rPr>
                <w:i/>
                <w:sz w:val="24"/>
                <w:lang w:val="ru-RU" w:eastAsia="ru-RU"/>
              </w:rPr>
              <w:t>Неактуальное</w:t>
            </w:r>
            <w:r>
              <w:rPr>
                <w:sz w:val="24"/>
                <w:lang w:val="ru-RU" w:eastAsia="ru-RU"/>
              </w:rPr>
              <w:t>.</w:t>
            </w:r>
          </w:p>
        </w:tc>
      </w:tr>
    </w:tbl>
    <w:p w14:paraId="73949FD3" w14:textId="77777777" w:rsidR="007C7C78" w:rsidRPr="00FE7870" w:rsidRDefault="007C7C78" w:rsidP="00AC4011">
      <w:pPr>
        <w:keepNext/>
        <w:keepLines/>
        <w:ind w:left="851" w:firstLine="0"/>
      </w:pPr>
    </w:p>
    <w:p w14:paraId="27C467DA" w14:textId="77777777" w:rsidR="007C7C78" w:rsidRDefault="007C7C78" w:rsidP="00AC4011">
      <w:pPr>
        <w:keepNext/>
        <w:keepLines/>
        <w:numPr>
          <w:ilvl w:val="0"/>
          <w:numId w:val="113"/>
        </w:numPr>
      </w:pPr>
      <w:r w:rsidRPr="00FE7870">
        <w:t xml:space="preserve">Для удаления элемента справочника выделите строку с требуемым элементом и нажмите кнопку </w:t>
      </w:r>
      <w:r w:rsidRPr="00D42D39">
        <w:rPr>
          <w:b/>
        </w:rPr>
        <w:t>Удалить</w:t>
      </w:r>
      <w:r w:rsidRPr="00FE7870">
        <w:t>, произойдет удаление выбранного значения.</w:t>
      </w:r>
    </w:p>
    <w:tbl>
      <w:tblPr>
        <w:tblW w:w="4000" w:type="pct"/>
        <w:jc w:val="right"/>
        <w:tblLayout w:type="fixed"/>
        <w:tblLook w:val="0000" w:firstRow="0" w:lastRow="0" w:firstColumn="0" w:lastColumn="0" w:noHBand="0" w:noVBand="0"/>
      </w:tblPr>
      <w:tblGrid>
        <w:gridCol w:w="485"/>
        <w:gridCol w:w="6998"/>
      </w:tblGrid>
      <w:tr w:rsidR="007C7C78" w:rsidRPr="002B2CAE" w14:paraId="4AAD07F2" w14:textId="77777777" w:rsidTr="007C7C78">
        <w:trPr>
          <w:jc w:val="right"/>
        </w:trPr>
        <w:tc>
          <w:tcPr>
            <w:tcW w:w="7656" w:type="dxa"/>
            <w:gridSpan w:val="2"/>
          </w:tcPr>
          <w:p w14:paraId="34D0D5F6" w14:textId="77777777" w:rsidR="007C7C78" w:rsidRPr="001E0E3B" w:rsidRDefault="007C7C78" w:rsidP="00AC4011">
            <w:pPr>
              <w:pStyle w:val="afff0"/>
              <w:keepLines/>
              <w:spacing w:before="0"/>
            </w:pPr>
            <w:r w:rsidRPr="001E0E3B">
              <w:t>Примечание.</w:t>
            </w:r>
          </w:p>
        </w:tc>
      </w:tr>
      <w:tr w:rsidR="007C7C78" w:rsidRPr="002B2CAE" w14:paraId="372BD5E5" w14:textId="77777777" w:rsidTr="007C7C78">
        <w:trPr>
          <w:jc w:val="right"/>
        </w:trPr>
        <w:tc>
          <w:tcPr>
            <w:tcW w:w="491" w:type="dxa"/>
          </w:tcPr>
          <w:p w14:paraId="6B16B6FD" w14:textId="77777777" w:rsidR="007C7C78" w:rsidRPr="001E0E3B" w:rsidRDefault="007C7C78" w:rsidP="00AC4011">
            <w:pPr>
              <w:pStyle w:val="afff0"/>
              <w:keepLines/>
              <w:spacing w:before="0"/>
            </w:pPr>
          </w:p>
        </w:tc>
        <w:tc>
          <w:tcPr>
            <w:tcW w:w="7165" w:type="dxa"/>
          </w:tcPr>
          <w:p w14:paraId="6176ED36" w14:textId="77777777" w:rsidR="007C7C78" w:rsidRDefault="007C7C78" w:rsidP="00AC4011">
            <w:pPr>
              <w:keepNext/>
              <w:keepLines/>
              <w:ind w:firstLine="0"/>
            </w:pPr>
            <w:r w:rsidRPr="00FE7870">
              <w:t xml:space="preserve">При </w:t>
            </w:r>
            <w:r>
              <w:t xml:space="preserve">удалении справочного значения, </w:t>
            </w:r>
            <w:r w:rsidRPr="00FE7870">
              <w:t xml:space="preserve">у которого есть дочерние элементы, </w:t>
            </w:r>
            <w:r>
              <w:t>появится</w:t>
            </w:r>
            <w:r w:rsidRPr="00FE7870">
              <w:t xml:space="preserve"> предупреждени</w:t>
            </w:r>
            <w:r>
              <w:t>е</w:t>
            </w:r>
            <w:r w:rsidRPr="00FE7870">
              <w:t>:</w:t>
            </w:r>
            <w:r>
              <w:t xml:space="preserve"> </w:t>
            </w:r>
            <w:r w:rsidRPr="001E3458">
              <w:rPr>
                <w:i/>
              </w:rPr>
              <w:t>«Вы действительно хотите удалить отмеченные значения справочника?»</w:t>
            </w:r>
            <w:r>
              <w:t>. При отказе в подтверждении операция удаления не осуществляется, и происходит возврат к перечню справочных значений.</w:t>
            </w:r>
          </w:p>
          <w:p w14:paraId="2A7720A3" w14:textId="77777777" w:rsidR="007C7C78" w:rsidRPr="00FB4B88" w:rsidRDefault="007C7C78" w:rsidP="00AC4011">
            <w:pPr>
              <w:keepNext/>
              <w:keepLines/>
              <w:ind w:firstLine="0"/>
            </w:pPr>
            <w:r>
              <w:t xml:space="preserve">При подтверждении выполняется операция удаления, после чего происходит возврат к перечню справочных значений. </w:t>
            </w:r>
          </w:p>
        </w:tc>
      </w:tr>
    </w:tbl>
    <w:p w14:paraId="27B99360" w14:textId="77777777" w:rsidR="007C7C78" w:rsidRDefault="007C7C78" w:rsidP="00AC4011">
      <w:pPr>
        <w:keepNext/>
        <w:keepLines/>
        <w:ind w:left="1277" w:firstLine="0"/>
      </w:pPr>
    </w:p>
    <w:tbl>
      <w:tblPr>
        <w:tblW w:w="4000" w:type="pct"/>
        <w:jc w:val="right"/>
        <w:tblLayout w:type="fixed"/>
        <w:tblLook w:val="0000" w:firstRow="0" w:lastRow="0" w:firstColumn="0" w:lastColumn="0" w:noHBand="0" w:noVBand="0"/>
      </w:tblPr>
      <w:tblGrid>
        <w:gridCol w:w="485"/>
        <w:gridCol w:w="6998"/>
      </w:tblGrid>
      <w:tr w:rsidR="007C7C78" w:rsidRPr="002B2CAE" w14:paraId="5BD1F070" w14:textId="77777777" w:rsidTr="007C7C78">
        <w:trPr>
          <w:jc w:val="right"/>
        </w:trPr>
        <w:tc>
          <w:tcPr>
            <w:tcW w:w="7656" w:type="dxa"/>
            <w:gridSpan w:val="2"/>
          </w:tcPr>
          <w:p w14:paraId="155793E8" w14:textId="77777777" w:rsidR="007C7C78" w:rsidRPr="001E0E3B" w:rsidRDefault="007C7C78" w:rsidP="00AC4011">
            <w:pPr>
              <w:pStyle w:val="afff0"/>
              <w:keepLines/>
              <w:spacing w:before="0"/>
            </w:pPr>
            <w:r w:rsidRPr="001E0E3B">
              <w:lastRenderedPageBreak/>
              <w:t>Примечание.</w:t>
            </w:r>
          </w:p>
        </w:tc>
      </w:tr>
      <w:tr w:rsidR="007C7C78" w:rsidRPr="002B2CAE" w14:paraId="538E153E" w14:textId="77777777" w:rsidTr="007C7C78">
        <w:trPr>
          <w:jc w:val="right"/>
        </w:trPr>
        <w:tc>
          <w:tcPr>
            <w:tcW w:w="491" w:type="dxa"/>
          </w:tcPr>
          <w:p w14:paraId="2001EBA1" w14:textId="77777777" w:rsidR="007C7C78" w:rsidRPr="001E0E3B" w:rsidRDefault="007C7C78" w:rsidP="00AC4011">
            <w:pPr>
              <w:pStyle w:val="afff0"/>
              <w:keepLines/>
              <w:spacing w:before="0"/>
            </w:pPr>
          </w:p>
        </w:tc>
        <w:tc>
          <w:tcPr>
            <w:tcW w:w="7165" w:type="dxa"/>
          </w:tcPr>
          <w:p w14:paraId="04B94B65" w14:textId="77777777" w:rsidR="007C7C78" w:rsidRPr="00FB4B88" w:rsidRDefault="007C7C78" w:rsidP="00AC4011">
            <w:pPr>
              <w:pStyle w:val="a9"/>
              <w:keepNext/>
              <w:keepLines/>
              <w:spacing w:after="120"/>
              <w:jc w:val="both"/>
              <w:rPr>
                <w:sz w:val="24"/>
                <w:lang w:val="ru-RU" w:eastAsia="ru-RU"/>
              </w:rPr>
            </w:pPr>
            <w:r>
              <w:rPr>
                <w:sz w:val="24"/>
                <w:lang w:val="ru-RU" w:eastAsia="ru-RU"/>
              </w:rPr>
              <w:t>Для удаления сразу нескольких значений справочника можно выделить одно</w:t>
            </w:r>
            <w:r w:rsidRPr="00D42D39">
              <w:rPr>
                <w:sz w:val="24"/>
                <w:lang w:val="ru-RU" w:eastAsia="ru-RU"/>
              </w:rPr>
              <w:t xml:space="preserve"> значени</w:t>
            </w:r>
            <w:r>
              <w:rPr>
                <w:sz w:val="24"/>
                <w:lang w:val="ru-RU" w:eastAsia="ru-RU"/>
              </w:rPr>
              <w:t>е</w:t>
            </w:r>
            <w:r w:rsidRPr="00D42D39">
              <w:rPr>
                <w:sz w:val="24"/>
                <w:lang w:val="ru-RU" w:eastAsia="ru-RU"/>
              </w:rPr>
              <w:t>, а затем, удержива</w:t>
            </w:r>
            <w:r>
              <w:rPr>
                <w:sz w:val="24"/>
                <w:lang w:val="ru-RU" w:eastAsia="ru-RU"/>
              </w:rPr>
              <w:t xml:space="preserve">я нажатой клавишу </w:t>
            </w:r>
            <w:r w:rsidRPr="001E3458">
              <w:rPr>
                <w:b/>
                <w:i/>
                <w:sz w:val="24"/>
                <w:lang w:val="ru-RU" w:eastAsia="ru-RU"/>
              </w:rPr>
              <w:t>CTRL</w:t>
            </w:r>
            <w:r>
              <w:rPr>
                <w:b/>
                <w:i/>
                <w:sz w:val="24"/>
                <w:lang w:val="ru-RU" w:eastAsia="ru-RU"/>
              </w:rPr>
              <w:t>,</w:t>
            </w:r>
            <w:r>
              <w:rPr>
                <w:sz w:val="24"/>
                <w:lang w:val="ru-RU" w:eastAsia="ru-RU"/>
              </w:rPr>
              <w:t xml:space="preserve"> выделить остальные</w:t>
            </w:r>
            <w:r w:rsidRPr="00D42D39">
              <w:rPr>
                <w:sz w:val="24"/>
                <w:lang w:val="ru-RU" w:eastAsia="ru-RU"/>
              </w:rPr>
              <w:t xml:space="preserve"> значени</w:t>
            </w:r>
            <w:r>
              <w:rPr>
                <w:sz w:val="24"/>
                <w:lang w:val="ru-RU" w:eastAsia="ru-RU"/>
              </w:rPr>
              <w:t>я, или выделить</w:t>
            </w:r>
            <w:r w:rsidRPr="00D42D39">
              <w:rPr>
                <w:sz w:val="24"/>
                <w:lang w:val="ru-RU" w:eastAsia="ru-RU"/>
              </w:rPr>
              <w:t xml:space="preserve"> сразу нескольких последовательно идущих значений</w:t>
            </w:r>
            <w:r>
              <w:rPr>
                <w:sz w:val="24"/>
                <w:lang w:val="ru-RU" w:eastAsia="ru-RU"/>
              </w:rPr>
              <w:t xml:space="preserve">, выделив первое нужное значение и, удерживая клавишу </w:t>
            </w:r>
            <w:r w:rsidRPr="001E3458">
              <w:rPr>
                <w:b/>
                <w:i/>
                <w:sz w:val="24"/>
                <w:lang w:val="ru-RU" w:eastAsia="ru-RU"/>
              </w:rPr>
              <w:t>SHIFT</w:t>
            </w:r>
            <w:r>
              <w:rPr>
                <w:b/>
                <w:i/>
                <w:sz w:val="24"/>
                <w:lang w:val="ru-RU" w:eastAsia="ru-RU"/>
              </w:rPr>
              <w:t>,</w:t>
            </w:r>
            <w:r>
              <w:rPr>
                <w:sz w:val="24"/>
                <w:lang w:val="ru-RU" w:eastAsia="ru-RU"/>
              </w:rPr>
              <w:t xml:space="preserve"> выделив последнее нужное значение, а затем нажать на кнопку </w:t>
            </w:r>
            <w:r w:rsidRPr="00911CC5">
              <w:rPr>
                <w:b/>
                <w:sz w:val="24"/>
                <w:lang w:val="ru-RU" w:eastAsia="ru-RU"/>
              </w:rPr>
              <w:t>Удалить</w:t>
            </w:r>
            <w:r>
              <w:rPr>
                <w:sz w:val="24"/>
                <w:lang w:val="ru-RU" w:eastAsia="ru-RU"/>
              </w:rPr>
              <w:t xml:space="preserve">. </w:t>
            </w:r>
          </w:p>
        </w:tc>
      </w:tr>
    </w:tbl>
    <w:p w14:paraId="0CD1C42B" w14:textId="00780AEF" w:rsidR="007C7C78" w:rsidRDefault="007C7C78" w:rsidP="00AC4011">
      <w:pPr>
        <w:keepNext/>
        <w:keepLines/>
        <w:numPr>
          <w:ilvl w:val="0"/>
          <w:numId w:val="113"/>
        </w:numPr>
      </w:pPr>
      <w:r>
        <w:t xml:space="preserve">Для просмотра неактуальных справочных значений поставьте признак в поле </w:t>
      </w:r>
      <w:r w:rsidRPr="00A90648">
        <w:rPr>
          <w:b/>
        </w:rPr>
        <w:t>Показать неактуальные значения</w:t>
      </w:r>
      <w:r>
        <w:rPr>
          <w:b/>
        </w:rPr>
        <w:t xml:space="preserve">. </w:t>
      </w:r>
      <w:r>
        <w:t>После этого</w:t>
      </w:r>
      <w:r w:rsidRPr="00A90648">
        <w:t xml:space="preserve"> перечень выводимых значений справочников </w:t>
      </w:r>
      <w:r>
        <w:t>будет</w:t>
      </w:r>
      <w:r w:rsidRPr="00A90648">
        <w:t xml:space="preserve"> расширен неактуальными значениями. При этом </w:t>
      </w:r>
      <w:r>
        <w:t xml:space="preserve">появится столбец </w:t>
      </w:r>
      <w:r w:rsidRPr="00DF512B">
        <w:rPr>
          <w:b/>
        </w:rPr>
        <w:t>Статус</w:t>
      </w:r>
      <w:r>
        <w:t xml:space="preserve"> (см. </w:t>
      </w:r>
      <w:r w:rsidRPr="00DF512B">
        <w:rPr>
          <w:rStyle w:val="afff9"/>
        </w:rPr>
        <w:fldChar w:fldCharType="begin"/>
      </w:r>
      <w:r w:rsidRPr="00DF512B">
        <w:rPr>
          <w:rStyle w:val="afff9"/>
        </w:rPr>
        <w:instrText xml:space="preserve"> REF _Ref462671150 \h  \* MERGEFORMAT </w:instrText>
      </w:r>
      <w:r w:rsidRPr="00DF512B">
        <w:rPr>
          <w:rStyle w:val="afff9"/>
        </w:rPr>
      </w:r>
      <w:r w:rsidRPr="00DF512B">
        <w:rPr>
          <w:rStyle w:val="afff9"/>
        </w:rPr>
        <w:fldChar w:fldCharType="separate"/>
      </w:r>
      <w:r w:rsidR="00550346" w:rsidRPr="00550346">
        <w:rPr>
          <w:rStyle w:val="afff9"/>
        </w:rPr>
        <w:t>Рисунок 4.371</w:t>
      </w:r>
      <w:r w:rsidRPr="00DF512B">
        <w:rPr>
          <w:rStyle w:val="afff9"/>
        </w:rPr>
        <w:fldChar w:fldCharType="end"/>
      </w:r>
      <w:r>
        <w:t>).</w:t>
      </w:r>
    </w:p>
    <w:p w14:paraId="665F5486" w14:textId="77777777" w:rsidR="007C7C78" w:rsidRDefault="007C7C78" w:rsidP="00AC4011">
      <w:pPr>
        <w:keepNext/>
        <w:keepLines/>
        <w:ind w:firstLine="0"/>
      </w:pPr>
      <w:r>
        <w:rPr>
          <w:noProof/>
        </w:rPr>
        <w:drawing>
          <wp:inline distT="0" distB="0" distL="0" distR="0" wp14:anchorId="2B52D5CF" wp14:editId="23E137A6">
            <wp:extent cx="5924550" cy="2790825"/>
            <wp:effectExtent l="0" t="0" r="0" b="9525"/>
            <wp:docPr id="778" name="Рисунок 778" descr="Screenshot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Screenshot_49"/>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5924550" cy="2790825"/>
                    </a:xfrm>
                    <a:prstGeom prst="rect">
                      <a:avLst/>
                    </a:prstGeom>
                    <a:noFill/>
                    <a:ln>
                      <a:noFill/>
                    </a:ln>
                  </pic:spPr>
                </pic:pic>
              </a:graphicData>
            </a:graphic>
          </wp:inline>
        </w:drawing>
      </w:r>
    </w:p>
    <w:p w14:paraId="723A8DA4" w14:textId="0EFDD7BA" w:rsidR="007C7C78" w:rsidRPr="003E713B" w:rsidRDefault="007C7C78" w:rsidP="00AC4011">
      <w:pPr>
        <w:keepNext/>
        <w:keepLines/>
        <w:ind w:left="1277" w:firstLine="0"/>
      </w:pPr>
      <w:bookmarkStart w:id="1014" w:name="_Ref462671150"/>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371</w:t>
      </w:r>
      <w:r w:rsidRPr="00DA5892">
        <w:rPr>
          <w:rStyle w:val="afff5"/>
        </w:rPr>
        <w:fldChar w:fldCharType="end"/>
      </w:r>
      <w:bookmarkEnd w:id="1014"/>
      <w:r w:rsidRPr="00DA5892">
        <w:t xml:space="preserve"> – </w:t>
      </w:r>
      <w:r>
        <w:t>Отображение всех справочных значений</w:t>
      </w:r>
    </w:p>
    <w:p w14:paraId="4B58BB2C" w14:textId="77777777" w:rsidR="007C7C78" w:rsidRPr="00AD27E3" w:rsidRDefault="007C7C78" w:rsidP="00AC4011">
      <w:pPr>
        <w:pStyle w:val="30"/>
        <w:suppressAutoHyphens w:val="0"/>
      </w:pPr>
      <w:bookmarkStart w:id="1015" w:name="_Toc361044684"/>
      <w:bookmarkStart w:id="1016" w:name="_Toc361136655"/>
      <w:bookmarkStart w:id="1017" w:name="_Toc361147435"/>
      <w:bookmarkStart w:id="1018" w:name="_Toc525226447"/>
      <w:bookmarkStart w:id="1019" w:name="_Ref388967740"/>
      <w:bookmarkStart w:id="1020" w:name="_Ref352236044"/>
      <w:bookmarkEnd w:id="1015"/>
      <w:bookmarkEnd w:id="1016"/>
      <w:bookmarkEnd w:id="1017"/>
      <w:r w:rsidRPr="00AD27E3">
        <w:t>Простые табличные справочники</w:t>
      </w:r>
      <w:bookmarkEnd w:id="1018"/>
    </w:p>
    <w:p w14:paraId="261164B9" w14:textId="77777777" w:rsidR="007C7C78" w:rsidRPr="00FB3DB9" w:rsidRDefault="007C7C78" w:rsidP="00AC4011">
      <w:pPr>
        <w:keepNext/>
        <w:keepLines/>
        <w:ind w:firstLine="567"/>
      </w:pPr>
      <w:r>
        <w:t xml:space="preserve">В разделе </w:t>
      </w:r>
      <w:r w:rsidRPr="00DD6D2E">
        <w:rPr>
          <w:b/>
        </w:rPr>
        <w:t>Справочники</w:t>
      </w:r>
      <w:r w:rsidRPr="00FB3DB9">
        <w:t xml:space="preserve"> простыми табличными справочниками являются:</w:t>
      </w:r>
    </w:p>
    <w:p w14:paraId="0451C99A" w14:textId="77777777" w:rsidR="007C7C78" w:rsidRPr="00FB3DB9"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FB3DB9">
        <w:rPr>
          <w:rFonts w:ascii="Times New Roman" w:eastAsia="Times New Roman" w:hAnsi="Times New Roman"/>
          <w:sz w:val="24"/>
          <w:szCs w:val="24"/>
          <w:lang w:eastAsia="ru-RU"/>
        </w:rPr>
        <w:t>Варианты выдачи исходящего документа;</w:t>
      </w:r>
    </w:p>
    <w:p w14:paraId="50AFDBDB"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FB3DB9">
        <w:rPr>
          <w:rFonts w:ascii="Times New Roman" w:eastAsia="Times New Roman" w:hAnsi="Times New Roman"/>
          <w:sz w:val="24"/>
          <w:szCs w:val="24"/>
          <w:lang w:eastAsia="ru-RU"/>
        </w:rPr>
        <w:t>Вариант предоставления входящего документа</w:t>
      </w:r>
      <w:r>
        <w:rPr>
          <w:rFonts w:ascii="Times New Roman" w:eastAsia="Times New Roman" w:hAnsi="Times New Roman"/>
          <w:sz w:val="24"/>
          <w:szCs w:val="24"/>
          <w:lang w:eastAsia="ru-RU"/>
        </w:rPr>
        <w:t>;</w:t>
      </w:r>
    </w:p>
    <w:p w14:paraId="05924245" w14:textId="77777777" w:rsidR="007C7C78" w:rsidRPr="003A3247"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A3247">
        <w:rPr>
          <w:rFonts w:ascii="Times New Roman" w:eastAsia="Times New Roman" w:hAnsi="Times New Roman"/>
          <w:sz w:val="24"/>
          <w:szCs w:val="24"/>
          <w:lang w:eastAsia="ru-RU"/>
        </w:rPr>
        <w:t>Должности;</w:t>
      </w:r>
    </w:p>
    <w:p w14:paraId="5704FF25" w14:textId="77777777" w:rsidR="007C7C78" w:rsidRPr="003A3247"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A3247">
        <w:rPr>
          <w:rFonts w:ascii="Times New Roman" w:eastAsia="Times New Roman" w:hAnsi="Times New Roman"/>
          <w:sz w:val="24"/>
          <w:szCs w:val="24"/>
          <w:lang w:eastAsia="ru-RU"/>
        </w:rPr>
        <w:t>Категории услуг;</w:t>
      </w:r>
    </w:p>
    <w:p w14:paraId="75BD237A"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Класс НПА</w:t>
      </w:r>
      <w:r>
        <w:rPr>
          <w:rFonts w:ascii="Times New Roman" w:eastAsia="Times New Roman" w:hAnsi="Times New Roman"/>
          <w:sz w:val="24"/>
          <w:szCs w:val="24"/>
          <w:lang w:eastAsia="ru-RU"/>
        </w:rPr>
        <w:t>;</w:t>
      </w:r>
    </w:p>
    <w:p w14:paraId="7406F4E1"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Межведомственность;</w:t>
      </w:r>
    </w:p>
    <w:p w14:paraId="49ED5BCA"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Режим взаимодействия</w:t>
      </w:r>
      <w:r>
        <w:rPr>
          <w:rFonts w:ascii="Times New Roman" w:eastAsia="Times New Roman" w:hAnsi="Times New Roman"/>
          <w:sz w:val="24"/>
          <w:szCs w:val="24"/>
          <w:lang w:eastAsia="ru-RU"/>
        </w:rPr>
        <w:t>;</w:t>
      </w:r>
    </w:p>
    <w:p w14:paraId="31E73E8F"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Роль</w:t>
      </w:r>
      <w:r>
        <w:rPr>
          <w:rFonts w:ascii="Times New Roman" w:eastAsia="Times New Roman" w:hAnsi="Times New Roman"/>
          <w:sz w:val="24"/>
          <w:szCs w:val="24"/>
          <w:lang w:eastAsia="ru-RU"/>
        </w:rPr>
        <w:t>;</w:t>
      </w:r>
    </w:p>
    <w:p w14:paraId="0F57B630"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Способ получения</w:t>
      </w:r>
    </w:p>
    <w:p w14:paraId="32F518CB"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lastRenderedPageBreak/>
        <w:t>Способ предоставления</w:t>
      </w:r>
      <w:r>
        <w:rPr>
          <w:rFonts w:ascii="Times New Roman" w:eastAsia="Times New Roman" w:hAnsi="Times New Roman"/>
          <w:sz w:val="24"/>
          <w:szCs w:val="24"/>
          <w:lang w:eastAsia="ru-RU"/>
        </w:rPr>
        <w:t>;</w:t>
      </w:r>
    </w:p>
    <w:p w14:paraId="7FC4F6EA"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375A41">
        <w:rPr>
          <w:rFonts w:ascii="Times New Roman" w:eastAsia="Times New Roman" w:hAnsi="Times New Roman"/>
          <w:sz w:val="24"/>
          <w:szCs w:val="24"/>
          <w:lang w:eastAsia="ru-RU"/>
        </w:rPr>
        <w:t>Способы информирования заявителей</w:t>
      </w:r>
      <w:r>
        <w:rPr>
          <w:rFonts w:ascii="Times New Roman" w:eastAsia="Times New Roman" w:hAnsi="Times New Roman"/>
          <w:sz w:val="24"/>
          <w:szCs w:val="24"/>
          <w:lang w:eastAsia="ru-RU"/>
        </w:rPr>
        <w:t>;</w:t>
      </w:r>
    </w:p>
    <w:p w14:paraId="424160AD"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валюты платежа</w:t>
      </w:r>
      <w:r>
        <w:rPr>
          <w:rFonts w:ascii="Times New Roman" w:eastAsia="Times New Roman" w:hAnsi="Times New Roman"/>
          <w:sz w:val="24"/>
          <w:szCs w:val="24"/>
          <w:lang w:eastAsia="ru-RU"/>
        </w:rPr>
        <w:t>;</w:t>
      </w:r>
    </w:p>
    <w:p w14:paraId="61269574"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входящего документа</w:t>
      </w:r>
      <w:r>
        <w:rPr>
          <w:rFonts w:ascii="Times New Roman" w:eastAsia="Times New Roman" w:hAnsi="Times New Roman"/>
          <w:sz w:val="24"/>
          <w:szCs w:val="24"/>
          <w:lang w:eastAsia="ru-RU"/>
        </w:rPr>
        <w:t>;</w:t>
      </w:r>
    </w:p>
    <w:p w14:paraId="20405D5B"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действия</w:t>
      </w:r>
      <w:r>
        <w:rPr>
          <w:rFonts w:ascii="Times New Roman" w:eastAsia="Times New Roman" w:hAnsi="Times New Roman"/>
          <w:sz w:val="24"/>
          <w:szCs w:val="24"/>
          <w:lang w:eastAsia="ru-RU"/>
        </w:rPr>
        <w:t>;</w:t>
      </w:r>
    </w:p>
    <w:p w14:paraId="604A3A35"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документа</w:t>
      </w:r>
      <w:r>
        <w:rPr>
          <w:rFonts w:ascii="Times New Roman" w:eastAsia="Times New Roman" w:hAnsi="Times New Roman"/>
          <w:sz w:val="24"/>
          <w:szCs w:val="24"/>
          <w:lang w:eastAsia="ru-RU"/>
        </w:rPr>
        <w:t>;</w:t>
      </w:r>
    </w:p>
    <w:p w14:paraId="1AA7EE67"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информационной системы</w:t>
      </w:r>
      <w:r>
        <w:rPr>
          <w:rFonts w:ascii="Times New Roman" w:eastAsia="Times New Roman" w:hAnsi="Times New Roman"/>
          <w:sz w:val="24"/>
          <w:szCs w:val="24"/>
          <w:lang w:eastAsia="ru-RU"/>
        </w:rPr>
        <w:t>;</w:t>
      </w:r>
    </w:p>
    <w:p w14:paraId="3771B584"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9A6505">
        <w:rPr>
          <w:rFonts w:ascii="Times New Roman" w:eastAsia="Times New Roman" w:hAnsi="Times New Roman"/>
          <w:sz w:val="24"/>
          <w:szCs w:val="24"/>
          <w:lang w:eastAsia="ru-RU"/>
        </w:rPr>
        <w:t>Тип НПА</w:t>
      </w:r>
      <w:r>
        <w:rPr>
          <w:rFonts w:ascii="Times New Roman" w:eastAsia="Times New Roman" w:hAnsi="Times New Roman"/>
          <w:sz w:val="24"/>
          <w:szCs w:val="24"/>
          <w:lang w:eastAsia="ru-RU"/>
        </w:rPr>
        <w:t>;</w:t>
      </w:r>
    </w:p>
    <w:p w14:paraId="204D6977"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Типовые административные действия;</w:t>
      </w:r>
    </w:p>
    <w:p w14:paraId="54D3ABE8"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Типовые административные процедуры;</w:t>
      </w:r>
    </w:p>
    <w:p w14:paraId="5776CD87" w14:textId="77777777" w:rsidR="007C7C78" w:rsidRPr="00BD01CC"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Типовые критерии принятия решений;</w:t>
      </w:r>
    </w:p>
    <w:p w14:paraId="03B7A39D" w14:textId="77777777" w:rsidR="007C7C78" w:rsidRPr="00233E67"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оплаты</w:t>
      </w:r>
      <w:r>
        <w:rPr>
          <w:rFonts w:ascii="Times New Roman" w:eastAsia="Times New Roman" w:hAnsi="Times New Roman"/>
          <w:sz w:val="24"/>
          <w:szCs w:val="24"/>
          <w:lang w:eastAsia="ru-RU"/>
        </w:rPr>
        <w:t>;</w:t>
      </w:r>
    </w:p>
    <w:p w14:paraId="370C8345"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организации</w:t>
      </w:r>
      <w:r>
        <w:rPr>
          <w:rFonts w:ascii="Times New Roman" w:eastAsia="Times New Roman" w:hAnsi="Times New Roman"/>
          <w:sz w:val="24"/>
          <w:szCs w:val="24"/>
          <w:lang w:eastAsia="ru-RU"/>
        </w:rPr>
        <w:t>;</w:t>
      </w:r>
    </w:p>
    <w:p w14:paraId="7614C19C"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параметра КВМ</w:t>
      </w:r>
      <w:r>
        <w:rPr>
          <w:rFonts w:ascii="Times New Roman" w:eastAsia="Times New Roman" w:hAnsi="Times New Roman"/>
          <w:sz w:val="24"/>
          <w:szCs w:val="24"/>
          <w:lang w:eastAsia="ru-RU"/>
        </w:rPr>
        <w:t>;</w:t>
      </w:r>
    </w:p>
    <w:p w14:paraId="15546BD2"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платежа</w:t>
      </w:r>
      <w:r>
        <w:rPr>
          <w:rFonts w:ascii="Times New Roman" w:eastAsia="Times New Roman" w:hAnsi="Times New Roman"/>
          <w:sz w:val="24"/>
          <w:szCs w:val="24"/>
          <w:lang w:eastAsia="ru-RU"/>
        </w:rPr>
        <w:t>;</w:t>
      </w:r>
    </w:p>
    <w:p w14:paraId="62B90B5D"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подчинения;</w:t>
      </w:r>
    </w:p>
    <w:p w14:paraId="6FF5D1D6"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программного интерфейса;</w:t>
      </w:r>
    </w:p>
    <w:p w14:paraId="448003E4"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сценария завершения</w:t>
      </w:r>
      <w:r>
        <w:rPr>
          <w:rFonts w:ascii="Times New Roman" w:eastAsia="Times New Roman" w:hAnsi="Times New Roman"/>
          <w:sz w:val="24"/>
          <w:szCs w:val="24"/>
          <w:lang w:eastAsia="ru-RU"/>
        </w:rPr>
        <w:t>;</w:t>
      </w:r>
    </w:p>
    <w:p w14:paraId="7E22131F"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Тип участия</w:t>
      </w:r>
      <w:r>
        <w:rPr>
          <w:rFonts w:ascii="Times New Roman" w:eastAsia="Times New Roman" w:hAnsi="Times New Roman"/>
          <w:sz w:val="24"/>
          <w:szCs w:val="24"/>
          <w:lang w:eastAsia="ru-RU"/>
        </w:rPr>
        <w:t>;</w:t>
      </w:r>
    </w:p>
    <w:p w14:paraId="7C448F88"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Уровень доступа на ЕПГУ</w:t>
      </w:r>
      <w:r>
        <w:rPr>
          <w:rFonts w:ascii="Times New Roman" w:eastAsia="Times New Roman" w:hAnsi="Times New Roman"/>
          <w:sz w:val="24"/>
          <w:szCs w:val="24"/>
          <w:lang w:eastAsia="ru-RU"/>
        </w:rPr>
        <w:t>;</w:t>
      </w:r>
    </w:p>
    <w:p w14:paraId="6D435D99" w14:textId="77777777" w:rsidR="007C7C78" w:rsidRDefault="007C7C78" w:rsidP="00AC4011">
      <w:pPr>
        <w:pStyle w:val="affffff5"/>
        <w:keepNext/>
        <w:keepLines/>
        <w:numPr>
          <w:ilvl w:val="0"/>
          <w:numId w:val="357"/>
        </w:numPr>
        <w:spacing w:after="0"/>
        <w:jc w:val="left"/>
        <w:rPr>
          <w:rFonts w:ascii="Times New Roman" w:eastAsia="Times New Roman" w:hAnsi="Times New Roman"/>
          <w:sz w:val="24"/>
          <w:szCs w:val="24"/>
          <w:lang w:eastAsia="ru-RU"/>
        </w:rPr>
      </w:pPr>
      <w:r w:rsidRPr="00233E67">
        <w:rPr>
          <w:rFonts w:ascii="Times New Roman" w:eastAsia="Times New Roman" w:hAnsi="Times New Roman"/>
          <w:sz w:val="24"/>
          <w:szCs w:val="24"/>
          <w:lang w:eastAsia="ru-RU"/>
        </w:rPr>
        <w:t>Форма взаимодействия</w:t>
      </w:r>
      <w:r>
        <w:rPr>
          <w:rFonts w:ascii="Times New Roman" w:eastAsia="Times New Roman" w:hAnsi="Times New Roman"/>
          <w:sz w:val="24"/>
          <w:szCs w:val="24"/>
          <w:lang w:eastAsia="ru-RU"/>
        </w:rPr>
        <w:t>;</w:t>
      </w:r>
    </w:p>
    <w:p w14:paraId="4C6AA6E6" w14:textId="77777777" w:rsidR="007C7C78" w:rsidRPr="00363CC8" w:rsidRDefault="007C7C78" w:rsidP="00AC4011">
      <w:pPr>
        <w:pStyle w:val="affffff5"/>
        <w:keepNext/>
        <w:keepLines/>
        <w:numPr>
          <w:ilvl w:val="0"/>
          <w:numId w:val="357"/>
        </w:numPr>
        <w:spacing w:after="0"/>
        <w:jc w:val="left"/>
        <w:rPr>
          <w:rFonts w:ascii="Times New Roman" w:hAnsi="Times New Roman"/>
          <w:sz w:val="24"/>
          <w:szCs w:val="24"/>
        </w:rPr>
      </w:pPr>
      <w:r w:rsidRPr="00233E67">
        <w:rPr>
          <w:rFonts w:ascii="Times New Roman" w:eastAsia="Times New Roman" w:hAnsi="Times New Roman"/>
          <w:sz w:val="24"/>
          <w:szCs w:val="24"/>
          <w:lang w:eastAsia="ru-RU"/>
        </w:rPr>
        <w:t>Этап оказания услуги по 1506-р/1519-р</w:t>
      </w:r>
      <w:r>
        <w:rPr>
          <w:rFonts w:ascii="Times New Roman" w:eastAsia="Times New Roman" w:hAnsi="Times New Roman"/>
          <w:sz w:val="24"/>
          <w:szCs w:val="24"/>
          <w:lang w:eastAsia="ru-RU"/>
        </w:rPr>
        <w:t>.</w:t>
      </w:r>
    </w:p>
    <w:p w14:paraId="3291AA2F" w14:textId="6C78A65A" w:rsidR="007C7C78" w:rsidRPr="00FE1D1C" w:rsidRDefault="007C7C78" w:rsidP="00AC4011">
      <w:pPr>
        <w:pStyle w:val="affffff5"/>
        <w:keepNext/>
        <w:keepLines/>
        <w:spacing w:after="0"/>
        <w:ind w:left="0" w:firstLine="709"/>
        <w:rPr>
          <w:rFonts w:ascii="Times New Roman" w:eastAsia="Times New Roman" w:hAnsi="Times New Roman"/>
          <w:sz w:val="24"/>
          <w:szCs w:val="24"/>
          <w:lang w:eastAsia="ru-RU"/>
        </w:rPr>
      </w:pPr>
      <w:r w:rsidRPr="00FE1D1C">
        <w:rPr>
          <w:rFonts w:ascii="Times New Roman" w:hAnsi="Times New Roman"/>
          <w:sz w:val="24"/>
          <w:szCs w:val="24"/>
        </w:rPr>
        <w:t>Внешний вид иерархического справочника представлен на рисунке ниже (</w:t>
      </w:r>
      <w:r>
        <w:rPr>
          <w:rFonts w:ascii="Times New Roman" w:hAnsi="Times New Roman"/>
          <w:sz w:val="24"/>
          <w:szCs w:val="24"/>
        </w:rPr>
        <w:t xml:space="preserve">см. </w:t>
      </w:r>
      <w:r w:rsidRPr="00DD6D2E">
        <w:rPr>
          <w:rStyle w:val="afff9"/>
          <w:rFonts w:eastAsia="Times New Roman"/>
          <w:bCs/>
          <w:lang w:eastAsia="ru-RU"/>
        </w:rPr>
        <w:fldChar w:fldCharType="begin"/>
      </w:r>
      <w:r w:rsidRPr="00DD6D2E">
        <w:rPr>
          <w:rStyle w:val="afff9"/>
          <w:rFonts w:eastAsia="Times New Roman"/>
          <w:bCs/>
          <w:lang w:eastAsia="ru-RU"/>
        </w:rPr>
        <w:instrText xml:space="preserve"> REF _Ref462673809 \h  \* MERGEFORMAT </w:instrText>
      </w:r>
      <w:r w:rsidRPr="00DD6D2E">
        <w:rPr>
          <w:rStyle w:val="afff9"/>
          <w:rFonts w:eastAsia="Times New Roman"/>
          <w:bCs/>
          <w:lang w:eastAsia="ru-RU"/>
        </w:rPr>
      </w:r>
      <w:r w:rsidRPr="00DD6D2E">
        <w:rPr>
          <w:rStyle w:val="afff9"/>
          <w:rFonts w:eastAsia="Times New Roman"/>
          <w:bCs/>
          <w:lang w:eastAsia="ru-RU"/>
        </w:rPr>
        <w:fldChar w:fldCharType="separate"/>
      </w:r>
      <w:r w:rsidR="00550346" w:rsidRPr="00550346">
        <w:rPr>
          <w:rStyle w:val="afff9"/>
          <w:rFonts w:eastAsia="Times New Roman"/>
          <w:lang w:eastAsia="ru-RU"/>
        </w:rPr>
        <w:t>Рисунок 4.372</w:t>
      </w:r>
      <w:r w:rsidRPr="00DD6D2E">
        <w:rPr>
          <w:rStyle w:val="afff9"/>
          <w:rFonts w:eastAsia="Times New Roman"/>
          <w:bCs/>
          <w:lang w:eastAsia="ru-RU"/>
        </w:rPr>
        <w:fldChar w:fldCharType="end"/>
      </w:r>
      <w:r w:rsidRPr="00FE1D1C">
        <w:rPr>
          <w:rFonts w:ascii="Times New Roman" w:hAnsi="Times New Roman"/>
          <w:sz w:val="24"/>
          <w:szCs w:val="24"/>
        </w:rPr>
        <w:t>).</w:t>
      </w:r>
    </w:p>
    <w:p w14:paraId="193AA4BE" w14:textId="77777777" w:rsidR="007C7C78" w:rsidRPr="008E2227" w:rsidRDefault="007C7C78" w:rsidP="00AC4011">
      <w:pPr>
        <w:pStyle w:val="affffff5"/>
        <w:keepNext/>
        <w:keepLines/>
        <w:spacing w:after="0" w:line="240" w:lineRule="auto"/>
        <w:ind w:left="1428"/>
        <w:jc w:val="left"/>
        <w:rPr>
          <w:rFonts w:ascii="Times New Roman" w:hAnsi="Times New Roman"/>
          <w:sz w:val="24"/>
          <w:szCs w:val="24"/>
        </w:rPr>
      </w:pPr>
    </w:p>
    <w:p w14:paraId="79CED46D" w14:textId="77777777" w:rsidR="007C7C78" w:rsidRDefault="007C7C78" w:rsidP="00AC4011">
      <w:pPr>
        <w:pStyle w:val="affffff5"/>
        <w:keepNext/>
        <w:keepLines/>
        <w:spacing w:after="0" w:line="240" w:lineRule="auto"/>
        <w:ind w:left="0"/>
        <w:jc w:val="left"/>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12209FCB" wp14:editId="089EE2FA">
            <wp:extent cx="5924550" cy="2781300"/>
            <wp:effectExtent l="0" t="0" r="0" b="0"/>
            <wp:docPr id="779" name="Рисунок 779" descr="Screenshot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Screenshot_46"/>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924550" cy="2781300"/>
                    </a:xfrm>
                    <a:prstGeom prst="rect">
                      <a:avLst/>
                    </a:prstGeom>
                    <a:noFill/>
                    <a:ln>
                      <a:noFill/>
                    </a:ln>
                  </pic:spPr>
                </pic:pic>
              </a:graphicData>
            </a:graphic>
          </wp:inline>
        </w:drawing>
      </w:r>
    </w:p>
    <w:p w14:paraId="0EB85DC6" w14:textId="295D6B54" w:rsidR="007C7C78" w:rsidRPr="004B1B1B" w:rsidRDefault="007C7C78" w:rsidP="00AC4011">
      <w:pPr>
        <w:keepNext/>
        <w:keepLines/>
        <w:ind w:left="1428" w:firstLine="699"/>
      </w:pPr>
      <w:bookmarkStart w:id="1021" w:name="_Ref462673809"/>
      <w:r w:rsidRPr="004B1B1B">
        <w:rPr>
          <w:rStyle w:val="afff5"/>
        </w:rPr>
        <w:t>Рисунок </w:t>
      </w:r>
      <w:r w:rsidRPr="004B1B1B">
        <w:rPr>
          <w:rStyle w:val="afff5"/>
        </w:rPr>
        <w:fldChar w:fldCharType="begin"/>
      </w:r>
      <w:r w:rsidRPr="004B1B1B">
        <w:rPr>
          <w:rStyle w:val="afff5"/>
        </w:rPr>
        <w:instrText xml:space="preserve"> STYLEREF 1 \s </w:instrText>
      </w:r>
      <w:r w:rsidRPr="004B1B1B">
        <w:rPr>
          <w:rStyle w:val="afff5"/>
        </w:rPr>
        <w:fldChar w:fldCharType="separate"/>
      </w:r>
      <w:r w:rsidR="00550346">
        <w:rPr>
          <w:rStyle w:val="afff5"/>
          <w:noProof/>
        </w:rPr>
        <w:t>4</w:t>
      </w:r>
      <w:r w:rsidRPr="004B1B1B">
        <w:rPr>
          <w:rStyle w:val="afff5"/>
        </w:rPr>
        <w:fldChar w:fldCharType="end"/>
      </w:r>
      <w:r w:rsidRPr="004B1B1B">
        <w:rPr>
          <w:rStyle w:val="afff5"/>
        </w:rPr>
        <w:t>.</w:t>
      </w:r>
      <w:r w:rsidRPr="004B1B1B">
        <w:rPr>
          <w:rStyle w:val="afff5"/>
        </w:rPr>
        <w:fldChar w:fldCharType="begin"/>
      </w:r>
      <w:r w:rsidRPr="004B1B1B">
        <w:rPr>
          <w:rStyle w:val="afff5"/>
        </w:rPr>
        <w:instrText xml:space="preserve"> SEQ Рис. \* ARABIC \s 1 </w:instrText>
      </w:r>
      <w:r w:rsidRPr="004B1B1B">
        <w:rPr>
          <w:rStyle w:val="afff5"/>
        </w:rPr>
        <w:fldChar w:fldCharType="separate"/>
      </w:r>
      <w:r w:rsidR="00550346">
        <w:rPr>
          <w:rStyle w:val="afff5"/>
          <w:noProof/>
        </w:rPr>
        <w:t>372</w:t>
      </w:r>
      <w:r w:rsidRPr="004B1B1B">
        <w:rPr>
          <w:rStyle w:val="afff5"/>
        </w:rPr>
        <w:fldChar w:fldCharType="end"/>
      </w:r>
      <w:bookmarkEnd w:id="1021"/>
      <w:r w:rsidRPr="004B1B1B">
        <w:t> – Справочник «</w:t>
      </w:r>
      <w:r>
        <w:t>Должности</w:t>
      </w:r>
      <w:r w:rsidRPr="004B1B1B">
        <w:t>»</w:t>
      </w:r>
    </w:p>
    <w:p w14:paraId="51F2384A" w14:textId="51371B0C" w:rsidR="007C7C78" w:rsidRDefault="007C7C78" w:rsidP="00AC4011">
      <w:pPr>
        <w:keepNext/>
        <w:keepLines/>
        <w:ind w:firstLine="567"/>
      </w:pPr>
      <w:r>
        <w:t>Столбец</w:t>
      </w:r>
      <w:r w:rsidRPr="004B1B1B">
        <w:t xml:space="preserve"> </w:t>
      </w:r>
      <w:r w:rsidRPr="00DD6D2E">
        <w:rPr>
          <w:b/>
        </w:rPr>
        <w:t>Используется</w:t>
      </w:r>
      <w:r w:rsidRPr="004B1B1B">
        <w:t xml:space="preserve"> отображает количество объектов</w:t>
      </w:r>
      <w:r>
        <w:t xml:space="preserve"> Реестра</w:t>
      </w:r>
      <w:r w:rsidRPr="004B1B1B">
        <w:t xml:space="preserve">, </w:t>
      </w:r>
      <w:r>
        <w:t>имеющие в своем описании ссылку на данное</w:t>
      </w:r>
      <w:r w:rsidRPr="004B1B1B">
        <w:t xml:space="preserve"> справочное значение</w:t>
      </w:r>
      <w:r>
        <w:t>.</w:t>
      </w:r>
      <w:r w:rsidRPr="004B1B1B">
        <w:t xml:space="preserve"> При нажатии на </w:t>
      </w:r>
      <w:r>
        <w:t>него</w:t>
      </w:r>
      <w:r w:rsidRPr="004B1B1B">
        <w:t xml:space="preserve"> в отдельном окне выводится список </w:t>
      </w:r>
      <w:r>
        <w:t xml:space="preserve">этих </w:t>
      </w:r>
      <w:r w:rsidRPr="004B1B1B">
        <w:t>объектов (</w:t>
      </w:r>
      <w:r>
        <w:t xml:space="preserve">см. </w:t>
      </w:r>
      <w:r w:rsidRPr="00DD6D2E">
        <w:rPr>
          <w:rStyle w:val="afff9"/>
          <w:sz w:val="22"/>
          <w:szCs w:val="22"/>
        </w:rPr>
        <w:fldChar w:fldCharType="begin"/>
      </w:r>
      <w:r w:rsidRPr="00DD6D2E">
        <w:rPr>
          <w:rStyle w:val="afff9"/>
          <w:sz w:val="22"/>
          <w:szCs w:val="22"/>
        </w:rPr>
        <w:instrText xml:space="preserve"> REF _Ref462673841 \h  \* MERGEFORMAT </w:instrText>
      </w:r>
      <w:r w:rsidRPr="00DD6D2E">
        <w:rPr>
          <w:rStyle w:val="afff9"/>
          <w:sz w:val="22"/>
          <w:szCs w:val="22"/>
        </w:rPr>
      </w:r>
      <w:r w:rsidRPr="00DD6D2E">
        <w:rPr>
          <w:rStyle w:val="afff9"/>
          <w:sz w:val="22"/>
          <w:szCs w:val="22"/>
        </w:rPr>
        <w:fldChar w:fldCharType="separate"/>
      </w:r>
      <w:r w:rsidR="00550346" w:rsidRPr="00550346">
        <w:rPr>
          <w:rStyle w:val="afff9"/>
          <w:sz w:val="22"/>
          <w:szCs w:val="22"/>
        </w:rPr>
        <w:t>Рисунок 4.373</w:t>
      </w:r>
      <w:r w:rsidRPr="00DD6D2E">
        <w:rPr>
          <w:rStyle w:val="afff9"/>
          <w:sz w:val="22"/>
          <w:szCs w:val="22"/>
        </w:rPr>
        <w:fldChar w:fldCharType="end"/>
      </w:r>
      <w:r w:rsidRPr="004B1B1B">
        <w:t xml:space="preserve">). </w:t>
      </w:r>
    </w:p>
    <w:p w14:paraId="54665409" w14:textId="77777777" w:rsidR="007C7C78" w:rsidRDefault="007C7C78" w:rsidP="00AC4011">
      <w:pPr>
        <w:keepNext/>
        <w:keepLines/>
        <w:ind w:firstLine="567"/>
      </w:pPr>
      <w:r>
        <w:rPr>
          <w:noProof/>
        </w:rPr>
        <w:drawing>
          <wp:inline distT="0" distB="0" distL="0" distR="0" wp14:anchorId="52763516" wp14:editId="1BDF6389">
            <wp:extent cx="5162550" cy="3867150"/>
            <wp:effectExtent l="0" t="0" r="0" b="0"/>
            <wp:docPr id="780" name="Рисунок 780" descr="Screenshot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Screenshot_47"/>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162550" cy="3867150"/>
                    </a:xfrm>
                    <a:prstGeom prst="rect">
                      <a:avLst/>
                    </a:prstGeom>
                    <a:noFill/>
                    <a:ln>
                      <a:noFill/>
                    </a:ln>
                  </pic:spPr>
                </pic:pic>
              </a:graphicData>
            </a:graphic>
          </wp:inline>
        </w:drawing>
      </w:r>
    </w:p>
    <w:p w14:paraId="74B2BF59" w14:textId="1E0A7F9B" w:rsidR="007C7C78" w:rsidRDefault="007C7C78" w:rsidP="00AC4011">
      <w:pPr>
        <w:keepNext/>
        <w:keepLines/>
        <w:ind w:firstLine="0"/>
        <w:jc w:val="center"/>
      </w:pPr>
      <w:bookmarkStart w:id="1022" w:name="_Ref462673841"/>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373</w:t>
      </w:r>
      <w:r w:rsidRPr="00DA5892">
        <w:rPr>
          <w:rStyle w:val="afff5"/>
        </w:rPr>
        <w:fldChar w:fldCharType="end"/>
      </w:r>
      <w:bookmarkEnd w:id="1022"/>
      <w:r w:rsidRPr="00DA5892">
        <w:t xml:space="preserve"> – </w:t>
      </w:r>
      <w:r>
        <w:t>Объекты, использующие справочное значение</w:t>
      </w:r>
    </w:p>
    <w:tbl>
      <w:tblPr>
        <w:tblW w:w="4019" w:type="pct"/>
        <w:jc w:val="right"/>
        <w:tblLayout w:type="fixed"/>
        <w:tblLook w:val="0000" w:firstRow="0" w:lastRow="0" w:firstColumn="0" w:lastColumn="0" w:noHBand="0" w:noVBand="0"/>
      </w:tblPr>
      <w:tblGrid>
        <w:gridCol w:w="7519"/>
      </w:tblGrid>
      <w:tr w:rsidR="007C7C78" w:rsidRPr="002B2CAE" w14:paraId="737B7DD4" w14:textId="77777777" w:rsidTr="007C7C78">
        <w:trPr>
          <w:jc w:val="right"/>
        </w:trPr>
        <w:tc>
          <w:tcPr>
            <w:tcW w:w="7692" w:type="dxa"/>
          </w:tcPr>
          <w:p w14:paraId="0863B09F" w14:textId="77777777" w:rsidR="007C7C78" w:rsidRPr="001E0E3B" w:rsidRDefault="007C7C78" w:rsidP="00AC4011">
            <w:pPr>
              <w:pStyle w:val="afff0"/>
              <w:keepLines/>
              <w:spacing w:before="0"/>
            </w:pPr>
            <w:r w:rsidRPr="001E0E3B">
              <w:lastRenderedPageBreak/>
              <w:t>Примечание.</w:t>
            </w:r>
          </w:p>
        </w:tc>
      </w:tr>
      <w:tr w:rsidR="007C7C78" w:rsidRPr="002B2CAE" w14:paraId="52468960" w14:textId="77777777" w:rsidTr="007C7C78">
        <w:trPr>
          <w:jc w:val="right"/>
        </w:trPr>
        <w:tc>
          <w:tcPr>
            <w:tcW w:w="7692" w:type="dxa"/>
          </w:tcPr>
          <w:p w14:paraId="63972573" w14:textId="77777777" w:rsidR="007C7C78" w:rsidRDefault="007C7C78" w:rsidP="00AC4011">
            <w:pPr>
              <w:pStyle w:val="afb"/>
              <w:keepNext/>
              <w:keepLines/>
              <w:tabs>
                <w:tab w:val="clear" w:pos="1418"/>
              </w:tabs>
              <w:ind w:left="601"/>
            </w:pPr>
            <w:r w:rsidRPr="00650F38">
              <w:t xml:space="preserve">Для перехода к карточке </w:t>
            </w:r>
            <w:r>
              <w:t>объекта</w:t>
            </w:r>
            <w:r w:rsidRPr="00650F38">
              <w:t xml:space="preserve"> нажмите на кнопку </w:t>
            </w:r>
            <w:r w:rsidRPr="00650F38">
              <w:rPr>
                <w:noProof/>
              </w:rPr>
              <w:drawing>
                <wp:inline distT="0" distB="0" distL="0" distR="0" wp14:anchorId="63FA50BD" wp14:editId="14F857ED">
                  <wp:extent cx="285750" cy="257175"/>
                  <wp:effectExtent l="0" t="0" r="0" b="9525"/>
                  <wp:docPr id="781" name="Рисунок 781" descr="переходюли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переходюличка"/>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650F38">
              <w:t xml:space="preserve">. </w:t>
            </w:r>
          </w:p>
          <w:p w14:paraId="38849B4C" w14:textId="77777777" w:rsidR="007C7C78" w:rsidRPr="00D841B1" w:rsidRDefault="007C7C78" w:rsidP="00AC4011">
            <w:pPr>
              <w:pStyle w:val="afb"/>
              <w:keepNext/>
              <w:keepLines/>
              <w:tabs>
                <w:tab w:val="clear" w:pos="1418"/>
              </w:tabs>
              <w:ind w:left="601"/>
            </w:pPr>
            <w:r>
              <w:rPr>
                <w:noProof/>
              </w:rPr>
              <w:t xml:space="preserve">Для открытия окна с краткой информацией об объекте нажмите на кнопку </w:t>
            </w:r>
            <w:r w:rsidRPr="004D3A82">
              <w:rPr>
                <w:noProof/>
              </w:rPr>
              <w:drawing>
                <wp:inline distT="0" distB="0" distL="0" distR="0" wp14:anchorId="1651DCD7" wp14:editId="5D91F15B">
                  <wp:extent cx="180975" cy="200025"/>
                  <wp:effectExtent l="0" t="0" r="9525" b="9525"/>
                  <wp:docPr id="7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noProof/>
              </w:rPr>
              <w:t>.</w:t>
            </w:r>
          </w:p>
        </w:tc>
      </w:tr>
    </w:tbl>
    <w:p w14:paraId="77110EC0" w14:textId="77777777" w:rsidR="007C7C78" w:rsidRDefault="007C7C78" w:rsidP="00AC4011">
      <w:pPr>
        <w:keepNext/>
        <w:keepLines/>
        <w:rPr>
          <w:lang w:eastAsia="x-none"/>
        </w:rPr>
      </w:pPr>
      <w:r>
        <w:rPr>
          <w:lang w:eastAsia="x-none"/>
        </w:rPr>
        <w:t>Для добавления справочных значений в справочник выполните следующие действия:</w:t>
      </w:r>
    </w:p>
    <w:p w14:paraId="646FC4A6" w14:textId="2F929C49" w:rsidR="007C7C78" w:rsidRPr="00DD721D" w:rsidRDefault="007C7C78" w:rsidP="00AC4011">
      <w:pPr>
        <w:pStyle w:val="afb"/>
        <w:keepNext/>
        <w:keepLines/>
        <w:numPr>
          <w:ilvl w:val="0"/>
          <w:numId w:val="358"/>
        </w:numPr>
      </w:pPr>
      <w:r w:rsidRPr="007F513B">
        <w:t>Выберите справочник, данные которого требуется откорректировать, при этом произойдет переход к странице с элементами справочника</w:t>
      </w:r>
      <w:r>
        <w:t xml:space="preserve"> (</w:t>
      </w:r>
      <w:r w:rsidR="004501BC">
        <w:t>см.</w:t>
      </w:r>
      <w:r w:rsidR="004501BC" w:rsidRPr="00C907A2">
        <w:rPr>
          <w:rStyle w:val="afff9"/>
        </w:rPr>
        <w:t xml:space="preserve"> Рисунок</w:t>
      </w:r>
      <w:r>
        <w:t>)</w:t>
      </w:r>
      <w:r w:rsidRPr="007F513B">
        <w:t>:</w:t>
      </w:r>
    </w:p>
    <w:p w14:paraId="2ED7F989" w14:textId="77777777" w:rsidR="007C7C78" w:rsidRDefault="007C7C78" w:rsidP="00AC4011">
      <w:pPr>
        <w:pStyle w:val="afff1"/>
        <w:keepLines/>
      </w:pPr>
      <w:r>
        <w:rPr>
          <w:noProof/>
        </w:rPr>
        <w:drawing>
          <wp:inline distT="0" distB="0" distL="0" distR="0" wp14:anchorId="42E51450" wp14:editId="69491C3F">
            <wp:extent cx="5934075" cy="2781300"/>
            <wp:effectExtent l="0" t="0" r="9525" b="0"/>
            <wp:docPr id="783" name="Рисунок 783" descr="Screenshot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Screenshot_45"/>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2E8CBF75" w14:textId="5F616969" w:rsidR="007C7C78" w:rsidRDefault="007C7C78" w:rsidP="00AC4011">
      <w:pPr>
        <w:keepNext/>
        <w:keepLines/>
        <w:ind w:firstLine="0"/>
        <w:jc w:val="center"/>
      </w:pPr>
      <w:bookmarkStart w:id="1023" w:name="_Ref462673884"/>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374</w:t>
      </w:r>
      <w:r w:rsidRPr="00DA5892">
        <w:rPr>
          <w:rStyle w:val="afff5"/>
        </w:rPr>
        <w:fldChar w:fldCharType="end"/>
      </w:r>
      <w:bookmarkEnd w:id="1023"/>
      <w:r w:rsidRPr="00DA5892">
        <w:t> – Страница с элементами справочника</w:t>
      </w:r>
    </w:p>
    <w:p w14:paraId="6899B84E" w14:textId="70CA199C" w:rsidR="007C7C78" w:rsidRDefault="007C7C78" w:rsidP="00AC4011">
      <w:pPr>
        <w:pStyle w:val="afb"/>
        <w:keepNext/>
        <w:keepLines/>
        <w:numPr>
          <w:ilvl w:val="0"/>
          <w:numId w:val="359"/>
        </w:numPr>
        <w:jc w:val="left"/>
      </w:pPr>
      <w:r w:rsidRPr="003E713B">
        <w:t xml:space="preserve">Нажмите кнопку </w:t>
      </w:r>
      <w:r w:rsidRPr="00137150">
        <w:rPr>
          <w:b/>
        </w:rPr>
        <w:t>Добавить</w:t>
      </w:r>
      <w:r>
        <w:t xml:space="preserve">, отобразится форма для добавления нового элемента справочника (см. </w:t>
      </w:r>
      <w:r w:rsidRPr="000A171B">
        <w:rPr>
          <w:rStyle w:val="afff9"/>
        </w:rPr>
        <w:fldChar w:fldCharType="begin"/>
      </w:r>
      <w:r w:rsidRPr="000A171B">
        <w:rPr>
          <w:rStyle w:val="afff9"/>
        </w:rPr>
        <w:instrText xml:space="preserve"> REF _Ref462673912 \h  \* MERGEFORMAT </w:instrText>
      </w:r>
      <w:r w:rsidRPr="000A171B">
        <w:rPr>
          <w:rStyle w:val="afff9"/>
        </w:rPr>
      </w:r>
      <w:r w:rsidRPr="000A171B">
        <w:rPr>
          <w:rStyle w:val="afff9"/>
        </w:rPr>
        <w:fldChar w:fldCharType="separate"/>
      </w:r>
      <w:r w:rsidR="00550346" w:rsidRPr="00550346">
        <w:rPr>
          <w:rStyle w:val="afff9"/>
        </w:rPr>
        <w:t>Рисунок 4.375</w:t>
      </w:r>
      <w:r w:rsidRPr="000A171B">
        <w:rPr>
          <w:rStyle w:val="afff9"/>
        </w:rPr>
        <w:fldChar w:fldCharType="end"/>
      </w:r>
      <w:r w:rsidRPr="000A171B">
        <w:t>).</w:t>
      </w:r>
      <w:r>
        <w:t xml:space="preserve"> </w:t>
      </w:r>
    </w:p>
    <w:p w14:paraId="6C406924" w14:textId="77777777" w:rsidR="007C7C78" w:rsidRDefault="007C7C78" w:rsidP="00AC4011">
      <w:pPr>
        <w:pStyle w:val="afb"/>
        <w:keepNext/>
        <w:keepLines/>
        <w:jc w:val="left"/>
      </w:pPr>
      <w:r>
        <w:rPr>
          <w:noProof/>
        </w:rPr>
        <w:lastRenderedPageBreak/>
        <w:drawing>
          <wp:inline distT="0" distB="0" distL="0" distR="0" wp14:anchorId="34CD9F43" wp14:editId="4F63A947">
            <wp:extent cx="5848350" cy="3667125"/>
            <wp:effectExtent l="0" t="0" r="0" b="9525"/>
            <wp:docPr id="784" name="Рисунок 784" descr="Screenshot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Screenshot_4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848350" cy="3667125"/>
                    </a:xfrm>
                    <a:prstGeom prst="rect">
                      <a:avLst/>
                    </a:prstGeom>
                    <a:noFill/>
                    <a:ln>
                      <a:noFill/>
                    </a:ln>
                  </pic:spPr>
                </pic:pic>
              </a:graphicData>
            </a:graphic>
          </wp:inline>
        </w:drawing>
      </w:r>
    </w:p>
    <w:p w14:paraId="7E0E7DFD" w14:textId="40C08263" w:rsidR="007C7C78" w:rsidRPr="003E713B" w:rsidRDefault="007C7C78" w:rsidP="00AC4011">
      <w:pPr>
        <w:keepNext/>
        <w:keepLines/>
        <w:ind w:firstLine="0"/>
        <w:jc w:val="center"/>
      </w:pPr>
      <w:bookmarkStart w:id="1024" w:name="_Ref462673912"/>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375</w:t>
      </w:r>
      <w:r w:rsidRPr="00DA5892">
        <w:rPr>
          <w:rStyle w:val="afff5"/>
        </w:rPr>
        <w:fldChar w:fldCharType="end"/>
      </w:r>
      <w:bookmarkEnd w:id="1024"/>
      <w:r w:rsidRPr="00DA5892">
        <w:t> – Ред</w:t>
      </w:r>
      <w:r>
        <w:t>актирование элемента справочника.</w:t>
      </w:r>
    </w:p>
    <w:p w14:paraId="0D04531E" w14:textId="77777777" w:rsidR="007C7C78" w:rsidRPr="003E713B" w:rsidRDefault="007C7C78" w:rsidP="00AC4011">
      <w:pPr>
        <w:pStyle w:val="afb"/>
        <w:keepNext/>
        <w:keepLines/>
        <w:numPr>
          <w:ilvl w:val="0"/>
          <w:numId w:val="359"/>
        </w:numPr>
      </w:pPr>
      <w:r>
        <w:t xml:space="preserve">Заполните поля </w:t>
      </w:r>
      <w:r w:rsidRPr="009168D5">
        <w:rPr>
          <w:b/>
        </w:rPr>
        <w:t>Наименование</w:t>
      </w:r>
      <w:r>
        <w:t xml:space="preserve"> и </w:t>
      </w:r>
      <w:r w:rsidRPr="009168D5">
        <w:rPr>
          <w:b/>
        </w:rPr>
        <w:t>Описание</w:t>
      </w:r>
      <w:r>
        <w:t xml:space="preserve">. Нажмите кнопку </w:t>
      </w:r>
      <w:r w:rsidRPr="003E713B">
        <w:rPr>
          <w:b/>
        </w:rPr>
        <w:t>Сохранить</w:t>
      </w:r>
      <w:r>
        <w:rPr>
          <w:b/>
        </w:rPr>
        <w:t xml:space="preserve"> (</w:t>
      </w:r>
      <w:r>
        <w:rPr>
          <w:noProof/>
        </w:rPr>
        <w:drawing>
          <wp:inline distT="0" distB="0" distL="0" distR="0" wp14:anchorId="3D61DDC3" wp14:editId="6E855AED">
            <wp:extent cx="1362075" cy="247650"/>
            <wp:effectExtent l="0" t="0" r="9525" b="0"/>
            <wp:docPr id="785" name="Рисунок 785" descr="Screenshot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Screenshot_43"/>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362075" cy="247650"/>
                    </a:xfrm>
                    <a:prstGeom prst="rect">
                      <a:avLst/>
                    </a:prstGeom>
                    <a:noFill/>
                    <a:ln>
                      <a:noFill/>
                    </a:ln>
                  </pic:spPr>
                </pic:pic>
              </a:graphicData>
            </a:graphic>
          </wp:inline>
        </w:drawing>
      </w:r>
      <w:r>
        <w:rPr>
          <w:b/>
        </w:rPr>
        <w:t>)</w:t>
      </w:r>
      <w:r>
        <w:t>, произойдет добавление в справочник нового значения.</w:t>
      </w:r>
    </w:p>
    <w:p w14:paraId="79F55147" w14:textId="77777777" w:rsidR="007C7C78" w:rsidRDefault="007C7C78" w:rsidP="00AC4011">
      <w:pPr>
        <w:pStyle w:val="afb"/>
        <w:keepNext/>
        <w:keepLines/>
        <w:numPr>
          <w:ilvl w:val="0"/>
          <w:numId w:val="359"/>
        </w:numPr>
      </w:pPr>
      <w:r>
        <w:t xml:space="preserve">Для редактирования имеющегося значения справочника кликните по строке с требуемым элементом и нажмите на кнопку </w:t>
      </w:r>
      <w:r w:rsidRPr="00DD6D2E">
        <w:rPr>
          <w:b/>
        </w:rPr>
        <w:t>Редактировать</w:t>
      </w:r>
      <w:r>
        <w:t xml:space="preserve">, в отобразившейся форме внесите изменения и нажмите кнопку </w:t>
      </w:r>
      <w:r w:rsidRPr="003E713B">
        <w:rPr>
          <w:b/>
        </w:rPr>
        <w:t>Сохранить</w:t>
      </w:r>
      <w:r>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435EED35" w14:textId="77777777" w:rsidTr="007C7C78">
        <w:trPr>
          <w:jc w:val="right"/>
        </w:trPr>
        <w:tc>
          <w:tcPr>
            <w:tcW w:w="7656" w:type="dxa"/>
            <w:gridSpan w:val="2"/>
          </w:tcPr>
          <w:p w14:paraId="533C1783" w14:textId="77777777" w:rsidR="007C7C78" w:rsidRPr="001E0E3B" w:rsidRDefault="007C7C78" w:rsidP="00AC4011">
            <w:pPr>
              <w:pStyle w:val="afff0"/>
              <w:keepLines/>
              <w:spacing w:before="0"/>
            </w:pPr>
            <w:r w:rsidRPr="001E0E3B">
              <w:t>Примечание.</w:t>
            </w:r>
          </w:p>
        </w:tc>
      </w:tr>
      <w:tr w:rsidR="007C7C78" w:rsidRPr="002B2CAE" w14:paraId="0DD69965" w14:textId="77777777" w:rsidTr="007C7C78">
        <w:trPr>
          <w:jc w:val="right"/>
        </w:trPr>
        <w:tc>
          <w:tcPr>
            <w:tcW w:w="491" w:type="dxa"/>
          </w:tcPr>
          <w:p w14:paraId="2BBEE452" w14:textId="77777777" w:rsidR="007C7C78" w:rsidRPr="001E0E3B" w:rsidRDefault="007C7C78" w:rsidP="00AC4011">
            <w:pPr>
              <w:pStyle w:val="afff0"/>
              <w:keepLines/>
              <w:spacing w:before="0"/>
            </w:pPr>
          </w:p>
        </w:tc>
        <w:tc>
          <w:tcPr>
            <w:tcW w:w="7165" w:type="dxa"/>
          </w:tcPr>
          <w:p w14:paraId="5549DE00" w14:textId="77777777" w:rsidR="007C7C78" w:rsidRPr="00FB4B88" w:rsidRDefault="007C7C78" w:rsidP="00AC4011">
            <w:pPr>
              <w:pStyle w:val="a9"/>
              <w:keepNext/>
              <w:keepLines/>
              <w:spacing w:before="0" w:after="120"/>
              <w:jc w:val="both"/>
              <w:rPr>
                <w:sz w:val="24"/>
                <w:lang w:val="ru-RU" w:eastAsia="ru-RU"/>
              </w:rPr>
            </w:pPr>
            <w:r w:rsidRPr="00FE7870">
              <w:rPr>
                <w:sz w:val="24"/>
                <w:lang w:val="ru-RU" w:eastAsia="ru-RU"/>
              </w:rPr>
              <w:t xml:space="preserve">При редактировании существующего справочного значения поле </w:t>
            </w:r>
            <w:r w:rsidRPr="00DD6D2E">
              <w:rPr>
                <w:b/>
                <w:sz w:val="24"/>
                <w:lang w:val="ru-RU" w:eastAsia="ru-RU"/>
              </w:rPr>
              <w:t>Статус</w:t>
            </w:r>
            <w:r w:rsidRPr="00FE7870">
              <w:rPr>
                <w:sz w:val="24"/>
                <w:lang w:val="ru-RU" w:eastAsia="ru-RU"/>
              </w:rPr>
              <w:t xml:space="preserve"> доступно для редактирования и заполняться путем выбора из двух значений:</w:t>
            </w:r>
            <w:r>
              <w:rPr>
                <w:sz w:val="24"/>
                <w:lang w:val="ru-RU" w:eastAsia="ru-RU"/>
              </w:rPr>
              <w:t xml:space="preserve"> </w:t>
            </w:r>
            <w:r w:rsidRPr="00DD6D2E">
              <w:rPr>
                <w:i/>
                <w:sz w:val="24"/>
                <w:lang w:val="ru-RU" w:eastAsia="ru-RU"/>
              </w:rPr>
              <w:t>Актуальное</w:t>
            </w:r>
            <w:r>
              <w:rPr>
                <w:sz w:val="24"/>
                <w:lang w:val="ru-RU" w:eastAsia="ru-RU"/>
              </w:rPr>
              <w:t xml:space="preserve"> и </w:t>
            </w:r>
            <w:r w:rsidRPr="00DD6D2E">
              <w:rPr>
                <w:i/>
                <w:sz w:val="24"/>
                <w:lang w:val="ru-RU" w:eastAsia="ru-RU"/>
              </w:rPr>
              <w:t>Неактуальное</w:t>
            </w:r>
            <w:r>
              <w:rPr>
                <w:sz w:val="24"/>
                <w:lang w:val="ru-RU" w:eastAsia="ru-RU"/>
              </w:rPr>
              <w:t>.</w:t>
            </w:r>
          </w:p>
        </w:tc>
      </w:tr>
    </w:tbl>
    <w:p w14:paraId="7CC760AC" w14:textId="77777777" w:rsidR="007C7C78" w:rsidRPr="00FE7870" w:rsidRDefault="007C7C78" w:rsidP="00AC4011">
      <w:pPr>
        <w:keepNext/>
        <w:keepLines/>
        <w:ind w:left="851" w:firstLine="0"/>
      </w:pPr>
    </w:p>
    <w:p w14:paraId="07D4B467" w14:textId="77777777" w:rsidR="007C7C78" w:rsidRDefault="007C7C78" w:rsidP="00AC4011">
      <w:pPr>
        <w:keepNext/>
        <w:keepLines/>
        <w:numPr>
          <w:ilvl w:val="0"/>
          <w:numId w:val="359"/>
        </w:numPr>
      </w:pPr>
      <w:r w:rsidRPr="00FE7870">
        <w:t xml:space="preserve">Для удаления элемента справочника выделите строку с требуемым элементом и нажмите кнопку </w:t>
      </w:r>
      <w:r w:rsidRPr="00D42D39">
        <w:rPr>
          <w:b/>
        </w:rPr>
        <w:t>Удалить</w:t>
      </w:r>
      <w:r w:rsidRPr="00FE7870">
        <w:t>, произойдет удаление выбранного значения.</w:t>
      </w:r>
    </w:p>
    <w:tbl>
      <w:tblPr>
        <w:tblW w:w="4000" w:type="pct"/>
        <w:jc w:val="right"/>
        <w:tblLayout w:type="fixed"/>
        <w:tblLook w:val="0000" w:firstRow="0" w:lastRow="0" w:firstColumn="0" w:lastColumn="0" w:noHBand="0" w:noVBand="0"/>
      </w:tblPr>
      <w:tblGrid>
        <w:gridCol w:w="485"/>
        <w:gridCol w:w="6998"/>
      </w:tblGrid>
      <w:tr w:rsidR="007C7C78" w:rsidRPr="002B2CAE" w14:paraId="1C86CECC" w14:textId="77777777" w:rsidTr="007C7C78">
        <w:trPr>
          <w:jc w:val="right"/>
        </w:trPr>
        <w:tc>
          <w:tcPr>
            <w:tcW w:w="7656" w:type="dxa"/>
            <w:gridSpan w:val="2"/>
          </w:tcPr>
          <w:p w14:paraId="06198819" w14:textId="77777777" w:rsidR="007C7C78" w:rsidRPr="001E0E3B" w:rsidRDefault="007C7C78" w:rsidP="00AC4011">
            <w:pPr>
              <w:pStyle w:val="afff0"/>
              <w:keepLines/>
              <w:spacing w:before="0"/>
            </w:pPr>
            <w:r w:rsidRPr="001E0E3B">
              <w:lastRenderedPageBreak/>
              <w:t>Примечание.</w:t>
            </w:r>
          </w:p>
        </w:tc>
      </w:tr>
      <w:tr w:rsidR="007C7C78" w:rsidRPr="002B2CAE" w14:paraId="44304715" w14:textId="77777777" w:rsidTr="007C7C78">
        <w:trPr>
          <w:jc w:val="right"/>
        </w:trPr>
        <w:tc>
          <w:tcPr>
            <w:tcW w:w="491" w:type="dxa"/>
          </w:tcPr>
          <w:p w14:paraId="7AB825EC" w14:textId="77777777" w:rsidR="007C7C78" w:rsidRPr="00574452" w:rsidRDefault="007C7C78" w:rsidP="00AC4011">
            <w:pPr>
              <w:pStyle w:val="afff0"/>
              <w:keepLines/>
              <w:spacing w:before="0"/>
              <w:rPr>
                <w:szCs w:val="24"/>
              </w:rPr>
            </w:pPr>
          </w:p>
        </w:tc>
        <w:tc>
          <w:tcPr>
            <w:tcW w:w="7165" w:type="dxa"/>
          </w:tcPr>
          <w:p w14:paraId="0593C952" w14:textId="77777777" w:rsidR="007C7C78" w:rsidRPr="00574452" w:rsidRDefault="007C7C78" w:rsidP="00AC4011">
            <w:pPr>
              <w:pStyle w:val="a9"/>
              <w:keepNext/>
              <w:keepLines/>
              <w:spacing w:after="120"/>
              <w:jc w:val="both"/>
              <w:rPr>
                <w:sz w:val="24"/>
                <w:szCs w:val="24"/>
              </w:rPr>
            </w:pPr>
            <w:r w:rsidRPr="00574452">
              <w:rPr>
                <w:sz w:val="24"/>
                <w:szCs w:val="24"/>
                <w:lang w:val="ru-RU" w:eastAsia="ru-RU"/>
              </w:rPr>
              <w:t xml:space="preserve">Для удаления сразу нескольких значений справочника можно выделить одно значение, а затем, удерживая нажатой клавишу </w:t>
            </w:r>
            <w:r w:rsidRPr="00DD6D2E">
              <w:rPr>
                <w:b/>
                <w:i/>
                <w:sz w:val="24"/>
                <w:szCs w:val="24"/>
                <w:lang w:val="ru-RU" w:eastAsia="ru-RU"/>
              </w:rPr>
              <w:t>CTRL</w:t>
            </w:r>
            <w:r>
              <w:rPr>
                <w:b/>
                <w:i/>
                <w:sz w:val="24"/>
                <w:szCs w:val="24"/>
                <w:lang w:val="ru-RU" w:eastAsia="ru-RU"/>
              </w:rPr>
              <w:t>,</w:t>
            </w:r>
            <w:r w:rsidRPr="00574452">
              <w:rPr>
                <w:sz w:val="24"/>
                <w:szCs w:val="24"/>
                <w:lang w:val="ru-RU" w:eastAsia="ru-RU"/>
              </w:rPr>
              <w:t xml:space="preserve"> выделить остальные значения</w:t>
            </w:r>
            <w:r>
              <w:rPr>
                <w:sz w:val="24"/>
                <w:szCs w:val="24"/>
                <w:lang w:val="ru-RU" w:eastAsia="ru-RU"/>
              </w:rPr>
              <w:t>,</w:t>
            </w:r>
            <w:r w:rsidRPr="00574452">
              <w:rPr>
                <w:sz w:val="24"/>
                <w:szCs w:val="24"/>
                <w:lang w:val="ru-RU" w:eastAsia="ru-RU"/>
              </w:rPr>
              <w:t xml:space="preserve"> или выделить сразу нескольких последовательно идущих значений, выделив первое нужное значение и</w:t>
            </w:r>
            <w:r>
              <w:rPr>
                <w:sz w:val="24"/>
                <w:szCs w:val="24"/>
                <w:lang w:val="ru-RU" w:eastAsia="ru-RU"/>
              </w:rPr>
              <w:t>,</w:t>
            </w:r>
            <w:r w:rsidRPr="00574452">
              <w:rPr>
                <w:sz w:val="24"/>
                <w:szCs w:val="24"/>
                <w:lang w:val="ru-RU" w:eastAsia="ru-RU"/>
              </w:rPr>
              <w:t xml:space="preserve"> удерживая клавишу </w:t>
            </w:r>
            <w:r w:rsidRPr="00DD6D2E">
              <w:rPr>
                <w:b/>
                <w:i/>
                <w:sz w:val="24"/>
                <w:szCs w:val="24"/>
                <w:lang w:val="ru-RU" w:eastAsia="ru-RU"/>
              </w:rPr>
              <w:t>SHIFT</w:t>
            </w:r>
            <w:r>
              <w:rPr>
                <w:sz w:val="24"/>
                <w:szCs w:val="24"/>
                <w:lang w:val="ru-RU" w:eastAsia="ru-RU"/>
              </w:rPr>
              <w:t>,</w:t>
            </w:r>
            <w:r w:rsidRPr="00574452">
              <w:rPr>
                <w:sz w:val="24"/>
                <w:szCs w:val="24"/>
                <w:lang w:val="ru-RU" w:eastAsia="ru-RU"/>
              </w:rPr>
              <w:t xml:space="preserve"> выделив последнее нужное значение, а затем нажать на кнопку </w:t>
            </w:r>
            <w:r w:rsidRPr="00574452">
              <w:rPr>
                <w:b/>
                <w:sz w:val="24"/>
                <w:szCs w:val="24"/>
                <w:lang w:val="ru-RU" w:eastAsia="ru-RU"/>
              </w:rPr>
              <w:t>Удалить</w:t>
            </w:r>
            <w:r w:rsidRPr="00574452">
              <w:rPr>
                <w:sz w:val="24"/>
                <w:szCs w:val="24"/>
                <w:lang w:val="ru-RU" w:eastAsia="ru-RU"/>
              </w:rPr>
              <w:t>. Появится</w:t>
            </w:r>
            <w:r w:rsidRPr="00574452">
              <w:rPr>
                <w:sz w:val="24"/>
                <w:szCs w:val="24"/>
              </w:rPr>
              <w:t xml:space="preserve"> предупреждение: </w:t>
            </w:r>
            <w:r w:rsidRPr="00BA2C19">
              <w:rPr>
                <w:i/>
                <w:sz w:val="24"/>
                <w:szCs w:val="24"/>
              </w:rPr>
              <w:t>«Вы действительно хотите удалить отмеченные значения справочника?».</w:t>
            </w:r>
          </w:p>
          <w:p w14:paraId="119F0890" w14:textId="77777777" w:rsidR="007C7C78" w:rsidRDefault="007C7C78" w:rsidP="00AC4011">
            <w:pPr>
              <w:keepNext/>
              <w:keepLines/>
              <w:ind w:firstLine="0"/>
            </w:pPr>
            <w:r>
              <w:t>При отказе в подтверждении операция удаления не осуществляется, и происходит возврат к перечню справочных значений.</w:t>
            </w:r>
          </w:p>
          <w:p w14:paraId="1D183184" w14:textId="77777777" w:rsidR="007C7C78" w:rsidRPr="00574452" w:rsidRDefault="007C7C78" w:rsidP="00AC4011">
            <w:pPr>
              <w:keepNext/>
              <w:keepLines/>
              <w:ind w:firstLine="0"/>
            </w:pPr>
            <w:r>
              <w:t>При подтверждении выполняется операция удаления, после чего происходит возврат к перечню справочных значений.</w:t>
            </w:r>
          </w:p>
        </w:tc>
      </w:tr>
    </w:tbl>
    <w:p w14:paraId="0B23B7F7" w14:textId="700C93A9" w:rsidR="007C7C78" w:rsidRDefault="007C7C78" w:rsidP="00AC4011">
      <w:pPr>
        <w:keepNext/>
        <w:keepLines/>
        <w:numPr>
          <w:ilvl w:val="0"/>
          <w:numId w:val="359"/>
        </w:numPr>
      </w:pPr>
      <w:r>
        <w:t xml:space="preserve">Для просмотра неактуальных справочных значений укажите признак в поле </w:t>
      </w:r>
      <w:r w:rsidRPr="00A90648">
        <w:rPr>
          <w:b/>
        </w:rPr>
        <w:t>Показать неактуальные значения</w:t>
      </w:r>
      <w:r>
        <w:rPr>
          <w:b/>
        </w:rPr>
        <w:t xml:space="preserve">. </w:t>
      </w:r>
      <w:r>
        <w:t>После этого</w:t>
      </w:r>
      <w:r w:rsidRPr="00A90648">
        <w:t xml:space="preserve"> перечень выводимых значений справочников </w:t>
      </w:r>
      <w:r>
        <w:t>будет</w:t>
      </w:r>
      <w:r w:rsidRPr="00A90648">
        <w:t xml:space="preserve"> расширен неактуальными значениями. При этом </w:t>
      </w:r>
      <w:r>
        <w:t xml:space="preserve">появится столбец </w:t>
      </w:r>
      <w:r w:rsidRPr="00BA2C19">
        <w:rPr>
          <w:b/>
        </w:rPr>
        <w:t>Статус</w:t>
      </w:r>
      <w:r>
        <w:t xml:space="preserve"> (см. </w:t>
      </w:r>
      <w:r w:rsidRPr="00BA2C19">
        <w:rPr>
          <w:rStyle w:val="afff9"/>
        </w:rPr>
        <w:fldChar w:fldCharType="begin"/>
      </w:r>
      <w:r w:rsidRPr="00BA2C19">
        <w:rPr>
          <w:rStyle w:val="afff9"/>
        </w:rPr>
        <w:instrText xml:space="preserve"> REF _Ref462674531 \h  \* MERGEFORMAT </w:instrText>
      </w:r>
      <w:r w:rsidRPr="00BA2C19">
        <w:rPr>
          <w:rStyle w:val="afff9"/>
        </w:rPr>
      </w:r>
      <w:r w:rsidRPr="00BA2C19">
        <w:rPr>
          <w:rStyle w:val="afff9"/>
        </w:rPr>
        <w:fldChar w:fldCharType="separate"/>
      </w:r>
      <w:r w:rsidR="00550346" w:rsidRPr="00550346">
        <w:rPr>
          <w:rStyle w:val="afff9"/>
        </w:rPr>
        <w:t>Рисунок 4.376</w:t>
      </w:r>
      <w:r w:rsidRPr="00BA2C19">
        <w:rPr>
          <w:rStyle w:val="afff9"/>
        </w:rPr>
        <w:fldChar w:fldCharType="end"/>
      </w:r>
      <w:r>
        <w:t>).</w:t>
      </w:r>
    </w:p>
    <w:p w14:paraId="74552F35" w14:textId="77777777" w:rsidR="007C7C78" w:rsidRDefault="007C7C78" w:rsidP="00AC4011">
      <w:pPr>
        <w:keepNext/>
        <w:keepLines/>
        <w:ind w:firstLine="0"/>
      </w:pPr>
      <w:r>
        <w:rPr>
          <w:noProof/>
        </w:rPr>
        <w:drawing>
          <wp:inline distT="0" distB="0" distL="0" distR="0" wp14:anchorId="0CFE352E" wp14:editId="0F4ADB96">
            <wp:extent cx="5934075" cy="2781300"/>
            <wp:effectExtent l="0" t="0" r="9525" b="0"/>
            <wp:docPr id="786" name="Рисунок 786" descr="Screenshot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Screenshot_48"/>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0300F21A" w14:textId="161B3F2E" w:rsidR="007C7C78" w:rsidRPr="004B1B1B" w:rsidRDefault="007C7C78" w:rsidP="00AC4011">
      <w:pPr>
        <w:keepNext/>
        <w:keepLines/>
        <w:ind w:firstLine="0"/>
        <w:jc w:val="center"/>
      </w:pPr>
      <w:bookmarkStart w:id="1025" w:name="_Ref462674531"/>
      <w:r>
        <w:rPr>
          <w:rStyle w:val="afff5"/>
        </w:rPr>
        <w:t>Рисунок</w:t>
      </w:r>
      <w:r w:rsidRPr="00DA5892">
        <w:rPr>
          <w:rStyle w:val="afff5"/>
        </w:rPr>
        <w:t> </w:t>
      </w:r>
      <w:r w:rsidRPr="00DA5892">
        <w:rPr>
          <w:rStyle w:val="afff5"/>
        </w:rPr>
        <w:fldChar w:fldCharType="begin"/>
      </w:r>
      <w:r w:rsidRPr="00DA5892">
        <w:rPr>
          <w:rStyle w:val="afff5"/>
        </w:rPr>
        <w:instrText xml:space="preserve"> STYLEREF 1 \s </w:instrText>
      </w:r>
      <w:r w:rsidRPr="00DA5892">
        <w:rPr>
          <w:rStyle w:val="afff5"/>
        </w:rPr>
        <w:fldChar w:fldCharType="separate"/>
      </w:r>
      <w:r w:rsidR="00550346">
        <w:rPr>
          <w:rStyle w:val="afff5"/>
          <w:noProof/>
        </w:rPr>
        <w:t>4</w:t>
      </w:r>
      <w:r w:rsidRPr="00DA5892">
        <w:rPr>
          <w:rStyle w:val="afff5"/>
        </w:rPr>
        <w:fldChar w:fldCharType="end"/>
      </w:r>
      <w:r w:rsidRPr="00DA5892">
        <w:rPr>
          <w:rStyle w:val="afff5"/>
        </w:rPr>
        <w:t>.</w:t>
      </w:r>
      <w:r w:rsidRPr="00DA5892">
        <w:rPr>
          <w:rStyle w:val="afff5"/>
        </w:rPr>
        <w:fldChar w:fldCharType="begin"/>
      </w:r>
      <w:r w:rsidRPr="00DA5892">
        <w:rPr>
          <w:rStyle w:val="afff5"/>
        </w:rPr>
        <w:instrText xml:space="preserve"> SEQ Рис. \* ARABIC \s 1 </w:instrText>
      </w:r>
      <w:r w:rsidRPr="00DA5892">
        <w:rPr>
          <w:rStyle w:val="afff5"/>
        </w:rPr>
        <w:fldChar w:fldCharType="separate"/>
      </w:r>
      <w:r w:rsidR="00550346">
        <w:rPr>
          <w:rStyle w:val="afff5"/>
          <w:noProof/>
        </w:rPr>
        <w:t>376</w:t>
      </w:r>
      <w:r w:rsidRPr="00DA5892">
        <w:rPr>
          <w:rStyle w:val="afff5"/>
        </w:rPr>
        <w:fldChar w:fldCharType="end"/>
      </w:r>
      <w:bookmarkEnd w:id="1025"/>
      <w:r w:rsidRPr="00DA5892">
        <w:t xml:space="preserve"> – </w:t>
      </w:r>
      <w:r w:rsidRPr="00DB09A1">
        <w:t>Отображение всех справочных значений</w:t>
      </w:r>
    </w:p>
    <w:p w14:paraId="56548E02" w14:textId="77777777" w:rsidR="007C7C78" w:rsidRDefault="007C7C78" w:rsidP="00AC4011">
      <w:pPr>
        <w:pStyle w:val="30"/>
        <w:suppressAutoHyphens w:val="0"/>
      </w:pPr>
      <w:bookmarkStart w:id="1026" w:name="_Toc525226448"/>
      <w:r>
        <w:t>Иные справочники</w:t>
      </w:r>
      <w:bookmarkEnd w:id="1026"/>
    </w:p>
    <w:p w14:paraId="04D8D646" w14:textId="77777777" w:rsidR="007C7C78" w:rsidRDefault="007C7C78" w:rsidP="00AC4011">
      <w:pPr>
        <w:pStyle w:val="41"/>
        <w:suppressAutoHyphens w:val="0"/>
      </w:pPr>
      <w:r>
        <w:t>Справочник «Классификация документов по источникам»</w:t>
      </w:r>
    </w:p>
    <w:p w14:paraId="0DA0E2FF" w14:textId="77777777" w:rsidR="007C7C78" w:rsidRDefault="007C7C78" w:rsidP="00AC4011">
      <w:pPr>
        <w:keepNext/>
        <w:keepLines/>
      </w:pPr>
      <w:r>
        <w:rPr>
          <w:kern w:val="24"/>
        </w:rPr>
        <w:lastRenderedPageBreak/>
        <w:t xml:space="preserve">Справочник </w:t>
      </w:r>
      <w:r w:rsidRPr="002E2D78">
        <w:rPr>
          <w:kern w:val="24"/>
        </w:rPr>
        <w:t>«Классификация документов по источникам»</w:t>
      </w:r>
      <w:r>
        <w:rPr>
          <w:kern w:val="24"/>
        </w:rPr>
        <w:t xml:space="preserve"> </w:t>
      </w:r>
      <w:r>
        <w:t>служит для</w:t>
      </w:r>
      <w:r w:rsidRPr="00D23ABB">
        <w:t xml:space="preserve"> классификац</w:t>
      </w:r>
      <w:r>
        <w:t>ии</w:t>
      </w:r>
      <w:r w:rsidRPr="00D23ABB">
        <w:t xml:space="preserve"> документов, ведение которых осуществляется в разделе </w:t>
      </w:r>
      <w:r w:rsidRPr="00BA2C19">
        <w:rPr>
          <w:b/>
        </w:rPr>
        <w:t>Документы</w:t>
      </w:r>
      <w:r w:rsidRPr="00D23ABB">
        <w:t xml:space="preserve"> </w:t>
      </w:r>
      <w:r>
        <w:t>Реестра</w:t>
      </w:r>
      <w:r w:rsidRPr="00D23ABB">
        <w:t>.</w:t>
      </w:r>
      <w:r>
        <w:t xml:space="preserve"> </w:t>
      </w:r>
    </w:p>
    <w:p w14:paraId="70310083" w14:textId="77777777" w:rsidR="007C7C78" w:rsidRPr="002E2D78" w:rsidRDefault="007C7C78" w:rsidP="00AC4011">
      <w:pPr>
        <w:keepNext/>
        <w:keepLines/>
      </w:pPr>
      <w:r>
        <w:t>Данный справочник позволяет определить тип документа, а также источник его появления. К примеру, документы, подготавливаемые заявителем (заявление, анкета, доверенность и т.п.) и документы, источником которых является ОГВ, Организация (заключение, разрешение, лицензия и т.п.)</w:t>
      </w:r>
    </w:p>
    <w:p w14:paraId="22EDA46B" w14:textId="77777777" w:rsidR="007C7C78" w:rsidRDefault="007C7C78" w:rsidP="00AC4011">
      <w:pPr>
        <w:pStyle w:val="41"/>
        <w:suppressAutoHyphens w:val="0"/>
      </w:pPr>
      <w:r>
        <w:t>Справочник «Группы органов власти»</w:t>
      </w:r>
      <w:bookmarkEnd w:id="1019"/>
    </w:p>
    <w:p w14:paraId="11C9560B" w14:textId="77777777" w:rsidR="007C7C78" w:rsidRPr="00790B24" w:rsidRDefault="007C7C78" w:rsidP="00AC4011">
      <w:pPr>
        <w:keepNext/>
        <w:keepLines/>
        <w:autoSpaceDE w:val="0"/>
        <w:autoSpaceDN w:val="0"/>
        <w:spacing w:before="120"/>
        <w:rPr>
          <w:kern w:val="24"/>
        </w:rPr>
      </w:pPr>
      <w:r>
        <w:rPr>
          <w:kern w:val="24"/>
        </w:rPr>
        <w:t xml:space="preserve">Данный справочник </w:t>
      </w:r>
      <w:r w:rsidRPr="00790B24">
        <w:rPr>
          <w:kern w:val="24"/>
        </w:rPr>
        <w:t xml:space="preserve">служит </w:t>
      </w:r>
      <w:r>
        <w:rPr>
          <w:kern w:val="24"/>
        </w:rPr>
        <w:t xml:space="preserve">для </w:t>
      </w:r>
      <w:r w:rsidRPr="00790B24">
        <w:rPr>
          <w:kern w:val="24"/>
        </w:rPr>
        <w:t xml:space="preserve">формирования, просмотра и редактирования типовых групп </w:t>
      </w:r>
      <w:r>
        <w:rPr>
          <w:kern w:val="24"/>
        </w:rPr>
        <w:t>ОГВ/организаций</w:t>
      </w:r>
      <w:r w:rsidRPr="00790B24">
        <w:rPr>
          <w:kern w:val="24"/>
        </w:rPr>
        <w:t>, используемых в дальнейшем для указания поставщиков документов</w:t>
      </w:r>
      <w:r w:rsidRPr="003575AF">
        <w:t xml:space="preserve"> </w:t>
      </w:r>
      <w:r>
        <w:t>с</w:t>
      </w:r>
      <w:r w:rsidRPr="003575AF">
        <w:rPr>
          <w:kern w:val="24"/>
        </w:rPr>
        <w:t xml:space="preserve"> указанием группы обладателей информации</w:t>
      </w:r>
      <w:r w:rsidRPr="00790B24">
        <w:rPr>
          <w:kern w:val="24"/>
        </w:rPr>
        <w:t>: документов единой формы, предс</w:t>
      </w:r>
      <w:r>
        <w:rPr>
          <w:kern w:val="24"/>
        </w:rPr>
        <w:t>тавляемых не одним поставщиком.</w:t>
      </w:r>
      <w:r w:rsidRPr="00790B24">
        <w:rPr>
          <w:kern w:val="24"/>
        </w:rPr>
        <w:t xml:space="preserve"> </w:t>
      </w:r>
    </w:p>
    <w:p w14:paraId="73F6AE2C" w14:textId="77777777" w:rsidR="007C7C78" w:rsidRPr="00790B24" w:rsidRDefault="007C7C78" w:rsidP="00AC4011">
      <w:pPr>
        <w:keepNext/>
        <w:keepLines/>
        <w:autoSpaceDE w:val="0"/>
        <w:autoSpaceDN w:val="0"/>
        <w:spacing w:before="120"/>
        <w:rPr>
          <w:kern w:val="24"/>
        </w:rPr>
      </w:pPr>
      <w:r w:rsidRPr="00790B24">
        <w:rPr>
          <w:kern w:val="24"/>
        </w:rPr>
        <w:t xml:space="preserve">Группа </w:t>
      </w:r>
      <w:r>
        <w:rPr>
          <w:kern w:val="24"/>
        </w:rPr>
        <w:t>органов власти</w:t>
      </w:r>
      <w:r w:rsidRPr="00790B24">
        <w:rPr>
          <w:kern w:val="24"/>
        </w:rPr>
        <w:t xml:space="preserve"> </w:t>
      </w:r>
      <w:r>
        <w:rPr>
          <w:kern w:val="24"/>
        </w:rPr>
        <w:t>формирует</w:t>
      </w:r>
      <w:r w:rsidRPr="00790B24">
        <w:rPr>
          <w:kern w:val="24"/>
        </w:rPr>
        <w:t xml:space="preserve">ся путем выбора отдельных </w:t>
      </w:r>
      <w:r>
        <w:rPr>
          <w:kern w:val="24"/>
        </w:rPr>
        <w:t>органов власти</w:t>
      </w:r>
      <w:r w:rsidRPr="00790B24">
        <w:rPr>
          <w:kern w:val="24"/>
        </w:rPr>
        <w:t xml:space="preserve"> из Справочника </w:t>
      </w:r>
      <w:r>
        <w:rPr>
          <w:kern w:val="24"/>
        </w:rPr>
        <w:t>Органов власти.</w:t>
      </w:r>
      <w:r w:rsidRPr="00790B24">
        <w:rPr>
          <w:kern w:val="24"/>
        </w:rPr>
        <w:t xml:space="preserve"> При этом </w:t>
      </w:r>
      <w:r>
        <w:rPr>
          <w:kern w:val="24"/>
        </w:rPr>
        <w:t>обеспечена</w:t>
      </w:r>
      <w:r w:rsidRPr="00790B24">
        <w:rPr>
          <w:kern w:val="24"/>
        </w:rPr>
        <w:t xml:space="preserve"> возможность многофакторной фильтрации по различным атрибутам </w:t>
      </w:r>
      <w:r>
        <w:rPr>
          <w:kern w:val="24"/>
        </w:rPr>
        <w:t>ОГВ/организаций</w:t>
      </w:r>
      <w:r w:rsidRPr="00790B24">
        <w:rPr>
          <w:kern w:val="24"/>
        </w:rPr>
        <w:t xml:space="preserve"> в форме выбора </w:t>
      </w:r>
      <w:r>
        <w:rPr>
          <w:kern w:val="24"/>
        </w:rPr>
        <w:t>ОГВ/организаций</w:t>
      </w:r>
      <w:r w:rsidRPr="00790B24">
        <w:rPr>
          <w:kern w:val="24"/>
        </w:rPr>
        <w:t xml:space="preserve">. В частности, фильтрации </w:t>
      </w:r>
      <w:r>
        <w:rPr>
          <w:kern w:val="24"/>
        </w:rPr>
        <w:t>ОГВ/организаций</w:t>
      </w:r>
      <w:r w:rsidRPr="00790B24">
        <w:rPr>
          <w:kern w:val="24"/>
        </w:rPr>
        <w:t xml:space="preserve"> для включения в группу по ОКТМО: выбора всех </w:t>
      </w:r>
      <w:r>
        <w:rPr>
          <w:kern w:val="24"/>
        </w:rPr>
        <w:t>ОГВ/организаций</w:t>
      </w:r>
      <w:r w:rsidRPr="00790B24">
        <w:rPr>
          <w:kern w:val="24"/>
        </w:rPr>
        <w:t xml:space="preserve"> с кодом ОКТМО, подчиненным по отношению к заданному узлу ОКТМО. </w:t>
      </w:r>
    </w:p>
    <w:p w14:paraId="5984C771" w14:textId="77777777" w:rsidR="007C7C78" w:rsidRPr="00790B24" w:rsidRDefault="007C7C78" w:rsidP="00AC4011">
      <w:pPr>
        <w:keepNext/>
        <w:keepLines/>
        <w:autoSpaceDE w:val="0"/>
        <w:autoSpaceDN w:val="0"/>
        <w:spacing w:before="120"/>
        <w:rPr>
          <w:kern w:val="24"/>
        </w:rPr>
      </w:pPr>
      <w:r w:rsidRPr="00790B24">
        <w:rPr>
          <w:kern w:val="24"/>
        </w:rPr>
        <w:t xml:space="preserve">Актуализация Справочника групп </w:t>
      </w:r>
      <w:r>
        <w:rPr>
          <w:kern w:val="24"/>
        </w:rPr>
        <w:t>ОГВ/организаций</w:t>
      </w:r>
      <w:r w:rsidRPr="00790B24">
        <w:rPr>
          <w:kern w:val="24"/>
        </w:rPr>
        <w:t xml:space="preserve"> осуществляется по следующим правилам:</w:t>
      </w:r>
    </w:p>
    <w:p w14:paraId="55E424D3" w14:textId="77777777" w:rsidR="007C7C78" w:rsidRPr="00790B24" w:rsidRDefault="007C7C78" w:rsidP="00AC4011">
      <w:pPr>
        <w:pStyle w:val="afb"/>
        <w:keepNext/>
        <w:keepLines/>
        <w:numPr>
          <w:ilvl w:val="0"/>
          <w:numId w:val="335"/>
        </w:numPr>
        <w:rPr>
          <w:lang w:eastAsia="en-US"/>
        </w:rPr>
      </w:pPr>
      <w:r w:rsidRPr="00790B24">
        <w:rPr>
          <w:lang w:eastAsia="en-US"/>
        </w:rPr>
        <w:t xml:space="preserve">Дополнять Справочник групп </w:t>
      </w:r>
      <w:r>
        <w:rPr>
          <w:kern w:val="24"/>
        </w:rPr>
        <w:t>ОГВ/организаций</w:t>
      </w:r>
      <w:r w:rsidRPr="00790B24">
        <w:rPr>
          <w:lang w:eastAsia="en-US"/>
        </w:rPr>
        <w:t xml:space="preserve"> могут лишь </w:t>
      </w:r>
      <w:r>
        <w:rPr>
          <w:lang w:eastAsia="en-US"/>
        </w:rPr>
        <w:t>эксперты МВ</w:t>
      </w:r>
      <w:r w:rsidRPr="00790B24">
        <w:rPr>
          <w:lang w:eastAsia="en-US"/>
        </w:rPr>
        <w:t xml:space="preserve">: </w:t>
      </w:r>
      <w:r>
        <w:rPr>
          <w:lang w:eastAsia="en-US"/>
        </w:rPr>
        <w:t>эксперты МВ</w:t>
      </w:r>
      <w:r w:rsidRPr="00790B24">
        <w:rPr>
          <w:lang w:eastAsia="en-US"/>
        </w:rPr>
        <w:t xml:space="preserve"> федерального уровня и </w:t>
      </w:r>
      <w:r>
        <w:rPr>
          <w:lang w:eastAsia="en-US"/>
        </w:rPr>
        <w:t>эксперты МВ</w:t>
      </w:r>
      <w:r w:rsidRPr="00790B24">
        <w:rPr>
          <w:lang w:eastAsia="en-US"/>
        </w:rPr>
        <w:t xml:space="preserve"> уровня субъектов РФ. При этом, </w:t>
      </w:r>
      <w:r>
        <w:rPr>
          <w:lang w:eastAsia="en-US"/>
        </w:rPr>
        <w:t>эксперты МВ</w:t>
      </w:r>
      <w:r w:rsidRPr="00790B24">
        <w:rPr>
          <w:lang w:eastAsia="en-US"/>
        </w:rPr>
        <w:t xml:space="preserve"> федерального уровня имеет возможность ввести группу </w:t>
      </w:r>
      <w:r>
        <w:rPr>
          <w:kern w:val="24"/>
        </w:rPr>
        <w:t>ОГВ/организаций</w:t>
      </w:r>
      <w:r>
        <w:rPr>
          <w:lang w:eastAsia="en-US"/>
        </w:rPr>
        <w:t xml:space="preserve"> федерального уровня </w:t>
      </w:r>
      <w:r w:rsidRPr="00790B24">
        <w:rPr>
          <w:lang w:eastAsia="en-US"/>
        </w:rPr>
        <w:t>(включающую в себя любы</w:t>
      </w:r>
      <w:r>
        <w:rPr>
          <w:lang w:eastAsia="en-US"/>
        </w:rPr>
        <w:t>е</w:t>
      </w:r>
      <w:r w:rsidRPr="00790B24">
        <w:rPr>
          <w:lang w:eastAsia="en-US"/>
        </w:rPr>
        <w:t xml:space="preserve"> </w:t>
      </w:r>
      <w:r>
        <w:rPr>
          <w:kern w:val="24"/>
        </w:rPr>
        <w:t>ОГВ/организации</w:t>
      </w:r>
      <w:r w:rsidRPr="00790B24">
        <w:rPr>
          <w:lang w:eastAsia="en-US"/>
        </w:rPr>
        <w:t xml:space="preserve"> из Реестра </w:t>
      </w:r>
      <w:r>
        <w:rPr>
          <w:kern w:val="24"/>
        </w:rPr>
        <w:t>органов власти</w:t>
      </w:r>
      <w:r w:rsidRPr="00790B24">
        <w:rPr>
          <w:lang w:eastAsia="en-US"/>
        </w:rPr>
        <w:t>), методолог уровня субъекта РФ – группы, включающие в себя лишь те</w:t>
      </w:r>
      <w:r>
        <w:rPr>
          <w:lang w:eastAsia="en-US"/>
        </w:rPr>
        <w:t xml:space="preserve"> </w:t>
      </w:r>
      <w:r>
        <w:rPr>
          <w:kern w:val="24"/>
        </w:rPr>
        <w:t>ОГВ/организации</w:t>
      </w:r>
      <w:r w:rsidRPr="00790B24">
        <w:rPr>
          <w:lang w:eastAsia="en-US"/>
        </w:rPr>
        <w:t xml:space="preserve">, которые относятся к соответствующему региону РФ. </w:t>
      </w:r>
      <w:r>
        <w:rPr>
          <w:lang w:eastAsia="en-US"/>
        </w:rPr>
        <w:t>Эксперт МВ</w:t>
      </w:r>
      <w:r w:rsidRPr="00790B24">
        <w:rPr>
          <w:lang w:eastAsia="en-US"/>
        </w:rPr>
        <w:t xml:space="preserve"> федерального уровня имеет возможность просматривать любые группы </w:t>
      </w:r>
      <w:r>
        <w:rPr>
          <w:kern w:val="24"/>
        </w:rPr>
        <w:t>ОГВ/организаций</w:t>
      </w:r>
      <w:r w:rsidRPr="00790B24">
        <w:rPr>
          <w:lang w:eastAsia="en-US"/>
        </w:rPr>
        <w:t xml:space="preserve"> в Справочнике (созданные как на федеральном уровне, так и на уровне любого субъекта РФ). </w:t>
      </w:r>
      <w:r>
        <w:rPr>
          <w:lang w:eastAsia="en-US"/>
        </w:rPr>
        <w:t>Эксперт МВ</w:t>
      </w:r>
      <w:r w:rsidRPr="00790B24">
        <w:rPr>
          <w:lang w:eastAsia="en-US"/>
        </w:rPr>
        <w:t xml:space="preserve"> уровня субъекта РФ может просматривать лишь группы </w:t>
      </w:r>
      <w:r>
        <w:rPr>
          <w:kern w:val="24"/>
        </w:rPr>
        <w:t>ОГВ/организаций</w:t>
      </w:r>
      <w:r w:rsidRPr="00790B24">
        <w:rPr>
          <w:lang w:eastAsia="en-US"/>
        </w:rPr>
        <w:t xml:space="preserve"> федерального уровня и уровня своего субъекта РФ.</w:t>
      </w:r>
    </w:p>
    <w:p w14:paraId="2C658646" w14:textId="77777777" w:rsidR="007C7C78" w:rsidRPr="00790B24" w:rsidRDefault="007C7C78" w:rsidP="00AC4011">
      <w:pPr>
        <w:pStyle w:val="afb"/>
        <w:keepNext/>
        <w:keepLines/>
        <w:numPr>
          <w:ilvl w:val="0"/>
          <w:numId w:val="335"/>
        </w:numPr>
        <w:rPr>
          <w:lang w:eastAsia="en-US"/>
        </w:rPr>
      </w:pPr>
      <w:r w:rsidRPr="00790B24">
        <w:rPr>
          <w:lang w:eastAsia="en-US"/>
        </w:rPr>
        <w:t xml:space="preserve">Для редактирования (добавление и удаление </w:t>
      </w:r>
      <w:r>
        <w:rPr>
          <w:kern w:val="24"/>
        </w:rPr>
        <w:t>ОГВ/организаций</w:t>
      </w:r>
      <w:r w:rsidRPr="00790B24">
        <w:rPr>
          <w:lang w:eastAsia="en-US"/>
        </w:rPr>
        <w:t xml:space="preserve">) доступны лишь те группы </w:t>
      </w:r>
      <w:r>
        <w:rPr>
          <w:kern w:val="24"/>
        </w:rPr>
        <w:t>ОГВ/организаций</w:t>
      </w:r>
      <w:r w:rsidRPr="00790B24">
        <w:rPr>
          <w:lang w:eastAsia="en-US"/>
        </w:rPr>
        <w:t>, на которые отсутствуют ссылки: не используемые в процесс</w:t>
      </w:r>
      <w:r>
        <w:rPr>
          <w:lang w:eastAsia="en-US"/>
        </w:rPr>
        <w:t>е</w:t>
      </w:r>
      <w:r w:rsidRPr="00790B24">
        <w:rPr>
          <w:lang w:eastAsia="en-US"/>
        </w:rPr>
        <w:t xml:space="preserve"> проектирования МВ. </w:t>
      </w:r>
    </w:p>
    <w:p w14:paraId="4DDCFA2E" w14:textId="77777777" w:rsidR="007C7C78" w:rsidRPr="00790B24" w:rsidRDefault="007C7C78" w:rsidP="00AC4011">
      <w:pPr>
        <w:pStyle w:val="afb"/>
        <w:keepNext/>
        <w:keepLines/>
        <w:numPr>
          <w:ilvl w:val="0"/>
          <w:numId w:val="335"/>
        </w:numPr>
        <w:rPr>
          <w:lang w:eastAsia="en-US"/>
        </w:rPr>
      </w:pPr>
      <w:r w:rsidRPr="00790B24">
        <w:rPr>
          <w:lang w:eastAsia="en-US"/>
        </w:rPr>
        <w:lastRenderedPageBreak/>
        <w:t xml:space="preserve">Для удаления доступны </w:t>
      </w:r>
      <w:r w:rsidRPr="00790B24">
        <w:t>лишь</w:t>
      </w:r>
      <w:r w:rsidRPr="00790B24">
        <w:rPr>
          <w:lang w:eastAsia="en-US"/>
        </w:rPr>
        <w:t xml:space="preserve"> те группы </w:t>
      </w:r>
      <w:r>
        <w:rPr>
          <w:kern w:val="24"/>
        </w:rPr>
        <w:t>ОГВ/организаций</w:t>
      </w:r>
      <w:r w:rsidRPr="00790B24">
        <w:rPr>
          <w:lang w:eastAsia="en-US"/>
        </w:rPr>
        <w:t xml:space="preserve">, на которые отсутствуют ссылки: не используемые в </w:t>
      </w:r>
      <w:r>
        <w:rPr>
          <w:lang w:eastAsia="en-US"/>
        </w:rPr>
        <w:t>справочнике рабочих документов</w:t>
      </w:r>
      <w:r w:rsidRPr="00790B24">
        <w:rPr>
          <w:lang w:eastAsia="en-US"/>
        </w:rPr>
        <w:t xml:space="preserve">. </w:t>
      </w:r>
      <w:r>
        <w:rPr>
          <w:lang w:eastAsia="en-US"/>
        </w:rPr>
        <w:t xml:space="preserve"> </w:t>
      </w:r>
    </w:p>
    <w:p w14:paraId="31768CE1" w14:textId="77777777" w:rsidR="007C7C78" w:rsidRDefault="007C7C78" w:rsidP="00AC4011">
      <w:pPr>
        <w:pStyle w:val="41"/>
        <w:suppressAutoHyphens w:val="0"/>
      </w:pPr>
      <w:bookmarkStart w:id="1027" w:name="_Ref388969717"/>
      <w:r w:rsidRPr="003836F4">
        <w:t>Справочник «БГИР»</w:t>
      </w:r>
      <w:bookmarkEnd w:id="1027"/>
    </w:p>
    <w:p w14:paraId="2C07693C" w14:textId="77777777" w:rsidR="007C7C78" w:rsidRDefault="007C7C78" w:rsidP="00AC4011">
      <w:pPr>
        <w:keepNext/>
        <w:keepLines/>
      </w:pPr>
      <w:r w:rsidRPr="004F69FC">
        <w:t>Справочник БГИР</w:t>
      </w:r>
      <w:r>
        <w:t xml:space="preserve"> служит для перечисления основных БГИР РФ, к которым может относиться передаваемая в ходе МВ информация. Справочник формируется Экспертом МВ федерального уровня (Минэкономразвития РФ).</w:t>
      </w:r>
    </w:p>
    <w:p w14:paraId="335CDFF1" w14:textId="77777777" w:rsidR="007C7C78" w:rsidRDefault="007C7C78" w:rsidP="00AC4011">
      <w:pPr>
        <w:pStyle w:val="41"/>
        <w:suppressAutoHyphens w:val="0"/>
      </w:pPr>
      <w:bookmarkStart w:id="1028" w:name="_Ref388970191"/>
      <w:r w:rsidRPr="003836F4">
        <w:t>Справочник «Родовые понятия документов»</w:t>
      </w:r>
      <w:bookmarkEnd w:id="1028"/>
    </w:p>
    <w:p w14:paraId="0D07DC6C" w14:textId="77777777" w:rsidR="007C7C78" w:rsidRPr="00CE7AB2" w:rsidRDefault="007C7C78" w:rsidP="00AC4011">
      <w:pPr>
        <w:keepNext/>
        <w:keepLines/>
      </w:pPr>
      <w:r w:rsidRPr="00CE7AB2">
        <w:t>Справочник родовых понятий документов служит для перечисления возможных групп схожих по определенному признаку либо по цели предоставления документов (к примеру, «Документы</w:t>
      </w:r>
      <w:r>
        <w:t>,</w:t>
      </w:r>
      <w:r w:rsidRPr="00CE7AB2">
        <w:t xml:space="preserve"> удостоверяющие личность», «Документы подтверждающие прав</w:t>
      </w:r>
      <w:r>
        <w:t>а</w:t>
      </w:r>
      <w:r w:rsidRPr="00CE7AB2">
        <w:t xml:space="preserve"> собственности» и т. д.). Родовые понятия служат для группировки документов в описании услуг и функций и их административных регламентах. </w:t>
      </w:r>
    </w:p>
    <w:p w14:paraId="019FD3BC" w14:textId="77777777" w:rsidR="007C7C78" w:rsidRPr="00CE7AB2" w:rsidRDefault="007C7C78" w:rsidP="00AC4011">
      <w:pPr>
        <w:keepNext/>
        <w:keepLines/>
        <w:autoSpaceDE w:val="0"/>
        <w:autoSpaceDN w:val="0"/>
        <w:spacing w:before="120"/>
        <w:ind w:firstLine="567"/>
        <w:rPr>
          <w:kern w:val="24"/>
        </w:rPr>
      </w:pPr>
      <w:r w:rsidRPr="00CE7AB2">
        <w:rPr>
          <w:kern w:val="24"/>
        </w:rPr>
        <w:t>Справочник заполняется на двух уровнях:</w:t>
      </w:r>
    </w:p>
    <w:p w14:paraId="6B8A851F" w14:textId="77777777" w:rsidR="007C7C78" w:rsidRPr="00CE7AB2" w:rsidRDefault="007C7C78" w:rsidP="00AC4011">
      <w:pPr>
        <w:pStyle w:val="MainTXT"/>
        <w:keepNext/>
        <w:keepLines/>
        <w:numPr>
          <w:ilvl w:val="0"/>
          <w:numId w:val="307"/>
        </w:numPr>
        <w:suppressAutoHyphens w:val="0"/>
        <w:spacing w:after="0" w:line="360" w:lineRule="auto"/>
        <w:ind w:left="1135" w:hanging="284"/>
      </w:pPr>
      <w:r w:rsidRPr="00CE7AB2">
        <w:t>на федеральном уровн</w:t>
      </w:r>
      <w:r>
        <w:t>е</w:t>
      </w:r>
      <w:r w:rsidRPr="00CE7AB2">
        <w:t xml:space="preserve"> –</w:t>
      </w:r>
      <w:r w:rsidRPr="00C72CAA">
        <w:t xml:space="preserve"> </w:t>
      </w:r>
      <w:r>
        <w:t>Экспертом МВ</w:t>
      </w:r>
      <w:r w:rsidRPr="00C72CAA">
        <w:rPr>
          <w:szCs w:val="24"/>
        </w:rPr>
        <w:t xml:space="preserve"> </w:t>
      </w:r>
      <w:r w:rsidRPr="00CE7AB2">
        <w:t>федерального уровня (Минэкономразвития РФ);</w:t>
      </w:r>
    </w:p>
    <w:p w14:paraId="3C21EE73" w14:textId="77777777" w:rsidR="007C7C78" w:rsidRPr="00CE7AB2" w:rsidRDefault="007C7C78" w:rsidP="00AC4011">
      <w:pPr>
        <w:pStyle w:val="MainTXT"/>
        <w:keepNext/>
        <w:keepLines/>
        <w:numPr>
          <w:ilvl w:val="0"/>
          <w:numId w:val="307"/>
        </w:numPr>
        <w:suppressAutoHyphens w:val="0"/>
        <w:spacing w:after="0" w:line="360" w:lineRule="auto"/>
        <w:ind w:left="1135" w:hanging="284"/>
      </w:pPr>
      <w:r>
        <w:t>на уровне отдельных ОГВ/ОМСУ – ответственным исполнителем МВ</w:t>
      </w:r>
      <w:r w:rsidRPr="00CE7AB2">
        <w:t xml:space="preserve"> соответствующего ОГВ/ОМСУ.</w:t>
      </w:r>
    </w:p>
    <w:p w14:paraId="7CC57E47" w14:textId="77777777" w:rsidR="007C7C78" w:rsidRPr="00CE7AB2" w:rsidRDefault="007C7C78" w:rsidP="00AC4011">
      <w:pPr>
        <w:keepNext/>
        <w:keepLines/>
      </w:pPr>
      <w:r w:rsidRPr="00CE7AB2">
        <w:t>При этом для использования на уровне отдельного ОГВ/ОМСУ доступны позиции справочника</w:t>
      </w:r>
      <w:r>
        <w:t>,</w:t>
      </w:r>
      <w:r w:rsidRPr="00CE7AB2">
        <w:t xml:space="preserve"> введенные на уровне соответствующего ОГВ/ОМСУ и позиции федерального справочника родовых понятий. Родовые понятия</w:t>
      </w:r>
      <w:r>
        <w:t>,</w:t>
      </w:r>
      <w:r w:rsidRPr="00CE7AB2">
        <w:t xml:space="preserve"> введенные в справочник </w:t>
      </w:r>
      <w:r>
        <w:t>ответственными исполнителями</w:t>
      </w:r>
      <w:r w:rsidRPr="00CE7AB2">
        <w:t xml:space="preserve"> других ОГВ/ОМСУ</w:t>
      </w:r>
      <w:r>
        <w:t>,</w:t>
      </w:r>
      <w:r w:rsidRPr="00CE7AB2">
        <w:t xml:space="preserve"> недоступны для просмотра и выбора. </w:t>
      </w:r>
    </w:p>
    <w:p w14:paraId="3F8A5517" w14:textId="77777777" w:rsidR="007C7C78" w:rsidRPr="00CE7AB2" w:rsidRDefault="007C7C78" w:rsidP="00AC4011">
      <w:pPr>
        <w:keepNext/>
        <w:keepLines/>
      </w:pPr>
      <w:r w:rsidRPr="00CE7AB2">
        <w:t>Для каждого родового понятия может быть определен перечень документов, относящихся к данному родовому понятию. Документы выбираются из Справочника документов.</w:t>
      </w:r>
    </w:p>
    <w:p w14:paraId="38EF3164" w14:textId="77777777" w:rsidR="007C7C78" w:rsidRDefault="007C7C78" w:rsidP="00AC4011">
      <w:pPr>
        <w:pStyle w:val="22"/>
        <w:suppressAutoHyphens w:val="0"/>
      </w:pPr>
      <w:bookmarkStart w:id="1029" w:name="_Ref412832080"/>
      <w:bookmarkStart w:id="1030" w:name="_Toc525226449"/>
      <w:bookmarkStart w:id="1031" w:name="_Ref389477038"/>
      <w:r>
        <w:t>Раздел «Необходимые и обязательные услуги» (НОУ)</w:t>
      </w:r>
      <w:bookmarkEnd w:id="1029"/>
      <w:bookmarkEnd w:id="1030"/>
    </w:p>
    <w:p w14:paraId="4B46A198" w14:textId="77777777" w:rsidR="007C7C78" w:rsidRDefault="007C7C78" w:rsidP="00AC4011">
      <w:pPr>
        <w:keepNext/>
        <w:keepLines/>
      </w:pPr>
      <w:r>
        <w:t>Данный подраздел содержит описание следующих пунктов:</w:t>
      </w:r>
    </w:p>
    <w:p w14:paraId="6FB21D02" w14:textId="34D9DA8E" w:rsidR="007C7C78" w:rsidRDefault="007C7C78" w:rsidP="00AC4011">
      <w:pPr>
        <w:pStyle w:val="afd"/>
        <w:keepNext/>
        <w:keepLines/>
        <w:numPr>
          <w:ilvl w:val="0"/>
          <w:numId w:val="276"/>
        </w:numPr>
        <w:rPr>
          <w:rStyle w:val="afff9"/>
        </w:rPr>
      </w:pPr>
      <w:r>
        <w:rPr>
          <w:rStyle w:val="afff9"/>
        </w:rPr>
        <w:fldChar w:fldCharType="begin"/>
      </w:r>
      <w:r>
        <w:rPr>
          <w:rStyle w:val="afff9"/>
        </w:rPr>
        <w:instrText xml:space="preserve"> REF _Ref412828336 \h  \* MERGEFORMAT </w:instrText>
      </w:r>
      <w:r>
        <w:rPr>
          <w:rStyle w:val="afff9"/>
        </w:rPr>
      </w:r>
      <w:r>
        <w:rPr>
          <w:rStyle w:val="afff9"/>
        </w:rPr>
        <w:fldChar w:fldCharType="separate"/>
      </w:r>
      <w:r w:rsidR="00550346" w:rsidRPr="00550346">
        <w:rPr>
          <w:rStyle w:val="afff9"/>
        </w:rPr>
        <w:t>Просмотр перечня НОУ</w:t>
      </w:r>
      <w:r>
        <w:rPr>
          <w:rStyle w:val="afff9"/>
        </w:rPr>
        <w:fldChar w:fldCharType="end"/>
      </w:r>
      <w:r>
        <w:rPr>
          <w:rStyle w:val="afff9"/>
        </w:rPr>
        <w:t>.</w:t>
      </w:r>
    </w:p>
    <w:p w14:paraId="1F0FB8EF" w14:textId="462CBE2F" w:rsidR="007C7C78" w:rsidRDefault="007C7C78" w:rsidP="00AC4011">
      <w:pPr>
        <w:pStyle w:val="afd"/>
        <w:keepNext/>
        <w:keepLines/>
        <w:numPr>
          <w:ilvl w:val="0"/>
          <w:numId w:val="276"/>
        </w:numPr>
        <w:rPr>
          <w:rStyle w:val="afff9"/>
        </w:rPr>
      </w:pPr>
      <w:r>
        <w:rPr>
          <w:rStyle w:val="afff9"/>
        </w:rPr>
        <w:fldChar w:fldCharType="begin"/>
      </w:r>
      <w:r>
        <w:rPr>
          <w:rStyle w:val="afff9"/>
        </w:rPr>
        <w:instrText xml:space="preserve"> REF _Ref412828342 \h  \* MERGEFORMAT </w:instrText>
      </w:r>
      <w:r>
        <w:rPr>
          <w:rStyle w:val="afff9"/>
        </w:rPr>
      </w:r>
      <w:r>
        <w:rPr>
          <w:rStyle w:val="afff9"/>
        </w:rPr>
        <w:fldChar w:fldCharType="separate"/>
      </w:r>
      <w:r w:rsidR="00550346" w:rsidRPr="00550346">
        <w:rPr>
          <w:rStyle w:val="afff9"/>
        </w:rPr>
        <w:t>Работа с перечнем НОУ</w:t>
      </w:r>
      <w:r>
        <w:rPr>
          <w:rStyle w:val="afff9"/>
        </w:rPr>
        <w:fldChar w:fldCharType="end"/>
      </w:r>
      <w:r>
        <w:rPr>
          <w:rStyle w:val="afff9"/>
        </w:rPr>
        <w:t xml:space="preserve"> .</w:t>
      </w:r>
    </w:p>
    <w:p w14:paraId="39366F2F" w14:textId="77777777" w:rsidR="007C7C78" w:rsidRDefault="007C7C78" w:rsidP="00AC4011">
      <w:pPr>
        <w:pStyle w:val="30"/>
        <w:suppressAutoHyphens w:val="0"/>
      </w:pPr>
      <w:bookmarkStart w:id="1032" w:name="_Ref412828336"/>
      <w:bookmarkStart w:id="1033" w:name="_Toc525226450"/>
      <w:r>
        <w:t>Просмотр перечня НОУ</w:t>
      </w:r>
      <w:bookmarkEnd w:id="1032"/>
      <w:bookmarkEnd w:id="1033"/>
    </w:p>
    <w:p w14:paraId="7854270D" w14:textId="77777777" w:rsidR="007C7C78" w:rsidRPr="002B2CAE" w:rsidRDefault="007C7C78" w:rsidP="00AC4011">
      <w:pPr>
        <w:keepNext/>
        <w:keepLines/>
      </w:pPr>
      <w:r>
        <w:t>Для просмотра списка НОУ выполните следующие действия:</w:t>
      </w:r>
    </w:p>
    <w:p w14:paraId="4F6B1AC7" w14:textId="77777777" w:rsidR="007C7C78" w:rsidRPr="00DD721D" w:rsidRDefault="007C7C78" w:rsidP="00AC4011">
      <w:pPr>
        <w:pStyle w:val="afb"/>
        <w:keepNext/>
        <w:keepLines/>
        <w:numPr>
          <w:ilvl w:val="0"/>
          <w:numId w:val="179"/>
        </w:numPr>
      </w:pPr>
      <w:r>
        <w:lastRenderedPageBreak/>
        <w:t xml:space="preserve">Перейдите к </w:t>
      </w:r>
      <w:r w:rsidRPr="00DD721D">
        <w:t>разделу</w:t>
      </w:r>
      <w:r>
        <w:t xml:space="preserve"> </w:t>
      </w:r>
      <w:r>
        <w:rPr>
          <w:rStyle w:val="afff5"/>
        </w:rPr>
        <w:t>Услуги</w:t>
      </w:r>
      <w:r>
        <w:t xml:space="preserve">, к подразделу </w:t>
      </w:r>
      <w:r w:rsidRPr="001E6B3D">
        <w:rPr>
          <w:b/>
        </w:rPr>
        <w:t>Необходимые и обязательные услуги</w:t>
      </w:r>
      <w:r>
        <w:t>. Данн</w:t>
      </w:r>
      <w:r w:rsidRPr="00DD721D">
        <w:t>ый раздел</w:t>
      </w:r>
      <w:r>
        <w:t xml:space="preserve"> содержит списк</w:t>
      </w:r>
      <w:r w:rsidRPr="00DD721D">
        <w:t>и</w:t>
      </w:r>
      <w:r>
        <w:t xml:space="preserve"> НОУ.</w:t>
      </w:r>
    </w:p>
    <w:p w14:paraId="5AEF2446" w14:textId="62944EC3" w:rsidR="007C7C78" w:rsidRPr="0086752B" w:rsidRDefault="007C7C78" w:rsidP="00AC4011">
      <w:pPr>
        <w:pStyle w:val="afb"/>
        <w:keepNext/>
        <w:keepLines/>
        <w:numPr>
          <w:ilvl w:val="0"/>
          <w:numId w:val="179"/>
        </w:numPr>
      </w:pPr>
      <w:r>
        <w:t>Выберите группу, НОУ которой необходимо просмотреть. При этом в правой части главного окна отобразится перечень НОУ (см.</w:t>
      </w:r>
      <w:r>
        <w:rPr>
          <w:rStyle w:val="afff9"/>
        </w:rPr>
        <w:t xml:space="preserve"> </w:t>
      </w:r>
      <w:r>
        <w:rPr>
          <w:rStyle w:val="afff9"/>
        </w:rPr>
        <w:fldChar w:fldCharType="begin"/>
      </w:r>
      <w:r>
        <w:rPr>
          <w:rStyle w:val="afff9"/>
        </w:rPr>
        <w:instrText xml:space="preserve"> REF _Ref435528356 \h  \* MERGEFORMAT </w:instrText>
      </w:r>
      <w:r>
        <w:rPr>
          <w:rStyle w:val="afff9"/>
        </w:rPr>
      </w:r>
      <w:r>
        <w:rPr>
          <w:rStyle w:val="afff9"/>
        </w:rPr>
        <w:fldChar w:fldCharType="separate"/>
      </w:r>
      <w:r w:rsidR="00550346" w:rsidRPr="00550346">
        <w:rPr>
          <w:rStyle w:val="afff9"/>
        </w:rPr>
        <w:t>Рисунок 4.377</w:t>
      </w:r>
      <w:r>
        <w:rPr>
          <w:rStyle w:val="afff9"/>
        </w:rPr>
        <w:fldChar w:fldCharType="end"/>
      </w:r>
      <w:r>
        <w:t>):</w:t>
      </w:r>
    </w:p>
    <w:p w14:paraId="234F856C" w14:textId="77777777" w:rsidR="007C7C78" w:rsidRDefault="007C7C78" w:rsidP="00AC4011">
      <w:pPr>
        <w:pStyle w:val="afff1"/>
        <w:keepLines/>
        <w:rPr>
          <w:noProof/>
        </w:rPr>
      </w:pPr>
      <w:r>
        <w:rPr>
          <w:noProof/>
        </w:rPr>
        <w:drawing>
          <wp:inline distT="0" distB="0" distL="0" distR="0" wp14:anchorId="45D6D3F9" wp14:editId="5D8EC010">
            <wp:extent cx="5934075" cy="3305175"/>
            <wp:effectExtent l="0" t="0" r="9525" b="9525"/>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5934075" cy="3305175"/>
                    </a:xfrm>
                    <a:prstGeom prst="rect">
                      <a:avLst/>
                    </a:prstGeom>
                    <a:noFill/>
                    <a:ln>
                      <a:noFill/>
                    </a:ln>
                  </pic:spPr>
                </pic:pic>
              </a:graphicData>
            </a:graphic>
          </wp:inline>
        </w:drawing>
      </w:r>
    </w:p>
    <w:p w14:paraId="3CBE3A9B" w14:textId="79C92FEB" w:rsidR="007C7C78" w:rsidRDefault="007C7C78" w:rsidP="00AC4011">
      <w:pPr>
        <w:keepNext/>
        <w:keepLines/>
        <w:ind w:firstLine="0"/>
        <w:jc w:val="center"/>
      </w:pPr>
      <w:bookmarkStart w:id="1034" w:name="_Ref435528356"/>
      <w:r w:rsidRPr="00F455EA">
        <w:rPr>
          <w:rStyle w:val="afff5"/>
        </w:rPr>
        <w:t>Рисунок </w:t>
      </w:r>
      <w:r w:rsidRPr="00F455EA">
        <w:rPr>
          <w:rStyle w:val="afff5"/>
        </w:rPr>
        <w:fldChar w:fldCharType="begin"/>
      </w:r>
      <w:r w:rsidRPr="00F455EA">
        <w:rPr>
          <w:rStyle w:val="afff5"/>
        </w:rPr>
        <w:instrText xml:space="preserve"> STYLEREF 1 \s </w:instrText>
      </w:r>
      <w:r w:rsidRPr="00F455EA">
        <w:rPr>
          <w:rStyle w:val="afff5"/>
        </w:rPr>
        <w:fldChar w:fldCharType="separate"/>
      </w:r>
      <w:r w:rsidR="00550346">
        <w:rPr>
          <w:rStyle w:val="afff5"/>
          <w:noProof/>
        </w:rPr>
        <w:t>4</w:t>
      </w:r>
      <w:r w:rsidRPr="00F455EA">
        <w:rPr>
          <w:rStyle w:val="afff5"/>
        </w:rPr>
        <w:fldChar w:fldCharType="end"/>
      </w:r>
      <w:r w:rsidRPr="00F455EA">
        <w:rPr>
          <w:rStyle w:val="afff5"/>
        </w:rPr>
        <w:t>.</w:t>
      </w:r>
      <w:r w:rsidRPr="00F455EA">
        <w:rPr>
          <w:rStyle w:val="afff5"/>
        </w:rPr>
        <w:fldChar w:fldCharType="begin"/>
      </w:r>
      <w:r w:rsidRPr="00F455EA">
        <w:rPr>
          <w:rStyle w:val="afff5"/>
        </w:rPr>
        <w:instrText xml:space="preserve"> SEQ Рис. \* ARABIC \s 1 </w:instrText>
      </w:r>
      <w:r w:rsidRPr="00F455EA">
        <w:rPr>
          <w:rStyle w:val="afff5"/>
        </w:rPr>
        <w:fldChar w:fldCharType="separate"/>
      </w:r>
      <w:r w:rsidR="00550346">
        <w:rPr>
          <w:rStyle w:val="afff5"/>
          <w:noProof/>
        </w:rPr>
        <w:t>377</w:t>
      </w:r>
      <w:r w:rsidRPr="00F455EA">
        <w:rPr>
          <w:rStyle w:val="afff5"/>
        </w:rPr>
        <w:fldChar w:fldCharType="end"/>
      </w:r>
      <w:bookmarkEnd w:id="1034"/>
      <w:r w:rsidRPr="00622CF7">
        <w:t> –</w:t>
      </w:r>
      <w:r w:rsidRPr="001E0E3B">
        <w:t xml:space="preserve"> </w:t>
      </w:r>
      <w:r w:rsidRPr="00977B8E">
        <w:t xml:space="preserve">Перечень </w:t>
      </w:r>
      <w:r>
        <w:t>НОУ</w:t>
      </w:r>
    </w:p>
    <w:p w14:paraId="68DB12E4" w14:textId="77777777" w:rsidR="007C7C78" w:rsidRDefault="007C7C78" w:rsidP="00AC4011">
      <w:pPr>
        <w:pStyle w:val="afb"/>
        <w:keepNext/>
        <w:keepLines/>
        <w:numPr>
          <w:ilvl w:val="0"/>
          <w:numId w:val="179"/>
        </w:numPr>
      </w:pPr>
      <w:r>
        <w:t>Перечень НОУ содержит следующие столбцы:</w:t>
      </w:r>
    </w:p>
    <w:p w14:paraId="377092B7" w14:textId="77777777" w:rsidR="007C7C78" w:rsidRDefault="007C7C78" w:rsidP="00AC4011">
      <w:pPr>
        <w:pStyle w:val="afd"/>
        <w:keepNext/>
        <w:keepLines/>
        <w:numPr>
          <w:ilvl w:val="0"/>
          <w:numId w:val="277"/>
        </w:numPr>
      </w:pPr>
      <w:r>
        <w:rPr>
          <w:rStyle w:val="afff5"/>
        </w:rPr>
        <w:t>Необходимая и обязательная услуга</w:t>
      </w:r>
      <w:r>
        <w:t> — краткое наименование НОУ;</w:t>
      </w:r>
    </w:p>
    <w:p w14:paraId="74B940CE" w14:textId="77777777" w:rsidR="007C7C78" w:rsidRDefault="007C7C78" w:rsidP="00AC4011">
      <w:pPr>
        <w:pStyle w:val="afd"/>
        <w:keepNext/>
        <w:keepLines/>
        <w:numPr>
          <w:ilvl w:val="0"/>
          <w:numId w:val="277"/>
        </w:numPr>
      </w:pPr>
      <w:r>
        <w:rPr>
          <w:rStyle w:val="afff5"/>
        </w:rPr>
        <w:t>Взимается плата</w:t>
      </w:r>
      <w:r>
        <w:t> — признак наличия оплаты за оказание НОУ;</w:t>
      </w:r>
    </w:p>
    <w:p w14:paraId="01F8263C" w14:textId="199F67B3" w:rsidR="007C7C78" w:rsidRDefault="007C7C78" w:rsidP="00AC4011">
      <w:pPr>
        <w:pStyle w:val="afd"/>
        <w:keepNext/>
        <w:keepLines/>
        <w:numPr>
          <w:ilvl w:val="0"/>
          <w:numId w:val="277"/>
        </w:numPr>
      </w:pPr>
      <w:r>
        <w:rPr>
          <w:rStyle w:val="afff5"/>
        </w:rPr>
        <w:t>Дата изменения</w:t>
      </w:r>
      <w:r>
        <w:t xml:space="preserve"> — дата последнего изменения НОУ </w:t>
      </w:r>
      <w:r w:rsidR="00945324">
        <w:t>в Системе</w:t>
      </w:r>
      <w:r>
        <w:t>.</w:t>
      </w:r>
    </w:p>
    <w:p w14:paraId="27DF87F7" w14:textId="77777777" w:rsidR="007C7C78" w:rsidRPr="00383133" w:rsidRDefault="007C7C78" w:rsidP="00AC4011">
      <w:pPr>
        <w:keepNext/>
        <w:keepLines/>
      </w:pPr>
      <w:r>
        <w:t>В результате выполнения указанных действий будет отображен перечень НОУ.</w:t>
      </w:r>
    </w:p>
    <w:p w14:paraId="456FE31A" w14:textId="434D4EDA" w:rsidR="007C7C78" w:rsidRDefault="007C7C78" w:rsidP="00AC4011">
      <w:pPr>
        <w:keepNext/>
        <w:keepLines/>
      </w:pPr>
      <w:r>
        <w:t xml:space="preserve">После выполнения настоящей инструкции перейдите к выполнению группы инструкций </w:t>
      </w:r>
      <w:r w:rsidRPr="004415D6">
        <w:rPr>
          <w:rStyle w:val="afff9"/>
        </w:rPr>
        <w:fldChar w:fldCharType="begin"/>
      </w:r>
      <w:r w:rsidRPr="004415D6">
        <w:rPr>
          <w:rStyle w:val="afff9"/>
        </w:rPr>
        <w:instrText xml:space="preserve"> REF _Ref412828342 \h </w:instrText>
      </w:r>
      <w:r>
        <w:rPr>
          <w:rStyle w:val="afff9"/>
        </w:rPr>
        <w:instrText xml:space="preserve"> \* MERGEFORMAT </w:instrText>
      </w:r>
      <w:r w:rsidRPr="004415D6">
        <w:rPr>
          <w:rStyle w:val="afff9"/>
        </w:rPr>
      </w:r>
      <w:r w:rsidRPr="004415D6">
        <w:rPr>
          <w:rStyle w:val="afff9"/>
        </w:rPr>
        <w:fldChar w:fldCharType="separate"/>
      </w:r>
      <w:r w:rsidR="00550346" w:rsidRPr="00550346">
        <w:rPr>
          <w:rStyle w:val="afff9"/>
        </w:rPr>
        <w:t>Работа с перечнем НОУ</w:t>
      </w:r>
      <w:r w:rsidRPr="004415D6">
        <w:rPr>
          <w:rStyle w:val="afff9"/>
        </w:rPr>
        <w:fldChar w:fldCharType="end"/>
      </w:r>
      <w:r>
        <w:t>.</w:t>
      </w:r>
    </w:p>
    <w:p w14:paraId="70683B27" w14:textId="77777777" w:rsidR="007C7C78" w:rsidRDefault="007C7C78" w:rsidP="00AC4011">
      <w:pPr>
        <w:pStyle w:val="30"/>
        <w:suppressAutoHyphens w:val="0"/>
      </w:pPr>
      <w:bookmarkStart w:id="1035" w:name="_Ref412828342"/>
      <w:bookmarkStart w:id="1036" w:name="_Toc525226451"/>
      <w:r>
        <w:t>Работа с перечнем НОУ</w:t>
      </w:r>
      <w:bookmarkEnd w:id="1035"/>
      <w:bookmarkEnd w:id="1036"/>
    </w:p>
    <w:p w14:paraId="69B237C8" w14:textId="77777777" w:rsidR="007C7C78" w:rsidRDefault="007C7C78" w:rsidP="00AC4011">
      <w:pPr>
        <w:keepNext/>
        <w:keepLines/>
      </w:pPr>
      <w:r>
        <w:t>Настоящий раздел включает в себя следующие инструкции:</w:t>
      </w:r>
    </w:p>
    <w:p w14:paraId="7512F428" w14:textId="635F8449" w:rsidR="007C7C78" w:rsidRDefault="007C7C78" w:rsidP="00AC4011">
      <w:pPr>
        <w:pStyle w:val="afd"/>
        <w:keepNext/>
        <w:keepLines/>
        <w:numPr>
          <w:ilvl w:val="0"/>
          <w:numId w:val="278"/>
        </w:numPr>
        <w:rPr>
          <w:rStyle w:val="afff9"/>
        </w:rPr>
      </w:pPr>
      <w:r>
        <w:rPr>
          <w:rStyle w:val="afff9"/>
        </w:rPr>
        <w:fldChar w:fldCharType="begin"/>
      </w:r>
      <w:r>
        <w:rPr>
          <w:rStyle w:val="afff9"/>
        </w:rPr>
        <w:instrText xml:space="preserve"> REF _Ref412828856 \h  \* MERGEFORMAT </w:instrText>
      </w:r>
      <w:r>
        <w:rPr>
          <w:rStyle w:val="afff9"/>
        </w:rPr>
      </w:r>
      <w:r>
        <w:rPr>
          <w:rStyle w:val="afff9"/>
        </w:rPr>
        <w:fldChar w:fldCharType="separate"/>
      </w:r>
      <w:r w:rsidR="00550346" w:rsidRPr="00550346">
        <w:rPr>
          <w:rStyle w:val="afff9"/>
        </w:rPr>
        <w:t>Создание НОУ</w:t>
      </w:r>
      <w:r>
        <w:rPr>
          <w:rStyle w:val="afff9"/>
        </w:rPr>
        <w:fldChar w:fldCharType="end"/>
      </w:r>
      <w:r>
        <w:rPr>
          <w:rStyle w:val="afff9"/>
        </w:rPr>
        <w:t>.</w:t>
      </w:r>
    </w:p>
    <w:p w14:paraId="732D9013" w14:textId="5FB24E9A" w:rsidR="007C7C78" w:rsidRDefault="007C7C78" w:rsidP="00AC4011">
      <w:pPr>
        <w:pStyle w:val="afd"/>
        <w:keepNext/>
        <w:keepLines/>
        <w:numPr>
          <w:ilvl w:val="0"/>
          <w:numId w:val="278"/>
        </w:numPr>
        <w:rPr>
          <w:rStyle w:val="afff9"/>
        </w:rPr>
      </w:pPr>
      <w:r>
        <w:rPr>
          <w:rStyle w:val="afff9"/>
        </w:rPr>
        <w:fldChar w:fldCharType="begin"/>
      </w:r>
      <w:r>
        <w:rPr>
          <w:rStyle w:val="afff9"/>
        </w:rPr>
        <w:instrText xml:space="preserve"> REF _Ref412828875 \h  \* MERGEFORMAT </w:instrText>
      </w:r>
      <w:r>
        <w:rPr>
          <w:rStyle w:val="afff9"/>
        </w:rPr>
      </w:r>
      <w:r>
        <w:rPr>
          <w:rStyle w:val="afff9"/>
        </w:rPr>
        <w:fldChar w:fldCharType="separate"/>
      </w:r>
      <w:r w:rsidR="00550346" w:rsidRPr="00550346">
        <w:rPr>
          <w:rStyle w:val="afff9"/>
        </w:rPr>
        <w:t>Изменение НОУ</w:t>
      </w:r>
      <w:r>
        <w:rPr>
          <w:rStyle w:val="afff9"/>
        </w:rPr>
        <w:fldChar w:fldCharType="end"/>
      </w:r>
      <w:r>
        <w:rPr>
          <w:rStyle w:val="afff9"/>
        </w:rPr>
        <w:t>.</w:t>
      </w:r>
    </w:p>
    <w:p w14:paraId="35FD1852" w14:textId="6CA96C7F" w:rsidR="007C7C78" w:rsidRDefault="007C7C78" w:rsidP="00AC4011">
      <w:pPr>
        <w:pStyle w:val="afd"/>
        <w:keepNext/>
        <w:keepLines/>
        <w:numPr>
          <w:ilvl w:val="0"/>
          <w:numId w:val="278"/>
        </w:numPr>
        <w:rPr>
          <w:rStyle w:val="afff9"/>
        </w:rPr>
      </w:pPr>
      <w:r>
        <w:rPr>
          <w:rStyle w:val="afff9"/>
        </w:rPr>
        <w:fldChar w:fldCharType="begin"/>
      </w:r>
      <w:r>
        <w:rPr>
          <w:rStyle w:val="afff9"/>
        </w:rPr>
        <w:instrText xml:space="preserve"> REF _Ref412828881 \h  \* MERGEFORMAT </w:instrText>
      </w:r>
      <w:r>
        <w:rPr>
          <w:rStyle w:val="afff9"/>
        </w:rPr>
      </w:r>
      <w:r>
        <w:rPr>
          <w:rStyle w:val="afff9"/>
        </w:rPr>
        <w:fldChar w:fldCharType="separate"/>
      </w:r>
      <w:r w:rsidR="00550346" w:rsidRPr="00550346">
        <w:rPr>
          <w:rStyle w:val="afff9"/>
        </w:rPr>
        <w:t>Удаление НОУ</w:t>
      </w:r>
      <w:r>
        <w:rPr>
          <w:rStyle w:val="afff9"/>
        </w:rPr>
        <w:fldChar w:fldCharType="end"/>
      </w:r>
      <w:r>
        <w:rPr>
          <w:rStyle w:val="afff9"/>
        </w:rPr>
        <w:t>.</w:t>
      </w:r>
    </w:p>
    <w:p w14:paraId="499ADF86" w14:textId="77777777" w:rsidR="007C7C78" w:rsidRDefault="007C7C78" w:rsidP="00AC4011">
      <w:pPr>
        <w:pStyle w:val="41"/>
        <w:suppressAutoHyphens w:val="0"/>
      </w:pPr>
      <w:bookmarkStart w:id="1037" w:name="_Ref412828856"/>
      <w:r>
        <w:t>Создание НОУ</w:t>
      </w:r>
      <w:bookmarkEnd w:id="1037"/>
    </w:p>
    <w:p w14:paraId="557DFA6F" w14:textId="77777777" w:rsidR="007C7C78" w:rsidRDefault="007C7C78" w:rsidP="00AC4011">
      <w:pPr>
        <w:keepNext/>
        <w:keepLines/>
        <w:rPr>
          <w:lang w:eastAsia="x-none"/>
        </w:rPr>
      </w:pPr>
      <w:r>
        <w:rPr>
          <w:lang w:eastAsia="x-none"/>
        </w:rPr>
        <w:t>Для создания НОУ выполните следующие действия:</w:t>
      </w:r>
    </w:p>
    <w:p w14:paraId="5CFD5D99" w14:textId="288E2D9D" w:rsidR="007C7C78" w:rsidRPr="002B2CAE" w:rsidRDefault="007C7C78" w:rsidP="00AC4011">
      <w:pPr>
        <w:pStyle w:val="afb"/>
        <w:keepNext/>
        <w:keepLines/>
        <w:numPr>
          <w:ilvl w:val="0"/>
          <w:numId w:val="180"/>
        </w:numPr>
      </w:pPr>
      <w:r>
        <w:lastRenderedPageBreak/>
        <w:t xml:space="preserve">В главном окне </w:t>
      </w:r>
      <w:r w:rsidR="00945324">
        <w:t>Системы</w:t>
      </w:r>
      <w:r>
        <w:t xml:space="preserve"> (см. </w:t>
      </w:r>
      <w:r w:rsidRPr="00662199">
        <w:rPr>
          <w:rStyle w:val="afff9"/>
        </w:rPr>
        <w:fldChar w:fldCharType="begin"/>
      </w:r>
      <w:r w:rsidRPr="00662199">
        <w:rPr>
          <w:rStyle w:val="afff9"/>
        </w:rPr>
        <w:instrText xml:space="preserve"> REF  ris_4_3 \h  \* MERGEFORMAT </w:instrText>
      </w:r>
      <w:r w:rsidRPr="00662199">
        <w:rPr>
          <w:rStyle w:val="afff9"/>
        </w:rPr>
      </w:r>
      <w:r w:rsidRPr="00662199">
        <w:rPr>
          <w:rStyle w:val="afff9"/>
        </w:rPr>
        <w:fldChar w:fldCharType="separate"/>
      </w:r>
      <w:r w:rsidR="00550346" w:rsidRPr="00550346">
        <w:rPr>
          <w:rStyle w:val="afff9"/>
        </w:rPr>
        <w:t>Рисунок 4.3</w:t>
      </w:r>
      <w:r w:rsidRPr="00662199">
        <w:rPr>
          <w:rStyle w:val="afff9"/>
        </w:rPr>
        <w:fldChar w:fldCharType="end"/>
      </w:r>
      <w:r>
        <w:t xml:space="preserve">) </w:t>
      </w:r>
      <w:r w:rsidRPr="005069C3">
        <w:t xml:space="preserve">перейдите к </w:t>
      </w:r>
      <w:r>
        <w:t>подразделу</w:t>
      </w:r>
      <w:r w:rsidRPr="005069C3">
        <w:t xml:space="preserve"> </w:t>
      </w:r>
      <w:r w:rsidRPr="00484653">
        <w:rPr>
          <w:b/>
        </w:rPr>
        <w:t>Услуги → Необходимые и обязательные услуги</w:t>
      </w:r>
      <w:r>
        <w:t xml:space="preserve"> и </w:t>
      </w:r>
      <w:r w:rsidRPr="005069C3">
        <w:t xml:space="preserve">нажмите кнопку </w:t>
      </w:r>
      <w:r w:rsidRPr="00484653">
        <w:rPr>
          <w:b/>
        </w:rPr>
        <w:t>Создать НОУ</w:t>
      </w:r>
      <w:r w:rsidRPr="005069C3">
        <w:t xml:space="preserve">, произойдет переход к карточке </w:t>
      </w:r>
      <w:r>
        <w:t xml:space="preserve">НОУ (см. </w:t>
      </w:r>
      <w:r w:rsidRPr="004A52B1">
        <w:rPr>
          <w:rStyle w:val="afff9"/>
        </w:rPr>
        <w:fldChar w:fldCharType="begin"/>
      </w:r>
      <w:r w:rsidRPr="004A52B1">
        <w:rPr>
          <w:rStyle w:val="afff9"/>
        </w:rPr>
        <w:instrText xml:space="preserve"> REF _Ref412829483 \h  \* MERGEFORMAT </w:instrText>
      </w:r>
      <w:r w:rsidRPr="004A52B1">
        <w:rPr>
          <w:rStyle w:val="afff9"/>
        </w:rPr>
      </w:r>
      <w:r w:rsidRPr="004A52B1">
        <w:rPr>
          <w:rStyle w:val="afff9"/>
        </w:rPr>
        <w:fldChar w:fldCharType="separate"/>
      </w:r>
      <w:r w:rsidR="00550346" w:rsidRPr="00550346">
        <w:rPr>
          <w:rStyle w:val="afff9"/>
        </w:rPr>
        <w:t>Рисунок 4.378</w:t>
      </w:r>
      <w:r w:rsidRPr="004A52B1">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8371C45" w14:textId="77777777" w:rsidTr="007C7C78">
        <w:trPr>
          <w:jc w:val="center"/>
        </w:trPr>
        <w:tc>
          <w:tcPr>
            <w:tcW w:w="9639" w:type="dxa"/>
            <w:vAlign w:val="bottom"/>
          </w:tcPr>
          <w:p w14:paraId="7EFC9849" w14:textId="77777777" w:rsidR="007C7C78" w:rsidRPr="001E0E3B" w:rsidRDefault="007C7C78" w:rsidP="00AC4011">
            <w:pPr>
              <w:pStyle w:val="afff1"/>
              <w:keepLines/>
            </w:pPr>
            <w:r w:rsidRPr="007A786B">
              <w:rPr>
                <w:noProof/>
              </w:rPr>
              <w:drawing>
                <wp:inline distT="0" distB="0" distL="0" distR="0" wp14:anchorId="486B0007" wp14:editId="4BECDAB1">
                  <wp:extent cx="5943600" cy="2933700"/>
                  <wp:effectExtent l="0" t="0" r="0" b="0"/>
                  <wp:docPr id="7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3B6B2354" w14:textId="30499C45" w:rsidR="007C7C78" w:rsidRPr="00A66EF6" w:rsidRDefault="007C7C78" w:rsidP="00AC4011">
            <w:pPr>
              <w:pStyle w:val="aff9"/>
              <w:keepNext/>
              <w:keepLines/>
            </w:pPr>
            <w:bookmarkStart w:id="1038" w:name="_Ref41282948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378</w:t>
            </w:r>
            <w:r w:rsidRPr="00622CF7">
              <w:rPr>
                <w:rStyle w:val="afff5"/>
              </w:rPr>
              <w:fldChar w:fldCharType="end"/>
            </w:r>
            <w:bookmarkEnd w:id="1038"/>
            <w:r w:rsidRPr="001E0E3B">
              <w:t xml:space="preserve"> – </w:t>
            </w:r>
            <w:r>
              <w:t>Карточка НОУ</w:t>
            </w:r>
          </w:p>
        </w:tc>
      </w:tr>
    </w:tbl>
    <w:p w14:paraId="154432E0" w14:textId="77777777" w:rsidR="007C7C78" w:rsidRPr="000C491E" w:rsidRDefault="007C7C78" w:rsidP="00AC4011">
      <w:pPr>
        <w:pStyle w:val="afb"/>
        <w:keepNext/>
        <w:keepLines/>
        <w:tabs>
          <w:tab w:val="clear" w:pos="1418"/>
        </w:tabs>
        <w:ind w:left="1248"/>
      </w:pPr>
      <w:r>
        <w:t>Карточка НОУ содержит следующие возможности:</w:t>
      </w:r>
    </w:p>
    <w:p w14:paraId="74606A81" w14:textId="77777777" w:rsidR="007C7C78" w:rsidRPr="009F39B7" w:rsidRDefault="007C7C78" w:rsidP="00AC4011">
      <w:pPr>
        <w:pStyle w:val="afd"/>
        <w:keepNext/>
        <w:keepLines/>
        <w:numPr>
          <w:ilvl w:val="0"/>
          <w:numId w:val="279"/>
        </w:numPr>
        <w:rPr>
          <w:rStyle w:val="afff5"/>
          <w:b w:val="0"/>
        </w:rPr>
      </w:pPr>
      <w:r w:rsidRPr="009F39B7">
        <w:rPr>
          <w:rStyle w:val="afff5"/>
        </w:rPr>
        <w:t>Поиск</w:t>
      </w:r>
      <w:r w:rsidRPr="009F39B7">
        <w:rPr>
          <w:rStyle w:val="afff5"/>
          <w:b w:val="0"/>
        </w:rPr>
        <w:t xml:space="preserve"> – используется для поиска символьного сочетания в пределах </w:t>
      </w:r>
      <w:r>
        <w:rPr>
          <w:rStyle w:val="afff5"/>
          <w:b w:val="0"/>
        </w:rPr>
        <w:t>НОУ</w:t>
      </w:r>
      <w:r w:rsidRPr="009F39B7">
        <w:rPr>
          <w:rStyle w:val="afff5"/>
          <w:b w:val="0"/>
        </w:rPr>
        <w:t>.</w:t>
      </w:r>
    </w:p>
    <w:p w14:paraId="31E2BA5F" w14:textId="77777777" w:rsidR="007C7C78" w:rsidRDefault="007C7C78" w:rsidP="00AC4011">
      <w:pPr>
        <w:pStyle w:val="afd"/>
        <w:keepNext/>
        <w:keepLines/>
        <w:numPr>
          <w:ilvl w:val="0"/>
          <w:numId w:val="279"/>
        </w:numPr>
        <w:rPr>
          <w:rStyle w:val="afff5"/>
          <w:b w:val="0"/>
        </w:rPr>
      </w:pPr>
      <w:r w:rsidRPr="009F39B7">
        <w:rPr>
          <w:rStyle w:val="afff5"/>
        </w:rPr>
        <w:t>Печать</w:t>
      </w:r>
      <w:r w:rsidRPr="009F39B7">
        <w:rPr>
          <w:rStyle w:val="afff5"/>
          <w:b w:val="0"/>
        </w:rPr>
        <w:t xml:space="preserve"> (</w:t>
      </w:r>
      <w:r w:rsidRPr="00DD721D">
        <w:rPr>
          <w:rStyle w:val="afff5"/>
          <w:b w:val="0"/>
          <w:noProof/>
        </w:rPr>
        <w:drawing>
          <wp:inline distT="0" distB="0" distL="0" distR="0" wp14:anchorId="588EA372" wp14:editId="732142DF">
            <wp:extent cx="342900" cy="276225"/>
            <wp:effectExtent l="0" t="0" r="0" b="9525"/>
            <wp:docPr id="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9F39B7">
        <w:rPr>
          <w:rStyle w:val="afff5"/>
          <w:b w:val="0"/>
        </w:rPr>
        <w:t>) – переход к стандартному окну выбора параметров печати – для последующей печати сведений о</w:t>
      </w:r>
      <w:r>
        <w:rPr>
          <w:rStyle w:val="afff5"/>
          <w:b w:val="0"/>
        </w:rPr>
        <w:t xml:space="preserve"> НОУ</w:t>
      </w:r>
      <w:r w:rsidRPr="009F39B7">
        <w:rPr>
          <w:rStyle w:val="afff5"/>
          <w:b w:val="0"/>
        </w:rPr>
        <w:t>.</w:t>
      </w:r>
    </w:p>
    <w:p w14:paraId="62148A61" w14:textId="77777777" w:rsidR="007C7C78" w:rsidRDefault="007C7C78" w:rsidP="00AC4011">
      <w:pPr>
        <w:pStyle w:val="afd"/>
        <w:keepNext/>
        <w:keepLines/>
        <w:numPr>
          <w:ilvl w:val="0"/>
          <w:numId w:val="279"/>
        </w:numPr>
        <w:rPr>
          <w:rStyle w:val="afff5"/>
          <w:b w:val="0"/>
        </w:rPr>
      </w:pPr>
      <w:r w:rsidRPr="009F39B7">
        <w:rPr>
          <w:rStyle w:val="afff5"/>
        </w:rPr>
        <w:t>Сохранить</w:t>
      </w:r>
      <w:r w:rsidRPr="009F39B7">
        <w:rPr>
          <w:rStyle w:val="afff5"/>
          <w:b w:val="0"/>
        </w:rPr>
        <w:t xml:space="preserve"> (</w:t>
      </w:r>
      <w:r w:rsidRPr="00DD721D">
        <w:rPr>
          <w:rStyle w:val="afff5"/>
          <w:b w:val="0"/>
          <w:noProof/>
        </w:rPr>
        <w:drawing>
          <wp:inline distT="0" distB="0" distL="0" distR="0" wp14:anchorId="5E0F6BE2" wp14:editId="10AA9525">
            <wp:extent cx="285750" cy="276225"/>
            <wp:effectExtent l="0" t="0" r="0" b="9525"/>
            <wp:docPr id="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сохранение внесенных изменений.</w:t>
      </w:r>
    </w:p>
    <w:p w14:paraId="490D8A19" w14:textId="77777777" w:rsidR="007C7C78" w:rsidRPr="00DD721D" w:rsidRDefault="007C7C78" w:rsidP="00AC4011">
      <w:pPr>
        <w:pStyle w:val="afd"/>
        <w:keepNext/>
        <w:keepLines/>
        <w:numPr>
          <w:ilvl w:val="0"/>
          <w:numId w:val="279"/>
        </w:numPr>
        <w:rPr>
          <w:rStyle w:val="afff5"/>
          <w:b w:val="0"/>
        </w:rPr>
      </w:pPr>
      <w:r>
        <w:rPr>
          <w:rStyle w:val="afff5"/>
        </w:rPr>
        <w:t>Редактировать</w:t>
      </w:r>
      <w:r w:rsidRPr="008E587D">
        <w:rPr>
          <w:rStyle w:val="afff5"/>
          <w:b w:val="0"/>
        </w:rPr>
        <w:t xml:space="preserve"> </w:t>
      </w:r>
      <w:r>
        <w:rPr>
          <w:rStyle w:val="afff5"/>
          <w:b w:val="0"/>
        </w:rPr>
        <w:t>(</w:t>
      </w:r>
      <w:r w:rsidRPr="008E587D">
        <w:rPr>
          <w:noProof/>
        </w:rPr>
        <w:drawing>
          <wp:inline distT="0" distB="0" distL="0" distR="0" wp14:anchorId="7B287053" wp14:editId="596A0FB8">
            <wp:extent cx="266700" cy="266700"/>
            <wp:effectExtent l="0" t="0" r="0" b="0"/>
            <wp:docPr id="7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 xml:space="preserve">) </w:t>
      </w:r>
      <w:r w:rsidRPr="008E587D">
        <w:rPr>
          <w:rStyle w:val="afff5"/>
          <w:b w:val="0"/>
        </w:rPr>
        <w:t xml:space="preserve">– перевод карточки </w:t>
      </w:r>
      <w:r>
        <w:rPr>
          <w:rStyle w:val="afff5"/>
          <w:b w:val="0"/>
        </w:rPr>
        <w:t>НОУ</w:t>
      </w:r>
      <w:r w:rsidRPr="008E587D">
        <w:rPr>
          <w:rStyle w:val="afff5"/>
          <w:b w:val="0"/>
        </w:rPr>
        <w:t xml:space="preserve"> в режим редактирования.</w:t>
      </w:r>
    </w:p>
    <w:p w14:paraId="2777B946" w14:textId="77777777" w:rsidR="007C7C78" w:rsidRDefault="007C7C78" w:rsidP="00AC4011">
      <w:pPr>
        <w:pStyle w:val="afd"/>
        <w:keepNext/>
        <w:keepLines/>
        <w:numPr>
          <w:ilvl w:val="0"/>
          <w:numId w:val="279"/>
        </w:numPr>
        <w:rPr>
          <w:rStyle w:val="afff5"/>
          <w:b w:val="0"/>
        </w:rPr>
      </w:pPr>
      <w:r w:rsidRPr="009F39B7">
        <w:rPr>
          <w:rStyle w:val="afff5"/>
        </w:rPr>
        <w:t>Отменить</w:t>
      </w:r>
      <w:r w:rsidRPr="009F39B7">
        <w:rPr>
          <w:rStyle w:val="afff5"/>
          <w:b w:val="0"/>
        </w:rPr>
        <w:t xml:space="preserve"> (</w:t>
      </w:r>
      <w:r w:rsidRPr="00DD721D">
        <w:rPr>
          <w:rStyle w:val="afff5"/>
          <w:b w:val="0"/>
          <w:noProof/>
        </w:rPr>
        <w:drawing>
          <wp:inline distT="0" distB="0" distL="0" distR="0" wp14:anchorId="54E9F184" wp14:editId="2DE32F78">
            <wp:extent cx="285750" cy="276225"/>
            <wp:effectExtent l="0" t="0" r="0" b="9525"/>
            <wp:docPr id="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отмена всех изменений</w:t>
      </w:r>
      <w:r>
        <w:rPr>
          <w:rStyle w:val="afff5"/>
          <w:b w:val="0"/>
        </w:rPr>
        <w:t>, внесенных с момента последнего сохранения описания НОУ</w:t>
      </w:r>
      <w:r w:rsidRPr="009F39B7">
        <w:rPr>
          <w:rStyle w:val="afff5"/>
          <w:b w:val="0"/>
        </w:rPr>
        <w:t>.</w:t>
      </w:r>
    </w:p>
    <w:p w14:paraId="370B8441" w14:textId="77777777" w:rsidR="007C7C78" w:rsidRPr="009F39B7" w:rsidRDefault="007C7C78" w:rsidP="00AC4011">
      <w:pPr>
        <w:pStyle w:val="afd"/>
        <w:keepNext/>
        <w:keepLines/>
        <w:numPr>
          <w:ilvl w:val="0"/>
          <w:numId w:val="279"/>
        </w:numPr>
        <w:rPr>
          <w:rStyle w:val="afff5"/>
          <w:b w:val="0"/>
        </w:rPr>
      </w:pPr>
      <w:r w:rsidRPr="009F39B7">
        <w:rPr>
          <w:rStyle w:val="afff5"/>
        </w:rPr>
        <w:t>Удалить</w:t>
      </w:r>
      <w:r>
        <w:rPr>
          <w:rStyle w:val="afff5"/>
        </w:rPr>
        <w:t xml:space="preserve"> (</w:t>
      </w:r>
      <w:r w:rsidRPr="008E587D">
        <w:rPr>
          <w:noProof/>
        </w:rPr>
        <w:drawing>
          <wp:inline distT="0" distB="0" distL="0" distR="0" wp14:anchorId="7FA0D240" wp14:editId="57AEE247">
            <wp:extent cx="238125" cy="276225"/>
            <wp:effectExtent l="0" t="0" r="9525" b="9525"/>
            <wp:docPr id="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rPr>
        <w:t>)</w:t>
      </w:r>
      <w:r w:rsidRPr="009F39B7">
        <w:rPr>
          <w:rStyle w:val="afff5"/>
          <w:b w:val="0"/>
        </w:rPr>
        <w:t xml:space="preserve"> – удаление </w:t>
      </w:r>
      <w:r>
        <w:rPr>
          <w:rStyle w:val="afff5"/>
          <w:b w:val="0"/>
        </w:rPr>
        <w:t>НОУ</w:t>
      </w:r>
      <w:r w:rsidRPr="009F39B7">
        <w:rPr>
          <w:rStyle w:val="afff5"/>
          <w:b w:val="0"/>
        </w:rPr>
        <w:t xml:space="preserve"> (отображается в зависимости от статуса </w:t>
      </w:r>
      <w:r>
        <w:rPr>
          <w:rStyle w:val="afff5"/>
          <w:b w:val="0"/>
        </w:rPr>
        <w:t>НОУ</w:t>
      </w:r>
      <w:r w:rsidRPr="009F39B7">
        <w:rPr>
          <w:rStyle w:val="afff5"/>
          <w:b w:val="0"/>
        </w:rPr>
        <w:t xml:space="preserve"> и от привилегий пользователя).</w:t>
      </w:r>
    </w:p>
    <w:p w14:paraId="4FDD7293" w14:textId="77777777" w:rsidR="007C7C78" w:rsidRPr="00DD721D" w:rsidRDefault="007C7C78" w:rsidP="00AC4011">
      <w:pPr>
        <w:pStyle w:val="afd"/>
        <w:keepNext/>
        <w:keepLines/>
        <w:numPr>
          <w:ilvl w:val="0"/>
          <w:numId w:val="279"/>
        </w:numPr>
        <w:rPr>
          <w:rStyle w:val="afff5"/>
          <w:b w:val="0"/>
        </w:rPr>
      </w:pPr>
      <w:r w:rsidRPr="009F39B7">
        <w:rPr>
          <w:rStyle w:val="afff5"/>
        </w:rPr>
        <w:t xml:space="preserve">Вернуться к </w:t>
      </w:r>
      <w:r>
        <w:rPr>
          <w:rStyle w:val="afff5"/>
        </w:rPr>
        <w:t>НОУ</w:t>
      </w:r>
      <w:r w:rsidRPr="009F39B7">
        <w:rPr>
          <w:rStyle w:val="afff5"/>
          <w:b w:val="0"/>
        </w:rPr>
        <w:t xml:space="preserve"> – ссылка для возврата к списку </w:t>
      </w:r>
      <w:r>
        <w:rPr>
          <w:rStyle w:val="afff5"/>
          <w:b w:val="0"/>
        </w:rPr>
        <w:t>НОУ</w:t>
      </w:r>
      <w:r w:rsidRPr="009F39B7">
        <w:rPr>
          <w:rStyle w:val="afff5"/>
          <w:b w:val="0"/>
        </w:rPr>
        <w:t>.</w:t>
      </w:r>
    </w:p>
    <w:p w14:paraId="7D815DBF" w14:textId="77777777" w:rsidR="007C7C78" w:rsidRPr="008E587D" w:rsidRDefault="007C7C78" w:rsidP="00AC4011">
      <w:pPr>
        <w:pStyle w:val="afd"/>
        <w:keepNext/>
        <w:keepLines/>
        <w:numPr>
          <w:ilvl w:val="0"/>
          <w:numId w:val="279"/>
        </w:numPr>
        <w:rPr>
          <w:rStyle w:val="afff5"/>
          <w:b w:val="0"/>
        </w:rPr>
      </w:pPr>
      <w:r w:rsidRPr="008E587D">
        <w:rPr>
          <w:rStyle w:val="afff5"/>
        </w:rPr>
        <w:t>История изменения объекта</w:t>
      </w:r>
      <w:r w:rsidRPr="008E587D">
        <w:rPr>
          <w:rStyle w:val="afff5"/>
          <w:b w:val="0"/>
        </w:rPr>
        <w:t xml:space="preserve"> – при клике на статус </w:t>
      </w:r>
      <w:r>
        <w:rPr>
          <w:rStyle w:val="afff5"/>
          <w:b w:val="0"/>
        </w:rPr>
        <w:t>НОУ</w:t>
      </w:r>
      <w:r w:rsidRPr="008E587D">
        <w:rPr>
          <w:rStyle w:val="afff5"/>
          <w:b w:val="0"/>
        </w:rPr>
        <w:t xml:space="preserve"> (отображается в левом нижнем углу страницы) открывается окно, в котором отображается история изменения </w:t>
      </w:r>
      <w:r>
        <w:rPr>
          <w:rStyle w:val="afff5"/>
          <w:b w:val="0"/>
        </w:rPr>
        <w:t>НОУ</w:t>
      </w:r>
      <w:r w:rsidRPr="008E587D">
        <w:rPr>
          <w:rStyle w:val="afff5"/>
          <w:b w:val="0"/>
        </w:rPr>
        <w:t>.</w:t>
      </w:r>
    </w:p>
    <w:p w14:paraId="66F65B40" w14:textId="77777777" w:rsidR="007C7C78" w:rsidRPr="003353DC" w:rsidRDefault="007C7C78" w:rsidP="00AC4011">
      <w:pPr>
        <w:pStyle w:val="afb"/>
        <w:keepNext/>
        <w:keepLines/>
        <w:numPr>
          <w:ilvl w:val="0"/>
          <w:numId w:val="180"/>
        </w:numPr>
        <w:rPr>
          <w:rFonts w:ascii="Arial" w:hAnsi="Arial" w:cs="Arial"/>
        </w:rPr>
      </w:pPr>
      <w:r>
        <w:lastRenderedPageBreak/>
        <w:t>Введите необходимую информацию о НОУ в полях на следующих вкладках (подробное описание информации на вкладках приведено ниже):</w:t>
      </w:r>
    </w:p>
    <w:p w14:paraId="141791A0" w14:textId="4832575D"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_Ref412829688 \h  \* MERGEFORMAT </w:instrText>
      </w:r>
      <w:r>
        <w:rPr>
          <w:rStyle w:val="afff9"/>
        </w:rPr>
      </w:r>
      <w:r>
        <w:rPr>
          <w:rStyle w:val="afff9"/>
        </w:rPr>
        <w:fldChar w:fldCharType="separate"/>
      </w:r>
      <w:r w:rsidR="00550346" w:rsidRPr="00550346">
        <w:rPr>
          <w:rStyle w:val="afff9"/>
        </w:rPr>
        <w:t>Вкладка «Основные сведения»</w:t>
      </w:r>
      <w:r>
        <w:rPr>
          <w:rStyle w:val="afff9"/>
        </w:rPr>
        <w:fldChar w:fldCharType="end"/>
      </w:r>
      <w:r>
        <w:rPr>
          <w:rStyle w:val="afff9"/>
        </w:rPr>
        <w:t>.</w:t>
      </w:r>
    </w:p>
    <w:p w14:paraId="673A65C3" w14:textId="47649DB6"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_Ref412829693 \h  \* MERGEFORMAT </w:instrText>
      </w:r>
      <w:r>
        <w:rPr>
          <w:rStyle w:val="afff9"/>
        </w:rPr>
      </w:r>
      <w:r>
        <w:rPr>
          <w:rStyle w:val="afff9"/>
        </w:rPr>
        <w:fldChar w:fldCharType="separate"/>
      </w:r>
      <w:r w:rsidR="00550346" w:rsidRPr="00550346">
        <w:rPr>
          <w:rStyle w:val="afff9"/>
        </w:rPr>
        <w:t>Вкладка «Услуги, использующие НОУ»</w:t>
      </w:r>
      <w:r>
        <w:rPr>
          <w:rStyle w:val="afff9"/>
        </w:rPr>
        <w:fldChar w:fldCharType="end"/>
      </w:r>
      <w:r>
        <w:rPr>
          <w:rStyle w:val="afff9"/>
        </w:rPr>
        <w:t>.</w:t>
      </w:r>
    </w:p>
    <w:p w14:paraId="465EE459" w14:textId="6B861B8C" w:rsidR="007C7C78" w:rsidRDefault="007C7C78" w:rsidP="00AC4011">
      <w:pPr>
        <w:pStyle w:val="afb"/>
        <w:keepNext/>
        <w:keepLines/>
        <w:numPr>
          <w:ilvl w:val="0"/>
          <w:numId w:val="180"/>
        </w:numPr>
      </w:pPr>
      <w:r>
        <w:t xml:space="preserve">Сохраните введенную информацию. Для этого нажмите кнопку </w:t>
      </w:r>
      <w:r>
        <w:rPr>
          <w:rStyle w:val="afff5"/>
          <w:noProof/>
        </w:rPr>
        <w:t>Сохранить</w:t>
      </w:r>
      <w:r>
        <w:t>, расположенную в нижней части карточки НОУ (см. </w:t>
      </w:r>
      <w:r w:rsidRPr="004A52B1">
        <w:rPr>
          <w:rStyle w:val="afff9"/>
        </w:rPr>
        <w:fldChar w:fldCharType="begin"/>
      </w:r>
      <w:r w:rsidRPr="004A52B1">
        <w:rPr>
          <w:rStyle w:val="afff9"/>
        </w:rPr>
        <w:instrText xml:space="preserve"> REF _Ref412829483 \h  \* MERGEFORMAT </w:instrText>
      </w:r>
      <w:r w:rsidRPr="004A52B1">
        <w:rPr>
          <w:rStyle w:val="afff9"/>
        </w:rPr>
      </w:r>
      <w:r w:rsidRPr="004A52B1">
        <w:rPr>
          <w:rStyle w:val="afff9"/>
        </w:rPr>
        <w:fldChar w:fldCharType="separate"/>
      </w:r>
      <w:r w:rsidR="00550346" w:rsidRPr="00550346">
        <w:rPr>
          <w:rStyle w:val="afff9"/>
        </w:rPr>
        <w:t>Рисунок 4.378</w:t>
      </w:r>
      <w:r w:rsidRPr="004A52B1">
        <w:rPr>
          <w:rStyle w:val="afff9"/>
        </w:rPr>
        <w:fldChar w:fldCharType="end"/>
      </w:r>
      <w:r>
        <w:t>).</w:t>
      </w:r>
    </w:p>
    <w:p w14:paraId="416B037F" w14:textId="77777777" w:rsidR="007C7C78" w:rsidRPr="002B2CAE" w:rsidRDefault="007C7C78" w:rsidP="00AC4011">
      <w:pPr>
        <w:pStyle w:val="afb"/>
        <w:keepNext/>
        <w:keepLines/>
      </w:pPr>
      <w:r>
        <w:t xml:space="preserve">Закройте окно редактирования НОУ. Для этого кликните по ссылке </w:t>
      </w:r>
      <w:r w:rsidRPr="00DD721D">
        <w:rPr>
          <w:b/>
        </w:rPr>
        <w:t xml:space="preserve">Вернуться к </w:t>
      </w:r>
      <w:r>
        <w:rPr>
          <w:b/>
        </w:rPr>
        <w:t>НОУ</w:t>
      </w:r>
      <w:r>
        <w:t>.</w:t>
      </w:r>
    </w:p>
    <w:p w14:paraId="4171FED2" w14:textId="3F6B78F4" w:rsidR="007C7C78" w:rsidRDefault="007C7C78" w:rsidP="00AC4011">
      <w:pPr>
        <w:keepNext/>
        <w:keepLines/>
      </w:pPr>
      <w:r>
        <w:t xml:space="preserve">В результате выполнения указанных действий произойдет добавление новой НОУ в перечень необходимых и обязательных услуг главного окна </w:t>
      </w:r>
      <w:r w:rsidR="00945324">
        <w:t>Системы</w:t>
      </w:r>
      <w:r>
        <w:t>.</w:t>
      </w:r>
    </w:p>
    <w:p w14:paraId="4D499667" w14:textId="77777777" w:rsidR="007C7C78" w:rsidRDefault="007C7C78" w:rsidP="00AC4011">
      <w:pPr>
        <w:pStyle w:val="51"/>
        <w:suppressAutoHyphens w:val="0"/>
      </w:pPr>
      <w:bookmarkStart w:id="1039" w:name="_Ref412829688"/>
      <w:r>
        <w:t>Вкладка «Основные сведения»</w:t>
      </w:r>
      <w:bookmarkEnd w:id="1039"/>
    </w:p>
    <w:p w14:paraId="1B1BDEA3" w14:textId="2A0F60DF" w:rsidR="007C7C78" w:rsidRPr="002B2CAE" w:rsidRDefault="007C7C78" w:rsidP="00AC4011">
      <w:pPr>
        <w:keepNext/>
        <w:keepLines/>
      </w:pPr>
      <w:r>
        <w:t xml:space="preserve">Внешний вид вкладки </w:t>
      </w:r>
      <w:r>
        <w:rPr>
          <w:rStyle w:val="afff5"/>
        </w:rPr>
        <w:t>Основные</w:t>
      </w:r>
      <w:r w:rsidRPr="00D40C93">
        <w:rPr>
          <w:rStyle w:val="afff5"/>
        </w:rPr>
        <w:t xml:space="preserve"> сведения</w:t>
      </w:r>
      <w:r>
        <w:t xml:space="preserve"> представлен на рисунке ниже (см. </w:t>
      </w:r>
      <w:r w:rsidRPr="00BB2B44">
        <w:rPr>
          <w:rStyle w:val="afff9"/>
        </w:rPr>
        <w:fldChar w:fldCharType="begin"/>
      </w:r>
      <w:r w:rsidRPr="00BB2B44">
        <w:rPr>
          <w:rStyle w:val="afff9"/>
        </w:rPr>
        <w:instrText xml:space="preserve"> REF _Ref435528810 \h </w:instrText>
      </w:r>
      <w:r>
        <w:rPr>
          <w:rStyle w:val="afff9"/>
        </w:rPr>
        <w:instrText xml:space="preserve"> \* MERGEFORMAT </w:instrText>
      </w:r>
      <w:r w:rsidRPr="00BB2B44">
        <w:rPr>
          <w:rStyle w:val="afff9"/>
        </w:rPr>
      </w:r>
      <w:r w:rsidRPr="00BB2B44">
        <w:rPr>
          <w:rStyle w:val="afff9"/>
        </w:rPr>
        <w:fldChar w:fldCharType="separate"/>
      </w:r>
      <w:r w:rsidR="00550346" w:rsidRPr="00550346">
        <w:rPr>
          <w:rStyle w:val="afff9"/>
        </w:rPr>
        <w:t>Рисунок 4.379</w:t>
      </w:r>
      <w:r w:rsidRPr="00BB2B44">
        <w:rPr>
          <w:rStyle w:val="afff9"/>
        </w:rPr>
        <w:fldChar w:fldCharType="end"/>
      </w:r>
      <w:r w:rsidRPr="00B67943">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9CB6F26" w14:textId="77777777" w:rsidTr="007C7C78">
        <w:trPr>
          <w:jc w:val="center"/>
        </w:trPr>
        <w:tc>
          <w:tcPr>
            <w:tcW w:w="9639" w:type="dxa"/>
            <w:vAlign w:val="bottom"/>
          </w:tcPr>
          <w:p w14:paraId="1738D84D" w14:textId="77777777" w:rsidR="007C7C78" w:rsidRPr="001E0E3B" w:rsidRDefault="007C7C78" w:rsidP="00AC4011">
            <w:pPr>
              <w:pStyle w:val="afff1"/>
              <w:keepLines/>
            </w:pPr>
            <w:r>
              <w:rPr>
                <w:noProof/>
              </w:rPr>
              <w:drawing>
                <wp:inline distT="0" distB="0" distL="0" distR="0" wp14:anchorId="6B2B8F8A" wp14:editId="012E817F">
                  <wp:extent cx="5934075" cy="2952750"/>
                  <wp:effectExtent l="0" t="0" r="9525"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5934075" cy="2952750"/>
                          </a:xfrm>
                          <a:prstGeom prst="rect">
                            <a:avLst/>
                          </a:prstGeom>
                          <a:noFill/>
                          <a:ln>
                            <a:noFill/>
                          </a:ln>
                        </pic:spPr>
                      </pic:pic>
                    </a:graphicData>
                  </a:graphic>
                </wp:inline>
              </w:drawing>
            </w:r>
          </w:p>
          <w:p w14:paraId="7ACEC794" w14:textId="73392376" w:rsidR="007C7C78" w:rsidRPr="00F3667E" w:rsidRDefault="007C7C78" w:rsidP="00AC4011">
            <w:pPr>
              <w:keepNext/>
              <w:keepLines/>
              <w:jc w:val="center"/>
              <w:rPr>
                <w:b/>
              </w:rPr>
            </w:pPr>
            <w:bookmarkStart w:id="1040" w:name="_Ref435528810"/>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379</w:t>
            </w:r>
            <w:r w:rsidRPr="00622CF7">
              <w:rPr>
                <w:rStyle w:val="afff5"/>
              </w:rPr>
              <w:fldChar w:fldCharType="end"/>
            </w:r>
            <w:bookmarkEnd w:id="1040"/>
            <w:r w:rsidRPr="001E0E3B">
              <w:t xml:space="preserve"> – </w:t>
            </w:r>
            <w:r>
              <w:t>Вклад</w:t>
            </w:r>
            <w:r w:rsidRPr="001E0E3B">
              <w:t xml:space="preserve">ка «Основные сведения» </w:t>
            </w:r>
            <w:r>
              <w:t>карточки НОУ</w:t>
            </w:r>
          </w:p>
        </w:tc>
      </w:tr>
    </w:tbl>
    <w:p w14:paraId="3C7404B5" w14:textId="77777777" w:rsidR="007C7C78" w:rsidRDefault="007C7C78" w:rsidP="00AC4011">
      <w:pPr>
        <w:keepNext/>
        <w:keepLines/>
      </w:pPr>
      <w:r w:rsidRPr="007F513B">
        <w:rPr>
          <w:b/>
        </w:rPr>
        <w:t>Идентификатор</w:t>
      </w:r>
      <w:r>
        <w:rPr>
          <w:b/>
        </w:rPr>
        <w:t xml:space="preserve"> </w:t>
      </w:r>
      <w:r w:rsidRPr="007705F8">
        <w:t>и</w:t>
      </w:r>
      <w:r>
        <w:t xml:space="preserve"> </w:t>
      </w:r>
      <w:r w:rsidRPr="007F513B">
        <w:rPr>
          <w:b/>
        </w:rPr>
        <w:t>Административный уровень</w:t>
      </w:r>
      <w:r>
        <w:t xml:space="preserve"> НОУ заполняются автоматически, недоступны для изменения и отображаются справа от названия вкладки.</w:t>
      </w:r>
    </w:p>
    <w:p w14:paraId="49E56FEA" w14:textId="77777777" w:rsidR="007C7C78" w:rsidRPr="002B2CAE" w:rsidRDefault="007C7C78" w:rsidP="00AC4011">
      <w:pPr>
        <w:keepNext/>
        <w:keepLines/>
      </w:pPr>
      <w:r>
        <w:t>Для заполнения полей данной вкладки выполните следующие действия:</w:t>
      </w:r>
    </w:p>
    <w:p w14:paraId="02034DE3" w14:textId="77777777" w:rsidR="007C7C78" w:rsidRPr="002B2CAE" w:rsidRDefault="007C7C78" w:rsidP="00AC4011">
      <w:pPr>
        <w:pStyle w:val="afb"/>
        <w:keepNext/>
        <w:keepLines/>
        <w:numPr>
          <w:ilvl w:val="0"/>
          <w:numId w:val="181"/>
        </w:numPr>
        <w:tabs>
          <w:tab w:val="clear" w:pos="1418"/>
        </w:tabs>
      </w:pPr>
      <w:r>
        <w:t xml:space="preserve">В поле </w:t>
      </w:r>
      <w:r>
        <w:rPr>
          <w:b/>
        </w:rPr>
        <w:t>Наименование</w:t>
      </w:r>
      <w:r>
        <w:t xml:space="preserve"> введите наименование НОУ</w:t>
      </w:r>
      <w:r w:rsidRPr="00087F27">
        <w:t xml:space="preserve">, </w:t>
      </w:r>
      <w:r w:rsidRPr="00AE14A7">
        <w:t xml:space="preserve">в соответствии с НПА, утвердившим полномочие на </w:t>
      </w:r>
      <w:r>
        <w:t>оказание НОУ,</w:t>
      </w:r>
      <w:r w:rsidRPr="00AE14A7">
        <w:t xml:space="preserve"> </w:t>
      </w:r>
      <w:r>
        <w:t>обязательное поле для заполнения.</w:t>
      </w:r>
      <w:r w:rsidRPr="007F513B">
        <w:t xml:space="preserve"> </w:t>
      </w:r>
    </w:p>
    <w:p w14:paraId="53CFA3D4" w14:textId="77777777" w:rsidR="007C7C78" w:rsidRDefault="007C7C78" w:rsidP="00AC4011">
      <w:pPr>
        <w:pStyle w:val="afb"/>
        <w:keepNext/>
        <w:keepLines/>
        <w:numPr>
          <w:ilvl w:val="0"/>
          <w:numId w:val="181"/>
        </w:numPr>
        <w:tabs>
          <w:tab w:val="clear" w:pos="1418"/>
        </w:tabs>
      </w:pPr>
      <w:r>
        <w:t xml:space="preserve">Проставьте галочку в поле </w:t>
      </w:r>
      <w:r w:rsidRPr="00F3667E">
        <w:rPr>
          <w:rStyle w:val="afff5"/>
        </w:rPr>
        <w:t>Взимается плата</w:t>
      </w:r>
      <w:r>
        <w:rPr>
          <w:rStyle w:val="afff5"/>
        </w:rPr>
        <w:t xml:space="preserve"> </w:t>
      </w:r>
      <w:r>
        <w:t xml:space="preserve">в случае, если оказание НОУ является платным. Затем заполните поле </w:t>
      </w:r>
      <w:r w:rsidRPr="00657B8A">
        <w:rPr>
          <w:b/>
        </w:rPr>
        <w:t>Комментарий</w:t>
      </w:r>
      <w:r>
        <w:t xml:space="preserve"> с помощью встроенного редактора текста. </w:t>
      </w:r>
    </w:p>
    <w:p w14:paraId="5FCCD5DB" w14:textId="77777777" w:rsidR="007C7C78" w:rsidRDefault="007C7C78" w:rsidP="00AC4011">
      <w:pPr>
        <w:pStyle w:val="afb"/>
        <w:keepNext/>
        <w:keepLines/>
        <w:numPr>
          <w:ilvl w:val="0"/>
          <w:numId w:val="181"/>
        </w:numPr>
        <w:tabs>
          <w:tab w:val="clear" w:pos="1418"/>
        </w:tabs>
      </w:pPr>
      <w:r>
        <w:lastRenderedPageBreak/>
        <w:t xml:space="preserve">В поле </w:t>
      </w:r>
      <w:r w:rsidRPr="00004F49">
        <w:rPr>
          <w:b/>
        </w:rPr>
        <w:t>Документ</w:t>
      </w:r>
      <w:r>
        <w:rPr>
          <w:b/>
        </w:rPr>
        <w:t>ы</w:t>
      </w:r>
      <w:r w:rsidRPr="00004F49">
        <w:rPr>
          <w:b/>
        </w:rPr>
        <w:t xml:space="preserve">, являющийся результатом оказания </w:t>
      </w:r>
      <w:r>
        <w:rPr>
          <w:b/>
        </w:rPr>
        <w:t>НОУ</w:t>
      </w:r>
      <w:r>
        <w:t xml:space="preserve"> выберите требуемый документ с помощью выбора документа из справочника документов (доступна опция множественного выбора из справочника). Для выбора доступны только те документы, которые еще не привязаны к другим НОУ. При этом в карточке документа отобразится название НОУ в соответствующем поле.</w:t>
      </w:r>
    </w:p>
    <w:p w14:paraId="50351B3C" w14:textId="77777777" w:rsidR="007C7C78" w:rsidRPr="00A335E4" w:rsidRDefault="007C7C78" w:rsidP="00AC4011">
      <w:pPr>
        <w:keepNext/>
        <w:keepLines/>
      </w:pPr>
      <w:r>
        <w:t xml:space="preserve">В результате выполнения указанных действий произойдет внесение информации о НОУ в соответствующие поля, расположенные на вкладке </w:t>
      </w:r>
      <w:r w:rsidRPr="007736AA">
        <w:rPr>
          <w:rStyle w:val="afff5"/>
        </w:rPr>
        <w:t>О</w:t>
      </w:r>
      <w:r>
        <w:rPr>
          <w:rStyle w:val="afff5"/>
        </w:rPr>
        <w:t>сновные</w:t>
      </w:r>
      <w:r w:rsidRPr="007736AA">
        <w:rPr>
          <w:rStyle w:val="afff5"/>
        </w:rPr>
        <w:t xml:space="preserve"> сведения</w:t>
      </w:r>
      <w:r>
        <w:t>.</w:t>
      </w:r>
    </w:p>
    <w:p w14:paraId="20629D1F" w14:textId="77777777" w:rsidR="007C7C78" w:rsidRDefault="007C7C78" w:rsidP="00AC4011">
      <w:pPr>
        <w:pStyle w:val="51"/>
        <w:suppressAutoHyphens w:val="0"/>
      </w:pPr>
      <w:bookmarkStart w:id="1041" w:name="_Ref412829693"/>
      <w:r>
        <w:t>Вкладка «</w:t>
      </w:r>
      <w:r w:rsidRPr="0050137D">
        <w:t>Услуги, использующие НОУ</w:t>
      </w:r>
      <w:r>
        <w:t>»</w:t>
      </w:r>
      <w:bookmarkEnd w:id="1041"/>
    </w:p>
    <w:p w14:paraId="02327D51" w14:textId="77777777" w:rsidR="007C7C78" w:rsidRDefault="007C7C78" w:rsidP="00AC4011">
      <w:pPr>
        <w:keepNext/>
        <w:keepLines/>
      </w:pPr>
      <w:r>
        <w:t>На данной вкладке представлена информация об услугах, в рамках которых необходимо оказание НОУ.</w:t>
      </w:r>
    </w:p>
    <w:p w14:paraId="65FE31BD" w14:textId="4162DCE3" w:rsidR="007C7C78" w:rsidRDefault="007C7C78" w:rsidP="00AC4011">
      <w:pPr>
        <w:keepNext/>
        <w:keepLines/>
      </w:pPr>
      <w:r>
        <w:t xml:space="preserve">Внешний вид вкладки </w:t>
      </w:r>
      <w:r w:rsidRPr="00EE35D3">
        <w:rPr>
          <w:rStyle w:val="afff5"/>
        </w:rPr>
        <w:t>Услуги, использующие НОУ</w:t>
      </w:r>
      <w:r>
        <w:t xml:space="preserve"> представлен на рисунке ниже (см. </w:t>
      </w:r>
      <w:r w:rsidRPr="00A335E4">
        <w:rPr>
          <w:rStyle w:val="afff9"/>
        </w:rPr>
        <w:fldChar w:fldCharType="begin"/>
      </w:r>
      <w:r w:rsidRPr="00A335E4">
        <w:rPr>
          <w:rStyle w:val="afff9"/>
        </w:rPr>
        <w:instrText xml:space="preserve"> REF _Ref412830177 \h  \* MERGEFORMAT </w:instrText>
      </w:r>
      <w:r w:rsidRPr="00A335E4">
        <w:rPr>
          <w:rStyle w:val="afff9"/>
        </w:rPr>
      </w:r>
      <w:r w:rsidRPr="00A335E4">
        <w:rPr>
          <w:rStyle w:val="afff9"/>
        </w:rPr>
        <w:fldChar w:fldCharType="separate"/>
      </w:r>
      <w:r w:rsidR="00550346" w:rsidRPr="00550346">
        <w:rPr>
          <w:rStyle w:val="afff9"/>
        </w:rPr>
        <w:t>Рисунок 4.380</w:t>
      </w:r>
      <w:r w:rsidRPr="00A335E4">
        <w:rPr>
          <w:rStyle w:val="afff9"/>
        </w:rPr>
        <w:fldChar w:fldCharType="end"/>
      </w:r>
      <w:r w:rsidRPr="00B67943">
        <w:t>)</w:t>
      </w:r>
      <w:r>
        <w:t>:</w:t>
      </w:r>
    </w:p>
    <w:p w14:paraId="63C70B08" w14:textId="77777777" w:rsidR="007C7C78" w:rsidRPr="001E0E3B" w:rsidRDefault="007C7C78" w:rsidP="00AC4011">
      <w:pPr>
        <w:pStyle w:val="afff1"/>
        <w:keepLines/>
      </w:pPr>
      <w:r w:rsidRPr="00874D99">
        <w:rPr>
          <w:noProof/>
        </w:rPr>
        <w:drawing>
          <wp:inline distT="0" distB="0" distL="0" distR="0" wp14:anchorId="702A8906" wp14:editId="2AD7AB9C">
            <wp:extent cx="5934075" cy="2924175"/>
            <wp:effectExtent l="0" t="0" r="9525" b="9525"/>
            <wp:docPr id="7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5934075" cy="2924175"/>
                    </a:xfrm>
                    <a:prstGeom prst="rect">
                      <a:avLst/>
                    </a:prstGeom>
                    <a:noFill/>
                    <a:ln>
                      <a:noFill/>
                    </a:ln>
                  </pic:spPr>
                </pic:pic>
              </a:graphicData>
            </a:graphic>
          </wp:inline>
        </w:drawing>
      </w:r>
    </w:p>
    <w:p w14:paraId="65FF2DE9" w14:textId="64167D2B" w:rsidR="007C7C78" w:rsidRDefault="007C7C78" w:rsidP="00AC4011">
      <w:pPr>
        <w:keepNext/>
        <w:keepLines/>
        <w:jc w:val="center"/>
      </w:pPr>
      <w:bookmarkStart w:id="1042" w:name="_Ref412830177"/>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380</w:t>
      </w:r>
      <w:r w:rsidRPr="00622CF7">
        <w:rPr>
          <w:rStyle w:val="afff5"/>
        </w:rPr>
        <w:fldChar w:fldCharType="end"/>
      </w:r>
      <w:bookmarkEnd w:id="1042"/>
      <w:r w:rsidRPr="001E0E3B">
        <w:t xml:space="preserve"> – </w:t>
      </w:r>
      <w:r>
        <w:t>Вклад</w:t>
      </w:r>
      <w:r w:rsidRPr="001E0E3B">
        <w:t>ка «</w:t>
      </w:r>
      <w:r>
        <w:t>Оплата</w:t>
      </w:r>
      <w:r w:rsidRPr="001E0E3B">
        <w:t xml:space="preserve">» </w:t>
      </w:r>
      <w:r>
        <w:t>карточки НОУ</w:t>
      </w:r>
    </w:p>
    <w:p w14:paraId="09913517" w14:textId="2E789EB9" w:rsidR="007C7C78" w:rsidRDefault="007C7C78" w:rsidP="00AC4011">
      <w:pPr>
        <w:keepNext/>
        <w:keepLines/>
        <w:rPr>
          <w:noProof/>
        </w:rPr>
      </w:pPr>
      <w:r>
        <w:t xml:space="preserve">Для просмотра более краткой информации об услугах кликните по иконке </w:t>
      </w:r>
      <w:r w:rsidRPr="002E61B8">
        <w:rPr>
          <w:noProof/>
        </w:rPr>
        <w:drawing>
          <wp:inline distT="0" distB="0" distL="0" distR="0" wp14:anchorId="2EDF4B6D" wp14:editId="475D6093">
            <wp:extent cx="200025" cy="238125"/>
            <wp:effectExtent l="0" t="0" r="9525" b="9525"/>
            <wp:docPr id="7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Pr>
          <w:noProof/>
        </w:rPr>
        <w:t xml:space="preserve">, откроется форма просмотра сведений (см. </w:t>
      </w:r>
      <w:r w:rsidRPr="00072E03">
        <w:rPr>
          <w:rStyle w:val="afff9"/>
        </w:rPr>
        <w:fldChar w:fldCharType="begin"/>
      </w:r>
      <w:r w:rsidRPr="00072E03">
        <w:rPr>
          <w:rStyle w:val="afff9"/>
        </w:rPr>
        <w:instrText xml:space="preserve"> REF _Ref414532650 \h </w:instrText>
      </w:r>
      <w:r>
        <w:rPr>
          <w:rStyle w:val="afff9"/>
        </w:rPr>
        <w:instrText xml:space="preserve"> \* MERGEFORMAT </w:instrText>
      </w:r>
      <w:r w:rsidRPr="00072E03">
        <w:rPr>
          <w:rStyle w:val="afff9"/>
        </w:rPr>
      </w:r>
      <w:r w:rsidRPr="00072E03">
        <w:rPr>
          <w:rStyle w:val="afff9"/>
        </w:rPr>
        <w:fldChar w:fldCharType="separate"/>
      </w:r>
      <w:r w:rsidR="00550346" w:rsidRPr="00550346">
        <w:rPr>
          <w:rStyle w:val="afff9"/>
        </w:rPr>
        <w:t>Рисунок 4.381</w:t>
      </w:r>
      <w:r w:rsidRPr="00072E03">
        <w:rPr>
          <w:rStyle w:val="afff9"/>
        </w:rPr>
        <w:fldChar w:fldCharType="end"/>
      </w:r>
      <w:r>
        <w:rPr>
          <w:noProof/>
        </w:rPr>
        <w:t>):</w:t>
      </w:r>
    </w:p>
    <w:p w14:paraId="22AE66FC" w14:textId="77777777" w:rsidR="007C7C78" w:rsidRDefault="007C7C78" w:rsidP="00AC4011">
      <w:pPr>
        <w:pStyle w:val="afff1"/>
        <w:keepLines/>
        <w:rPr>
          <w:noProof/>
        </w:rPr>
      </w:pPr>
      <w:r>
        <w:rPr>
          <w:noProof/>
        </w:rPr>
        <w:lastRenderedPageBreak/>
        <w:drawing>
          <wp:inline distT="0" distB="0" distL="0" distR="0" wp14:anchorId="644EC848" wp14:editId="3D666D0A">
            <wp:extent cx="5934075" cy="3838575"/>
            <wp:effectExtent l="0" t="0" r="9525" b="9525"/>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5934075" cy="3838575"/>
                    </a:xfrm>
                    <a:prstGeom prst="rect">
                      <a:avLst/>
                    </a:prstGeom>
                    <a:noFill/>
                    <a:ln>
                      <a:noFill/>
                    </a:ln>
                  </pic:spPr>
                </pic:pic>
              </a:graphicData>
            </a:graphic>
          </wp:inline>
        </w:drawing>
      </w:r>
    </w:p>
    <w:p w14:paraId="17B18ACB" w14:textId="7EA9B5F3" w:rsidR="007C7C78" w:rsidRPr="003A6862" w:rsidRDefault="007C7C78" w:rsidP="00AC4011">
      <w:pPr>
        <w:keepNext/>
        <w:keepLines/>
        <w:ind w:firstLine="0"/>
        <w:jc w:val="center"/>
      </w:pPr>
      <w:bookmarkStart w:id="1043" w:name="_Ref414532650"/>
      <w:bookmarkStart w:id="1044" w:name="_Ref414532640"/>
      <w:r>
        <w:rPr>
          <w:rStyle w:val="afff5"/>
        </w:rPr>
        <w:t>Рисунок</w:t>
      </w:r>
      <w:r w:rsidRPr="003A6862">
        <w:rPr>
          <w:rStyle w:val="afff5"/>
        </w:rPr>
        <w:t> </w:t>
      </w:r>
      <w:r w:rsidRPr="003A6862">
        <w:rPr>
          <w:rStyle w:val="afff5"/>
        </w:rPr>
        <w:fldChar w:fldCharType="begin"/>
      </w:r>
      <w:r w:rsidRPr="003A6862">
        <w:rPr>
          <w:rStyle w:val="afff5"/>
        </w:rPr>
        <w:instrText xml:space="preserve"> STYLEREF 1 \s </w:instrText>
      </w:r>
      <w:r w:rsidRPr="003A6862">
        <w:rPr>
          <w:rStyle w:val="afff5"/>
        </w:rPr>
        <w:fldChar w:fldCharType="separate"/>
      </w:r>
      <w:r w:rsidR="00550346">
        <w:rPr>
          <w:rStyle w:val="afff5"/>
          <w:noProof/>
        </w:rPr>
        <w:t>4</w:t>
      </w:r>
      <w:r w:rsidRPr="003A6862">
        <w:rPr>
          <w:rStyle w:val="afff5"/>
        </w:rPr>
        <w:fldChar w:fldCharType="end"/>
      </w:r>
      <w:r w:rsidRPr="003A6862">
        <w:rPr>
          <w:rStyle w:val="afff5"/>
        </w:rPr>
        <w:t>.</w:t>
      </w:r>
      <w:r w:rsidRPr="003A6862">
        <w:rPr>
          <w:rStyle w:val="afff5"/>
        </w:rPr>
        <w:fldChar w:fldCharType="begin"/>
      </w:r>
      <w:r w:rsidRPr="003A6862">
        <w:rPr>
          <w:rStyle w:val="afff5"/>
        </w:rPr>
        <w:instrText xml:space="preserve"> SEQ Рис. \* ARABIC \s 1 </w:instrText>
      </w:r>
      <w:r w:rsidRPr="003A6862">
        <w:rPr>
          <w:rStyle w:val="afff5"/>
        </w:rPr>
        <w:fldChar w:fldCharType="separate"/>
      </w:r>
      <w:r w:rsidR="00550346">
        <w:rPr>
          <w:rStyle w:val="afff5"/>
          <w:noProof/>
        </w:rPr>
        <w:t>381</w:t>
      </w:r>
      <w:r w:rsidRPr="003A6862">
        <w:rPr>
          <w:rStyle w:val="afff5"/>
        </w:rPr>
        <w:fldChar w:fldCharType="end"/>
      </w:r>
      <w:bookmarkEnd w:id="1043"/>
      <w:r w:rsidRPr="003A6862">
        <w:t xml:space="preserve"> – </w:t>
      </w:r>
      <w:r>
        <w:t>Сведения об услуге</w:t>
      </w:r>
      <w:bookmarkEnd w:id="1044"/>
    </w:p>
    <w:p w14:paraId="11265EE6" w14:textId="77777777" w:rsidR="007C7C78" w:rsidRPr="0050588B" w:rsidRDefault="007C7C78" w:rsidP="00AC4011">
      <w:pPr>
        <w:keepNext/>
        <w:keepLines/>
        <w:ind w:firstLine="0"/>
        <w:jc w:val="center"/>
      </w:pPr>
    </w:p>
    <w:p w14:paraId="0813462B" w14:textId="77777777" w:rsidR="007C7C78" w:rsidRDefault="007C7C78" w:rsidP="00AC4011">
      <w:pPr>
        <w:pStyle w:val="afb"/>
        <w:keepNext/>
        <w:keepLines/>
        <w:numPr>
          <w:ilvl w:val="0"/>
          <w:numId w:val="25"/>
        </w:numPr>
        <w:tabs>
          <w:tab w:val="clear" w:pos="1418"/>
        </w:tabs>
        <w:ind w:left="851"/>
      </w:pPr>
      <w:r>
        <w:t xml:space="preserve">Нажмите кнопку </w:t>
      </w:r>
      <w:r w:rsidRPr="00DA5892">
        <w:rPr>
          <w:b/>
        </w:rPr>
        <w:t>ОК</w:t>
      </w:r>
      <w:r>
        <w:t xml:space="preserve"> для закрытия формы.</w:t>
      </w:r>
    </w:p>
    <w:p w14:paraId="6677A454" w14:textId="77777777" w:rsidR="007C7C78" w:rsidRDefault="007C7C78" w:rsidP="00AC4011">
      <w:pPr>
        <w:pStyle w:val="afb"/>
        <w:keepNext/>
        <w:keepLines/>
        <w:numPr>
          <w:ilvl w:val="0"/>
          <w:numId w:val="25"/>
        </w:numPr>
        <w:tabs>
          <w:tab w:val="clear" w:pos="1418"/>
        </w:tabs>
        <w:ind w:left="851"/>
      </w:pPr>
      <w:r>
        <w:t xml:space="preserve">Для перехода в карточку услуги кликните по иконке </w:t>
      </w:r>
      <w:r>
        <w:rPr>
          <w:noProof/>
        </w:rPr>
        <w:drawing>
          <wp:inline distT="0" distB="0" distL="0" distR="0" wp14:anchorId="1D71EE47" wp14:editId="36CEE4DF">
            <wp:extent cx="209550" cy="209550"/>
            <wp:effectExtent l="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В результате произойдет переход в карточку услуги.</w:t>
      </w:r>
    </w:p>
    <w:p w14:paraId="16E81A03" w14:textId="77777777" w:rsidR="007C7C78" w:rsidRDefault="007C7C78" w:rsidP="00AC4011">
      <w:pPr>
        <w:pStyle w:val="41"/>
        <w:suppressAutoHyphens w:val="0"/>
      </w:pPr>
      <w:bookmarkStart w:id="1045" w:name="_Ref412828875"/>
      <w:r w:rsidRPr="005069C3">
        <w:t xml:space="preserve">Изменение </w:t>
      </w:r>
      <w:r>
        <w:t>НОУ</w:t>
      </w:r>
      <w:bookmarkEnd w:id="1045"/>
    </w:p>
    <w:p w14:paraId="613AA35B" w14:textId="77777777" w:rsidR="007C7C78" w:rsidRDefault="007C7C78" w:rsidP="00AC4011">
      <w:pPr>
        <w:keepNext/>
        <w:keepLines/>
      </w:pPr>
      <w:r>
        <w:t>Для изменения НОУ выполните следующие действия:</w:t>
      </w:r>
    </w:p>
    <w:p w14:paraId="2199B1BA" w14:textId="29048764" w:rsidR="007C7C78" w:rsidRDefault="007C7C78" w:rsidP="00AC4011">
      <w:pPr>
        <w:pStyle w:val="afb"/>
        <w:keepNext/>
        <w:keepLines/>
        <w:numPr>
          <w:ilvl w:val="0"/>
          <w:numId w:val="182"/>
        </w:numPr>
        <w:tabs>
          <w:tab w:val="clear" w:pos="1418"/>
        </w:tabs>
      </w:pPr>
      <w:r>
        <w:t xml:space="preserve">В перечне НОУ выберите НОУ, которую необходимо </w:t>
      </w:r>
      <w:r w:rsidRPr="004560D9">
        <w:t>скорректировать</w:t>
      </w:r>
      <w:r>
        <w:t xml:space="preserve">, для этого воспользуйтесь инструкцией </w:t>
      </w:r>
      <w:r w:rsidRPr="00004F49">
        <w:rPr>
          <w:rStyle w:val="afff9"/>
        </w:rPr>
        <w:fldChar w:fldCharType="begin"/>
      </w:r>
      <w:r w:rsidRPr="00004F49">
        <w:rPr>
          <w:rStyle w:val="afff9"/>
        </w:rPr>
        <w:instrText xml:space="preserve"> REF _Ref412828336 \h </w:instrText>
      </w:r>
      <w:r>
        <w:rPr>
          <w:rStyle w:val="afff9"/>
        </w:rPr>
        <w:instrText xml:space="preserve"> \* MERGEFORMAT </w:instrText>
      </w:r>
      <w:r w:rsidRPr="00004F49">
        <w:rPr>
          <w:rStyle w:val="afff9"/>
        </w:rPr>
      </w:r>
      <w:r w:rsidRPr="00004F49">
        <w:rPr>
          <w:rStyle w:val="afff9"/>
        </w:rPr>
        <w:fldChar w:fldCharType="separate"/>
      </w:r>
      <w:r w:rsidR="00550346" w:rsidRPr="00550346">
        <w:rPr>
          <w:rStyle w:val="afff9"/>
        </w:rPr>
        <w:t>Просмотр перечня НОУ</w:t>
      </w:r>
      <w:r w:rsidRPr="00004F49">
        <w:rPr>
          <w:rStyle w:val="afff9"/>
        </w:rPr>
        <w:fldChar w:fldCharType="end"/>
      </w:r>
      <w:r>
        <w:t>. При необходимости воспользуйтесь инструкцией по поиску (см. </w:t>
      </w:r>
      <w:r w:rsidRPr="004560D9">
        <w:rPr>
          <w:rStyle w:val="afff9"/>
        </w:rPr>
        <w:fldChar w:fldCharType="begin"/>
      </w:r>
      <w:r w:rsidRPr="004560D9">
        <w:rPr>
          <w:rStyle w:val="afff9"/>
        </w:rPr>
        <w:instrText xml:space="preserve"> REF _Ref298849758 \h  \* MERGEFORMAT </w:instrText>
      </w:r>
      <w:r w:rsidRPr="004560D9">
        <w:rPr>
          <w:rStyle w:val="afff9"/>
        </w:rPr>
      </w:r>
      <w:r w:rsidRPr="004560D9">
        <w:rPr>
          <w:rStyle w:val="afff9"/>
        </w:rPr>
        <w:fldChar w:fldCharType="separate"/>
      </w:r>
      <w:r w:rsidR="00550346" w:rsidRPr="00550346">
        <w:rPr>
          <w:rStyle w:val="afff9"/>
        </w:rPr>
        <w:t>Поиск объектов</w:t>
      </w:r>
      <w:r w:rsidRPr="004560D9">
        <w:rPr>
          <w:rStyle w:val="afff9"/>
        </w:rPr>
        <w:fldChar w:fldCharType="end"/>
      </w:r>
      <w:r>
        <w:t>).</w:t>
      </w:r>
    </w:p>
    <w:p w14:paraId="2043F3FB" w14:textId="1261B1B4" w:rsidR="007C7C78" w:rsidRDefault="007C7C78" w:rsidP="00AC4011">
      <w:pPr>
        <w:pStyle w:val="afb"/>
        <w:keepNext/>
        <w:keepLines/>
        <w:numPr>
          <w:ilvl w:val="0"/>
          <w:numId w:val="182"/>
        </w:numPr>
        <w:tabs>
          <w:tab w:val="clear" w:pos="1418"/>
        </w:tabs>
      </w:pPr>
      <w:r>
        <w:t xml:space="preserve">Кликните по строке с названием выбранной для изменения НОУ, откроется </w:t>
      </w:r>
      <w:r w:rsidRPr="00BB21DC">
        <w:rPr>
          <w:rStyle w:val="afff5"/>
          <w:b w:val="0"/>
        </w:rPr>
        <w:t xml:space="preserve">карточка </w:t>
      </w:r>
      <w:r>
        <w:rPr>
          <w:rStyle w:val="afff5"/>
          <w:b w:val="0"/>
        </w:rPr>
        <w:t xml:space="preserve">НОУ (см. </w:t>
      </w:r>
      <w:r w:rsidRPr="004A52B1">
        <w:rPr>
          <w:rStyle w:val="afff9"/>
        </w:rPr>
        <w:fldChar w:fldCharType="begin"/>
      </w:r>
      <w:r w:rsidRPr="004A52B1">
        <w:rPr>
          <w:rStyle w:val="afff9"/>
        </w:rPr>
        <w:instrText xml:space="preserve"> REF _Ref412829483 \h  \* MERGEFORMAT </w:instrText>
      </w:r>
      <w:r w:rsidRPr="004A52B1">
        <w:rPr>
          <w:rStyle w:val="afff9"/>
        </w:rPr>
      </w:r>
      <w:r w:rsidRPr="004A52B1">
        <w:rPr>
          <w:rStyle w:val="afff9"/>
        </w:rPr>
        <w:fldChar w:fldCharType="separate"/>
      </w:r>
      <w:r w:rsidR="00550346" w:rsidRPr="00550346">
        <w:rPr>
          <w:rStyle w:val="afff9"/>
        </w:rPr>
        <w:t>Рисунок 4.378</w:t>
      </w:r>
      <w:r w:rsidRPr="004A52B1">
        <w:rPr>
          <w:rStyle w:val="afff9"/>
        </w:rPr>
        <w:fldChar w:fldCharType="end"/>
      </w:r>
      <w:r>
        <w:rPr>
          <w:rStyle w:val="afff5"/>
          <w:b w:val="0"/>
        </w:rPr>
        <w:t>)</w:t>
      </w:r>
      <w:r>
        <w:t xml:space="preserve">. </w:t>
      </w:r>
    </w:p>
    <w:p w14:paraId="69F39BA1" w14:textId="0CEC8A86" w:rsidR="007C7C78" w:rsidRDefault="007C7C78" w:rsidP="00AC4011">
      <w:pPr>
        <w:pStyle w:val="afb"/>
        <w:keepNext/>
        <w:keepLines/>
        <w:numPr>
          <w:ilvl w:val="0"/>
          <w:numId w:val="182"/>
        </w:numPr>
        <w:tabs>
          <w:tab w:val="clear" w:pos="1418"/>
        </w:tabs>
      </w:pPr>
      <w:r>
        <w:t xml:space="preserve">Внесите требуемые изменения в НОУ, для этого воспользуйтесь инструкцией </w:t>
      </w:r>
      <w:r>
        <w:rPr>
          <w:rStyle w:val="afff9"/>
        </w:rPr>
        <w:fldChar w:fldCharType="begin"/>
      </w:r>
      <w:r>
        <w:rPr>
          <w:rStyle w:val="afff9"/>
        </w:rPr>
        <w:instrText xml:space="preserve"> REF _Ref412828856 \h  \* MERGEFORMAT </w:instrText>
      </w:r>
      <w:r>
        <w:rPr>
          <w:rStyle w:val="afff9"/>
        </w:rPr>
      </w:r>
      <w:r>
        <w:rPr>
          <w:rStyle w:val="afff9"/>
        </w:rPr>
        <w:fldChar w:fldCharType="separate"/>
      </w:r>
      <w:r w:rsidR="00550346" w:rsidRPr="00550346">
        <w:rPr>
          <w:rStyle w:val="afff9"/>
        </w:rPr>
        <w:t>Создание НОУ</w:t>
      </w:r>
      <w:r>
        <w:rPr>
          <w:rStyle w:val="afff9"/>
        </w:rPr>
        <w:fldChar w:fldCharType="end"/>
      </w:r>
      <w:r>
        <w:t>.</w:t>
      </w:r>
    </w:p>
    <w:p w14:paraId="41A65936" w14:textId="77777777" w:rsidR="007C7C78" w:rsidRDefault="007C7C78" w:rsidP="00AC4011">
      <w:pPr>
        <w:pStyle w:val="afb"/>
        <w:keepNext/>
        <w:keepLines/>
        <w:numPr>
          <w:ilvl w:val="0"/>
          <w:numId w:val="182"/>
        </w:numPr>
        <w:tabs>
          <w:tab w:val="clear" w:pos="1418"/>
        </w:tabs>
      </w:pPr>
      <w:r>
        <w:t xml:space="preserve">Сохраните измененную информацию. Для этого нажмите кнопку </w:t>
      </w:r>
      <w:r w:rsidRPr="00D507CB">
        <w:rPr>
          <w:b/>
        </w:rPr>
        <w:t>Сохранить</w:t>
      </w:r>
      <w:r>
        <w:t>, расположенную в нижней части карточки НОУ.</w:t>
      </w:r>
    </w:p>
    <w:p w14:paraId="25B951C6" w14:textId="77777777" w:rsidR="007C7C78" w:rsidRPr="002B2CAE" w:rsidRDefault="007C7C78" w:rsidP="00AC4011">
      <w:pPr>
        <w:pStyle w:val="afb"/>
        <w:keepNext/>
        <w:keepLines/>
        <w:numPr>
          <w:ilvl w:val="0"/>
          <w:numId w:val="182"/>
        </w:numPr>
        <w:tabs>
          <w:tab w:val="clear" w:pos="1418"/>
        </w:tabs>
      </w:pPr>
      <w:r>
        <w:t xml:space="preserve">Закройте окно редактирования НОУ. Для этого кликните по ссылке </w:t>
      </w:r>
      <w:r w:rsidRPr="00DD721D">
        <w:rPr>
          <w:b/>
        </w:rPr>
        <w:t xml:space="preserve">Вернуться к </w:t>
      </w:r>
      <w:r>
        <w:rPr>
          <w:b/>
        </w:rPr>
        <w:t>НОУ</w:t>
      </w:r>
      <w:r>
        <w:t>.</w:t>
      </w:r>
    </w:p>
    <w:p w14:paraId="5182D4A6" w14:textId="77777777" w:rsidR="007C7C78" w:rsidRDefault="007C7C78" w:rsidP="00AC4011">
      <w:pPr>
        <w:keepNext/>
        <w:keepLines/>
      </w:pPr>
      <w:r>
        <w:t>В результате выполнения указанных действий произойдет изменение НОУ.</w:t>
      </w:r>
    </w:p>
    <w:p w14:paraId="2324B53B" w14:textId="77777777" w:rsidR="007C7C78" w:rsidRPr="000876F3" w:rsidRDefault="007C7C78" w:rsidP="00AC4011">
      <w:pPr>
        <w:pStyle w:val="41"/>
        <w:suppressAutoHyphens w:val="0"/>
      </w:pPr>
      <w:bookmarkStart w:id="1046" w:name="_Ref412828881"/>
      <w:r w:rsidRPr="005069C3">
        <w:lastRenderedPageBreak/>
        <w:t xml:space="preserve">Удаление </w:t>
      </w:r>
      <w:r>
        <w:t>НОУ</w:t>
      </w:r>
      <w:bookmarkEnd w:id="1046"/>
    </w:p>
    <w:p w14:paraId="52495281" w14:textId="77777777" w:rsidR="007C7C78" w:rsidRDefault="007C7C78" w:rsidP="00AC4011">
      <w:pPr>
        <w:keepNext/>
        <w:keepLines/>
      </w:pPr>
      <w:r>
        <w:t>Для удаления НОУ из перечня НОУ выполните следующие действия:</w:t>
      </w:r>
    </w:p>
    <w:p w14:paraId="61EEEFEF" w14:textId="7A6C7076" w:rsidR="007C7C78" w:rsidRPr="008F153D" w:rsidRDefault="007C7C78" w:rsidP="00AC4011">
      <w:pPr>
        <w:pStyle w:val="afb"/>
        <w:keepNext/>
        <w:keepLines/>
        <w:numPr>
          <w:ilvl w:val="0"/>
          <w:numId w:val="78"/>
        </w:numPr>
      </w:pPr>
      <w:r>
        <w:t xml:space="preserve">В перечне НОУ выберите НОУ, которую необходимо удалить, для этого воспользуйтесь инструкцией </w:t>
      </w:r>
      <w:r w:rsidRPr="00004F49">
        <w:rPr>
          <w:rStyle w:val="afff9"/>
        </w:rPr>
        <w:fldChar w:fldCharType="begin"/>
      </w:r>
      <w:r w:rsidRPr="00004F49">
        <w:rPr>
          <w:rStyle w:val="afff9"/>
        </w:rPr>
        <w:instrText xml:space="preserve"> REF _Ref412828336 \h </w:instrText>
      </w:r>
      <w:r>
        <w:rPr>
          <w:rStyle w:val="afff9"/>
        </w:rPr>
        <w:instrText xml:space="preserve"> \* MERGEFORMAT </w:instrText>
      </w:r>
      <w:r w:rsidRPr="00004F49">
        <w:rPr>
          <w:rStyle w:val="afff9"/>
        </w:rPr>
      </w:r>
      <w:r w:rsidRPr="00004F49">
        <w:rPr>
          <w:rStyle w:val="afff9"/>
        </w:rPr>
        <w:fldChar w:fldCharType="separate"/>
      </w:r>
      <w:r w:rsidR="00550346" w:rsidRPr="00550346">
        <w:rPr>
          <w:rStyle w:val="afff9"/>
        </w:rPr>
        <w:t>Просмотр перечня НОУ</w:t>
      </w:r>
      <w:r w:rsidRPr="00004F49">
        <w:rPr>
          <w:rStyle w:val="afff9"/>
        </w:rPr>
        <w:fldChar w:fldCharType="end"/>
      </w:r>
      <w:r w:rsidRPr="004560D9">
        <w:t>.</w:t>
      </w:r>
    </w:p>
    <w:p w14:paraId="26779232" w14:textId="310DD8F5" w:rsidR="007C7C78" w:rsidRDefault="007C7C78" w:rsidP="00AC4011">
      <w:pPr>
        <w:pStyle w:val="afb"/>
        <w:keepNext/>
        <w:keepLines/>
        <w:numPr>
          <w:ilvl w:val="0"/>
          <w:numId w:val="20"/>
        </w:numPr>
      </w:pPr>
      <w:r>
        <w:t xml:space="preserve">Кликните по строке с названием выбранной для удаления НОУ, откроется </w:t>
      </w:r>
      <w:r w:rsidRPr="00BB21DC">
        <w:rPr>
          <w:rStyle w:val="afff5"/>
          <w:b w:val="0"/>
        </w:rPr>
        <w:t xml:space="preserve">карточка </w:t>
      </w:r>
      <w:r>
        <w:rPr>
          <w:rStyle w:val="afff5"/>
          <w:b w:val="0"/>
        </w:rPr>
        <w:t>НОУ</w:t>
      </w:r>
      <w:r>
        <w:t xml:space="preserve"> (см. </w:t>
      </w:r>
      <w:r w:rsidRPr="004A52B1">
        <w:rPr>
          <w:rStyle w:val="afff9"/>
        </w:rPr>
        <w:fldChar w:fldCharType="begin"/>
      </w:r>
      <w:r w:rsidRPr="004A52B1">
        <w:rPr>
          <w:rStyle w:val="afff9"/>
        </w:rPr>
        <w:instrText xml:space="preserve"> REF _Ref412829483 \h  \* MERGEFORMAT </w:instrText>
      </w:r>
      <w:r w:rsidRPr="004A52B1">
        <w:rPr>
          <w:rStyle w:val="afff9"/>
        </w:rPr>
      </w:r>
      <w:r w:rsidRPr="004A52B1">
        <w:rPr>
          <w:rStyle w:val="afff9"/>
        </w:rPr>
        <w:fldChar w:fldCharType="separate"/>
      </w:r>
      <w:r w:rsidR="00550346" w:rsidRPr="00550346">
        <w:rPr>
          <w:rStyle w:val="afff9"/>
        </w:rPr>
        <w:t>Рисунок 4.378</w:t>
      </w:r>
      <w:r w:rsidRPr="004A52B1">
        <w:rPr>
          <w:rStyle w:val="afff9"/>
        </w:rPr>
        <w:fldChar w:fldCharType="end"/>
      </w:r>
      <w:r>
        <w:t>).</w:t>
      </w:r>
    </w:p>
    <w:p w14:paraId="543050FE" w14:textId="77777777" w:rsidR="007C7C78" w:rsidRDefault="007C7C78" w:rsidP="00AC4011">
      <w:pPr>
        <w:pStyle w:val="afb"/>
        <w:keepNext/>
        <w:keepLines/>
        <w:numPr>
          <w:ilvl w:val="0"/>
          <w:numId w:val="20"/>
        </w:numPr>
      </w:pPr>
      <w:r>
        <w:t xml:space="preserve">Нажмите кнопку </w:t>
      </w:r>
      <w:r w:rsidRPr="00C550F4">
        <w:rPr>
          <w:b/>
        </w:rPr>
        <w:t>Удалить</w:t>
      </w:r>
      <w:r>
        <w:t>.</w:t>
      </w:r>
    </w:p>
    <w:p w14:paraId="5CA00F64" w14:textId="77777777" w:rsidR="007C7C78" w:rsidRPr="002B2CAE" w:rsidRDefault="007C7C78" w:rsidP="00AC4011">
      <w:pPr>
        <w:keepNext/>
        <w:keepLines/>
      </w:pPr>
      <w:r>
        <w:t>В результате выполнения указанных действий произойдет удаление выбранной НОУ из перечня НОУ.</w:t>
      </w:r>
    </w:p>
    <w:p w14:paraId="037B577C" w14:textId="77777777" w:rsidR="007C7C78" w:rsidRDefault="007C7C78" w:rsidP="00AC4011">
      <w:pPr>
        <w:pStyle w:val="22"/>
        <w:suppressAutoHyphens w:val="0"/>
      </w:pPr>
      <w:bookmarkStart w:id="1047" w:name="_Ref412832090"/>
      <w:bookmarkStart w:id="1048" w:name="_Toc525226452"/>
      <w:r>
        <w:t>Раздел «Типовые услуги»</w:t>
      </w:r>
      <w:bookmarkEnd w:id="1047"/>
      <w:bookmarkEnd w:id="1048"/>
    </w:p>
    <w:p w14:paraId="2DD7CF98" w14:textId="77777777" w:rsidR="007C7C78" w:rsidRDefault="007C7C78" w:rsidP="00AC4011">
      <w:pPr>
        <w:keepNext/>
        <w:keepLines/>
      </w:pPr>
      <w:r>
        <w:t>Данный подраздел содержит описание следующих пунктов:</w:t>
      </w:r>
    </w:p>
    <w:p w14:paraId="4B43BFC0" w14:textId="73B71BE8" w:rsidR="007C7C78" w:rsidRDefault="007C7C78" w:rsidP="00AC4011">
      <w:pPr>
        <w:pStyle w:val="afd"/>
        <w:keepNext/>
        <w:keepLines/>
        <w:numPr>
          <w:ilvl w:val="0"/>
          <w:numId w:val="281"/>
        </w:numPr>
        <w:rPr>
          <w:rStyle w:val="afff9"/>
        </w:rPr>
      </w:pPr>
      <w:r>
        <w:rPr>
          <w:rStyle w:val="afff9"/>
        </w:rPr>
        <w:fldChar w:fldCharType="begin"/>
      </w:r>
      <w:r>
        <w:rPr>
          <w:rStyle w:val="afff9"/>
        </w:rPr>
        <w:instrText xml:space="preserve"> REF _Ref412824409 \h  \* MERGEFORMAT </w:instrText>
      </w:r>
      <w:r>
        <w:rPr>
          <w:rStyle w:val="afff9"/>
        </w:rPr>
      </w:r>
      <w:r>
        <w:rPr>
          <w:rStyle w:val="afff9"/>
        </w:rPr>
        <w:fldChar w:fldCharType="separate"/>
      </w:r>
      <w:r w:rsidR="00550346" w:rsidRPr="00550346">
        <w:rPr>
          <w:rStyle w:val="afff9"/>
        </w:rPr>
        <w:t>Просмотр перечня типовых услуг</w:t>
      </w:r>
      <w:r>
        <w:rPr>
          <w:rStyle w:val="afff9"/>
        </w:rPr>
        <w:fldChar w:fldCharType="end"/>
      </w:r>
    </w:p>
    <w:p w14:paraId="0120182C" w14:textId="0FF1B176" w:rsidR="007C7C78" w:rsidRPr="00F15373" w:rsidRDefault="007C7C78" w:rsidP="00AC4011">
      <w:pPr>
        <w:pStyle w:val="afd"/>
        <w:keepNext/>
        <w:keepLines/>
        <w:numPr>
          <w:ilvl w:val="0"/>
          <w:numId w:val="281"/>
        </w:numPr>
        <w:rPr>
          <w:rStyle w:val="afff9"/>
        </w:rPr>
      </w:pPr>
      <w:r>
        <w:rPr>
          <w:rStyle w:val="afff9"/>
        </w:rPr>
        <w:fldChar w:fldCharType="begin"/>
      </w:r>
      <w:r>
        <w:rPr>
          <w:rStyle w:val="afff9"/>
        </w:rPr>
        <w:instrText xml:space="preserve"> REF _Ref412824420 \h  \* MERGEFORMAT </w:instrText>
      </w:r>
      <w:r>
        <w:rPr>
          <w:rStyle w:val="afff9"/>
        </w:rPr>
      </w:r>
      <w:r>
        <w:rPr>
          <w:rStyle w:val="afff9"/>
        </w:rPr>
        <w:fldChar w:fldCharType="separate"/>
      </w:r>
      <w:r w:rsidR="00550346" w:rsidRPr="00550346">
        <w:rPr>
          <w:rStyle w:val="afff9"/>
        </w:rPr>
        <w:t>Работа с перечнем типовых услуг</w:t>
      </w:r>
      <w:r>
        <w:rPr>
          <w:rStyle w:val="afff9"/>
        </w:rPr>
        <w:fldChar w:fldCharType="end"/>
      </w:r>
      <w:r w:rsidRPr="005E0954">
        <w:rPr>
          <w:rStyle w:val="afff9"/>
        </w:rPr>
        <w:t>.</w:t>
      </w:r>
    </w:p>
    <w:p w14:paraId="474C0748" w14:textId="77777777" w:rsidR="007C7C78" w:rsidRDefault="007C7C78" w:rsidP="00AC4011">
      <w:pPr>
        <w:pStyle w:val="30"/>
        <w:suppressAutoHyphens w:val="0"/>
      </w:pPr>
      <w:bookmarkStart w:id="1049" w:name="_Ref412824409"/>
      <w:bookmarkStart w:id="1050" w:name="_Toc525226453"/>
      <w:r>
        <w:t>Просмотр перечня типовых услуг</w:t>
      </w:r>
      <w:bookmarkEnd w:id="1049"/>
      <w:bookmarkEnd w:id="1050"/>
    </w:p>
    <w:p w14:paraId="4AC030F2" w14:textId="77777777" w:rsidR="007C7C78" w:rsidRPr="002B2CAE" w:rsidRDefault="007C7C78" w:rsidP="00AC4011">
      <w:pPr>
        <w:keepNext/>
        <w:keepLines/>
      </w:pPr>
      <w:r>
        <w:t>Для просмотра списка типовых услуг выполните следующие действия:</w:t>
      </w:r>
    </w:p>
    <w:p w14:paraId="4A228669" w14:textId="77777777" w:rsidR="007C7C78" w:rsidRPr="00DD721D" w:rsidRDefault="007C7C78" w:rsidP="00AC4011">
      <w:pPr>
        <w:pStyle w:val="afb"/>
        <w:keepNext/>
        <w:keepLines/>
        <w:numPr>
          <w:ilvl w:val="0"/>
          <w:numId w:val="169"/>
        </w:numPr>
      </w:pPr>
      <w:r>
        <w:t xml:space="preserve">Перейдите к </w:t>
      </w:r>
      <w:r w:rsidRPr="00DD721D">
        <w:t>разделу</w:t>
      </w:r>
      <w:r>
        <w:t xml:space="preserve"> </w:t>
      </w:r>
      <w:r>
        <w:rPr>
          <w:rStyle w:val="afff5"/>
        </w:rPr>
        <w:t>Услуги</w:t>
      </w:r>
      <w:r>
        <w:t xml:space="preserve">, к подразделу </w:t>
      </w:r>
      <w:r w:rsidRPr="001E6B3D">
        <w:rPr>
          <w:b/>
        </w:rPr>
        <w:t>Типовые услуги</w:t>
      </w:r>
      <w:r>
        <w:t>. Данн</w:t>
      </w:r>
      <w:r w:rsidRPr="00DD721D">
        <w:t xml:space="preserve">ый </w:t>
      </w:r>
      <w:r>
        <w:t>под</w:t>
      </w:r>
      <w:r w:rsidRPr="00DD721D">
        <w:t>раздел</w:t>
      </w:r>
      <w:r>
        <w:t xml:space="preserve"> содержит списк</w:t>
      </w:r>
      <w:r w:rsidRPr="00DD721D">
        <w:t>и</w:t>
      </w:r>
      <w:r>
        <w:t xml:space="preserve"> типовых</w:t>
      </w:r>
      <w:r w:rsidRPr="00DD721D">
        <w:t xml:space="preserve"> услуг, сгруппированных по статусам</w:t>
      </w:r>
      <w:r>
        <w:t>.</w:t>
      </w:r>
    </w:p>
    <w:p w14:paraId="298B4376" w14:textId="77777777" w:rsidR="007C7C78" w:rsidRPr="002B2CAE" w:rsidRDefault="007C7C78" w:rsidP="00AC4011">
      <w:pPr>
        <w:pStyle w:val="afb"/>
        <w:keepNext/>
        <w:keepLines/>
        <w:numPr>
          <w:ilvl w:val="0"/>
          <w:numId w:val="82"/>
        </w:numPr>
      </w:pPr>
      <w:r>
        <w:t xml:space="preserve">Для просмотра элементов группы </w:t>
      </w:r>
      <w:r>
        <w:rPr>
          <w:b/>
        </w:rPr>
        <w:t>Типовые услуги</w:t>
      </w:r>
      <w:r>
        <w:t xml:space="preserve"> нажмите кнопку </w:t>
      </w:r>
      <w:r w:rsidRPr="00234CF2">
        <w:rPr>
          <w:noProof/>
        </w:rPr>
        <w:drawing>
          <wp:inline distT="0" distB="0" distL="0" distR="0" wp14:anchorId="3A2F1900" wp14:editId="3BDEF49C">
            <wp:extent cx="104775" cy="104775"/>
            <wp:effectExtent l="0" t="0" r="9525" b="9525"/>
            <wp:docPr id="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расположенную напротив группы, услуги которой необходимо просмотреть. Откроется список элементов:</w:t>
      </w:r>
    </w:p>
    <w:p w14:paraId="5EA7CD1F" w14:textId="77777777" w:rsidR="007C7C78" w:rsidRPr="00AD57CC" w:rsidRDefault="007C7C78" w:rsidP="00AC4011">
      <w:pPr>
        <w:pStyle w:val="afd"/>
        <w:keepNext/>
        <w:keepLines/>
        <w:numPr>
          <w:ilvl w:val="0"/>
          <w:numId w:val="282"/>
        </w:numPr>
      </w:pPr>
      <w:r w:rsidRPr="00DD721D">
        <w:rPr>
          <w:i/>
        </w:rPr>
        <w:t>Новые</w:t>
      </w:r>
      <w:r>
        <w:rPr>
          <w:lang w:val="en-US"/>
        </w:rPr>
        <w:t> </w:t>
      </w:r>
      <w:r w:rsidRPr="00AD57CC">
        <w:t>–</w:t>
      </w:r>
      <w:r>
        <w:t xml:space="preserve"> типовые услуги, которые имеют статус «Новый» и недоступны для использования.</w:t>
      </w:r>
    </w:p>
    <w:p w14:paraId="6675147F" w14:textId="77777777" w:rsidR="007C7C78" w:rsidRPr="00DD721D" w:rsidRDefault="007C7C78" w:rsidP="00AC4011">
      <w:pPr>
        <w:pStyle w:val="afd"/>
        <w:keepNext/>
        <w:keepLines/>
        <w:numPr>
          <w:ilvl w:val="0"/>
          <w:numId w:val="282"/>
        </w:numPr>
      </w:pPr>
      <w:r w:rsidRPr="00DD721D">
        <w:rPr>
          <w:i/>
        </w:rPr>
        <w:t>Редактируемые</w:t>
      </w:r>
      <w:r>
        <w:t> – типовые услуги, которые находятся на редактировании и недоступны для использования.</w:t>
      </w:r>
    </w:p>
    <w:p w14:paraId="34A03E1B" w14:textId="77777777" w:rsidR="007C7C78" w:rsidRDefault="007C7C78" w:rsidP="00AC4011">
      <w:pPr>
        <w:pStyle w:val="afd"/>
        <w:keepNext/>
        <w:keepLines/>
        <w:numPr>
          <w:ilvl w:val="0"/>
          <w:numId w:val="282"/>
        </w:numPr>
      </w:pPr>
      <w:r w:rsidRPr="00DD721D">
        <w:rPr>
          <w:i/>
        </w:rPr>
        <w:t>Опубликованные</w:t>
      </w:r>
      <w:r w:rsidRPr="00AD57CC">
        <w:t xml:space="preserve"> – </w:t>
      </w:r>
      <w:r>
        <w:t>опубликованные типовые услуги</w:t>
      </w:r>
      <w:r w:rsidRPr="00AD57CC">
        <w:t xml:space="preserve">, </w:t>
      </w:r>
      <w:r>
        <w:t>доступные для создания на их основе услуг.</w:t>
      </w:r>
    </w:p>
    <w:p w14:paraId="027B4FDA" w14:textId="77777777" w:rsidR="007C7C78" w:rsidRDefault="007C7C78" w:rsidP="00AC4011">
      <w:pPr>
        <w:pStyle w:val="afd"/>
        <w:keepNext/>
        <w:keepLines/>
        <w:numPr>
          <w:ilvl w:val="0"/>
          <w:numId w:val="282"/>
        </w:numPr>
      </w:pPr>
      <w:r>
        <w:rPr>
          <w:i/>
        </w:rPr>
        <w:t xml:space="preserve">На публикации </w:t>
      </w:r>
      <w:r w:rsidRPr="00ED532E">
        <w:t>-</w:t>
      </w:r>
      <w:r>
        <w:t xml:space="preserve"> типовые услуги, которые находятся на согласовании и недоступны для использования.</w:t>
      </w:r>
    </w:p>
    <w:p w14:paraId="4FB320F5" w14:textId="77777777" w:rsidR="007C7C78" w:rsidRPr="00AD57CC" w:rsidRDefault="007C7C78" w:rsidP="00AC4011">
      <w:pPr>
        <w:pStyle w:val="afd"/>
        <w:keepNext/>
        <w:keepLines/>
        <w:numPr>
          <w:ilvl w:val="0"/>
          <w:numId w:val="282"/>
        </w:numPr>
      </w:pPr>
      <w:r w:rsidRPr="00DD721D">
        <w:rPr>
          <w:i/>
        </w:rPr>
        <w:t>Удаленные</w:t>
      </w:r>
      <w:r w:rsidRPr="00AD57CC">
        <w:t xml:space="preserve"> – удаленные </w:t>
      </w:r>
      <w:r>
        <w:t xml:space="preserve">типовые услуги, недоступные для использования. </w:t>
      </w:r>
    </w:p>
    <w:p w14:paraId="26042AC7" w14:textId="61B5FA11" w:rsidR="007C7C78" w:rsidRPr="0086752B" w:rsidRDefault="007C7C78" w:rsidP="00AC4011">
      <w:pPr>
        <w:pStyle w:val="afb"/>
        <w:keepNext/>
        <w:keepLines/>
        <w:numPr>
          <w:ilvl w:val="0"/>
          <w:numId w:val="82"/>
        </w:numPr>
      </w:pPr>
      <w:r>
        <w:t xml:space="preserve">Выберите группу, типовые услуги которой необходимо просмотреть. При этом в правой части главного окна отобразится перечень типовых услуг (см. </w:t>
      </w:r>
      <w:r w:rsidRPr="00BB2B44">
        <w:rPr>
          <w:rStyle w:val="afff9"/>
        </w:rPr>
        <w:fldChar w:fldCharType="begin"/>
      </w:r>
      <w:r w:rsidRPr="00BB2B44">
        <w:rPr>
          <w:rStyle w:val="afff9"/>
        </w:rPr>
        <w:instrText xml:space="preserve"> REF _Ref435529121 \h  \* MERGEFORMAT </w:instrText>
      </w:r>
      <w:r w:rsidRPr="00BB2B44">
        <w:rPr>
          <w:rStyle w:val="afff9"/>
        </w:rPr>
      </w:r>
      <w:r w:rsidRPr="00BB2B44">
        <w:rPr>
          <w:rStyle w:val="afff9"/>
        </w:rPr>
        <w:fldChar w:fldCharType="separate"/>
      </w:r>
      <w:r w:rsidR="00550346" w:rsidRPr="00550346">
        <w:rPr>
          <w:rStyle w:val="afff9"/>
        </w:rPr>
        <w:t>Рисунок 4.382</w:t>
      </w:r>
      <w:r w:rsidRPr="00BB2B44">
        <w:rPr>
          <w:rStyle w:val="afff9"/>
        </w:rPr>
        <w:fldChar w:fldCharType="end"/>
      </w:r>
      <w:r>
        <w:t>):</w:t>
      </w:r>
    </w:p>
    <w:p w14:paraId="08E9E19F" w14:textId="77777777" w:rsidR="007C7C78" w:rsidRDefault="007C7C78" w:rsidP="00AC4011">
      <w:pPr>
        <w:pStyle w:val="afff1"/>
        <w:keepLines/>
        <w:rPr>
          <w:noProof/>
        </w:rPr>
      </w:pPr>
      <w:r w:rsidRPr="007A786B">
        <w:rPr>
          <w:noProof/>
        </w:rPr>
        <w:lastRenderedPageBreak/>
        <w:drawing>
          <wp:inline distT="0" distB="0" distL="0" distR="0" wp14:anchorId="735AD5D1" wp14:editId="7EC9A843">
            <wp:extent cx="5934075" cy="2782876"/>
            <wp:effectExtent l="0" t="0" r="0" b="0"/>
            <wp:docPr id="8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4">
                      <a:extLst>
                        <a:ext uri="{28A0092B-C50C-407E-A947-70E740481C1C}">
                          <a14:useLocalDpi xmlns:a14="http://schemas.microsoft.com/office/drawing/2010/main" val="0"/>
                        </a:ext>
                      </a:extLst>
                    </a:blip>
                    <a:stretch>
                      <a:fillRect/>
                    </a:stretch>
                  </pic:blipFill>
                  <pic:spPr bwMode="auto">
                    <a:xfrm>
                      <a:off x="0" y="0"/>
                      <a:ext cx="5934075" cy="2782876"/>
                    </a:xfrm>
                    <a:prstGeom prst="rect">
                      <a:avLst/>
                    </a:prstGeom>
                    <a:noFill/>
                    <a:ln>
                      <a:noFill/>
                    </a:ln>
                  </pic:spPr>
                </pic:pic>
              </a:graphicData>
            </a:graphic>
          </wp:inline>
        </w:drawing>
      </w:r>
    </w:p>
    <w:p w14:paraId="0F8155A0" w14:textId="6EA2A117" w:rsidR="007C7C78" w:rsidRDefault="007C7C78" w:rsidP="00AC4011">
      <w:pPr>
        <w:keepNext/>
        <w:keepLines/>
        <w:ind w:firstLine="0"/>
        <w:jc w:val="center"/>
      </w:pPr>
      <w:bookmarkStart w:id="1051" w:name="_Ref435529121"/>
      <w:r w:rsidRPr="00F455EA">
        <w:rPr>
          <w:rStyle w:val="afff5"/>
        </w:rPr>
        <w:t>Рисунок </w:t>
      </w:r>
      <w:r w:rsidRPr="00F455EA">
        <w:rPr>
          <w:rStyle w:val="afff5"/>
        </w:rPr>
        <w:fldChar w:fldCharType="begin"/>
      </w:r>
      <w:r w:rsidRPr="00F455EA">
        <w:rPr>
          <w:rStyle w:val="afff5"/>
        </w:rPr>
        <w:instrText xml:space="preserve"> STYLEREF 1 \s </w:instrText>
      </w:r>
      <w:r w:rsidRPr="00F455EA">
        <w:rPr>
          <w:rStyle w:val="afff5"/>
        </w:rPr>
        <w:fldChar w:fldCharType="separate"/>
      </w:r>
      <w:r w:rsidR="00550346">
        <w:rPr>
          <w:rStyle w:val="afff5"/>
          <w:noProof/>
        </w:rPr>
        <w:t>4</w:t>
      </w:r>
      <w:r w:rsidRPr="00F455EA">
        <w:rPr>
          <w:rStyle w:val="afff5"/>
        </w:rPr>
        <w:fldChar w:fldCharType="end"/>
      </w:r>
      <w:r w:rsidRPr="00F455EA">
        <w:rPr>
          <w:rStyle w:val="afff5"/>
        </w:rPr>
        <w:t>.</w:t>
      </w:r>
      <w:r w:rsidRPr="00F455EA">
        <w:rPr>
          <w:rStyle w:val="afff5"/>
        </w:rPr>
        <w:fldChar w:fldCharType="begin"/>
      </w:r>
      <w:r w:rsidRPr="00F455EA">
        <w:rPr>
          <w:rStyle w:val="afff5"/>
        </w:rPr>
        <w:instrText xml:space="preserve"> SEQ Рис. \* ARABIC \s 1 </w:instrText>
      </w:r>
      <w:r w:rsidRPr="00F455EA">
        <w:rPr>
          <w:rStyle w:val="afff5"/>
        </w:rPr>
        <w:fldChar w:fldCharType="separate"/>
      </w:r>
      <w:r w:rsidR="00550346">
        <w:rPr>
          <w:rStyle w:val="afff5"/>
          <w:noProof/>
        </w:rPr>
        <w:t>382</w:t>
      </w:r>
      <w:r w:rsidRPr="00F455EA">
        <w:rPr>
          <w:rStyle w:val="afff5"/>
        </w:rPr>
        <w:fldChar w:fldCharType="end"/>
      </w:r>
      <w:bookmarkEnd w:id="1051"/>
      <w:r w:rsidRPr="00622CF7">
        <w:t> –</w:t>
      </w:r>
      <w:r w:rsidRPr="001E0E3B">
        <w:t xml:space="preserve"> </w:t>
      </w:r>
      <w:r w:rsidRPr="00977B8E">
        <w:t xml:space="preserve">Перечень </w:t>
      </w:r>
      <w:r>
        <w:t>типовых</w:t>
      </w:r>
      <w:r w:rsidRPr="00977B8E">
        <w:t xml:space="preserve"> услуг</w:t>
      </w:r>
    </w:p>
    <w:p w14:paraId="6FBE8BD3" w14:textId="77777777" w:rsidR="007C7C78" w:rsidRDefault="007C7C78" w:rsidP="00AC4011">
      <w:pPr>
        <w:pStyle w:val="afb"/>
        <w:keepNext/>
        <w:keepLines/>
        <w:ind w:left="567" w:firstLine="397"/>
      </w:pPr>
    </w:p>
    <w:p w14:paraId="7C072066" w14:textId="77777777" w:rsidR="007C7C78" w:rsidRDefault="007C7C78" w:rsidP="00AC4011">
      <w:pPr>
        <w:keepNext/>
        <w:keepLines/>
      </w:pPr>
      <w:r>
        <w:t>Перечень типовых услуг содержит следующие столбцы:</w:t>
      </w:r>
    </w:p>
    <w:p w14:paraId="3872E7E9" w14:textId="77777777" w:rsidR="007C7C78" w:rsidRPr="00EE6EEC" w:rsidRDefault="007C7C78" w:rsidP="00AC4011">
      <w:pPr>
        <w:pStyle w:val="afd"/>
        <w:keepNext/>
        <w:keepLines/>
        <w:numPr>
          <w:ilvl w:val="0"/>
          <w:numId w:val="283"/>
        </w:numPr>
        <w:rPr>
          <w:rStyle w:val="afff5"/>
          <w:b w:val="0"/>
          <w:bCs w:val="0"/>
        </w:rPr>
      </w:pPr>
      <w:r w:rsidRPr="00EE6EEC">
        <w:rPr>
          <w:rStyle w:val="afff5"/>
          <w:bCs w:val="0"/>
        </w:rPr>
        <w:t>Новое сообщение</w:t>
      </w:r>
      <w:r>
        <w:rPr>
          <w:rStyle w:val="afff5"/>
          <w:b w:val="0"/>
          <w:bCs w:val="0"/>
        </w:rPr>
        <w:t xml:space="preserve"> – (актуальный столбец только для услуг/функций);</w:t>
      </w:r>
    </w:p>
    <w:p w14:paraId="2B379D0E" w14:textId="77777777" w:rsidR="007C7C78" w:rsidRDefault="007C7C78" w:rsidP="00AC4011">
      <w:pPr>
        <w:pStyle w:val="afd"/>
        <w:keepNext/>
        <w:keepLines/>
        <w:numPr>
          <w:ilvl w:val="0"/>
          <w:numId w:val="283"/>
        </w:numPr>
      </w:pPr>
      <w:r>
        <w:rPr>
          <w:rStyle w:val="afff5"/>
        </w:rPr>
        <w:t>Услуга</w:t>
      </w:r>
      <w:r>
        <w:t> — краткое наименование типовой услуги;</w:t>
      </w:r>
    </w:p>
    <w:p w14:paraId="0F90D989" w14:textId="6435378B" w:rsidR="007C7C78" w:rsidRPr="009C2FD2" w:rsidRDefault="007C7C78" w:rsidP="00AC4011">
      <w:pPr>
        <w:pStyle w:val="afd"/>
        <w:keepNext/>
        <w:keepLines/>
        <w:numPr>
          <w:ilvl w:val="0"/>
          <w:numId w:val="283"/>
        </w:numPr>
      </w:pPr>
      <w:r w:rsidRPr="009C2FD2">
        <w:rPr>
          <w:rStyle w:val="afff5"/>
        </w:rPr>
        <w:t>Статус</w:t>
      </w:r>
      <w:r>
        <w:t xml:space="preserve"> — статус типовой услуги </w:t>
      </w:r>
      <w:r w:rsidR="00945324">
        <w:t>в Системе</w:t>
      </w:r>
      <w:r>
        <w:t xml:space="preserve"> (см. раздел </w:t>
      </w:r>
      <w:hyperlink w:anchor="_Статусы_объектов" w:history="1">
        <w:r w:rsidRPr="00537420">
          <w:rPr>
            <w:rStyle w:val="afff9"/>
          </w:rPr>
          <w:fldChar w:fldCharType="begin"/>
        </w:r>
        <w:r w:rsidRPr="00537420">
          <w:rPr>
            <w:rStyle w:val="afff9"/>
          </w:rPr>
          <w:instrText xml:space="preserve"> REF _Ref24210877 \h  \*mergeformat </w:instrText>
        </w:r>
        <w:r w:rsidRPr="00537420">
          <w:rPr>
            <w:rStyle w:val="afff9"/>
          </w:rPr>
        </w:r>
        <w:r w:rsidRPr="00537420">
          <w:rPr>
            <w:rStyle w:val="afff9"/>
          </w:rPr>
          <w:fldChar w:fldCharType="separate"/>
        </w:r>
        <w:r w:rsidR="00550346" w:rsidRPr="00550346">
          <w:rPr>
            <w:rStyle w:val="afff9"/>
          </w:rPr>
          <w:t>Статусы объектов</w:t>
        </w:r>
        <w:r w:rsidRPr="00537420">
          <w:rPr>
            <w:rStyle w:val="afff9"/>
          </w:rPr>
          <w:fldChar w:fldCharType="end"/>
        </w:r>
      </w:hyperlink>
      <w:r>
        <w:t>)</w:t>
      </w:r>
      <w:r w:rsidRPr="009C2FD2">
        <w:t>;</w:t>
      </w:r>
    </w:p>
    <w:p w14:paraId="42F62021" w14:textId="6ED55B2B" w:rsidR="007C7C78" w:rsidRDefault="007C7C78" w:rsidP="00AC4011">
      <w:pPr>
        <w:pStyle w:val="afd"/>
        <w:keepNext/>
        <w:keepLines/>
        <w:numPr>
          <w:ilvl w:val="0"/>
          <w:numId w:val="283"/>
        </w:numPr>
      </w:pPr>
      <w:r>
        <w:rPr>
          <w:rStyle w:val="afff5"/>
        </w:rPr>
        <w:t>Статус</w:t>
      </w:r>
      <w:r w:rsidRPr="009C2FD2">
        <w:rPr>
          <w:rStyle w:val="afff5"/>
        </w:rPr>
        <w:t xml:space="preserve"> изменен</w:t>
      </w:r>
      <w:r>
        <w:t xml:space="preserve"> — дата последнего изменения типовой услуги </w:t>
      </w:r>
      <w:r w:rsidR="00945324">
        <w:t>в Системе</w:t>
      </w:r>
      <w:r>
        <w:t>;</w:t>
      </w:r>
    </w:p>
    <w:p w14:paraId="773B7723" w14:textId="3171C6A5" w:rsidR="007C7C78" w:rsidRDefault="007C7C78" w:rsidP="00AC4011">
      <w:pPr>
        <w:pStyle w:val="afd"/>
        <w:keepNext/>
        <w:keepLines/>
        <w:numPr>
          <w:ilvl w:val="0"/>
          <w:numId w:val="283"/>
        </w:numPr>
      </w:pPr>
      <w:r>
        <w:rPr>
          <w:rStyle w:val="afff5"/>
        </w:rPr>
        <w:t>Услуга</w:t>
      </w:r>
      <w:r w:rsidRPr="009C2FD2">
        <w:rPr>
          <w:rStyle w:val="afff5"/>
        </w:rPr>
        <w:t xml:space="preserve"> создан</w:t>
      </w:r>
      <w:r>
        <w:rPr>
          <w:rStyle w:val="afff5"/>
        </w:rPr>
        <w:t>а</w:t>
      </w:r>
      <w:r>
        <w:t xml:space="preserve"> — дата создания типовой услуги </w:t>
      </w:r>
      <w:r w:rsidR="00945324">
        <w:t>в Системе</w:t>
      </w:r>
      <w:r>
        <w:t>.</w:t>
      </w:r>
    </w:p>
    <w:p w14:paraId="3F568229" w14:textId="77777777" w:rsidR="007C7C78" w:rsidRPr="00383133" w:rsidRDefault="007C7C78" w:rsidP="00AC4011">
      <w:pPr>
        <w:keepNext/>
        <w:keepLines/>
      </w:pPr>
      <w:r>
        <w:t>В результате выполнения указанных действий будет отображен перечень типовых услуг.</w:t>
      </w:r>
    </w:p>
    <w:p w14:paraId="74CC2FE4" w14:textId="64DD6120" w:rsidR="007C7C78" w:rsidRDefault="007C7C78" w:rsidP="00AC4011">
      <w:pPr>
        <w:keepNext/>
        <w:keepLines/>
      </w:pPr>
      <w:r>
        <w:t xml:space="preserve">После выполнения настоящей инструкции перейдите к выполнению группы инструкций </w:t>
      </w:r>
      <w:r>
        <w:rPr>
          <w:rStyle w:val="afff9"/>
        </w:rPr>
        <w:fldChar w:fldCharType="begin"/>
      </w:r>
      <w:r>
        <w:rPr>
          <w:rStyle w:val="afff9"/>
        </w:rPr>
        <w:instrText xml:space="preserve"> REF _Ref412824420 \h  \* MERGEFORMAT </w:instrText>
      </w:r>
      <w:r>
        <w:rPr>
          <w:rStyle w:val="afff9"/>
        </w:rPr>
      </w:r>
      <w:r>
        <w:rPr>
          <w:rStyle w:val="afff9"/>
        </w:rPr>
        <w:fldChar w:fldCharType="separate"/>
      </w:r>
      <w:r w:rsidR="00550346" w:rsidRPr="00550346">
        <w:rPr>
          <w:rStyle w:val="afff9"/>
        </w:rPr>
        <w:t>Работа с перечнем типовых услуг</w:t>
      </w:r>
      <w:r>
        <w:rPr>
          <w:rStyle w:val="afff9"/>
        </w:rPr>
        <w:fldChar w:fldCharType="end"/>
      </w:r>
      <w:r>
        <w:t>.</w:t>
      </w:r>
    </w:p>
    <w:p w14:paraId="5856253A" w14:textId="77777777" w:rsidR="007C7C78" w:rsidRDefault="007C7C78" w:rsidP="00AC4011">
      <w:pPr>
        <w:pStyle w:val="30"/>
        <w:suppressAutoHyphens w:val="0"/>
      </w:pPr>
      <w:bookmarkStart w:id="1052" w:name="_Ref412824420"/>
      <w:bookmarkStart w:id="1053" w:name="_Toc525226454"/>
      <w:r>
        <w:t>Работа с перечнем типовых услуг</w:t>
      </w:r>
      <w:bookmarkEnd w:id="1052"/>
      <w:bookmarkEnd w:id="1053"/>
    </w:p>
    <w:p w14:paraId="7BDF1562" w14:textId="77777777" w:rsidR="007C7C78" w:rsidRDefault="007C7C78" w:rsidP="00AC4011">
      <w:pPr>
        <w:keepNext/>
        <w:keepLines/>
      </w:pPr>
      <w:r>
        <w:t>Настоящий раздел включает в себя следующие инструкции:</w:t>
      </w:r>
    </w:p>
    <w:p w14:paraId="38443F59" w14:textId="78EB3C54" w:rsidR="007C7C78" w:rsidRPr="00D40DFA" w:rsidRDefault="007C7C78" w:rsidP="00AC4011">
      <w:pPr>
        <w:pStyle w:val="afd"/>
        <w:keepNext/>
        <w:keepLines/>
        <w:numPr>
          <w:ilvl w:val="0"/>
          <w:numId w:val="284"/>
        </w:numPr>
        <w:rPr>
          <w:rStyle w:val="afff9"/>
        </w:rPr>
      </w:pPr>
      <w:r>
        <w:rPr>
          <w:rStyle w:val="afff9"/>
        </w:rPr>
        <w:fldChar w:fldCharType="begin"/>
      </w:r>
      <w:r>
        <w:rPr>
          <w:rStyle w:val="afff9"/>
        </w:rPr>
        <w:instrText xml:space="preserve"> REF _Ref412825214 \h  \* MERGEFORMAT </w:instrText>
      </w:r>
      <w:r>
        <w:rPr>
          <w:rStyle w:val="afff9"/>
        </w:rPr>
      </w:r>
      <w:r>
        <w:rPr>
          <w:rStyle w:val="afff9"/>
        </w:rPr>
        <w:fldChar w:fldCharType="separate"/>
      </w:r>
      <w:r w:rsidR="00550346" w:rsidRPr="00550346">
        <w:rPr>
          <w:rStyle w:val="afff9"/>
        </w:rPr>
        <w:t>Создание типовой услуги</w:t>
      </w:r>
      <w:r>
        <w:rPr>
          <w:rStyle w:val="afff9"/>
        </w:rPr>
        <w:fldChar w:fldCharType="end"/>
      </w:r>
      <w:r>
        <w:rPr>
          <w:rStyle w:val="afff9"/>
        </w:rPr>
        <w:t>.</w:t>
      </w:r>
    </w:p>
    <w:p w14:paraId="2D3EFECB" w14:textId="53FD1BFA" w:rsidR="007C7C78" w:rsidRPr="00D40DFA" w:rsidRDefault="007C7C78" w:rsidP="00AC4011">
      <w:pPr>
        <w:pStyle w:val="afd"/>
        <w:keepNext/>
        <w:keepLines/>
        <w:numPr>
          <w:ilvl w:val="0"/>
          <w:numId w:val="284"/>
        </w:numPr>
        <w:rPr>
          <w:rStyle w:val="afff9"/>
        </w:rPr>
      </w:pPr>
      <w:r>
        <w:rPr>
          <w:rStyle w:val="afff9"/>
        </w:rPr>
        <w:fldChar w:fldCharType="begin"/>
      </w:r>
      <w:r>
        <w:rPr>
          <w:rStyle w:val="afff9"/>
        </w:rPr>
        <w:instrText xml:space="preserve"> REF _Ref412825223 \h  \* MERGEFORMAT </w:instrText>
      </w:r>
      <w:r>
        <w:rPr>
          <w:rStyle w:val="afff9"/>
        </w:rPr>
      </w:r>
      <w:r>
        <w:rPr>
          <w:rStyle w:val="afff9"/>
        </w:rPr>
        <w:fldChar w:fldCharType="separate"/>
      </w:r>
      <w:r w:rsidR="00550346" w:rsidRPr="00550346">
        <w:rPr>
          <w:rStyle w:val="afff9"/>
        </w:rPr>
        <w:t>Изменение типовой услуги</w:t>
      </w:r>
      <w:r>
        <w:rPr>
          <w:rStyle w:val="afff9"/>
        </w:rPr>
        <w:fldChar w:fldCharType="end"/>
      </w:r>
      <w:r>
        <w:rPr>
          <w:rStyle w:val="afff9"/>
        </w:rPr>
        <w:t>.</w:t>
      </w:r>
    </w:p>
    <w:p w14:paraId="64C173D5" w14:textId="43EB0752" w:rsidR="007C7C78" w:rsidRPr="008E63F2" w:rsidRDefault="007C7C78" w:rsidP="00AC4011">
      <w:pPr>
        <w:pStyle w:val="afd"/>
        <w:keepNext/>
        <w:keepLines/>
        <w:numPr>
          <w:ilvl w:val="0"/>
          <w:numId w:val="284"/>
        </w:numPr>
      </w:pPr>
      <w:r>
        <w:rPr>
          <w:rStyle w:val="afff9"/>
        </w:rPr>
        <w:fldChar w:fldCharType="begin"/>
      </w:r>
      <w:r>
        <w:rPr>
          <w:rStyle w:val="afff9"/>
        </w:rPr>
        <w:instrText xml:space="preserve"> REF _Ref412825228 \h  \* MERGEFORMAT </w:instrText>
      </w:r>
      <w:r>
        <w:rPr>
          <w:rStyle w:val="afff9"/>
        </w:rPr>
      </w:r>
      <w:r>
        <w:rPr>
          <w:rStyle w:val="afff9"/>
        </w:rPr>
        <w:fldChar w:fldCharType="separate"/>
      </w:r>
      <w:r w:rsidR="00550346" w:rsidRPr="00550346">
        <w:rPr>
          <w:rStyle w:val="afff9"/>
        </w:rPr>
        <w:t>Удаление типовой услуги</w:t>
      </w:r>
      <w:r>
        <w:rPr>
          <w:rStyle w:val="afff9"/>
        </w:rPr>
        <w:fldChar w:fldCharType="end"/>
      </w:r>
      <w:r w:rsidRPr="008E63F2">
        <w:t>.</w:t>
      </w:r>
    </w:p>
    <w:p w14:paraId="6C859428" w14:textId="77777777" w:rsidR="007C7C78" w:rsidRDefault="007C7C78" w:rsidP="00AC4011">
      <w:pPr>
        <w:pStyle w:val="41"/>
        <w:suppressAutoHyphens w:val="0"/>
      </w:pPr>
      <w:bookmarkStart w:id="1054" w:name="_Ref412825214"/>
      <w:r>
        <w:t>Создание типовой услуги</w:t>
      </w:r>
      <w:bookmarkEnd w:id="1054"/>
    </w:p>
    <w:p w14:paraId="5B91C44E" w14:textId="27FACCFE" w:rsidR="007C7C78" w:rsidRDefault="00945324" w:rsidP="00AC4011">
      <w:pPr>
        <w:keepNext/>
        <w:keepLines/>
      </w:pPr>
      <w:r>
        <w:t>В Системе</w:t>
      </w:r>
      <w:r w:rsidR="007C7C78">
        <w:t xml:space="preserve"> существует два способа создания типовой услуги:</w:t>
      </w:r>
    </w:p>
    <w:p w14:paraId="0224D542" w14:textId="12FCC858" w:rsidR="007C7C78" w:rsidRDefault="007C7C78" w:rsidP="00AC4011">
      <w:pPr>
        <w:pStyle w:val="afd"/>
        <w:keepNext/>
        <w:keepLines/>
        <w:numPr>
          <w:ilvl w:val="0"/>
          <w:numId w:val="285"/>
        </w:numPr>
        <w:rPr>
          <w:rStyle w:val="afff9"/>
        </w:rPr>
      </w:pPr>
      <w:r>
        <w:rPr>
          <w:rStyle w:val="afff9"/>
        </w:rPr>
        <w:fldChar w:fldCharType="begin"/>
      </w:r>
      <w:r>
        <w:rPr>
          <w:rStyle w:val="afff9"/>
        </w:rPr>
        <w:instrText xml:space="preserve"> REF _Ref412825277 \h  \* MERGEFORMAT </w:instrText>
      </w:r>
      <w:r>
        <w:rPr>
          <w:rStyle w:val="afff9"/>
        </w:rPr>
      </w:r>
      <w:r>
        <w:rPr>
          <w:rStyle w:val="afff9"/>
        </w:rPr>
        <w:fldChar w:fldCharType="separate"/>
      </w:r>
      <w:r w:rsidR="00550346" w:rsidRPr="00550346">
        <w:rPr>
          <w:rStyle w:val="afff9"/>
        </w:rPr>
        <w:t>Создание типовой услуги «с нуля»</w:t>
      </w:r>
      <w:r>
        <w:rPr>
          <w:rStyle w:val="afff9"/>
        </w:rPr>
        <w:fldChar w:fldCharType="end"/>
      </w:r>
    </w:p>
    <w:p w14:paraId="5A15EE30" w14:textId="6C606A14" w:rsidR="007C7C78" w:rsidRPr="005069C3" w:rsidRDefault="007C7C78" w:rsidP="00AC4011">
      <w:pPr>
        <w:pStyle w:val="afd"/>
        <w:keepNext/>
        <w:keepLines/>
        <w:numPr>
          <w:ilvl w:val="0"/>
          <w:numId w:val="285"/>
        </w:numPr>
        <w:rPr>
          <w:rStyle w:val="afff9"/>
        </w:rPr>
      </w:pPr>
      <w:r>
        <w:rPr>
          <w:rStyle w:val="afff9"/>
        </w:rPr>
        <w:fldChar w:fldCharType="begin"/>
      </w:r>
      <w:r>
        <w:rPr>
          <w:rStyle w:val="afff9"/>
        </w:rPr>
        <w:instrText xml:space="preserve"> REF _Ref412825282 \h  \* MERGEFORMAT </w:instrText>
      </w:r>
      <w:r>
        <w:rPr>
          <w:rStyle w:val="afff9"/>
        </w:rPr>
      </w:r>
      <w:r>
        <w:rPr>
          <w:rStyle w:val="afff9"/>
        </w:rPr>
        <w:fldChar w:fldCharType="separate"/>
      </w:r>
      <w:r w:rsidR="00550346" w:rsidRPr="00550346">
        <w:rPr>
          <w:rStyle w:val="afff9"/>
        </w:rPr>
        <w:t>Создание типовой услуги на основе опубликованной услуги</w:t>
      </w:r>
      <w:r>
        <w:rPr>
          <w:rStyle w:val="afff9"/>
        </w:rPr>
        <w:fldChar w:fldCharType="end"/>
      </w:r>
      <w:r>
        <w:t>.</w:t>
      </w:r>
    </w:p>
    <w:p w14:paraId="165F7D89" w14:textId="77777777" w:rsidR="007C7C78" w:rsidRDefault="007C7C78" w:rsidP="00AC4011">
      <w:pPr>
        <w:pStyle w:val="51"/>
        <w:suppressAutoHyphens w:val="0"/>
      </w:pPr>
      <w:bookmarkStart w:id="1055" w:name="_Ref412825277"/>
      <w:r>
        <w:lastRenderedPageBreak/>
        <w:t>Создание типовой услуги «с нуля»</w:t>
      </w:r>
      <w:bookmarkEnd w:id="1055"/>
    </w:p>
    <w:p w14:paraId="685FAFEF" w14:textId="77777777" w:rsidR="007C7C78" w:rsidRDefault="007C7C78" w:rsidP="00AC4011">
      <w:pPr>
        <w:keepNext/>
        <w:keepLines/>
        <w:rPr>
          <w:lang w:eastAsia="x-none"/>
        </w:rPr>
      </w:pPr>
      <w:r>
        <w:rPr>
          <w:lang w:eastAsia="x-none"/>
        </w:rPr>
        <w:t>Для создания типовой услуги «с нуля» выполните следующие действия:</w:t>
      </w:r>
    </w:p>
    <w:p w14:paraId="39ED4262" w14:textId="7B4C8B6C" w:rsidR="007C7C78" w:rsidRPr="002B2CAE" w:rsidRDefault="007C7C78" w:rsidP="00AC4011">
      <w:pPr>
        <w:pStyle w:val="afb"/>
        <w:keepNext/>
        <w:keepLines/>
        <w:numPr>
          <w:ilvl w:val="0"/>
          <w:numId w:val="170"/>
        </w:numPr>
      </w:pPr>
      <w:r>
        <w:t xml:space="preserve">В главном окне </w:t>
      </w:r>
      <w:r w:rsidR="00945324">
        <w:t>Системы</w:t>
      </w:r>
      <w:r>
        <w:t xml:space="preserve"> (см. </w:t>
      </w:r>
      <w:r w:rsidRPr="00662199">
        <w:rPr>
          <w:rStyle w:val="afff9"/>
        </w:rPr>
        <w:fldChar w:fldCharType="begin"/>
      </w:r>
      <w:r w:rsidRPr="00662199">
        <w:rPr>
          <w:rStyle w:val="afff9"/>
        </w:rPr>
        <w:instrText xml:space="preserve"> REF  ris_4_3 \h  \* MERGEFORMAT </w:instrText>
      </w:r>
      <w:r w:rsidRPr="00662199">
        <w:rPr>
          <w:rStyle w:val="afff9"/>
        </w:rPr>
      </w:r>
      <w:r w:rsidRPr="00662199">
        <w:rPr>
          <w:rStyle w:val="afff9"/>
        </w:rPr>
        <w:fldChar w:fldCharType="separate"/>
      </w:r>
      <w:r w:rsidR="00550346" w:rsidRPr="00550346">
        <w:rPr>
          <w:rStyle w:val="afff9"/>
        </w:rPr>
        <w:t>Рисунок 4.3</w:t>
      </w:r>
      <w:r w:rsidRPr="00662199">
        <w:rPr>
          <w:rStyle w:val="afff9"/>
        </w:rPr>
        <w:fldChar w:fldCharType="end"/>
      </w:r>
      <w:r>
        <w:t xml:space="preserve">) </w:t>
      </w:r>
      <w:r w:rsidRPr="005069C3">
        <w:t xml:space="preserve">перейдите к </w:t>
      </w:r>
      <w:r>
        <w:t>подразделу</w:t>
      </w:r>
      <w:r w:rsidRPr="005069C3">
        <w:t xml:space="preserve"> </w:t>
      </w:r>
      <w:r w:rsidRPr="001E6B3D">
        <w:rPr>
          <w:b/>
        </w:rPr>
        <w:t>Услуги → Типовые услуги</w:t>
      </w:r>
      <w:r>
        <w:t xml:space="preserve"> и </w:t>
      </w:r>
      <w:r w:rsidRPr="005069C3">
        <w:t xml:space="preserve">нажмите кнопку </w:t>
      </w:r>
      <w:r w:rsidRPr="001E6B3D">
        <w:rPr>
          <w:b/>
        </w:rPr>
        <w:t>Создать типовую услугу</w:t>
      </w:r>
      <w:r>
        <w:t xml:space="preserve"> либо перейдите к разделу </w:t>
      </w:r>
      <w:r w:rsidRPr="001E6B3D">
        <w:rPr>
          <w:b/>
        </w:rPr>
        <w:t>Мои задачи</w:t>
      </w:r>
      <w:r>
        <w:t xml:space="preserve"> и </w:t>
      </w:r>
      <w:r w:rsidRPr="005069C3">
        <w:t xml:space="preserve">нажмите кнопку </w:t>
      </w:r>
      <w:r w:rsidRPr="001E6B3D">
        <w:rPr>
          <w:b/>
        </w:rPr>
        <w:t>Создать типовую услугу</w:t>
      </w:r>
      <w:r w:rsidRPr="005069C3">
        <w:t xml:space="preserve">, произойдет переход к карточке </w:t>
      </w:r>
      <w:r>
        <w:t xml:space="preserve">типовой </w:t>
      </w:r>
      <w:r w:rsidRPr="005069C3">
        <w:t>услуги</w:t>
      </w:r>
      <w:r>
        <w:t xml:space="preserve"> (см. </w:t>
      </w:r>
      <w:r w:rsidRPr="00BB2B44">
        <w:rPr>
          <w:rStyle w:val="afff9"/>
        </w:rPr>
        <w:fldChar w:fldCharType="begin"/>
      </w:r>
      <w:r w:rsidRPr="00BB2B44">
        <w:rPr>
          <w:rStyle w:val="afff9"/>
        </w:rPr>
        <w:instrText xml:space="preserve"> REF _Ref435529209 \h  \* MERGEFORMAT </w:instrText>
      </w:r>
      <w:r w:rsidRPr="00BB2B44">
        <w:rPr>
          <w:rStyle w:val="afff9"/>
        </w:rPr>
      </w:r>
      <w:r w:rsidRPr="00BB2B44">
        <w:rPr>
          <w:rStyle w:val="afff9"/>
        </w:rPr>
        <w:fldChar w:fldCharType="separate"/>
      </w:r>
      <w:r w:rsidR="00550346" w:rsidRPr="00550346">
        <w:rPr>
          <w:rStyle w:val="afff9"/>
        </w:rPr>
        <w:t>Рисунок 4.383</w:t>
      </w:r>
      <w:r w:rsidRPr="00BB2B44">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6AE1FCB1" w14:textId="77777777" w:rsidTr="007C7C78">
        <w:trPr>
          <w:jc w:val="center"/>
        </w:trPr>
        <w:tc>
          <w:tcPr>
            <w:tcW w:w="9639" w:type="dxa"/>
            <w:vAlign w:val="bottom"/>
          </w:tcPr>
          <w:p w14:paraId="5E188C48" w14:textId="77777777" w:rsidR="007C7C78" w:rsidRPr="001E0E3B" w:rsidRDefault="007C7C78" w:rsidP="00AC4011">
            <w:pPr>
              <w:pStyle w:val="afff1"/>
              <w:keepLines/>
            </w:pPr>
            <w:r w:rsidRPr="007A786B">
              <w:rPr>
                <w:noProof/>
              </w:rPr>
              <w:drawing>
                <wp:inline distT="0" distB="0" distL="0" distR="0" wp14:anchorId="1948FD91" wp14:editId="20345475">
                  <wp:extent cx="6124575" cy="3067050"/>
                  <wp:effectExtent l="0" t="0" r="9525" b="0"/>
                  <wp:docPr id="8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6124575" cy="3067050"/>
                          </a:xfrm>
                          <a:prstGeom prst="rect">
                            <a:avLst/>
                          </a:prstGeom>
                          <a:noFill/>
                          <a:ln>
                            <a:noFill/>
                          </a:ln>
                        </pic:spPr>
                      </pic:pic>
                    </a:graphicData>
                  </a:graphic>
                </wp:inline>
              </w:drawing>
            </w:r>
          </w:p>
          <w:p w14:paraId="6ECA8876" w14:textId="17A13F53" w:rsidR="007C7C78" w:rsidRPr="00A66EF6" w:rsidRDefault="007C7C78" w:rsidP="00AC4011">
            <w:pPr>
              <w:pStyle w:val="aff9"/>
              <w:keepNext/>
              <w:keepLines/>
            </w:pPr>
            <w:bookmarkStart w:id="1056" w:name="_Ref43552920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383</w:t>
            </w:r>
            <w:r w:rsidRPr="00622CF7">
              <w:rPr>
                <w:rStyle w:val="afff5"/>
              </w:rPr>
              <w:fldChar w:fldCharType="end"/>
            </w:r>
            <w:bookmarkEnd w:id="1056"/>
            <w:r w:rsidRPr="001E0E3B">
              <w:t xml:space="preserve"> – </w:t>
            </w:r>
            <w:r>
              <w:t>Карточка типовой услуги</w:t>
            </w:r>
          </w:p>
        </w:tc>
      </w:tr>
    </w:tbl>
    <w:p w14:paraId="7AA80CCE" w14:textId="77777777" w:rsidR="007C7C78" w:rsidRDefault="007C7C78" w:rsidP="00AC4011">
      <w:pPr>
        <w:keepNext/>
        <w:keepLines/>
      </w:pPr>
    </w:p>
    <w:p w14:paraId="1C003A71" w14:textId="0D772B07" w:rsidR="007C7C78" w:rsidRPr="00DD721D" w:rsidRDefault="007C7C78" w:rsidP="00AC4011">
      <w:pPr>
        <w:pStyle w:val="afb"/>
        <w:keepNext/>
        <w:keepLines/>
        <w:numPr>
          <w:ilvl w:val="0"/>
          <w:numId w:val="170"/>
        </w:numPr>
      </w:pPr>
      <w:r>
        <w:t xml:space="preserve">Заполните требуемые поля типовой услуги, для этого воспользуйтесь инструкциями </w:t>
      </w:r>
      <w:r w:rsidRPr="005069C3">
        <w:rPr>
          <w:rStyle w:val="afff9"/>
        </w:rPr>
        <w:fldChar w:fldCharType="begin"/>
      </w:r>
      <w:r w:rsidRPr="005069C3">
        <w:rPr>
          <w:rStyle w:val="afff9"/>
        </w:rPr>
        <w:instrText xml:space="preserve"> REF _Ref24210989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Добавление услуги</w:t>
      </w:r>
      <w:r w:rsidRPr="005069C3">
        <w:rPr>
          <w:rStyle w:val="afff9"/>
        </w:rPr>
        <w:fldChar w:fldCharType="end"/>
      </w:r>
      <w:r>
        <w:t>.</w:t>
      </w:r>
      <w:r w:rsidRPr="00BD646E">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49DEDA78" w14:textId="77777777" w:rsidTr="007C7C78">
        <w:trPr>
          <w:jc w:val="right"/>
        </w:trPr>
        <w:tc>
          <w:tcPr>
            <w:tcW w:w="7656" w:type="dxa"/>
            <w:gridSpan w:val="2"/>
          </w:tcPr>
          <w:p w14:paraId="4FCEC16A" w14:textId="77777777" w:rsidR="007C7C78" w:rsidRPr="001E0E3B" w:rsidRDefault="007C7C78" w:rsidP="00AC4011">
            <w:pPr>
              <w:pStyle w:val="afff0"/>
              <w:keepLines/>
              <w:spacing w:before="0"/>
            </w:pPr>
            <w:r w:rsidRPr="001E0E3B">
              <w:t>Примечание.</w:t>
            </w:r>
          </w:p>
        </w:tc>
      </w:tr>
      <w:tr w:rsidR="007C7C78" w:rsidRPr="002B2CAE" w14:paraId="79C473FE" w14:textId="77777777" w:rsidTr="007C7C78">
        <w:trPr>
          <w:jc w:val="right"/>
        </w:trPr>
        <w:tc>
          <w:tcPr>
            <w:tcW w:w="491" w:type="dxa"/>
          </w:tcPr>
          <w:p w14:paraId="05701B11" w14:textId="77777777" w:rsidR="007C7C78" w:rsidRPr="00507BB9" w:rsidRDefault="007C7C78" w:rsidP="00AC4011">
            <w:pPr>
              <w:pStyle w:val="afff0"/>
              <w:keepLines/>
              <w:spacing w:before="0"/>
              <w:rPr>
                <w:szCs w:val="24"/>
              </w:rPr>
            </w:pPr>
          </w:p>
        </w:tc>
        <w:tc>
          <w:tcPr>
            <w:tcW w:w="7165" w:type="dxa"/>
          </w:tcPr>
          <w:p w14:paraId="38CB1D1D" w14:textId="77777777" w:rsidR="007C7C78" w:rsidRPr="00507BB9" w:rsidRDefault="007C7C78" w:rsidP="00AC4011">
            <w:pPr>
              <w:pStyle w:val="a9"/>
              <w:keepNext/>
              <w:keepLines/>
              <w:spacing w:before="0" w:after="120"/>
              <w:jc w:val="both"/>
              <w:rPr>
                <w:sz w:val="24"/>
                <w:szCs w:val="24"/>
                <w:lang w:val="ru-RU" w:eastAsia="ru-RU"/>
              </w:rPr>
            </w:pPr>
            <w:r w:rsidRPr="00507BB9">
              <w:rPr>
                <w:sz w:val="24"/>
                <w:szCs w:val="24"/>
                <w:lang w:val="ru-RU" w:eastAsia="ru-RU"/>
              </w:rPr>
              <w:t xml:space="preserve">Иконка </w:t>
            </w:r>
            <w:r w:rsidRPr="00507BB9">
              <w:rPr>
                <w:noProof/>
                <w:sz w:val="24"/>
                <w:szCs w:val="24"/>
                <w:lang w:val="ru-RU" w:eastAsia="ru-RU"/>
              </w:rPr>
              <w:drawing>
                <wp:inline distT="0" distB="0" distL="0" distR="0" wp14:anchorId="1298C980" wp14:editId="0A76E16F">
                  <wp:extent cx="104775" cy="152400"/>
                  <wp:effectExtent l="0" t="0" r="9525" b="0"/>
                  <wp:docPr id="8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104775" cy="152400"/>
                          </a:xfrm>
                          <a:prstGeom prst="rect">
                            <a:avLst/>
                          </a:prstGeom>
                          <a:noFill/>
                          <a:ln>
                            <a:noFill/>
                          </a:ln>
                        </pic:spPr>
                      </pic:pic>
                    </a:graphicData>
                  </a:graphic>
                </wp:inline>
              </w:drawing>
            </w:r>
            <w:r w:rsidRPr="00507BB9">
              <w:rPr>
                <w:noProof/>
                <w:sz w:val="24"/>
                <w:szCs w:val="24"/>
                <w:lang w:val="ru-RU" w:eastAsia="ru-RU"/>
              </w:rPr>
              <w:t>, расположенная справа от поля означает, что данное поле будет недоступно для редактировании при формировании услуги, созданной на основе типовой услуги</w:t>
            </w:r>
            <w:r w:rsidRPr="00507BB9">
              <w:rPr>
                <w:sz w:val="24"/>
                <w:szCs w:val="24"/>
                <w:lang w:val="ru-RU" w:eastAsia="ru-RU"/>
              </w:rPr>
              <w:t>.</w:t>
            </w:r>
          </w:p>
          <w:p w14:paraId="6328B561" w14:textId="77777777" w:rsidR="007C7C78" w:rsidRPr="00507BB9" w:rsidRDefault="007C7C78" w:rsidP="00AC4011">
            <w:pPr>
              <w:pStyle w:val="a9"/>
              <w:keepNext/>
              <w:keepLines/>
              <w:spacing w:before="0" w:after="120"/>
              <w:jc w:val="both"/>
              <w:rPr>
                <w:noProof/>
                <w:sz w:val="24"/>
                <w:szCs w:val="24"/>
                <w:lang w:val="ru-RU" w:eastAsia="ru-RU"/>
              </w:rPr>
            </w:pPr>
            <w:r w:rsidRPr="00507BB9">
              <w:rPr>
                <w:sz w:val="24"/>
                <w:szCs w:val="24"/>
                <w:lang w:val="ru-RU" w:eastAsia="ru-RU"/>
              </w:rPr>
              <w:t xml:space="preserve">Иконка </w:t>
            </w:r>
            <w:r w:rsidRPr="00507BB9">
              <w:rPr>
                <w:noProof/>
                <w:sz w:val="24"/>
                <w:szCs w:val="24"/>
                <w:lang w:val="ru-RU" w:eastAsia="ru-RU"/>
              </w:rPr>
              <w:drawing>
                <wp:inline distT="0" distB="0" distL="0" distR="0" wp14:anchorId="0DB32011" wp14:editId="2BE1DD41">
                  <wp:extent cx="152400" cy="152400"/>
                  <wp:effectExtent l="0" t="0" r="0" b="0"/>
                  <wp:docPr id="8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BB9">
              <w:rPr>
                <w:noProof/>
                <w:sz w:val="24"/>
                <w:szCs w:val="24"/>
                <w:lang w:val="ru-RU" w:eastAsia="ru-RU"/>
              </w:rPr>
              <w:t>, расположенная справа от поля означает, что данное поле будет доступно для редактировании при формировании услуги, созданной на основе типовой услуги.</w:t>
            </w:r>
          </w:p>
          <w:p w14:paraId="2BC32DE5" w14:textId="51610550" w:rsidR="007C7C78" w:rsidRPr="00507BB9" w:rsidRDefault="007C7C78" w:rsidP="00AC4011">
            <w:pPr>
              <w:pStyle w:val="a9"/>
              <w:keepNext/>
              <w:keepLines/>
              <w:spacing w:before="0" w:after="120"/>
              <w:jc w:val="both"/>
              <w:rPr>
                <w:sz w:val="24"/>
                <w:szCs w:val="24"/>
                <w:lang w:val="ru-RU" w:eastAsia="ru-RU"/>
              </w:rPr>
            </w:pPr>
            <w:r w:rsidRPr="00507BB9">
              <w:rPr>
                <w:noProof/>
                <w:sz w:val="24"/>
                <w:szCs w:val="24"/>
                <w:lang w:val="ru-RU" w:eastAsia="ru-RU"/>
              </w:rPr>
              <w:t xml:space="preserve">Настройки доступности полей осуществляются в подразделе </w:t>
            </w:r>
            <w:r w:rsidRPr="00507BB9">
              <w:rPr>
                <w:b/>
                <w:noProof/>
                <w:sz w:val="24"/>
                <w:szCs w:val="24"/>
                <w:lang w:val="ru-RU" w:eastAsia="ru-RU"/>
              </w:rPr>
              <w:t>Настройка типовых услуг</w:t>
            </w:r>
            <w:r w:rsidRPr="00507BB9">
              <w:rPr>
                <w:noProof/>
                <w:sz w:val="24"/>
                <w:szCs w:val="24"/>
                <w:lang w:val="ru-RU" w:eastAsia="ru-RU"/>
              </w:rPr>
              <w:t xml:space="preserve"> раздела </w:t>
            </w:r>
            <w:r w:rsidRPr="00507BB9">
              <w:rPr>
                <w:b/>
                <w:noProof/>
                <w:sz w:val="24"/>
                <w:szCs w:val="24"/>
                <w:lang w:val="ru-RU" w:eastAsia="ru-RU"/>
              </w:rPr>
              <w:t>Администрирование</w:t>
            </w:r>
            <w:r w:rsidRPr="00507BB9">
              <w:rPr>
                <w:noProof/>
                <w:sz w:val="24"/>
                <w:szCs w:val="24"/>
                <w:lang w:val="ru-RU" w:eastAsia="ru-RU"/>
              </w:rPr>
              <w:t xml:space="preserve">. Данный функционал настроек доступен только для пользователей </w:t>
            </w:r>
            <w:r w:rsidR="00945324">
              <w:rPr>
                <w:noProof/>
                <w:sz w:val="24"/>
                <w:szCs w:val="24"/>
                <w:lang w:val="ru-RU" w:eastAsia="ru-RU"/>
              </w:rPr>
              <w:t>Системы</w:t>
            </w:r>
            <w:r w:rsidRPr="00507BB9">
              <w:rPr>
                <w:noProof/>
                <w:sz w:val="24"/>
                <w:szCs w:val="24"/>
                <w:lang w:val="ru-RU" w:eastAsia="ru-RU"/>
              </w:rPr>
              <w:t xml:space="preserve"> с ролью «Эксперт (федерального уровня)».</w:t>
            </w:r>
          </w:p>
        </w:tc>
      </w:tr>
    </w:tbl>
    <w:p w14:paraId="00A2D442" w14:textId="77777777" w:rsidR="007C7C78" w:rsidRPr="000C491E" w:rsidRDefault="007C7C78" w:rsidP="00AC4011">
      <w:pPr>
        <w:keepNext/>
        <w:keepLines/>
      </w:pPr>
    </w:p>
    <w:p w14:paraId="01B59A8F" w14:textId="77777777" w:rsidR="007C7C78" w:rsidRPr="005069C3" w:rsidRDefault="007C7C78" w:rsidP="00AC4011">
      <w:pPr>
        <w:pStyle w:val="afb"/>
        <w:keepNext/>
        <w:keepLines/>
        <w:numPr>
          <w:ilvl w:val="0"/>
          <w:numId w:val="170"/>
        </w:numPr>
      </w:pPr>
      <w:r>
        <w:lastRenderedPageBreak/>
        <w:t>Нажмите</w:t>
      </w:r>
      <w:r>
        <w:rPr>
          <w:noProof/>
        </w:rPr>
        <w:t xml:space="preserve"> кнопку </w:t>
      </w:r>
      <w:r w:rsidRPr="009A583D">
        <w:rPr>
          <w:b/>
          <w:noProof/>
        </w:rPr>
        <w:t>Сохранить</w:t>
      </w:r>
      <w:r>
        <w:rPr>
          <w:noProof/>
        </w:rPr>
        <w:t xml:space="preserve"> для сохранения введенной информации по данной типовой услуге.</w:t>
      </w:r>
    </w:p>
    <w:p w14:paraId="2EF7045E" w14:textId="1877B9D1" w:rsidR="007C7C78" w:rsidRPr="001460BC" w:rsidRDefault="007C7C78" w:rsidP="00AC4011">
      <w:pPr>
        <w:pStyle w:val="afb"/>
        <w:keepNext/>
        <w:keepLines/>
        <w:numPr>
          <w:ilvl w:val="0"/>
          <w:numId w:val="170"/>
        </w:numPr>
      </w:pPr>
      <w:r>
        <w:t>Чтобы</w:t>
      </w:r>
      <w:r>
        <w:rPr>
          <w:noProof/>
        </w:rPr>
        <w:t xml:space="preserve"> созданная типовая услуга стала доступной для формирования услуг на основе данной типовой услуги необходимо опубликовать типовую услугу, для этого нажмите кнопку </w:t>
      </w:r>
      <w:r w:rsidRPr="005069C3">
        <w:rPr>
          <w:b/>
          <w:noProof/>
        </w:rPr>
        <w:t>Опубликовать</w:t>
      </w:r>
      <w:r>
        <w:t xml:space="preserve"> (подробнее о статусной модели типовых услуг см. раздел </w:t>
      </w:r>
      <w:r w:rsidRPr="005069C3">
        <w:rPr>
          <w:rStyle w:val="afff9"/>
        </w:rPr>
        <w:fldChar w:fldCharType="begin"/>
      </w:r>
      <w:r w:rsidRPr="005069C3">
        <w:rPr>
          <w:rStyle w:val="afff9"/>
        </w:rPr>
        <w:instrText xml:space="preserve"> REF _Ref24210877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Статусы объектов</w:t>
      </w:r>
      <w:r w:rsidRPr="005069C3">
        <w:rPr>
          <w:rStyle w:val="afff9"/>
        </w:rPr>
        <w:fldChar w:fldCharType="end"/>
      </w:r>
      <w:r>
        <w:t>).</w:t>
      </w:r>
    </w:p>
    <w:p w14:paraId="556F53C3" w14:textId="77777777" w:rsidR="007C7C78" w:rsidRDefault="007C7C78" w:rsidP="00AC4011">
      <w:pPr>
        <w:pStyle w:val="51"/>
        <w:suppressAutoHyphens w:val="0"/>
      </w:pPr>
      <w:bookmarkStart w:id="1057" w:name="_Ref412825282"/>
      <w:r>
        <w:t>Создание типовой услуги на основе опубликованной услуги</w:t>
      </w:r>
      <w:bookmarkEnd w:id="1057"/>
    </w:p>
    <w:p w14:paraId="2AED4794" w14:textId="77777777" w:rsidR="007C7C78" w:rsidRDefault="007C7C78" w:rsidP="00AC4011">
      <w:pPr>
        <w:keepNext/>
        <w:keepLines/>
      </w:pPr>
      <w:r>
        <w:t>Для создания типовой услуги на основе выбранной услуги выполните следующие действия:</w:t>
      </w:r>
    </w:p>
    <w:p w14:paraId="6BDFD1EE" w14:textId="63727F1D" w:rsidR="007C7C78" w:rsidRPr="00DD721D" w:rsidRDefault="007C7C78" w:rsidP="00AC4011">
      <w:pPr>
        <w:pStyle w:val="afb"/>
        <w:keepNext/>
        <w:keepLines/>
        <w:numPr>
          <w:ilvl w:val="0"/>
          <w:numId w:val="171"/>
        </w:numPr>
      </w:pPr>
      <w:r>
        <w:t xml:space="preserve">В главном окне </w:t>
      </w:r>
      <w:r w:rsidR="00945324">
        <w:t>Системы</w:t>
      </w:r>
      <w:r>
        <w:t xml:space="preserve"> (см. </w:t>
      </w:r>
      <w:r w:rsidRPr="00B775A7">
        <w:rPr>
          <w:rStyle w:val="afff9"/>
        </w:rPr>
        <w:fldChar w:fldCharType="begin"/>
      </w:r>
      <w:r w:rsidRPr="00B775A7">
        <w:rPr>
          <w:rStyle w:val="afff9"/>
        </w:rPr>
        <w:instrText xml:space="preserve"> REF  ris_4_3 \h  \* MERGEFORMAT </w:instrText>
      </w:r>
      <w:r w:rsidRPr="00B775A7">
        <w:rPr>
          <w:rStyle w:val="afff9"/>
        </w:rPr>
      </w:r>
      <w:r w:rsidRPr="00B775A7">
        <w:rPr>
          <w:rStyle w:val="afff9"/>
        </w:rPr>
        <w:fldChar w:fldCharType="separate"/>
      </w:r>
      <w:r w:rsidR="00550346" w:rsidRPr="00550346">
        <w:rPr>
          <w:rStyle w:val="afff9"/>
        </w:rPr>
        <w:t>Рисунок 4.3</w:t>
      </w:r>
      <w:r w:rsidRPr="00B775A7">
        <w:rPr>
          <w:rStyle w:val="afff9"/>
        </w:rPr>
        <w:fldChar w:fldCharType="end"/>
      </w:r>
      <w:r>
        <w:t xml:space="preserve">) </w:t>
      </w:r>
      <w:r w:rsidRPr="005069C3">
        <w:t xml:space="preserve">перейдите к разделу </w:t>
      </w:r>
      <w:r w:rsidRPr="001E6B3D">
        <w:rPr>
          <w:b/>
        </w:rPr>
        <w:t>Услуги</w:t>
      </w:r>
      <w:r>
        <w:t xml:space="preserve">, выберите группу </w:t>
      </w:r>
      <w:r w:rsidRPr="001E6B3D">
        <w:rPr>
          <w:b/>
        </w:rPr>
        <w:t>Опубликованные</w:t>
      </w:r>
      <w:r>
        <w:t>, кликните по строке с услугой, на основе которой будет создаваться типовая услуга, откроется карточка типовой услуги.</w:t>
      </w:r>
    </w:p>
    <w:p w14:paraId="04857726" w14:textId="12E0FF4A" w:rsidR="007C7C78" w:rsidRPr="002B2CAE" w:rsidRDefault="007C7C78" w:rsidP="00AC4011">
      <w:pPr>
        <w:pStyle w:val="afb"/>
        <w:keepNext/>
        <w:keepLines/>
        <w:numPr>
          <w:ilvl w:val="0"/>
          <w:numId w:val="171"/>
        </w:numPr>
      </w:pPr>
      <w:r>
        <w:t>Н</w:t>
      </w:r>
      <w:r w:rsidRPr="005069C3">
        <w:t xml:space="preserve">ажмите кнопку </w:t>
      </w:r>
      <w:r w:rsidRPr="005069C3">
        <w:rPr>
          <w:b/>
        </w:rPr>
        <w:t>Создать</w:t>
      </w:r>
      <w:r>
        <w:rPr>
          <w:b/>
        </w:rPr>
        <w:t xml:space="preserve"> типовую услугу</w:t>
      </w:r>
      <w:r w:rsidRPr="005069C3">
        <w:t xml:space="preserve">, произойдет переход к карточке </w:t>
      </w:r>
      <w:r>
        <w:t xml:space="preserve">типовой </w:t>
      </w:r>
      <w:r w:rsidRPr="005069C3">
        <w:t>услуги</w:t>
      </w:r>
      <w:r>
        <w:t xml:space="preserve">, в которой частично будут заполнены поля (см. </w:t>
      </w:r>
      <w:r w:rsidRPr="00BB2B44">
        <w:rPr>
          <w:rStyle w:val="afff9"/>
        </w:rPr>
        <w:fldChar w:fldCharType="begin"/>
      </w:r>
      <w:r w:rsidRPr="00BB2B44">
        <w:rPr>
          <w:rStyle w:val="afff9"/>
        </w:rPr>
        <w:instrText xml:space="preserve"> REF _Ref435529288 \h  \* MERGEFORMAT </w:instrText>
      </w:r>
      <w:r w:rsidRPr="00BB2B44">
        <w:rPr>
          <w:rStyle w:val="afff9"/>
        </w:rPr>
      </w:r>
      <w:r w:rsidRPr="00BB2B44">
        <w:rPr>
          <w:rStyle w:val="afff9"/>
        </w:rPr>
        <w:fldChar w:fldCharType="separate"/>
      </w:r>
      <w:r w:rsidR="00550346" w:rsidRPr="00550346">
        <w:rPr>
          <w:rStyle w:val="afff9"/>
        </w:rPr>
        <w:t>Рисунок 4.384</w:t>
      </w:r>
      <w:r w:rsidRPr="00BB2B44">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1B4A73D0" w14:textId="77777777" w:rsidTr="007C7C78">
        <w:trPr>
          <w:jc w:val="center"/>
        </w:trPr>
        <w:tc>
          <w:tcPr>
            <w:tcW w:w="9639" w:type="dxa"/>
            <w:vAlign w:val="bottom"/>
          </w:tcPr>
          <w:p w14:paraId="0F389EA3" w14:textId="77777777" w:rsidR="007C7C78" w:rsidRPr="001E0E3B" w:rsidRDefault="007C7C78" w:rsidP="00AC4011">
            <w:pPr>
              <w:pStyle w:val="afff1"/>
              <w:keepLines/>
            </w:pPr>
            <w:r w:rsidRPr="007A786B">
              <w:rPr>
                <w:noProof/>
              </w:rPr>
              <w:drawing>
                <wp:inline distT="0" distB="0" distL="0" distR="0" wp14:anchorId="12F1DF7B" wp14:editId="6417357E">
                  <wp:extent cx="6115050" cy="3067050"/>
                  <wp:effectExtent l="0" t="0" r="0" b="0"/>
                  <wp:docPr id="8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6115050" cy="3067050"/>
                          </a:xfrm>
                          <a:prstGeom prst="rect">
                            <a:avLst/>
                          </a:prstGeom>
                          <a:noFill/>
                          <a:ln>
                            <a:noFill/>
                          </a:ln>
                        </pic:spPr>
                      </pic:pic>
                    </a:graphicData>
                  </a:graphic>
                </wp:inline>
              </w:drawing>
            </w:r>
          </w:p>
          <w:p w14:paraId="0A2A7EAD" w14:textId="28EBD1F3" w:rsidR="007C7C78" w:rsidRPr="00A66EF6" w:rsidRDefault="007C7C78" w:rsidP="00AC4011">
            <w:pPr>
              <w:pStyle w:val="aff9"/>
              <w:keepNext/>
              <w:keepLines/>
            </w:pPr>
            <w:bookmarkStart w:id="1058" w:name="_Ref43552928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384</w:t>
            </w:r>
            <w:r w:rsidRPr="00622CF7">
              <w:rPr>
                <w:rStyle w:val="afff5"/>
              </w:rPr>
              <w:fldChar w:fldCharType="end"/>
            </w:r>
            <w:bookmarkEnd w:id="1058"/>
            <w:r w:rsidRPr="001E0E3B">
              <w:t xml:space="preserve"> – </w:t>
            </w:r>
            <w:r>
              <w:t>Карточка типовой услуги</w:t>
            </w:r>
          </w:p>
        </w:tc>
      </w:tr>
    </w:tbl>
    <w:p w14:paraId="1249B88C" w14:textId="77777777" w:rsidR="007C7C78" w:rsidRDefault="007C7C78" w:rsidP="00AC4011">
      <w:pPr>
        <w:keepNext/>
        <w:keepLines/>
      </w:pPr>
    </w:p>
    <w:p w14:paraId="31399F5D" w14:textId="304D1378" w:rsidR="007C7C78" w:rsidRPr="00DD721D" w:rsidRDefault="007C7C78" w:rsidP="00AC4011">
      <w:pPr>
        <w:pStyle w:val="afb"/>
        <w:keepNext/>
        <w:keepLines/>
        <w:numPr>
          <w:ilvl w:val="0"/>
          <w:numId w:val="171"/>
        </w:numPr>
      </w:pPr>
      <w:r>
        <w:t xml:space="preserve">Заполните оставшиеся поля типовой услуги, для этого воспользуйтесь инструкциями </w:t>
      </w:r>
      <w:r w:rsidRPr="001460BC">
        <w:rPr>
          <w:rStyle w:val="afff9"/>
        </w:rPr>
        <w:fldChar w:fldCharType="begin"/>
      </w:r>
      <w:r w:rsidRPr="001460BC">
        <w:rPr>
          <w:rStyle w:val="afff9"/>
        </w:rPr>
        <w:instrText xml:space="preserve"> REF _Ref24210989 \h </w:instrText>
      </w:r>
      <w:r>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Добавление услуги</w:t>
      </w:r>
      <w:r w:rsidRPr="001460BC">
        <w:rPr>
          <w:rStyle w:val="afff9"/>
        </w:rPr>
        <w:fldChar w:fldCharType="end"/>
      </w:r>
      <w:r>
        <w:t>.</w:t>
      </w:r>
      <w:r w:rsidRPr="00BD646E">
        <w:t xml:space="preserve"> </w:t>
      </w:r>
    </w:p>
    <w:tbl>
      <w:tblPr>
        <w:tblW w:w="4000" w:type="pct"/>
        <w:jc w:val="right"/>
        <w:tblLayout w:type="fixed"/>
        <w:tblLook w:val="0000" w:firstRow="0" w:lastRow="0" w:firstColumn="0" w:lastColumn="0" w:noHBand="0" w:noVBand="0"/>
      </w:tblPr>
      <w:tblGrid>
        <w:gridCol w:w="485"/>
        <w:gridCol w:w="6998"/>
      </w:tblGrid>
      <w:tr w:rsidR="007C7C78" w:rsidRPr="002B2CAE" w14:paraId="3C34ABE1" w14:textId="77777777" w:rsidTr="007C7C78">
        <w:trPr>
          <w:jc w:val="right"/>
        </w:trPr>
        <w:tc>
          <w:tcPr>
            <w:tcW w:w="7656" w:type="dxa"/>
            <w:gridSpan w:val="2"/>
          </w:tcPr>
          <w:p w14:paraId="0AA377B9" w14:textId="77777777" w:rsidR="007C7C78" w:rsidRPr="001E0E3B" w:rsidRDefault="007C7C78" w:rsidP="00AC4011">
            <w:pPr>
              <w:pStyle w:val="afff0"/>
              <w:keepLines/>
              <w:spacing w:before="0"/>
            </w:pPr>
            <w:r w:rsidRPr="001E0E3B">
              <w:lastRenderedPageBreak/>
              <w:t>Примечание.</w:t>
            </w:r>
          </w:p>
        </w:tc>
      </w:tr>
      <w:tr w:rsidR="007C7C78" w:rsidRPr="002B2CAE" w14:paraId="039058C8" w14:textId="77777777" w:rsidTr="007C7C78">
        <w:trPr>
          <w:jc w:val="right"/>
        </w:trPr>
        <w:tc>
          <w:tcPr>
            <w:tcW w:w="491" w:type="dxa"/>
          </w:tcPr>
          <w:p w14:paraId="4BB2AF01" w14:textId="77777777" w:rsidR="007C7C78" w:rsidRPr="00507BB9" w:rsidRDefault="007C7C78" w:rsidP="00AC4011">
            <w:pPr>
              <w:pStyle w:val="afff0"/>
              <w:keepLines/>
              <w:spacing w:before="0"/>
              <w:rPr>
                <w:szCs w:val="24"/>
              </w:rPr>
            </w:pPr>
          </w:p>
        </w:tc>
        <w:tc>
          <w:tcPr>
            <w:tcW w:w="7165" w:type="dxa"/>
          </w:tcPr>
          <w:p w14:paraId="20F09228" w14:textId="77777777" w:rsidR="007C7C78" w:rsidRPr="00507BB9" w:rsidRDefault="007C7C78" w:rsidP="00AC4011">
            <w:pPr>
              <w:pStyle w:val="a9"/>
              <w:keepNext/>
              <w:keepLines/>
              <w:spacing w:before="0" w:after="120"/>
              <w:jc w:val="both"/>
              <w:rPr>
                <w:sz w:val="24"/>
                <w:szCs w:val="24"/>
                <w:lang w:val="ru-RU" w:eastAsia="ru-RU"/>
              </w:rPr>
            </w:pPr>
            <w:r w:rsidRPr="00507BB9">
              <w:rPr>
                <w:sz w:val="24"/>
                <w:szCs w:val="24"/>
                <w:lang w:val="ru-RU" w:eastAsia="ru-RU"/>
              </w:rPr>
              <w:t xml:space="preserve">Иконка </w:t>
            </w:r>
            <w:r w:rsidRPr="00507BB9">
              <w:rPr>
                <w:noProof/>
                <w:sz w:val="24"/>
                <w:szCs w:val="24"/>
                <w:lang w:val="ru-RU" w:eastAsia="ru-RU"/>
              </w:rPr>
              <w:drawing>
                <wp:inline distT="0" distB="0" distL="0" distR="0" wp14:anchorId="696C0B5F" wp14:editId="70FD2B3A">
                  <wp:extent cx="104775" cy="152400"/>
                  <wp:effectExtent l="0" t="0" r="9525" b="0"/>
                  <wp:docPr id="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104775" cy="152400"/>
                          </a:xfrm>
                          <a:prstGeom prst="rect">
                            <a:avLst/>
                          </a:prstGeom>
                          <a:noFill/>
                          <a:ln>
                            <a:noFill/>
                          </a:ln>
                        </pic:spPr>
                      </pic:pic>
                    </a:graphicData>
                  </a:graphic>
                </wp:inline>
              </w:drawing>
            </w:r>
            <w:r w:rsidRPr="00507BB9">
              <w:rPr>
                <w:noProof/>
                <w:sz w:val="24"/>
                <w:szCs w:val="24"/>
                <w:lang w:val="ru-RU" w:eastAsia="ru-RU"/>
              </w:rPr>
              <w:t>, расположенная справа от поля означает, что данное поле будет недоступно для редактировании при формировании услуги, созданной на основе типовой услуги</w:t>
            </w:r>
            <w:r w:rsidRPr="00507BB9">
              <w:rPr>
                <w:sz w:val="24"/>
                <w:szCs w:val="24"/>
                <w:lang w:val="ru-RU" w:eastAsia="ru-RU"/>
              </w:rPr>
              <w:t>.</w:t>
            </w:r>
          </w:p>
          <w:p w14:paraId="4823C55F" w14:textId="77777777" w:rsidR="007C7C78" w:rsidRPr="00507BB9" w:rsidRDefault="007C7C78" w:rsidP="00AC4011">
            <w:pPr>
              <w:pStyle w:val="a9"/>
              <w:keepNext/>
              <w:keepLines/>
              <w:spacing w:before="0" w:after="120"/>
              <w:jc w:val="both"/>
              <w:rPr>
                <w:noProof/>
                <w:sz w:val="24"/>
                <w:szCs w:val="24"/>
                <w:lang w:val="ru-RU" w:eastAsia="ru-RU"/>
              </w:rPr>
            </w:pPr>
            <w:r w:rsidRPr="00507BB9">
              <w:rPr>
                <w:sz w:val="24"/>
                <w:szCs w:val="24"/>
                <w:lang w:val="ru-RU" w:eastAsia="ru-RU"/>
              </w:rPr>
              <w:t xml:space="preserve">Иконка </w:t>
            </w:r>
            <w:r w:rsidRPr="00507BB9">
              <w:rPr>
                <w:noProof/>
                <w:sz w:val="24"/>
                <w:szCs w:val="24"/>
                <w:lang w:val="ru-RU" w:eastAsia="ru-RU"/>
              </w:rPr>
              <w:drawing>
                <wp:inline distT="0" distB="0" distL="0" distR="0" wp14:anchorId="3B70499B" wp14:editId="5DC48AC3">
                  <wp:extent cx="152400" cy="152400"/>
                  <wp:effectExtent l="0" t="0" r="0" b="0"/>
                  <wp:docPr id="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BB9">
              <w:rPr>
                <w:noProof/>
                <w:sz w:val="24"/>
                <w:szCs w:val="24"/>
                <w:lang w:val="ru-RU" w:eastAsia="ru-RU"/>
              </w:rPr>
              <w:t>, расположенная справа от поля означает, что данное поле будет доступно для редактировании при формировании услуги, созданной на основе типовой услуги.</w:t>
            </w:r>
          </w:p>
          <w:p w14:paraId="1F57BA3C" w14:textId="5FBC0403" w:rsidR="007C7C78" w:rsidRPr="00507BB9" w:rsidRDefault="007C7C78" w:rsidP="00AC4011">
            <w:pPr>
              <w:pStyle w:val="a9"/>
              <w:keepNext/>
              <w:keepLines/>
              <w:spacing w:before="0" w:after="120"/>
              <w:jc w:val="both"/>
              <w:rPr>
                <w:sz w:val="24"/>
                <w:szCs w:val="24"/>
                <w:lang w:val="ru-RU" w:eastAsia="ru-RU"/>
              </w:rPr>
            </w:pPr>
            <w:r w:rsidRPr="00507BB9">
              <w:rPr>
                <w:noProof/>
                <w:sz w:val="24"/>
                <w:szCs w:val="24"/>
                <w:lang w:val="ru-RU" w:eastAsia="ru-RU"/>
              </w:rPr>
              <w:t xml:space="preserve">Настройки доступности полей осуществляются в подразделе </w:t>
            </w:r>
            <w:r w:rsidRPr="00507BB9">
              <w:rPr>
                <w:b/>
                <w:noProof/>
                <w:sz w:val="24"/>
                <w:szCs w:val="24"/>
                <w:lang w:val="ru-RU" w:eastAsia="ru-RU"/>
              </w:rPr>
              <w:t>Настройка типовых услуг</w:t>
            </w:r>
            <w:r w:rsidRPr="00507BB9">
              <w:rPr>
                <w:noProof/>
                <w:sz w:val="24"/>
                <w:szCs w:val="24"/>
                <w:lang w:val="ru-RU" w:eastAsia="ru-RU"/>
              </w:rPr>
              <w:t xml:space="preserve"> раздела </w:t>
            </w:r>
            <w:r w:rsidRPr="00507BB9">
              <w:rPr>
                <w:b/>
                <w:noProof/>
                <w:sz w:val="24"/>
                <w:szCs w:val="24"/>
                <w:lang w:val="ru-RU" w:eastAsia="ru-RU"/>
              </w:rPr>
              <w:t>Администрирование</w:t>
            </w:r>
            <w:r w:rsidRPr="00507BB9">
              <w:rPr>
                <w:noProof/>
                <w:sz w:val="24"/>
                <w:szCs w:val="24"/>
                <w:lang w:val="ru-RU" w:eastAsia="ru-RU"/>
              </w:rPr>
              <w:t xml:space="preserve">. Данный функционал настроек доступен только для пользователей </w:t>
            </w:r>
            <w:r w:rsidR="00945324">
              <w:rPr>
                <w:noProof/>
                <w:sz w:val="24"/>
                <w:szCs w:val="24"/>
                <w:lang w:val="ru-RU" w:eastAsia="ru-RU"/>
              </w:rPr>
              <w:t>Системы</w:t>
            </w:r>
            <w:r w:rsidRPr="00507BB9">
              <w:rPr>
                <w:noProof/>
                <w:sz w:val="24"/>
                <w:szCs w:val="24"/>
                <w:lang w:val="ru-RU" w:eastAsia="ru-RU"/>
              </w:rPr>
              <w:t xml:space="preserve"> с ролью «Эксперт (федерального уровня)».</w:t>
            </w:r>
          </w:p>
        </w:tc>
      </w:tr>
    </w:tbl>
    <w:p w14:paraId="53AAA0FC" w14:textId="77777777" w:rsidR="007C7C78" w:rsidRPr="000C491E" w:rsidRDefault="007C7C78" w:rsidP="00AC4011">
      <w:pPr>
        <w:keepNext/>
        <w:keepLines/>
      </w:pPr>
    </w:p>
    <w:p w14:paraId="53EEC374" w14:textId="77777777" w:rsidR="007C7C78" w:rsidRPr="005069C3" w:rsidRDefault="007C7C78" w:rsidP="00AC4011">
      <w:pPr>
        <w:pStyle w:val="afb"/>
        <w:keepNext/>
        <w:keepLines/>
        <w:numPr>
          <w:ilvl w:val="0"/>
          <w:numId w:val="171"/>
        </w:numPr>
      </w:pPr>
      <w:r>
        <w:rPr>
          <w:noProof/>
        </w:rPr>
        <w:t xml:space="preserve">Нажмите кнопку </w:t>
      </w:r>
      <w:r w:rsidRPr="009A583D">
        <w:rPr>
          <w:b/>
          <w:noProof/>
        </w:rPr>
        <w:t>Сохранить</w:t>
      </w:r>
      <w:r>
        <w:rPr>
          <w:noProof/>
        </w:rPr>
        <w:t xml:space="preserve"> для сохранения введенной информации по данной типовой услуге.</w:t>
      </w:r>
    </w:p>
    <w:p w14:paraId="09CD262A" w14:textId="06866D09" w:rsidR="007C7C78" w:rsidRPr="001460BC" w:rsidRDefault="007C7C78" w:rsidP="00AC4011">
      <w:pPr>
        <w:pStyle w:val="afb"/>
        <w:keepNext/>
        <w:keepLines/>
        <w:numPr>
          <w:ilvl w:val="0"/>
          <w:numId w:val="171"/>
        </w:numPr>
      </w:pPr>
      <w:r>
        <w:rPr>
          <w:noProof/>
        </w:rPr>
        <w:t xml:space="preserve">Чтобы созданная типовая услуга стала доступной для формирования услуг на основе данной типовой услуги необходимо опубликовать типовую услугу, для этого нажмите кнопку </w:t>
      </w:r>
      <w:r w:rsidRPr="001460BC">
        <w:rPr>
          <w:b/>
          <w:noProof/>
        </w:rPr>
        <w:t>Опубликовать</w:t>
      </w:r>
      <w:r>
        <w:t xml:space="preserve"> (подробнее о статусной модели типовых услуг см. раздел </w:t>
      </w:r>
      <w:r w:rsidRPr="001460BC">
        <w:rPr>
          <w:rStyle w:val="afff9"/>
        </w:rPr>
        <w:fldChar w:fldCharType="begin"/>
      </w:r>
      <w:r w:rsidRPr="001460BC">
        <w:rPr>
          <w:rStyle w:val="afff9"/>
        </w:rPr>
        <w:instrText xml:space="preserve"> REF _Ref24210877 \h </w:instrText>
      </w:r>
      <w:r>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Статусы объектов</w:t>
      </w:r>
      <w:r w:rsidRPr="001460BC">
        <w:rPr>
          <w:rStyle w:val="afff9"/>
        </w:rPr>
        <w:fldChar w:fldCharType="end"/>
      </w:r>
      <w:r>
        <w:t>).</w:t>
      </w:r>
    </w:p>
    <w:p w14:paraId="1E3DD7C0" w14:textId="77777777" w:rsidR="007C7C78" w:rsidRDefault="007C7C78" w:rsidP="00AC4011">
      <w:pPr>
        <w:pStyle w:val="41"/>
        <w:suppressAutoHyphens w:val="0"/>
      </w:pPr>
      <w:bookmarkStart w:id="1059" w:name="_Ref412825223"/>
      <w:r w:rsidRPr="005069C3">
        <w:t xml:space="preserve">Изменение </w:t>
      </w:r>
      <w:r>
        <w:t>типовой услуги</w:t>
      </w:r>
      <w:bookmarkEnd w:id="1059"/>
    </w:p>
    <w:p w14:paraId="458AA6F5" w14:textId="77777777" w:rsidR="007C7C78" w:rsidRDefault="007C7C78" w:rsidP="00AC4011">
      <w:pPr>
        <w:keepNext/>
        <w:keepLines/>
      </w:pPr>
      <w:r>
        <w:t>Для изменения типовой услуги выполните следующие действия:</w:t>
      </w:r>
    </w:p>
    <w:p w14:paraId="7333E668" w14:textId="5C40D13A" w:rsidR="007C7C78" w:rsidRDefault="007C7C78" w:rsidP="00AC4011">
      <w:pPr>
        <w:pStyle w:val="afb"/>
        <w:keepNext/>
        <w:keepLines/>
        <w:numPr>
          <w:ilvl w:val="0"/>
          <w:numId w:val="172"/>
        </w:numPr>
        <w:tabs>
          <w:tab w:val="clear" w:pos="1418"/>
        </w:tabs>
      </w:pPr>
      <w:r>
        <w:t xml:space="preserve">В перечне типовых услуг выберите типовую услугу, которую необходимо </w:t>
      </w:r>
      <w:r w:rsidRPr="004560D9">
        <w:t>скорректировать</w:t>
      </w:r>
      <w:r>
        <w:t xml:space="preserve">, для этого воспользуйтесь инструкцией </w:t>
      </w:r>
      <w:r w:rsidRPr="000F12A9">
        <w:rPr>
          <w:rStyle w:val="afff9"/>
        </w:rPr>
        <w:fldChar w:fldCharType="begin"/>
      </w:r>
      <w:r w:rsidRPr="000F12A9">
        <w:rPr>
          <w:rStyle w:val="afff9"/>
        </w:rPr>
        <w:instrText xml:space="preserve"> REF _Ref412824409 \h </w:instrText>
      </w:r>
      <w:r>
        <w:rPr>
          <w:rStyle w:val="afff9"/>
        </w:rPr>
        <w:instrText xml:space="preserve"> \* MERGEFORMAT </w:instrText>
      </w:r>
      <w:r w:rsidRPr="000F12A9">
        <w:rPr>
          <w:rStyle w:val="afff9"/>
        </w:rPr>
      </w:r>
      <w:r w:rsidRPr="000F12A9">
        <w:rPr>
          <w:rStyle w:val="afff9"/>
        </w:rPr>
        <w:fldChar w:fldCharType="separate"/>
      </w:r>
      <w:r w:rsidR="00550346" w:rsidRPr="00550346">
        <w:rPr>
          <w:rStyle w:val="afff9"/>
        </w:rPr>
        <w:t>Просмотр перечня типовых услуг</w:t>
      </w:r>
      <w:r w:rsidRPr="000F12A9">
        <w:rPr>
          <w:rStyle w:val="afff9"/>
        </w:rPr>
        <w:fldChar w:fldCharType="end"/>
      </w:r>
      <w:r>
        <w:t>. При необходимости воспользуйтесь инструкцией по поиску (см. </w:t>
      </w:r>
      <w:r w:rsidRPr="004560D9">
        <w:rPr>
          <w:rStyle w:val="afff9"/>
        </w:rPr>
        <w:fldChar w:fldCharType="begin"/>
      </w:r>
      <w:r w:rsidRPr="004560D9">
        <w:rPr>
          <w:rStyle w:val="afff9"/>
        </w:rPr>
        <w:instrText xml:space="preserve"> REF _Ref298849758 \h  \* MERGEFORMAT </w:instrText>
      </w:r>
      <w:r w:rsidRPr="004560D9">
        <w:rPr>
          <w:rStyle w:val="afff9"/>
        </w:rPr>
      </w:r>
      <w:r w:rsidRPr="004560D9">
        <w:rPr>
          <w:rStyle w:val="afff9"/>
        </w:rPr>
        <w:fldChar w:fldCharType="separate"/>
      </w:r>
      <w:r w:rsidR="00550346" w:rsidRPr="00550346">
        <w:rPr>
          <w:rStyle w:val="afff9"/>
        </w:rPr>
        <w:t>Поиск объектов</w:t>
      </w:r>
      <w:r w:rsidRPr="004560D9">
        <w:rPr>
          <w:rStyle w:val="afff9"/>
        </w:rPr>
        <w:fldChar w:fldCharType="end"/>
      </w:r>
      <w:r>
        <w:t>).</w:t>
      </w:r>
    </w:p>
    <w:p w14:paraId="291B2915" w14:textId="3328D99B" w:rsidR="007C7C78" w:rsidRDefault="007C7C78" w:rsidP="00AC4011">
      <w:pPr>
        <w:pStyle w:val="afb"/>
        <w:keepNext/>
        <w:keepLines/>
        <w:numPr>
          <w:ilvl w:val="0"/>
          <w:numId w:val="172"/>
        </w:numPr>
        <w:tabs>
          <w:tab w:val="clear" w:pos="1418"/>
        </w:tabs>
      </w:pPr>
      <w:r>
        <w:t xml:space="preserve">Кликните по строке с названием выбранной для изменения типовой услуги, откроется </w:t>
      </w:r>
      <w:r w:rsidRPr="00BB21DC">
        <w:rPr>
          <w:rStyle w:val="afff5"/>
          <w:b w:val="0"/>
        </w:rPr>
        <w:t xml:space="preserve">карточка </w:t>
      </w:r>
      <w:r>
        <w:rPr>
          <w:rStyle w:val="afff5"/>
          <w:b w:val="0"/>
        </w:rPr>
        <w:t xml:space="preserve">типовой услуги (см. </w:t>
      </w:r>
      <w:r w:rsidRPr="00A7687B">
        <w:rPr>
          <w:rStyle w:val="afff9"/>
          <w:bCs/>
        </w:rPr>
        <w:fldChar w:fldCharType="begin"/>
      </w:r>
      <w:r w:rsidRPr="00A7687B">
        <w:rPr>
          <w:rStyle w:val="afff9"/>
          <w:bCs/>
        </w:rPr>
        <w:instrText xml:space="preserve"> REF _Ref435531925 \h  \* MERGEFORMAT </w:instrText>
      </w:r>
      <w:r w:rsidRPr="00A7687B">
        <w:rPr>
          <w:rStyle w:val="afff9"/>
          <w:bCs/>
        </w:rPr>
      </w:r>
      <w:r w:rsidRPr="00A7687B">
        <w:rPr>
          <w:rStyle w:val="afff9"/>
          <w:bCs/>
        </w:rPr>
        <w:fldChar w:fldCharType="separate"/>
      </w:r>
      <w:r w:rsidR="00550346" w:rsidRPr="00550346">
        <w:rPr>
          <w:rStyle w:val="afff9"/>
        </w:rPr>
        <w:t>Рисунок 4.385</w:t>
      </w:r>
      <w:r w:rsidRPr="00A7687B">
        <w:rPr>
          <w:rStyle w:val="afff9"/>
          <w:bCs/>
        </w:rPr>
        <w:fldChar w:fldCharType="end"/>
      </w:r>
      <w:r>
        <w:rPr>
          <w:rStyle w:val="afff5"/>
          <w:b w:val="0"/>
        </w:rPr>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1F118734" w14:textId="77777777" w:rsidTr="007C7C78">
        <w:trPr>
          <w:jc w:val="center"/>
        </w:trPr>
        <w:tc>
          <w:tcPr>
            <w:tcW w:w="9639" w:type="dxa"/>
            <w:vAlign w:val="bottom"/>
          </w:tcPr>
          <w:p w14:paraId="1203C381" w14:textId="77777777" w:rsidR="007C7C78" w:rsidRPr="001E0E3B" w:rsidRDefault="007C7C78" w:rsidP="00AC4011">
            <w:pPr>
              <w:pStyle w:val="afff1"/>
              <w:keepLines/>
            </w:pPr>
            <w:r w:rsidRPr="007A786B">
              <w:rPr>
                <w:noProof/>
              </w:rPr>
              <w:lastRenderedPageBreak/>
              <w:drawing>
                <wp:inline distT="0" distB="0" distL="0" distR="0" wp14:anchorId="580C314E" wp14:editId="66CC6EB3">
                  <wp:extent cx="6115050" cy="3067050"/>
                  <wp:effectExtent l="0" t="0" r="0" b="0"/>
                  <wp:docPr id="8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6115050" cy="3067050"/>
                          </a:xfrm>
                          <a:prstGeom prst="rect">
                            <a:avLst/>
                          </a:prstGeom>
                          <a:noFill/>
                          <a:ln>
                            <a:noFill/>
                          </a:ln>
                        </pic:spPr>
                      </pic:pic>
                    </a:graphicData>
                  </a:graphic>
                </wp:inline>
              </w:drawing>
            </w:r>
          </w:p>
          <w:p w14:paraId="356FDA2C" w14:textId="5F39569E" w:rsidR="007C7C78" w:rsidRPr="004560D9" w:rsidRDefault="007C7C78" w:rsidP="00AC4011">
            <w:pPr>
              <w:pStyle w:val="aff9"/>
              <w:keepNext/>
              <w:keepLines/>
            </w:pPr>
            <w:bookmarkStart w:id="1060" w:name="_Ref43553192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385</w:t>
            </w:r>
            <w:r w:rsidRPr="00622CF7">
              <w:rPr>
                <w:rStyle w:val="afff5"/>
              </w:rPr>
              <w:fldChar w:fldCharType="end"/>
            </w:r>
            <w:bookmarkEnd w:id="1060"/>
            <w:r w:rsidRPr="001E0E3B">
              <w:t xml:space="preserve"> – </w:t>
            </w:r>
            <w:r>
              <w:t>Карточка типовой услуги</w:t>
            </w:r>
          </w:p>
        </w:tc>
      </w:tr>
    </w:tbl>
    <w:p w14:paraId="7E7C98B9" w14:textId="77777777" w:rsidR="007C7C78" w:rsidRDefault="007C7C78" w:rsidP="00AC4011">
      <w:pPr>
        <w:keepNext/>
        <w:keepLines/>
      </w:pPr>
    </w:p>
    <w:p w14:paraId="0CFBF250" w14:textId="2D8347ED" w:rsidR="007C7C78" w:rsidRPr="005069C3" w:rsidRDefault="007C7C78" w:rsidP="00AC4011">
      <w:pPr>
        <w:pStyle w:val="afb"/>
        <w:keepNext/>
        <w:keepLines/>
        <w:numPr>
          <w:ilvl w:val="0"/>
          <w:numId w:val="172"/>
        </w:numPr>
        <w:tabs>
          <w:tab w:val="clear" w:pos="1418"/>
        </w:tabs>
      </w:pPr>
      <w:r>
        <w:t xml:space="preserve">Внесите требуемые изменения в типовую услугу, для этого воспользуйтесь инструкцией </w:t>
      </w:r>
      <w:r w:rsidRPr="00633502">
        <w:fldChar w:fldCharType="begin"/>
      </w:r>
      <w:r w:rsidRPr="00633502">
        <w:instrText xml:space="preserve"> REF _Ref24210989 \h  \*mergeformat </w:instrText>
      </w:r>
      <w:r w:rsidRPr="00633502">
        <w:fldChar w:fldCharType="separate"/>
      </w:r>
      <w:r w:rsidR="00550346" w:rsidRPr="00550346">
        <w:rPr>
          <w:rStyle w:val="afff9"/>
        </w:rPr>
        <w:t>Добавление услуги</w:t>
      </w:r>
      <w:r w:rsidRPr="00633502">
        <w:fldChar w:fldCharType="end"/>
      </w:r>
      <w:r>
        <w:t>.</w:t>
      </w:r>
    </w:p>
    <w:tbl>
      <w:tblPr>
        <w:tblW w:w="4000" w:type="pct"/>
        <w:jc w:val="right"/>
        <w:tblLayout w:type="fixed"/>
        <w:tblLook w:val="0000" w:firstRow="0" w:lastRow="0" w:firstColumn="0" w:lastColumn="0" w:noHBand="0" w:noVBand="0"/>
      </w:tblPr>
      <w:tblGrid>
        <w:gridCol w:w="485"/>
        <w:gridCol w:w="6998"/>
      </w:tblGrid>
      <w:tr w:rsidR="007C7C78" w:rsidRPr="002B2CAE" w14:paraId="5E8673DF" w14:textId="77777777" w:rsidTr="007C7C78">
        <w:trPr>
          <w:jc w:val="right"/>
        </w:trPr>
        <w:tc>
          <w:tcPr>
            <w:tcW w:w="7656" w:type="dxa"/>
            <w:gridSpan w:val="2"/>
          </w:tcPr>
          <w:p w14:paraId="388B9957" w14:textId="77777777" w:rsidR="007C7C78" w:rsidRPr="001E0E3B" w:rsidRDefault="007C7C78" w:rsidP="00AC4011">
            <w:pPr>
              <w:pStyle w:val="afff0"/>
              <w:keepLines/>
              <w:spacing w:before="0"/>
            </w:pPr>
            <w:r w:rsidRPr="001E0E3B">
              <w:t>Примечание.</w:t>
            </w:r>
          </w:p>
        </w:tc>
      </w:tr>
      <w:tr w:rsidR="007C7C78" w:rsidRPr="002B2CAE" w14:paraId="11AD8976" w14:textId="77777777" w:rsidTr="007C7C78">
        <w:trPr>
          <w:jc w:val="right"/>
        </w:trPr>
        <w:tc>
          <w:tcPr>
            <w:tcW w:w="491" w:type="dxa"/>
          </w:tcPr>
          <w:p w14:paraId="671826F9" w14:textId="77777777" w:rsidR="007C7C78" w:rsidRPr="001E0E3B" w:rsidRDefault="007C7C78" w:rsidP="00AC4011">
            <w:pPr>
              <w:pStyle w:val="afff0"/>
              <w:keepLines/>
              <w:spacing w:before="0"/>
            </w:pPr>
          </w:p>
        </w:tc>
        <w:tc>
          <w:tcPr>
            <w:tcW w:w="7165" w:type="dxa"/>
          </w:tcPr>
          <w:p w14:paraId="249C0D0E" w14:textId="77777777" w:rsidR="007C7C78" w:rsidRPr="00A7687B" w:rsidRDefault="007C7C78" w:rsidP="00AC4011">
            <w:pPr>
              <w:pStyle w:val="aff4"/>
            </w:pPr>
            <w:r w:rsidRPr="00D63C4F">
              <w:t>Типовая услуга доступна для изменения только в статусах «Новый» и «Опубликован, вносятся изменения». Если статус типовой услуги «Опубликован», то предварительно необходимо нажать кнопку</w:t>
            </w:r>
            <w:r w:rsidRPr="00A7687B">
              <w:t xml:space="preserve"> Вернуть на доработку</w:t>
            </w:r>
            <w:r w:rsidRPr="00D63C4F">
              <w:t>, после чего типовая услуга станет доступной для внесения изменений.</w:t>
            </w:r>
          </w:p>
        </w:tc>
      </w:tr>
    </w:tbl>
    <w:p w14:paraId="497F3042" w14:textId="77777777" w:rsidR="007C7C78" w:rsidRPr="002B2CAE" w:rsidRDefault="007C7C78" w:rsidP="00AC4011">
      <w:pPr>
        <w:pStyle w:val="afb"/>
        <w:keepNext/>
        <w:keepLines/>
        <w:ind w:left="567" w:firstLine="397"/>
      </w:pPr>
    </w:p>
    <w:p w14:paraId="2F6B3D41" w14:textId="34A4FE9F" w:rsidR="007C7C78" w:rsidRDefault="007C7C78" w:rsidP="00AC4011">
      <w:pPr>
        <w:pStyle w:val="afb"/>
        <w:keepNext/>
        <w:keepLines/>
        <w:numPr>
          <w:ilvl w:val="0"/>
          <w:numId w:val="172"/>
        </w:numPr>
        <w:tabs>
          <w:tab w:val="clear" w:pos="1418"/>
        </w:tabs>
      </w:pPr>
      <w:r>
        <w:t xml:space="preserve">Сохраните измененную информацию. Для этого нажмите кнопку </w:t>
      </w:r>
      <w:r w:rsidRPr="00D507CB">
        <w:rPr>
          <w:b/>
        </w:rPr>
        <w:t>Сохранить</w:t>
      </w:r>
      <w:r>
        <w:t>, расположенную в нижней части карточки типовой услуги (см. </w:t>
      </w:r>
      <w:r w:rsidRPr="00A7687B">
        <w:rPr>
          <w:rStyle w:val="afff9"/>
          <w:bCs/>
        </w:rPr>
        <w:fldChar w:fldCharType="begin"/>
      </w:r>
      <w:r w:rsidRPr="00A7687B">
        <w:rPr>
          <w:rStyle w:val="afff9"/>
          <w:bCs/>
        </w:rPr>
        <w:instrText xml:space="preserve"> REF _Ref435531925 \h  \* MERGEFORMAT </w:instrText>
      </w:r>
      <w:r w:rsidRPr="00A7687B">
        <w:rPr>
          <w:rStyle w:val="afff9"/>
          <w:bCs/>
        </w:rPr>
      </w:r>
      <w:r w:rsidRPr="00A7687B">
        <w:rPr>
          <w:rStyle w:val="afff9"/>
          <w:bCs/>
        </w:rPr>
        <w:fldChar w:fldCharType="separate"/>
      </w:r>
      <w:r w:rsidR="00550346" w:rsidRPr="00550346">
        <w:rPr>
          <w:rStyle w:val="afff9"/>
        </w:rPr>
        <w:t>Рисунок 4.385</w:t>
      </w:r>
      <w:r w:rsidRPr="00A7687B">
        <w:rPr>
          <w:rStyle w:val="afff9"/>
          <w:bCs/>
        </w:rPr>
        <w:fldChar w:fldCharType="end"/>
      </w:r>
      <w:r>
        <w:t>).</w:t>
      </w:r>
    </w:p>
    <w:p w14:paraId="4019A1F5" w14:textId="77777777" w:rsidR="007C7C78" w:rsidRPr="002B2CAE" w:rsidRDefault="007C7C78" w:rsidP="00AC4011">
      <w:pPr>
        <w:pStyle w:val="afb"/>
        <w:keepNext/>
        <w:keepLines/>
        <w:numPr>
          <w:ilvl w:val="0"/>
          <w:numId w:val="172"/>
        </w:numPr>
        <w:tabs>
          <w:tab w:val="clear" w:pos="1418"/>
        </w:tabs>
      </w:pPr>
      <w:r>
        <w:t xml:space="preserve">Закройте окно редактирования типовой услуги. Для этого кликните по ссылке </w:t>
      </w:r>
      <w:r w:rsidRPr="00DD721D">
        <w:rPr>
          <w:b/>
        </w:rPr>
        <w:t xml:space="preserve">Вернуться к </w:t>
      </w:r>
      <w:r>
        <w:rPr>
          <w:b/>
        </w:rPr>
        <w:t>типовым</w:t>
      </w:r>
      <w:r w:rsidRPr="00DD721D">
        <w:rPr>
          <w:b/>
        </w:rPr>
        <w:t xml:space="preserve"> услуг</w:t>
      </w:r>
      <w:r>
        <w:rPr>
          <w:b/>
        </w:rPr>
        <w:t>ам</w:t>
      </w:r>
      <w:r>
        <w:t>.</w:t>
      </w:r>
    </w:p>
    <w:p w14:paraId="32670873" w14:textId="77777777" w:rsidR="007C7C78" w:rsidRDefault="007C7C78" w:rsidP="00AC4011">
      <w:pPr>
        <w:keepNext/>
        <w:keepLines/>
      </w:pPr>
      <w:r>
        <w:t>В результате выполнения указанных действий произойдет изменение типовой услуги.</w:t>
      </w:r>
    </w:p>
    <w:p w14:paraId="35BBF274" w14:textId="77777777" w:rsidR="007C7C78" w:rsidRPr="000876F3" w:rsidRDefault="007C7C78" w:rsidP="00AC4011">
      <w:pPr>
        <w:pStyle w:val="41"/>
        <w:suppressAutoHyphens w:val="0"/>
      </w:pPr>
      <w:bookmarkStart w:id="1061" w:name="_Ref412825228"/>
      <w:r w:rsidRPr="005069C3">
        <w:t xml:space="preserve">Удаление </w:t>
      </w:r>
      <w:r>
        <w:t>типовой услуги</w:t>
      </w:r>
      <w:bookmarkEnd w:id="1061"/>
    </w:p>
    <w:p w14:paraId="06511B58" w14:textId="77777777" w:rsidR="007C7C78" w:rsidRDefault="007C7C78" w:rsidP="00AC4011">
      <w:pPr>
        <w:keepNext/>
        <w:keepLines/>
      </w:pPr>
      <w:r>
        <w:t>Для удаления типовой услуги из перечня типовых услуг выполните следующие действия:</w:t>
      </w:r>
    </w:p>
    <w:p w14:paraId="7092B238" w14:textId="7238F554" w:rsidR="007C7C78" w:rsidRPr="008F153D" w:rsidRDefault="007C7C78" w:rsidP="00AC4011">
      <w:pPr>
        <w:pStyle w:val="afb"/>
        <w:keepNext/>
        <w:keepLines/>
        <w:numPr>
          <w:ilvl w:val="0"/>
          <w:numId w:val="173"/>
        </w:numPr>
      </w:pPr>
      <w:r>
        <w:lastRenderedPageBreak/>
        <w:t xml:space="preserve">В перечне типовых услуг выберите типовую услугу, которую необходимо удалить, для этого воспользуйтесь инструкцией </w:t>
      </w:r>
      <w:r w:rsidRPr="00961703">
        <w:rPr>
          <w:rStyle w:val="afff9"/>
        </w:rPr>
        <w:fldChar w:fldCharType="begin"/>
      </w:r>
      <w:r w:rsidRPr="00961703">
        <w:rPr>
          <w:rStyle w:val="afff9"/>
        </w:rPr>
        <w:instrText xml:space="preserve"> REF _Ref412824409 \h </w:instrText>
      </w:r>
      <w:r>
        <w:rPr>
          <w:rStyle w:val="afff9"/>
        </w:rPr>
        <w:instrText xml:space="preserve"> \* MERGEFORMAT </w:instrText>
      </w:r>
      <w:r w:rsidRPr="00961703">
        <w:rPr>
          <w:rStyle w:val="afff9"/>
        </w:rPr>
      </w:r>
      <w:r w:rsidRPr="00961703">
        <w:rPr>
          <w:rStyle w:val="afff9"/>
        </w:rPr>
        <w:fldChar w:fldCharType="separate"/>
      </w:r>
      <w:r w:rsidR="00550346" w:rsidRPr="00550346">
        <w:rPr>
          <w:rStyle w:val="afff9"/>
        </w:rPr>
        <w:t>Просмотр перечня типовых услуг</w:t>
      </w:r>
      <w:r w:rsidRPr="00961703">
        <w:rPr>
          <w:rStyle w:val="afff9"/>
        </w:rPr>
        <w:fldChar w:fldCharType="end"/>
      </w:r>
      <w:r w:rsidRPr="004560D9">
        <w:t>.</w:t>
      </w:r>
    </w:p>
    <w:p w14:paraId="46CBF179" w14:textId="0728FE03" w:rsidR="007C7C78" w:rsidRDefault="007C7C78" w:rsidP="00AC4011">
      <w:pPr>
        <w:pStyle w:val="afb"/>
        <w:keepNext/>
        <w:keepLines/>
        <w:numPr>
          <w:ilvl w:val="0"/>
          <w:numId w:val="20"/>
        </w:numPr>
      </w:pPr>
      <w:r>
        <w:t xml:space="preserve">Кликните по строке с названием выбранной для удаления типовой услуги, откроется </w:t>
      </w:r>
      <w:r w:rsidRPr="00BB21DC">
        <w:rPr>
          <w:rStyle w:val="afff5"/>
          <w:b w:val="0"/>
        </w:rPr>
        <w:t xml:space="preserve">карточка </w:t>
      </w:r>
      <w:r>
        <w:rPr>
          <w:rStyle w:val="afff5"/>
          <w:b w:val="0"/>
        </w:rPr>
        <w:t>типовой услуги</w:t>
      </w:r>
      <w:r>
        <w:t xml:space="preserve"> (см. </w:t>
      </w:r>
      <w:r w:rsidRPr="00A7687B">
        <w:rPr>
          <w:rStyle w:val="afff9"/>
          <w:bCs/>
        </w:rPr>
        <w:fldChar w:fldCharType="begin"/>
      </w:r>
      <w:r w:rsidRPr="00A7687B">
        <w:rPr>
          <w:rStyle w:val="afff9"/>
          <w:bCs/>
        </w:rPr>
        <w:instrText xml:space="preserve"> REF _Ref435531925 \h  \* MERGEFORMAT </w:instrText>
      </w:r>
      <w:r w:rsidRPr="00A7687B">
        <w:rPr>
          <w:rStyle w:val="afff9"/>
          <w:bCs/>
        </w:rPr>
      </w:r>
      <w:r w:rsidRPr="00A7687B">
        <w:rPr>
          <w:rStyle w:val="afff9"/>
          <w:bCs/>
        </w:rPr>
        <w:fldChar w:fldCharType="separate"/>
      </w:r>
      <w:r w:rsidR="00550346" w:rsidRPr="00550346">
        <w:rPr>
          <w:rStyle w:val="afff9"/>
        </w:rPr>
        <w:t>Рисунок 4.385</w:t>
      </w:r>
      <w:r w:rsidRPr="00A7687B">
        <w:rPr>
          <w:rStyle w:val="afff9"/>
          <w:bCs/>
        </w:rPr>
        <w:fldChar w:fldCharType="end"/>
      </w:r>
      <w:r>
        <w:t>).</w:t>
      </w:r>
    </w:p>
    <w:p w14:paraId="18FB94CA" w14:textId="77777777" w:rsidR="007C7C78" w:rsidRDefault="007C7C78" w:rsidP="00AC4011">
      <w:pPr>
        <w:pStyle w:val="afb"/>
        <w:keepNext/>
        <w:keepLines/>
        <w:numPr>
          <w:ilvl w:val="0"/>
          <w:numId w:val="20"/>
        </w:numPr>
      </w:pPr>
      <w:r>
        <w:t xml:space="preserve">Нажмите кнопку </w:t>
      </w:r>
      <w:r w:rsidRPr="00C550F4">
        <w:rPr>
          <w:b/>
        </w:rPr>
        <w:t>Удалить</w:t>
      </w:r>
      <w:r>
        <w:t>.</w:t>
      </w:r>
    </w:p>
    <w:p w14:paraId="0687B718" w14:textId="77777777" w:rsidR="007C7C78" w:rsidRPr="002B2CAE" w:rsidRDefault="007C7C78" w:rsidP="00AC4011">
      <w:pPr>
        <w:keepNext/>
        <w:keepLines/>
      </w:pPr>
      <w:r>
        <w:t>В результате выполнения указанных действий произойдет удаление выбранной типовой услуги из перечня типовых услуг.</w:t>
      </w:r>
    </w:p>
    <w:p w14:paraId="1F87BF8E" w14:textId="77777777" w:rsidR="007C7C78" w:rsidRDefault="007C7C78" w:rsidP="00AC4011">
      <w:pPr>
        <w:pStyle w:val="22"/>
        <w:suppressAutoHyphens w:val="0"/>
      </w:pPr>
      <w:bookmarkStart w:id="1062" w:name="_Ref412832101"/>
      <w:bookmarkStart w:id="1063" w:name="_Toc525226455"/>
      <w:r>
        <w:t>Раздел «Шаблоны»</w:t>
      </w:r>
      <w:bookmarkEnd w:id="1020"/>
      <w:bookmarkEnd w:id="1031"/>
      <w:bookmarkEnd w:id="1062"/>
      <w:bookmarkEnd w:id="1063"/>
    </w:p>
    <w:p w14:paraId="35CC6807" w14:textId="77777777" w:rsidR="007C7C78" w:rsidRDefault="007C7C78" w:rsidP="00AC4011">
      <w:pPr>
        <w:keepNext/>
        <w:keepLines/>
      </w:pPr>
      <w:r>
        <w:t>Данный подраздел содержит описание следующих пунктов:</w:t>
      </w:r>
    </w:p>
    <w:p w14:paraId="7DBFAC48" w14:textId="2E9647BE" w:rsidR="007C7C78" w:rsidRPr="00F15373" w:rsidRDefault="007C7C78" w:rsidP="00AC4011">
      <w:pPr>
        <w:pStyle w:val="afd"/>
        <w:keepNext/>
        <w:keepLines/>
        <w:numPr>
          <w:ilvl w:val="0"/>
          <w:numId w:val="286"/>
        </w:numPr>
        <w:rPr>
          <w:rStyle w:val="afff9"/>
        </w:rPr>
      </w:pPr>
      <w:r>
        <w:rPr>
          <w:rStyle w:val="afff9"/>
        </w:rPr>
        <w:fldChar w:fldCharType="begin"/>
      </w:r>
      <w:r>
        <w:rPr>
          <w:rStyle w:val="afff9"/>
        </w:rPr>
        <w:instrText xml:space="preserve"> REF _Ref352170233 \h  \* MERGEFORMAT </w:instrText>
      </w:r>
      <w:r>
        <w:rPr>
          <w:rStyle w:val="afff9"/>
        </w:rPr>
      </w:r>
      <w:r>
        <w:rPr>
          <w:rStyle w:val="afff9"/>
        </w:rPr>
        <w:fldChar w:fldCharType="separate"/>
      </w:r>
      <w:r w:rsidR="00550346" w:rsidRPr="00550346">
        <w:rPr>
          <w:rStyle w:val="afff9"/>
        </w:rPr>
        <w:t>Просмотр перечня шаблонов</w:t>
      </w:r>
      <w:r>
        <w:rPr>
          <w:rStyle w:val="afff9"/>
        </w:rPr>
        <w:fldChar w:fldCharType="end"/>
      </w:r>
      <w:r>
        <w:t>.</w:t>
      </w:r>
    </w:p>
    <w:p w14:paraId="3D413AE5" w14:textId="7AC71E26" w:rsidR="007C7C78" w:rsidRPr="003F03DB" w:rsidRDefault="007C7C78" w:rsidP="00AC4011">
      <w:pPr>
        <w:pStyle w:val="afd"/>
        <w:keepNext/>
        <w:keepLines/>
        <w:numPr>
          <w:ilvl w:val="0"/>
          <w:numId w:val="286"/>
        </w:numPr>
        <w:rPr>
          <w:rStyle w:val="afff9"/>
        </w:rPr>
      </w:pPr>
      <w:r>
        <w:rPr>
          <w:rStyle w:val="afff9"/>
        </w:rPr>
        <w:fldChar w:fldCharType="begin"/>
      </w:r>
      <w:r>
        <w:rPr>
          <w:rStyle w:val="afff9"/>
        </w:rPr>
        <w:instrText xml:space="preserve"> REF _Ref352170241 \h  \* MERGEFORMAT </w:instrText>
      </w:r>
      <w:r>
        <w:rPr>
          <w:rStyle w:val="afff9"/>
        </w:rPr>
      </w:r>
      <w:r>
        <w:rPr>
          <w:rStyle w:val="afff9"/>
        </w:rPr>
        <w:fldChar w:fldCharType="separate"/>
      </w:r>
      <w:r w:rsidR="00550346" w:rsidRPr="00550346">
        <w:rPr>
          <w:rStyle w:val="afff9"/>
        </w:rPr>
        <w:t>Работа с перечнем шаблонов</w:t>
      </w:r>
      <w:r>
        <w:rPr>
          <w:rStyle w:val="afff9"/>
        </w:rPr>
        <w:fldChar w:fldCharType="end"/>
      </w:r>
      <w:r>
        <w:t>.</w:t>
      </w:r>
    </w:p>
    <w:p w14:paraId="0A7D3D09" w14:textId="77777777" w:rsidR="007C7C78" w:rsidRDefault="007C7C78" w:rsidP="00AC4011">
      <w:pPr>
        <w:pStyle w:val="30"/>
        <w:suppressAutoHyphens w:val="0"/>
      </w:pPr>
      <w:bookmarkStart w:id="1064" w:name="_Ref352170233"/>
      <w:bookmarkStart w:id="1065" w:name="_Toc525226456"/>
      <w:r>
        <w:t>Просмотр перечня шаблонов</w:t>
      </w:r>
      <w:bookmarkEnd w:id="1064"/>
      <w:bookmarkEnd w:id="1065"/>
    </w:p>
    <w:p w14:paraId="019B2D95" w14:textId="77777777" w:rsidR="007C7C78" w:rsidRPr="002B2CAE" w:rsidRDefault="007C7C78" w:rsidP="00AC4011">
      <w:pPr>
        <w:keepNext/>
        <w:keepLines/>
      </w:pPr>
      <w:r>
        <w:t>Для просмотра списка шаблонов выполните следующие действия:</w:t>
      </w:r>
    </w:p>
    <w:p w14:paraId="39306028" w14:textId="77777777" w:rsidR="007C7C78" w:rsidRPr="00DD721D" w:rsidRDefault="007C7C78" w:rsidP="00AC4011">
      <w:pPr>
        <w:pStyle w:val="afb"/>
        <w:keepNext/>
        <w:keepLines/>
        <w:numPr>
          <w:ilvl w:val="0"/>
          <w:numId w:val="174"/>
        </w:numPr>
      </w:pPr>
      <w:r>
        <w:t xml:space="preserve">Перейдите к </w:t>
      </w:r>
      <w:r w:rsidRPr="00DD721D">
        <w:t>разделу</w:t>
      </w:r>
      <w:r>
        <w:t xml:space="preserve"> </w:t>
      </w:r>
      <w:r>
        <w:rPr>
          <w:rStyle w:val="afff5"/>
        </w:rPr>
        <w:t>Услуги или Функции</w:t>
      </w:r>
      <w:r>
        <w:t>. Данн</w:t>
      </w:r>
      <w:r w:rsidRPr="00DD721D">
        <w:t>ый раздел</w:t>
      </w:r>
      <w:r>
        <w:t xml:space="preserve"> содержит списк</w:t>
      </w:r>
      <w:r w:rsidRPr="00DD721D">
        <w:t>и</w:t>
      </w:r>
      <w:r>
        <w:t xml:space="preserve"> </w:t>
      </w:r>
      <w:r w:rsidRPr="00DD721D">
        <w:t>шаблонов услуг и</w:t>
      </w:r>
      <w:r>
        <w:t>ли</w:t>
      </w:r>
      <w:r w:rsidRPr="00DD721D">
        <w:t xml:space="preserve"> функций, сгруппированных по статусам</w:t>
      </w:r>
      <w:r>
        <w:t>.</w:t>
      </w:r>
    </w:p>
    <w:p w14:paraId="0FE5ACC3" w14:textId="77777777" w:rsidR="007C7C78" w:rsidRPr="002B2CAE" w:rsidRDefault="007C7C78" w:rsidP="00AC4011">
      <w:pPr>
        <w:pStyle w:val="afb"/>
        <w:keepNext/>
        <w:keepLines/>
        <w:numPr>
          <w:ilvl w:val="0"/>
          <w:numId w:val="82"/>
        </w:numPr>
      </w:pPr>
      <w:r>
        <w:t xml:space="preserve">Для просмотра элементов группы </w:t>
      </w:r>
      <w:r w:rsidRPr="00DD721D">
        <w:rPr>
          <w:b/>
        </w:rPr>
        <w:t>Шаблоны услуг</w:t>
      </w:r>
      <w:r>
        <w:t xml:space="preserve"> или </w:t>
      </w:r>
      <w:r w:rsidRPr="00DD721D">
        <w:rPr>
          <w:b/>
        </w:rPr>
        <w:t>Шаблоны функций</w:t>
      </w:r>
      <w:r>
        <w:t xml:space="preserve"> нажмите кнопку </w:t>
      </w:r>
      <w:r w:rsidRPr="00234CF2">
        <w:rPr>
          <w:noProof/>
        </w:rPr>
        <w:drawing>
          <wp:inline distT="0" distB="0" distL="0" distR="0" wp14:anchorId="4BBFC269" wp14:editId="169219E0">
            <wp:extent cx="104775" cy="104775"/>
            <wp:effectExtent l="0" t="0" r="9525" b="9525"/>
            <wp:docPr id="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расположенную напротив группы, услуги (функции) которой необходимо просмотреть. Откроется список элементов:</w:t>
      </w:r>
    </w:p>
    <w:p w14:paraId="792165B1" w14:textId="77777777" w:rsidR="007C7C78" w:rsidRPr="00AD57CC" w:rsidRDefault="007C7C78" w:rsidP="00AC4011">
      <w:pPr>
        <w:pStyle w:val="afd"/>
        <w:keepNext/>
        <w:keepLines/>
        <w:numPr>
          <w:ilvl w:val="0"/>
          <w:numId w:val="287"/>
        </w:numPr>
      </w:pPr>
      <w:r w:rsidRPr="00DD721D">
        <w:rPr>
          <w:i/>
        </w:rPr>
        <w:t>Новые</w:t>
      </w:r>
      <w:r>
        <w:rPr>
          <w:lang w:val="en-US"/>
        </w:rPr>
        <w:t> </w:t>
      </w:r>
      <w:r w:rsidRPr="00AD57CC">
        <w:t>–</w:t>
      </w:r>
      <w:r>
        <w:t xml:space="preserve"> шаблоны, которые имеют статус «Новый».</w:t>
      </w:r>
    </w:p>
    <w:p w14:paraId="114721A1" w14:textId="77777777" w:rsidR="007C7C78" w:rsidRPr="00DD721D" w:rsidRDefault="007C7C78" w:rsidP="00AC4011">
      <w:pPr>
        <w:pStyle w:val="afd"/>
        <w:keepNext/>
        <w:keepLines/>
        <w:numPr>
          <w:ilvl w:val="0"/>
          <w:numId w:val="287"/>
        </w:numPr>
      </w:pPr>
      <w:r w:rsidRPr="00DD721D">
        <w:rPr>
          <w:i/>
        </w:rPr>
        <w:t>Редактируемые</w:t>
      </w:r>
      <w:r>
        <w:t> – шаблоны, которые находятся на редактировании.</w:t>
      </w:r>
    </w:p>
    <w:p w14:paraId="70E1C75F" w14:textId="77777777" w:rsidR="007C7C78" w:rsidRDefault="007C7C78" w:rsidP="00AC4011">
      <w:pPr>
        <w:pStyle w:val="afd"/>
        <w:keepNext/>
        <w:keepLines/>
        <w:numPr>
          <w:ilvl w:val="0"/>
          <w:numId w:val="287"/>
        </w:numPr>
      </w:pPr>
      <w:r w:rsidRPr="00DD721D">
        <w:rPr>
          <w:i/>
        </w:rPr>
        <w:t>Опубликованные</w:t>
      </w:r>
      <w:r w:rsidRPr="00AD57CC">
        <w:t xml:space="preserve"> – </w:t>
      </w:r>
      <w:r>
        <w:t>опубликованные шаблоны</w:t>
      </w:r>
      <w:r w:rsidRPr="00AD57CC">
        <w:t xml:space="preserve">, </w:t>
      </w:r>
      <w:r>
        <w:t>доступные для создания на их основе услуг и функций.</w:t>
      </w:r>
    </w:p>
    <w:p w14:paraId="20AA75F5" w14:textId="62BCE422" w:rsidR="007C7C78" w:rsidRPr="00AD57CC" w:rsidRDefault="007C7C78" w:rsidP="00AC4011">
      <w:pPr>
        <w:pStyle w:val="afd"/>
        <w:keepNext/>
        <w:keepLines/>
        <w:numPr>
          <w:ilvl w:val="0"/>
          <w:numId w:val="287"/>
        </w:numPr>
      </w:pPr>
      <w:r w:rsidRPr="00DD721D">
        <w:rPr>
          <w:i/>
        </w:rPr>
        <w:t>Удаленные</w:t>
      </w:r>
      <w:r w:rsidRPr="00AD57CC">
        <w:t xml:space="preserve"> – удаленные </w:t>
      </w:r>
      <w:r>
        <w:t xml:space="preserve">шаблоны, недоступные для использования (категория отображается только при работе с ролью администратора или системного пользователя </w:t>
      </w:r>
      <w:r w:rsidR="00945324">
        <w:t>Системы</w:t>
      </w:r>
      <w:r>
        <w:t>)</w:t>
      </w:r>
      <w:r w:rsidRPr="00AD57CC">
        <w:t>.</w:t>
      </w:r>
    </w:p>
    <w:p w14:paraId="467C07F4" w14:textId="28F0AF96" w:rsidR="007C7C78" w:rsidRPr="0086752B" w:rsidRDefault="007C7C78" w:rsidP="00AC4011">
      <w:pPr>
        <w:pStyle w:val="afb"/>
        <w:keepNext/>
        <w:keepLines/>
        <w:numPr>
          <w:ilvl w:val="0"/>
          <w:numId w:val="82"/>
        </w:numPr>
      </w:pPr>
      <w:r>
        <w:t xml:space="preserve">Выберите группу, шаблоны которой необходимо просмотреть. При этом в правой части главного окна отобразится перечень шаблонов (см. </w:t>
      </w:r>
      <w:r w:rsidRPr="00977B8E">
        <w:rPr>
          <w:rStyle w:val="afff9"/>
        </w:rPr>
        <w:fldChar w:fldCharType="begin"/>
      </w:r>
      <w:r w:rsidRPr="00977B8E">
        <w:rPr>
          <w:rStyle w:val="afff9"/>
        </w:rPr>
        <w:instrText xml:space="preserve"> REF _Ref407028728 \h </w:instrText>
      </w:r>
      <w:r>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4.386</w:t>
      </w:r>
      <w:r w:rsidRPr="00977B8E">
        <w:rPr>
          <w:rStyle w:val="afff9"/>
        </w:rPr>
        <w:fldChar w:fldCharType="end"/>
      </w:r>
      <w:r>
        <w:t xml:space="preserve">, </w:t>
      </w:r>
      <w:r w:rsidRPr="00A22E4E">
        <w:rPr>
          <w:rStyle w:val="afff9"/>
        </w:rPr>
        <w:fldChar w:fldCharType="begin"/>
      </w:r>
      <w:r w:rsidRPr="00A22E4E">
        <w:rPr>
          <w:rStyle w:val="afff9"/>
        </w:rPr>
        <w:instrText xml:space="preserve"> REF _Ref485720590 \h  \* MERGEFORMAT </w:instrText>
      </w:r>
      <w:r w:rsidRPr="00A22E4E">
        <w:rPr>
          <w:rStyle w:val="afff9"/>
        </w:rPr>
      </w:r>
      <w:r w:rsidRPr="00A22E4E">
        <w:rPr>
          <w:rStyle w:val="afff9"/>
        </w:rPr>
        <w:fldChar w:fldCharType="separate"/>
      </w:r>
      <w:r w:rsidR="00550346" w:rsidRPr="00550346">
        <w:rPr>
          <w:rStyle w:val="afff9"/>
        </w:rPr>
        <w:t>Рисунок 4.387</w:t>
      </w:r>
      <w:r w:rsidRPr="00A22E4E">
        <w:rPr>
          <w:rStyle w:val="afff9"/>
        </w:rPr>
        <w:fldChar w:fldCharType="end"/>
      </w:r>
      <w:r>
        <w:t>):</w:t>
      </w:r>
    </w:p>
    <w:p w14:paraId="1F49EE37" w14:textId="77777777" w:rsidR="007C7C78" w:rsidRDefault="007C7C78" w:rsidP="00AC4011">
      <w:pPr>
        <w:pStyle w:val="afff1"/>
        <w:keepLines/>
        <w:rPr>
          <w:noProof/>
        </w:rPr>
      </w:pPr>
      <w:r w:rsidRPr="00FF405A">
        <w:rPr>
          <w:noProof/>
        </w:rPr>
        <w:lastRenderedPageBreak/>
        <w:drawing>
          <wp:inline distT="0" distB="0" distL="0" distR="0" wp14:anchorId="7DF77725" wp14:editId="19A2BF4E">
            <wp:extent cx="5934075" cy="2809875"/>
            <wp:effectExtent l="0" t="0" r="9525" b="9525"/>
            <wp:docPr id="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5934075" cy="2809875"/>
                    </a:xfrm>
                    <a:prstGeom prst="rect">
                      <a:avLst/>
                    </a:prstGeom>
                    <a:noFill/>
                    <a:ln>
                      <a:noFill/>
                    </a:ln>
                  </pic:spPr>
                </pic:pic>
              </a:graphicData>
            </a:graphic>
          </wp:inline>
        </w:drawing>
      </w:r>
    </w:p>
    <w:p w14:paraId="72446DE6" w14:textId="6593C234" w:rsidR="007C7C78" w:rsidRDefault="007C7C78" w:rsidP="00AC4011">
      <w:pPr>
        <w:keepNext/>
        <w:keepLines/>
        <w:ind w:firstLine="0"/>
        <w:jc w:val="center"/>
      </w:pPr>
      <w:bookmarkStart w:id="1066" w:name="_Ref407028728"/>
      <w:r w:rsidRPr="00F455EA">
        <w:rPr>
          <w:rStyle w:val="afff5"/>
        </w:rPr>
        <w:t>Рисунок </w:t>
      </w:r>
      <w:r w:rsidRPr="00F455EA">
        <w:rPr>
          <w:rStyle w:val="afff5"/>
        </w:rPr>
        <w:fldChar w:fldCharType="begin"/>
      </w:r>
      <w:r w:rsidRPr="00F455EA">
        <w:rPr>
          <w:rStyle w:val="afff5"/>
        </w:rPr>
        <w:instrText xml:space="preserve"> STYLEREF 1 \s </w:instrText>
      </w:r>
      <w:r w:rsidRPr="00F455EA">
        <w:rPr>
          <w:rStyle w:val="afff5"/>
        </w:rPr>
        <w:fldChar w:fldCharType="separate"/>
      </w:r>
      <w:r w:rsidR="00550346">
        <w:rPr>
          <w:rStyle w:val="afff5"/>
          <w:noProof/>
        </w:rPr>
        <w:t>4</w:t>
      </w:r>
      <w:r w:rsidRPr="00F455EA">
        <w:rPr>
          <w:rStyle w:val="afff5"/>
        </w:rPr>
        <w:fldChar w:fldCharType="end"/>
      </w:r>
      <w:r w:rsidRPr="00F455EA">
        <w:rPr>
          <w:rStyle w:val="afff5"/>
        </w:rPr>
        <w:t>.</w:t>
      </w:r>
      <w:r w:rsidRPr="00F455EA">
        <w:rPr>
          <w:rStyle w:val="afff5"/>
        </w:rPr>
        <w:fldChar w:fldCharType="begin"/>
      </w:r>
      <w:r w:rsidRPr="00F455EA">
        <w:rPr>
          <w:rStyle w:val="afff5"/>
        </w:rPr>
        <w:instrText xml:space="preserve"> SEQ Рис. \* ARABIC \s 1 </w:instrText>
      </w:r>
      <w:r w:rsidRPr="00F455EA">
        <w:rPr>
          <w:rStyle w:val="afff5"/>
        </w:rPr>
        <w:fldChar w:fldCharType="separate"/>
      </w:r>
      <w:r w:rsidR="00550346">
        <w:rPr>
          <w:rStyle w:val="afff5"/>
          <w:noProof/>
        </w:rPr>
        <w:t>386</w:t>
      </w:r>
      <w:r w:rsidRPr="00F455EA">
        <w:rPr>
          <w:rStyle w:val="afff5"/>
        </w:rPr>
        <w:fldChar w:fldCharType="end"/>
      </w:r>
      <w:bookmarkEnd w:id="1066"/>
      <w:r w:rsidRPr="00622CF7">
        <w:t> –</w:t>
      </w:r>
      <w:r w:rsidRPr="001E0E3B">
        <w:t xml:space="preserve"> </w:t>
      </w:r>
      <w:r w:rsidRPr="00977B8E">
        <w:t>Перечень шаблонов услуг</w:t>
      </w:r>
    </w:p>
    <w:p w14:paraId="4638FA0E" w14:textId="77777777" w:rsidR="007C7C78" w:rsidRDefault="007C7C78" w:rsidP="00AC4011">
      <w:pPr>
        <w:pStyle w:val="afb"/>
        <w:keepNext/>
        <w:keepLines/>
        <w:ind w:left="567" w:firstLine="397"/>
      </w:pPr>
    </w:p>
    <w:p w14:paraId="12DDBB56" w14:textId="77777777" w:rsidR="007C7C78" w:rsidRDefault="007C7C78" w:rsidP="00AC4011">
      <w:pPr>
        <w:pStyle w:val="afff1"/>
        <w:keepLines/>
        <w:rPr>
          <w:noProof/>
        </w:rPr>
      </w:pPr>
      <w:r w:rsidRPr="00FF405A">
        <w:rPr>
          <w:noProof/>
        </w:rPr>
        <w:drawing>
          <wp:inline distT="0" distB="0" distL="0" distR="0" wp14:anchorId="1391C65D" wp14:editId="5A73AC02">
            <wp:extent cx="5871986" cy="3019425"/>
            <wp:effectExtent l="0" t="0" r="0" b="0"/>
            <wp:docPr id="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1" cstate="print">
                      <a:extLst>
                        <a:ext uri="{28A0092B-C50C-407E-A947-70E740481C1C}">
                          <a14:useLocalDpi xmlns:a14="http://schemas.microsoft.com/office/drawing/2010/main" val="0"/>
                        </a:ext>
                      </a:extLst>
                    </a:blip>
                    <a:stretch>
                      <a:fillRect/>
                    </a:stretch>
                  </pic:blipFill>
                  <pic:spPr bwMode="auto">
                    <a:xfrm>
                      <a:off x="0" y="0"/>
                      <a:ext cx="5877298" cy="3022157"/>
                    </a:xfrm>
                    <a:prstGeom prst="rect">
                      <a:avLst/>
                    </a:prstGeom>
                    <a:noFill/>
                    <a:ln>
                      <a:noFill/>
                    </a:ln>
                  </pic:spPr>
                </pic:pic>
              </a:graphicData>
            </a:graphic>
          </wp:inline>
        </w:drawing>
      </w:r>
    </w:p>
    <w:p w14:paraId="5F689A52" w14:textId="723A4176" w:rsidR="007C7C78" w:rsidRDefault="007C7C78" w:rsidP="00AC4011">
      <w:pPr>
        <w:keepNext/>
        <w:keepLines/>
        <w:ind w:firstLine="0"/>
        <w:jc w:val="center"/>
      </w:pPr>
      <w:bookmarkStart w:id="1067" w:name="_Ref485720590"/>
      <w:r w:rsidRPr="00F455EA">
        <w:rPr>
          <w:rStyle w:val="afff5"/>
        </w:rPr>
        <w:t>Рисунок </w:t>
      </w:r>
      <w:r w:rsidRPr="00F455EA">
        <w:rPr>
          <w:rStyle w:val="afff5"/>
        </w:rPr>
        <w:fldChar w:fldCharType="begin"/>
      </w:r>
      <w:r w:rsidRPr="00F455EA">
        <w:rPr>
          <w:rStyle w:val="afff5"/>
        </w:rPr>
        <w:instrText xml:space="preserve"> STYLEREF 1 \s </w:instrText>
      </w:r>
      <w:r w:rsidRPr="00F455EA">
        <w:rPr>
          <w:rStyle w:val="afff5"/>
        </w:rPr>
        <w:fldChar w:fldCharType="separate"/>
      </w:r>
      <w:r w:rsidR="00550346">
        <w:rPr>
          <w:rStyle w:val="afff5"/>
          <w:noProof/>
        </w:rPr>
        <w:t>4</w:t>
      </w:r>
      <w:r w:rsidRPr="00F455EA">
        <w:rPr>
          <w:rStyle w:val="afff5"/>
        </w:rPr>
        <w:fldChar w:fldCharType="end"/>
      </w:r>
      <w:r w:rsidRPr="00F455EA">
        <w:rPr>
          <w:rStyle w:val="afff5"/>
        </w:rPr>
        <w:t>.</w:t>
      </w:r>
      <w:r w:rsidRPr="00F455EA">
        <w:rPr>
          <w:rStyle w:val="afff5"/>
        </w:rPr>
        <w:fldChar w:fldCharType="begin"/>
      </w:r>
      <w:r w:rsidRPr="00F455EA">
        <w:rPr>
          <w:rStyle w:val="afff5"/>
        </w:rPr>
        <w:instrText xml:space="preserve"> SEQ Рис. \* ARABIC \s 1 </w:instrText>
      </w:r>
      <w:r w:rsidRPr="00F455EA">
        <w:rPr>
          <w:rStyle w:val="afff5"/>
        </w:rPr>
        <w:fldChar w:fldCharType="separate"/>
      </w:r>
      <w:r w:rsidR="00550346">
        <w:rPr>
          <w:rStyle w:val="afff5"/>
          <w:noProof/>
        </w:rPr>
        <w:t>387</w:t>
      </w:r>
      <w:r w:rsidRPr="00F455EA">
        <w:rPr>
          <w:rStyle w:val="afff5"/>
        </w:rPr>
        <w:fldChar w:fldCharType="end"/>
      </w:r>
      <w:bookmarkEnd w:id="1067"/>
      <w:r w:rsidRPr="00622CF7">
        <w:t> –</w:t>
      </w:r>
      <w:r w:rsidRPr="001E0E3B">
        <w:t xml:space="preserve"> </w:t>
      </w:r>
      <w:r w:rsidRPr="00977B8E">
        <w:t xml:space="preserve">Перечень шаблонов </w:t>
      </w:r>
      <w:r>
        <w:t>функций</w:t>
      </w:r>
    </w:p>
    <w:p w14:paraId="4AF531F3" w14:textId="77777777" w:rsidR="007C7C78" w:rsidRDefault="007C7C78" w:rsidP="00AC4011">
      <w:pPr>
        <w:pStyle w:val="afb"/>
        <w:keepNext/>
        <w:keepLines/>
        <w:numPr>
          <w:ilvl w:val="0"/>
          <w:numId w:val="82"/>
        </w:numPr>
      </w:pPr>
      <w:r>
        <w:t>Перечень шаблонов содержит следующие столбцы:</w:t>
      </w:r>
    </w:p>
    <w:p w14:paraId="3B8A2247" w14:textId="77777777" w:rsidR="007C7C78" w:rsidRDefault="007C7C78" w:rsidP="00AC4011">
      <w:pPr>
        <w:pStyle w:val="afd"/>
        <w:keepNext/>
        <w:keepLines/>
        <w:numPr>
          <w:ilvl w:val="0"/>
          <w:numId w:val="288"/>
        </w:numPr>
        <w:rPr>
          <w:rStyle w:val="afff5"/>
          <w:b w:val="0"/>
          <w:bCs w:val="0"/>
        </w:rPr>
      </w:pPr>
      <w:r w:rsidRPr="00EE6EEC">
        <w:rPr>
          <w:rStyle w:val="afff5"/>
          <w:bCs w:val="0"/>
        </w:rPr>
        <w:t>Новое сообщение</w:t>
      </w:r>
      <w:r>
        <w:rPr>
          <w:rStyle w:val="afff5"/>
          <w:b w:val="0"/>
          <w:bCs w:val="0"/>
        </w:rPr>
        <w:t xml:space="preserve"> – (актуальный столбец только для услуг/функций);</w:t>
      </w:r>
    </w:p>
    <w:p w14:paraId="3D51BFF5" w14:textId="77777777" w:rsidR="007C7C78" w:rsidRDefault="007C7C78" w:rsidP="00AC4011">
      <w:pPr>
        <w:pStyle w:val="afd"/>
        <w:keepNext/>
        <w:keepLines/>
        <w:numPr>
          <w:ilvl w:val="0"/>
          <w:numId w:val="288"/>
        </w:numPr>
      </w:pPr>
      <w:r>
        <w:rPr>
          <w:rStyle w:val="afff5"/>
        </w:rPr>
        <w:t>Шаблон</w:t>
      </w:r>
      <w:r>
        <w:t> — краткое наименование шаблона;</w:t>
      </w:r>
    </w:p>
    <w:p w14:paraId="043DDC65" w14:textId="06E92517" w:rsidR="007C7C78" w:rsidRPr="009C2FD2" w:rsidRDefault="007C7C78" w:rsidP="00AC4011">
      <w:pPr>
        <w:pStyle w:val="afd"/>
        <w:keepNext/>
        <w:keepLines/>
        <w:numPr>
          <w:ilvl w:val="0"/>
          <w:numId w:val="288"/>
        </w:numPr>
      </w:pPr>
      <w:r w:rsidRPr="009C2FD2">
        <w:rPr>
          <w:rStyle w:val="afff5"/>
        </w:rPr>
        <w:t>Статус</w:t>
      </w:r>
      <w:r>
        <w:t xml:space="preserve"> — статус шаблона </w:t>
      </w:r>
      <w:r w:rsidR="00945324">
        <w:t>в Системе</w:t>
      </w:r>
      <w:r>
        <w:t xml:space="preserve"> (см. раздел </w:t>
      </w:r>
      <w:hyperlink w:anchor="_Статусы_объектов" w:history="1">
        <w:r w:rsidRPr="00537420">
          <w:rPr>
            <w:rStyle w:val="afff9"/>
          </w:rPr>
          <w:fldChar w:fldCharType="begin"/>
        </w:r>
        <w:r w:rsidRPr="00537420">
          <w:rPr>
            <w:rStyle w:val="afff9"/>
          </w:rPr>
          <w:instrText xml:space="preserve"> REF _Ref24210877 \h  \*mergeformat </w:instrText>
        </w:r>
        <w:r w:rsidRPr="00537420">
          <w:rPr>
            <w:rStyle w:val="afff9"/>
          </w:rPr>
        </w:r>
        <w:r w:rsidRPr="00537420">
          <w:rPr>
            <w:rStyle w:val="afff9"/>
          </w:rPr>
          <w:fldChar w:fldCharType="separate"/>
        </w:r>
        <w:r w:rsidR="00550346" w:rsidRPr="00550346">
          <w:rPr>
            <w:rStyle w:val="afff9"/>
          </w:rPr>
          <w:t>Статусы объектов</w:t>
        </w:r>
        <w:r w:rsidRPr="00537420">
          <w:rPr>
            <w:rStyle w:val="afff9"/>
          </w:rPr>
          <w:fldChar w:fldCharType="end"/>
        </w:r>
      </w:hyperlink>
      <w:r>
        <w:t>)</w:t>
      </w:r>
      <w:r w:rsidRPr="009C2FD2">
        <w:t>;</w:t>
      </w:r>
    </w:p>
    <w:p w14:paraId="543CBF9E" w14:textId="2AFD28B8" w:rsidR="007C7C78" w:rsidRDefault="007C7C78" w:rsidP="00AC4011">
      <w:pPr>
        <w:pStyle w:val="afd"/>
        <w:keepNext/>
        <w:keepLines/>
        <w:numPr>
          <w:ilvl w:val="0"/>
          <w:numId w:val="288"/>
        </w:numPr>
      </w:pPr>
      <w:r>
        <w:rPr>
          <w:rStyle w:val="afff5"/>
        </w:rPr>
        <w:t>Статус</w:t>
      </w:r>
      <w:r w:rsidRPr="009C2FD2">
        <w:rPr>
          <w:rStyle w:val="afff5"/>
        </w:rPr>
        <w:t xml:space="preserve"> изменен</w:t>
      </w:r>
      <w:r>
        <w:t xml:space="preserve"> — дата последнего изменения шаблона </w:t>
      </w:r>
      <w:r w:rsidR="00945324">
        <w:t>в Системе</w:t>
      </w:r>
      <w:r>
        <w:t>;</w:t>
      </w:r>
    </w:p>
    <w:p w14:paraId="399001B1" w14:textId="63029C62" w:rsidR="007C7C78" w:rsidRDefault="007C7C78" w:rsidP="00AC4011">
      <w:pPr>
        <w:pStyle w:val="afd"/>
        <w:keepNext/>
        <w:keepLines/>
        <w:numPr>
          <w:ilvl w:val="0"/>
          <w:numId w:val="288"/>
        </w:numPr>
      </w:pPr>
      <w:r>
        <w:rPr>
          <w:rStyle w:val="afff5"/>
        </w:rPr>
        <w:t>Шаблон</w:t>
      </w:r>
      <w:r w:rsidRPr="009C2FD2">
        <w:rPr>
          <w:rStyle w:val="afff5"/>
        </w:rPr>
        <w:t xml:space="preserve"> создан</w:t>
      </w:r>
      <w:r>
        <w:t xml:space="preserve"> — дата создания шаблона </w:t>
      </w:r>
      <w:r w:rsidR="00945324">
        <w:t>в Системе</w:t>
      </w:r>
      <w:r>
        <w:t>;</w:t>
      </w:r>
    </w:p>
    <w:p w14:paraId="649DAF5A" w14:textId="77777777" w:rsidR="007C7C78" w:rsidRPr="00383133" w:rsidRDefault="007C7C78" w:rsidP="00AC4011">
      <w:pPr>
        <w:keepNext/>
        <w:keepLines/>
      </w:pPr>
      <w:r>
        <w:t>В результате выполнения указанных действий будет отображен перечень шаблонов услуг или функций.</w:t>
      </w:r>
    </w:p>
    <w:p w14:paraId="105CF78D" w14:textId="62EA2C39" w:rsidR="007C7C78" w:rsidRDefault="007C7C78" w:rsidP="00AC4011">
      <w:pPr>
        <w:keepNext/>
        <w:keepLines/>
      </w:pPr>
      <w:r>
        <w:lastRenderedPageBreak/>
        <w:t xml:space="preserve">После выполнения настоящей инструкции перейдите к выполнению группы инструкций </w:t>
      </w:r>
      <w:r w:rsidRPr="005069C3">
        <w:rPr>
          <w:rStyle w:val="afff9"/>
        </w:rPr>
        <w:fldChar w:fldCharType="begin"/>
      </w:r>
      <w:r w:rsidRPr="005069C3">
        <w:rPr>
          <w:rStyle w:val="afff9"/>
        </w:rPr>
        <w:instrText xml:space="preserve"> REF _Ref352170241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Работа с перечнем шаблонов</w:t>
      </w:r>
      <w:r w:rsidRPr="005069C3">
        <w:rPr>
          <w:rStyle w:val="afff9"/>
        </w:rPr>
        <w:fldChar w:fldCharType="end"/>
      </w:r>
      <w:r>
        <w:t>.</w:t>
      </w:r>
    </w:p>
    <w:p w14:paraId="59918642" w14:textId="77777777" w:rsidR="007C7C78" w:rsidRDefault="007C7C78" w:rsidP="00AC4011">
      <w:pPr>
        <w:pStyle w:val="30"/>
        <w:suppressAutoHyphens w:val="0"/>
      </w:pPr>
      <w:bookmarkStart w:id="1068" w:name="_Ref352170241"/>
      <w:bookmarkStart w:id="1069" w:name="_Toc525226457"/>
      <w:r>
        <w:t>Работа с перечнем шаблонов</w:t>
      </w:r>
      <w:bookmarkEnd w:id="1068"/>
      <w:bookmarkEnd w:id="1069"/>
    </w:p>
    <w:p w14:paraId="3ED867FF" w14:textId="77777777" w:rsidR="007C7C78" w:rsidRDefault="007C7C78" w:rsidP="00AC4011">
      <w:pPr>
        <w:keepNext/>
        <w:keepLines/>
      </w:pPr>
      <w:r>
        <w:t>Настоящий раздел включает в себя следующие инструкции:</w:t>
      </w:r>
    </w:p>
    <w:p w14:paraId="0F1A6932" w14:textId="40E2A206" w:rsidR="007C7C78" w:rsidRPr="008E63F2" w:rsidRDefault="007C7C78" w:rsidP="00AC4011">
      <w:pPr>
        <w:pStyle w:val="afd"/>
        <w:keepNext/>
        <w:keepLines/>
        <w:numPr>
          <w:ilvl w:val="0"/>
          <w:numId w:val="289"/>
        </w:numPr>
      </w:pPr>
      <w:r w:rsidRPr="005069C3">
        <w:rPr>
          <w:rStyle w:val="afff9"/>
        </w:rPr>
        <w:fldChar w:fldCharType="begin"/>
      </w:r>
      <w:r w:rsidRPr="005069C3">
        <w:rPr>
          <w:rStyle w:val="afff9"/>
        </w:rPr>
        <w:instrText xml:space="preserve"> REF _Ref352171534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Создание шаблона</w:t>
      </w:r>
      <w:r w:rsidRPr="005069C3">
        <w:rPr>
          <w:rStyle w:val="afff9"/>
        </w:rPr>
        <w:fldChar w:fldCharType="end"/>
      </w:r>
      <w:r w:rsidRPr="008E63F2">
        <w:t>.</w:t>
      </w:r>
    </w:p>
    <w:p w14:paraId="0342688D" w14:textId="014A7B6E" w:rsidR="007C7C78" w:rsidRPr="001460BC" w:rsidRDefault="007C7C78" w:rsidP="00AC4011">
      <w:pPr>
        <w:pStyle w:val="afd"/>
        <w:keepNext/>
        <w:keepLines/>
        <w:numPr>
          <w:ilvl w:val="0"/>
          <w:numId w:val="289"/>
        </w:numPr>
        <w:rPr>
          <w:rStyle w:val="afff9"/>
        </w:rPr>
      </w:pPr>
      <w:r>
        <w:rPr>
          <w:rStyle w:val="afff9"/>
        </w:rPr>
        <w:fldChar w:fldCharType="begin"/>
      </w:r>
      <w:r>
        <w:rPr>
          <w:rStyle w:val="afff9"/>
        </w:rPr>
        <w:instrText xml:space="preserve"> REF _Ref352171585 \h  \* MERGEFORMAT </w:instrText>
      </w:r>
      <w:r>
        <w:rPr>
          <w:rStyle w:val="afff9"/>
        </w:rPr>
      </w:r>
      <w:r>
        <w:rPr>
          <w:rStyle w:val="afff9"/>
        </w:rPr>
        <w:fldChar w:fldCharType="separate"/>
      </w:r>
      <w:r w:rsidR="00550346" w:rsidRPr="00550346">
        <w:rPr>
          <w:rStyle w:val="afff9"/>
        </w:rPr>
        <w:t>Изменение шаблона</w:t>
      </w:r>
      <w:r>
        <w:rPr>
          <w:rStyle w:val="afff9"/>
        </w:rPr>
        <w:fldChar w:fldCharType="end"/>
      </w:r>
      <w:r>
        <w:t>.</w:t>
      </w:r>
    </w:p>
    <w:p w14:paraId="25B1A458" w14:textId="65CB1F58" w:rsidR="007C7C78" w:rsidRPr="003F03DB" w:rsidRDefault="007C7C78" w:rsidP="00AC4011">
      <w:pPr>
        <w:pStyle w:val="afd"/>
        <w:keepNext/>
        <w:keepLines/>
        <w:numPr>
          <w:ilvl w:val="0"/>
          <w:numId w:val="289"/>
        </w:numPr>
        <w:rPr>
          <w:rStyle w:val="afff9"/>
        </w:rPr>
      </w:pPr>
      <w:r>
        <w:rPr>
          <w:rStyle w:val="afff9"/>
        </w:rPr>
        <w:fldChar w:fldCharType="begin"/>
      </w:r>
      <w:r>
        <w:rPr>
          <w:rStyle w:val="afff9"/>
        </w:rPr>
        <w:instrText xml:space="preserve"> REF _Ref352171599 \h  \* MERGEFORMAT </w:instrText>
      </w:r>
      <w:r>
        <w:rPr>
          <w:rStyle w:val="afff9"/>
        </w:rPr>
      </w:r>
      <w:r>
        <w:rPr>
          <w:rStyle w:val="afff9"/>
        </w:rPr>
        <w:fldChar w:fldCharType="separate"/>
      </w:r>
      <w:r w:rsidR="00550346" w:rsidRPr="00550346">
        <w:rPr>
          <w:rStyle w:val="afff9"/>
        </w:rPr>
        <w:t>Удаление шаблона</w:t>
      </w:r>
      <w:r>
        <w:rPr>
          <w:rStyle w:val="afff9"/>
        </w:rPr>
        <w:fldChar w:fldCharType="end"/>
      </w:r>
      <w:r>
        <w:t>.</w:t>
      </w:r>
    </w:p>
    <w:p w14:paraId="2AFA8383" w14:textId="77777777" w:rsidR="007C7C78" w:rsidRDefault="007C7C78" w:rsidP="00AC4011">
      <w:pPr>
        <w:pStyle w:val="41"/>
        <w:suppressAutoHyphens w:val="0"/>
      </w:pPr>
      <w:bookmarkStart w:id="1070" w:name="_Ref352171534"/>
      <w:r>
        <w:t>Создание шаблона</w:t>
      </w:r>
      <w:bookmarkEnd w:id="1070"/>
    </w:p>
    <w:p w14:paraId="67940444" w14:textId="64CCFC73" w:rsidR="007C7C78" w:rsidRDefault="00945324" w:rsidP="00AC4011">
      <w:pPr>
        <w:keepNext/>
        <w:keepLines/>
      </w:pPr>
      <w:r>
        <w:t>В Системе</w:t>
      </w:r>
      <w:r w:rsidR="007C7C78">
        <w:t xml:space="preserve"> существует два способа создания шаблона:</w:t>
      </w:r>
    </w:p>
    <w:p w14:paraId="34749014" w14:textId="10B3A5D6" w:rsidR="007C7C78" w:rsidRPr="005069C3" w:rsidRDefault="007C7C78" w:rsidP="00AC4011">
      <w:pPr>
        <w:pStyle w:val="afd"/>
        <w:keepNext/>
        <w:keepLines/>
        <w:numPr>
          <w:ilvl w:val="0"/>
          <w:numId w:val="290"/>
        </w:numPr>
        <w:rPr>
          <w:rStyle w:val="afff9"/>
        </w:rPr>
      </w:pPr>
      <w:r w:rsidRPr="005069C3">
        <w:rPr>
          <w:rStyle w:val="afff9"/>
        </w:rPr>
        <w:fldChar w:fldCharType="begin"/>
      </w:r>
      <w:r w:rsidRPr="005069C3">
        <w:rPr>
          <w:rStyle w:val="afff9"/>
        </w:rPr>
        <w:instrText xml:space="preserve"> REF _Ref352170938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Создание шаблона «с нуля»</w:t>
      </w:r>
      <w:r w:rsidRPr="005069C3">
        <w:rPr>
          <w:rStyle w:val="afff9"/>
        </w:rPr>
        <w:fldChar w:fldCharType="end"/>
      </w:r>
      <w:r>
        <w:t>.</w:t>
      </w:r>
    </w:p>
    <w:p w14:paraId="76C80DE7" w14:textId="7773E8C6" w:rsidR="007C7C78" w:rsidRPr="005069C3" w:rsidRDefault="007C7C78" w:rsidP="00AC4011">
      <w:pPr>
        <w:pStyle w:val="afd"/>
        <w:keepNext/>
        <w:keepLines/>
        <w:numPr>
          <w:ilvl w:val="0"/>
          <w:numId w:val="290"/>
        </w:numPr>
        <w:rPr>
          <w:rStyle w:val="afff9"/>
        </w:rPr>
      </w:pPr>
      <w:r w:rsidRPr="005069C3">
        <w:rPr>
          <w:rStyle w:val="afff9"/>
        </w:rPr>
        <w:fldChar w:fldCharType="begin"/>
      </w:r>
      <w:r w:rsidRPr="005069C3">
        <w:rPr>
          <w:rStyle w:val="afff9"/>
        </w:rPr>
        <w:instrText xml:space="preserve"> REF _Ref352170944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Создание шаблона на основе услуги/функции</w:t>
      </w:r>
      <w:r w:rsidRPr="005069C3">
        <w:rPr>
          <w:rStyle w:val="afff9"/>
        </w:rPr>
        <w:fldChar w:fldCharType="end"/>
      </w:r>
      <w:r>
        <w:t>.</w:t>
      </w:r>
    </w:p>
    <w:p w14:paraId="73CA516C" w14:textId="77777777" w:rsidR="007C7C78" w:rsidRDefault="007C7C78" w:rsidP="00AC4011">
      <w:pPr>
        <w:pStyle w:val="51"/>
        <w:suppressAutoHyphens w:val="0"/>
      </w:pPr>
      <w:bookmarkStart w:id="1071" w:name="_Ref352170938"/>
      <w:r>
        <w:t>Создание шаблона «с нуля»</w:t>
      </w:r>
      <w:bookmarkEnd w:id="1071"/>
    </w:p>
    <w:p w14:paraId="33A29BD7" w14:textId="77777777" w:rsidR="007C7C78" w:rsidRDefault="007C7C78" w:rsidP="00AC4011">
      <w:pPr>
        <w:keepNext/>
        <w:keepLines/>
        <w:rPr>
          <w:lang w:eastAsia="x-none"/>
        </w:rPr>
      </w:pPr>
      <w:r>
        <w:rPr>
          <w:lang w:eastAsia="x-none"/>
        </w:rPr>
        <w:t>Для создания шаблона «с нуля» выполните следующие действия:</w:t>
      </w:r>
    </w:p>
    <w:p w14:paraId="00414779" w14:textId="33E2980C" w:rsidR="007C7C78" w:rsidRPr="002B2CAE" w:rsidRDefault="007C7C78" w:rsidP="00AC4011">
      <w:pPr>
        <w:pStyle w:val="afb"/>
        <w:keepNext/>
        <w:keepLines/>
        <w:numPr>
          <w:ilvl w:val="0"/>
          <w:numId w:val="175"/>
        </w:numPr>
      </w:pPr>
      <w:r>
        <w:t xml:space="preserve">В главном окне </w:t>
      </w:r>
      <w:r w:rsidR="00945324">
        <w:t>Системы</w:t>
      </w:r>
      <w:r>
        <w:t xml:space="preserve"> (см. </w:t>
      </w:r>
      <w:r w:rsidRPr="00662199">
        <w:rPr>
          <w:rStyle w:val="afff9"/>
        </w:rPr>
        <w:fldChar w:fldCharType="begin"/>
      </w:r>
      <w:r w:rsidRPr="00662199">
        <w:rPr>
          <w:rStyle w:val="afff9"/>
        </w:rPr>
        <w:instrText xml:space="preserve"> REF  ris_4_3 \h  \* MERGEFORMAT </w:instrText>
      </w:r>
      <w:r w:rsidRPr="00662199">
        <w:rPr>
          <w:rStyle w:val="afff9"/>
        </w:rPr>
      </w:r>
      <w:r w:rsidRPr="00662199">
        <w:rPr>
          <w:rStyle w:val="afff9"/>
        </w:rPr>
        <w:fldChar w:fldCharType="separate"/>
      </w:r>
      <w:r w:rsidR="00550346" w:rsidRPr="00550346">
        <w:rPr>
          <w:rStyle w:val="afff9"/>
        </w:rPr>
        <w:t>Рисунок 4.3</w:t>
      </w:r>
      <w:r w:rsidRPr="00662199">
        <w:rPr>
          <w:rStyle w:val="afff9"/>
        </w:rPr>
        <w:fldChar w:fldCharType="end"/>
      </w:r>
      <w:r>
        <w:t xml:space="preserve">) </w:t>
      </w:r>
      <w:r w:rsidRPr="005069C3">
        <w:t xml:space="preserve">перейдите к </w:t>
      </w:r>
      <w:r>
        <w:t>подразделу</w:t>
      </w:r>
      <w:r w:rsidRPr="005069C3">
        <w:t xml:space="preserve"> </w:t>
      </w:r>
      <w:r w:rsidRPr="001E6B3D">
        <w:rPr>
          <w:b/>
        </w:rPr>
        <w:t>Услуги/Функции → Шаблоны услуг/функций</w:t>
      </w:r>
      <w:r>
        <w:t xml:space="preserve"> и </w:t>
      </w:r>
      <w:r w:rsidRPr="005069C3">
        <w:t xml:space="preserve">нажмите кнопку </w:t>
      </w:r>
      <w:r w:rsidRPr="001E6B3D">
        <w:rPr>
          <w:b/>
        </w:rPr>
        <w:t>Создать шаблон услуги/функции</w:t>
      </w:r>
      <w:r>
        <w:rPr>
          <w:b/>
        </w:rPr>
        <w:t>,</w:t>
      </w:r>
      <w:r>
        <w:t xml:space="preserve"> либо перейдите к разделу </w:t>
      </w:r>
      <w:r w:rsidRPr="001E6B3D">
        <w:rPr>
          <w:b/>
        </w:rPr>
        <w:t>Мои задачи</w:t>
      </w:r>
      <w:r>
        <w:t xml:space="preserve"> и </w:t>
      </w:r>
      <w:r w:rsidRPr="005069C3">
        <w:t xml:space="preserve">нажмите кнопку </w:t>
      </w:r>
      <w:r w:rsidRPr="001E6B3D">
        <w:rPr>
          <w:b/>
        </w:rPr>
        <w:t>Создать шаблон услуги/функции</w:t>
      </w:r>
      <w:r w:rsidRPr="005069C3">
        <w:t xml:space="preserve">, произойдет переход к карточке </w:t>
      </w:r>
      <w:r>
        <w:t xml:space="preserve">шаблона </w:t>
      </w:r>
      <w:r w:rsidRPr="005069C3">
        <w:t>услуги</w:t>
      </w:r>
      <w:r>
        <w:t xml:space="preserve">/функции (см. </w:t>
      </w:r>
      <w:r w:rsidRPr="00977B8E">
        <w:rPr>
          <w:rStyle w:val="afff9"/>
        </w:rPr>
        <w:fldChar w:fldCharType="begin"/>
      </w:r>
      <w:r w:rsidRPr="00977B8E">
        <w:rPr>
          <w:rStyle w:val="afff9"/>
        </w:rPr>
        <w:instrText xml:space="preserve"> REF _Ref407028783 \h  \* MERGEFORMAT </w:instrText>
      </w:r>
      <w:r w:rsidRPr="00977B8E">
        <w:rPr>
          <w:rStyle w:val="afff9"/>
        </w:rPr>
      </w:r>
      <w:r w:rsidRPr="00977B8E">
        <w:rPr>
          <w:rStyle w:val="afff9"/>
        </w:rPr>
        <w:fldChar w:fldCharType="separate"/>
      </w:r>
      <w:r w:rsidR="00550346" w:rsidRPr="00550346">
        <w:rPr>
          <w:rStyle w:val="afff9"/>
        </w:rPr>
        <w:t>Рисунок 4.388</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494CB9C6" w14:textId="77777777" w:rsidTr="007C7C78">
        <w:trPr>
          <w:jc w:val="center"/>
        </w:trPr>
        <w:tc>
          <w:tcPr>
            <w:tcW w:w="9639" w:type="dxa"/>
            <w:vAlign w:val="bottom"/>
          </w:tcPr>
          <w:p w14:paraId="635FA18E" w14:textId="77777777" w:rsidR="007C7C78" w:rsidRPr="001E0E3B" w:rsidRDefault="007C7C78" w:rsidP="00AC4011">
            <w:pPr>
              <w:pStyle w:val="afff1"/>
              <w:keepLines/>
            </w:pPr>
            <w:r w:rsidRPr="002F2FEA">
              <w:rPr>
                <w:noProof/>
              </w:rPr>
              <w:drawing>
                <wp:inline distT="0" distB="0" distL="0" distR="0" wp14:anchorId="229ABAD8" wp14:editId="24FEBC73">
                  <wp:extent cx="6019800" cy="2838450"/>
                  <wp:effectExtent l="0" t="0" r="0" b="0"/>
                  <wp:docPr id="8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6019800" cy="2838450"/>
                          </a:xfrm>
                          <a:prstGeom prst="rect">
                            <a:avLst/>
                          </a:prstGeom>
                          <a:noFill/>
                          <a:ln>
                            <a:noFill/>
                          </a:ln>
                        </pic:spPr>
                      </pic:pic>
                    </a:graphicData>
                  </a:graphic>
                </wp:inline>
              </w:drawing>
            </w:r>
          </w:p>
          <w:p w14:paraId="66C5B20E" w14:textId="715A0A96" w:rsidR="007C7C78" w:rsidRPr="00A66EF6" w:rsidRDefault="007C7C78" w:rsidP="00AC4011">
            <w:pPr>
              <w:pStyle w:val="aff9"/>
              <w:keepNext/>
              <w:keepLines/>
            </w:pPr>
            <w:bookmarkStart w:id="1072" w:name="_Ref407028783"/>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388</w:t>
            </w:r>
            <w:r w:rsidRPr="00622CF7">
              <w:rPr>
                <w:rStyle w:val="afff5"/>
              </w:rPr>
              <w:fldChar w:fldCharType="end"/>
            </w:r>
            <w:bookmarkEnd w:id="1072"/>
            <w:r w:rsidRPr="001E0E3B">
              <w:t xml:space="preserve"> – </w:t>
            </w:r>
            <w:r>
              <w:t>Карточка шаблона</w:t>
            </w:r>
          </w:p>
        </w:tc>
      </w:tr>
    </w:tbl>
    <w:p w14:paraId="1F7FAFFB" w14:textId="77777777" w:rsidR="007C7C78" w:rsidRDefault="007C7C78" w:rsidP="00AC4011">
      <w:pPr>
        <w:keepNext/>
        <w:keepLines/>
      </w:pPr>
    </w:p>
    <w:p w14:paraId="008EFBDE" w14:textId="60B9C87A" w:rsidR="007C7C78" w:rsidRPr="000C491E" w:rsidRDefault="007C7C78" w:rsidP="00AC4011">
      <w:pPr>
        <w:pStyle w:val="afb"/>
        <w:keepNext/>
        <w:keepLines/>
        <w:numPr>
          <w:ilvl w:val="0"/>
          <w:numId w:val="175"/>
        </w:numPr>
      </w:pPr>
      <w:r>
        <w:lastRenderedPageBreak/>
        <w:t xml:space="preserve">Заполните требуемые поля шаблона, для этого воспользуйтесь инструкциями </w:t>
      </w:r>
      <w:r w:rsidRPr="005069C3">
        <w:rPr>
          <w:rStyle w:val="afff9"/>
        </w:rPr>
        <w:fldChar w:fldCharType="begin"/>
      </w:r>
      <w:r w:rsidRPr="005069C3">
        <w:rPr>
          <w:rStyle w:val="afff9"/>
        </w:rPr>
        <w:instrText xml:space="preserve"> REF _Ref24210989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Добавление услуги</w:t>
      </w:r>
      <w:r w:rsidRPr="005069C3">
        <w:rPr>
          <w:rStyle w:val="afff9"/>
        </w:rPr>
        <w:fldChar w:fldCharType="end"/>
      </w:r>
      <w:r>
        <w:t xml:space="preserve">, если создается шаблон услуги, и </w:t>
      </w:r>
      <w:r w:rsidRPr="005069C3">
        <w:rPr>
          <w:rStyle w:val="afff9"/>
        </w:rPr>
        <w:fldChar w:fldCharType="begin"/>
      </w:r>
      <w:r w:rsidRPr="005069C3">
        <w:rPr>
          <w:rStyle w:val="afff9"/>
        </w:rPr>
        <w:instrText xml:space="preserve"> REF _Ref340151922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Добавление функции</w:t>
      </w:r>
      <w:r w:rsidRPr="005069C3">
        <w:rPr>
          <w:rStyle w:val="afff9"/>
        </w:rPr>
        <w:fldChar w:fldCharType="end"/>
      </w:r>
      <w:r>
        <w:t>, если создается шаблон функции.</w:t>
      </w:r>
    </w:p>
    <w:p w14:paraId="0861124C" w14:textId="77777777" w:rsidR="007C7C78" w:rsidRPr="005069C3" w:rsidRDefault="007C7C78" w:rsidP="00AC4011">
      <w:pPr>
        <w:pStyle w:val="afb"/>
        <w:keepNext/>
        <w:keepLines/>
        <w:numPr>
          <w:ilvl w:val="0"/>
          <w:numId w:val="175"/>
        </w:numPr>
      </w:pPr>
      <w:r>
        <w:rPr>
          <w:noProof/>
        </w:rPr>
        <w:t>Наж</w:t>
      </w:r>
      <w:r>
        <w:t>м</w:t>
      </w:r>
      <w:r>
        <w:rPr>
          <w:noProof/>
        </w:rPr>
        <w:t xml:space="preserve">ите кнопку </w:t>
      </w:r>
      <w:r w:rsidRPr="009A583D">
        <w:rPr>
          <w:b/>
          <w:noProof/>
        </w:rPr>
        <w:t>Сохранить</w:t>
      </w:r>
      <w:r>
        <w:rPr>
          <w:noProof/>
        </w:rPr>
        <w:t xml:space="preserve"> для сохранения введенной информации по данному шаблону.</w:t>
      </w:r>
    </w:p>
    <w:p w14:paraId="0F07AC41" w14:textId="3FB42180" w:rsidR="007C7C78" w:rsidRPr="001460BC" w:rsidRDefault="007C7C78" w:rsidP="00AC4011">
      <w:pPr>
        <w:pStyle w:val="afb"/>
        <w:keepNext/>
        <w:keepLines/>
        <w:numPr>
          <w:ilvl w:val="0"/>
          <w:numId w:val="175"/>
        </w:numPr>
      </w:pPr>
      <w:r>
        <w:rPr>
          <w:noProof/>
        </w:rPr>
        <w:t xml:space="preserve">Чтобы </w:t>
      </w:r>
      <w:r>
        <w:t>созданный</w:t>
      </w:r>
      <w:r>
        <w:rPr>
          <w:noProof/>
        </w:rPr>
        <w:t xml:space="preserve"> шаблон стал доступным для создания услуг на основе данного шаблона, необходимо шаблон опубликовать. Для этого нажмите кнопку </w:t>
      </w:r>
      <w:r w:rsidRPr="005069C3">
        <w:rPr>
          <w:b/>
          <w:noProof/>
        </w:rPr>
        <w:t>Опубликовать</w:t>
      </w:r>
      <w:r>
        <w:t xml:space="preserve"> (подробнее о статусной модели шаблонов см. раздел </w:t>
      </w:r>
      <w:r w:rsidRPr="005069C3">
        <w:rPr>
          <w:rStyle w:val="afff9"/>
        </w:rPr>
        <w:fldChar w:fldCharType="begin"/>
      </w:r>
      <w:r w:rsidRPr="005069C3">
        <w:rPr>
          <w:rStyle w:val="afff9"/>
        </w:rPr>
        <w:instrText xml:space="preserve"> REF _Ref24210877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Статусы объектов</w:t>
      </w:r>
      <w:r w:rsidRPr="005069C3">
        <w:rPr>
          <w:rStyle w:val="afff9"/>
        </w:rPr>
        <w:fldChar w:fldCharType="end"/>
      </w:r>
      <w:r>
        <w:t>).</w:t>
      </w:r>
    </w:p>
    <w:p w14:paraId="3467F2E6" w14:textId="77777777" w:rsidR="007C7C78" w:rsidRDefault="007C7C78" w:rsidP="00AC4011">
      <w:pPr>
        <w:pStyle w:val="51"/>
        <w:suppressAutoHyphens w:val="0"/>
      </w:pPr>
      <w:bookmarkStart w:id="1073" w:name="_Ref352170944"/>
      <w:r>
        <w:t>Создание шаблона на основе услуги/функции</w:t>
      </w:r>
      <w:bookmarkEnd w:id="1073"/>
    </w:p>
    <w:p w14:paraId="12DE2302" w14:textId="77777777" w:rsidR="007C7C78" w:rsidRDefault="007C7C78" w:rsidP="00AC4011">
      <w:pPr>
        <w:keepNext/>
        <w:keepLines/>
      </w:pPr>
      <w:r>
        <w:t>Для создания шаблона на основе выбранной услуги/функции выполните следующие действия:</w:t>
      </w:r>
    </w:p>
    <w:p w14:paraId="6EF1BD75" w14:textId="0A8283D5" w:rsidR="007C7C78" w:rsidRPr="00DD721D" w:rsidRDefault="007C7C78" w:rsidP="00AC4011">
      <w:pPr>
        <w:pStyle w:val="afb"/>
        <w:keepNext/>
        <w:keepLines/>
        <w:numPr>
          <w:ilvl w:val="0"/>
          <w:numId w:val="176"/>
        </w:numPr>
      </w:pPr>
      <w:r>
        <w:t xml:space="preserve">В главном окне </w:t>
      </w:r>
      <w:r w:rsidR="00945324">
        <w:t>Системы</w:t>
      </w:r>
      <w:r>
        <w:t xml:space="preserve"> (см. </w:t>
      </w:r>
      <w:r w:rsidRPr="00B775A7">
        <w:rPr>
          <w:rStyle w:val="afff9"/>
        </w:rPr>
        <w:fldChar w:fldCharType="begin"/>
      </w:r>
      <w:r w:rsidRPr="00B775A7">
        <w:rPr>
          <w:rStyle w:val="afff9"/>
        </w:rPr>
        <w:instrText xml:space="preserve"> REF  ris_4_3 \h  \* MERGEFORMAT </w:instrText>
      </w:r>
      <w:r w:rsidRPr="00B775A7">
        <w:rPr>
          <w:rStyle w:val="afff9"/>
        </w:rPr>
      </w:r>
      <w:r w:rsidRPr="00B775A7">
        <w:rPr>
          <w:rStyle w:val="afff9"/>
        </w:rPr>
        <w:fldChar w:fldCharType="separate"/>
      </w:r>
      <w:r w:rsidR="00550346" w:rsidRPr="00550346">
        <w:rPr>
          <w:rStyle w:val="afff9"/>
        </w:rPr>
        <w:t>Рисунок 4.3</w:t>
      </w:r>
      <w:r w:rsidRPr="00B775A7">
        <w:rPr>
          <w:rStyle w:val="afff9"/>
        </w:rPr>
        <w:fldChar w:fldCharType="end"/>
      </w:r>
      <w:r>
        <w:t xml:space="preserve">) </w:t>
      </w:r>
      <w:r w:rsidRPr="005069C3">
        <w:t xml:space="preserve">перейдите к разделу </w:t>
      </w:r>
      <w:r w:rsidRPr="001E6B3D">
        <w:rPr>
          <w:b/>
        </w:rPr>
        <w:t>Услуги</w:t>
      </w:r>
      <w:r w:rsidRPr="005069C3">
        <w:t xml:space="preserve"> </w:t>
      </w:r>
      <w:r>
        <w:t>или</w:t>
      </w:r>
      <w:r w:rsidRPr="005069C3">
        <w:t xml:space="preserve"> </w:t>
      </w:r>
      <w:r w:rsidRPr="001E6B3D">
        <w:rPr>
          <w:b/>
        </w:rPr>
        <w:t>Функции</w:t>
      </w:r>
      <w:r>
        <w:t xml:space="preserve">, выберите группу </w:t>
      </w:r>
      <w:r w:rsidRPr="001E6B3D">
        <w:rPr>
          <w:b/>
        </w:rPr>
        <w:t>Опубликованные</w:t>
      </w:r>
      <w:r>
        <w:t>, кликните по строке с услугой/функцией, на основе которой будет создаваться шаблон, откроется карточка услуги/функции.</w:t>
      </w:r>
    </w:p>
    <w:p w14:paraId="4AFE1CC3" w14:textId="79A77729" w:rsidR="007C7C78" w:rsidRPr="002B2CAE" w:rsidRDefault="007C7C78" w:rsidP="00AC4011">
      <w:pPr>
        <w:pStyle w:val="afb"/>
        <w:keepNext/>
        <w:keepLines/>
        <w:numPr>
          <w:ilvl w:val="0"/>
          <w:numId w:val="176"/>
        </w:numPr>
      </w:pPr>
      <w:r>
        <w:t>Н</w:t>
      </w:r>
      <w:r w:rsidRPr="005069C3">
        <w:t xml:space="preserve">ажмите кнопку </w:t>
      </w:r>
      <w:r w:rsidRPr="005069C3">
        <w:rPr>
          <w:b/>
        </w:rPr>
        <w:t>Создать</w:t>
      </w:r>
      <w:r>
        <w:rPr>
          <w:b/>
        </w:rPr>
        <w:t xml:space="preserve"> шаблон</w:t>
      </w:r>
      <w:r w:rsidRPr="005069C3">
        <w:t>, произойдет переход к карточке шаблона услуги/функции</w:t>
      </w:r>
      <w:r>
        <w:t xml:space="preserve">, в которой частично будут заполнены поля (см. </w:t>
      </w:r>
      <w:r w:rsidRPr="00977B8E">
        <w:rPr>
          <w:rStyle w:val="afff9"/>
        </w:rPr>
        <w:fldChar w:fldCharType="begin"/>
      </w:r>
      <w:r w:rsidRPr="00977B8E">
        <w:rPr>
          <w:rStyle w:val="afff9"/>
        </w:rPr>
        <w:instrText xml:space="preserve"> REF _Ref407028837 \h </w:instrText>
      </w:r>
      <w:r w:rsidRPr="00F455EA">
        <w:rPr>
          <w:rStyle w:val="afff9"/>
        </w:rPr>
        <w:instrText xml:space="preserve"> \* MERGEFORMAT </w:instrText>
      </w:r>
      <w:r w:rsidRPr="00977B8E">
        <w:rPr>
          <w:rStyle w:val="afff9"/>
        </w:rPr>
      </w:r>
      <w:r w:rsidRPr="00977B8E">
        <w:rPr>
          <w:rStyle w:val="afff9"/>
        </w:rPr>
        <w:fldChar w:fldCharType="separate"/>
      </w:r>
      <w:r w:rsidR="00550346" w:rsidRPr="00550346">
        <w:rPr>
          <w:rStyle w:val="afff9"/>
        </w:rPr>
        <w:t>Рисунок 4.389</w:t>
      </w:r>
      <w:r w:rsidRPr="00977B8E">
        <w:rPr>
          <w:rStyle w:val="afff9"/>
        </w:rPr>
        <w:fldChar w:fldCharType="end"/>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rsidRPr="002B2CAE" w14:paraId="357A4069" w14:textId="77777777" w:rsidTr="007C7C78">
        <w:trPr>
          <w:jc w:val="center"/>
        </w:trPr>
        <w:tc>
          <w:tcPr>
            <w:tcW w:w="9639" w:type="dxa"/>
            <w:vAlign w:val="bottom"/>
          </w:tcPr>
          <w:p w14:paraId="11A2529D" w14:textId="77777777" w:rsidR="007C7C78" w:rsidRPr="001E0E3B" w:rsidRDefault="007C7C78" w:rsidP="00AC4011">
            <w:pPr>
              <w:pStyle w:val="afff1"/>
              <w:keepLines/>
            </w:pPr>
            <w:r w:rsidRPr="002F2FEA">
              <w:rPr>
                <w:noProof/>
              </w:rPr>
              <w:drawing>
                <wp:inline distT="0" distB="0" distL="0" distR="0" wp14:anchorId="5B90424C" wp14:editId="484C3221">
                  <wp:extent cx="6019800" cy="2847975"/>
                  <wp:effectExtent l="0" t="0" r="0" b="9525"/>
                  <wp:docPr id="8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6019800" cy="2847975"/>
                          </a:xfrm>
                          <a:prstGeom prst="rect">
                            <a:avLst/>
                          </a:prstGeom>
                          <a:noFill/>
                          <a:ln>
                            <a:noFill/>
                          </a:ln>
                        </pic:spPr>
                      </pic:pic>
                    </a:graphicData>
                  </a:graphic>
                </wp:inline>
              </w:drawing>
            </w:r>
          </w:p>
          <w:p w14:paraId="1B48087C" w14:textId="3CA2D339" w:rsidR="007C7C78" w:rsidRPr="00A66EF6" w:rsidRDefault="007C7C78" w:rsidP="00AC4011">
            <w:pPr>
              <w:pStyle w:val="aff9"/>
              <w:keepNext/>
              <w:keepLines/>
            </w:pPr>
            <w:bookmarkStart w:id="1074" w:name="_Ref407028837"/>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389</w:t>
            </w:r>
            <w:r w:rsidRPr="00622CF7">
              <w:rPr>
                <w:rStyle w:val="afff5"/>
              </w:rPr>
              <w:fldChar w:fldCharType="end"/>
            </w:r>
            <w:bookmarkEnd w:id="1074"/>
            <w:r w:rsidRPr="001E0E3B">
              <w:t xml:space="preserve"> – </w:t>
            </w:r>
            <w:r>
              <w:t>Карточка шаблона</w:t>
            </w:r>
          </w:p>
        </w:tc>
      </w:tr>
    </w:tbl>
    <w:p w14:paraId="2E05BAF0" w14:textId="77777777" w:rsidR="007C7C78" w:rsidRDefault="007C7C78" w:rsidP="00AC4011">
      <w:pPr>
        <w:keepNext/>
        <w:keepLines/>
      </w:pPr>
    </w:p>
    <w:p w14:paraId="2CE144E8" w14:textId="6BB699EB" w:rsidR="007C7C78" w:rsidRPr="000C491E" w:rsidRDefault="007C7C78" w:rsidP="00AC4011">
      <w:pPr>
        <w:pStyle w:val="afb"/>
        <w:keepNext/>
        <w:keepLines/>
        <w:numPr>
          <w:ilvl w:val="0"/>
          <w:numId w:val="176"/>
        </w:numPr>
      </w:pPr>
      <w:r>
        <w:t xml:space="preserve">Заполните оставшиеся поля шаблона, для этого воспользуйтесь инструкциями </w:t>
      </w:r>
      <w:r w:rsidRPr="001460BC">
        <w:rPr>
          <w:rStyle w:val="afff9"/>
        </w:rPr>
        <w:fldChar w:fldCharType="begin"/>
      </w:r>
      <w:r w:rsidRPr="001460BC">
        <w:rPr>
          <w:rStyle w:val="afff9"/>
        </w:rPr>
        <w:instrText xml:space="preserve"> REF _Ref24210989 \h </w:instrText>
      </w:r>
      <w:r>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Добавление услуги</w:t>
      </w:r>
      <w:r w:rsidRPr="001460BC">
        <w:rPr>
          <w:rStyle w:val="afff9"/>
        </w:rPr>
        <w:fldChar w:fldCharType="end"/>
      </w:r>
      <w:r>
        <w:t xml:space="preserve">, если создается шаблон услуги, и </w:t>
      </w:r>
      <w:r w:rsidRPr="001460BC">
        <w:rPr>
          <w:rStyle w:val="afff9"/>
        </w:rPr>
        <w:fldChar w:fldCharType="begin"/>
      </w:r>
      <w:r w:rsidRPr="001460BC">
        <w:rPr>
          <w:rStyle w:val="afff9"/>
        </w:rPr>
        <w:instrText xml:space="preserve"> REF _Ref340151922 \h </w:instrText>
      </w:r>
      <w:r>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Добавление функции</w:t>
      </w:r>
      <w:r w:rsidRPr="001460BC">
        <w:rPr>
          <w:rStyle w:val="afff9"/>
        </w:rPr>
        <w:fldChar w:fldCharType="end"/>
      </w:r>
      <w:r>
        <w:t>, если создается шаблон функции.</w:t>
      </w:r>
    </w:p>
    <w:p w14:paraId="591D4934" w14:textId="77777777" w:rsidR="007C7C78" w:rsidRPr="005069C3" w:rsidRDefault="007C7C78" w:rsidP="00AC4011">
      <w:pPr>
        <w:pStyle w:val="afb"/>
        <w:keepNext/>
        <w:keepLines/>
        <w:numPr>
          <w:ilvl w:val="0"/>
          <w:numId w:val="176"/>
        </w:numPr>
      </w:pPr>
      <w:r>
        <w:lastRenderedPageBreak/>
        <w:t>Нажмите</w:t>
      </w:r>
      <w:r>
        <w:rPr>
          <w:noProof/>
        </w:rPr>
        <w:t xml:space="preserve"> кнопку </w:t>
      </w:r>
      <w:r w:rsidRPr="009A583D">
        <w:rPr>
          <w:b/>
          <w:noProof/>
        </w:rPr>
        <w:t>Сохранить</w:t>
      </w:r>
      <w:r>
        <w:rPr>
          <w:noProof/>
        </w:rPr>
        <w:t xml:space="preserve"> для сохранения введенной информации по данному шаблону.</w:t>
      </w:r>
    </w:p>
    <w:p w14:paraId="538E3053" w14:textId="00BD9683" w:rsidR="007C7C78" w:rsidRPr="001460BC" w:rsidRDefault="007C7C78" w:rsidP="00AC4011">
      <w:pPr>
        <w:pStyle w:val="afb"/>
        <w:keepNext/>
        <w:keepLines/>
        <w:numPr>
          <w:ilvl w:val="0"/>
          <w:numId w:val="176"/>
        </w:numPr>
      </w:pPr>
      <w:r>
        <w:rPr>
          <w:noProof/>
        </w:rPr>
        <w:t xml:space="preserve">Чтобы </w:t>
      </w:r>
      <w:r>
        <w:t>созданный</w:t>
      </w:r>
      <w:r>
        <w:rPr>
          <w:noProof/>
        </w:rPr>
        <w:t xml:space="preserve"> шаблон стал доступным для формирования услуг на основе данного шаблона, необходимо опубликовать шаблон. Для этого нажмите кнопку </w:t>
      </w:r>
      <w:r w:rsidRPr="001460BC">
        <w:rPr>
          <w:b/>
          <w:noProof/>
        </w:rPr>
        <w:t>Опубликовать</w:t>
      </w:r>
      <w:r>
        <w:t xml:space="preserve"> (подробнее о статусной модели шаблонов см. раздел </w:t>
      </w:r>
      <w:r w:rsidRPr="001460BC">
        <w:rPr>
          <w:rStyle w:val="afff9"/>
        </w:rPr>
        <w:fldChar w:fldCharType="begin"/>
      </w:r>
      <w:r w:rsidRPr="001460BC">
        <w:rPr>
          <w:rStyle w:val="afff9"/>
        </w:rPr>
        <w:instrText xml:space="preserve"> REF _Ref24210877 \h </w:instrText>
      </w:r>
      <w:r>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Статусы объектов</w:t>
      </w:r>
      <w:r w:rsidRPr="001460BC">
        <w:rPr>
          <w:rStyle w:val="afff9"/>
        </w:rPr>
        <w:fldChar w:fldCharType="end"/>
      </w:r>
      <w:r>
        <w:t>).</w:t>
      </w:r>
    </w:p>
    <w:p w14:paraId="10E0B13A" w14:textId="77777777" w:rsidR="007C7C78" w:rsidRDefault="007C7C78" w:rsidP="00AC4011">
      <w:pPr>
        <w:pStyle w:val="41"/>
        <w:suppressAutoHyphens w:val="0"/>
      </w:pPr>
      <w:bookmarkStart w:id="1075" w:name="_Ref352171585"/>
      <w:r w:rsidRPr="005069C3">
        <w:t>Изменение шаблона</w:t>
      </w:r>
      <w:bookmarkEnd w:id="1075"/>
    </w:p>
    <w:p w14:paraId="16FBC614" w14:textId="77777777" w:rsidR="007C7C78" w:rsidRDefault="007C7C78" w:rsidP="00AC4011">
      <w:pPr>
        <w:keepNext/>
        <w:keepLines/>
      </w:pPr>
      <w:r>
        <w:t>Для изменения шаблона услуги/функции выполните следующие действия:</w:t>
      </w:r>
    </w:p>
    <w:p w14:paraId="53EAB618" w14:textId="1B147112" w:rsidR="007C7C78" w:rsidRDefault="007C7C78" w:rsidP="00AC4011">
      <w:pPr>
        <w:pStyle w:val="afb"/>
        <w:keepNext/>
        <w:keepLines/>
        <w:numPr>
          <w:ilvl w:val="0"/>
          <w:numId w:val="177"/>
        </w:numPr>
        <w:tabs>
          <w:tab w:val="clear" w:pos="1418"/>
        </w:tabs>
      </w:pPr>
      <w:r>
        <w:t xml:space="preserve">В перечне </w:t>
      </w:r>
      <w:r w:rsidRPr="004560D9">
        <w:t>шаблонов</w:t>
      </w:r>
      <w:r>
        <w:t xml:space="preserve"> выберите </w:t>
      </w:r>
      <w:r w:rsidRPr="004560D9">
        <w:t>шаблон</w:t>
      </w:r>
      <w:r>
        <w:t>, котор</w:t>
      </w:r>
      <w:r w:rsidRPr="004560D9">
        <w:t>ый</w:t>
      </w:r>
      <w:r>
        <w:t xml:space="preserve"> необходимо </w:t>
      </w:r>
      <w:r w:rsidRPr="004560D9">
        <w:t>скорректировать</w:t>
      </w:r>
      <w:r>
        <w:t xml:space="preserve">, для этого воспользуйтесь инструкцией </w:t>
      </w:r>
      <w:r w:rsidRPr="005069C3">
        <w:rPr>
          <w:rStyle w:val="afff9"/>
        </w:rPr>
        <w:fldChar w:fldCharType="begin"/>
      </w:r>
      <w:r w:rsidRPr="005069C3">
        <w:rPr>
          <w:rStyle w:val="afff9"/>
        </w:rPr>
        <w:instrText xml:space="preserve"> REF _Ref352170233 \h </w:instrText>
      </w:r>
      <w:r w:rsidRPr="004560D9">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Просмотр перечня шаблонов</w:t>
      </w:r>
      <w:r w:rsidRPr="005069C3">
        <w:rPr>
          <w:rStyle w:val="afff9"/>
        </w:rPr>
        <w:fldChar w:fldCharType="end"/>
      </w:r>
      <w:r>
        <w:t>. При необходимости воспользуйтесь инструкцией по поиску (см. </w:t>
      </w:r>
      <w:r w:rsidRPr="004560D9">
        <w:rPr>
          <w:rStyle w:val="afff9"/>
        </w:rPr>
        <w:fldChar w:fldCharType="begin"/>
      </w:r>
      <w:r w:rsidRPr="004560D9">
        <w:rPr>
          <w:rStyle w:val="afff9"/>
        </w:rPr>
        <w:instrText xml:space="preserve"> REF _Ref298849758 \h  \* MERGEFORMAT </w:instrText>
      </w:r>
      <w:r w:rsidRPr="004560D9">
        <w:rPr>
          <w:rStyle w:val="afff9"/>
        </w:rPr>
      </w:r>
      <w:r w:rsidRPr="004560D9">
        <w:rPr>
          <w:rStyle w:val="afff9"/>
        </w:rPr>
        <w:fldChar w:fldCharType="separate"/>
      </w:r>
      <w:r w:rsidR="00550346" w:rsidRPr="00550346">
        <w:rPr>
          <w:rStyle w:val="afff9"/>
        </w:rPr>
        <w:t>Поиск объектов</w:t>
      </w:r>
      <w:r w:rsidRPr="004560D9">
        <w:rPr>
          <w:rStyle w:val="afff9"/>
        </w:rPr>
        <w:fldChar w:fldCharType="end"/>
      </w:r>
      <w:r>
        <w:t>).</w:t>
      </w:r>
    </w:p>
    <w:p w14:paraId="6E58A5D6" w14:textId="53EC4F75" w:rsidR="007C7C78" w:rsidRDefault="007C7C78" w:rsidP="00AC4011">
      <w:pPr>
        <w:pStyle w:val="afb"/>
        <w:keepNext/>
        <w:keepLines/>
        <w:numPr>
          <w:ilvl w:val="0"/>
          <w:numId w:val="176"/>
        </w:numPr>
      </w:pPr>
      <w:r>
        <w:t xml:space="preserve">Кликните по строке с названием выбранного для изменения шаблона, откроется </w:t>
      </w:r>
      <w:r w:rsidRPr="00BB21DC">
        <w:rPr>
          <w:rStyle w:val="afff5"/>
          <w:b w:val="0"/>
        </w:rPr>
        <w:t xml:space="preserve">карточка </w:t>
      </w:r>
      <w:r>
        <w:rPr>
          <w:rStyle w:val="afff5"/>
          <w:b w:val="0"/>
        </w:rPr>
        <w:t xml:space="preserve">шаблона услуги/функции (см. </w:t>
      </w:r>
      <w:r w:rsidRPr="00977B8E">
        <w:rPr>
          <w:rStyle w:val="afff9"/>
        </w:rPr>
        <w:fldChar w:fldCharType="begin"/>
      </w:r>
      <w:r w:rsidRPr="00977B8E">
        <w:rPr>
          <w:rStyle w:val="afff9"/>
        </w:rPr>
        <w:instrText xml:space="preserve"> REF _Ref352233028 \h  \* MERGEFORMAT </w:instrText>
      </w:r>
      <w:r w:rsidRPr="00977B8E">
        <w:rPr>
          <w:rStyle w:val="afff9"/>
        </w:rPr>
      </w:r>
      <w:r w:rsidRPr="00977B8E">
        <w:rPr>
          <w:rStyle w:val="afff9"/>
        </w:rPr>
        <w:fldChar w:fldCharType="separate"/>
      </w:r>
      <w:r w:rsidR="00550346" w:rsidRPr="00550346">
        <w:rPr>
          <w:rStyle w:val="afff9"/>
        </w:rPr>
        <w:t>Рисунок 4.390</w:t>
      </w:r>
      <w:r w:rsidRPr="00977B8E">
        <w:rPr>
          <w:rStyle w:val="afff9"/>
        </w:rPr>
        <w:fldChar w:fldCharType="end"/>
      </w:r>
      <w:r>
        <w:rPr>
          <w:rStyle w:val="afff5"/>
          <w:b w:val="0"/>
        </w:rPr>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C7C78" w14:paraId="31637FB9" w14:textId="77777777" w:rsidTr="007C7C78">
        <w:trPr>
          <w:jc w:val="center"/>
        </w:trPr>
        <w:tc>
          <w:tcPr>
            <w:tcW w:w="9639" w:type="dxa"/>
            <w:vAlign w:val="bottom"/>
          </w:tcPr>
          <w:p w14:paraId="59DEEAE4" w14:textId="77777777" w:rsidR="007C7C78" w:rsidRPr="001E0E3B" w:rsidRDefault="007C7C78" w:rsidP="00AC4011">
            <w:pPr>
              <w:pStyle w:val="afff1"/>
              <w:keepLines/>
            </w:pPr>
            <w:r w:rsidRPr="002F2FEA">
              <w:rPr>
                <w:noProof/>
              </w:rPr>
              <w:drawing>
                <wp:inline distT="0" distB="0" distL="0" distR="0" wp14:anchorId="2E2BF1A2" wp14:editId="66E19EED">
                  <wp:extent cx="6019800" cy="2847975"/>
                  <wp:effectExtent l="0" t="0" r="0" b="9525"/>
                  <wp:docPr id="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6019800" cy="2847975"/>
                          </a:xfrm>
                          <a:prstGeom prst="rect">
                            <a:avLst/>
                          </a:prstGeom>
                          <a:noFill/>
                          <a:ln>
                            <a:noFill/>
                          </a:ln>
                        </pic:spPr>
                      </pic:pic>
                    </a:graphicData>
                  </a:graphic>
                </wp:inline>
              </w:drawing>
            </w:r>
          </w:p>
          <w:p w14:paraId="57E61940" w14:textId="299431F2" w:rsidR="007C7C78" w:rsidRPr="004560D9" w:rsidRDefault="007C7C78" w:rsidP="00AC4011">
            <w:pPr>
              <w:pStyle w:val="aff9"/>
              <w:keepNext/>
              <w:keepLines/>
            </w:pPr>
            <w:bookmarkStart w:id="1076" w:name="_Ref35223302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390</w:t>
            </w:r>
            <w:r w:rsidRPr="00622CF7">
              <w:rPr>
                <w:rStyle w:val="afff5"/>
              </w:rPr>
              <w:fldChar w:fldCharType="end"/>
            </w:r>
            <w:bookmarkEnd w:id="1076"/>
            <w:r w:rsidRPr="001E0E3B">
              <w:t xml:space="preserve"> – </w:t>
            </w:r>
            <w:r>
              <w:t>Карточка шаблона услуги/функции</w:t>
            </w:r>
          </w:p>
        </w:tc>
      </w:tr>
    </w:tbl>
    <w:p w14:paraId="51279D05" w14:textId="77777777" w:rsidR="007C7C78" w:rsidRDefault="007C7C78" w:rsidP="00AC4011">
      <w:pPr>
        <w:keepNext/>
        <w:keepLines/>
      </w:pPr>
    </w:p>
    <w:p w14:paraId="77BFA739" w14:textId="298AE1F0" w:rsidR="007C7C78" w:rsidRPr="005069C3" w:rsidRDefault="007C7C78" w:rsidP="00AC4011">
      <w:pPr>
        <w:pStyle w:val="afb"/>
        <w:keepNext/>
        <w:keepLines/>
        <w:numPr>
          <w:ilvl w:val="0"/>
          <w:numId w:val="176"/>
        </w:numPr>
      </w:pPr>
      <w:r>
        <w:t xml:space="preserve">Внесите требуемые изменения в шаблон, для этого воспользуйтесь инструкцией </w:t>
      </w:r>
      <w:r w:rsidRPr="00633502">
        <w:fldChar w:fldCharType="begin"/>
      </w:r>
      <w:r w:rsidRPr="00633502">
        <w:instrText xml:space="preserve"> REF _Ref24210989 \h  \*mergeformat </w:instrText>
      </w:r>
      <w:r w:rsidRPr="00633502">
        <w:fldChar w:fldCharType="separate"/>
      </w:r>
      <w:r w:rsidR="00550346" w:rsidRPr="00550346">
        <w:rPr>
          <w:rStyle w:val="afff9"/>
        </w:rPr>
        <w:t>Добавление услуги</w:t>
      </w:r>
      <w:r w:rsidRPr="00633502">
        <w:fldChar w:fldCharType="end"/>
      </w:r>
      <w:r>
        <w:t xml:space="preserve"> (для шаблона услуги) или </w:t>
      </w:r>
      <w:r w:rsidRPr="005069C3">
        <w:rPr>
          <w:rStyle w:val="afff9"/>
        </w:rPr>
        <w:fldChar w:fldCharType="begin"/>
      </w:r>
      <w:r w:rsidRPr="005069C3">
        <w:rPr>
          <w:rStyle w:val="afff9"/>
        </w:rPr>
        <w:instrText xml:space="preserve"> REF _Ref340151922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Добавление функции</w:t>
      </w:r>
      <w:r w:rsidRPr="005069C3">
        <w:rPr>
          <w:rStyle w:val="afff9"/>
        </w:rPr>
        <w:fldChar w:fldCharType="end"/>
      </w:r>
      <w:r>
        <w:t xml:space="preserve"> (для шаблона функции).</w:t>
      </w:r>
    </w:p>
    <w:tbl>
      <w:tblPr>
        <w:tblW w:w="4000" w:type="pct"/>
        <w:jc w:val="right"/>
        <w:tblLayout w:type="fixed"/>
        <w:tblLook w:val="0000" w:firstRow="0" w:lastRow="0" w:firstColumn="0" w:lastColumn="0" w:noHBand="0" w:noVBand="0"/>
      </w:tblPr>
      <w:tblGrid>
        <w:gridCol w:w="485"/>
        <w:gridCol w:w="6998"/>
      </w:tblGrid>
      <w:tr w:rsidR="007C7C78" w:rsidRPr="002B2CAE" w14:paraId="40808630" w14:textId="77777777" w:rsidTr="007C7C78">
        <w:trPr>
          <w:jc w:val="right"/>
        </w:trPr>
        <w:tc>
          <w:tcPr>
            <w:tcW w:w="7656" w:type="dxa"/>
            <w:gridSpan w:val="2"/>
          </w:tcPr>
          <w:p w14:paraId="0E7F30D1" w14:textId="77777777" w:rsidR="007C7C78" w:rsidRPr="001E0E3B" w:rsidRDefault="007C7C78" w:rsidP="00AC4011">
            <w:pPr>
              <w:pStyle w:val="afff0"/>
              <w:keepLines/>
              <w:spacing w:before="0"/>
            </w:pPr>
            <w:r w:rsidRPr="001E0E3B">
              <w:lastRenderedPageBreak/>
              <w:t>Примечание.</w:t>
            </w:r>
          </w:p>
        </w:tc>
      </w:tr>
      <w:tr w:rsidR="007C7C78" w:rsidRPr="002B2CAE" w14:paraId="6F132C07" w14:textId="77777777" w:rsidTr="007C7C78">
        <w:trPr>
          <w:jc w:val="right"/>
        </w:trPr>
        <w:tc>
          <w:tcPr>
            <w:tcW w:w="491" w:type="dxa"/>
          </w:tcPr>
          <w:p w14:paraId="1DA8A520" w14:textId="77777777" w:rsidR="007C7C78" w:rsidRPr="001E0E3B" w:rsidRDefault="007C7C78" w:rsidP="00AC4011">
            <w:pPr>
              <w:pStyle w:val="afff0"/>
              <w:keepLines/>
              <w:spacing w:before="0"/>
            </w:pPr>
          </w:p>
        </w:tc>
        <w:tc>
          <w:tcPr>
            <w:tcW w:w="7165" w:type="dxa"/>
          </w:tcPr>
          <w:p w14:paraId="69D36D40" w14:textId="77777777" w:rsidR="007C7C78" w:rsidRPr="00FB4B88" w:rsidRDefault="007C7C78" w:rsidP="00AC4011">
            <w:pPr>
              <w:pStyle w:val="aff4"/>
            </w:pPr>
            <w:r w:rsidRPr="00225BF5">
              <w:t>Шаблон доступен для изменения только в статусах «Новый» и «Опубликован, вносятся изменения». Если статус шаблона «Опубликован», то предварительно необходимо нажать кнопку</w:t>
            </w:r>
            <w:r>
              <w:t xml:space="preserve"> </w:t>
            </w:r>
            <w:r w:rsidRPr="00507BB9">
              <w:t>Вернуть на доработку</w:t>
            </w:r>
            <w:r w:rsidRPr="00225BF5">
              <w:t>, после чего шаблон станет доступным для внесения изменений.</w:t>
            </w:r>
          </w:p>
        </w:tc>
      </w:tr>
    </w:tbl>
    <w:p w14:paraId="4D8D0B71" w14:textId="77777777" w:rsidR="007C7C78" w:rsidRPr="002B2CAE" w:rsidRDefault="007C7C78" w:rsidP="00AC4011">
      <w:pPr>
        <w:pStyle w:val="afb"/>
        <w:keepNext/>
        <w:keepLines/>
        <w:ind w:left="567" w:firstLine="397"/>
      </w:pPr>
    </w:p>
    <w:p w14:paraId="36FCD47B" w14:textId="2C5B7F72" w:rsidR="007C7C78" w:rsidRDefault="007C7C78" w:rsidP="00AC4011">
      <w:pPr>
        <w:pStyle w:val="afb"/>
        <w:keepNext/>
        <w:keepLines/>
        <w:numPr>
          <w:ilvl w:val="0"/>
          <w:numId w:val="176"/>
        </w:numPr>
      </w:pPr>
      <w:r>
        <w:t xml:space="preserve">Сохраните измененную информацию. Для этого нажмите кнопку </w:t>
      </w:r>
      <w:r w:rsidRPr="00D507CB">
        <w:rPr>
          <w:b/>
        </w:rPr>
        <w:t>Сохранить</w:t>
      </w:r>
      <w:r>
        <w:t>, расположенную в нижней части карточки шаблона (см. </w:t>
      </w:r>
      <w:r w:rsidRPr="005069C3">
        <w:rPr>
          <w:rStyle w:val="afff9"/>
        </w:rPr>
        <w:fldChar w:fldCharType="begin"/>
      </w:r>
      <w:r w:rsidRPr="005069C3">
        <w:rPr>
          <w:rStyle w:val="afff9"/>
        </w:rPr>
        <w:instrText xml:space="preserve"> REF _Ref352233028 \h </w:instrText>
      </w:r>
      <w:r w:rsidRPr="004560D9">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Рисунок 4.390</w:t>
      </w:r>
      <w:r w:rsidRPr="005069C3">
        <w:rPr>
          <w:rStyle w:val="afff9"/>
        </w:rPr>
        <w:fldChar w:fldCharType="end"/>
      </w:r>
      <w:r>
        <w:t>).</w:t>
      </w:r>
    </w:p>
    <w:p w14:paraId="1C7031C7" w14:textId="77777777" w:rsidR="007C7C78" w:rsidRPr="002B2CAE" w:rsidRDefault="007C7C78" w:rsidP="00AC4011">
      <w:pPr>
        <w:pStyle w:val="afb"/>
        <w:keepNext/>
        <w:keepLines/>
        <w:numPr>
          <w:ilvl w:val="0"/>
          <w:numId w:val="176"/>
        </w:numPr>
      </w:pPr>
      <w:r>
        <w:t xml:space="preserve">Закройте окно редактирования шаблона. Для этого кликните по ссылке </w:t>
      </w:r>
      <w:r>
        <w:rPr>
          <w:b/>
        </w:rPr>
        <w:t>Вернуться к шаблонам услуг (</w:t>
      </w:r>
      <w:r w:rsidRPr="00DD721D">
        <w:rPr>
          <w:b/>
        </w:rPr>
        <w:t>Вернуться к шаблонам функций</w:t>
      </w:r>
      <w:r>
        <w:rPr>
          <w:b/>
        </w:rPr>
        <w:t>)</w:t>
      </w:r>
      <w:r>
        <w:t>.</w:t>
      </w:r>
    </w:p>
    <w:p w14:paraId="17325086" w14:textId="77777777" w:rsidR="007C7C78" w:rsidRDefault="007C7C78" w:rsidP="00AC4011">
      <w:pPr>
        <w:keepNext/>
        <w:keepLines/>
      </w:pPr>
      <w:r>
        <w:t>В результате выполнения указанных действий произойдет изменение шаблона услуги/функции.</w:t>
      </w:r>
    </w:p>
    <w:p w14:paraId="0047E51F" w14:textId="77777777" w:rsidR="007C7C78" w:rsidRPr="000876F3" w:rsidRDefault="007C7C78" w:rsidP="00AC4011">
      <w:pPr>
        <w:pStyle w:val="41"/>
        <w:suppressAutoHyphens w:val="0"/>
      </w:pPr>
      <w:bookmarkStart w:id="1077" w:name="_Ref352171599"/>
      <w:r w:rsidRPr="005069C3">
        <w:t>Удаление шаблона</w:t>
      </w:r>
      <w:bookmarkEnd w:id="1077"/>
    </w:p>
    <w:p w14:paraId="612D91D4" w14:textId="77777777" w:rsidR="007C7C78" w:rsidRDefault="007C7C78" w:rsidP="00AC4011">
      <w:pPr>
        <w:keepNext/>
        <w:keepLines/>
      </w:pPr>
      <w:r>
        <w:t>Для удаления шаблона из перечня шаблонов выполните следующие действия:</w:t>
      </w:r>
    </w:p>
    <w:p w14:paraId="2C405B5E" w14:textId="7CD8C9B5" w:rsidR="007C7C78" w:rsidRPr="008F153D" w:rsidRDefault="007C7C78" w:rsidP="00AC4011">
      <w:pPr>
        <w:pStyle w:val="afb"/>
        <w:keepNext/>
        <w:keepLines/>
        <w:numPr>
          <w:ilvl w:val="0"/>
          <w:numId w:val="178"/>
        </w:numPr>
      </w:pPr>
      <w:r>
        <w:t xml:space="preserve">В перечне шаблонов выберите шаблон, который необходимо удалить. Для этого воспользуйтесь инструкцией </w:t>
      </w:r>
      <w:r w:rsidRPr="005069C3">
        <w:rPr>
          <w:rStyle w:val="afff9"/>
        </w:rPr>
        <w:fldChar w:fldCharType="begin"/>
      </w:r>
      <w:r w:rsidRPr="005069C3">
        <w:rPr>
          <w:rStyle w:val="afff9"/>
        </w:rPr>
        <w:instrText xml:space="preserve"> REF _Ref352170233 \h </w:instrText>
      </w:r>
      <w:r>
        <w:rPr>
          <w:rStyle w:val="afff9"/>
        </w:rPr>
        <w:instrText xml:space="preserve"> \* MERGEFORMAT </w:instrText>
      </w:r>
      <w:r w:rsidRPr="005069C3">
        <w:rPr>
          <w:rStyle w:val="afff9"/>
        </w:rPr>
      </w:r>
      <w:r w:rsidRPr="005069C3">
        <w:rPr>
          <w:rStyle w:val="afff9"/>
        </w:rPr>
        <w:fldChar w:fldCharType="separate"/>
      </w:r>
      <w:r w:rsidR="00550346" w:rsidRPr="00550346">
        <w:rPr>
          <w:rStyle w:val="afff9"/>
        </w:rPr>
        <w:t>Просмотр перечня шаблонов</w:t>
      </w:r>
      <w:r w:rsidRPr="005069C3">
        <w:rPr>
          <w:rStyle w:val="afff9"/>
        </w:rPr>
        <w:fldChar w:fldCharType="end"/>
      </w:r>
      <w:r w:rsidRPr="004560D9">
        <w:t>.</w:t>
      </w:r>
    </w:p>
    <w:p w14:paraId="3BFDF5D9" w14:textId="0D966EE1" w:rsidR="007C7C78" w:rsidRDefault="007C7C78" w:rsidP="00AC4011">
      <w:pPr>
        <w:pStyle w:val="afb"/>
        <w:keepNext/>
        <w:keepLines/>
        <w:numPr>
          <w:ilvl w:val="0"/>
          <w:numId w:val="20"/>
        </w:numPr>
      </w:pPr>
      <w:r>
        <w:t xml:space="preserve">Кликните по строке с названием выбранного для удаления шаблона, откроется </w:t>
      </w:r>
      <w:r w:rsidRPr="00BB21DC">
        <w:rPr>
          <w:rStyle w:val="afff5"/>
          <w:b w:val="0"/>
        </w:rPr>
        <w:t xml:space="preserve">карточка </w:t>
      </w:r>
      <w:r>
        <w:rPr>
          <w:rStyle w:val="afff5"/>
          <w:b w:val="0"/>
        </w:rPr>
        <w:t>шаблона услуги/функции</w:t>
      </w:r>
      <w:r>
        <w:t xml:space="preserve"> (см. </w:t>
      </w:r>
      <w:r w:rsidRPr="001460BC">
        <w:rPr>
          <w:rStyle w:val="afff9"/>
        </w:rPr>
        <w:fldChar w:fldCharType="begin"/>
      </w:r>
      <w:r w:rsidRPr="001460BC">
        <w:rPr>
          <w:rStyle w:val="afff9"/>
        </w:rPr>
        <w:instrText xml:space="preserve"> REF _Ref352233028 \h </w:instrText>
      </w:r>
      <w:r w:rsidRPr="004560D9">
        <w:rPr>
          <w:rStyle w:val="afff9"/>
        </w:rPr>
        <w:instrText xml:space="preserve"> \* MERGEFORMAT </w:instrText>
      </w:r>
      <w:r w:rsidRPr="001460BC">
        <w:rPr>
          <w:rStyle w:val="afff9"/>
        </w:rPr>
      </w:r>
      <w:r w:rsidRPr="001460BC">
        <w:rPr>
          <w:rStyle w:val="afff9"/>
        </w:rPr>
        <w:fldChar w:fldCharType="separate"/>
      </w:r>
      <w:r w:rsidR="00550346" w:rsidRPr="00550346">
        <w:rPr>
          <w:rStyle w:val="afff9"/>
        </w:rPr>
        <w:t>Рисунок 4.390</w:t>
      </w:r>
      <w:r w:rsidRPr="001460BC">
        <w:rPr>
          <w:rStyle w:val="afff9"/>
        </w:rPr>
        <w:fldChar w:fldCharType="end"/>
      </w:r>
      <w:r>
        <w:t>).</w:t>
      </w:r>
    </w:p>
    <w:p w14:paraId="18CD515D" w14:textId="77777777" w:rsidR="007C7C78" w:rsidRDefault="007C7C78" w:rsidP="00AC4011">
      <w:pPr>
        <w:pStyle w:val="afb"/>
        <w:keepNext/>
        <w:keepLines/>
        <w:numPr>
          <w:ilvl w:val="0"/>
          <w:numId w:val="20"/>
        </w:numPr>
      </w:pPr>
      <w:r>
        <w:t xml:space="preserve">Нажмите кнопку </w:t>
      </w:r>
      <w:r w:rsidRPr="00C550F4">
        <w:rPr>
          <w:b/>
        </w:rPr>
        <w:t>Удалить</w:t>
      </w:r>
      <w:r>
        <w:t>.</w:t>
      </w:r>
    </w:p>
    <w:p w14:paraId="17B713DC" w14:textId="77777777" w:rsidR="007C7C78" w:rsidRPr="004241D6" w:rsidRDefault="007C7C78" w:rsidP="00AC4011">
      <w:pPr>
        <w:keepNext/>
        <w:keepLines/>
        <w:rPr>
          <w:b/>
        </w:rPr>
      </w:pPr>
      <w:r>
        <w:t xml:space="preserve">В результате выполнения указанных действий произойдет перевод выбранного шаблона услуги/функции в статус «Удален» или «Удален новый» и скрытие шаблона из общего перечня шаблонов. Удаленные шаблоны можно увидеть, перейдя в группу </w:t>
      </w:r>
      <w:r>
        <w:rPr>
          <w:b/>
        </w:rPr>
        <w:t>Удаленные</w:t>
      </w:r>
      <w:r>
        <w:t xml:space="preserve"> подраздела </w:t>
      </w:r>
      <w:r>
        <w:rPr>
          <w:b/>
        </w:rPr>
        <w:t xml:space="preserve">Шаблоны услуг </w:t>
      </w:r>
      <w:r w:rsidRPr="004241D6">
        <w:t>(</w:t>
      </w:r>
      <w:r>
        <w:rPr>
          <w:b/>
        </w:rPr>
        <w:t>Шаблоны функций</w:t>
      </w:r>
      <w:r w:rsidRPr="004241D6">
        <w:t>).</w:t>
      </w:r>
    </w:p>
    <w:p w14:paraId="6581A5CD" w14:textId="77777777" w:rsidR="007C7C78" w:rsidRDefault="007C7C78" w:rsidP="00AC4011">
      <w:pPr>
        <w:pStyle w:val="22"/>
        <w:suppressAutoHyphens w:val="0"/>
      </w:pPr>
      <w:bookmarkStart w:id="1078" w:name="_Toc525226458"/>
      <w:r>
        <w:t>Раздел «Комплексные услуги»</w:t>
      </w:r>
      <w:bookmarkEnd w:id="1078"/>
    </w:p>
    <w:p w14:paraId="39C2A33B" w14:textId="77777777" w:rsidR="007C7C78" w:rsidRDefault="007C7C78" w:rsidP="00AC4011">
      <w:pPr>
        <w:keepNext/>
        <w:keepLines/>
      </w:pPr>
      <w:r>
        <w:t>Данный подраздел содержит описание следующих пунктов:</w:t>
      </w:r>
    </w:p>
    <w:p w14:paraId="7AFCEEA3" w14:textId="0889DA87" w:rsidR="007C7C78" w:rsidRPr="00F15373" w:rsidRDefault="007C7C78" w:rsidP="00AC4011">
      <w:pPr>
        <w:pStyle w:val="afd"/>
        <w:keepNext/>
        <w:keepLines/>
        <w:numPr>
          <w:ilvl w:val="0"/>
          <w:numId w:val="289"/>
        </w:numPr>
        <w:rPr>
          <w:rStyle w:val="afff9"/>
        </w:rPr>
      </w:pPr>
      <w:r>
        <w:rPr>
          <w:rStyle w:val="afff9"/>
        </w:rPr>
        <w:fldChar w:fldCharType="begin"/>
      </w:r>
      <w:r w:rsidRPr="005267BC">
        <w:rPr>
          <w:rStyle w:val="afff9"/>
        </w:rPr>
        <w:instrText xml:space="preserve"> REF _Ref435532673 \h </w:instrText>
      </w:r>
      <w:r>
        <w:rPr>
          <w:rStyle w:val="afff9"/>
        </w:rPr>
        <w:instrText xml:space="preserve"> \* MERGEFORMAT </w:instrText>
      </w:r>
      <w:r>
        <w:rPr>
          <w:rStyle w:val="afff9"/>
        </w:rPr>
      </w:r>
      <w:r>
        <w:rPr>
          <w:rStyle w:val="afff9"/>
        </w:rPr>
        <w:fldChar w:fldCharType="separate"/>
      </w:r>
      <w:r w:rsidR="00550346" w:rsidRPr="00550346">
        <w:rPr>
          <w:rStyle w:val="afff9"/>
        </w:rPr>
        <w:t>Просмотр перечня комплексных услуг</w:t>
      </w:r>
      <w:r>
        <w:rPr>
          <w:rStyle w:val="afff9"/>
        </w:rPr>
        <w:fldChar w:fldCharType="end"/>
      </w:r>
      <w:r w:rsidRPr="005267BC">
        <w:rPr>
          <w:rStyle w:val="afff9"/>
        </w:rPr>
        <w:t>.</w:t>
      </w:r>
    </w:p>
    <w:p w14:paraId="545BEC1C" w14:textId="08AB8D8A" w:rsidR="007C7C78" w:rsidRPr="003F03DB" w:rsidRDefault="007C7C78" w:rsidP="00AC4011">
      <w:pPr>
        <w:pStyle w:val="afd"/>
        <w:keepNext/>
        <w:keepLines/>
        <w:numPr>
          <w:ilvl w:val="0"/>
          <w:numId w:val="289"/>
        </w:numPr>
        <w:rPr>
          <w:rStyle w:val="afff9"/>
        </w:rPr>
      </w:pPr>
      <w:r w:rsidRPr="005267BC">
        <w:rPr>
          <w:rStyle w:val="afff9"/>
        </w:rPr>
        <w:fldChar w:fldCharType="begin"/>
      </w:r>
      <w:r w:rsidRPr="005267BC">
        <w:rPr>
          <w:rStyle w:val="afff9"/>
        </w:rPr>
        <w:instrText xml:space="preserve"> REF _Ref435532678 \h </w:instrText>
      </w:r>
      <w:r>
        <w:rPr>
          <w:rStyle w:val="afff9"/>
        </w:rPr>
        <w:instrText xml:space="preserve"> \* MERGEFORMAT </w:instrText>
      </w:r>
      <w:r w:rsidRPr="005267BC">
        <w:rPr>
          <w:rStyle w:val="afff9"/>
        </w:rPr>
      </w:r>
      <w:r w:rsidRPr="005267BC">
        <w:rPr>
          <w:rStyle w:val="afff9"/>
        </w:rPr>
        <w:fldChar w:fldCharType="separate"/>
      </w:r>
      <w:r w:rsidR="00550346" w:rsidRPr="00550346">
        <w:rPr>
          <w:rStyle w:val="afff9"/>
        </w:rPr>
        <w:t>Работа с перечнем комплексных услуг</w:t>
      </w:r>
      <w:r w:rsidRPr="005267BC">
        <w:rPr>
          <w:rStyle w:val="afff9"/>
        </w:rPr>
        <w:fldChar w:fldCharType="end"/>
      </w:r>
      <w:r w:rsidRPr="005267BC">
        <w:rPr>
          <w:rStyle w:val="afff9"/>
        </w:rPr>
        <w:t>.</w:t>
      </w:r>
    </w:p>
    <w:p w14:paraId="657DC29D" w14:textId="77777777" w:rsidR="007C7C78" w:rsidRDefault="007C7C78" w:rsidP="00AC4011">
      <w:pPr>
        <w:pStyle w:val="30"/>
        <w:suppressAutoHyphens w:val="0"/>
      </w:pPr>
      <w:bookmarkStart w:id="1079" w:name="_Ref435532673"/>
      <w:bookmarkStart w:id="1080" w:name="_Toc525226459"/>
      <w:r>
        <w:t>Просмотр перечня комплексных услуг</w:t>
      </w:r>
      <w:bookmarkEnd w:id="1079"/>
      <w:bookmarkEnd w:id="1080"/>
    </w:p>
    <w:p w14:paraId="249FF613" w14:textId="77777777" w:rsidR="007C7C78" w:rsidRPr="002B2CAE" w:rsidRDefault="007C7C78" w:rsidP="00AC4011">
      <w:pPr>
        <w:keepNext/>
        <w:keepLines/>
      </w:pPr>
      <w:r>
        <w:t>Для просмотра списка комплексных услуг выполните следующие действия:</w:t>
      </w:r>
    </w:p>
    <w:p w14:paraId="27B0061A" w14:textId="77777777" w:rsidR="007C7C78" w:rsidRPr="00DD721D" w:rsidRDefault="007C7C78" w:rsidP="00AC4011">
      <w:pPr>
        <w:pStyle w:val="afb"/>
        <w:keepNext/>
        <w:keepLines/>
        <w:numPr>
          <w:ilvl w:val="0"/>
          <w:numId w:val="336"/>
        </w:numPr>
      </w:pPr>
      <w:r>
        <w:lastRenderedPageBreak/>
        <w:t xml:space="preserve">Перейдите к </w:t>
      </w:r>
      <w:r w:rsidRPr="00DD721D">
        <w:t>разделу</w:t>
      </w:r>
      <w:r>
        <w:t xml:space="preserve"> </w:t>
      </w:r>
      <w:r>
        <w:rPr>
          <w:rStyle w:val="afff5"/>
        </w:rPr>
        <w:t>Услуги</w:t>
      </w:r>
      <w:r>
        <w:t xml:space="preserve">, к подразделу </w:t>
      </w:r>
      <w:r>
        <w:rPr>
          <w:b/>
        </w:rPr>
        <w:t>Комплексные услуги</w:t>
      </w:r>
      <w:r>
        <w:t>. Данн</w:t>
      </w:r>
      <w:r w:rsidRPr="00DD721D">
        <w:t>ый раздел</w:t>
      </w:r>
      <w:r>
        <w:t xml:space="preserve"> содержит списк</w:t>
      </w:r>
      <w:r w:rsidRPr="00DD721D">
        <w:t>и</w:t>
      </w:r>
      <w:r>
        <w:t xml:space="preserve"> комплексных услуг. Данн</w:t>
      </w:r>
      <w:r w:rsidRPr="00DD721D">
        <w:t>ый раздел</w:t>
      </w:r>
      <w:r>
        <w:t xml:space="preserve"> содержит списк</w:t>
      </w:r>
      <w:r w:rsidRPr="00DD721D">
        <w:t>и</w:t>
      </w:r>
      <w:r>
        <w:t xml:space="preserve"> комплексных услуг</w:t>
      </w:r>
      <w:r w:rsidRPr="00DD721D">
        <w:t>, сгруппированных по статусам</w:t>
      </w:r>
      <w:r>
        <w:t>.</w:t>
      </w:r>
    </w:p>
    <w:p w14:paraId="26E6ED10" w14:textId="77777777" w:rsidR="007C7C78" w:rsidRPr="002B2CAE" w:rsidRDefault="007C7C78" w:rsidP="00AC4011">
      <w:pPr>
        <w:pStyle w:val="afb"/>
        <w:keepNext/>
        <w:keepLines/>
        <w:numPr>
          <w:ilvl w:val="0"/>
          <w:numId w:val="336"/>
        </w:numPr>
      </w:pPr>
      <w:r>
        <w:t xml:space="preserve">Для просмотра элементов группы </w:t>
      </w:r>
      <w:r>
        <w:rPr>
          <w:b/>
        </w:rPr>
        <w:t>Комплексные услуги</w:t>
      </w:r>
      <w:r>
        <w:t xml:space="preserve"> нажмите кнопку </w:t>
      </w:r>
      <w:r w:rsidRPr="00234CF2">
        <w:rPr>
          <w:noProof/>
        </w:rPr>
        <w:drawing>
          <wp:inline distT="0" distB="0" distL="0" distR="0" wp14:anchorId="789AEA72" wp14:editId="6A211D62">
            <wp:extent cx="104775" cy="104775"/>
            <wp:effectExtent l="0" t="0" r="9525" b="9525"/>
            <wp:docPr id="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расположенную напротив группы комплексных услуг, которую необходимо просмотреть. Откроется список элементов:</w:t>
      </w:r>
    </w:p>
    <w:p w14:paraId="04213B95" w14:textId="77777777" w:rsidR="007C7C78" w:rsidRPr="00AD57CC" w:rsidRDefault="007C7C78" w:rsidP="00AC4011">
      <w:pPr>
        <w:pStyle w:val="afd"/>
        <w:keepNext/>
        <w:keepLines/>
        <w:numPr>
          <w:ilvl w:val="0"/>
          <w:numId w:val="287"/>
        </w:numPr>
      </w:pPr>
      <w:r w:rsidRPr="00DD721D">
        <w:rPr>
          <w:i/>
        </w:rPr>
        <w:t>Новые</w:t>
      </w:r>
      <w:r>
        <w:rPr>
          <w:lang w:val="en-US"/>
        </w:rPr>
        <w:t> </w:t>
      </w:r>
      <w:r w:rsidRPr="00AD57CC">
        <w:t>–</w:t>
      </w:r>
      <w:r>
        <w:t xml:space="preserve"> комплексные услуги, которые имеют статус «Новый».</w:t>
      </w:r>
    </w:p>
    <w:p w14:paraId="09F78286" w14:textId="77777777" w:rsidR="007C7C78" w:rsidRPr="00DD721D" w:rsidRDefault="007C7C78" w:rsidP="00AC4011">
      <w:pPr>
        <w:pStyle w:val="afd"/>
        <w:keepNext/>
        <w:keepLines/>
        <w:numPr>
          <w:ilvl w:val="0"/>
          <w:numId w:val="287"/>
        </w:numPr>
      </w:pPr>
      <w:r w:rsidRPr="00DD721D">
        <w:rPr>
          <w:i/>
        </w:rPr>
        <w:t>Редактируемые</w:t>
      </w:r>
      <w:r>
        <w:t> – комплексные услуги, которые находятся на редактировании.</w:t>
      </w:r>
    </w:p>
    <w:p w14:paraId="7756F56A" w14:textId="77777777" w:rsidR="007C7C78" w:rsidRDefault="007C7C78" w:rsidP="00AC4011">
      <w:pPr>
        <w:pStyle w:val="afd"/>
        <w:keepNext/>
        <w:keepLines/>
        <w:numPr>
          <w:ilvl w:val="0"/>
          <w:numId w:val="287"/>
        </w:numPr>
      </w:pPr>
      <w:r w:rsidRPr="00DD721D">
        <w:rPr>
          <w:i/>
        </w:rPr>
        <w:t>Опубликованные</w:t>
      </w:r>
      <w:r w:rsidRPr="00AD57CC">
        <w:t xml:space="preserve"> – </w:t>
      </w:r>
      <w:r>
        <w:t>опубликованные комплексные услуги.</w:t>
      </w:r>
    </w:p>
    <w:p w14:paraId="5E11E030" w14:textId="73E6EEA1" w:rsidR="007C7C78" w:rsidRPr="00AD57CC" w:rsidRDefault="007C7C78" w:rsidP="00AC4011">
      <w:pPr>
        <w:pStyle w:val="afd"/>
        <w:keepNext/>
        <w:keepLines/>
        <w:numPr>
          <w:ilvl w:val="0"/>
          <w:numId w:val="287"/>
        </w:numPr>
      </w:pPr>
      <w:r w:rsidRPr="00DD721D">
        <w:rPr>
          <w:i/>
        </w:rPr>
        <w:t>Удаленные</w:t>
      </w:r>
      <w:r w:rsidRPr="00AD57CC">
        <w:t xml:space="preserve"> – удаленные </w:t>
      </w:r>
      <w:r>
        <w:t xml:space="preserve">комплексы услуг, недоступные для использования (категория отображается только при работе с ролью администратора или системного пользователя </w:t>
      </w:r>
      <w:r w:rsidR="00945324">
        <w:t>Системы</w:t>
      </w:r>
      <w:r>
        <w:t>)</w:t>
      </w:r>
      <w:r w:rsidRPr="00AD57CC">
        <w:t>.</w:t>
      </w:r>
    </w:p>
    <w:p w14:paraId="6ED274DD" w14:textId="4D700FE0" w:rsidR="007C7C78" w:rsidRPr="0086752B" w:rsidRDefault="007C7C78" w:rsidP="00AC4011">
      <w:pPr>
        <w:pStyle w:val="afb"/>
        <w:keepNext/>
        <w:keepLines/>
        <w:numPr>
          <w:ilvl w:val="0"/>
          <w:numId w:val="336"/>
        </w:numPr>
      </w:pPr>
      <w:r>
        <w:t xml:space="preserve">Выберите группу, комплексные услуги которой необходимо просмотреть. При этом в правой части главного окна отобразится перечень комплексных услуг (см. </w:t>
      </w:r>
      <w:r w:rsidRPr="005267BC">
        <w:rPr>
          <w:rStyle w:val="afff9"/>
        </w:rPr>
        <w:fldChar w:fldCharType="begin"/>
      </w:r>
      <w:r w:rsidRPr="005267BC">
        <w:rPr>
          <w:rStyle w:val="afff9"/>
        </w:rPr>
        <w:instrText xml:space="preserve"> REF _Ref435533490 \h  \* MERGEFORMAT </w:instrText>
      </w:r>
      <w:r w:rsidRPr="005267BC">
        <w:rPr>
          <w:rStyle w:val="afff9"/>
        </w:rPr>
      </w:r>
      <w:r w:rsidRPr="005267BC">
        <w:rPr>
          <w:rStyle w:val="afff9"/>
        </w:rPr>
        <w:fldChar w:fldCharType="separate"/>
      </w:r>
      <w:r w:rsidR="00550346" w:rsidRPr="00550346">
        <w:rPr>
          <w:rStyle w:val="afff9"/>
        </w:rPr>
        <w:t>Рисунок 4.391</w:t>
      </w:r>
      <w:r w:rsidRPr="005267BC">
        <w:rPr>
          <w:rStyle w:val="afff9"/>
        </w:rPr>
        <w:fldChar w:fldCharType="end"/>
      </w:r>
      <w:r>
        <w:t>):</w:t>
      </w:r>
    </w:p>
    <w:p w14:paraId="1ADA43EA" w14:textId="77777777" w:rsidR="007C7C78" w:rsidRDefault="007C7C78" w:rsidP="00AC4011">
      <w:pPr>
        <w:pStyle w:val="afff1"/>
        <w:keepLines/>
        <w:rPr>
          <w:noProof/>
        </w:rPr>
      </w:pPr>
      <w:r>
        <w:rPr>
          <w:noProof/>
        </w:rPr>
        <w:drawing>
          <wp:inline distT="0" distB="0" distL="0" distR="0" wp14:anchorId="1371301D" wp14:editId="784F9782">
            <wp:extent cx="5934075" cy="3448050"/>
            <wp:effectExtent l="0" t="0" r="9525"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934075" cy="3448050"/>
                    </a:xfrm>
                    <a:prstGeom prst="rect">
                      <a:avLst/>
                    </a:prstGeom>
                    <a:noFill/>
                    <a:ln>
                      <a:noFill/>
                    </a:ln>
                  </pic:spPr>
                </pic:pic>
              </a:graphicData>
            </a:graphic>
          </wp:inline>
        </w:drawing>
      </w:r>
    </w:p>
    <w:p w14:paraId="426C24C6" w14:textId="327CD5AC" w:rsidR="007C7C78" w:rsidRDefault="007C7C78" w:rsidP="00AC4011">
      <w:pPr>
        <w:keepNext/>
        <w:keepLines/>
        <w:ind w:firstLine="0"/>
        <w:jc w:val="center"/>
      </w:pPr>
      <w:bookmarkStart w:id="1081" w:name="_Ref435533490"/>
      <w:r w:rsidRPr="00F455EA">
        <w:rPr>
          <w:rStyle w:val="afff5"/>
        </w:rPr>
        <w:t>Рисунок </w:t>
      </w:r>
      <w:r w:rsidRPr="00F455EA">
        <w:rPr>
          <w:rStyle w:val="afff5"/>
        </w:rPr>
        <w:fldChar w:fldCharType="begin"/>
      </w:r>
      <w:r w:rsidRPr="00F455EA">
        <w:rPr>
          <w:rStyle w:val="afff5"/>
        </w:rPr>
        <w:instrText xml:space="preserve"> STYLEREF 1 \s </w:instrText>
      </w:r>
      <w:r w:rsidRPr="00F455EA">
        <w:rPr>
          <w:rStyle w:val="afff5"/>
        </w:rPr>
        <w:fldChar w:fldCharType="separate"/>
      </w:r>
      <w:r w:rsidR="00550346">
        <w:rPr>
          <w:rStyle w:val="afff5"/>
          <w:noProof/>
        </w:rPr>
        <w:t>4</w:t>
      </w:r>
      <w:r w:rsidRPr="00F455EA">
        <w:rPr>
          <w:rStyle w:val="afff5"/>
        </w:rPr>
        <w:fldChar w:fldCharType="end"/>
      </w:r>
      <w:r w:rsidRPr="00F455EA">
        <w:rPr>
          <w:rStyle w:val="afff5"/>
        </w:rPr>
        <w:t>.</w:t>
      </w:r>
      <w:r w:rsidRPr="00F455EA">
        <w:rPr>
          <w:rStyle w:val="afff5"/>
        </w:rPr>
        <w:fldChar w:fldCharType="begin"/>
      </w:r>
      <w:r w:rsidRPr="00F455EA">
        <w:rPr>
          <w:rStyle w:val="afff5"/>
        </w:rPr>
        <w:instrText xml:space="preserve"> SEQ Рис. \* ARABIC \s 1 </w:instrText>
      </w:r>
      <w:r w:rsidRPr="00F455EA">
        <w:rPr>
          <w:rStyle w:val="afff5"/>
        </w:rPr>
        <w:fldChar w:fldCharType="separate"/>
      </w:r>
      <w:r w:rsidR="00550346">
        <w:rPr>
          <w:rStyle w:val="afff5"/>
          <w:noProof/>
        </w:rPr>
        <w:t>391</w:t>
      </w:r>
      <w:r w:rsidRPr="00F455EA">
        <w:rPr>
          <w:rStyle w:val="afff5"/>
        </w:rPr>
        <w:fldChar w:fldCharType="end"/>
      </w:r>
      <w:bookmarkEnd w:id="1081"/>
      <w:r w:rsidRPr="00622CF7">
        <w:t> –</w:t>
      </w:r>
      <w:r w:rsidRPr="001E0E3B">
        <w:t xml:space="preserve"> </w:t>
      </w:r>
      <w:r w:rsidRPr="00977B8E">
        <w:t>Перечень шаблонов услуг</w:t>
      </w:r>
    </w:p>
    <w:p w14:paraId="49CBA5AF" w14:textId="77777777" w:rsidR="007C7C78" w:rsidRDefault="007C7C78" w:rsidP="00AC4011">
      <w:pPr>
        <w:pStyle w:val="afb"/>
        <w:keepNext/>
        <w:keepLines/>
        <w:ind w:left="567" w:firstLine="397"/>
      </w:pPr>
    </w:p>
    <w:p w14:paraId="249FF7AD" w14:textId="77777777" w:rsidR="007C7C78" w:rsidRDefault="007C7C78" w:rsidP="00AC4011">
      <w:pPr>
        <w:pStyle w:val="afb"/>
        <w:keepNext/>
        <w:keepLines/>
        <w:numPr>
          <w:ilvl w:val="0"/>
          <w:numId w:val="336"/>
        </w:numPr>
      </w:pPr>
      <w:r>
        <w:t>Перечень комплексов услуг содержит следующие столбцы:</w:t>
      </w:r>
    </w:p>
    <w:p w14:paraId="27ED7E2B" w14:textId="77777777" w:rsidR="007C7C78" w:rsidRDefault="007C7C78" w:rsidP="00AC4011">
      <w:pPr>
        <w:pStyle w:val="afd"/>
        <w:keepNext/>
        <w:keepLines/>
        <w:numPr>
          <w:ilvl w:val="0"/>
          <w:numId w:val="288"/>
        </w:numPr>
      </w:pPr>
      <w:r>
        <w:rPr>
          <w:rStyle w:val="afff5"/>
        </w:rPr>
        <w:t>Услуга</w:t>
      </w:r>
      <w:r>
        <w:t> — краткое наименование комплексной услуги;</w:t>
      </w:r>
    </w:p>
    <w:p w14:paraId="5D0DF4B0" w14:textId="369C1EBC" w:rsidR="007C7C78" w:rsidRPr="009C2FD2" w:rsidRDefault="007C7C78" w:rsidP="00AC4011">
      <w:pPr>
        <w:pStyle w:val="afd"/>
        <w:keepNext/>
        <w:keepLines/>
        <w:numPr>
          <w:ilvl w:val="0"/>
          <w:numId w:val="288"/>
        </w:numPr>
      </w:pPr>
      <w:r w:rsidRPr="009C2FD2">
        <w:rPr>
          <w:rStyle w:val="afff5"/>
        </w:rPr>
        <w:lastRenderedPageBreak/>
        <w:t>Статус</w:t>
      </w:r>
      <w:r>
        <w:t xml:space="preserve"> — статус комплексной услуги </w:t>
      </w:r>
      <w:r w:rsidR="00945324">
        <w:t>в Системе</w:t>
      </w:r>
      <w:r>
        <w:t xml:space="preserve"> (см. раздел </w:t>
      </w:r>
      <w:hyperlink w:anchor="_Статусы_объектов" w:history="1">
        <w:r w:rsidRPr="00537420">
          <w:rPr>
            <w:rStyle w:val="afff9"/>
          </w:rPr>
          <w:fldChar w:fldCharType="begin"/>
        </w:r>
        <w:r w:rsidRPr="00537420">
          <w:rPr>
            <w:rStyle w:val="afff9"/>
          </w:rPr>
          <w:instrText xml:space="preserve"> REF _Ref24210877 \h  \*mergeformat </w:instrText>
        </w:r>
        <w:r w:rsidRPr="00537420">
          <w:rPr>
            <w:rStyle w:val="afff9"/>
          </w:rPr>
        </w:r>
        <w:r w:rsidRPr="00537420">
          <w:rPr>
            <w:rStyle w:val="afff9"/>
          </w:rPr>
          <w:fldChar w:fldCharType="separate"/>
        </w:r>
        <w:r w:rsidR="00550346" w:rsidRPr="00550346">
          <w:rPr>
            <w:rStyle w:val="afff9"/>
          </w:rPr>
          <w:t>Статусы объектов</w:t>
        </w:r>
        <w:r w:rsidRPr="00537420">
          <w:rPr>
            <w:rStyle w:val="afff9"/>
          </w:rPr>
          <w:fldChar w:fldCharType="end"/>
        </w:r>
      </w:hyperlink>
      <w:r>
        <w:t>)</w:t>
      </w:r>
      <w:r w:rsidRPr="009C2FD2">
        <w:t>;</w:t>
      </w:r>
    </w:p>
    <w:p w14:paraId="7B70DF32" w14:textId="0F54D2A7" w:rsidR="007C7C78" w:rsidRDefault="007C7C78" w:rsidP="00AC4011">
      <w:pPr>
        <w:pStyle w:val="afd"/>
        <w:keepNext/>
        <w:keepLines/>
        <w:numPr>
          <w:ilvl w:val="0"/>
          <w:numId w:val="288"/>
        </w:numPr>
      </w:pPr>
      <w:r>
        <w:rPr>
          <w:rStyle w:val="afff5"/>
        </w:rPr>
        <w:t>Статус</w:t>
      </w:r>
      <w:r w:rsidRPr="009C2FD2">
        <w:rPr>
          <w:rStyle w:val="afff5"/>
        </w:rPr>
        <w:t xml:space="preserve"> изменен</w:t>
      </w:r>
      <w:r>
        <w:t xml:space="preserve"> — дата последнего изменения комплексной услуги </w:t>
      </w:r>
      <w:r w:rsidR="00945324">
        <w:t>в Системе</w:t>
      </w:r>
      <w:r>
        <w:t>;</w:t>
      </w:r>
    </w:p>
    <w:p w14:paraId="342F8A82" w14:textId="77B86F10" w:rsidR="007C7C78" w:rsidRDefault="007C7C78" w:rsidP="00AC4011">
      <w:pPr>
        <w:pStyle w:val="afd"/>
        <w:keepNext/>
        <w:keepLines/>
        <w:numPr>
          <w:ilvl w:val="0"/>
          <w:numId w:val="288"/>
        </w:numPr>
      </w:pPr>
      <w:r>
        <w:rPr>
          <w:rStyle w:val="afff5"/>
        </w:rPr>
        <w:t>Услуга</w:t>
      </w:r>
      <w:r w:rsidRPr="009C2FD2">
        <w:rPr>
          <w:rStyle w:val="afff5"/>
        </w:rPr>
        <w:t xml:space="preserve"> создан</w:t>
      </w:r>
      <w:r>
        <w:rPr>
          <w:rStyle w:val="afff5"/>
        </w:rPr>
        <w:t>а</w:t>
      </w:r>
      <w:r>
        <w:t xml:space="preserve"> — дата создания комплексной услуги </w:t>
      </w:r>
      <w:r w:rsidR="00945324">
        <w:t>в Системе</w:t>
      </w:r>
      <w:r>
        <w:t>.</w:t>
      </w:r>
    </w:p>
    <w:p w14:paraId="1EE1751F" w14:textId="77777777" w:rsidR="007C7C78" w:rsidRPr="00383133" w:rsidRDefault="007C7C78" w:rsidP="00AC4011">
      <w:pPr>
        <w:keepNext/>
        <w:keepLines/>
      </w:pPr>
      <w:r>
        <w:t>В результате выполнения указанных действий будет отображен перечень комплексных услуг.</w:t>
      </w:r>
    </w:p>
    <w:p w14:paraId="4A56DC36" w14:textId="1CF5E858" w:rsidR="007C7C78" w:rsidRDefault="007C7C78" w:rsidP="00AC4011">
      <w:pPr>
        <w:keepNext/>
        <w:keepLines/>
      </w:pPr>
      <w:r>
        <w:t xml:space="preserve">После выполнения настоящей инструкции перейдите к выполнению группы инструкций </w:t>
      </w:r>
      <w:r w:rsidRPr="005267BC">
        <w:rPr>
          <w:rStyle w:val="afff9"/>
        </w:rPr>
        <w:fldChar w:fldCharType="begin"/>
      </w:r>
      <w:r w:rsidRPr="005267BC">
        <w:rPr>
          <w:rStyle w:val="afff9"/>
        </w:rPr>
        <w:instrText xml:space="preserve"> REF _Ref435532678 \h </w:instrText>
      </w:r>
      <w:r>
        <w:rPr>
          <w:rStyle w:val="afff9"/>
        </w:rPr>
        <w:instrText xml:space="preserve"> \* MERGEFORMAT </w:instrText>
      </w:r>
      <w:r w:rsidRPr="005267BC">
        <w:rPr>
          <w:rStyle w:val="afff9"/>
        </w:rPr>
      </w:r>
      <w:r w:rsidRPr="005267BC">
        <w:rPr>
          <w:rStyle w:val="afff9"/>
        </w:rPr>
        <w:fldChar w:fldCharType="separate"/>
      </w:r>
      <w:r w:rsidR="00550346" w:rsidRPr="00550346">
        <w:rPr>
          <w:rStyle w:val="afff9"/>
        </w:rPr>
        <w:t>Работа с перечнем комплексных услуг</w:t>
      </w:r>
      <w:r w:rsidRPr="005267BC">
        <w:rPr>
          <w:rStyle w:val="afff9"/>
        </w:rPr>
        <w:fldChar w:fldCharType="end"/>
      </w:r>
      <w:r>
        <w:t>.</w:t>
      </w:r>
    </w:p>
    <w:p w14:paraId="014AD512" w14:textId="77777777" w:rsidR="007C7C78" w:rsidRDefault="007C7C78" w:rsidP="00AC4011">
      <w:pPr>
        <w:pStyle w:val="30"/>
        <w:suppressAutoHyphens w:val="0"/>
      </w:pPr>
      <w:bookmarkStart w:id="1082" w:name="_Ref435532678"/>
      <w:bookmarkStart w:id="1083" w:name="_Toc525226460"/>
      <w:r>
        <w:t>Работа с перечнем</w:t>
      </w:r>
      <w:r w:rsidRPr="005267BC">
        <w:t xml:space="preserve"> </w:t>
      </w:r>
      <w:r>
        <w:t>комплексных услуг</w:t>
      </w:r>
      <w:bookmarkEnd w:id="1082"/>
      <w:bookmarkEnd w:id="1083"/>
    </w:p>
    <w:p w14:paraId="2EDCB1A9" w14:textId="77777777" w:rsidR="007C7C78" w:rsidRDefault="007C7C78" w:rsidP="00AC4011">
      <w:pPr>
        <w:keepNext/>
        <w:keepLines/>
      </w:pPr>
      <w:r>
        <w:t>Настоящий раздел включает в себя следующие инструкции:</w:t>
      </w:r>
    </w:p>
    <w:p w14:paraId="63987AFB" w14:textId="27656E9E" w:rsidR="007C7C78" w:rsidRDefault="007C7C78" w:rsidP="00AC4011">
      <w:pPr>
        <w:pStyle w:val="afd"/>
        <w:keepNext/>
        <w:keepLines/>
        <w:numPr>
          <w:ilvl w:val="0"/>
          <w:numId w:val="290"/>
        </w:numPr>
        <w:rPr>
          <w:rStyle w:val="afff9"/>
        </w:rPr>
      </w:pPr>
      <w:r>
        <w:rPr>
          <w:rStyle w:val="afff9"/>
        </w:rPr>
        <w:fldChar w:fldCharType="begin"/>
      </w:r>
      <w:r w:rsidRPr="005267BC">
        <w:rPr>
          <w:rStyle w:val="afff9"/>
        </w:rPr>
        <w:instrText xml:space="preserve"> REF _Ref435534052 \h </w:instrText>
      </w:r>
      <w:r>
        <w:rPr>
          <w:rStyle w:val="afff9"/>
        </w:rPr>
        <w:instrText xml:space="preserve"> \* MERGEFORMAT </w:instrText>
      </w:r>
      <w:r>
        <w:rPr>
          <w:rStyle w:val="afff9"/>
        </w:rPr>
      </w:r>
      <w:r>
        <w:rPr>
          <w:rStyle w:val="afff9"/>
        </w:rPr>
        <w:fldChar w:fldCharType="separate"/>
      </w:r>
      <w:r w:rsidR="00550346" w:rsidRPr="00550346">
        <w:rPr>
          <w:rStyle w:val="afff9"/>
        </w:rPr>
        <w:t>Создание комплексной услуги</w:t>
      </w:r>
      <w:r>
        <w:rPr>
          <w:rStyle w:val="afff9"/>
        </w:rPr>
        <w:fldChar w:fldCharType="end"/>
      </w:r>
      <w:r w:rsidRPr="005267BC">
        <w:rPr>
          <w:rStyle w:val="afff9"/>
        </w:rPr>
        <w:t>.</w:t>
      </w:r>
    </w:p>
    <w:p w14:paraId="6BB2EBAD" w14:textId="761D4EB6" w:rsidR="007C7C78" w:rsidRDefault="007C7C78" w:rsidP="00AC4011">
      <w:pPr>
        <w:pStyle w:val="afd"/>
        <w:keepNext/>
        <w:keepLines/>
        <w:numPr>
          <w:ilvl w:val="0"/>
          <w:numId w:val="290"/>
        </w:numPr>
        <w:rPr>
          <w:rStyle w:val="afff9"/>
        </w:rPr>
      </w:pPr>
      <w:r>
        <w:rPr>
          <w:rStyle w:val="afff9"/>
        </w:rPr>
        <w:fldChar w:fldCharType="begin"/>
      </w:r>
      <w:r>
        <w:rPr>
          <w:rStyle w:val="afff9"/>
        </w:rPr>
        <w:instrText xml:space="preserve"> REF Закладка4 \h  \* MERGEFORMAT </w:instrText>
      </w:r>
      <w:r>
        <w:rPr>
          <w:rStyle w:val="afff9"/>
        </w:rPr>
      </w:r>
      <w:r>
        <w:rPr>
          <w:rStyle w:val="afff9"/>
        </w:rPr>
        <w:fldChar w:fldCharType="separate"/>
      </w:r>
      <w:r w:rsidR="00550346" w:rsidRPr="00550346">
        <w:rPr>
          <w:rStyle w:val="afff9"/>
        </w:rPr>
        <w:t xml:space="preserve">Карточка комплексной услуги </w:t>
      </w:r>
      <w:r>
        <w:rPr>
          <w:rStyle w:val="afff9"/>
        </w:rPr>
        <w:fldChar w:fldCharType="end"/>
      </w:r>
    </w:p>
    <w:p w14:paraId="22E72096" w14:textId="77777777" w:rsidR="00550346" w:rsidRPr="00550346" w:rsidRDefault="007C7C78" w:rsidP="00550346">
      <w:pPr>
        <w:pStyle w:val="afd"/>
        <w:numPr>
          <w:ilvl w:val="0"/>
          <w:numId w:val="290"/>
        </w:numPr>
        <w:rPr>
          <w:rStyle w:val="afff9"/>
        </w:rPr>
      </w:pPr>
      <w:r>
        <w:rPr>
          <w:rStyle w:val="afff9"/>
        </w:rPr>
        <w:fldChar w:fldCharType="begin"/>
      </w:r>
      <w:r>
        <w:rPr>
          <w:rStyle w:val="afff9"/>
        </w:rPr>
        <w:instrText xml:space="preserve"> REF Закладка5 \h  \* MERGEFORMAT </w:instrText>
      </w:r>
      <w:r>
        <w:rPr>
          <w:rStyle w:val="afff9"/>
        </w:rPr>
      </w:r>
      <w:r>
        <w:rPr>
          <w:rStyle w:val="afff9"/>
        </w:rPr>
        <w:fldChar w:fldCharType="separate"/>
      </w:r>
      <w:r w:rsidR="00550346" w:rsidRPr="00550346">
        <w:rPr>
          <w:rStyle w:val="afff9"/>
        </w:rPr>
        <w:t>Изменение комплексной услуги</w:t>
      </w:r>
    </w:p>
    <w:p w14:paraId="374CAF3B" w14:textId="0F5FFF12" w:rsidR="007C7C78" w:rsidRPr="003F03DB" w:rsidRDefault="007C7C78" w:rsidP="00AC4011">
      <w:pPr>
        <w:pStyle w:val="afd"/>
        <w:keepNext/>
        <w:keepLines/>
        <w:numPr>
          <w:ilvl w:val="0"/>
          <w:numId w:val="290"/>
        </w:numPr>
        <w:rPr>
          <w:rStyle w:val="afff9"/>
        </w:rPr>
      </w:pPr>
      <w:r>
        <w:rPr>
          <w:rStyle w:val="afff9"/>
        </w:rPr>
        <w:lastRenderedPageBreak/>
        <w:fldChar w:fldCharType="end"/>
      </w:r>
      <w:r w:rsidRPr="005267BC">
        <w:rPr>
          <w:rStyle w:val="afff9"/>
        </w:rPr>
        <w:fldChar w:fldCharType="begin"/>
      </w:r>
      <w:r w:rsidRPr="005267BC">
        <w:rPr>
          <w:rStyle w:val="afff9"/>
        </w:rPr>
        <w:instrText xml:space="preserve"> REF _Ref435534068 \h </w:instrText>
      </w:r>
      <w:r>
        <w:rPr>
          <w:rStyle w:val="afff9"/>
        </w:rPr>
        <w:instrText xml:space="preserve"> \* MERGEFORMAT </w:instrText>
      </w:r>
      <w:r w:rsidRPr="005267BC">
        <w:rPr>
          <w:rStyle w:val="afff9"/>
        </w:rPr>
      </w:r>
      <w:r w:rsidRPr="005267BC">
        <w:rPr>
          <w:rStyle w:val="afff9"/>
        </w:rPr>
        <w:fldChar w:fldCharType="separate"/>
      </w:r>
      <w:r w:rsidR="00550346" w:rsidRPr="00550346">
        <w:rPr>
          <w:rStyle w:val="afff9"/>
        </w:rPr>
        <w:t>Удаление комплексной услуги</w:t>
      </w:r>
      <w:r w:rsidRPr="005267BC">
        <w:rPr>
          <w:rStyle w:val="afff9"/>
        </w:rPr>
        <w:fldChar w:fldCharType="end"/>
      </w:r>
      <w:r w:rsidRPr="005267BC">
        <w:rPr>
          <w:rStyle w:val="afff9"/>
        </w:rPr>
        <w:t>.</w:t>
      </w:r>
    </w:p>
    <w:p w14:paraId="13EB494C" w14:textId="77777777" w:rsidR="007C7C78" w:rsidRDefault="007C7C78" w:rsidP="00AC4011">
      <w:pPr>
        <w:pStyle w:val="41"/>
        <w:suppressAutoHyphens w:val="0"/>
      </w:pPr>
      <w:bookmarkStart w:id="1084" w:name="_Ref435534052"/>
      <w:r>
        <w:t>Создание комплексной услуги</w:t>
      </w:r>
      <w:bookmarkEnd w:id="1084"/>
    </w:p>
    <w:p w14:paraId="44679A70" w14:textId="77777777" w:rsidR="007C7C78" w:rsidRDefault="007C7C78" w:rsidP="00AC4011">
      <w:pPr>
        <w:keepNext/>
        <w:keepLines/>
        <w:rPr>
          <w:lang w:eastAsia="x-none"/>
        </w:rPr>
      </w:pPr>
      <w:r>
        <w:rPr>
          <w:lang w:eastAsia="x-none"/>
        </w:rPr>
        <w:t>Для создания комплексной услуги выполните следующие действия:</w:t>
      </w:r>
    </w:p>
    <w:p w14:paraId="559C8C82" w14:textId="0AB2B2BE" w:rsidR="007C7C78" w:rsidRDefault="007C7C78" w:rsidP="00AC4011">
      <w:pPr>
        <w:pStyle w:val="afb"/>
        <w:keepNext/>
        <w:keepLines/>
        <w:numPr>
          <w:ilvl w:val="0"/>
          <w:numId w:val="337"/>
        </w:numPr>
      </w:pPr>
      <w:r>
        <w:t xml:space="preserve">В главном окне </w:t>
      </w:r>
      <w:r w:rsidR="00945324">
        <w:t>Системы</w:t>
      </w:r>
      <w:r>
        <w:t xml:space="preserve"> (см. </w:t>
      </w:r>
      <w:r w:rsidRPr="00662199">
        <w:rPr>
          <w:rStyle w:val="afff9"/>
        </w:rPr>
        <w:fldChar w:fldCharType="begin"/>
      </w:r>
      <w:r w:rsidRPr="00662199">
        <w:rPr>
          <w:rStyle w:val="afff9"/>
        </w:rPr>
        <w:instrText xml:space="preserve"> REF  ris_4_3 \h  \* MERGEFORMAT </w:instrText>
      </w:r>
      <w:r w:rsidRPr="00662199">
        <w:rPr>
          <w:rStyle w:val="afff9"/>
        </w:rPr>
      </w:r>
      <w:r w:rsidRPr="00662199">
        <w:rPr>
          <w:rStyle w:val="afff9"/>
        </w:rPr>
        <w:fldChar w:fldCharType="separate"/>
      </w:r>
      <w:r w:rsidR="00550346" w:rsidRPr="00550346">
        <w:rPr>
          <w:rStyle w:val="afff9"/>
        </w:rPr>
        <w:t>Рисунок 4.3</w:t>
      </w:r>
      <w:r w:rsidRPr="00662199">
        <w:rPr>
          <w:rStyle w:val="afff9"/>
        </w:rPr>
        <w:fldChar w:fldCharType="end"/>
      </w:r>
      <w:r>
        <w:t xml:space="preserve">) </w:t>
      </w:r>
      <w:r w:rsidRPr="005069C3">
        <w:t xml:space="preserve">перейдите к </w:t>
      </w:r>
      <w:r>
        <w:t>подразделу</w:t>
      </w:r>
      <w:r w:rsidRPr="005069C3">
        <w:t xml:space="preserve"> </w:t>
      </w:r>
      <w:r w:rsidRPr="001E6B3D">
        <w:rPr>
          <w:b/>
        </w:rPr>
        <w:t xml:space="preserve">Услуги → </w:t>
      </w:r>
      <w:r>
        <w:rPr>
          <w:b/>
        </w:rPr>
        <w:t>Комплексные услуги</w:t>
      </w:r>
      <w:r>
        <w:t xml:space="preserve"> и </w:t>
      </w:r>
      <w:r w:rsidRPr="005069C3">
        <w:t xml:space="preserve">нажмите кнопку </w:t>
      </w:r>
      <w:r w:rsidRPr="001E6B3D">
        <w:rPr>
          <w:b/>
        </w:rPr>
        <w:t xml:space="preserve">Создать </w:t>
      </w:r>
      <w:r>
        <w:rPr>
          <w:b/>
        </w:rPr>
        <w:t>комплексную услугу</w:t>
      </w:r>
      <w:r w:rsidRPr="005069C3">
        <w:t xml:space="preserve">, произойдет переход к карточке </w:t>
      </w:r>
      <w:r>
        <w:t xml:space="preserve">комплексной услуги (см. </w:t>
      </w:r>
      <w:r w:rsidRPr="002C150A">
        <w:rPr>
          <w:rStyle w:val="afff9"/>
        </w:rPr>
        <w:fldChar w:fldCharType="begin"/>
      </w:r>
      <w:r w:rsidRPr="002C150A">
        <w:rPr>
          <w:rStyle w:val="afff9"/>
        </w:rPr>
        <w:instrText xml:space="preserve"> REF _Ref435534333 \h  \* MERGEFORMAT </w:instrText>
      </w:r>
      <w:r w:rsidRPr="002C150A">
        <w:rPr>
          <w:rStyle w:val="afff9"/>
        </w:rPr>
      </w:r>
      <w:r w:rsidRPr="002C150A">
        <w:rPr>
          <w:rStyle w:val="afff9"/>
        </w:rPr>
        <w:fldChar w:fldCharType="separate"/>
      </w:r>
      <w:r w:rsidR="00550346" w:rsidRPr="00550346">
        <w:rPr>
          <w:rStyle w:val="afff9"/>
        </w:rPr>
        <w:t>Рисунок 4.392</w:t>
      </w:r>
      <w:r w:rsidRPr="002C150A">
        <w:rPr>
          <w:rStyle w:val="afff9"/>
        </w:rPr>
        <w:fldChar w:fldCharType="end"/>
      </w:r>
      <w:r>
        <w:t>):</w:t>
      </w:r>
    </w:p>
    <w:p w14:paraId="71C73E8D" w14:textId="77777777" w:rsidR="007C7C78" w:rsidRDefault="007C7C78" w:rsidP="00AC4011">
      <w:pPr>
        <w:pStyle w:val="afb"/>
        <w:keepNext/>
        <w:keepLines/>
        <w:jc w:val="center"/>
      </w:pPr>
      <w:r>
        <w:rPr>
          <w:noProof/>
        </w:rPr>
        <w:drawing>
          <wp:inline distT="0" distB="0" distL="0" distR="0" wp14:anchorId="2074414D" wp14:editId="26F9F02E">
            <wp:extent cx="5924550" cy="3162300"/>
            <wp:effectExtent l="0" t="0" r="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5924550" cy="3162300"/>
                    </a:xfrm>
                    <a:prstGeom prst="rect">
                      <a:avLst/>
                    </a:prstGeom>
                    <a:noFill/>
                    <a:ln>
                      <a:noFill/>
                    </a:ln>
                  </pic:spPr>
                </pic:pic>
              </a:graphicData>
            </a:graphic>
          </wp:inline>
        </w:drawing>
      </w:r>
    </w:p>
    <w:p w14:paraId="03B79393" w14:textId="50A12422" w:rsidR="007C7C78" w:rsidRPr="002B2CAE" w:rsidRDefault="007C7C78" w:rsidP="00AC4011">
      <w:pPr>
        <w:pStyle w:val="afb"/>
        <w:keepNext/>
        <w:keepLines/>
        <w:jc w:val="center"/>
      </w:pPr>
      <w:bookmarkStart w:id="1085" w:name="_Ref435534333"/>
      <w:bookmarkStart w:id="1086" w:name="_Ref435534324"/>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392</w:t>
      </w:r>
      <w:r w:rsidRPr="00622CF7">
        <w:rPr>
          <w:rStyle w:val="afff5"/>
        </w:rPr>
        <w:fldChar w:fldCharType="end"/>
      </w:r>
      <w:bookmarkEnd w:id="1085"/>
      <w:r w:rsidRPr="001E0E3B">
        <w:t xml:space="preserve"> – </w:t>
      </w:r>
      <w:r>
        <w:t xml:space="preserve">Карточка </w:t>
      </w:r>
      <w:bookmarkEnd w:id="1086"/>
      <w:r>
        <w:t>комплексной услуги</w:t>
      </w:r>
    </w:p>
    <w:p w14:paraId="34A514B1" w14:textId="77777777" w:rsidR="007C7C78" w:rsidRPr="000C491E" w:rsidRDefault="007C7C78" w:rsidP="00AC4011">
      <w:pPr>
        <w:pStyle w:val="afb"/>
        <w:keepNext/>
        <w:keepLines/>
        <w:tabs>
          <w:tab w:val="clear" w:pos="1418"/>
        </w:tabs>
        <w:ind w:left="1248"/>
      </w:pPr>
      <w:bookmarkStart w:id="1087" w:name="Закладка4"/>
      <w:bookmarkStart w:id="1088" w:name="_Ref435534060"/>
      <w:r>
        <w:t xml:space="preserve">Карточка комплексной услуги </w:t>
      </w:r>
      <w:bookmarkEnd w:id="1087"/>
      <w:r>
        <w:t>содержит следующие возможности:</w:t>
      </w:r>
    </w:p>
    <w:p w14:paraId="3C179D2C" w14:textId="77777777" w:rsidR="007C7C78" w:rsidRPr="009F39B7" w:rsidRDefault="007C7C78" w:rsidP="00AC4011">
      <w:pPr>
        <w:pStyle w:val="afd"/>
        <w:keepNext/>
        <w:keepLines/>
        <w:numPr>
          <w:ilvl w:val="0"/>
          <w:numId w:val="279"/>
        </w:numPr>
        <w:rPr>
          <w:rStyle w:val="afff5"/>
          <w:b w:val="0"/>
        </w:rPr>
      </w:pPr>
      <w:r w:rsidRPr="009F39B7">
        <w:rPr>
          <w:rStyle w:val="afff5"/>
        </w:rPr>
        <w:t>Поиск</w:t>
      </w:r>
      <w:r w:rsidRPr="009F39B7">
        <w:rPr>
          <w:rStyle w:val="afff5"/>
          <w:b w:val="0"/>
        </w:rPr>
        <w:t xml:space="preserve"> – используется для поиска символьного сочетания в пределах </w:t>
      </w:r>
      <w:r>
        <w:rPr>
          <w:rStyle w:val="afff5"/>
          <w:b w:val="0"/>
        </w:rPr>
        <w:t>карточки комплексной услуги</w:t>
      </w:r>
      <w:r w:rsidRPr="009F39B7">
        <w:rPr>
          <w:rStyle w:val="afff5"/>
          <w:b w:val="0"/>
        </w:rPr>
        <w:t>.</w:t>
      </w:r>
    </w:p>
    <w:p w14:paraId="70F576C6" w14:textId="77777777" w:rsidR="007C7C78" w:rsidRDefault="007C7C78" w:rsidP="00AC4011">
      <w:pPr>
        <w:pStyle w:val="afd"/>
        <w:keepNext/>
        <w:keepLines/>
        <w:numPr>
          <w:ilvl w:val="0"/>
          <w:numId w:val="279"/>
        </w:numPr>
        <w:rPr>
          <w:rStyle w:val="afff5"/>
          <w:b w:val="0"/>
        </w:rPr>
      </w:pPr>
      <w:r w:rsidRPr="009F39B7">
        <w:rPr>
          <w:rStyle w:val="afff5"/>
        </w:rPr>
        <w:t>Печать</w:t>
      </w:r>
      <w:r w:rsidRPr="009F39B7">
        <w:rPr>
          <w:rStyle w:val="afff5"/>
          <w:b w:val="0"/>
        </w:rPr>
        <w:t xml:space="preserve"> (</w:t>
      </w:r>
      <w:r w:rsidRPr="00DD721D">
        <w:rPr>
          <w:rStyle w:val="afff5"/>
          <w:b w:val="0"/>
          <w:noProof/>
        </w:rPr>
        <w:drawing>
          <wp:inline distT="0" distB="0" distL="0" distR="0" wp14:anchorId="5D7FD9F1" wp14:editId="0CD8EC76">
            <wp:extent cx="342900" cy="276225"/>
            <wp:effectExtent l="0" t="0" r="0" b="9525"/>
            <wp:docPr id="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9F39B7">
        <w:rPr>
          <w:rStyle w:val="afff5"/>
          <w:b w:val="0"/>
        </w:rPr>
        <w:t>) – переход к стандартному окну выбора параметров печати  сведений о</w:t>
      </w:r>
      <w:r>
        <w:rPr>
          <w:rStyle w:val="afff5"/>
          <w:b w:val="0"/>
        </w:rPr>
        <w:t xml:space="preserve"> комплексной услуге</w:t>
      </w:r>
      <w:r w:rsidRPr="009F39B7">
        <w:rPr>
          <w:rStyle w:val="afff5"/>
          <w:b w:val="0"/>
        </w:rPr>
        <w:t>.</w:t>
      </w:r>
    </w:p>
    <w:p w14:paraId="13DA8950" w14:textId="77777777" w:rsidR="007C7C78" w:rsidRDefault="007C7C78" w:rsidP="00AC4011">
      <w:pPr>
        <w:pStyle w:val="afd"/>
        <w:keepNext/>
        <w:keepLines/>
        <w:numPr>
          <w:ilvl w:val="0"/>
          <w:numId w:val="279"/>
        </w:numPr>
        <w:rPr>
          <w:rStyle w:val="afff5"/>
          <w:b w:val="0"/>
        </w:rPr>
      </w:pPr>
      <w:r w:rsidRPr="009F39B7">
        <w:rPr>
          <w:rStyle w:val="afff5"/>
        </w:rPr>
        <w:t>Сохранить</w:t>
      </w:r>
      <w:r w:rsidRPr="009F39B7">
        <w:rPr>
          <w:rStyle w:val="afff5"/>
          <w:b w:val="0"/>
        </w:rPr>
        <w:t xml:space="preserve"> (</w:t>
      </w:r>
      <w:r w:rsidRPr="00DD721D">
        <w:rPr>
          <w:rStyle w:val="afff5"/>
          <w:b w:val="0"/>
          <w:noProof/>
        </w:rPr>
        <w:drawing>
          <wp:inline distT="0" distB="0" distL="0" distR="0" wp14:anchorId="78F432A5" wp14:editId="4B47E498">
            <wp:extent cx="285750" cy="276225"/>
            <wp:effectExtent l="0" t="0" r="0" b="9525"/>
            <wp:docPr id="8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сохранение внесенных изменений.</w:t>
      </w:r>
    </w:p>
    <w:p w14:paraId="41D26D72" w14:textId="77777777" w:rsidR="007C7C78" w:rsidRPr="00DD721D" w:rsidRDefault="007C7C78" w:rsidP="00AC4011">
      <w:pPr>
        <w:pStyle w:val="afd"/>
        <w:keepNext/>
        <w:keepLines/>
        <w:numPr>
          <w:ilvl w:val="0"/>
          <w:numId w:val="279"/>
        </w:numPr>
        <w:rPr>
          <w:rStyle w:val="afff5"/>
          <w:b w:val="0"/>
        </w:rPr>
      </w:pPr>
      <w:r>
        <w:rPr>
          <w:rStyle w:val="afff5"/>
        </w:rPr>
        <w:t>Редактировать</w:t>
      </w:r>
      <w:r w:rsidRPr="008E587D">
        <w:rPr>
          <w:rStyle w:val="afff5"/>
          <w:b w:val="0"/>
        </w:rPr>
        <w:t xml:space="preserve"> </w:t>
      </w:r>
      <w:r>
        <w:rPr>
          <w:rStyle w:val="afff5"/>
          <w:b w:val="0"/>
        </w:rPr>
        <w:t>(</w:t>
      </w:r>
      <w:r w:rsidRPr="008E587D">
        <w:rPr>
          <w:noProof/>
        </w:rPr>
        <w:drawing>
          <wp:inline distT="0" distB="0" distL="0" distR="0" wp14:anchorId="2019706A" wp14:editId="0AFA5A25">
            <wp:extent cx="266700" cy="266700"/>
            <wp:effectExtent l="0" t="0" r="0" b="0"/>
            <wp:docPr id="8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 xml:space="preserve">) </w:t>
      </w:r>
      <w:r w:rsidRPr="008E587D">
        <w:rPr>
          <w:rStyle w:val="afff5"/>
          <w:b w:val="0"/>
        </w:rPr>
        <w:t xml:space="preserve">– перевод карточки </w:t>
      </w:r>
      <w:r>
        <w:rPr>
          <w:rStyle w:val="afff5"/>
          <w:b w:val="0"/>
        </w:rPr>
        <w:t>комплексной услуги</w:t>
      </w:r>
      <w:r w:rsidRPr="008E587D">
        <w:rPr>
          <w:rStyle w:val="afff5"/>
          <w:b w:val="0"/>
        </w:rPr>
        <w:t xml:space="preserve"> в режим редактирования.</w:t>
      </w:r>
    </w:p>
    <w:p w14:paraId="40BD8EC6" w14:textId="77777777" w:rsidR="007C7C78" w:rsidRDefault="007C7C78" w:rsidP="00AC4011">
      <w:pPr>
        <w:pStyle w:val="afd"/>
        <w:keepNext/>
        <w:keepLines/>
        <w:numPr>
          <w:ilvl w:val="0"/>
          <w:numId w:val="279"/>
        </w:numPr>
        <w:rPr>
          <w:rStyle w:val="afff5"/>
          <w:b w:val="0"/>
        </w:rPr>
      </w:pPr>
      <w:r w:rsidRPr="009F39B7">
        <w:rPr>
          <w:rStyle w:val="afff5"/>
        </w:rPr>
        <w:t>Отменить</w:t>
      </w:r>
      <w:r w:rsidRPr="009F39B7">
        <w:rPr>
          <w:rStyle w:val="afff5"/>
          <w:b w:val="0"/>
        </w:rPr>
        <w:t xml:space="preserve"> (</w:t>
      </w:r>
      <w:r w:rsidRPr="00DD721D">
        <w:rPr>
          <w:rStyle w:val="afff5"/>
          <w:b w:val="0"/>
          <w:noProof/>
        </w:rPr>
        <w:drawing>
          <wp:inline distT="0" distB="0" distL="0" distR="0" wp14:anchorId="4160E36E" wp14:editId="3D01D052">
            <wp:extent cx="285750" cy="276225"/>
            <wp:effectExtent l="0" t="0" r="0" b="9525"/>
            <wp:docPr id="8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9F39B7">
        <w:rPr>
          <w:rStyle w:val="afff5"/>
          <w:b w:val="0"/>
        </w:rPr>
        <w:t>) – отмена всех изменений</w:t>
      </w:r>
      <w:r>
        <w:rPr>
          <w:rStyle w:val="afff5"/>
          <w:b w:val="0"/>
        </w:rPr>
        <w:t>, внесенных с момента последнего сохранения описания комплексной услуги</w:t>
      </w:r>
      <w:r w:rsidRPr="009F39B7">
        <w:rPr>
          <w:rStyle w:val="afff5"/>
          <w:b w:val="0"/>
        </w:rPr>
        <w:t>.</w:t>
      </w:r>
    </w:p>
    <w:p w14:paraId="431B0C09" w14:textId="77777777" w:rsidR="007C7C78" w:rsidRPr="009F39B7" w:rsidRDefault="007C7C78" w:rsidP="00AC4011">
      <w:pPr>
        <w:pStyle w:val="afd"/>
        <w:keepNext/>
        <w:keepLines/>
        <w:numPr>
          <w:ilvl w:val="0"/>
          <w:numId w:val="279"/>
        </w:numPr>
        <w:rPr>
          <w:rStyle w:val="afff5"/>
          <w:b w:val="0"/>
        </w:rPr>
      </w:pPr>
      <w:r w:rsidRPr="009F39B7">
        <w:rPr>
          <w:rStyle w:val="afff5"/>
        </w:rPr>
        <w:t>Удалить</w:t>
      </w:r>
      <w:r>
        <w:rPr>
          <w:rStyle w:val="afff5"/>
        </w:rPr>
        <w:t xml:space="preserve"> (</w:t>
      </w:r>
      <w:r w:rsidRPr="008E587D">
        <w:rPr>
          <w:noProof/>
        </w:rPr>
        <w:drawing>
          <wp:inline distT="0" distB="0" distL="0" distR="0" wp14:anchorId="09A1C012" wp14:editId="1D5223B2">
            <wp:extent cx="238125" cy="276225"/>
            <wp:effectExtent l="0" t="0" r="9525" b="9525"/>
            <wp:docPr id="8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rPr>
        <w:t>)</w:t>
      </w:r>
      <w:r w:rsidRPr="009F39B7">
        <w:rPr>
          <w:rStyle w:val="afff5"/>
          <w:b w:val="0"/>
        </w:rPr>
        <w:t xml:space="preserve"> – удаление </w:t>
      </w:r>
      <w:r>
        <w:rPr>
          <w:rStyle w:val="afff5"/>
          <w:b w:val="0"/>
        </w:rPr>
        <w:t>комплексной услуги</w:t>
      </w:r>
      <w:r w:rsidRPr="009F39B7">
        <w:rPr>
          <w:rStyle w:val="afff5"/>
          <w:b w:val="0"/>
        </w:rPr>
        <w:t xml:space="preserve"> (отображается в зависимости от </w:t>
      </w:r>
      <w:r>
        <w:rPr>
          <w:rStyle w:val="afff5"/>
          <w:b w:val="0"/>
        </w:rPr>
        <w:t xml:space="preserve">роли и </w:t>
      </w:r>
      <w:r w:rsidRPr="009F39B7">
        <w:rPr>
          <w:rStyle w:val="afff5"/>
          <w:b w:val="0"/>
        </w:rPr>
        <w:t>привилегий пользователя).</w:t>
      </w:r>
    </w:p>
    <w:p w14:paraId="7FA98165" w14:textId="77777777" w:rsidR="007C7C78" w:rsidRPr="00DD721D" w:rsidRDefault="007C7C78" w:rsidP="00AC4011">
      <w:pPr>
        <w:pStyle w:val="afd"/>
        <w:keepNext/>
        <w:keepLines/>
        <w:numPr>
          <w:ilvl w:val="0"/>
          <w:numId w:val="279"/>
        </w:numPr>
        <w:rPr>
          <w:rStyle w:val="afff5"/>
          <w:b w:val="0"/>
        </w:rPr>
      </w:pPr>
      <w:r w:rsidRPr="009F39B7">
        <w:rPr>
          <w:rStyle w:val="afff5"/>
        </w:rPr>
        <w:lastRenderedPageBreak/>
        <w:t xml:space="preserve">Вернуться к </w:t>
      </w:r>
      <w:r>
        <w:rPr>
          <w:rStyle w:val="afff5"/>
        </w:rPr>
        <w:t>комплексным услугам</w:t>
      </w:r>
      <w:r w:rsidRPr="009F39B7">
        <w:rPr>
          <w:rStyle w:val="afff5"/>
          <w:b w:val="0"/>
        </w:rPr>
        <w:t xml:space="preserve"> – ссылка для возврата к списку </w:t>
      </w:r>
      <w:r>
        <w:rPr>
          <w:rStyle w:val="afff5"/>
          <w:b w:val="0"/>
        </w:rPr>
        <w:t>комплексных услуг</w:t>
      </w:r>
      <w:r w:rsidRPr="009F39B7">
        <w:rPr>
          <w:rStyle w:val="afff5"/>
          <w:b w:val="0"/>
        </w:rPr>
        <w:t>.</w:t>
      </w:r>
    </w:p>
    <w:p w14:paraId="24D5EE83" w14:textId="77777777" w:rsidR="007C7C78" w:rsidRPr="008E587D" w:rsidRDefault="007C7C78" w:rsidP="00AC4011">
      <w:pPr>
        <w:pStyle w:val="afd"/>
        <w:keepNext/>
        <w:keepLines/>
        <w:numPr>
          <w:ilvl w:val="0"/>
          <w:numId w:val="279"/>
        </w:numPr>
        <w:rPr>
          <w:rStyle w:val="afff5"/>
          <w:b w:val="0"/>
        </w:rPr>
      </w:pPr>
      <w:r w:rsidRPr="008E587D">
        <w:rPr>
          <w:rStyle w:val="afff5"/>
        </w:rPr>
        <w:t>История изменения объекта</w:t>
      </w:r>
      <w:r w:rsidRPr="008E587D">
        <w:rPr>
          <w:rStyle w:val="afff5"/>
          <w:b w:val="0"/>
        </w:rPr>
        <w:t xml:space="preserve"> – при клике на статус </w:t>
      </w:r>
      <w:r>
        <w:rPr>
          <w:rStyle w:val="afff5"/>
          <w:b w:val="0"/>
        </w:rPr>
        <w:t>комплексной услуги</w:t>
      </w:r>
      <w:r w:rsidRPr="008E587D">
        <w:rPr>
          <w:rStyle w:val="afff5"/>
          <w:b w:val="0"/>
        </w:rPr>
        <w:t xml:space="preserve"> (отображается в левом нижнем углу страницы) открывается окно, в котором отображается история изменения </w:t>
      </w:r>
      <w:r>
        <w:rPr>
          <w:rStyle w:val="afff5"/>
          <w:b w:val="0"/>
        </w:rPr>
        <w:t>комплексной услуги</w:t>
      </w:r>
      <w:r w:rsidRPr="008E587D">
        <w:rPr>
          <w:rStyle w:val="afff5"/>
          <w:b w:val="0"/>
        </w:rPr>
        <w:t>.</w:t>
      </w:r>
    </w:p>
    <w:p w14:paraId="3E2BE3F1" w14:textId="77777777" w:rsidR="007C7C78" w:rsidRPr="003353DC" w:rsidRDefault="007C7C78" w:rsidP="00AC4011">
      <w:pPr>
        <w:pStyle w:val="afb"/>
        <w:keepNext/>
        <w:keepLines/>
        <w:numPr>
          <w:ilvl w:val="0"/>
          <w:numId w:val="180"/>
        </w:numPr>
        <w:rPr>
          <w:rFonts w:ascii="Arial" w:hAnsi="Arial" w:cs="Arial"/>
        </w:rPr>
      </w:pPr>
      <w:r>
        <w:t xml:space="preserve">Введите необходимую информацию о </w:t>
      </w:r>
      <w:r>
        <w:rPr>
          <w:rStyle w:val="afff5"/>
          <w:b w:val="0"/>
        </w:rPr>
        <w:t>комплексной услуге</w:t>
      </w:r>
      <w:r>
        <w:t xml:space="preserve"> в полях на следующих вкладках (подробное описание информации на вкладках приведено ниже):</w:t>
      </w:r>
    </w:p>
    <w:p w14:paraId="34D471EA" w14:textId="7C3FA741"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_Ref435535129 \h  \* MERGEFORMAT </w:instrText>
      </w:r>
      <w:r>
        <w:rPr>
          <w:rStyle w:val="afff9"/>
        </w:rPr>
      </w:r>
      <w:r>
        <w:rPr>
          <w:rStyle w:val="afff9"/>
        </w:rPr>
        <w:fldChar w:fldCharType="separate"/>
      </w:r>
      <w:r w:rsidR="00550346" w:rsidRPr="00550346">
        <w:rPr>
          <w:rStyle w:val="afff9"/>
        </w:rPr>
        <w:t>Вкладка «Основные сведения»</w:t>
      </w:r>
      <w:r>
        <w:rPr>
          <w:rStyle w:val="afff9"/>
        </w:rPr>
        <w:fldChar w:fldCharType="end"/>
      </w:r>
      <w:r>
        <w:rPr>
          <w:rStyle w:val="afff9"/>
        </w:rPr>
        <w:t>.</w:t>
      </w:r>
    </w:p>
    <w:p w14:paraId="5522DDEC" w14:textId="1046E7B2"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_Ref435535135 \h  \* MERGEFORMAT </w:instrText>
      </w:r>
      <w:r>
        <w:rPr>
          <w:rStyle w:val="afff9"/>
        </w:rPr>
      </w:r>
      <w:r>
        <w:rPr>
          <w:rStyle w:val="afff9"/>
        </w:rPr>
        <w:fldChar w:fldCharType="separate"/>
      </w:r>
      <w:r w:rsidR="00550346" w:rsidRPr="00550346">
        <w:rPr>
          <w:rStyle w:val="afff9"/>
        </w:rPr>
        <w:t>Вкладка «Прядок информирования»</w:t>
      </w:r>
      <w:r>
        <w:rPr>
          <w:rStyle w:val="afff9"/>
        </w:rPr>
        <w:fldChar w:fldCharType="end"/>
      </w:r>
      <w:r>
        <w:rPr>
          <w:rStyle w:val="afff9"/>
        </w:rPr>
        <w:t>.</w:t>
      </w:r>
    </w:p>
    <w:p w14:paraId="35A87E40" w14:textId="3E222AD3"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_Ref435535140 \h  \* MERGEFORMAT </w:instrText>
      </w:r>
      <w:r>
        <w:rPr>
          <w:rStyle w:val="afff9"/>
        </w:rPr>
      </w:r>
      <w:r>
        <w:rPr>
          <w:rStyle w:val="afff9"/>
        </w:rPr>
        <w:fldChar w:fldCharType="separate"/>
      </w:r>
      <w:r w:rsidR="00550346" w:rsidRPr="00550346">
        <w:rPr>
          <w:rStyle w:val="afff9"/>
        </w:rPr>
        <w:t>Вкладка «Услуги комплекса»</w:t>
      </w:r>
      <w:r>
        <w:rPr>
          <w:rStyle w:val="afff9"/>
        </w:rPr>
        <w:fldChar w:fldCharType="end"/>
      </w:r>
      <w:r>
        <w:rPr>
          <w:rStyle w:val="afff9"/>
        </w:rPr>
        <w:t>.</w:t>
      </w:r>
    </w:p>
    <w:p w14:paraId="6FFDB0AD" w14:textId="77777777" w:rsidR="00550346" w:rsidRPr="00550346" w:rsidRDefault="007C7C78" w:rsidP="00550346">
      <w:pPr>
        <w:pStyle w:val="afd"/>
        <w:numPr>
          <w:ilvl w:val="0"/>
          <w:numId w:val="280"/>
        </w:numPr>
        <w:rPr>
          <w:rStyle w:val="afff9"/>
        </w:rPr>
      </w:pPr>
      <w:r>
        <w:rPr>
          <w:rStyle w:val="afff9"/>
        </w:rPr>
        <w:fldChar w:fldCharType="begin"/>
      </w:r>
      <w:r>
        <w:rPr>
          <w:rStyle w:val="afff9"/>
        </w:rPr>
        <w:instrText xml:space="preserve"> REF Закладка6 \h  \* MERGEFORMAT </w:instrText>
      </w:r>
      <w:r>
        <w:rPr>
          <w:rStyle w:val="afff9"/>
        </w:rPr>
      </w:r>
      <w:r>
        <w:rPr>
          <w:rStyle w:val="afff9"/>
        </w:rPr>
        <w:fldChar w:fldCharType="separate"/>
      </w:r>
      <w:r w:rsidR="00550346" w:rsidRPr="00550346">
        <w:rPr>
          <w:rStyle w:val="afff9"/>
        </w:rPr>
        <w:t>Вкладка «Категории получателей»</w:t>
      </w:r>
    </w:p>
    <w:p w14:paraId="503434AE" w14:textId="6235563C" w:rsidR="007C7C78" w:rsidRDefault="007C7C78" w:rsidP="00AC4011">
      <w:pPr>
        <w:pStyle w:val="afd"/>
        <w:keepNext/>
        <w:keepLines/>
        <w:numPr>
          <w:ilvl w:val="0"/>
          <w:numId w:val="280"/>
        </w:numPr>
        <w:rPr>
          <w:rStyle w:val="afff9"/>
        </w:rPr>
      </w:pPr>
      <w:r>
        <w:rPr>
          <w:rStyle w:val="afff9"/>
        </w:rPr>
        <w:lastRenderedPageBreak/>
        <w:fldChar w:fldCharType="end"/>
      </w:r>
      <w:r>
        <w:rPr>
          <w:rStyle w:val="afff9"/>
        </w:rPr>
        <w:fldChar w:fldCharType="begin"/>
      </w:r>
      <w:r>
        <w:rPr>
          <w:rStyle w:val="afff9"/>
        </w:rPr>
        <w:instrText xml:space="preserve"> REF _Ref435535153 \h  \* MERGEFORMAT </w:instrText>
      </w:r>
      <w:r>
        <w:rPr>
          <w:rStyle w:val="afff9"/>
        </w:rPr>
      </w:r>
      <w:r>
        <w:rPr>
          <w:rStyle w:val="afff9"/>
        </w:rPr>
        <w:fldChar w:fldCharType="separate"/>
      </w:r>
      <w:r w:rsidR="00550346" w:rsidRPr="00550346">
        <w:rPr>
          <w:rStyle w:val="afff9"/>
        </w:rPr>
        <w:t>Вкладка «Оплата»</w:t>
      </w:r>
      <w:r>
        <w:rPr>
          <w:rStyle w:val="afff9"/>
        </w:rPr>
        <w:fldChar w:fldCharType="end"/>
      </w:r>
      <w:r>
        <w:rPr>
          <w:rStyle w:val="afff9"/>
        </w:rPr>
        <w:t>.</w:t>
      </w:r>
    </w:p>
    <w:p w14:paraId="7DD5E02F" w14:textId="7968AAD3"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_Ref435535159 \h  \* MERGEFORMAT </w:instrText>
      </w:r>
      <w:r>
        <w:rPr>
          <w:rStyle w:val="afff9"/>
        </w:rPr>
      </w:r>
      <w:r>
        <w:rPr>
          <w:rStyle w:val="afff9"/>
        </w:rPr>
        <w:fldChar w:fldCharType="separate"/>
      </w:r>
      <w:r w:rsidR="00550346" w:rsidRPr="00550346">
        <w:rPr>
          <w:rStyle w:val="afff9"/>
        </w:rPr>
        <w:t>Вкладка «Перечень документов»</w:t>
      </w:r>
      <w:r>
        <w:rPr>
          <w:rStyle w:val="afff9"/>
        </w:rPr>
        <w:fldChar w:fldCharType="end"/>
      </w:r>
      <w:r>
        <w:rPr>
          <w:rStyle w:val="afff9"/>
        </w:rPr>
        <w:t>.</w:t>
      </w:r>
    </w:p>
    <w:p w14:paraId="11065746" w14:textId="0D5F8B41" w:rsidR="007C7C78" w:rsidRDefault="007C7C78" w:rsidP="00AC4011">
      <w:pPr>
        <w:pStyle w:val="afd"/>
        <w:keepNext/>
        <w:keepLines/>
        <w:numPr>
          <w:ilvl w:val="0"/>
          <w:numId w:val="280"/>
        </w:numPr>
        <w:rPr>
          <w:rStyle w:val="afff9"/>
        </w:rPr>
      </w:pPr>
      <w:r>
        <w:rPr>
          <w:rStyle w:val="afff9"/>
        </w:rPr>
        <w:fldChar w:fldCharType="begin"/>
      </w:r>
      <w:r>
        <w:rPr>
          <w:rStyle w:val="afff9"/>
        </w:rPr>
        <w:instrText xml:space="preserve"> REF _Ref435535163 \h  \* MERGEFORMAT </w:instrText>
      </w:r>
      <w:r>
        <w:rPr>
          <w:rStyle w:val="afff9"/>
        </w:rPr>
      </w:r>
      <w:r>
        <w:rPr>
          <w:rStyle w:val="afff9"/>
        </w:rPr>
        <w:fldChar w:fldCharType="separate"/>
      </w:r>
      <w:r w:rsidR="00550346" w:rsidRPr="00550346">
        <w:rPr>
          <w:rStyle w:val="afff9"/>
        </w:rPr>
        <w:t>Вкладка «Места предоставления»</w:t>
      </w:r>
      <w:r>
        <w:rPr>
          <w:rStyle w:val="afff9"/>
        </w:rPr>
        <w:fldChar w:fldCharType="end"/>
      </w:r>
      <w:r>
        <w:rPr>
          <w:rStyle w:val="afff9"/>
        </w:rPr>
        <w:t>.</w:t>
      </w:r>
    </w:p>
    <w:p w14:paraId="3B4ED6FF" w14:textId="190EAA24" w:rsidR="007C7C78" w:rsidRDefault="007C7C78" w:rsidP="00AC4011">
      <w:pPr>
        <w:pStyle w:val="afb"/>
        <w:keepNext/>
        <w:keepLines/>
        <w:numPr>
          <w:ilvl w:val="0"/>
          <w:numId w:val="180"/>
        </w:numPr>
        <w:ind w:left="879"/>
      </w:pPr>
      <w:r>
        <w:t xml:space="preserve">Сохраните введенную информацию. Для этого нажмите кнопку </w:t>
      </w:r>
      <w:r>
        <w:rPr>
          <w:rStyle w:val="afff5"/>
          <w:noProof/>
        </w:rPr>
        <w:t>Сохранить</w:t>
      </w:r>
      <w:r>
        <w:t xml:space="preserve">, расположенную в нижней части карточки </w:t>
      </w:r>
      <w:r>
        <w:rPr>
          <w:rStyle w:val="afff5"/>
          <w:b w:val="0"/>
        </w:rPr>
        <w:t>комплексной услуги</w:t>
      </w:r>
      <w:r>
        <w:t xml:space="preserve"> (см. </w:t>
      </w:r>
      <w:r w:rsidRPr="002C150A">
        <w:rPr>
          <w:rStyle w:val="afff9"/>
        </w:rPr>
        <w:fldChar w:fldCharType="begin"/>
      </w:r>
      <w:r w:rsidRPr="002C150A">
        <w:rPr>
          <w:rStyle w:val="afff9"/>
        </w:rPr>
        <w:instrText xml:space="preserve"> REF _Ref435534333 \h  \* MERGEFORMAT </w:instrText>
      </w:r>
      <w:r w:rsidRPr="002C150A">
        <w:rPr>
          <w:rStyle w:val="afff9"/>
        </w:rPr>
      </w:r>
      <w:r w:rsidRPr="002C150A">
        <w:rPr>
          <w:rStyle w:val="afff9"/>
        </w:rPr>
        <w:fldChar w:fldCharType="separate"/>
      </w:r>
      <w:r w:rsidR="00550346" w:rsidRPr="00550346">
        <w:rPr>
          <w:rStyle w:val="afff9"/>
        </w:rPr>
        <w:t>Рисунок 4.392</w:t>
      </w:r>
      <w:r w:rsidRPr="002C150A">
        <w:rPr>
          <w:rStyle w:val="afff9"/>
        </w:rPr>
        <w:fldChar w:fldCharType="end"/>
      </w:r>
      <w:r>
        <w:t>).</w:t>
      </w:r>
    </w:p>
    <w:p w14:paraId="5A9AC1D0" w14:textId="77777777" w:rsidR="007C7C78" w:rsidRPr="002B2CAE" w:rsidRDefault="007C7C78" w:rsidP="00AC4011">
      <w:pPr>
        <w:pStyle w:val="afb"/>
        <w:keepNext/>
        <w:keepLines/>
        <w:numPr>
          <w:ilvl w:val="0"/>
          <w:numId w:val="180"/>
        </w:numPr>
      </w:pPr>
      <w:r>
        <w:t xml:space="preserve">Закройте окно редактирования </w:t>
      </w:r>
      <w:r>
        <w:rPr>
          <w:rStyle w:val="afff5"/>
          <w:b w:val="0"/>
        </w:rPr>
        <w:t>комплексной услуги</w:t>
      </w:r>
      <w:r>
        <w:t xml:space="preserve">. Для этого кликните по ссылке </w:t>
      </w:r>
      <w:r w:rsidRPr="00DD721D">
        <w:rPr>
          <w:b/>
        </w:rPr>
        <w:t xml:space="preserve">Вернуться к </w:t>
      </w:r>
      <w:r>
        <w:rPr>
          <w:b/>
        </w:rPr>
        <w:t>комплексным услугам</w:t>
      </w:r>
      <w:r>
        <w:t>.</w:t>
      </w:r>
    </w:p>
    <w:p w14:paraId="7E0A25D8" w14:textId="391529FF" w:rsidR="007C7C78" w:rsidRDefault="007C7C78" w:rsidP="00AC4011">
      <w:pPr>
        <w:keepNext/>
        <w:keepLines/>
      </w:pPr>
      <w:r>
        <w:t xml:space="preserve">В результате выполнения указанных действий произойдет добавление новой </w:t>
      </w:r>
      <w:r>
        <w:rPr>
          <w:rStyle w:val="afff5"/>
          <w:b w:val="0"/>
        </w:rPr>
        <w:t>комплексной услуги</w:t>
      </w:r>
      <w:r>
        <w:t xml:space="preserve"> в перечень комплексных услуг главного окна </w:t>
      </w:r>
      <w:r w:rsidR="00945324">
        <w:t>Системы</w:t>
      </w:r>
      <w:r>
        <w:t>.</w:t>
      </w:r>
    </w:p>
    <w:p w14:paraId="665AD524" w14:textId="77777777" w:rsidR="007C7C78" w:rsidRDefault="007C7C78" w:rsidP="00AC4011">
      <w:pPr>
        <w:pStyle w:val="51"/>
        <w:suppressAutoHyphens w:val="0"/>
      </w:pPr>
      <w:bookmarkStart w:id="1089" w:name="_Ref435535129"/>
      <w:r>
        <w:t>Вкладка «Основные сведения»</w:t>
      </w:r>
      <w:bookmarkEnd w:id="1089"/>
    </w:p>
    <w:p w14:paraId="45AFA1B7" w14:textId="0648192A" w:rsidR="007C7C78" w:rsidRPr="002B2CAE" w:rsidRDefault="007C7C78" w:rsidP="00AC4011">
      <w:pPr>
        <w:keepNext/>
        <w:keepLines/>
      </w:pPr>
      <w:r>
        <w:t xml:space="preserve">Внешний вид вкладки </w:t>
      </w:r>
      <w:r>
        <w:rPr>
          <w:rStyle w:val="afff5"/>
        </w:rPr>
        <w:t>Основные</w:t>
      </w:r>
      <w:r w:rsidRPr="00D40C93">
        <w:rPr>
          <w:rStyle w:val="afff5"/>
        </w:rPr>
        <w:t xml:space="preserve"> сведения</w:t>
      </w:r>
      <w:r>
        <w:t xml:space="preserve"> представлен на рисунке ниже (см.</w:t>
      </w:r>
      <w:r w:rsidRPr="00BD1961">
        <w:rPr>
          <w:rStyle w:val="afff9"/>
        </w:rPr>
        <w:t> </w:t>
      </w:r>
      <w:r w:rsidRPr="00BD1961">
        <w:rPr>
          <w:rStyle w:val="afff9"/>
        </w:rPr>
        <w:fldChar w:fldCharType="begin"/>
      </w:r>
      <w:r w:rsidRPr="00BD1961">
        <w:rPr>
          <w:rStyle w:val="afff9"/>
        </w:rPr>
        <w:instrText xml:space="preserve"> REF _Ref435535948 \h  \* MERGEFORMAT </w:instrText>
      </w:r>
      <w:r w:rsidRPr="00BD1961">
        <w:rPr>
          <w:rStyle w:val="afff9"/>
        </w:rPr>
      </w:r>
      <w:r w:rsidRPr="00BD1961">
        <w:rPr>
          <w:rStyle w:val="afff9"/>
        </w:rPr>
        <w:fldChar w:fldCharType="separate"/>
      </w:r>
      <w:r w:rsidR="00550346" w:rsidRPr="00550346">
        <w:rPr>
          <w:rStyle w:val="afff9"/>
        </w:rPr>
        <w:t>Рисунок 4.393</w:t>
      </w:r>
      <w:r w:rsidRPr="00BD1961">
        <w:rPr>
          <w:rStyle w:val="afff9"/>
        </w:rPr>
        <w:fldChar w:fldCharType="end"/>
      </w:r>
      <w:r w:rsidRPr="00262940">
        <w:t>)</w:t>
      </w:r>
      <w:r>
        <w:t>:</w:t>
      </w:r>
    </w:p>
    <w:p w14:paraId="7DDBC8F0" w14:textId="77777777" w:rsidR="007C7C78" w:rsidRDefault="007C7C78" w:rsidP="00AC4011">
      <w:pPr>
        <w:keepNext/>
        <w:keepLines/>
        <w:ind w:firstLine="0"/>
      </w:pPr>
      <w:r>
        <w:rPr>
          <w:noProof/>
        </w:rPr>
        <w:drawing>
          <wp:inline distT="0" distB="0" distL="0" distR="0" wp14:anchorId="73301D22" wp14:editId="17DA8768">
            <wp:extent cx="5934075" cy="3209925"/>
            <wp:effectExtent l="0" t="0" r="9525" b="9525"/>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34075" cy="3209925"/>
                    </a:xfrm>
                    <a:prstGeom prst="rect">
                      <a:avLst/>
                    </a:prstGeom>
                    <a:noFill/>
                    <a:ln>
                      <a:noFill/>
                    </a:ln>
                  </pic:spPr>
                </pic:pic>
              </a:graphicData>
            </a:graphic>
          </wp:inline>
        </w:drawing>
      </w:r>
    </w:p>
    <w:p w14:paraId="73B888C2" w14:textId="43130CBF" w:rsidR="007C7C78" w:rsidRPr="002B2CAE" w:rsidRDefault="007C7C78" w:rsidP="00AC4011">
      <w:pPr>
        <w:pStyle w:val="afb"/>
        <w:keepNext/>
        <w:keepLines/>
        <w:jc w:val="center"/>
      </w:pPr>
      <w:bookmarkStart w:id="1090" w:name="_Ref43553594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393</w:t>
      </w:r>
      <w:r w:rsidRPr="00622CF7">
        <w:rPr>
          <w:rStyle w:val="afff5"/>
        </w:rPr>
        <w:fldChar w:fldCharType="end"/>
      </w:r>
      <w:bookmarkEnd w:id="1090"/>
      <w:r w:rsidRPr="001E0E3B">
        <w:t xml:space="preserve"> – </w:t>
      </w:r>
      <w:r>
        <w:t>Вклад</w:t>
      </w:r>
      <w:r w:rsidRPr="001E0E3B">
        <w:t>ка «Основные сведения»</w:t>
      </w:r>
      <w:r>
        <w:t xml:space="preserve"> карточки </w:t>
      </w:r>
      <w:r>
        <w:rPr>
          <w:rStyle w:val="afff5"/>
          <w:b w:val="0"/>
        </w:rPr>
        <w:t>комплексной услуги</w:t>
      </w:r>
    </w:p>
    <w:p w14:paraId="09637823" w14:textId="77777777" w:rsidR="007C7C78" w:rsidRDefault="007C7C78" w:rsidP="00AC4011">
      <w:pPr>
        <w:keepNext/>
        <w:keepLines/>
      </w:pPr>
      <w:r w:rsidRPr="0054270F">
        <w:rPr>
          <w:b/>
        </w:rPr>
        <w:t>Идентификатор</w:t>
      </w:r>
      <w:r>
        <w:t xml:space="preserve"> </w:t>
      </w:r>
      <w:r>
        <w:rPr>
          <w:rStyle w:val="afff5"/>
          <w:b w:val="0"/>
        </w:rPr>
        <w:t>комплексной услуги</w:t>
      </w:r>
      <w:r>
        <w:t xml:space="preserve"> заполняется автоматически, недоступен для изменения и отображается справа от названия вкладки.</w:t>
      </w:r>
    </w:p>
    <w:p w14:paraId="48047B5B" w14:textId="77777777" w:rsidR="007C7C78" w:rsidRPr="002B2CAE" w:rsidRDefault="007C7C78" w:rsidP="00AC4011">
      <w:pPr>
        <w:keepNext/>
        <w:keepLines/>
      </w:pPr>
      <w:r>
        <w:t>Для заполнения полей данной вкладки выполните следующие действия:</w:t>
      </w:r>
    </w:p>
    <w:p w14:paraId="6EFD2514" w14:textId="77777777" w:rsidR="007C7C78" w:rsidRDefault="007C7C78" w:rsidP="00AC4011">
      <w:pPr>
        <w:pStyle w:val="afb"/>
        <w:keepNext/>
        <w:keepLines/>
        <w:numPr>
          <w:ilvl w:val="0"/>
          <w:numId w:val="338"/>
        </w:numPr>
        <w:ind w:left="567" w:firstLine="426"/>
      </w:pPr>
      <w:r>
        <w:t xml:space="preserve">В поле </w:t>
      </w:r>
      <w:r w:rsidRPr="007F513B">
        <w:rPr>
          <w:b/>
        </w:rPr>
        <w:t>Полное наименование</w:t>
      </w:r>
      <w:r>
        <w:t xml:space="preserve"> введите полное наименование </w:t>
      </w:r>
      <w:r>
        <w:rPr>
          <w:rStyle w:val="afff5"/>
          <w:b w:val="0"/>
        </w:rPr>
        <w:t>комплексной услуги</w:t>
      </w:r>
      <w:r>
        <w:t>,</w:t>
      </w:r>
      <w:r w:rsidRPr="00AE14A7">
        <w:t xml:space="preserve"> </w:t>
      </w:r>
      <w:r>
        <w:t>обязательное поле для заполнения</w:t>
      </w:r>
      <w:r w:rsidRPr="007F513B">
        <w:t>.</w:t>
      </w:r>
    </w:p>
    <w:p w14:paraId="00845400" w14:textId="77777777" w:rsidR="007C7C78" w:rsidRDefault="007C7C78" w:rsidP="00AC4011">
      <w:pPr>
        <w:pStyle w:val="afb"/>
        <w:keepNext/>
        <w:keepLines/>
        <w:numPr>
          <w:ilvl w:val="0"/>
          <w:numId w:val="338"/>
        </w:numPr>
        <w:ind w:left="567" w:firstLine="426"/>
      </w:pPr>
      <w:r>
        <w:t xml:space="preserve">В поле </w:t>
      </w:r>
      <w:r w:rsidRPr="00330CB7">
        <w:rPr>
          <w:rStyle w:val="afff5"/>
        </w:rPr>
        <w:t>Краткое наименование</w:t>
      </w:r>
      <w:r>
        <w:t xml:space="preserve"> введите краткое наименование </w:t>
      </w:r>
      <w:r>
        <w:rPr>
          <w:rStyle w:val="afff5"/>
          <w:b w:val="0"/>
        </w:rPr>
        <w:t>комплексной услуги</w:t>
      </w:r>
      <w:r>
        <w:t>, обязательное поле для заполнения.</w:t>
      </w:r>
    </w:p>
    <w:p w14:paraId="6F972E7B" w14:textId="3C2F799E" w:rsidR="007C7C78" w:rsidRPr="002B2CAE" w:rsidRDefault="007C7C78" w:rsidP="00AC4011">
      <w:pPr>
        <w:pStyle w:val="afb"/>
        <w:keepNext/>
        <w:keepLines/>
        <w:numPr>
          <w:ilvl w:val="0"/>
          <w:numId w:val="338"/>
        </w:numPr>
        <w:ind w:left="567" w:firstLine="426"/>
      </w:pPr>
      <w:r>
        <w:lastRenderedPageBreak/>
        <w:t xml:space="preserve">Заполните поле </w:t>
      </w:r>
      <w:r w:rsidRPr="003836F4">
        <w:rPr>
          <w:b/>
        </w:rPr>
        <w:t>Ответственный орган власти</w:t>
      </w:r>
      <w:r w:rsidRPr="003836F4">
        <w:t xml:space="preserve"> </w:t>
      </w:r>
      <w:r>
        <w:t xml:space="preserve">(обязательное поле для заполнения), для этого нажмите кнопку </w:t>
      </w:r>
      <w:r w:rsidRPr="003836F4">
        <w:rPr>
          <w:b/>
        </w:rPr>
        <w:t>Выбрать</w:t>
      </w:r>
      <w:r>
        <w:t xml:space="preserve">. Откроется диалоговое окно (см. </w:t>
      </w:r>
      <w:r w:rsidRPr="00BD1961">
        <w:rPr>
          <w:rStyle w:val="afff9"/>
          <w:bCs/>
        </w:rPr>
        <w:fldChar w:fldCharType="begin"/>
      </w:r>
      <w:r w:rsidRPr="00BD1961">
        <w:rPr>
          <w:rStyle w:val="afff9"/>
          <w:bCs/>
        </w:rPr>
        <w:instrText xml:space="preserve"> REF _Ref435536329 \h  \* MERGEFORMAT </w:instrText>
      </w:r>
      <w:r w:rsidRPr="00BD1961">
        <w:rPr>
          <w:rStyle w:val="afff9"/>
          <w:bCs/>
        </w:rPr>
      </w:r>
      <w:r w:rsidRPr="00BD1961">
        <w:rPr>
          <w:rStyle w:val="afff9"/>
          <w:bCs/>
        </w:rPr>
        <w:fldChar w:fldCharType="separate"/>
      </w:r>
      <w:r w:rsidR="00550346" w:rsidRPr="00550346">
        <w:rPr>
          <w:rStyle w:val="afff9"/>
        </w:rPr>
        <w:t>Рисунок 4.394</w:t>
      </w:r>
      <w:r w:rsidRPr="00BD1961">
        <w:rPr>
          <w:rStyle w:val="afff9"/>
          <w:bCs/>
        </w:rPr>
        <w:fldChar w:fldCharType="end"/>
      </w:r>
      <w:r>
        <w:t>):</w:t>
      </w:r>
    </w:p>
    <w:tbl>
      <w:tblPr>
        <w:tblW w:w="8505" w:type="dxa"/>
        <w:jc w:val="center"/>
        <w:tblLayout w:type="fixed"/>
        <w:tblCellMar>
          <w:left w:w="0" w:type="dxa"/>
          <w:right w:w="0" w:type="dxa"/>
        </w:tblCellMar>
        <w:tblLook w:val="0000" w:firstRow="0" w:lastRow="0" w:firstColumn="0" w:lastColumn="0" w:noHBand="0" w:noVBand="0"/>
      </w:tblPr>
      <w:tblGrid>
        <w:gridCol w:w="8505"/>
      </w:tblGrid>
      <w:tr w:rsidR="007C7C78" w:rsidRPr="002B2CAE" w14:paraId="0EFBB4BD" w14:textId="77777777" w:rsidTr="007C7C78">
        <w:trPr>
          <w:jc w:val="center"/>
        </w:trPr>
        <w:tc>
          <w:tcPr>
            <w:tcW w:w="8505" w:type="dxa"/>
            <w:vAlign w:val="bottom"/>
          </w:tcPr>
          <w:p w14:paraId="15DF2484" w14:textId="77777777" w:rsidR="007C7C78" w:rsidRPr="001E0E3B" w:rsidRDefault="007C7C78" w:rsidP="00AC4011">
            <w:pPr>
              <w:pStyle w:val="afff1"/>
              <w:keepLines/>
            </w:pPr>
            <w:r>
              <w:object w:dxaOrig="13335" w:dyaOrig="6060" w14:anchorId="7A92208C">
                <v:shape id="_x0000_i1044" type="#_x0000_t75" style="width:424.55pt;height:194.9pt" o:ole="">
                  <v:imagedata r:id="rId528" o:title=""/>
                </v:shape>
                <o:OLEObject Type="Embed" ProgID="PBrush" ShapeID="_x0000_i1044" DrawAspect="Content" ObjectID="_1598971524" r:id="rId529"/>
              </w:object>
            </w:r>
          </w:p>
          <w:p w14:paraId="2C889653" w14:textId="4F7923DC" w:rsidR="007C7C78" w:rsidRPr="009D2A51" w:rsidRDefault="007C7C78" w:rsidP="00AC4011">
            <w:pPr>
              <w:pStyle w:val="aff9"/>
              <w:keepNext/>
              <w:keepLines/>
            </w:pPr>
            <w:bookmarkStart w:id="1091" w:name="_Ref43553632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394</w:t>
            </w:r>
            <w:r w:rsidRPr="00622CF7">
              <w:rPr>
                <w:rStyle w:val="afff5"/>
              </w:rPr>
              <w:fldChar w:fldCharType="end"/>
            </w:r>
            <w:bookmarkEnd w:id="1091"/>
            <w:r w:rsidRPr="001E0E3B">
              <w:t xml:space="preserve"> – </w:t>
            </w:r>
            <w:r>
              <w:t>Выбор ответственного органа власти</w:t>
            </w:r>
          </w:p>
        </w:tc>
      </w:tr>
    </w:tbl>
    <w:p w14:paraId="69516E2E" w14:textId="77777777" w:rsidR="007C7C78" w:rsidRPr="002B2CAE" w:rsidRDefault="007C7C78" w:rsidP="00AC4011">
      <w:pPr>
        <w:pStyle w:val="afb"/>
        <w:keepNext/>
        <w:keepLines/>
        <w:tabs>
          <w:tab w:val="num" w:pos="1608"/>
        </w:tabs>
        <w:ind w:left="851" w:firstLine="397"/>
      </w:pPr>
      <w:r>
        <w:t xml:space="preserve">В списке органов власти найдите орган, который является ответственным за предоставление данного </w:t>
      </w:r>
      <w:r>
        <w:rPr>
          <w:rStyle w:val="afff5"/>
          <w:b w:val="0"/>
        </w:rPr>
        <w:t>комплексной услуги</w:t>
      </w:r>
      <w:r>
        <w:t xml:space="preserve">. </w:t>
      </w:r>
      <w:r w:rsidRPr="00AE14A7">
        <w:t>Следует искать его полное наименование, в соответствии с Положением об ОИВ.</w:t>
      </w:r>
    </w:p>
    <w:tbl>
      <w:tblPr>
        <w:tblW w:w="4000" w:type="pct"/>
        <w:jc w:val="right"/>
        <w:tblLayout w:type="fixed"/>
        <w:tblLook w:val="0000" w:firstRow="0" w:lastRow="0" w:firstColumn="0" w:lastColumn="0" w:noHBand="0" w:noVBand="0"/>
      </w:tblPr>
      <w:tblGrid>
        <w:gridCol w:w="485"/>
        <w:gridCol w:w="6998"/>
      </w:tblGrid>
      <w:tr w:rsidR="007C7C78" w:rsidRPr="002B2CAE" w14:paraId="44140F73" w14:textId="77777777" w:rsidTr="007C7C78">
        <w:trPr>
          <w:jc w:val="right"/>
        </w:trPr>
        <w:tc>
          <w:tcPr>
            <w:tcW w:w="7656" w:type="dxa"/>
            <w:gridSpan w:val="2"/>
          </w:tcPr>
          <w:p w14:paraId="73FCCB66" w14:textId="77777777" w:rsidR="007C7C78" w:rsidRPr="001E0E3B" w:rsidRDefault="007C7C78" w:rsidP="00AC4011">
            <w:pPr>
              <w:pStyle w:val="afff0"/>
              <w:keepLines/>
              <w:spacing w:before="0"/>
            </w:pPr>
            <w:r w:rsidRPr="001E0E3B">
              <w:t>Примечание.</w:t>
            </w:r>
          </w:p>
        </w:tc>
      </w:tr>
      <w:tr w:rsidR="007C7C78" w:rsidRPr="002B2CAE" w14:paraId="624F723E" w14:textId="77777777" w:rsidTr="007C7C78">
        <w:trPr>
          <w:jc w:val="right"/>
        </w:trPr>
        <w:tc>
          <w:tcPr>
            <w:tcW w:w="491" w:type="dxa"/>
          </w:tcPr>
          <w:p w14:paraId="50A1914F" w14:textId="77777777" w:rsidR="007C7C78" w:rsidRPr="001E0E3B" w:rsidRDefault="007C7C78" w:rsidP="00AC4011">
            <w:pPr>
              <w:pStyle w:val="afff0"/>
              <w:keepLines/>
              <w:spacing w:before="0"/>
            </w:pPr>
          </w:p>
        </w:tc>
        <w:tc>
          <w:tcPr>
            <w:tcW w:w="7165" w:type="dxa"/>
          </w:tcPr>
          <w:p w14:paraId="61505811" w14:textId="77777777" w:rsidR="007C7C78" w:rsidRPr="00A779EB" w:rsidRDefault="007C7C78" w:rsidP="00AC4011">
            <w:pPr>
              <w:pStyle w:val="a9"/>
              <w:keepNext/>
              <w:keepLines/>
              <w:spacing w:before="0" w:after="120"/>
              <w:jc w:val="both"/>
              <w:rPr>
                <w:sz w:val="24"/>
              </w:rPr>
            </w:pPr>
            <w:r w:rsidRPr="00A779EB">
              <w:rPr>
                <w:sz w:val="24"/>
                <w:lang w:val="ru-RU" w:eastAsia="ru-RU"/>
              </w:rPr>
              <w:t xml:space="preserve">Для поиска требуемого органа власти </w:t>
            </w:r>
            <w:r>
              <w:rPr>
                <w:sz w:val="24"/>
                <w:lang w:val="ru-RU" w:eastAsia="ru-RU"/>
              </w:rPr>
              <w:t>можно воспользоваться строкой поиска или сортировкой по алфавиту</w:t>
            </w:r>
            <w:r w:rsidRPr="00A779EB">
              <w:rPr>
                <w:sz w:val="24"/>
                <w:lang w:val="ru-RU" w:eastAsia="ru-RU"/>
              </w:rPr>
              <w:t>.</w:t>
            </w:r>
          </w:p>
        </w:tc>
      </w:tr>
    </w:tbl>
    <w:p w14:paraId="1CDEAE36" w14:textId="77777777" w:rsidR="007C7C78" w:rsidRDefault="007C7C78" w:rsidP="00AC4011">
      <w:pPr>
        <w:pStyle w:val="afb"/>
        <w:keepNext/>
        <w:keepLines/>
        <w:numPr>
          <w:ilvl w:val="0"/>
          <w:numId w:val="338"/>
        </w:numPr>
        <w:ind w:left="567" w:firstLine="426"/>
      </w:pPr>
      <w:r>
        <w:t xml:space="preserve">Кликните по галочке, расположенной слева от требуемого наименования органа власти, произойдет выбор требуемого ОГВ и возврат в карточку </w:t>
      </w:r>
      <w:r>
        <w:rPr>
          <w:rStyle w:val="afff5"/>
          <w:b w:val="0"/>
        </w:rPr>
        <w:t>комплексной услуги</w:t>
      </w:r>
      <w:r>
        <w:t>.</w:t>
      </w:r>
    </w:p>
    <w:p w14:paraId="25CE007F" w14:textId="1B00E85D" w:rsidR="007C7C78" w:rsidRDefault="007C7C78" w:rsidP="00AC4011">
      <w:pPr>
        <w:pStyle w:val="afb"/>
        <w:keepNext/>
        <w:keepLines/>
        <w:numPr>
          <w:ilvl w:val="0"/>
          <w:numId w:val="338"/>
        </w:numPr>
        <w:ind w:left="567" w:firstLine="397"/>
      </w:pPr>
      <w:r>
        <w:t xml:space="preserve">В поле </w:t>
      </w:r>
      <w:r w:rsidRPr="00BD1961">
        <w:rPr>
          <w:b/>
        </w:rPr>
        <w:t>Жизненная ситуация</w:t>
      </w:r>
      <w:r>
        <w:t xml:space="preserve"> (обязательное) нажмите кнопку </w:t>
      </w:r>
      <w:r>
        <w:rPr>
          <w:rStyle w:val="afff5"/>
        </w:rPr>
        <w:t>Выбрать</w:t>
      </w:r>
      <w:r w:rsidRPr="002C3D2B">
        <w:t>, отобразится форма для в</w:t>
      </w:r>
      <w:r>
        <w:t xml:space="preserve">ыбора жизненных ситуаций (см. </w:t>
      </w:r>
      <w:r w:rsidRPr="00BD1961">
        <w:rPr>
          <w:rStyle w:val="afff9"/>
        </w:rPr>
        <w:fldChar w:fldCharType="begin"/>
      </w:r>
      <w:r w:rsidRPr="00BD1961">
        <w:rPr>
          <w:rStyle w:val="afff9"/>
        </w:rPr>
        <w:instrText xml:space="preserve"> REF _Ref435536665 \h  \* MERGEFORMAT </w:instrText>
      </w:r>
      <w:r w:rsidRPr="00BD1961">
        <w:rPr>
          <w:rStyle w:val="afff9"/>
        </w:rPr>
      </w:r>
      <w:r w:rsidRPr="00BD1961">
        <w:rPr>
          <w:rStyle w:val="afff9"/>
        </w:rPr>
        <w:fldChar w:fldCharType="separate"/>
      </w:r>
      <w:r w:rsidR="00550346" w:rsidRPr="00550346">
        <w:rPr>
          <w:rStyle w:val="afff9"/>
        </w:rPr>
        <w:t>Рисунок 4.395</w:t>
      </w:r>
      <w:r w:rsidRPr="00BD1961">
        <w:rPr>
          <w:rStyle w:val="afff9"/>
        </w:rPr>
        <w:fldChar w:fldCharType="end"/>
      </w:r>
      <w:r>
        <w:t>).</w:t>
      </w:r>
    </w:p>
    <w:p w14:paraId="6AF5C86C" w14:textId="77777777" w:rsidR="007C7C78" w:rsidRDefault="007C7C78" w:rsidP="00AC4011">
      <w:pPr>
        <w:pStyle w:val="afb"/>
        <w:keepNext/>
        <w:keepLines/>
        <w:jc w:val="center"/>
      </w:pPr>
      <w:r>
        <w:rPr>
          <w:noProof/>
        </w:rPr>
        <w:drawing>
          <wp:inline distT="0" distB="0" distL="0" distR="0" wp14:anchorId="3589638B" wp14:editId="72BC9F43">
            <wp:extent cx="5934075" cy="2085975"/>
            <wp:effectExtent l="0" t="0" r="9525" b="9525"/>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5934075" cy="2085975"/>
                    </a:xfrm>
                    <a:prstGeom prst="rect">
                      <a:avLst/>
                    </a:prstGeom>
                    <a:noFill/>
                    <a:ln>
                      <a:noFill/>
                    </a:ln>
                  </pic:spPr>
                </pic:pic>
              </a:graphicData>
            </a:graphic>
          </wp:inline>
        </w:drawing>
      </w:r>
    </w:p>
    <w:p w14:paraId="7216D197" w14:textId="0CFDDDFE" w:rsidR="007C7C78" w:rsidRDefault="007C7C78" w:rsidP="00AC4011">
      <w:pPr>
        <w:pStyle w:val="afb"/>
        <w:keepNext/>
        <w:keepLines/>
        <w:jc w:val="center"/>
      </w:pPr>
      <w:bookmarkStart w:id="1092" w:name="_Ref43553666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395</w:t>
      </w:r>
      <w:r w:rsidRPr="00622CF7">
        <w:rPr>
          <w:rStyle w:val="afff5"/>
        </w:rPr>
        <w:fldChar w:fldCharType="end"/>
      </w:r>
      <w:bookmarkEnd w:id="1092"/>
      <w:r w:rsidRPr="001E0E3B">
        <w:t xml:space="preserve"> – </w:t>
      </w:r>
      <w:r>
        <w:t>Выбор жизненной ситуации</w:t>
      </w:r>
    </w:p>
    <w:p w14:paraId="70737F85" w14:textId="77777777" w:rsidR="007C7C78" w:rsidRDefault="007C7C78" w:rsidP="00AC4011">
      <w:pPr>
        <w:pStyle w:val="afb"/>
        <w:keepNext/>
        <w:keepLines/>
        <w:numPr>
          <w:ilvl w:val="0"/>
          <w:numId w:val="338"/>
        </w:numPr>
        <w:ind w:left="567" w:firstLine="397"/>
      </w:pPr>
      <w:r>
        <w:lastRenderedPageBreak/>
        <w:t xml:space="preserve">В поле </w:t>
      </w:r>
      <w:r w:rsidRPr="00BD1961">
        <w:rPr>
          <w:b/>
        </w:rPr>
        <w:t xml:space="preserve">Сведения о жизненной ситуации </w:t>
      </w:r>
      <w:r>
        <w:t xml:space="preserve">введите текстовое описание жизненной ситуации, в рамках которой выделена </w:t>
      </w:r>
      <w:r>
        <w:rPr>
          <w:rStyle w:val="afff5"/>
          <w:b w:val="0"/>
        </w:rPr>
        <w:t>комплексная услуга</w:t>
      </w:r>
      <w:r>
        <w:t xml:space="preserve"> (необязательное поле для заполнения)</w:t>
      </w:r>
      <w:r w:rsidRPr="007F513B">
        <w:t>.</w:t>
      </w:r>
    </w:p>
    <w:p w14:paraId="19F0004A" w14:textId="77777777" w:rsidR="007C7C78" w:rsidRDefault="007C7C78" w:rsidP="00AC4011">
      <w:pPr>
        <w:pStyle w:val="afb"/>
        <w:keepNext/>
        <w:keepLines/>
        <w:numPr>
          <w:ilvl w:val="0"/>
          <w:numId w:val="338"/>
        </w:numPr>
        <w:ind w:left="567" w:firstLine="397"/>
      </w:pPr>
      <w:r>
        <w:t xml:space="preserve">Заполните поля </w:t>
      </w:r>
      <w:r w:rsidRPr="00AC174D">
        <w:rPr>
          <w:b/>
        </w:rPr>
        <w:t>Срок предоставления</w:t>
      </w:r>
      <w:r>
        <w:rPr>
          <w:b/>
        </w:rPr>
        <w:t xml:space="preserve"> </w:t>
      </w:r>
      <w:r w:rsidRPr="00BD1961">
        <w:t>путем указания числового значения и единицы измерения.</w:t>
      </w:r>
      <w:r>
        <w:rPr>
          <w:b/>
        </w:rPr>
        <w:t xml:space="preserve"> </w:t>
      </w:r>
      <w:r>
        <w:t xml:space="preserve">В поле </w:t>
      </w:r>
      <w:r w:rsidRPr="000F0D39">
        <w:rPr>
          <w:b/>
        </w:rPr>
        <w:t>Срок предоставления</w:t>
      </w:r>
      <w:r>
        <w:t xml:space="preserve"> - указываются максимальные сроки, в течение которых услуга должна быть выполнена (обязательное поле для заполнения)</w:t>
      </w:r>
      <w:r w:rsidRPr="007F513B">
        <w:t>.</w:t>
      </w:r>
    </w:p>
    <w:p w14:paraId="2747CACF" w14:textId="77777777" w:rsidR="007C7C78" w:rsidRDefault="007C7C78" w:rsidP="00AC4011">
      <w:pPr>
        <w:pStyle w:val="afb"/>
        <w:keepNext/>
        <w:keepLines/>
        <w:numPr>
          <w:ilvl w:val="0"/>
          <w:numId w:val="338"/>
        </w:numPr>
        <w:ind w:left="567" w:firstLine="397"/>
      </w:pPr>
      <w:r>
        <w:t xml:space="preserve">В поле </w:t>
      </w:r>
      <w:r>
        <w:rPr>
          <w:b/>
        </w:rPr>
        <w:t>Описание</w:t>
      </w:r>
      <w:r w:rsidRPr="00BD1961">
        <w:rPr>
          <w:b/>
        </w:rPr>
        <w:t xml:space="preserve"> </w:t>
      </w:r>
      <w:r>
        <w:t xml:space="preserve">введите текстовое описание выделенной </w:t>
      </w:r>
      <w:r>
        <w:rPr>
          <w:rStyle w:val="afff5"/>
          <w:b w:val="0"/>
        </w:rPr>
        <w:t>комплексной услуги</w:t>
      </w:r>
      <w:r>
        <w:t xml:space="preserve"> (необязательное поле для заполнения)</w:t>
      </w:r>
      <w:r w:rsidRPr="007F513B">
        <w:t>.</w:t>
      </w:r>
    </w:p>
    <w:p w14:paraId="083C3C52" w14:textId="77777777" w:rsidR="007C7C78" w:rsidRDefault="007C7C78" w:rsidP="00AC4011">
      <w:pPr>
        <w:keepNext/>
        <w:keepLines/>
      </w:pPr>
      <w:r>
        <w:t xml:space="preserve">В результате выполнения указанных действий произойдет внесение информации о </w:t>
      </w:r>
      <w:r>
        <w:rPr>
          <w:rStyle w:val="afff5"/>
          <w:b w:val="0"/>
        </w:rPr>
        <w:t>комплексной услуге</w:t>
      </w:r>
      <w:r>
        <w:t xml:space="preserve"> в соответствующие поля, расположенные на вкладке </w:t>
      </w:r>
      <w:r w:rsidRPr="007736AA">
        <w:rPr>
          <w:rStyle w:val="afff5"/>
        </w:rPr>
        <w:t>О</w:t>
      </w:r>
      <w:r>
        <w:rPr>
          <w:rStyle w:val="afff5"/>
        </w:rPr>
        <w:t>сновные</w:t>
      </w:r>
      <w:r w:rsidRPr="007736AA">
        <w:rPr>
          <w:rStyle w:val="afff5"/>
        </w:rPr>
        <w:t xml:space="preserve"> сведения</w:t>
      </w:r>
      <w:r>
        <w:t>.</w:t>
      </w:r>
    </w:p>
    <w:p w14:paraId="09E2D675" w14:textId="77777777" w:rsidR="007C7C78" w:rsidRDefault="007C7C78" w:rsidP="00AC4011">
      <w:pPr>
        <w:pStyle w:val="51"/>
        <w:suppressAutoHyphens w:val="0"/>
      </w:pPr>
      <w:bookmarkStart w:id="1093" w:name="_Ref435535135"/>
      <w:r>
        <w:t>Вкладка «Прядок информирования»</w:t>
      </w:r>
      <w:bookmarkEnd w:id="1093"/>
    </w:p>
    <w:p w14:paraId="5E49F09D" w14:textId="4C1A536A" w:rsidR="007C7C78" w:rsidRDefault="007C7C78" w:rsidP="00AC4011">
      <w:pPr>
        <w:keepNext/>
        <w:keepLines/>
      </w:pPr>
      <w:r>
        <w:t xml:space="preserve">Внешний вид вкладки </w:t>
      </w:r>
      <w:r>
        <w:rPr>
          <w:rStyle w:val="afff5"/>
        </w:rPr>
        <w:t>Порядок информирования</w:t>
      </w:r>
      <w:r>
        <w:t xml:space="preserve"> представлен на рисунке ниже (см. </w:t>
      </w:r>
      <w:r w:rsidRPr="00240B24">
        <w:rPr>
          <w:rStyle w:val="afff9"/>
          <w:bCs/>
        </w:rPr>
        <w:fldChar w:fldCharType="begin"/>
      </w:r>
      <w:r w:rsidRPr="00240B24">
        <w:rPr>
          <w:rStyle w:val="afff9"/>
          <w:bCs/>
        </w:rPr>
        <w:instrText xml:space="preserve"> REF _Ref435537831 \h  \* MERGEFORMAT </w:instrText>
      </w:r>
      <w:r w:rsidRPr="00240B24">
        <w:rPr>
          <w:rStyle w:val="afff9"/>
          <w:bCs/>
        </w:rPr>
      </w:r>
      <w:r w:rsidRPr="00240B24">
        <w:rPr>
          <w:rStyle w:val="afff9"/>
          <w:bCs/>
        </w:rPr>
        <w:fldChar w:fldCharType="separate"/>
      </w:r>
      <w:r w:rsidR="00550346" w:rsidRPr="00550346">
        <w:rPr>
          <w:rStyle w:val="afff9"/>
        </w:rPr>
        <w:t>Рисунок 4.396</w:t>
      </w:r>
      <w:r w:rsidRPr="00240B24">
        <w:rPr>
          <w:rStyle w:val="afff9"/>
          <w:bCs/>
        </w:rPr>
        <w:fldChar w:fldCharType="end"/>
      </w:r>
      <w:r>
        <w:t>)</w:t>
      </w:r>
    </w:p>
    <w:p w14:paraId="55A09405" w14:textId="77777777" w:rsidR="007C7C78" w:rsidRDefault="007C7C78" w:rsidP="00AC4011">
      <w:pPr>
        <w:keepNext/>
        <w:keepLines/>
        <w:ind w:firstLine="0"/>
        <w:jc w:val="center"/>
      </w:pPr>
      <w:r>
        <w:rPr>
          <w:noProof/>
        </w:rPr>
        <w:drawing>
          <wp:inline distT="0" distB="0" distL="0" distR="0" wp14:anchorId="4936D064" wp14:editId="56E55A54">
            <wp:extent cx="5934075" cy="2828925"/>
            <wp:effectExtent l="0" t="0" r="9525" b="9525"/>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0C5B6D9E" w14:textId="4EAA3EDE" w:rsidR="007C7C78" w:rsidRDefault="007C7C78" w:rsidP="00AC4011">
      <w:pPr>
        <w:pStyle w:val="afb"/>
        <w:keepNext/>
        <w:keepLines/>
        <w:jc w:val="center"/>
      </w:pPr>
      <w:bookmarkStart w:id="1094" w:name="_Ref43553783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396</w:t>
      </w:r>
      <w:r w:rsidRPr="00622CF7">
        <w:rPr>
          <w:rStyle w:val="afff5"/>
        </w:rPr>
        <w:fldChar w:fldCharType="end"/>
      </w:r>
      <w:bookmarkEnd w:id="1094"/>
      <w:r w:rsidRPr="001E0E3B">
        <w:t xml:space="preserve"> – </w:t>
      </w:r>
      <w:r>
        <w:t>Вклад</w:t>
      </w:r>
      <w:r w:rsidRPr="001E0E3B">
        <w:t>ка «</w:t>
      </w:r>
      <w:r>
        <w:t>Порядок информирования</w:t>
      </w:r>
      <w:r w:rsidRPr="001E0E3B">
        <w:t>»</w:t>
      </w:r>
      <w:r>
        <w:t xml:space="preserve"> карточки </w:t>
      </w:r>
      <w:r>
        <w:rPr>
          <w:rStyle w:val="afff5"/>
          <w:b w:val="0"/>
        </w:rPr>
        <w:t>комплексной услуги</w:t>
      </w:r>
    </w:p>
    <w:p w14:paraId="2A890C29" w14:textId="77777777" w:rsidR="007C7C78" w:rsidRDefault="007C7C78" w:rsidP="00AC4011">
      <w:pPr>
        <w:keepNext/>
        <w:keepLines/>
        <w:ind w:firstLine="0"/>
      </w:pPr>
    </w:p>
    <w:p w14:paraId="66A4387D" w14:textId="77777777" w:rsidR="007C7C78" w:rsidRPr="002B2CAE" w:rsidRDefault="007C7C78" w:rsidP="00AC4011">
      <w:pPr>
        <w:keepNext/>
        <w:keepLines/>
      </w:pPr>
      <w:r>
        <w:t>Для заполнения полей данной вкладки выполните следующие действия:</w:t>
      </w:r>
    </w:p>
    <w:p w14:paraId="45180B12" w14:textId="77777777" w:rsidR="007C7C78" w:rsidRPr="007F513B" w:rsidRDefault="007C7C78" w:rsidP="00AC4011">
      <w:pPr>
        <w:pStyle w:val="afb"/>
        <w:keepNext/>
        <w:keepLines/>
        <w:numPr>
          <w:ilvl w:val="0"/>
          <w:numId w:val="339"/>
        </w:numPr>
      </w:pPr>
      <w:r>
        <w:lastRenderedPageBreak/>
        <w:t>З</w:t>
      </w:r>
      <w:r w:rsidRPr="000916CC">
        <w:t xml:space="preserve">аполните поля </w:t>
      </w:r>
      <w:r w:rsidRPr="000916CC">
        <w:rPr>
          <w:b/>
        </w:rPr>
        <w:t>Адрес электронной почты</w:t>
      </w:r>
      <w:r w:rsidRPr="000916CC">
        <w:t xml:space="preserve">, </w:t>
      </w:r>
      <w:r w:rsidRPr="000916CC">
        <w:rPr>
          <w:b/>
        </w:rPr>
        <w:t>Центр телефонного обслуживания</w:t>
      </w:r>
      <w:r w:rsidRPr="000916CC">
        <w:t xml:space="preserve">. </w:t>
      </w:r>
      <w:r>
        <w:t xml:space="preserve">В поле </w:t>
      </w:r>
      <w:r w:rsidRPr="000916CC">
        <w:rPr>
          <w:rStyle w:val="afff5"/>
        </w:rPr>
        <w:t>Адрес э</w:t>
      </w:r>
      <w:r w:rsidRPr="0069787C">
        <w:rPr>
          <w:rStyle w:val="afff5"/>
        </w:rPr>
        <w:t>лектронн</w:t>
      </w:r>
      <w:r w:rsidRPr="000916CC">
        <w:rPr>
          <w:rStyle w:val="afff5"/>
        </w:rPr>
        <w:t>ой</w:t>
      </w:r>
      <w:r w:rsidRPr="0069787C">
        <w:rPr>
          <w:rStyle w:val="afff5"/>
        </w:rPr>
        <w:t xml:space="preserve"> почт</w:t>
      </w:r>
      <w:r w:rsidRPr="000916CC">
        <w:rPr>
          <w:rStyle w:val="afff5"/>
        </w:rPr>
        <w:t>ы</w:t>
      </w:r>
      <w:r>
        <w:t xml:space="preserve"> введите адрес электронной почты орган</w:t>
      </w:r>
      <w:r w:rsidRPr="000916CC">
        <w:t>а власти</w:t>
      </w:r>
      <w:r>
        <w:t xml:space="preserve">. В поле </w:t>
      </w:r>
      <w:r>
        <w:rPr>
          <w:rStyle w:val="afff5"/>
        </w:rPr>
        <w:t xml:space="preserve">Центр телефонного обслуживания </w:t>
      </w:r>
      <w:r>
        <w:t>введите номер телефона для получения справочной информации. По умолчанию данные поля заполняются автоматически сведениями из описания ответственного органа власти.</w:t>
      </w:r>
    </w:p>
    <w:p w14:paraId="466D8E73" w14:textId="77777777" w:rsidR="007C7C78" w:rsidRPr="004E2B89" w:rsidRDefault="007C7C78" w:rsidP="00AC4011">
      <w:pPr>
        <w:pStyle w:val="afb"/>
        <w:keepNext/>
        <w:keepLines/>
        <w:numPr>
          <w:ilvl w:val="0"/>
          <w:numId w:val="339"/>
        </w:numPr>
        <w:tabs>
          <w:tab w:val="clear" w:pos="1637"/>
          <w:tab w:val="num" w:pos="1608"/>
        </w:tabs>
        <w:ind w:left="851"/>
      </w:pPr>
      <w:r>
        <w:t xml:space="preserve">Заполните блок </w:t>
      </w:r>
      <w:r w:rsidRPr="007F513B">
        <w:rPr>
          <w:b/>
        </w:rPr>
        <w:t xml:space="preserve">Адрес места </w:t>
      </w:r>
      <w:r>
        <w:rPr>
          <w:b/>
        </w:rPr>
        <w:t>информирования</w:t>
      </w:r>
      <w:r>
        <w:t xml:space="preserve"> для ввода адреса, где предоставляются консультации. По умолчанию поля блока заполняются автоматически адресом ответственного органа власти, если адрес места консультирования отличается от почтового адреса органа власти, то скорректируйте адрес места консультирования. Указанную группу полей можно также заполнить с помощью ФИАС либо вручную, проставив галочку в поле </w:t>
      </w:r>
      <w:r w:rsidRPr="00625260">
        <w:rPr>
          <w:b/>
        </w:rPr>
        <w:t>Заполнить вручную</w:t>
      </w:r>
      <w:r>
        <w:t xml:space="preserve">. Для заполнения адреса оказания консультаций с помощью ФИАС в поле </w:t>
      </w:r>
      <w:r w:rsidRPr="00625260">
        <w:rPr>
          <w:b/>
        </w:rPr>
        <w:t>Поиск адреса в Федеральной информационной адресной системе (ФИАС)</w:t>
      </w:r>
      <w:r>
        <w:t xml:space="preserve"> введите, последовательно набирая, через пробелы улицу, город (населенный пункт) регион.</w:t>
      </w:r>
    </w:p>
    <w:p w14:paraId="73FEB49B" w14:textId="77777777" w:rsidR="007C7C78" w:rsidRPr="004E2B89" w:rsidRDefault="007C7C78" w:rsidP="00AC4011">
      <w:pPr>
        <w:pStyle w:val="afb"/>
        <w:keepNext/>
        <w:keepLines/>
        <w:numPr>
          <w:ilvl w:val="0"/>
          <w:numId w:val="339"/>
        </w:numPr>
        <w:tabs>
          <w:tab w:val="clear" w:pos="1637"/>
          <w:tab w:val="num" w:pos="1608"/>
        </w:tabs>
        <w:ind w:left="851"/>
      </w:pPr>
      <w:r>
        <w:t>Из отобразившихся найденных 10 элементов выберите искомый адрес. При отсутствии искомого адреса в списке найденных адресов начните ввод адреса с города или региона.</w:t>
      </w:r>
    </w:p>
    <w:p w14:paraId="0D638E8E" w14:textId="77777777" w:rsidR="007C7C78" w:rsidRPr="003836F4" w:rsidRDefault="007C7C78" w:rsidP="00AC4011">
      <w:pPr>
        <w:pStyle w:val="afb"/>
        <w:keepNext/>
        <w:keepLines/>
        <w:numPr>
          <w:ilvl w:val="0"/>
          <w:numId w:val="339"/>
        </w:numPr>
        <w:tabs>
          <w:tab w:val="clear" w:pos="1637"/>
          <w:tab w:val="num" w:pos="1608"/>
        </w:tabs>
        <w:ind w:left="851"/>
      </w:pPr>
      <w:r>
        <w:t>После выбора адреса некоторые поля формы заполнятся автоматически. Заполните оставшиеся поля формы.</w:t>
      </w:r>
    </w:p>
    <w:p w14:paraId="3F6094F5" w14:textId="77777777" w:rsidR="007C7C78" w:rsidRPr="00943E48" w:rsidRDefault="007C7C78" w:rsidP="00AC4011">
      <w:pPr>
        <w:pStyle w:val="afb"/>
        <w:keepNext/>
        <w:keepLines/>
        <w:numPr>
          <w:ilvl w:val="0"/>
          <w:numId w:val="339"/>
        </w:numPr>
        <w:tabs>
          <w:tab w:val="clear" w:pos="1637"/>
          <w:tab w:val="num" w:pos="1608"/>
        </w:tabs>
        <w:ind w:left="851"/>
      </w:pPr>
      <w:r w:rsidRPr="006D1875">
        <w:t xml:space="preserve">При необходимости заполните поле </w:t>
      </w:r>
      <w:r w:rsidRPr="00625260">
        <w:rPr>
          <w:b/>
        </w:rPr>
        <w:t>Дополнительная информация</w:t>
      </w:r>
      <w:r w:rsidRPr="006D1875">
        <w:t xml:space="preserve"> с помощью встроенного редактора тек</w:t>
      </w:r>
      <w:r>
        <w:t>с</w:t>
      </w:r>
      <w:r w:rsidRPr="006D1875">
        <w:t>та.</w:t>
      </w:r>
    </w:p>
    <w:tbl>
      <w:tblPr>
        <w:tblW w:w="4000" w:type="pct"/>
        <w:jc w:val="right"/>
        <w:tblLayout w:type="fixed"/>
        <w:tblLook w:val="0000" w:firstRow="0" w:lastRow="0" w:firstColumn="0" w:lastColumn="0" w:noHBand="0" w:noVBand="0"/>
      </w:tblPr>
      <w:tblGrid>
        <w:gridCol w:w="480"/>
        <w:gridCol w:w="7003"/>
      </w:tblGrid>
      <w:tr w:rsidR="007C7C78" w14:paraId="54FCC4C0" w14:textId="77777777" w:rsidTr="007C7C78">
        <w:trPr>
          <w:jc w:val="right"/>
        </w:trPr>
        <w:tc>
          <w:tcPr>
            <w:tcW w:w="7088" w:type="dxa"/>
            <w:gridSpan w:val="2"/>
          </w:tcPr>
          <w:p w14:paraId="773F5DC2" w14:textId="77777777" w:rsidR="007C7C78" w:rsidRPr="001E0E3B" w:rsidRDefault="007C7C78" w:rsidP="00AC4011">
            <w:pPr>
              <w:pStyle w:val="aff4"/>
            </w:pPr>
            <w:r w:rsidRPr="00FA382C">
              <w:lastRenderedPageBreak/>
              <w:t>Примечание</w:t>
            </w:r>
            <w:r w:rsidRPr="001E0E3B">
              <w:t>.</w:t>
            </w:r>
          </w:p>
        </w:tc>
      </w:tr>
      <w:tr w:rsidR="007C7C78" w14:paraId="403601D8" w14:textId="77777777" w:rsidTr="007C7C78">
        <w:trPr>
          <w:jc w:val="right"/>
        </w:trPr>
        <w:tc>
          <w:tcPr>
            <w:tcW w:w="455" w:type="dxa"/>
          </w:tcPr>
          <w:p w14:paraId="0014DB89" w14:textId="77777777" w:rsidR="007C7C78" w:rsidRPr="001E0E3B" w:rsidRDefault="007C7C78" w:rsidP="00AC4011">
            <w:pPr>
              <w:pStyle w:val="afff0"/>
              <w:keepLines/>
              <w:spacing w:before="0"/>
            </w:pPr>
          </w:p>
        </w:tc>
        <w:tc>
          <w:tcPr>
            <w:tcW w:w="6633" w:type="dxa"/>
          </w:tcPr>
          <w:p w14:paraId="3B36CBD2" w14:textId="77777777" w:rsidR="007C7C78" w:rsidRPr="00D841B1" w:rsidRDefault="007C7C78" w:rsidP="00AC4011">
            <w:pPr>
              <w:pStyle w:val="a9"/>
              <w:keepNext/>
              <w:keepLines/>
              <w:spacing w:before="0" w:after="120"/>
              <w:jc w:val="both"/>
              <w:rPr>
                <w:lang w:val="ru-RU" w:eastAsia="ru-RU"/>
              </w:rPr>
            </w:pPr>
            <w:r w:rsidRPr="00A779EB">
              <w:rPr>
                <w:sz w:val="24"/>
                <w:lang w:val="ru-RU" w:eastAsia="ru-RU"/>
              </w:rPr>
              <w:t xml:space="preserve">В поле </w:t>
            </w:r>
            <w:r>
              <w:rPr>
                <w:rStyle w:val="afff5"/>
                <w:sz w:val="24"/>
                <w:lang w:val="ru-RU" w:eastAsia="ru-RU"/>
              </w:rPr>
              <w:t>Дополнительная информация</w:t>
            </w:r>
            <w:r w:rsidRPr="00A779EB">
              <w:rPr>
                <w:sz w:val="24"/>
                <w:lang w:val="ru-RU" w:eastAsia="ru-RU"/>
              </w:rPr>
              <w:t xml:space="preserve"> следует ввести виды информации о порядке предоставления </w:t>
            </w:r>
            <w:r>
              <w:rPr>
                <w:rStyle w:val="afff5"/>
                <w:b w:val="0"/>
              </w:rPr>
              <w:t>комплексной услуги</w:t>
            </w:r>
            <w:r w:rsidRPr="00A779EB">
              <w:rPr>
                <w:sz w:val="24"/>
                <w:lang w:val="ru-RU" w:eastAsia="ru-RU"/>
              </w:rPr>
              <w:t xml:space="preserve">. Также вводятся сведения о местах размещения информации о порядке предоставления </w:t>
            </w:r>
            <w:r>
              <w:rPr>
                <w:rStyle w:val="afff5"/>
                <w:b w:val="0"/>
              </w:rPr>
              <w:t>комплексной услуги</w:t>
            </w:r>
            <w:r w:rsidRPr="00A779EB">
              <w:rPr>
                <w:sz w:val="24"/>
                <w:lang w:val="ru-RU" w:eastAsia="ru-RU"/>
              </w:rPr>
              <w:t xml:space="preserve">. Указывается порядок и способы получения консультаций о порядке предоставления </w:t>
            </w:r>
            <w:r>
              <w:rPr>
                <w:rStyle w:val="afff5"/>
                <w:b w:val="0"/>
              </w:rPr>
              <w:t>комплексной услуги</w:t>
            </w:r>
            <w:r w:rsidRPr="00A779EB">
              <w:rPr>
                <w:sz w:val="24"/>
                <w:lang w:val="ru-RU" w:eastAsia="ru-RU"/>
              </w:rPr>
              <w:t>, указываются формы предоставления консультаций: по телефону; по электронной почте; при личном обращении; на форуме, расположенном на сайте (портале) в информационно-телекоммуникационной сети Интернет органа исполнительной власти. По каждой форме консультирования приводятся сведения о графике консультирования; возможности предварительной записи для получения консультации.</w:t>
            </w:r>
          </w:p>
        </w:tc>
      </w:tr>
    </w:tbl>
    <w:p w14:paraId="72F198AD" w14:textId="77777777" w:rsidR="007C7C78" w:rsidRDefault="007C7C78" w:rsidP="00AC4011">
      <w:pPr>
        <w:keepNext/>
        <w:keepLines/>
      </w:pPr>
    </w:p>
    <w:p w14:paraId="397B238D" w14:textId="3C6393A7" w:rsidR="007C7C78" w:rsidRPr="00625260" w:rsidRDefault="007C7C78" w:rsidP="00AC4011">
      <w:pPr>
        <w:pStyle w:val="afb"/>
        <w:keepNext/>
        <w:keepLines/>
        <w:numPr>
          <w:ilvl w:val="0"/>
          <w:numId w:val="339"/>
        </w:numPr>
        <w:tabs>
          <w:tab w:val="clear" w:pos="1637"/>
          <w:tab w:val="num" w:pos="1608"/>
        </w:tabs>
        <w:ind w:left="851"/>
      </w:pPr>
      <w:r w:rsidRPr="00812748">
        <w:t xml:space="preserve">Для выбора офисов консультирования нажмите кнопку </w:t>
      </w:r>
      <w:r w:rsidRPr="00812748">
        <w:rPr>
          <w:b/>
        </w:rPr>
        <w:t>Выбрать офисы консультирования</w:t>
      </w:r>
      <w:r w:rsidRPr="00812748">
        <w:t>, откроется окно для выбора организаций и офисов</w:t>
      </w:r>
      <w:r>
        <w:t xml:space="preserve"> (см. </w:t>
      </w:r>
      <w:r w:rsidRPr="00240B24">
        <w:rPr>
          <w:rStyle w:val="afff9"/>
        </w:rPr>
        <w:fldChar w:fldCharType="begin"/>
      </w:r>
      <w:r w:rsidRPr="00240B24">
        <w:rPr>
          <w:rStyle w:val="afff9"/>
        </w:rPr>
        <w:instrText xml:space="preserve"> REF _Ref435537971 \h  \* MERGEFORMAT </w:instrText>
      </w:r>
      <w:r w:rsidRPr="00240B24">
        <w:rPr>
          <w:rStyle w:val="afff9"/>
        </w:rPr>
      </w:r>
      <w:r w:rsidRPr="00240B24">
        <w:rPr>
          <w:rStyle w:val="afff9"/>
        </w:rPr>
        <w:fldChar w:fldCharType="separate"/>
      </w:r>
      <w:r w:rsidR="00550346" w:rsidRPr="00550346">
        <w:rPr>
          <w:rStyle w:val="afff9"/>
        </w:rPr>
        <w:t>Рисунок 4.397</w:t>
      </w:r>
      <w:r w:rsidRPr="00240B24">
        <w:rPr>
          <w:rStyle w:val="afff9"/>
        </w:rPr>
        <w:fldChar w:fldCharType="end"/>
      </w:r>
      <w:r>
        <w:t>)</w:t>
      </w:r>
      <w:r w:rsidRPr="00812748">
        <w:t>, подчиненных органу власти, ответственному за предоставление услуги, в которых проводится консультирование:</w:t>
      </w:r>
    </w:p>
    <w:p w14:paraId="440FB80E" w14:textId="77777777" w:rsidR="007C7C78" w:rsidRDefault="007C7C78" w:rsidP="00AC4011">
      <w:pPr>
        <w:keepNext/>
        <w:keepLines/>
        <w:ind w:firstLine="0"/>
        <w:jc w:val="center"/>
      </w:pPr>
      <w:r w:rsidRPr="00A34B7B">
        <w:rPr>
          <w:noProof/>
        </w:rPr>
        <w:drawing>
          <wp:inline distT="0" distB="0" distL="0" distR="0" wp14:anchorId="37C725BA" wp14:editId="6DFF28E9">
            <wp:extent cx="6153150" cy="2771775"/>
            <wp:effectExtent l="0" t="0" r="0" b="9525"/>
            <wp:docPr id="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6153150" cy="2771775"/>
                    </a:xfrm>
                    <a:prstGeom prst="rect">
                      <a:avLst/>
                    </a:prstGeom>
                    <a:noFill/>
                    <a:ln>
                      <a:noFill/>
                    </a:ln>
                  </pic:spPr>
                </pic:pic>
              </a:graphicData>
            </a:graphic>
          </wp:inline>
        </w:drawing>
      </w:r>
    </w:p>
    <w:p w14:paraId="2A14D724" w14:textId="4620E16B" w:rsidR="007C7C78" w:rsidRPr="00382561" w:rsidRDefault="007C7C78" w:rsidP="00AC4011">
      <w:pPr>
        <w:keepNext/>
        <w:keepLines/>
        <w:ind w:firstLine="0"/>
        <w:jc w:val="center"/>
      </w:pPr>
      <w:bookmarkStart w:id="1095" w:name="_Ref435537971"/>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397</w:t>
      </w:r>
      <w:r w:rsidRPr="00382561">
        <w:rPr>
          <w:rStyle w:val="afff5"/>
        </w:rPr>
        <w:fldChar w:fldCharType="end"/>
      </w:r>
      <w:bookmarkEnd w:id="1095"/>
      <w:r w:rsidRPr="00382561">
        <w:t> – Выбор офисов консультирования</w:t>
      </w:r>
    </w:p>
    <w:p w14:paraId="7C8E42B0" w14:textId="77777777" w:rsidR="007C7C78" w:rsidRPr="00CA6114" w:rsidRDefault="007C7C78" w:rsidP="00AC4011">
      <w:pPr>
        <w:keepNext/>
        <w:keepLines/>
      </w:pPr>
    </w:p>
    <w:p w14:paraId="78A14621" w14:textId="77777777" w:rsidR="007C7C78" w:rsidRPr="00625260" w:rsidRDefault="007C7C78" w:rsidP="00AC4011">
      <w:pPr>
        <w:pStyle w:val="afb"/>
        <w:keepNext/>
        <w:keepLines/>
        <w:numPr>
          <w:ilvl w:val="0"/>
          <w:numId w:val="339"/>
        </w:numPr>
        <w:tabs>
          <w:tab w:val="clear" w:pos="1637"/>
          <w:tab w:val="num" w:pos="1608"/>
        </w:tabs>
        <w:ind w:left="851"/>
      </w:pPr>
      <w:r>
        <w:t>Кликните по галочке напротив требуемого офиса консультирования, при этом окно выбора закроется и в списке офисов консультирования появится выбранный офис.</w:t>
      </w:r>
    </w:p>
    <w:p w14:paraId="5E0C6B47" w14:textId="77777777" w:rsidR="007C7C78" w:rsidRPr="00625260" w:rsidRDefault="007C7C78" w:rsidP="00AC4011">
      <w:pPr>
        <w:pStyle w:val="afb"/>
        <w:keepNext/>
        <w:keepLines/>
        <w:numPr>
          <w:ilvl w:val="0"/>
          <w:numId w:val="339"/>
        </w:numPr>
        <w:tabs>
          <w:tab w:val="clear" w:pos="1637"/>
          <w:tab w:val="num" w:pos="1608"/>
        </w:tabs>
        <w:ind w:left="851"/>
      </w:pPr>
      <w:r>
        <w:lastRenderedPageBreak/>
        <w:t>Аналогичным образом следует добавить в список все офисы, где проводится консультация по предоставлению данной услуги.</w:t>
      </w:r>
    </w:p>
    <w:p w14:paraId="1D7C7669" w14:textId="77777777" w:rsidR="007C7C78" w:rsidRDefault="007C7C78" w:rsidP="00AC4011">
      <w:pPr>
        <w:pStyle w:val="afb"/>
        <w:keepNext/>
        <w:keepLines/>
        <w:numPr>
          <w:ilvl w:val="0"/>
          <w:numId w:val="339"/>
        </w:numPr>
        <w:tabs>
          <w:tab w:val="clear" w:pos="1637"/>
          <w:tab w:val="num" w:pos="1608"/>
        </w:tabs>
        <w:ind w:left="851"/>
      </w:pPr>
      <w:r>
        <w:t>При необходимости можно изменить информацию о выбранном офисе консультирования, для этого кликните по строке с названием офиса, отобразятся информационные и адресные поля офиса, в которых следует скорректировать данные.</w:t>
      </w:r>
    </w:p>
    <w:p w14:paraId="4AD75809" w14:textId="77777777" w:rsidR="007C7C78" w:rsidRDefault="007C7C78" w:rsidP="00AC4011">
      <w:pPr>
        <w:pStyle w:val="afb"/>
        <w:keepNext/>
        <w:keepLines/>
        <w:numPr>
          <w:ilvl w:val="0"/>
          <w:numId w:val="339"/>
        </w:numPr>
        <w:tabs>
          <w:tab w:val="clear" w:pos="1637"/>
          <w:tab w:val="num" w:pos="1608"/>
        </w:tabs>
        <w:ind w:left="851"/>
      </w:pPr>
      <w:r w:rsidRPr="003836F4">
        <w:t xml:space="preserve">В поле </w:t>
      </w:r>
      <w:r w:rsidRPr="003836F4">
        <w:rPr>
          <w:b/>
        </w:rPr>
        <w:t>Способы информирования заявителей</w:t>
      </w:r>
      <w:r w:rsidRPr="003836F4">
        <w:t xml:space="preserve"> отметьте галочками все способы, с помощью которых заявители могут быть информированы о данной </w:t>
      </w:r>
      <w:r>
        <w:t>комплексной услуге</w:t>
      </w:r>
      <w:r w:rsidRPr="003836F4">
        <w:t>.</w:t>
      </w:r>
    </w:p>
    <w:p w14:paraId="42592C75" w14:textId="77777777" w:rsidR="007C7C78" w:rsidRPr="00BD1961" w:rsidRDefault="007C7C78" w:rsidP="00AC4011">
      <w:pPr>
        <w:keepNext/>
        <w:keepLines/>
      </w:pPr>
      <w:r>
        <w:t xml:space="preserve">В результате выполнения указанных действий произойдет внесение расширенной информации об услуге в соответствующие поля, расположенные на вкладке </w:t>
      </w:r>
      <w:r>
        <w:rPr>
          <w:rStyle w:val="afff5"/>
        </w:rPr>
        <w:t>Порядок информирования</w:t>
      </w:r>
      <w:r>
        <w:t>.</w:t>
      </w:r>
    </w:p>
    <w:p w14:paraId="720B6083" w14:textId="77777777" w:rsidR="007C7C78" w:rsidRDefault="007C7C78" w:rsidP="00AC4011">
      <w:pPr>
        <w:pStyle w:val="51"/>
        <w:suppressAutoHyphens w:val="0"/>
      </w:pPr>
      <w:bookmarkStart w:id="1096" w:name="_Ref435535140"/>
      <w:r>
        <w:t>Вкладка «Услуги комплекса»</w:t>
      </w:r>
      <w:bookmarkEnd w:id="1096"/>
    </w:p>
    <w:p w14:paraId="398283E4" w14:textId="08F7D955" w:rsidR="007C7C78" w:rsidRDefault="007C7C78" w:rsidP="00AC4011">
      <w:pPr>
        <w:keepNext/>
        <w:keepLines/>
      </w:pPr>
      <w:r>
        <w:t xml:space="preserve">Внешний вид вкладки </w:t>
      </w:r>
      <w:r>
        <w:rPr>
          <w:rStyle w:val="afff5"/>
        </w:rPr>
        <w:t>Услуги комплекса</w:t>
      </w:r>
      <w:r>
        <w:t xml:space="preserve"> представлен на рисунке ниже (см. </w:t>
      </w:r>
      <w:r w:rsidRPr="00240B24">
        <w:rPr>
          <w:rStyle w:val="afff9"/>
          <w:bCs/>
        </w:rPr>
        <w:fldChar w:fldCharType="begin"/>
      </w:r>
      <w:r w:rsidRPr="00240B24">
        <w:rPr>
          <w:rStyle w:val="afff9"/>
          <w:bCs/>
        </w:rPr>
        <w:instrText xml:space="preserve"> REF _Ref435538262 \h  \* MERGEFORMAT </w:instrText>
      </w:r>
      <w:r w:rsidRPr="00240B24">
        <w:rPr>
          <w:rStyle w:val="afff9"/>
          <w:bCs/>
        </w:rPr>
      </w:r>
      <w:r w:rsidRPr="00240B24">
        <w:rPr>
          <w:rStyle w:val="afff9"/>
          <w:bCs/>
        </w:rPr>
        <w:fldChar w:fldCharType="separate"/>
      </w:r>
      <w:r w:rsidR="00550346" w:rsidRPr="00550346">
        <w:rPr>
          <w:rStyle w:val="afff9"/>
        </w:rPr>
        <w:t>Рисунок 4.398</w:t>
      </w:r>
      <w:r w:rsidRPr="00240B24">
        <w:rPr>
          <w:rStyle w:val="afff9"/>
          <w:bCs/>
        </w:rPr>
        <w:fldChar w:fldCharType="end"/>
      </w:r>
      <w:r>
        <w:t>)</w:t>
      </w:r>
    </w:p>
    <w:p w14:paraId="5F0A96DF" w14:textId="77777777" w:rsidR="007C7C78" w:rsidRDefault="007C7C78" w:rsidP="00AC4011">
      <w:pPr>
        <w:keepNext/>
        <w:keepLines/>
        <w:ind w:firstLine="0"/>
      </w:pPr>
      <w:r>
        <w:rPr>
          <w:noProof/>
        </w:rPr>
        <w:drawing>
          <wp:inline distT="0" distB="0" distL="0" distR="0" wp14:anchorId="70D15266" wp14:editId="295318A7">
            <wp:extent cx="5934075" cy="2828925"/>
            <wp:effectExtent l="0" t="0" r="9525" b="9525"/>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344AC912" w14:textId="0EF5ACC3" w:rsidR="007C7C78" w:rsidRDefault="007C7C78" w:rsidP="00AC4011">
      <w:pPr>
        <w:pStyle w:val="afb"/>
        <w:keepNext/>
        <w:keepLines/>
        <w:jc w:val="center"/>
      </w:pPr>
      <w:bookmarkStart w:id="1097" w:name="_Ref43553826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398</w:t>
      </w:r>
      <w:r w:rsidRPr="00622CF7">
        <w:rPr>
          <w:rStyle w:val="afff5"/>
        </w:rPr>
        <w:fldChar w:fldCharType="end"/>
      </w:r>
      <w:bookmarkEnd w:id="1097"/>
      <w:r w:rsidRPr="001E0E3B">
        <w:t xml:space="preserve"> – </w:t>
      </w:r>
      <w:r>
        <w:t>Вклад</w:t>
      </w:r>
      <w:r w:rsidRPr="001E0E3B">
        <w:t>ка «</w:t>
      </w:r>
      <w:r w:rsidRPr="00240B24">
        <w:t>Услуги комплекса</w:t>
      </w:r>
      <w:r w:rsidRPr="001E0E3B">
        <w:t>»</w:t>
      </w:r>
      <w:r>
        <w:t xml:space="preserve"> карточки комплекса услуг</w:t>
      </w:r>
    </w:p>
    <w:p w14:paraId="34108C22" w14:textId="77777777" w:rsidR="007C7C78" w:rsidRDefault="007C7C78" w:rsidP="00AC4011">
      <w:pPr>
        <w:pStyle w:val="afb"/>
        <w:keepNext/>
        <w:keepLines/>
        <w:jc w:val="center"/>
      </w:pPr>
    </w:p>
    <w:p w14:paraId="79DCD0F6" w14:textId="77777777" w:rsidR="007C7C78" w:rsidRDefault="007C7C78" w:rsidP="00AC4011">
      <w:pPr>
        <w:keepNext/>
        <w:keepLines/>
      </w:pPr>
      <w:r>
        <w:t>Данная вкладка предназначена для указания перечня государственных (муниципальных) услуг, которые предоставляются в рамках комплекса.</w:t>
      </w:r>
    </w:p>
    <w:p w14:paraId="27495AB0" w14:textId="77777777" w:rsidR="007C7C78" w:rsidRDefault="007C7C78" w:rsidP="00AC4011">
      <w:pPr>
        <w:keepNext/>
        <w:keepLines/>
      </w:pPr>
      <w:r>
        <w:t>Вкладка содержит две области:</w:t>
      </w:r>
    </w:p>
    <w:p w14:paraId="4428EC60" w14:textId="77777777" w:rsidR="007C7C78" w:rsidRDefault="007C7C78" w:rsidP="00AC4011">
      <w:pPr>
        <w:keepNext/>
        <w:keepLines/>
        <w:numPr>
          <w:ilvl w:val="0"/>
          <w:numId w:val="73"/>
        </w:numPr>
      </w:pPr>
      <w:r>
        <w:t>область слева предназначена для формирования списка типовых наименований услуг – типовое наименование услуги, служащее для группировки всех однотипных государственных (муниципальных) услуг;</w:t>
      </w:r>
    </w:p>
    <w:p w14:paraId="710101ED" w14:textId="77777777" w:rsidR="007C7C78" w:rsidRDefault="007C7C78" w:rsidP="00AC4011">
      <w:pPr>
        <w:keepNext/>
        <w:keepLines/>
        <w:numPr>
          <w:ilvl w:val="0"/>
          <w:numId w:val="73"/>
        </w:numPr>
      </w:pPr>
      <w:r>
        <w:lastRenderedPageBreak/>
        <w:t xml:space="preserve">область справа предназначена для формирования списка государственных (муниципальных) услуг, входящих в типовое наименование услуги и предоставляемых в рамках </w:t>
      </w:r>
      <w:r>
        <w:rPr>
          <w:rStyle w:val="afff5"/>
          <w:b w:val="0"/>
        </w:rPr>
        <w:t>комплексной услуги</w:t>
      </w:r>
      <w:r>
        <w:t>.</w:t>
      </w:r>
    </w:p>
    <w:p w14:paraId="4EB3E63F" w14:textId="77777777" w:rsidR="007C7C78" w:rsidRPr="002B2CAE" w:rsidRDefault="007C7C78" w:rsidP="00AC4011">
      <w:pPr>
        <w:keepNext/>
        <w:keepLines/>
      </w:pPr>
      <w:r>
        <w:t>Для заполнения полей данной вкладки выполните следующие действия:</w:t>
      </w:r>
    </w:p>
    <w:p w14:paraId="6694D02F" w14:textId="20BC533B" w:rsidR="007C7C78" w:rsidRDefault="007C7C78" w:rsidP="00AC4011">
      <w:pPr>
        <w:pStyle w:val="afb"/>
        <w:keepNext/>
        <w:keepLines/>
        <w:numPr>
          <w:ilvl w:val="0"/>
          <w:numId w:val="340"/>
        </w:numPr>
      </w:pPr>
      <w:r w:rsidRPr="002E06D8">
        <w:t>Н</w:t>
      </w:r>
      <w:r w:rsidRPr="00072971">
        <w:t xml:space="preserve">ажмите кнопку </w:t>
      </w:r>
      <w:r w:rsidRPr="002E06D8">
        <w:rPr>
          <w:b/>
        </w:rPr>
        <w:t>Добавить</w:t>
      </w:r>
      <w:r>
        <w:rPr>
          <w:b/>
        </w:rPr>
        <w:t xml:space="preserve"> </w:t>
      </w:r>
      <w:r w:rsidRPr="00964090">
        <w:t>в левой области</w:t>
      </w:r>
      <w:r w:rsidRPr="00072971">
        <w:t>,</w:t>
      </w:r>
      <w:r w:rsidRPr="002E06D8">
        <w:t xml:space="preserve"> отобразится поле для ввода </w:t>
      </w:r>
      <w:r>
        <w:t xml:space="preserve">типового </w:t>
      </w:r>
      <w:r w:rsidRPr="002E06D8">
        <w:t xml:space="preserve">названия </w:t>
      </w:r>
      <w:r>
        <w:t>услуги (см</w:t>
      </w:r>
      <w:r w:rsidRPr="00964090">
        <w:t xml:space="preserve">. </w:t>
      </w:r>
      <w:r w:rsidRPr="00964090">
        <w:rPr>
          <w:rStyle w:val="afff9"/>
        </w:rPr>
        <w:fldChar w:fldCharType="begin"/>
      </w:r>
      <w:r w:rsidRPr="00964090">
        <w:rPr>
          <w:rStyle w:val="afff9"/>
        </w:rPr>
        <w:instrText xml:space="preserve"> REF _Ref435538930 \h  \* MERGEFORMAT </w:instrText>
      </w:r>
      <w:r w:rsidRPr="00964090">
        <w:rPr>
          <w:rStyle w:val="afff9"/>
        </w:rPr>
      </w:r>
      <w:r w:rsidRPr="00964090">
        <w:rPr>
          <w:rStyle w:val="afff9"/>
        </w:rPr>
        <w:fldChar w:fldCharType="separate"/>
      </w:r>
      <w:r w:rsidR="00550346" w:rsidRPr="00550346">
        <w:rPr>
          <w:rStyle w:val="afff9"/>
        </w:rPr>
        <w:t>Рисунок 4.399</w:t>
      </w:r>
      <w:r w:rsidRPr="00964090">
        <w:rPr>
          <w:rStyle w:val="afff9"/>
        </w:rPr>
        <w:fldChar w:fldCharType="end"/>
      </w:r>
      <w:r w:rsidRPr="00964090">
        <w:rPr>
          <w:rStyle w:val="afff9"/>
        </w:rPr>
        <w:t>)</w:t>
      </w:r>
    </w:p>
    <w:p w14:paraId="760377FB" w14:textId="77777777" w:rsidR="007C7C78" w:rsidRDefault="007C7C78" w:rsidP="00AC4011">
      <w:pPr>
        <w:pStyle w:val="afb"/>
        <w:keepNext/>
        <w:keepLines/>
        <w:jc w:val="center"/>
      </w:pPr>
      <w:r>
        <w:rPr>
          <w:noProof/>
        </w:rPr>
        <w:drawing>
          <wp:inline distT="0" distB="0" distL="0" distR="0" wp14:anchorId="73E59369" wp14:editId="49550DB1">
            <wp:extent cx="4438650" cy="571500"/>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438650" cy="571500"/>
                    </a:xfrm>
                    <a:prstGeom prst="rect">
                      <a:avLst/>
                    </a:prstGeom>
                    <a:noFill/>
                    <a:ln>
                      <a:noFill/>
                    </a:ln>
                  </pic:spPr>
                </pic:pic>
              </a:graphicData>
            </a:graphic>
          </wp:inline>
        </w:drawing>
      </w:r>
    </w:p>
    <w:p w14:paraId="7E1EE160" w14:textId="3C072CFD" w:rsidR="007C7C78" w:rsidRPr="00A65D7B" w:rsidRDefault="007C7C78" w:rsidP="00AC4011">
      <w:pPr>
        <w:pStyle w:val="aff9"/>
        <w:keepNext/>
        <w:keepLines/>
      </w:pPr>
      <w:bookmarkStart w:id="1098" w:name="_Ref43553893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399</w:t>
      </w:r>
      <w:r w:rsidRPr="00A65D7B">
        <w:rPr>
          <w:rStyle w:val="afff5"/>
        </w:rPr>
        <w:fldChar w:fldCharType="end"/>
      </w:r>
      <w:bookmarkEnd w:id="1098"/>
      <w:r w:rsidRPr="00A65D7B">
        <w:t xml:space="preserve"> – Поле для ввода </w:t>
      </w:r>
      <w:r>
        <w:t>типового наименования услуги</w:t>
      </w:r>
    </w:p>
    <w:p w14:paraId="01B91032" w14:textId="51ACD0C1" w:rsidR="007C7C78" w:rsidRDefault="007C7C78" w:rsidP="00AC4011">
      <w:pPr>
        <w:pStyle w:val="afb"/>
        <w:keepNext/>
        <w:keepLines/>
        <w:numPr>
          <w:ilvl w:val="0"/>
          <w:numId w:val="340"/>
        </w:numPr>
      </w:pPr>
      <w:r>
        <w:t xml:space="preserve">Для выбранного типового </w:t>
      </w:r>
      <w:r w:rsidRPr="002E06D8">
        <w:t xml:space="preserve">названия </w:t>
      </w:r>
      <w:r>
        <w:t>услуги</w:t>
      </w:r>
      <w:r w:rsidRPr="002E06D8">
        <w:t xml:space="preserve"> </w:t>
      </w:r>
      <w:r>
        <w:t>н</w:t>
      </w:r>
      <w:r w:rsidRPr="00072971">
        <w:t xml:space="preserve">ажмите кнопку </w:t>
      </w:r>
      <w:r w:rsidRPr="002E06D8">
        <w:rPr>
          <w:b/>
        </w:rPr>
        <w:t>Добавить</w:t>
      </w:r>
      <w:r>
        <w:rPr>
          <w:b/>
        </w:rPr>
        <w:t xml:space="preserve"> </w:t>
      </w:r>
      <w:r w:rsidRPr="00964090">
        <w:t>в области</w:t>
      </w:r>
      <w:r>
        <w:t xml:space="preserve"> справа</w:t>
      </w:r>
      <w:r w:rsidRPr="00072971">
        <w:t>,</w:t>
      </w:r>
      <w:r w:rsidRPr="002E06D8">
        <w:t xml:space="preserve"> отобразится </w:t>
      </w:r>
      <w:r>
        <w:t xml:space="preserve">окно добавления услуг (см. </w:t>
      </w:r>
      <w:r w:rsidRPr="00964090">
        <w:rPr>
          <w:rStyle w:val="afff9"/>
          <w:bCs/>
        </w:rPr>
        <w:fldChar w:fldCharType="begin"/>
      </w:r>
      <w:r w:rsidRPr="00964090">
        <w:rPr>
          <w:rStyle w:val="afff9"/>
          <w:bCs/>
        </w:rPr>
        <w:instrText xml:space="preserve"> REF _Ref435539144 \h  \* MERGEFORMAT </w:instrText>
      </w:r>
      <w:r w:rsidRPr="00964090">
        <w:rPr>
          <w:rStyle w:val="afff9"/>
          <w:bCs/>
        </w:rPr>
      </w:r>
      <w:r w:rsidRPr="00964090">
        <w:rPr>
          <w:rStyle w:val="afff9"/>
          <w:bCs/>
        </w:rPr>
        <w:fldChar w:fldCharType="separate"/>
      </w:r>
      <w:r w:rsidR="00550346" w:rsidRPr="00550346">
        <w:rPr>
          <w:rStyle w:val="afff9"/>
        </w:rPr>
        <w:t>Рисунок 4.400</w:t>
      </w:r>
      <w:r w:rsidRPr="00964090">
        <w:rPr>
          <w:rStyle w:val="afff9"/>
          <w:bCs/>
        </w:rPr>
        <w:fldChar w:fldCharType="end"/>
      </w:r>
      <w:r>
        <w:t>)</w:t>
      </w:r>
    </w:p>
    <w:p w14:paraId="33AF0C6E" w14:textId="77777777" w:rsidR="007C7C78" w:rsidRDefault="007C7C78" w:rsidP="00AC4011">
      <w:pPr>
        <w:pStyle w:val="afb"/>
        <w:keepNext/>
        <w:keepLines/>
      </w:pPr>
      <w:r>
        <w:rPr>
          <w:noProof/>
        </w:rPr>
        <w:drawing>
          <wp:inline distT="0" distB="0" distL="0" distR="0" wp14:anchorId="5EFB2487" wp14:editId="63B53817">
            <wp:extent cx="5934075" cy="3552825"/>
            <wp:effectExtent l="0" t="0" r="9525" b="9525"/>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14:paraId="5D7CAFA1" w14:textId="7330D667" w:rsidR="007C7C78" w:rsidRPr="00A65D7B" w:rsidRDefault="007C7C78" w:rsidP="00AC4011">
      <w:pPr>
        <w:pStyle w:val="aff9"/>
        <w:keepNext/>
        <w:keepLines/>
      </w:pPr>
      <w:bookmarkStart w:id="1099" w:name="_Ref435539144"/>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400</w:t>
      </w:r>
      <w:r w:rsidRPr="00A65D7B">
        <w:rPr>
          <w:rStyle w:val="afff5"/>
        </w:rPr>
        <w:fldChar w:fldCharType="end"/>
      </w:r>
      <w:bookmarkEnd w:id="1099"/>
      <w:r w:rsidRPr="00A65D7B">
        <w:t xml:space="preserve"> – </w:t>
      </w:r>
      <w:r>
        <w:t>Окно добавления услуг в комплекс услуг</w:t>
      </w:r>
    </w:p>
    <w:p w14:paraId="136A91E7" w14:textId="77777777" w:rsidR="007C7C78" w:rsidRDefault="007C7C78" w:rsidP="00AC4011">
      <w:pPr>
        <w:pStyle w:val="afb"/>
        <w:keepNext/>
        <w:keepLines/>
        <w:ind w:left="1277"/>
      </w:pPr>
      <w:bookmarkStart w:id="1100" w:name="_Ref435535145"/>
      <w:r>
        <w:tab/>
        <w:t>В окне доступны следующие параметры расширенного поиска услуг (функций):</w:t>
      </w:r>
    </w:p>
    <w:p w14:paraId="7A6BF94C" w14:textId="77777777" w:rsidR="007C7C78" w:rsidRDefault="007C7C78" w:rsidP="00AC4011">
      <w:pPr>
        <w:pStyle w:val="afb"/>
        <w:keepNext/>
        <w:keepLines/>
        <w:numPr>
          <w:ilvl w:val="1"/>
          <w:numId w:val="326"/>
        </w:numPr>
      </w:pPr>
      <w:r w:rsidRPr="00E45B2E">
        <w:rPr>
          <w:b/>
        </w:rPr>
        <w:t>Идентификатор</w:t>
      </w:r>
      <w:r>
        <w:t xml:space="preserve"> – поиск услуги по идентификатору;</w:t>
      </w:r>
    </w:p>
    <w:p w14:paraId="1B47C329" w14:textId="77777777" w:rsidR="007C7C78" w:rsidRDefault="007C7C78" w:rsidP="00AC4011">
      <w:pPr>
        <w:pStyle w:val="afb"/>
        <w:keepNext/>
        <w:keepLines/>
        <w:numPr>
          <w:ilvl w:val="1"/>
          <w:numId w:val="326"/>
        </w:numPr>
      </w:pPr>
      <w:r w:rsidRPr="00E45B2E">
        <w:rPr>
          <w:b/>
        </w:rPr>
        <w:t>Оплата</w:t>
      </w:r>
      <w:r>
        <w:t xml:space="preserve"> – поиск по платным/бесплатным услугам; </w:t>
      </w:r>
    </w:p>
    <w:p w14:paraId="2B16BAC3" w14:textId="77777777" w:rsidR="007C7C78" w:rsidRPr="00AF282D" w:rsidRDefault="007C7C78" w:rsidP="00AC4011">
      <w:pPr>
        <w:keepNext/>
        <w:keepLines/>
        <w:numPr>
          <w:ilvl w:val="1"/>
          <w:numId w:val="326"/>
        </w:numPr>
      </w:pPr>
      <w:r w:rsidRPr="00E45B2E">
        <w:rPr>
          <w:b/>
        </w:rPr>
        <w:t>Раздел каталога услуг/функций (ЕПГУ)</w:t>
      </w:r>
      <w:r>
        <w:t xml:space="preserve"> – поиск по значению; </w:t>
      </w:r>
    </w:p>
    <w:p w14:paraId="22078D87" w14:textId="77777777" w:rsidR="007C7C78" w:rsidRPr="00AF282D" w:rsidRDefault="007C7C78" w:rsidP="00AC4011">
      <w:pPr>
        <w:keepNext/>
        <w:keepLines/>
        <w:numPr>
          <w:ilvl w:val="1"/>
          <w:numId w:val="326"/>
        </w:numPr>
      </w:pPr>
      <w:r w:rsidRPr="00E45B2E">
        <w:rPr>
          <w:b/>
        </w:rPr>
        <w:t>Жизненная ситуация</w:t>
      </w:r>
      <w:r>
        <w:t xml:space="preserve"> – поиск услуг по жизненным ситуациям;</w:t>
      </w:r>
    </w:p>
    <w:p w14:paraId="16CD40D9" w14:textId="77777777" w:rsidR="007C7C78" w:rsidRPr="00AF282D" w:rsidRDefault="007C7C78" w:rsidP="00AC4011">
      <w:pPr>
        <w:keepNext/>
        <w:keepLines/>
        <w:numPr>
          <w:ilvl w:val="1"/>
          <w:numId w:val="326"/>
        </w:numPr>
      </w:pPr>
      <w:r w:rsidRPr="00E45B2E">
        <w:rPr>
          <w:b/>
        </w:rPr>
        <w:t>Категория получателей</w:t>
      </w:r>
      <w:r>
        <w:t xml:space="preserve"> – поиск услуг по категориям получателей;</w:t>
      </w:r>
    </w:p>
    <w:p w14:paraId="5B3D7F46" w14:textId="77777777" w:rsidR="007C7C78" w:rsidRPr="00AF282D" w:rsidRDefault="007C7C78" w:rsidP="00AC4011">
      <w:pPr>
        <w:keepNext/>
        <w:keepLines/>
        <w:numPr>
          <w:ilvl w:val="1"/>
          <w:numId w:val="326"/>
        </w:numPr>
      </w:pPr>
      <w:r w:rsidRPr="00E45B2E">
        <w:rPr>
          <w:b/>
        </w:rPr>
        <w:lastRenderedPageBreak/>
        <w:t>Ответственный орган власти</w:t>
      </w:r>
      <w:r>
        <w:t xml:space="preserve"> – поиск услуг выбранного ответственного органа власти</w:t>
      </w:r>
      <w:r w:rsidRPr="00AF282D">
        <w:t>;</w:t>
      </w:r>
    </w:p>
    <w:p w14:paraId="61489458" w14:textId="77777777" w:rsidR="007C7C78" w:rsidRPr="00AF282D" w:rsidRDefault="007C7C78" w:rsidP="00AC4011">
      <w:pPr>
        <w:keepNext/>
        <w:keepLines/>
        <w:numPr>
          <w:ilvl w:val="1"/>
          <w:numId w:val="326"/>
        </w:numPr>
      </w:pPr>
      <w:r w:rsidRPr="00E45B2E">
        <w:rPr>
          <w:b/>
        </w:rPr>
        <w:t>Ключевые слова</w:t>
      </w:r>
      <w:r>
        <w:t xml:space="preserve"> – поиск по ключевым словам, заданным в описании услуги</w:t>
      </w:r>
      <w:r w:rsidRPr="00AF282D">
        <w:t>;</w:t>
      </w:r>
    </w:p>
    <w:p w14:paraId="386FCDBC" w14:textId="77777777" w:rsidR="007C7C78" w:rsidRDefault="007C7C78" w:rsidP="00AC4011">
      <w:pPr>
        <w:pStyle w:val="afb"/>
        <w:keepNext/>
        <w:keepLines/>
        <w:numPr>
          <w:ilvl w:val="1"/>
          <w:numId w:val="326"/>
        </w:numPr>
      </w:pPr>
      <w:r w:rsidRPr="00E45B2E">
        <w:rPr>
          <w:b/>
        </w:rPr>
        <w:t>Административный уровень</w:t>
      </w:r>
      <w:r>
        <w:t xml:space="preserve"> – поиск услуг заданного административного уровня.</w:t>
      </w:r>
    </w:p>
    <w:p w14:paraId="34347000" w14:textId="77777777" w:rsidR="007C7C78" w:rsidRDefault="007C7C78" w:rsidP="00AC4011">
      <w:pPr>
        <w:pStyle w:val="afb"/>
        <w:keepNext/>
        <w:keepLines/>
        <w:numPr>
          <w:ilvl w:val="0"/>
          <w:numId w:val="340"/>
        </w:numPr>
      </w:pPr>
      <w:r>
        <w:t xml:space="preserve">Выберите услуги. В окне и нажмите кнопку </w:t>
      </w:r>
      <w:r w:rsidRPr="00E6192B">
        <w:rPr>
          <w:b/>
        </w:rPr>
        <w:t>Выбрать</w:t>
      </w:r>
      <w:r>
        <w:t xml:space="preserve">. Произойдет возврат к вкладке </w:t>
      </w:r>
      <w:r w:rsidRPr="00E45B2E">
        <w:rPr>
          <w:b/>
        </w:rPr>
        <w:t>Услуги комплекса</w:t>
      </w:r>
      <w:r>
        <w:t xml:space="preserve"> карточки комплексной услуги и добавление выбранных услуг в список на вкладке.</w:t>
      </w:r>
    </w:p>
    <w:p w14:paraId="5AB98D82" w14:textId="77777777" w:rsidR="007C7C78" w:rsidRPr="00BD1961" w:rsidRDefault="007C7C78" w:rsidP="00AC4011">
      <w:pPr>
        <w:keepNext/>
        <w:keepLines/>
      </w:pPr>
      <w:r>
        <w:t xml:space="preserve">В результате выполнения указанных действий произойдет внесение сведения об услугах комплекса в соответствующие поля, расположенные на вкладке </w:t>
      </w:r>
      <w:r>
        <w:rPr>
          <w:rStyle w:val="afff5"/>
        </w:rPr>
        <w:t>Услуги комплекса</w:t>
      </w:r>
      <w:r>
        <w:t>.</w:t>
      </w:r>
    </w:p>
    <w:p w14:paraId="1B76A871" w14:textId="77777777" w:rsidR="007C7C78" w:rsidRDefault="007C7C78" w:rsidP="00AC4011">
      <w:pPr>
        <w:pStyle w:val="51"/>
        <w:suppressAutoHyphens w:val="0"/>
      </w:pPr>
      <w:bookmarkStart w:id="1101" w:name="Закладка6"/>
      <w:r>
        <w:t>Вкладка «Категории получателей»</w:t>
      </w:r>
      <w:bookmarkEnd w:id="1100"/>
    </w:p>
    <w:bookmarkEnd w:id="1101"/>
    <w:p w14:paraId="3228C653" w14:textId="128646C5" w:rsidR="007C7C78" w:rsidRDefault="007C7C78" w:rsidP="00AC4011">
      <w:pPr>
        <w:keepNext/>
        <w:keepLines/>
      </w:pPr>
      <w:r>
        <w:t xml:space="preserve">Внешний вид вкладки </w:t>
      </w:r>
      <w:r w:rsidRPr="00E6192B">
        <w:rPr>
          <w:b/>
        </w:rPr>
        <w:t>Категории получателей</w:t>
      </w:r>
      <w:r>
        <w:t xml:space="preserve"> представлен на рисунке ниже (см. </w:t>
      </w:r>
      <w:r w:rsidRPr="00E6192B">
        <w:rPr>
          <w:rStyle w:val="afff9"/>
        </w:rPr>
        <w:fldChar w:fldCharType="begin"/>
      </w:r>
      <w:r w:rsidRPr="00E6192B">
        <w:rPr>
          <w:rStyle w:val="afff9"/>
        </w:rPr>
        <w:instrText xml:space="preserve"> REF _Ref435541292 \h  \* MERGEFORMAT </w:instrText>
      </w:r>
      <w:r w:rsidRPr="00E6192B">
        <w:rPr>
          <w:rStyle w:val="afff9"/>
        </w:rPr>
      </w:r>
      <w:r w:rsidRPr="00E6192B">
        <w:rPr>
          <w:rStyle w:val="afff9"/>
        </w:rPr>
        <w:fldChar w:fldCharType="separate"/>
      </w:r>
      <w:r w:rsidR="00550346" w:rsidRPr="00550346">
        <w:rPr>
          <w:rStyle w:val="afff9"/>
        </w:rPr>
        <w:t>Рисунок 4.401</w:t>
      </w:r>
      <w:r w:rsidRPr="00E6192B">
        <w:rPr>
          <w:rStyle w:val="afff9"/>
        </w:rPr>
        <w:fldChar w:fldCharType="end"/>
      </w:r>
      <w:r>
        <w:t>)</w:t>
      </w:r>
    </w:p>
    <w:p w14:paraId="614D3EBC" w14:textId="77777777" w:rsidR="007C7C78" w:rsidRDefault="007C7C78" w:rsidP="00AC4011">
      <w:pPr>
        <w:keepNext/>
        <w:keepLines/>
        <w:ind w:firstLine="0"/>
      </w:pPr>
      <w:r>
        <w:rPr>
          <w:noProof/>
        </w:rPr>
        <w:drawing>
          <wp:inline distT="0" distB="0" distL="0" distR="0" wp14:anchorId="3A35BD85" wp14:editId="3AB47820">
            <wp:extent cx="5934075" cy="1943100"/>
            <wp:effectExtent l="0" t="0" r="9525"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934075" cy="1943100"/>
                    </a:xfrm>
                    <a:prstGeom prst="rect">
                      <a:avLst/>
                    </a:prstGeom>
                    <a:noFill/>
                    <a:ln>
                      <a:noFill/>
                    </a:ln>
                  </pic:spPr>
                </pic:pic>
              </a:graphicData>
            </a:graphic>
          </wp:inline>
        </w:drawing>
      </w:r>
    </w:p>
    <w:p w14:paraId="6B6C914E" w14:textId="771E5508" w:rsidR="007C7C78" w:rsidRDefault="007C7C78" w:rsidP="00AC4011">
      <w:pPr>
        <w:pStyle w:val="afb"/>
        <w:keepNext/>
        <w:keepLines/>
        <w:jc w:val="center"/>
      </w:pPr>
      <w:bookmarkStart w:id="1102" w:name="_Ref435541292"/>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401</w:t>
      </w:r>
      <w:r w:rsidRPr="00622CF7">
        <w:rPr>
          <w:rStyle w:val="afff5"/>
        </w:rPr>
        <w:fldChar w:fldCharType="end"/>
      </w:r>
      <w:bookmarkEnd w:id="1102"/>
      <w:r w:rsidRPr="001E0E3B">
        <w:t xml:space="preserve"> – </w:t>
      </w:r>
      <w:r>
        <w:t>Вклад</w:t>
      </w:r>
      <w:r w:rsidRPr="001E0E3B">
        <w:t>ка «</w:t>
      </w:r>
      <w:r w:rsidRPr="00E6192B">
        <w:t>Категории получателей</w:t>
      </w:r>
      <w:r w:rsidRPr="001E0E3B">
        <w:t>»</w:t>
      </w:r>
      <w:r>
        <w:t xml:space="preserve"> карточки </w:t>
      </w:r>
      <w:r>
        <w:rPr>
          <w:rStyle w:val="afff5"/>
          <w:b w:val="0"/>
        </w:rPr>
        <w:t>комплексной услуги</w:t>
      </w:r>
    </w:p>
    <w:p w14:paraId="3F0F4377" w14:textId="77777777" w:rsidR="007C7C78" w:rsidRDefault="007C7C78" w:rsidP="00AC4011">
      <w:pPr>
        <w:keepNext/>
        <w:keepLines/>
      </w:pPr>
      <w:r>
        <w:t xml:space="preserve">Уникальный перечень формируется автоматически на основании описаний услуг, указанных на вкладке </w:t>
      </w:r>
      <w:r w:rsidRPr="002A70AF">
        <w:rPr>
          <w:b/>
        </w:rPr>
        <w:t>Услуги комплекса</w:t>
      </w:r>
      <w:r>
        <w:t>. Пользователю доступно внесение изменений (добавление, удаление) справочных значений категорий получателей.</w:t>
      </w:r>
    </w:p>
    <w:p w14:paraId="479BF5E3" w14:textId="77777777" w:rsidR="007C7C78" w:rsidRPr="002B2CAE" w:rsidRDefault="007C7C78" w:rsidP="00AC4011">
      <w:pPr>
        <w:keepNext/>
        <w:keepLines/>
      </w:pPr>
      <w:r>
        <w:t>Для заполнения полей данной вкладки выполните следующие действия:</w:t>
      </w:r>
    </w:p>
    <w:p w14:paraId="4534CE25" w14:textId="29C8EB16" w:rsidR="007C7C78" w:rsidRDefault="007C7C78" w:rsidP="00AC4011">
      <w:pPr>
        <w:pStyle w:val="afb"/>
        <w:keepNext/>
        <w:keepLines/>
        <w:numPr>
          <w:ilvl w:val="0"/>
          <w:numId w:val="341"/>
        </w:numPr>
      </w:pPr>
      <w:r w:rsidRPr="001860DC">
        <w:t>Н</w:t>
      </w:r>
      <w:r>
        <w:t>ажмите кноп</w:t>
      </w:r>
      <w:r w:rsidRPr="00EF353E">
        <w:t xml:space="preserve">ку </w:t>
      </w:r>
      <w:r>
        <w:rPr>
          <w:b/>
        </w:rPr>
        <w:t>Добавить</w:t>
      </w:r>
      <w:r w:rsidRPr="00EF353E">
        <w:t>, отобразится справочник для выбора значения</w:t>
      </w:r>
      <w:r>
        <w:t xml:space="preserve"> (см. </w:t>
      </w:r>
      <w:r w:rsidRPr="00E6192B">
        <w:rPr>
          <w:rStyle w:val="afff9"/>
          <w:bCs/>
        </w:rPr>
        <w:fldChar w:fldCharType="begin"/>
      </w:r>
      <w:r w:rsidRPr="00E6192B">
        <w:rPr>
          <w:rStyle w:val="afff9"/>
          <w:bCs/>
        </w:rPr>
        <w:instrText xml:space="preserve"> REF _Ref435541680 \h  \* MERGEFORMAT </w:instrText>
      </w:r>
      <w:r w:rsidRPr="00E6192B">
        <w:rPr>
          <w:rStyle w:val="afff9"/>
          <w:bCs/>
        </w:rPr>
      </w:r>
      <w:r w:rsidRPr="00E6192B">
        <w:rPr>
          <w:rStyle w:val="afff9"/>
          <w:bCs/>
        </w:rPr>
        <w:fldChar w:fldCharType="separate"/>
      </w:r>
      <w:r w:rsidR="00550346" w:rsidRPr="00550346">
        <w:rPr>
          <w:rStyle w:val="afff9"/>
        </w:rPr>
        <w:t>Рисунок 4.402</w:t>
      </w:r>
      <w:r w:rsidRPr="00E6192B">
        <w:rPr>
          <w:rStyle w:val="afff9"/>
          <w:bCs/>
        </w:rPr>
        <w:fldChar w:fldCharType="end"/>
      </w:r>
      <w:r>
        <w:t>).</w:t>
      </w:r>
    </w:p>
    <w:p w14:paraId="15D542A0" w14:textId="77777777" w:rsidR="007C7C78" w:rsidRDefault="007C7C78" w:rsidP="00AC4011">
      <w:pPr>
        <w:pStyle w:val="afb"/>
        <w:keepNext/>
        <w:keepLines/>
      </w:pPr>
      <w:r>
        <w:rPr>
          <w:noProof/>
        </w:rPr>
        <w:lastRenderedPageBreak/>
        <w:drawing>
          <wp:inline distT="0" distB="0" distL="0" distR="0" wp14:anchorId="3871312D" wp14:editId="6978651C">
            <wp:extent cx="5934075" cy="2790825"/>
            <wp:effectExtent l="0" t="0" r="9525" b="9525"/>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934075" cy="2790825"/>
                    </a:xfrm>
                    <a:prstGeom prst="rect">
                      <a:avLst/>
                    </a:prstGeom>
                    <a:noFill/>
                    <a:ln>
                      <a:noFill/>
                    </a:ln>
                  </pic:spPr>
                </pic:pic>
              </a:graphicData>
            </a:graphic>
          </wp:inline>
        </w:drawing>
      </w:r>
    </w:p>
    <w:p w14:paraId="3169BE28" w14:textId="5EE9968B" w:rsidR="007C7C78" w:rsidRPr="00A65D7B" w:rsidRDefault="007C7C78" w:rsidP="00AC4011">
      <w:pPr>
        <w:keepNext/>
        <w:keepLines/>
        <w:ind w:firstLine="0"/>
        <w:jc w:val="center"/>
      </w:pPr>
      <w:bookmarkStart w:id="1103" w:name="_Ref435541680"/>
      <w:r>
        <w:rPr>
          <w:rStyle w:val="afff5"/>
        </w:rPr>
        <w:t>Рисунок</w:t>
      </w:r>
      <w:r w:rsidRPr="00A65D7B">
        <w:rPr>
          <w:rStyle w:val="afff5"/>
        </w:rPr>
        <w:t> </w:t>
      </w:r>
      <w:r w:rsidRPr="00A65D7B">
        <w:rPr>
          <w:rStyle w:val="afff5"/>
        </w:rPr>
        <w:fldChar w:fldCharType="begin"/>
      </w:r>
      <w:r w:rsidRPr="00A65D7B">
        <w:rPr>
          <w:rStyle w:val="afff5"/>
        </w:rPr>
        <w:instrText xml:space="preserve"> STYLEREF 1 \s </w:instrText>
      </w:r>
      <w:r w:rsidRPr="00A65D7B">
        <w:rPr>
          <w:rStyle w:val="afff5"/>
        </w:rPr>
        <w:fldChar w:fldCharType="separate"/>
      </w:r>
      <w:r w:rsidR="00550346">
        <w:rPr>
          <w:rStyle w:val="afff5"/>
          <w:noProof/>
        </w:rPr>
        <w:t>4</w:t>
      </w:r>
      <w:r w:rsidRPr="00A65D7B">
        <w:rPr>
          <w:rStyle w:val="afff5"/>
        </w:rPr>
        <w:fldChar w:fldCharType="end"/>
      </w:r>
      <w:r w:rsidRPr="00A65D7B">
        <w:rPr>
          <w:rStyle w:val="afff5"/>
        </w:rPr>
        <w:t>.</w:t>
      </w:r>
      <w:r w:rsidRPr="00A65D7B">
        <w:rPr>
          <w:rStyle w:val="afff5"/>
        </w:rPr>
        <w:fldChar w:fldCharType="begin"/>
      </w:r>
      <w:r w:rsidRPr="00A65D7B">
        <w:rPr>
          <w:rStyle w:val="afff5"/>
        </w:rPr>
        <w:instrText xml:space="preserve"> SEQ Рис. \* ARABIC \s 1 </w:instrText>
      </w:r>
      <w:r w:rsidRPr="00A65D7B">
        <w:rPr>
          <w:rStyle w:val="afff5"/>
        </w:rPr>
        <w:fldChar w:fldCharType="separate"/>
      </w:r>
      <w:r w:rsidR="00550346">
        <w:rPr>
          <w:rStyle w:val="afff5"/>
          <w:noProof/>
        </w:rPr>
        <w:t>402</w:t>
      </w:r>
      <w:r w:rsidRPr="00A65D7B">
        <w:rPr>
          <w:rStyle w:val="afff5"/>
        </w:rPr>
        <w:fldChar w:fldCharType="end"/>
      </w:r>
      <w:bookmarkEnd w:id="1103"/>
      <w:r w:rsidRPr="00A65D7B">
        <w:t> – Выбор категории получателя из справочника</w:t>
      </w:r>
    </w:p>
    <w:p w14:paraId="40B0C9B1" w14:textId="77777777" w:rsidR="007C7C78" w:rsidRDefault="007C7C78" w:rsidP="00AC4011">
      <w:pPr>
        <w:pStyle w:val="afb"/>
        <w:keepNext/>
        <w:keepLines/>
        <w:numPr>
          <w:ilvl w:val="0"/>
          <w:numId w:val="341"/>
        </w:numPr>
      </w:pPr>
      <w:r>
        <w:t xml:space="preserve">Выберите требуемую категорию и нажмите кнопку </w:t>
      </w:r>
      <w:r w:rsidRPr="007F513B">
        <w:rPr>
          <w:b/>
        </w:rPr>
        <w:t>Выбрать</w:t>
      </w:r>
      <w:r>
        <w:t>, произойдет возврат к списку категорий получателей.</w:t>
      </w:r>
    </w:p>
    <w:p w14:paraId="593657E0" w14:textId="77777777" w:rsidR="007C7C78" w:rsidRPr="005B1E5E" w:rsidRDefault="007C7C78" w:rsidP="00AC4011">
      <w:pPr>
        <w:pStyle w:val="afb"/>
        <w:keepNext/>
        <w:keepLines/>
        <w:numPr>
          <w:ilvl w:val="0"/>
          <w:numId w:val="341"/>
        </w:numPr>
      </w:pPr>
      <w:r w:rsidRPr="005B1E5E">
        <w:t>Если необходимо внести комментарий по како</w:t>
      </w:r>
      <w:r>
        <w:t>й</w:t>
      </w:r>
      <w:r w:rsidRPr="005B1E5E">
        <w:t xml:space="preserve">-либо </w:t>
      </w:r>
      <w:r>
        <w:t>категории получателей</w:t>
      </w:r>
      <w:r w:rsidRPr="005B1E5E">
        <w:t xml:space="preserve"> из списка, выделите е</w:t>
      </w:r>
      <w:r>
        <w:t>ё</w:t>
      </w:r>
      <w:r w:rsidRPr="005B1E5E">
        <w:t xml:space="preserve"> </w:t>
      </w:r>
      <w:r>
        <w:t xml:space="preserve">в списке и заполните поле </w:t>
      </w:r>
      <w:r>
        <w:rPr>
          <w:b/>
        </w:rPr>
        <w:t>Сведения о категории получателей</w:t>
      </w:r>
      <w:r>
        <w:t xml:space="preserve"> с помощью встроенного редактора текста</w:t>
      </w:r>
      <w:r w:rsidRPr="005B1E5E">
        <w:t>.</w:t>
      </w:r>
    </w:p>
    <w:p w14:paraId="14D61EA5" w14:textId="77777777" w:rsidR="007C7C78" w:rsidRPr="00D71D07" w:rsidRDefault="007C7C78" w:rsidP="00AC4011">
      <w:pPr>
        <w:pStyle w:val="afb"/>
        <w:keepNext/>
        <w:keepLines/>
        <w:numPr>
          <w:ilvl w:val="0"/>
          <w:numId w:val="341"/>
        </w:numPr>
      </w:pPr>
      <w:r>
        <w:t xml:space="preserve">Для удаления категории из списка категорий получателей выделите строку с требуемой категорией в блоке </w:t>
      </w:r>
      <w:r w:rsidRPr="00D71D07">
        <w:rPr>
          <w:b/>
        </w:rPr>
        <w:t>Категории получателей</w:t>
      </w:r>
      <w:r>
        <w:t xml:space="preserve"> и нажмите иконку </w:t>
      </w:r>
      <w:r w:rsidRPr="009830AB">
        <w:rPr>
          <w:noProof/>
        </w:rPr>
        <w:drawing>
          <wp:inline distT="0" distB="0" distL="0" distR="0" wp14:anchorId="4ACBD43D" wp14:editId="089A05AD">
            <wp:extent cx="190500" cy="190500"/>
            <wp:effectExtent l="0" t="0" r="0" b="0"/>
            <wp:docPr id="8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выбранная категория получателей будет удалена.</w:t>
      </w:r>
    </w:p>
    <w:p w14:paraId="7562537D" w14:textId="77777777" w:rsidR="007C7C78" w:rsidRPr="00BD1961" w:rsidRDefault="007C7C78" w:rsidP="00AC4011">
      <w:pPr>
        <w:keepNext/>
        <w:keepLines/>
      </w:pPr>
      <w:r>
        <w:t xml:space="preserve">В результате выполнения указанных действий произойдет внесение сведения о категориях получателей в соответствующие поля, расположенные на вкладке </w:t>
      </w:r>
      <w:r>
        <w:rPr>
          <w:rStyle w:val="afff5"/>
        </w:rPr>
        <w:t>Категории получателей</w:t>
      </w:r>
      <w:r>
        <w:t>.</w:t>
      </w:r>
    </w:p>
    <w:p w14:paraId="5829E16A" w14:textId="77777777" w:rsidR="007C7C78" w:rsidRDefault="007C7C78" w:rsidP="00AC4011">
      <w:pPr>
        <w:pStyle w:val="51"/>
        <w:suppressAutoHyphens w:val="0"/>
      </w:pPr>
      <w:bookmarkStart w:id="1104" w:name="_Ref435535153"/>
      <w:r>
        <w:t>Вкладка «Оплата»</w:t>
      </w:r>
      <w:bookmarkEnd w:id="1104"/>
    </w:p>
    <w:p w14:paraId="59B974DA" w14:textId="69A7BAD9" w:rsidR="007C7C78" w:rsidRDefault="007C7C78" w:rsidP="00AC4011">
      <w:pPr>
        <w:keepNext/>
        <w:keepLines/>
      </w:pPr>
      <w:r>
        <w:t xml:space="preserve">Внешний вид вкладки </w:t>
      </w:r>
      <w:r>
        <w:rPr>
          <w:b/>
        </w:rPr>
        <w:t>Оплата</w:t>
      </w:r>
      <w:r>
        <w:t xml:space="preserve"> представлен на рисунке ниже (см.</w:t>
      </w:r>
      <w:r>
        <w:rPr>
          <w:rStyle w:val="afff9"/>
        </w:rPr>
        <w:t xml:space="preserve"> </w:t>
      </w:r>
      <w:r w:rsidRPr="000802F0">
        <w:rPr>
          <w:rStyle w:val="afff9"/>
        </w:rPr>
        <w:fldChar w:fldCharType="begin"/>
      </w:r>
      <w:r w:rsidRPr="000802F0">
        <w:rPr>
          <w:rStyle w:val="afff9"/>
        </w:rPr>
        <w:instrText xml:space="preserve"> REF _Ref435542579 \h  \* MERGEFORMAT </w:instrText>
      </w:r>
      <w:r w:rsidRPr="000802F0">
        <w:rPr>
          <w:rStyle w:val="afff9"/>
        </w:rPr>
      </w:r>
      <w:r w:rsidRPr="000802F0">
        <w:rPr>
          <w:rStyle w:val="afff9"/>
        </w:rPr>
        <w:fldChar w:fldCharType="separate"/>
      </w:r>
      <w:r w:rsidR="00550346" w:rsidRPr="00550346">
        <w:rPr>
          <w:rStyle w:val="afff9"/>
        </w:rPr>
        <w:t>Рисунок 4.403</w:t>
      </w:r>
      <w:r w:rsidRPr="000802F0">
        <w:rPr>
          <w:rStyle w:val="afff9"/>
        </w:rPr>
        <w:fldChar w:fldCharType="end"/>
      </w:r>
      <w:r>
        <w:t>)</w:t>
      </w:r>
    </w:p>
    <w:p w14:paraId="3AC4A4C4" w14:textId="77777777" w:rsidR="007C7C78" w:rsidRDefault="007C7C78" w:rsidP="00AC4011">
      <w:pPr>
        <w:keepNext/>
        <w:keepLines/>
        <w:ind w:firstLine="0"/>
      </w:pPr>
      <w:r>
        <w:rPr>
          <w:noProof/>
        </w:rPr>
        <w:lastRenderedPageBreak/>
        <w:drawing>
          <wp:inline distT="0" distB="0" distL="0" distR="0" wp14:anchorId="17D86556" wp14:editId="63B46384">
            <wp:extent cx="5943600" cy="3209925"/>
            <wp:effectExtent l="0" t="0" r="0" b="9525"/>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5943600" cy="3209925"/>
                    </a:xfrm>
                    <a:prstGeom prst="rect">
                      <a:avLst/>
                    </a:prstGeom>
                    <a:noFill/>
                    <a:ln>
                      <a:noFill/>
                    </a:ln>
                  </pic:spPr>
                </pic:pic>
              </a:graphicData>
            </a:graphic>
          </wp:inline>
        </w:drawing>
      </w:r>
    </w:p>
    <w:p w14:paraId="24F1B751" w14:textId="19FD9842" w:rsidR="007C7C78" w:rsidRDefault="007C7C78" w:rsidP="00AC4011">
      <w:pPr>
        <w:pStyle w:val="afb"/>
        <w:keepNext/>
        <w:keepLines/>
        <w:jc w:val="center"/>
      </w:pPr>
      <w:bookmarkStart w:id="1105" w:name="_Ref43554257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403</w:t>
      </w:r>
      <w:r w:rsidRPr="00622CF7">
        <w:rPr>
          <w:rStyle w:val="afff5"/>
        </w:rPr>
        <w:fldChar w:fldCharType="end"/>
      </w:r>
      <w:bookmarkEnd w:id="1105"/>
      <w:r w:rsidRPr="001E0E3B">
        <w:t xml:space="preserve"> – </w:t>
      </w:r>
      <w:r>
        <w:t>Вклад</w:t>
      </w:r>
      <w:r w:rsidRPr="001E0E3B">
        <w:t>ка «</w:t>
      </w:r>
      <w:r>
        <w:t>Оплата</w:t>
      </w:r>
      <w:r w:rsidRPr="001E0E3B">
        <w:t>»</w:t>
      </w:r>
      <w:r>
        <w:t xml:space="preserve"> карточки комплекса услуг</w:t>
      </w:r>
    </w:p>
    <w:p w14:paraId="6812562C" w14:textId="77777777" w:rsidR="007C7C78" w:rsidRDefault="007C7C78" w:rsidP="00AC4011">
      <w:pPr>
        <w:keepNext/>
        <w:keepLines/>
        <w:ind w:firstLine="0"/>
      </w:pPr>
    </w:p>
    <w:p w14:paraId="2280B538" w14:textId="77777777" w:rsidR="007C7C78" w:rsidRDefault="007C7C78" w:rsidP="00AC4011">
      <w:pPr>
        <w:keepNext/>
        <w:keepLines/>
      </w:pPr>
      <w:r>
        <w:t xml:space="preserve">На вкладке вносится информация об оплате, которая взимается за предоставление </w:t>
      </w:r>
      <w:r>
        <w:rPr>
          <w:rStyle w:val="afff5"/>
          <w:b w:val="0"/>
        </w:rPr>
        <w:t>комплексной услуги</w:t>
      </w:r>
      <w:r>
        <w:t>.</w:t>
      </w:r>
    </w:p>
    <w:p w14:paraId="3EB4FA03" w14:textId="77777777" w:rsidR="007C7C78" w:rsidRDefault="007C7C78" w:rsidP="00AC4011">
      <w:pPr>
        <w:keepNext/>
        <w:keepLines/>
        <w:spacing w:before="120"/>
        <w:ind w:firstLine="709"/>
      </w:pPr>
      <w:r>
        <w:t>Сведения на вкладке формируются следующим образом:</w:t>
      </w:r>
    </w:p>
    <w:p w14:paraId="3FE828AB" w14:textId="77777777" w:rsidR="007C7C78" w:rsidRPr="006710BE" w:rsidRDefault="007C7C78" w:rsidP="00AC4011">
      <w:pPr>
        <w:pStyle w:val="affffff5"/>
        <w:keepNext/>
        <w:keepLines/>
        <w:numPr>
          <w:ilvl w:val="0"/>
          <w:numId w:val="342"/>
        </w:numPr>
        <w:spacing w:after="60"/>
        <w:rPr>
          <w:rFonts w:ascii="Times New Roman" w:hAnsi="Times New Roman"/>
          <w:sz w:val="24"/>
        </w:rPr>
      </w:pPr>
      <w:r w:rsidRPr="006710BE">
        <w:rPr>
          <w:rFonts w:ascii="Times New Roman" w:hAnsi="Times New Roman"/>
          <w:sz w:val="24"/>
        </w:rPr>
        <w:t>Если все услуги, входящие в услугу с типовым названием</w:t>
      </w:r>
      <w:r>
        <w:rPr>
          <w:rFonts w:ascii="Times New Roman" w:hAnsi="Times New Roman"/>
          <w:sz w:val="24"/>
        </w:rPr>
        <w:t xml:space="preserve"> на вкладке </w:t>
      </w:r>
      <w:r w:rsidRPr="0008480D">
        <w:rPr>
          <w:rFonts w:ascii="Times New Roman" w:hAnsi="Times New Roman"/>
          <w:b/>
          <w:sz w:val="24"/>
        </w:rPr>
        <w:t>Услуги комплекса</w:t>
      </w:r>
      <w:r w:rsidRPr="006710BE">
        <w:rPr>
          <w:rFonts w:ascii="Times New Roman" w:hAnsi="Times New Roman"/>
          <w:sz w:val="24"/>
        </w:rPr>
        <w:t xml:space="preserve">, содержат признак </w:t>
      </w:r>
      <w:r w:rsidRPr="002A70AF">
        <w:rPr>
          <w:rFonts w:ascii="Times New Roman" w:hAnsi="Times New Roman"/>
          <w:b/>
          <w:sz w:val="24"/>
        </w:rPr>
        <w:t>Предоставляется бесплатно</w:t>
      </w:r>
      <w:r>
        <w:rPr>
          <w:rFonts w:ascii="Times New Roman" w:hAnsi="Times New Roman"/>
          <w:sz w:val="24"/>
        </w:rPr>
        <w:t xml:space="preserve">, то на вкладке </w:t>
      </w:r>
      <w:r w:rsidRPr="0008480D">
        <w:rPr>
          <w:rFonts w:ascii="Times New Roman" w:hAnsi="Times New Roman"/>
          <w:b/>
          <w:sz w:val="24"/>
        </w:rPr>
        <w:t>Оплата</w:t>
      </w:r>
      <w:r w:rsidRPr="006710BE">
        <w:rPr>
          <w:rFonts w:ascii="Times New Roman" w:hAnsi="Times New Roman"/>
          <w:sz w:val="24"/>
        </w:rPr>
        <w:t xml:space="preserve"> </w:t>
      </w:r>
      <w:r>
        <w:rPr>
          <w:rFonts w:ascii="Times New Roman" w:hAnsi="Times New Roman"/>
          <w:sz w:val="24"/>
        </w:rPr>
        <w:t>отображается</w:t>
      </w:r>
      <w:r w:rsidRPr="006710BE">
        <w:rPr>
          <w:rFonts w:ascii="Times New Roman" w:hAnsi="Times New Roman"/>
          <w:sz w:val="24"/>
        </w:rPr>
        <w:t xml:space="preserve"> нередактируемый текст </w:t>
      </w:r>
      <w:r w:rsidRPr="0008480D">
        <w:rPr>
          <w:rFonts w:ascii="Times New Roman" w:hAnsi="Times New Roman"/>
          <w:i/>
          <w:sz w:val="24"/>
        </w:rPr>
        <w:t>«Предоставляется бесплатно»</w:t>
      </w:r>
      <w:r w:rsidRPr="006710BE">
        <w:rPr>
          <w:rFonts w:ascii="Times New Roman" w:hAnsi="Times New Roman"/>
          <w:sz w:val="24"/>
        </w:rPr>
        <w:t xml:space="preserve"> (который интерпретируется </w:t>
      </w:r>
      <w:r>
        <w:rPr>
          <w:rFonts w:ascii="Times New Roman" w:hAnsi="Times New Roman"/>
          <w:sz w:val="24"/>
        </w:rPr>
        <w:t>Реестре</w:t>
      </w:r>
      <w:r w:rsidRPr="006710BE">
        <w:rPr>
          <w:rFonts w:ascii="Times New Roman" w:hAnsi="Times New Roman"/>
          <w:sz w:val="24"/>
        </w:rPr>
        <w:t xml:space="preserve"> как наличие флага </w:t>
      </w:r>
      <w:r w:rsidRPr="002A70AF">
        <w:rPr>
          <w:rFonts w:ascii="Times New Roman" w:hAnsi="Times New Roman"/>
          <w:b/>
          <w:sz w:val="24"/>
        </w:rPr>
        <w:t>Предоставляется бесплатно</w:t>
      </w:r>
      <w:r>
        <w:rPr>
          <w:rFonts w:ascii="Times New Roman" w:hAnsi="Times New Roman"/>
          <w:sz w:val="24"/>
        </w:rPr>
        <w:t xml:space="preserve">) и редактируемое поле </w:t>
      </w:r>
      <w:r w:rsidRPr="0008480D">
        <w:rPr>
          <w:rFonts w:ascii="Times New Roman" w:hAnsi="Times New Roman"/>
          <w:b/>
          <w:sz w:val="24"/>
        </w:rPr>
        <w:t>Комментарий</w:t>
      </w:r>
      <w:r w:rsidRPr="006710BE">
        <w:rPr>
          <w:rFonts w:ascii="Times New Roman" w:hAnsi="Times New Roman"/>
          <w:sz w:val="24"/>
        </w:rPr>
        <w:t xml:space="preserve">. В данном случае добавить оплату пользователь не может. </w:t>
      </w:r>
    </w:p>
    <w:p w14:paraId="486D1152" w14:textId="77777777" w:rsidR="007C7C78" w:rsidRDefault="007C7C78" w:rsidP="00AC4011">
      <w:pPr>
        <w:pStyle w:val="affffff5"/>
        <w:keepNext/>
        <w:keepLines/>
        <w:numPr>
          <w:ilvl w:val="0"/>
          <w:numId w:val="342"/>
        </w:numPr>
        <w:spacing w:after="60"/>
        <w:rPr>
          <w:rFonts w:ascii="Times New Roman" w:hAnsi="Times New Roman"/>
          <w:sz w:val="24"/>
        </w:rPr>
      </w:pPr>
      <w:r w:rsidRPr="006710BE">
        <w:rPr>
          <w:rFonts w:ascii="Times New Roman" w:hAnsi="Times New Roman"/>
          <w:sz w:val="24"/>
        </w:rPr>
        <w:t xml:space="preserve">Если среди услуг </w:t>
      </w:r>
      <w:r>
        <w:rPr>
          <w:rFonts w:ascii="Times New Roman" w:hAnsi="Times New Roman"/>
          <w:sz w:val="24"/>
        </w:rPr>
        <w:t>Реестра</w:t>
      </w:r>
      <w:r w:rsidRPr="006710BE">
        <w:rPr>
          <w:rFonts w:ascii="Times New Roman" w:hAnsi="Times New Roman"/>
          <w:sz w:val="24"/>
        </w:rPr>
        <w:t>, входящих в услугу с типовым названием</w:t>
      </w:r>
      <w:r>
        <w:rPr>
          <w:rFonts w:ascii="Times New Roman" w:hAnsi="Times New Roman"/>
          <w:sz w:val="24"/>
        </w:rPr>
        <w:t xml:space="preserve"> на вкладке </w:t>
      </w:r>
      <w:r w:rsidRPr="0008480D">
        <w:rPr>
          <w:rFonts w:ascii="Times New Roman" w:hAnsi="Times New Roman"/>
          <w:b/>
          <w:sz w:val="24"/>
        </w:rPr>
        <w:t>Услуги комплекса</w:t>
      </w:r>
      <w:r w:rsidRPr="006710BE">
        <w:rPr>
          <w:rFonts w:ascii="Times New Roman" w:hAnsi="Times New Roman"/>
          <w:sz w:val="24"/>
        </w:rPr>
        <w:t xml:space="preserve">, есть хоть одна с оплатой, то </w:t>
      </w:r>
      <w:r>
        <w:rPr>
          <w:rFonts w:ascii="Times New Roman" w:hAnsi="Times New Roman"/>
          <w:sz w:val="24"/>
        </w:rPr>
        <w:t xml:space="preserve">пользователю </w:t>
      </w:r>
      <w:r w:rsidRPr="006710BE">
        <w:rPr>
          <w:rFonts w:ascii="Times New Roman" w:hAnsi="Times New Roman"/>
          <w:sz w:val="24"/>
        </w:rPr>
        <w:t xml:space="preserve">предоставлена возможность выбрать оплату </w:t>
      </w:r>
      <w:r>
        <w:rPr>
          <w:rFonts w:ascii="Times New Roman" w:hAnsi="Times New Roman"/>
          <w:sz w:val="24"/>
        </w:rPr>
        <w:t>из этих услуг Реестра (</w:t>
      </w:r>
      <w:r w:rsidRPr="006710BE">
        <w:rPr>
          <w:rFonts w:ascii="Times New Roman" w:hAnsi="Times New Roman"/>
          <w:sz w:val="24"/>
        </w:rPr>
        <w:t xml:space="preserve">реализована специализированная форма выбора оплаты). При этом </w:t>
      </w:r>
      <w:r>
        <w:rPr>
          <w:rFonts w:ascii="Times New Roman" w:hAnsi="Times New Roman"/>
          <w:sz w:val="24"/>
        </w:rPr>
        <w:t xml:space="preserve">у </w:t>
      </w:r>
      <w:r w:rsidRPr="006710BE">
        <w:rPr>
          <w:rFonts w:ascii="Times New Roman" w:hAnsi="Times New Roman"/>
          <w:sz w:val="24"/>
        </w:rPr>
        <w:t>пользо</w:t>
      </w:r>
      <w:r>
        <w:rPr>
          <w:rFonts w:ascii="Times New Roman" w:hAnsi="Times New Roman"/>
          <w:sz w:val="24"/>
        </w:rPr>
        <w:t xml:space="preserve">вателя есть возможность выставить флаг </w:t>
      </w:r>
      <w:r w:rsidRPr="0008480D">
        <w:rPr>
          <w:rFonts w:ascii="Times New Roman" w:hAnsi="Times New Roman"/>
          <w:b/>
          <w:sz w:val="24"/>
        </w:rPr>
        <w:t>Предоставляется бесплатно</w:t>
      </w:r>
      <w:r w:rsidRPr="006710BE">
        <w:rPr>
          <w:rFonts w:ascii="Times New Roman" w:hAnsi="Times New Roman"/>
          <w:sz w:val="24"/>
        </w:rPr>
        <w:t xml:space="preserve"> и ввес</w:t>
      </w:r>
      <w:r>
        <w:rPr>
          <w:rFonts w:ascii="Times New Roman" w:hAnsi="Times New Roman"/>
          <w:sz w:val="24"/>
        </w:rPr>
        <w:t xml:space="preserve">ти сведения в появившееся поле </w:t>
      </w:r>
      <w:r w:rsidRPr="0008480D">
        <w:rPr>
          <w:rFonts w:ascii="Times New Roman" w:hAnsi="Times New Roman"/>
          <w:b/>
          <w:sz w:val="24"/>
        </w:rPr>
        <w:t>Комментарий</w:t>
      </w:r>
      <w:r w:rsidRPr="006710BE">
        <w:rPr>
          <w:rFonts w:ascii="Times New Roman" w:hAnsi="Times New Roman"/>
          <w:sz w:val="24"/>
        </w:rPr>
        <w:t xml:space="preserve">. При выставленном флаге </w:t>
      </w:r>
      <w:r>
        <w:rPr>
          <w:rFonts w:ascii="Times New Roman" w:hAnsi="Times New Roman"/>
          <w:sz w:val="24"/>
        </w:rPr>
        <w:t xml:space="preserve">кнопка </w:t>
      </w:r>
      <w:r w:rsidRPr="0008480D">
        <w:rPr>
          <w:rFonts w:ascii="Times New Roman" w:hAnsi="Times New Roman"/>
          <w:b/>
          <w:sz w:val="24"/>
        </w:rPr>
        <w:t>Добавить</w:t>
      </w:r>
      <w:r>
        <w:rPr>
          <w:rFonts w:ascii="Times New Roman" w:hAnsi="Times New Roman"/>
          <w:sz w:val="24"/>
        </w:rPr>
        <w:t xml:space="preserve"> скрывается</w:t>
      </w:r>
      <w:r w:rsidRPr="006710BE">
        <w:rPr>
          <w:rFonts w:ascii="Times New Roman" w:hAnsi="Times New Roman"/>
          <w:sz w:val="24"/>
        </w:rPr>
        <w:t>, если пользователь снимает флаг, то кнопка</w:t>
      </w:r>
      <w:r>
        <w:rPr>
          <w:rFonts w:ascii="Times New Roman" w:hAnsi="Times New Roman"/>
          <w:sz w:val="24"/>
        </w:rPr>
        <w:t xml:space="preserve"> появляется</w:t>
      </w:r>
      <w:r w:rsidRPr="006710BE">
        <w:rPr>
          <w:rFonts w:ascii="Times New Roman" w:hAnsi="Times New Roman"/>
          <w:sz w:val="24"/>
        </w:rPr>
        <w:t xml:space="preserve"> вновь.</w:t>
      </w:r>
    </w:p>
    <w:p w14:paraId="1B3E5188" w14:textId="77777777" w:rsidR="007C7C78" w:rsidRDefault="007C7C78" w:rsidP="00AC4011">
      <w:pPr>
        <w:keepNext/>
        <w:keepLines/>
      </w:pPr>
      <w:r>
        <w:t>Для заполнения полей данной вкладки выполните следующие действия:</w:t>
      </w:r>
    </w:p>
    <w:p w14:paraId="40CA809C" w14:textId="77777777" w:rsidR="007C7C78" w:rsidRDefault="007C7C78" w:rsidP="00AC4011">
      <w:pPr>
        <w:pStyle w:val="afb"/>
        <w:keepNext/>
        <w:keepLines/>
        <w:numPr>
          <w:ilvl w:val="0"/>
          <w:numId w:val="343"/>
        </w:numPr>
      </w:pPr>
      <w:r>
        <w:t>Выберите блок с типовым наименованием услуги.</w:t>
      </w:r>
    </w:p>
    <w:p w14:paraId="33B4AEF9" w14:textId="244324D0" w:rsidR="007C7C78" w:rsidRPr="00764CB9" w:rsidRDefault="007C7C78" w:rsidP="00AC4011">
      <w:pPr>
        <w:pStyle w:val="afb"/>
        <w:keepNext/>
        <w:keepLines/>
        <w:numPr>
          <w:ilvl w:val="0"/>
          <w:numId w:val="343"/>
        </w:numPr>
      </w:pPr>
      <w:r>
        <w:lastRenderedPageBreak/>
        <w:t xml:space="preserve">В случае доступности, нажмите </w:t>
      </w:r>
      <w:r w:rsidRPr="00764CB9">
        <w:rPr>
          <w:b/>
        </w:rPr>
        <w:t>Добавить оплату</w:t>
      </w:r>
      <w:r>
        <w:t xml:space="preserve">, при этом откроется окно выбора оплат из перечня услуг, отнесенных к выбранному типовому наименованию услуги на вкладке </w:t>
      </w:r>
      <w:r w:rsidRPr="0008480D">
        <w:rPr>
          <w:b/>
        </w:rPr>
        <w:t>Услуги комплекса</w:t>
      </w:r>
      <w:r>
        <w:t xml:space="preserve"> (см. </w:t>
      </w:r>
      <w:r w:rsidRPr="00764CB9">
        <w:rPr>
          <w:rStyle w:val="afff9"/>
          <w:bCs/>
        </w:rPr>
        <w:fldChar w:fldCharType="begin"/>
      </w:r>
      <w:r w:rsidRPr="00764CB9">
        <w:rPr>
          <w:rStyle w:val="afff9"/>
          <w:bCs/>
        </w:rPr>
        <w:instrText xml:space="preserve"> REF _Ref435543989 \h  \* MERGEFORMAT </w:instrText>
      </w:r>
      <w:r w:rsidRPr="00764CB9">
        <w:rPr>
          <w:rStyle w:val="afff9"/>
          <w:bCs/>
        </w:rPr>
      </w:r>
      <w:r w:rsidRPr="00764CB9">
        <w:rPr>
          <w:rStyle w:val="afff9"/>
          <w:bCs/>
        </w:rPr>
        <w:fldChar w:fldCharType="separate"/>
      </w:r>
      <w:r w:rsidR="00550346" w:rsidRPr="00550346">
        <w:rPr>
          <w:rStyle w:val="afff9"/>
        </w:rPr>
        <w:t>Рисунок 4.404</w:t>
      </w:r>
      <w:r w:rsidRPr="00764CB9">
        <w:rPr>
          <w:rStyle w:val="afff9"/>
          <w:bCs/>
        </w:rPr>
        <w:fldChar w:fldCharType="end"/>
      </w:r>
      <w:r>
        <w:t xml:space="preserve">). В случае недоступности заполните текстовое поле </w:t>
      </w:r>
      <w:r w:rsidRPr="00764CB9">
        <w:rPr>
          <w:b/>
        </w:rPr>
        <w:t>Комментарий</w:t>
      </w:r>
      <w:r>
        <w:rPr>
          <w:b/>
        </w:rPr>
        <w:t>.</w:t>
      </w:r>
    </w:p>
    <w:p w14:paraId="35A9592E" w14:textId="77777777" w:rsidR="007C7C78" w:rsidRDefault="007C7C78" w:rsidP="00AC4011">
      <w:pPr>
        <w:pStyle w:val="afb"/>
        <w:keepNext/>
        <w:keepLines/>
        <w:rPr>
          <w:rFonts w:eastAsia="Calibri"/>
          <w:lang w:eastAsia="en-US"/>
        </w:rPr>
      </w:pPr>
      <w:r>
        <w:rPr>
          <w:rFonts w:eastAsia="Calibri"/>
          <w:noProof/>
        </w:rPr>
        <w:drawing>
          <wp:inline distT="0" distB="0" distL="0" distR="0" wp14:anchorId="1A5A9F8A" wp14:editId="21A729C8">
            <wp:extent cx="5934075" cy="3571875"/>
            <wp:effectExtent l="0" t="0" r="9525" b="9525"/>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14:paraId="3CCF0191" w14:textId="1047678A" w:rsidR="007C7C78" w:rsidRDefault="007C7C78" w:rsidP="00AC4011">
      <w:pPr>
        <w:pStyle w:val="afb"/>
        <w:keepNext/>
        <w:keepLines/>
        <w:jc w:val="center"/>
      </w:pPr>
      <w:bookmarkStart w:id="1106" w:name="_Ref435543989"/>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404</w:t>
      </w:r>
      <w:r w:rsidRPr="00622CF7">
        <w:rPr>
          <w:rStyle w:val="afff5"/>
        </w:rPr>
        <w:fldChar w:fldCharType="end"/>
      </w:r>
      <w:bookmarkEnd w:id="1106"/>
      <w:r w:rsidRPr="001E0E3B">
        <w:t xml:space="preserve"> – </w:t>
      </w:r>
      <w:r>
        <w:t>Окно</w:t>
      </w:r>
      <w:r w:rsidRPr="00764CB9">
        <w:t xml:space="preserve"> выбора оплаты</w:t>
      </w:r>
    </w:p>
    <w:p w14:paraId="6C7BF8EE" w14:textId="77777777" w:rsidR="007C7C78" w:rsidRDefault="007C7C78" w:rsidP="00AC4011">
      <w:pPr>
        <w:pStyle w:val="afb"/>
        <w:keepNext/>
        <w:keepLines/>
      </w:pPr>
    </w:p>
    <w:p w14:paraId="6B09B9D2" w14:textId="77777777" w:rsidR="007C7C78" w:rsidRDefault="007C7C78" w:rsidP="00AC4011">
      <w:pPr>
        <w:pStyle w:val="afb"/>
        <w:keepNext/>
        <w:keepLines/>
        <w:numPr>
          <w:ilvl w:val="0"/>
          <w:numId w:val="343"/>
        </w:numPr>
      </w:pPr>
      <w:r>
        <w:t xml:space="preserve">В окне выбора оплаты выберите услугу на вкладке </w:t>
      </w:r>
      <w:r w:rsidRPr="00764CB9">
        <w:rPr>
          <w:b/>
        </w:rPr>
        <w:t>Выбор подуслуг</w:t>
      </w:r>
      <w:r>
        <w:t>.</w:t>
      </w:r>
    </w:p>
    <w:p w14:paraId="6F2A94C3" w14:textId="77777777" w:rsidR="007C7C78" w:rsidRDefault="007C7C78" w:rsidP="00AC4011">
      <w:pPr>
        <w:pStyle w:val="afb"/>
        <w:keepNext/>
        <w:keepLines/>
        <w:numPr>
          <w:ilvl w:val="0"/>
          <w:numId w:val="343"/>
        </w:numPr>
      </w:pPr>
      <w:r>
        <w:t xml:space="preserve">На вкладке </w:t>
      </w:r>
      <w:r w:rsidRPr="00764CB9">
        <w:rPr>
          <w:b/>
        </w:rPr>
        <w:t xml:space="preserve">Подуслуги </w:t>
      </w:r>
      <w:r>
        <w:t>окна выбора оплаты выберите подуслугу (</w:t>
      </w:r>
      <w:r>
        <w:rPr>
          <w:rFonts w:eastAsia="Calibri"/>
          <w:lang w:eastAsia="en-US"/>
        </w:rPr>
        <w:t>вариант</w:t>
      </w:r>
      <w:r w:rsidRPr="00A11EAA">
        <w:rPr>
          <w:rFonts w:eastAsia="Calibri"/>
          <w:lang w:eastAsia="en-US"/>
        </w:rPr>
        <w:t xml:space="preserve"> предоставления выбранной услуги</w:t>
      </w:r>
      <w:r>
        <w:t>), из которого требуется добавить оплату в комплексную услугу.</w:t>
      </w:r>
    </w:p>
    <w:p w14:paraId="4F99F732" w14:textId="77777777" w:rsidR="007C7C78" w:rsidRDefault="007C7C78" w:rsidP="00AC4011">
      <w:pPr>
        <w:pStyle w:val="afb"/>
        <w:keepNext/>
        <w:keepLines/>
        <w:numPr>
          <w:ilvl w:val="0"/>
          <w:numId w:val="343"/>
        </w:numPr>
      </w:pPr>
      <w:r>
        <w:t xml:space="preserve">Перейдите на вкладку </w:t>
      </w:r>
      <w:r w:rsidRPr="00764CB9">
        <w:rPr>
          <w:rFonts w:eastAsia="Calibri"/>
          <w:b/>
          <w:lang w:eastAsia="en-US"/>
        </w:rPr>
        <w:t>Оплаты выбранной подуслуги</w:t>
      </w:r>
      <w:r>
        <w:t xml:space="preserve"> и выберите требуемую оплату (вкладка содержит перечень оплат выбранной услуги и подуслуги).</w:t>
      </w:r>
    </w:p>
    <w:p w14:paraId="60AD2AD4" w14:textId="77777777" w:rsidR="007C7C78" w:rsidRDefault="007C7C78" w:rsidP="00AC4011">
      <w:pPr>
        <w:pStyle w:val="afb"/>
        <w:keepNext/>
        <w:keepLines/>
        <w:numPr>
          <w:ilvl w:val="0"/>
          <w:numId w:val="343"/>
        </w:numPr>
      </w:pPr>
      <w:r>
        <w:t>При необходимости добавления оплаты из иной услуги повторите шаги 3-5.</w:t>
      </w:r>
    </w:p>
    <w:p w14:paraId="6E50F5E8" w14:textId="77777777" w:rsidR="007C7C78" w:rsidRDefault="007C7C78" w:rsidP="00AC4011">
      <w:pPr>
        <w:pStyle w:val="afb"/>
        <w:keepNext/>
        <w:keepLines/>
        <w:numPr>
          <w:ilvl w:val="0"/>
          <w:numId w:val="343"/>
        </w:numPr>
      </w:pPr>
      <w:r>
        <w:t xml:space="preserve">Нажмите </w:t>
      </w:r>
      <w:r w:rsidRPr="00764CB9">
        <w:rPr>
          <w:b/>
        </w:rPr>
        <w:t>Выбрать</w:t>
      </w:r>
      <w:r>
        <w:rPr>
          <w:b/>
        </w:rPr>
        <w:t xml:space="preserve">, </w:t>
      </w:r>
      <w:r w:rsidRPr="00764CB9">
        <w:t xml:space="preserve">в результате все выбранные в окне оплаты будут добавлены на </w:t>
      </w:r>
      <w:r>
        <w:t>вклад</w:t>
      </w:r>
      <w:r w:rsidRPr="00764CB9">
        <w:t xml:space="preserve">ку </w:t>
      </w:r>
      <w:r w:rsidRPr="0008480D">
        <w:rPr>
          <w:b/>
        </w:rPr>
        <w:t>Оплата</w:t>
      </w:r>
      <w:r w:rsidRPr="00764CB9">
        <w:t>.</w:t>
      </w:r>
    </w:p>
    <w:p w14:paraId="32F6BEE4" w14:textId="77777777" w:rsidR="007C7C78" w:rsidRPr="00BD1961" w:rsidRDefault="007C7C78" w:rsidP="00AC4011">
      <w:pPr>
        <w:keepNext/>
        <w:keepLines/>
      </w:pPr>
      <w:r>
        <w:t xml:space="preserve">В результате выполнения указанных действий произойдет внесение сведения об оплате в соответствующие поля, расположенные на вкладке </w:t>
      </w:r>
      <w:r>
        <w:rPr>
          <w:rStyle w:val="afff5"/>
        </w:rPr>
        <w:t>Оплата</w:t>
      </w:r>
      <w:r>
        <w:t>.</w:t>
      </w:r>
    </w:p>
    <w:p w14:paraId="3F06032D" w14:textId="77777777" w:rsidR="007C7C78" w:rsidRDefault="007C7C78" w:rsidP="00AC4011">
      <w:pPr>
        <w:pStyle w:val="51"/>
        <w:suppressAutoHyphens w:val="0"/>
      </w:pPr>
      <w:bookmarkStart w:id="1107" w:name="_Ref435535159"/>
      <w:r>
        <w:t>Вкладка «Перечень документов»</w:t>
      </w:r>
      <w:bookmarkEnd w:id="1107"/>
    </w:p>
    <w:p w14:paraId="64B4A0B9" w14:textId="164911C1" w:rsidR="007C7C78" w:rsidRDefault="007C7C78" w:rsidP="00AC4011">
      <w:pPr>
        <w:keepNext/>
        <w:keepLines/>
      </w:pPr>
      <w:r>
        <w:lastRenderedPageBreak/>
        <w:t xml:space="preserve">Внешний вид вкладки </w:t>
      </w:r>
      <w:r>
        <w:rPr>
          <w:b/>
        </w:rPr>
        <w:t xml:space="preserve">Перечень документов </w:t>
      </w:r>
      <w:r>
        <w:t xml:space="preserve">представлен на рисунке ниже (см. </w:t>
      </w:r>
      <w:r w:rsidRPr="00764CB9">
        <w:rPr>
          <w:rStyle w:val="afff9"/>
        </w:rPr>
        <w:fldChar w:fldCharType="begin"/>
      </w:r>
      <w:r w:rsidRPr="00764CB9">
        <w:rPr>
          <w:rStyle w:val="afff9"/>
        </w:rPr>
        <w:instrText xml:space="preserve"> REF _Ref435544411 \h  \* MERGEFORMAT </w:instrText>
      </w:r>
      <w:r w:rsidRPr="00764CB9">
        <w:rPr>
          <w:rStyle w:val="afff9"/>
        </w:rPr>
      </w:r>
      <w:r w:rsidRPr="00764CB9">
        <w:rPr>
          <w:rStyle w:val="afff9"/>
        </w:rPr>
        <w:fldChar w:fldCharType="separate"/>
      </w:r>
      <w:r w:rsidR="00550346" w:rsidRPr="00550346">
        <w:rPr>
          <w:rStyle w:val="afff9"/>
        </w:rPr>
        <w:t>Рисунок 4.405</w:t>
      </w:r>
      <w:r w:rsidRPr="00764CB9">
        <w:rPr>
          <w:rStyle w:val="afff9"/>
        </w:rPr>
        <w:fldChar w:fldCharType="end"/>
      </w:r>
      <w:r>
        <w:t>)</w:t>
      </w:r>
    </w:p>
    <w:p w14:paraId="0086CF13" w14:textId="77777777" w:rsidR="007C7C78" w:rsidRDefault="007C7C78" w:rsidP="00AC4011">
      <w:pPr>
        <w:keepNext/>
        <w:keepLines/>
        <w:ind w:firstLine="0"/>
      </w:pPr>
      <w:r>
        <w:rPr>
          <w:noProof/>
        </w:rPr>
        <w:drawing>
          <wp:inline distT="0" distB="0" distL="0" distR="0" wp14:anchorId="24FA9D6C" wp14:editId="3D7601D0">
            <wp:extent cx="5924550" cy="3181350"/>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5924550" cy="3181350"/>
                    </a:xfrm>
                    <a:prstGeom prst="rect">
                      <a:avLst/>
                    </a:prstGeom>
                    <a:noFill/>
                    <a:ln>
                      <a:noFill/>
                    </a:ln>
                  </pic:spPr>
                </pic:pic>
              </a:graphicData>
            </a:graphic>
          </wp:inline>
        </w:drawing>
      </w:r>
    </w:p>
    <w:p w14:paraId="4EC2B4AA" w14:textId="011D71D3" w:rsidR="007C7C78" w:rsidRDefault="007C7C78" w:rsidP="00AC4011">
      <w:pPr>
        <w:keepNext/>
        <w:keepLines/>
      </w:pPr>
      <w:bookmarkStart w:id="1108" w:name="_Ref435544411"/>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405</w:t>
      </w:r>
      <w:r w:rsidRPr="00622CF7">
        <w:rPr>
          <w:rStyle w:val="afff5"/>
        </w:rPr>
        <w:fldChar w:fldCharType="end"/>
      </w:r>
      <w:bookmarkEnd w:id="1108"/>
      <w:r w:rsidRPr="001E0E3B">
        <w:t xml:space="preserve"> – </w:t>
      </w:r>
      <w:r>
        <w:t>Вклад</w:t>
      </w:r>
      <w:r w:rsidRPr="001E0E3B">
        <w:t>ка «</w:t>
      </w:r>
      <w:r>
        <w:t>Перечень документов</w:t>
      </w:r>
      <w:r w:rsidRPr="001E0E3B">
        <w:t>»</w:t>
      </w:r>
      <w:r>
        <w:t xml:space="preserve"> карточки комплекса услуг</w:t>
      </w:r>
    </w:p>
    <w:p w14:paraId="1E99B068" w14:textId="77777777" w:rsidR="007C7C78" w:rsidRDefault="007C7C78" w:rsidP="00AC4011">
      <w:pPr>
        <w:keepNext/>
        <w:keepLines/>
      </w:pPr>
      <w:r>
        <w:t>На вкладке вносится информация о всех документах, которые необходимо предоставить заявителю для получения результата комплексной услуги.</w:t>
      </w:r>
    </w:p>
    <w:p w14:paraId="09115223" w14:textId="77777777" w:rsidR="007C7C78" w:rsidRDefault="007C7C78" w:rsidP="00AC4011">
      <w:pPr>
        <w:keepNext/>
        <w:keepLines/>
      </w:pPr>
      <w:r>
        <w:t>Вкладка содержит две области:</w:t>
      </w:r>
    </w:p>
    <w:p w14:paraId="7888BFB6" w14:textId="77777777" w:rsidR="007C7C78" w:rsidRDefault="007C7C78" w:rsidP="00AC4011">
      <w:pPr>
        <w:keepNext/>
        <w:keepLines/>
        <w:numPr>
          <w:ilvl w:val="0"/>
          <w:numId w:val="73"/>
        </w:numPr>
      </w:pPr>
      <w:r>
        <w:t xml:space="preserve">область слева </w:t>
      </w:r>
      <w:r w:rsidRPr="005D3DB2">
        <w:rPr>
          <w:b/>
        </w:rPr>
        <w:t>Услуги комплекса</w:t>
      </w:r>
      <w:r>
        <w:t xml:space="preserve"> содержит типовые наименование услуг и перечень государственных (муниципальных) услуг, указанных на вкладке </w:t>
      </w:r>
      <w:r w:rsidRPr="005D3DB2">
        <w:rPr>
          <w:b/>
        </w:rPr>
        <w:t>Услуги комплекса</w:t>
      </w:r>
      <w:r>
        <w:t>. Данная область содержит следующие уровня иерархии:</w:t>
      </w:r>
    </w:p>
    <w:p w14:paraId="312F8F65" w14:textId="77777777" w:rsidR="007C7C78" w:rsidRPr="00F1135B" w:rsidRDefault="007C7C78" w:rsidP="00AC4011">
      <w:pPr>
        <w:keepNext/>
        <w:keepLines/>
        <w:numPr>
          <w:ilvl w:val="1"/>
          <w:numId w:val="73"/>
        </w:numPr>
      </w:pPr>
      <w:r w:rsidRPr="00F1135B">
        <w:t>Уровень услуги с типовым названием (</w:t>
      </w:r>
      <w:r>
        <w:t xml:space="preserve">находится на вкладке </w:t>
      </w:r>
      <w:r w:rsidRPr="005D3DB2">
        <w:rPr>
          <w:b/>
        </w:rPr>
        <w:t>Услуги комплекса</w:t>
      </w:r>
      <w:r w:rsidRPr="00F1135B">
        <w:t>);</w:t>
      </w:r>
    </w:p>
    <w:p w14:paraId="089CED49" w14:textId="77777777" w:rsidR="007C7C78" w:rsidRPr="00F1135B" w:rsidRDefault="007C7C78" w:rsidP="00AC4011">
      <w:pPr>
        <w:keepNext/>
        <w:keepLines/>
        <w:numPr>
          <w:ilvl w:val="1"/>
          <w:numId w:val="73"/>
        </w:numPr>
      </w:pPr>
      <w:r w:rsidRPr="00F1135B">
        <w:t>Уровень</w:t>
      </w:r>
      <w:r w:rsidRPr="00521B64">
        <w:t xml:space="preserve"> </w:t>
      </w:r>
      <w:r>
        <w:t>государственных (муниципальных)</w:t>
      </w:r>
      <w:r w:rsidRPr="00F1135B">
        <w:t xml:space="preserve"> </w:t>
      </w:r>
      <w:r>
        <w:t>услуг, входящих</w:t>
      </w:r>
      <w:r w:rsidRPr="00F1135B">
        <w:t xml:space="preserve"> в услугу с типовым названием (находится на вкладке </w:t>
      </w:r>
      <w:r w:rsidRPr="005D3DB2">
        <w:rPr>
          <w:b/>
        </w:rPr>
        <w:t>Услуги комплекса</w:t>
      </w:r>
      <w:r w:rsidRPr="00F1135B">
        <w:t>);</w:t>
      </w:r>
    </w:p>
    <w:p w14:paraId="0747C9F6" w14:textId="77777777" w:rsidR="007C7C78" w:rsidRPr="00F1135B" w:rsidRDefault="007C7C78" w:rsidP="00AC4011">
      <w:pPr>
        <w:keepNext/>
        <w:keepLines/>
        <w:numPr>
          <w:ilvl w:val="1"/>
          <w:numId w:val="73"/>
        </w:numPr>
      </w:pPr>
      <w:r w:rsidRPr="00F1135B">
        <w:t>Уровень вариантов представления</w:t>
      </w:r>
      <w:r>
        <w:t xml:space="preserve"> (подуслуг)</w:t>
      </w:r>
      <w:r w:rsidRPr="00F1135B">
        <w:t xml:space="preserve"> выбранной </w:t>
      </w:r>
      <w:r>
        <w:t>государственной (муниципальной)</w:t>
      </w:r>
      <w:r w:rsidRPr="00F1135B">
        <w:t xml:space="preserve"> </w:t>
      </w:r>
      <w:r>
        <w:t>услуги</w:t>
      </w:r>
      <w:r w:rsidRPr="00F1135B">
        <w:t>;</w:t>
      </w:r>
    </w:p>
    <w:p w14:paraId="681B9DEF" w14:textId="77777777" w:rsidR="007C7C78" w:rsidRDefault="007C7C78" w:rsidP="00AC4011">
      <w:pPr>
        <w:keepNext/>
        <w:keepLines/>
        <w:numPr>
          <w:ilvl w:val="1"/>
          <w:numId w:val="73"/>
        </w:numPr>
      </w:pPr>
      <w:r w:rsidRPr="00F1135B">
        <w:t xml:space="preserve">Уровень входящих документов выбранного варианта представления </w:t>
      </w:r>
      <w:r>
        <w:t>государственной (муниципальной)</w:t>
      </w:r>
      <w:r w:rsidRPr="00F1135B">
        <w:t xml:space="preserve"> </w:t>
      </w:r>
      <w:r>
        <w:t>услуги</w:t>
      </w:r>
      <w:r w:rsidRPr="00F1135B">
        <w:t>.</w:t>
      </w:r>
    </w:p>
    <w:p w14:paraId="0686C32D" w14:textId="77777777" w:rsidR="007C7C78" w:rsidRDefault="007C7C78" w:rsidP="00AC4011">
      <w:pPr>
        <w:keepNext/>
        <w:keepLines/>
        <w:numPr>
          <w:ilvl w:val="0"/>
          <w:numId w:val="73"/>
        </w:numPr>
      </w:pPr>
      <w:r>
        <w:t xml:space="preserve">область справа </w:t>
      </w:r>
      <w:r w:rsidRPr="005D3DB2">
        <w:rPr>
          <w:b/>
        </w:rPr>
        <w:t>Входящие документы комплекса</w:t>
      </w:r>
      <w:r>
        <w:t xml:space="preserve"> содержит перечень документов и интерпретируется как список входящих документов, которые необходимо предоставить заявителю для получения результата комплексной услуги. Отмеченные пользователем документы в рабочей области слева копируются в рабочую область справа.</w:t>
      </w:r>
    </w:p>
    <w:p w14:paraId="7AFA57A8" w14:textId="77777777" w:rsidR="007C7C78" w:rsidRDefault="007C7C78" w:rsidP="00AC4011">
      <w:pPr>
        <w:keepNext/>
        <w:keepLines/>
      </w:pPr>
    </w:p>
    <w:p w14:paraId="7101BEB7" w14:textId="77777777" w:rsidR="007C7C78" w:rsidRDefault="007C7C78" w:rsidP="00AC4011">
      <w:pPr>
        <w:keepNext/>
        <w:keepLines/>
      </w:pPr>
      <w:r>
        <w:t xml:space="preserve">Для каждого входящего документа в рабочей области справа доступно: </w:t>
      </w:r>
    </w:p>
    <w:p w14:paraId="6AFE67E4" w14:textId="77777777" w:rsidR="007C7C78" w:rsidRPr="00521B64" w:rsidRDefault="007C7C78" w:rsidP="00AC4011">
      <w:pPr>
        <w:keepNext/>
        <w:keepLines/>
        <w:numPr>
          <w:ilvl w:val="0"/>
          <w:numId w:val="73"/>
        </w:numPr>
      </w:pPr>
      <w:r w:rsidRPr="00521B64">
        <w:t>просмотр сведений о документе (нередактируемая форма сведений);</w:t>
      </w:r>
    </w:p>
    <w:p w14:paraId="3CE487F2" w14:textId="77777777" w:rsidR="007C7C78" w:rsidRPr="00521B64" w:rsidRDefault="007C7C78" w:rsidP="00AC4011">
      <w:pPr>
        <w:keepNext/>
        <w:keepLines/>
        <w:numPr>
          <w:ilvl w:val="0"/>
          <w:numId w:val="73"/>
        </w:numPr>
      </w:pPr>
      <w:r w:rsidRPr="00521B64">
        <w:t>удаление документа из списка комплекса;</w:t>
      </w:r>
    </w:p>
    <w:p w14:paraId="26401AF8" w14:textId="77777777" w:rsidR="007C7C78" w:rsidRPr="00521B64" w:rsidRDefault="007C7C78" w:rsidP="00AC4011">
      <w:pPr>
        <w:keepNext/>
        <w:keepLines/>
        <w:numPr>
          <w:ilvl w:val="0"/>
          <w:numId w:val="73"/>
        </w:numPr>
      </w:pPr>
      <w:r w:rsidRPr="00521B64">
        <w:t>перемещения документов по списку комплекса.</w:t>
      </w:r>
    </w:p>
    <w:p w14:paraId="04575D96" w14:textId="77777777" w:rsidR="007C7C78" w:rsidRDefault="007C7C78" w:rsidP="00AC4011">
      <w:pPr>
        <w:keepNext/>
        <w:keepLines/>
      </w:pPr>
      <w:r>
        <w:t>Для заполнения полей данной вкладки выполните следующие действия:</w:t>
      </w:r>
    </w:p>
    <w:p w14:paraId="26ADED87" w14:textId="77777777" w:rsidR="007C7C78" w:rsidRDefault="007C7C78" w:rsidP="00AC4011">
      <w:pPr>
        <w:pStyle w:val="afb"/>
        <w:keepNext/>
        <w:keepLines/>
        <w:numPr>
          <w:ilvl w:val="0"/>
          <w:numId w:val="344"/>
        </w:numPr>
        <w:tabs>
          <w:tab w:val="clear" w:pos="1418"/>
        </w:tabs>
      </w:pPr>
      <w:r>
        <w:t xml:space="preserve">В области </w:t>
      </w:r>
      <w:r w:rsidRPr="00EF14F1">
        <w:rPr>
          <w:b/>
        </w:rPr>
        <w:t>Услуги комплекса</w:t>
      </w:r>
      <w:r>
        <w:t xml:space="preserve"> кликните на услугу</w:t>
      </w:r>
      <w:r w:rsidRPr="00F1135B">
        <w:t xml:space="preserve"> с типовым названием</w:t>
      </w:r>
      <w:r>
        <w:t>. В результате откроется перечень услуг, входящих в услугу</w:t>
      </w:r>
      <w:r w:rsidRPr="00F1135B">
        <w:t xml:space="preserve"> с типовым названием</w:t>
      </w:r>
      <w:r>
        <w:t>.</w:t>
      </w:r>
    </w:p>
    <w:p w14:paraId="797E2A0F" w14:textId="77777777" w:rsidR="007C7C78" w:rsidRDefault="007C7C78" w:rsidP="00AC4011">
      <w:pPr>
        <w:pStyle w:val="afb"/>
        <w:keepNext/>
        <w:keepLines/>
        <w:numPr>
          <w:ilvl w:val="0"/>
          <w:numId w:val="344"/>
        </w:numPr>
        <w:tabs>
          <w:tab w:val="clear" w:pos="1418"/>
        </w:tabs>
      </w:pPr>
      <w:r>
        <w:t>Кликните на одну из услуг, входящих в услугу</w:t>
      </w:r>
      <w:r w:rsidRPr="00F1135B">
        <w:t xml:space="preserve"> с типовым названием</w:t>
      </w:r>
      <w:r>
        <w:t>. В результате откроется перечень вариантов предоставления выбранной услуги.</w:t>
      </w:r>
    </w:p>
    <w:p w14:paraId="78206F5E" w14:textId="77777777" w:rsidR="007C7C78" w:rsidRDefault="007C7C78" w:rsidP="00AC4011">
      <w:pPr>
        <w:pStyle w:val="afb"/>
        <w:keepNext/>
        <w:keepLines/>
        <w:numPr>
          <w:ilvl w:val="0"/>
          <w:numId w:val="344"/>
        </w:numPr>
        <w:tabs>
          <w:tab w:val="clear" w:pos="1418"/>
        </w:tabs>
      </w:pPr>
      <w:r>
        <w:t>Кликните на один из вариантов предоставления, входящих в услугу. В результате откроется перечень входящих документов варианта предоставления.</w:t>
      </w:r>
    </w:p>
    <w:p w14:paraId="0F5D54F9" w14:textId="77777777" w:rsidR="007C7C78" w:rsidRDefault="007C7C78" w:rsidP="00AC4011">
      <w:pPr>
        <w:pStyle w:val="afb"/>
        <w:keepNext/>
        <w:keepLines/>
        <w:numPr>
          <w:ilvl w:val="0"/>
          <w:numId w:val="344"/>
        </w:numPr>
        <w:tabs>
          <w:tab w:val="clear" w:pos="1418"/>
        </w:tabs>
      </w:pPr>
      <w:r>
        <w:t xml:space="preserve">Выберите документы, которые необходимо включить в перечень входящих документов комплексной услуги. В результате выбранный документ добавится в область </w:t>
      </w:r>
      <w:r w:rsidRPr="00EF14F1">
        <w:rPr>
          <w:b/>
        </w:rPr>
        <w:t>Входящие документы комплекса</w:t>
      </w:r>
      <w:r>
        <w:t>.</w:t>
      </w:r>
    </w:p>
    <w:p w14:paraId="0A91969F" w14:textId="77777777" w:rsidR="007C7C78" w:rsidRDefault="007C7C78" w:rsidP="00AC4011">
      <w:pPr>
        <w:pStyle w:val="afb"/>
        <w:keepNext/>
        <w:keepLines/>
        <w:numPr>
          <w:ilvl w:val="0"/>
          <w:numId w:val="344"/>
        </w:numPr>
        <w:tabs>
          <w:tab w:val="clear" w:pos="1418"/>
        </w:tabs>
      </w:pPr>
      <w:r>
        <w:t xml:space="preserve">При необходимости добавить документы из других услуг, повторите шаги 1 </w:t>
      </w:r>
      <w:r>
        <w:softHyphen/>
        <w:t>- 4.</w:t>
      </w:r>
    </w:p>
    <w:p w14:paraId="0E4C1427" w14:textId="77777777" w:rsidR="007C7C78" w:rsidRDefault="007C7C78" w:rsidP="00AC4011">
      <w:pPr>
        <w:pStyle w:val="afb"/>
        <w:keepNext/>
        <w:keepLines/>
        <w:tabs>
          <w:tab w:val="clear" w:pos="1418"/>
        </w:tabs>
      </w:pPr>
    </w:p>
    <w:p w14:paraId="17ADCD19" w14:textId="77777777" w:rsidR="007C7C78" w:rsidRPr="00BD1961" w:rsidRDefault="007C7C78" w:rsidP="00AC4011">
      <w:pPr>
        <w:keepNext/>
        <w:keepLines/>
      </w:pPr>
      <w:r>
        <w:t xml:space="preserve">В результате выполнения указанных действий произойдет внесение сведения о входящих документах в соответствующие поля, расположенные на вкладке </w:t>
      </w:r>
      <w:r>
        <w:rPr>
          <w:b/>
        </w:rPr>
        <w:t>Перечень документов</w:t>
      </w:r>
      <w:r>
        <w:t>.</w:t>
      </w:r>
    </w:p>
    <w:p w14:paraId="01A20304" w14:textId="77777777" w:rsidR="007C7C78" w:rsidRDefault="007C7C78" w:rsidP="00AC4011">
      <w:pPr>
        <w:pStyle w:val="51"/>
        <w:suppressAutoHyphens w:val="0"/>
      </w:pPr>
      <w:bookmarkStart w:id="1109" w:name="_Ref435535163"/>
      <w:r>
        <w:t>Вкладка «Места предоставления»</w:t>
      </w:r>
      <w:bookmarkEnd w:id="1109"/>
    </w:p>
    <w:p w14:paraId="3F5A5624" w14:textId="02F9D78F" w:rsidR="007C7C78" w:rsidRDefault="007C7C78" w:rsidP="00AC4011">
      <w:pPr>
        <w:keepNext/>
        <w:keepLines/>
      </w:pPr>
      <w:r>
        <w:t xml:space="preserve">Внешний вид вкладки </w:t>
      </w:r>
      <w:r w:rsidRPr="009A20E9">
        <w:rPr>
          <w:b/>
        </w:rPr>
        <w:t xml:space="preserve">Места предоставления </w:t>
      </w:r>
      <w:r>
        <w:t xml:space="preserve">представлен на рисунке ниже (см. </w:t>
      </w:r>
      <w:r w:rsidRPr="009A20E9">
        <w:rPr>
          <w:rStyle w:val="afff9"/>
        </w:rPr>
        <w:fldChar w:fldCharType="begin"/>
      </w:r>
      <w:r w:rsidRPr="009A20E9">
        <w:rPr>
          <w:rStyle w:val="afff9"/>
        </w:rPr>
        <w:instrText xml:space="preserve"> REF _Ref435546155 \h  \* MERGEFORMAT </w:instrText>
      </w:r>
      <w:r w:rsidRPr="009A20E9">
        <w:rPr>
          <w:rStyle w:val="afff9"/>
        </w:rPr>
      </w:r>
      <w:r w:rsidRPr="009A20E9">
        <w:rPr>
          <w:rStyle w:val="afff9"/>
        </w:rPr>
        <w:fldChar w:fldCharType="separate"/>
      </w:r>
      <w:r w:rsidR="00550346" w:rsidRPr="00550346">
        <w:rPr>
          <w:rStyle w:val="afff9"/>
        </w:rPr>
        <w:t>Рисунок 4.406</w:t>
      </w:r>
      <w:r w:rsidRPr="009A20E9">
        <w:rPr>
          <w:rStyle w:val="afff9"/>
        </w:rPr>
        <w:fldChar w:fldCharType="end"/>
      </w:r>
      <w:r>
        <w:t>)</w:t>
      </w:r>
    </w:p>
    <w:p w14:paraId="07A78AEF" w14:textId="77777777" w:rsidR="007C7C78" w:rsidRDefault="007C7C78" w:rsidP="00AC4011">
      <w:pPr>
        <w:keepNext/>
        <w:keepLines/>
        <w:ind w:firstLine="0"/>
      </w:pPr>
      <w:r>
        <w:rPr>
          <w:noProof/>
        </w:rPr>
        <w:drawing>
          <wp:inline distT="0" distB="0" distL="0" distR="0" wp14:anchorId="733070A3" wp14:editId="245E0285">
            <wp:extent cx="5934075" cy="2038350"/>
            <wp:effectExtent l="0" t="0" r="9525"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934075" cy="2038350"/>
                    </a:xfrm>
                    <a:prstGeom prst="rect">
                      <a:avLst/>
                    </a:prstGeom>
                    <a:noFill/>
                    <a:ln>
                      <a:noFill/>
                    </a:ln>
                  </pic:spPr>
                </pic:pic>
              </a:graphicData>
            </a:graphic>
          </wp:inline>
        </w:drawing>
      </w:r>
    </w:p>
    <w:p w14:paraId="4189A853" w14:textId="1866C087" w:rsidR="007C7C78" w:rsidRDefault="007C7C78" w:rsidP="00AC4011">
      <w:pPr>
        <w:keepNext/>
        <w:keepLines/>
      </w:pPr>
      <w:bookmarkStart w:id="1110" w:name="_Ref435546155"/>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406</w:t>
      </w:r>
      <w:r w:rsidRPr="00622CF7">
        <w:rPr>
          <w:rStyle w:val="afff5"/>
        </w:rPr>
        <w:fldChar w:fldCharType="end"/>
      </w:r>
      <w:bookmarkEnd w:id="1110"/>
      <w:r w:rsidRPr="001E0E3B">
        <w:t xml:space="preserve"> – </w:t>
      </w:r>
      <w:r>
        <w:t>Вклад</w:t>
      </w:r>
      <w:r w:rsidRPr="001E0E3B">
        <w:t>ка «</w:t>
      </w:r>
      <w:r>
        <w:t>Места предоставления</w:t>
      </w:r>
      <w:r w:rsidRPr="001E0E3B">
        <w:t>»</w:t>
      </w:r>
      <w:r>
        <w:t xml:space="preserve"> карточки комплекса услуг</w:t>
      </w:r>
    </w:p>
    <w:p w14:paraId="590B4627" w14:textId="77777777" w:rsidR="007C7C78" w:rsidRDefault="007C7C78" w:rsidP="00AC4011">
      <w:pPr>
        <w:keepNext/>
        <w:keepLines/>
      </w:pPr>
      <w:r>
        <w:lastRenderedPageBreak/>
        <w:t>Вкладка предназначена для внесения сведений об органах власти (организациях), которые предоставляют комплексную услугу.</w:t>
      </w:r>
    </w:p>
    <w:p w14:paraId="208F2362" w14:textId="77777777" w:rsidR="007C7C78" w:rsidRDefault="007C7C78" w:rsidP="00AC4011">
      <w:pPr>
        <w:keepNext/>
        <w:keepLines/>
      </w:pPr>
      <w:r>
        <w:t>Для заполнения полей данной вкладки выполните следующие действия:</w:t>
      </w:r>
    </w:p>
    <w:p w14:paraId="2E4D1895" w14:textId="1876E028" w:rsidR="007C7C78" w:rsidRPr="00517439" w:rsidRDefault="007C7C78" w:rsidP="00AC4011">
      <w:pPr>
        <w:pStyle w:val="afb"/>
        <w:keepNext/>
        <w:keepLines/>
        <w:numPr>
          <w:ilvl w:val="0"/>
          <w:numId w:val="345"/>
        </w:numPr>
      </w:pPr>
      <w:r>
        <w:t xml:space="preserve">Нажмите кнопку </w:t>
      </w:r>
      <w:r>
        <w:rPr>
          <w:rStyle w:val="afff5"/>
        </w:rPr>
        <w:t>Выбрать места предоставления</w:t>
      </w:r>
      <w:r>
        <w:t xml:space="preserve"> добавления органах власти (организациях) в список мест предоставления. Откроется диалоговое окно (см</w:t>
      </w:r>
      <w:r w:rsidRPr="000A171B">
        <w:t xml:space="preserve">. </w:t>
      </w:r>
      <w:r w:rsidRPr="000A171B">
        <w:rPr>
          <w:rStyle w:val="afff9"/>
        </w:rPr>
        <w:fldChar w:fldCharType="begin"/>
      </w:r>
      <w:r w:rsidRPr="000A171B">
        <w:rPr>
          <w:rStyle w:val="afff9"/>
        </w:rPr>
        <w:instrText xml:space="preserve"> REF _Ref435546462 \h  \* MERGEFORMAT </w:instrText>
      </w:r>
      <w:r w:rsidRPr="000A171B">
        <w:rPr>
          <w:rStyle w:val="afff9"/>
        </w:rPr>
      </w:r>
      <w:r w:rsidRPr="000A171B">
        <w:rPr>
          <w:rStyle w:val="afff9"/>
        </w:rPr>
        <w:fldChar w:fldCharType="separate"/>
      </w:r>
      <w:r w:rsidR="00550346" w:rsidRPr="00550346">
        <w:rPr>
          <w:rStyle w:val="afff9"/>
        </w:rPr>
        <w:t>Рисунок 4.407</w:t>
      </w:r>
      <w:r w:rsidRPr="000A171B">
        <w:rPr>
          <w:rStyle w:val="afff9"/>
        </w:rPr>
        <w:fldChar w:fldCharType="end"/>
      </w:r>
      <w:r w:rsidRPr="000A171B">
        <w:t>):</w:t>
      </w:r>
    </w:p>
    <w:p w14:paraId="5EB4C586" w14:textId="77777777" w:rsidR="007C7C78" w:rsidRDefault="007C7C78" w:rsidP="00AC4011">
      <w:pPr>
        <w:keepNext/>
        <w:keepLines/>
        <w:ind w:firstLine="0"/>
        <w:jc w:val="center"/>
        <w:rPr>
          <w:noProof/>
        </w:rPr>
      </w:pPr>
      <w:r>
        <w:rPr>
          <w:noProof/>
        </w:rPr>
        <w:drawing>
          <wp:inline distT="0" distB="0" distL="0" distR="0" wp14:anchorId="459371F9" wp14:editId="44882623">
            <wp:extent cx="5934075" cy="2667000"/>
            <wp:effectExtent l="0" t="0" r="9525"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934075" cy="2667000"/>
                    </a:xfrm>
                    <a:prstGeom prst="rect">
                      <a:avLst/>
                    </a:prstGeom>
                    <a:noFill/>
                    <a:ln>
                      <a:noFill/>
                    </a:ln>
                  </pic:spPr>
                </pic:pic>
              </a:graphicData>
            </a:graphic>
          </wp:inline>
        </w:drawing>
      </w:r>
    </w:p>
    <w:p w14:paraId="580A84C3" w14:textId="7DADBF9B" w:rsidR="007C7C78" w:rsidRPr="00382561" w:rsidRDefault="007C7C78" w:rsidP="00AC4011">
      <w:pPr>
        <w:keepNext/>
        <w:keepLines/>
        <w:ind w:firstLine="0"/>
        <w:jc w:val="center"/>
      </w:pPr>
      <w:bookmarkStart w:id="1111" w:name="_Ref435546462"/>
      <w:r>
        <w:rPr>
          <w:rStyle w:val="afff5"/>
        </w:rPr>
        <w:t>Рисунок</w:t>
      </w:r>
      <w:r w:rsidRPr="00382561">
        <w:rPr>
          <w:rStyle w:val="afff5"/>
        </w:rPr>
        <w:t> </w:t>
      </w:r>
      <w:r w:rsidRPr="00382561">
        <w:rPr>
          <w:rStyle w:val="afff5"/>
        </w:rPr>
        <w:fldChar w:fldCharType="begin"/>
      </w:r>
      <w:r w:rsidRPr="00382561">
        <w:rPr>
          <w:rStyle w:val="afff5"/>
        </w:rPr>
        <w:instrText xml:space="preserve"> STYLEREF 1 \s </w:instrText>
      </w:r>
      <w:r w:rsidRPr="00382561">
        <w:rPr>
          <w:rStyle w:val="afff5"/>
        </w:rPr>
        <w:fldChar w:fldCharType="separate"/>
      </w:r>
      <w:r w:rsidR="00550346">
        <w:rPr>
          <w:rStyle w:val="afff5"/>
          <w:noProof/>
        </w:rPr>
        <w:t>4</w:t>
      </w:r>
      <w:r w:rsidRPr="00382561">
        <w:rPr>
          <w:rStyle w:val="afff5"/>
        </w:rPr>
        <w:fldChar w:fldCharType="end"/>
      </w:r>
      <w:r w:rsidRPr="00382561">
        <w:rPr>
          <w:rStyle w:val="afff5"/>
        </w:rPr>
        <w:t>.</w:t>
      </w:r>
      <w:r w:rsidRPr="00382561">
        <w:rPr>
          <w:rStyle w:val="afff5"/>
        </w:rPr>
        <w:fldChar w:fldCharType="begin"/>
      </w:r>
      <w:r w:rsidRPr="00382561">
        <w:rPr>
          <w:rStyle w:val="afff5"/>
        </w:rPr>
        <w:instrText xml:space="preserve"> SEQ Рис. \* ARABIC \s 1 </w:instrText>
      </w:r>
      <w:r w:rsidRPr="00382561">
        <w:rPr>
          <w:rStyle w:val="afff5"/>
        </w:rPr>
        <w:fldChar w:fldCharType="separate"/>
      </w:r>
      <w:r w:rsidR="00550346">
        <w:rPr>
          <w:rStyle w:val="afff5"/>
          <w:noProof/>
        </w:rPr>
        <w:t>407</w:t>
      </w:r>
      <w:r w:rsidRPr="00382561">
        <w:rPr>
          <w:rStyle w:val="afff5"/>
        </w:rPr>
        <w:fldChar w:fldCharType="end"/>
      </w:r>
      <w:bookmarkEnd w:id="1111"/>
      <w:r w:rsidRPr="00382561">
        <w:t xml:space="preserve"> – Выбор </w:t>
      </w:r>
      <w:r>
        <w:t>мест предоставления комплексной услуги</w:t>
      </w:r>
    </w:p>
    <w:p w14:paraId="269419F0" w14:textId="77777777" w:rsidR="007C7C78" w:rsidRDefault="007C7C78" w:rsidP="00AC4011">
      <w:pPr>
        <w:keepNext/>
        <w:keepLines/>
      </w:pPr>
    </w:p>
    <w:p w14:paraId="1AB3D1A6" w14:textId="77777777" w:rsidR="007C7C78" w:rsidRPr="002B2CAE" w:rsidRDefault="007C7C78" w:rsidP="00AC4011">
      <w:pPr>
        <w:pStyle w:val="afb"/>
        <w:keepNext/>
        <w:keepLines/>
        <w:numPr>
          <w:ilvl w:val="0"/>
          <w:numId w:val="345"/>
        </w:numPr>
      </w:pPr>
      <w:r>
        <w:t>В списке органов власти найдите орган власти (организацию), который предоставляет данную комплексную услугу.</w:t>
      </w:r>
    </w:p>
    <w:tbl>
      <w:tblPr>
        <w:tblW w:w="4000" w:type="pct"/>
        <w:jc w:val="right"/>
        <w:tblLayout w:type="fixed"/>
        <w:tblLook w:val="0000" w:firstRow="0" w:lastRow="0" w:firstColumn="0" w:lastColumn="0" w:noHBand="0" w:noVBand="0"/>
      </w:tblPr>
      <w:tblGrid>
        <w:gridCol w:w="480"/>
        <w:gridCol w:w="7003"/>
      </w:tblGrid>
      <w:tr w:rsidR="007C7C78" w:rsidRPr="002B2CAE" w14:paraId="354FD11C" w14:textId="77777777" w:rsidTr="007C7C78">
        <w:trPr>
          <w:jc w:val="right"/>
        </w:trPr>
        <w:tc>
          <w:tcPr>
            <w:tcW w:w="7088" w:type="dxa"/>
            <w:gridSpan w:val="2"/>
          </w:tcPr>
          <w:p w14:paraId="7F7E8F63" w14:textId="77777777" w:rsidR="007C7C78" w:rsidRPr="001E0E3B" w:rsidRDefault="007C7C78" w:rsidP="00AC4011">
            <w:pPr>
              <w:pStyle w:val="afff0"/>
              <w:keepLines/>
              <w:spacing w:before="0"/>
            </w:pPr>
            <w:r w:rsidRPr="001E0E3B">
              <w:t>Примечание.</w:t>
            </w:r>
          </w:p>
        </w:tc>
      </w:tr>
      <w:tr w:rsidR="007C7C78" w:rsidRPr="002B2CAE" w14:paraId="543660D3" w14:textId="77777777" w:rsidTr="007C7C78">
        <w:trPr>
          <w:jc w:val="right"/>
        </w:trPr>
        <w:tc>
          <w:tcPr>
            <w:tcW w:w="455" w:type="dxa"/>
          </w:tcPr>
          <w:p w14:paraId="5215FAA9" w14:textId="77777777" w:rsidR="007C7C78" w:rsidRPr="001E0E3B" w:rsidRDefault="007C7C78" w:rsidP="00AC4011">
            <w:pPr>
              <w:pStyle w:val="afff0"/>
              <w:keepLines/>
              <w:spacing w:before="0"/>
            </w:pPr>
          </w:p>
        </w:tc>
        <w:tc>
          <w:tcPr>
            <w:tcW w:w="6633" w:type="dxa"/>
          </w:tcPr>
          <w:p w14:paraId="303DF6EB" w14:textId="77777777" w:rsidR="007C7C78" w:rsidRPr="00D841B1" w:rsidRDefault="007C7C78" w:rsidP="00AC4011">
            <w:pPr>
              <w:pStyle w:val="a9"/>
              <w:keepNext/>
              <w:keepLines/>
              <w:spacing w:before="0" w:after="120"/>
              <w:jc w:val="both"/>
            </w:pPr>
            <w:r w:rsidRPr="00A779EB">
              <w:rPr>
                <w:sz w:val="24"/>
                <w:lang w:val="ru-RU" w:eastAsia="ru-RU"/>
              </w:rPr>
              <w:t xml:space="preserve">Для поиска требуемого органа власти </w:t>
            </w:r>
            <w:r>
              <w:rPr>
                <w:sz w:val="24"/>
                <w:lang w:val="ru-RU" w:eastAsia="ru-RU"/>
              </w:rPr>
              <w:t>можно воспользоваться строкой поиска, а также фильтром по административному уровню.</w:t>
            </w:r>
          </w:p>
        </w:tc>
      </w:tr>
    </w:tbl>
    <w:p w14:paraId="452D551F" w14:textId="77777777" w:rsidR="007C7C78" w:rsidRDefault="007C7C78" w:rsidP="00AC4011">
      <w:pPr>
        <w:pStyle w:val="afb"/>
        <w:keepNext/>
        <w:keepLines/>
        <w:ind w:left="567" w:firstLine="397"/>
      </w:pPr>
    </w:p>
    <w:p w14:paraId="77275143" w14:textId="77777777" w:rsidR="007C7C78" w:rsidRPr="002B2CAE" w:rsidRDefault="007C7C78" w:rsidP="00AC4011">
      <w:pPr>
        <w:pStyle w:val="afb"/>
        <w:keepNext/>
        <w:keepLines/>
        <w:numPr>
          <w:ilvl w:val="0"/>
          <w:numId w:val="345"/>
        </w:numPr>
      </w:pPr>
      <w:r>
        <w:t>Кликните по галочке, расположенной слева от наименования органа власти (организации), произойдет возврат в карточку комплексной услуги.</w:t>
      </w:r>
    </w:p>
    <w:p w14:paraId="3A6570B9" w14:textId="77777777" w:rsidR="007C7C78" w:rsidRDefault="007C7C78" w:rsidP="00AC4011">
      <w:pPr>
        <w:pStyle w:val="afb"/>
        <w:keepNext/>
        <w:keepLines/>
        <w:numPr>
          <w:ilvl w:val="0"/>
          <w:numId w:val="345"/>
        </w:numPr>
        <w:tabs>
          <w:tab w:val="clear" w:pos="1418"/>
        </w:tabs>
      </w:pPr>
      <w:r>
        <w:t>Повторите шаги 2-3 если необходимо выбрать еще органы власти (организации).</w:t>
      </w:r>
    </w:p>
    <w:p w14:paraId="60A24CEF" w14:textId="77777777" w:rsidR="007C7C78" w:rsidRPr="00BD1961" w:rsidRDefault="007C7C78" w:rsidP="00AC4011">
      <w:pPr>
        <w:keepNext/>
        <w:keepLines/>
      </w:pPr>
      <w:r>
        <w:t xml:space="preserve">В результате выполнения указанных действий произойдет внесение сведения о местах предоставления комплексной услуг на вкладке </w:t>
      </w:r>
      <w:r>
        <w:rPr>
          <w:b/>
        </w:rPr>
        <w:t>Места предоставления</w:t>
      </w:r>
      <w:r>
        <w:t>.</w:t>
      </w:r>
    </w:p>
    <w:p w14:paraId="4D6E63F6" w14:textId="77777777" w:rsidR="007C7C78" w:rsidRDefault="007C7C78" w:rsidP="00AC4011">
      <w:pPr>
        <w:pStyle w:val="41"/>
        <w:suppressAutoHyphens w:val="0"/>
      </w:pPr>
      <w:bookmarkStart w:id="1112" w:name="Закладка5"/>
      <w:r w:rsidRPr="005069C3">
        <w:t xml:space="preserve">Изменение </w:t>
      </w:r>
      <w:r>
        <w:t>комплексной услуги</w:t>
      </w:r>
      <w:bookmarkEnd w:id="1088"/>
    </w:p>
    <w:bookmarkEnd w:id="1112"/>
    <w:p w14:paraId="1EFDA6DE" w14:textId="77777777" w:rsidR="007C7C78" w:rsidRDefault="007C7C78" w:rsidP="00AC4011">
      <w:pPr>
        <w:keepNext/>
        <w:keepLines/>
      </w:pPr>
      <w:r>
        <w:t>Для изменения комплекса услуг выполните следующие действия:</w:t>
      </w:r>
    </w:p>
    <w:p w14:paraId="03F7459B" w14:textId="1EFDA4EC" w:rsidR="007C7C78" w:rsidRDefault="007C7C78" w:rsidP="00AC4011">
      <w:pPr>
        <w:pStyle w:val="afb"/>
        <w:keepNext/>
        <w:keepLines/>
        <w:numPr>
          <w:ilvl w:val="0"/>
          <w:numId w:val="346"/>
        </w:numPr>
        <w:tabs>
          <w:tab w:val="clear" w:pos="1418"/>
        </w:tabs>
      </w:pPr>
      <w:r>
        <w:lastRenderedPageBreak/>
        <w:t xml:space="preserve">В перечне комплексных услуг выберите комплексную услугу, которую необходимо </w:t>
      </w:r>
      <w:r w:rsidRPr="004560D9">
        <w:t>скорректировать</w:t>
      </w:r>
      <w:r>
        <w:t xml:space="preserve">, для этого воспользуйтесь инструкцией </w:t>
      </w:r>
      <w:r w:rsidRPr="009A20E9">
        <w:rPr>
          <w:rStyle w:val="afff9"/>
        </w:rPr>
        <w:t>Просмотр перечня комплексных услуг</w:t>
      </w:r>
      <w:r>
        <w:t>. При необходимости воспользуйтесь инструкцией по поиску (см. </w:t>
      </w:r>
      <w:r w:rsidRPr="004560D9">
        <w:rPr>
          <w:rStyle w:val="afff9"/>
        </w:rPr>
        <w:fldChar w:fldCharType="begin"/>
      </w:r>
      <w:r w:rsidRPr="004560D9">
        <w:rPr>
          <w:rStyle w:val="afff9"/>
        </w:rPr>
        <w:instrText xml:space="preserve"> REF _Ref298849758 \h  \* MERGEFORMAT </w:instrText>
      </w:r>
      <w:r w:rsidRPr="004560D9">
        <w:rPr>
          <w:rStyle w:val="afff9"/>
        </w:rPr>
      </w:r>
      <w:r w:rsidRPr="004560D9">
        <w:rPr>
          <w:rStyle w:val="afff9"/>
        </w:rPr>
        <w:fldChar w:fldCharType="separate"/>
      </w:r>
      <w:r w:rsidR="00550346" w:rsidRPr="00550346">
        <w:rPr>
          <w:rStyle w:val="afff9"/>
        </w:rPr>
        <w:t>Поиск объектов</w:t>
      </w:r>
      <w:r w:rsidRPr="004560D9">
        <w:rPr>
          <w:rStyle w:val="afff9"/>
        </w:rPr>
        <w:fldChar w:fldCharType="end"/>
      </w:r>
      <w:r>
        <w:t>).</w:t>
      </w:r>
    </w:p>
    <w:p w14:paraId="4035EC34" w14:textId="4F4A66B1" w:rsidR="007C7C78" w:rsidRDefault="007C7C78" w:rsidP="00AC4011">
      <w:pPr>
        <w:pStyle w:val="afb"/>
        <w:keepNext/>
        <w:keepLines/>
        <w:numPr>
          <w:ilvl w:val="0"/>
          <w:numId w:val="346"/>
        </w:numPr>
        <w:tabs>
          <w:tab w:val="clear" w:pos="1418"/>
        </w:tabs>
      </w:pPr>
      <w:r>
        <w:t xml:space="preserve">Кликните по строке с названием выбранной для изменения комплексной услуги, откроется </w:t>
      </w:r>
      <w:r w:rsidRPr="00BB21DC">
        <w:rPr>
          <w:rStyle w:val="afff5"/>
          <w:b w:val="0"/>
        </w:rPr>
        <w:t xml:space="preserve">карточка </w:t>
      </w:r>
      <w:r>
        <w:t>комплексной услуги</w:t>
      </w:r>
      <w:r>
        <w:rPr>
          <w:rStyle w:val="afff5"/>
          <w:b w:val="0"/>
        </w:rPr>
        <w:t xml:space="preserve"> (см. </w:t>
      </w:r>
      <w:r w:rsidRPr="00BD1961">
        <w:rPr>
          <w:rStyle w:val="afff9"/>
        </w:rPr>
        <w:fldChar w:fldCharType="begin"/>
      </w:r>
      <w:r w:rsidRPr="00BD1961">
        <w:rPr>
          <w:rStyle w:val="afff9"/>
        </w:rPr>
        <w:instrText xml:space="preserve"> REF _Ref435535948 \h  \* MERGEFORMAT </w:instrText>
      </w:r>
      <w:r w:rsidRPr="00BD1961">
        <w:rPr>
          <w:rStyle w:val="afff9"/>
        </w:rPr>
      </w:r>
      <w:r w:rsidRPr="00BD1961">
        <w:rPr>
          <w:rStyle w:val="afff9"/>
        </w:rPr>
        <w:fldChar w:fldCharType="separate"/>
      </w:r>
      <w:r w:rsidR="00550346" w:rsidRPr="00550346">
        <w:rPr>
          <w:rStyle w:val="afff9"/>
        </w:rPr>
        <w:t>Рисунок 4.393</w:t>
      </w:r>
      <w:r w:rsidRPr="00BD1961">
        <w:rPr>
          <w:rStyle w:val="afff9"/>
        </w:rPr>
        <w:fldChar w:fldCharType="end"/>
      </w:r>
      <w:r>
        <w:rPr>
          <w:rStyle w:val="afff5"/>
          <w:b w:val="0"/>
        </w:rPr>
        <w:t>)</w:t>
      </w:r>
      <w:r>
        <w:t>:</w:t>
      </w:r>
    </w:p>
    <w:p w14:paraId="6FB356C3" w14:textId="6CF35945" w:rsidR="007C7C78" w:rsidRPr="005069C3" w:rsidRDefault="007C7C78" w:rsidP="00AC4011">
      <w:pPr>
        <w:pStyle w:val="afb"/>
        <w:keepNext/>
        <w:keepLines/>
        <w:numPr>
          <w:ilvl w:val="0"/>
          <w:numId w:val="346"/>
        </w:numPr>
        <w:tabs>
          <w:tab w:val="clear" w:pos="1418"/>
        </w:tabs>
      </w:pPr>
      <w:r>
        <w:t xml:space="preserve">Внесите требуемые изменения в комплексную услугу, для этого воспользуйтесь инструкцией </w:t>
      </w:r>
      <w:r>
        <w:rPr>
          <w:rStyle w:val="afff9"/>
        </w:rPr>
        <w:fldChar w:fldCharType="begin"/>
      </w:r>
      <w:r w:rsidRPr="005267BC">
        <w:rPr>
          <w:rStyle w:val="afff9"/>
        </w:rPr>
        <w:instrText xml:space="preserve"> REF _Ref435534052 \h </w:instrText>
      </w:r>
      <w:r>
        <w:rPr>
          <w:rStyle w:val="afff9"/>
        </w:rPr>
        <w:instrText xml:space="preserve"> \* MERGEFORMAT </w:instrText>
      </w:r>
      <w:r>
        <w:rPr>
          <w:rStyle w:val="afff9"/>
        </w:rPr>
      </w:r>
      <w:r>
        <w:rPr>
          <w:rStyle w:val="afff9"/>
        </w:rPr>
        <w:fldChar w:fldCharType="separate"/>
      </w:r>
      <w:r w:rsidR="00550346" w:rsidRPr="00550346">
        <w:rPr>
          <w:rStyle w:val="afff9"/>
        </w:rPr>
        <w:t>Создание комплексной услуги</w:t>
      </w:r>
      <w:r>
        <w:rPr>
          <w:rStyle w:val="afff9"/>
        </w:rPr>
        <w:fldChar w:fldCharType="end"/>
      </w:r>
      <w:r>
        <w:t>.</w:t>
      </w:r>
    </w:p>
    <w:p w14:paraId="4E1468CE" w14:textId="7E2EBC38" w:rsidR="007C7C78" w:rsidRDefault="007C7C78" w:rsidP="00AC4011">
      <w:pPr>
        <w:pStyle w:val="afb"/>
        <w:keepNext/>
        <w:keepLines/>
        <w:numPr>
          <w:ilvl w:val="0"/>
          <w:numId w:val="346"/>
        </w:numPr>
        <w:tabs>
          <w:tab w:val="clear" w:pos="1418"/>
        </w:tabs>
      </w:pPr>
      <w:r>
        <w:t xml:space="preserve">Сохраните измененные сведения. Для этого нажмите кнопку </w:t>
      </w:r>
      <w:r w:rsidRPr="00D507CB">
        <w:rPr>
          <w:b/>
        </w:rPr>
        <w:t>Сохранить</w:t>
      </w:r>
      <w:r>
        <w:t>, расположенную в нижней части карточки комплексной услуги (см. </w:t>
      </w:r>
      <w:r w:rsidRPr="00BD1961">
        <w:rPr>
          <w:rStyle w:val="afff9"/>
        </w:rPr>
        <w:fldChar w:fldCharType="begin"/>
      </w:r>
      <w:r w:rsidRPr="00BD1961">
        <w:rPr>
          <w:rStyle w:val="afff9"/>
        </w:rPr>
        <w:instrText xml:space="preserve"> REF _Ref435535948 \h  \* MERGEFORMAT </w:instrText>
      </w:r>
      <w:r w:rsidRPr="00BD1961">
        <w:rPr>
          <w:rStyle w:val="afff9"/>
        </w:rPr>
      </w:r>
      <w:r w:rsidRPr="00BD1961">
        <w:rPr>
          <w:rStyle w:val="afff9"/>
        </w:rPr>
        <w:fldChar w:fldCharType="separate"/>
      </w:r>
      <w:r w:rsidR="00550346" w:rsidRPr="00550346">
        <w:rPr>
          <w:rStyle w:val="afff9"/>
        </w:rPr>
        <w:t>Рисунок 4.393</w:t>
      </w:r>
      <w:r w:rsidRPr="00BD1961">
        <w:rPr>
          <w:rStyle w:val="afff9"/>
        </w:rPr>
        <w:fldChar w:fldCharType="end"/>
      </w:r>
      <w:r>
        <w:t>).</w:t>
      </w:r>
    </w:p>
    <w:p w14:paraId="00058B52" w14:textId="77777777" w:rsidR="007C7C78" w:rsidRPr="002B2CAE" w:rsidRDefault="007C7C78" w:rsidP="00AC4011">
      <w:pPr>
        <w:pStyle w:val="afb"/>
        <w:keepNext/>
        <w:keepLines/>
        <w:numPr>
          <w:ilvl w:val="0"/>
          <w:numId w:val="346"/>
        </w:numPr>
        <w:tabs>
          <w:tab w:val="clear" w:pos="1418"/>
        </w:tabs>
      </w:pPr>
      <w:r>
        <w:t xml:space="preserve">Закройте окно редактирования комплексной услуги. Для этого кликните по ссылке </w:t>
      </w:r>
      <w:r w:rsidRPr="00DD721D">
        <w:rPr>
          <w:b/>
        </w:rPr>
        <w:t xml:space="preserve">Вернуться к </w:t>
      </w:r>
      <w:r>
        <w:rPr>
          <w:b/>
        </w:rPr>
        <w:t>комплексным услугам</w:t>
      </w:r>
      <w:r>
        <w:t>.</w:t>
      </w:r>
    </w:p>
    <w:p w14:paraId="6FBE6C27" w14:textId="77777777" w:rsidR="007C7C78" w:rsidRDefault="007C7C78" w:rsidP="00AC4011">
      <w:pPr>
        <w:keepNext/>
        <w:keepLines/>
      </w:pPr>
      <w:r>
        <w:t>В результате выполнения указанных действий произойдет изменение комплексной услуги.</w:t>
      </w:r>
    </w:p>
    <w:p w14:paraId="77480A2E" w14:textId="77777777" w:rsidR="007C7C78" w:rsidRPr="000876F3" w:rsidRDefault="007C7C78" w:rsidP="00AC4011">
      <w:pPr>
        <w:pStyle w:val="41"/>
        <w:suppressAutoHyphens w:val="0"/>
      </w:pPr>
      <w:bookmarkStart w:id="1113" w:name="_Ref435534068"/>
      <w:r w:rsidRPr="005069C3">
        <w:t xml:space="preserve">Удаление </w:t>
      </w:r>
      <w:r>
        <w:t>комплексной услуги</w:t>
      </w:r>
      <w:bookmarkEnd w:id="1113"/>
    </w:p>
    <w:p w14:paraId="21BB71A3" w14:textId="77777777" w:rsidR="007C7C78" w:rsidRDefault="007C7C78" w:rsidP="00AC4011">
      <w:pPr>
        <w:keepNext/>
        <w:keepLines/>
      </w:pPr>
      <w:r>
        <w:t>Для удаления комплексной услуги из перечня комплексных услуг выполните следующие действия:</w:t>
      </w:r>
    </w:p>
    <w:p w14:paraId="2F03357C" w14:textId="77777777" w:rsidR="007C7C78" w:rsidRPr="008F153D" w:rsidRDefault="007C7C78" w:rsidP="00AC4011">
      <w:pPr>
        <w:pStyle w:val="afb"/>
        <w:keepNext/>
        <w:keepLines/>
        <w:numPr>
          <w:ilvl w:val="0"/>
          <w:numId w:val="347"/>
        </w:numPr>
      </w:pPr>
      <w:r>
        <w:t xml:space="preserve">В перечне комплексных услуг выберите комплексную услугу, которую необходимо удалить, для этого воспользуйтесь инструкцией </w:t>
      </w:r>
      <w:r w:rsidRPr="009A20E9">
        <w:rPr>
          <w:rStyle w:val="afff9"/>
        </w:rPr>
        <w:t>Просмотр перечня комплексных услуг</w:t>
      </w:r>
      <w:r w:rsidRPr="004560D9">
        <w:t>.</w:t>
      </w:r>
    </w:p>
    <w:p w14:paraId="2927A386" w14:textId="7C1F25BD" w:rsidR="007C7C78" w:rsidRDefault="007C7C78" w:rsidP="00AC4011">
      <w:pPr>
        <w:pStyle w:val="afb"/>
        <w:keepNext/>
        <w:keepLines/>
        <w:numPr>
          <w:ilvl w:val="0"/>
          <w:numId w:val="347"/>
        </w:numPr>
      </w:pPr>
      <w:r>
        <w:t xml:space="preserve">Кликните по строке с названием выбранной для удаления комплексной услуги, откроется </w:t>
      </w:r>
      <w:r w:rsidRPr="00BB21DC">
        <w:rPr>
          <w:rStyle w:val="afff5"/>
          <w:b w:val="0"/>
        </w:rPr>
        <w:t xml:space="preserve">карточка </w:t>
      </w:r>
      <w:r>
        <w:t xml:space="preserve">комплексной услуги (см. </w:t>
      </w:r>
      <w:r w:rsidRPr="00BD1961">
        <w:rPr>
          <w:rStyle w:val="afff9"/>
        </w:rPr>
        <w:fldChar w:fldCharType="begin"/>
      </w:r>
      <w:r w:rsidRPr="00BD1961">
        <w:rPr>
          <w:rStyle w:val="afff9"/>
        </w:rPr>
        <w:instrText xml:space="preserve"> REF _Ref435535948 \h  \* MERGEFORMAT </w:instrText>
      </w:r>
      <w:r w:rsidRPr="00BD1961">
        <w:rPr>
          <w:rStyle w:val="afff9"/>
        </w:rPr>
      </w:r>
      <w:r w:rsidRPr="00BD1961">
        <w:rPr>
          <w:rStyle w:val="afff9"/>
        </w:rPr>
        <w:fldChar w:fldCharType="separate"/>
      </w:r>
      <w:r w:rsidR="00550346" w:rsidRPr="00550346">
        <w:rPr>
          <w:rStyle w:val="afff9"/>
        </w:rPr>
        <w:t>Рисунок 4.393</w:t>
      </w:r>
      <w:r w:rsidRPr="00BD1961">
        <w:rPr>
          <w:rStyle w:val="afff9"/>
        </w:rPr>
        <w:fldChar w:fldCharType="end"/>
      </w:r>
      <w:r>
        <w:t>).</w:t>
      </w:r>
    </w:p>
    <w:p w14:paraId="70B91E79" w14:textId="77777777" w:rsidR="007C7C78" w:rsidRDefault="007C7C78" w:rsidP="00AC4011">
      <w:pPr>
        <w:pStyle w:val="afb"/>
        <w:keepNext/>
        <w:keepLines/>
        <w:numPr>
          <w:ilvl w:val="0"/>
          <w:numId w:val="347"/>
        </w:numPr>
      </w:pPr>
      <w:r>
        <w:t xml:space="preserve">Нажмите кнопку </w:t>
      </w:r>
      <w:r w:rsidRPr="00C550F4">
        <w:rPr>
          <w:b/>
        </w:rPr>
        <w:t>Удалить</w:t>
      </w:r>
      <w:r>
        <w:t>.</w:t>
      </w:r>
    </w:p>
    <w:p w14:paraId="08D2FD26" w14:textId="77777777" w:rsidR="007C7C78" w:rsidRPr="003048ED" w:rsidRDefault="007C7C78" w:rsidP="00AC4011">
      <w:pPr>
        <w:keepNext/>
        <w:keepLines/>
        <w:rPr>
          <w:b/>
        </w:rPr>
      </w:pPr>
      <w:r>
        <w:t xml:space="preserve">В результате выполнения указанных действий статус изменится на «Удален» или «Удален новый», произойдет удаление выбранной комплексной услуги из общего перечня подраздела. Удаленные комплексные услуги будут видимы только в группе </w:t>
      </w:r>
      <w:r>
        <w:rPr>
          <w:b/>
        </w:rPr>
        <w:t>Удаленные</w:t>
      </w:r>
      <w:r>
        <w:t xml:space="preserve"> подраздела </w:t>
      </w:r>
      <w:r>
        <w:rPr>
          <w:b/>
        </w:rPr>
        <w:t>Комплексные услуги.</w:t>
      </w:r>
    </w:p>
    <w:p w14:paraId="5FE87A3B" w14:textId="77777777" w:rsidR="006043C4" w:rsidRDefault="006043C4" w:rsidP="00AC4011">
      <w:pPr>
        <w:pStyle w:val="30"/>
      </w:pPr>
      <w:bookmarkStart w:id="1114" w:name="_Toc525226461"/>
      <w:bookmarkEnd w:id="792"/>
      <w:bookmarkEnd w:id="793"/>
      <w:bookmarkEnd w:id="794"/>
      <w:bookmarkEnd w:id="795"/>
      <w:r>
        <w:t>Действия при сохранении информации об объекте</w:t>
      </w:r>
      <w:bookmarkEnd w:id="274"/>
      <w:bookmarkEnd w:id="275"/>
      <w:bookmarkEnd w:id="276"/>
      <w:bookmarkEnd w:id="1114"/>
    </w:p>
    <w:p w14:paraId="74A6096A" w14:textId="528C4EE9" w:rsidR="006043C4" w:rsidRPr="0097571C" w:rsidRDefault="006043C4" w:rsidP="00AC4011">
      <w:pPr>
        <w:keepNext/>
        <w:keepLines/>
      </w:pPr>
      <w:r>
        <w:t>Сохранение введенной информации об услуге</w:t>
      </w:r>
      <w:r w:rsidR="00D01AD4">
        <w:t>,</w:t>
      </w:r>
      <w:r>
        <w:t xml:space="preserve"> органе</w:t>
      </w:r>
      <w:r w:rsidR="00E0112D">
        <w:t xml:space="preserve"> власти </w:t>
      </w:r>
      <w:r w:rsidR="00D01AD4">
        <w:t xml:space="preserve">или другого объекта </w:t>
      </w:r>
      <w:r w:rsidR="00945324">
        <w:t>Системы</w:t>
      </w:r>
      <w:r>
        <w:t xml:space="preserve"> производится пользователями </w:t>
      </w:r>
      <w:r w:rsidR="00945324">
        <w:t>Системы</w:t>
      </w:r>
      <w:r>
        <w:t xml:space="preserve"> в соответствии </w:t>
      </w:r>
      <w:r w:rsidRPr="0097571C">
        <w:t>с назначенными им ролями (полномочиями).</w:t>
      </w:r>
    </w:p>
    <w:p w14:paraId="3818B409" w14:textId="7331D47A" w:rsidR="009E04EB" w:rsidRDefault="006043C4" w:rsidP="00AC4011">
      <w:pPr>
        <w:keepNext/>
        <w:keepLines/>
        <w:rPr>
          <w:noProof/>
        </w:rPr>
      </w:pPr>
      <w:r w:rsidRPr="0097571C">
        <w:t xml:space="preserve">Сохранение объекта происходит путем нажатия кнопки </w:t>
      </w:r>
      <w:r w:rsidRPr="0097571C">
        <w:rPr>
          <w:b/>
          <w:noProof/>
        </w:rPr>
        <w:t>Сохранить</w:t>
      </w:r>
      <w:r w:rsidRPr="0097571C">
        <w:rPr>
          <w:noProof/>
        </w:rPr>
        <w:t xml:space="preserve">, расположенной в </w:t>
      </w:r>
      <w:r w:rsidR="00B24035" w:rsidRPr="0097571C">
        <w:rPr>
          <w:noProof/>
        </w:rPr>
        <w:t xml:space="preserve">нижней </w:t>
      </w:r>
      <w:r w:rsidRPr="0097571C">
        <w:rPr>
          <w:noProof/>
        </w:rPr>
        <w:t xml:space="preserve">части </w:t>
      </w:r>
      <w:r w:rsidR="00E0112D" w:rsidRPr="0097571C">
        <w:rPr>
          <w:noProof/>
        </w:rPr>
        <w:t>карточки объекта</w:t>
      </w:r>
      <w:r w:rsidRPr="0097571C">
        <w:rPr>
          <w:noProof/>
        </w:rPr>
        <w:t xml:space="preserve"> (см. </w:t>
      </w:r>
      <w:r w:rsidRPr="0097571C">
        <w:rPr>
          <w:rStyle w:val="afff9"/>
        </w:rPr>
        <w:fldChar w:fldCharType="begin"/>
      </w:r>
      <w:r w:rsidRPr="0097571C">
        <w:rPr>
          <w:rStyle w:val="afff9"/>
        </w:rPr>
        <w:instrText xml:space="preserve"> REF BM10_RIS__4_3 \h  \* MERGEFORMAT </w:instrText>
      </w:r>
      <w:r w:rsidRPr="0097571C">
        <w:rPr>
          <w:rStyle w:val="afff9"/>
        </w:rPr>
      </w:r>
      <w:r w:rsidRPr="0097571C">
        <w:rPr>
          <w:rStyle w:val="afff9"/>
        </w:rPr>
        <w:fldChar w:fldCharType="separate"/>
      </w:r>
      <w:r w:rsidR="00550346" w:rsidRPr="00550346">
        <w:rPr>
          <w:rStyle w:val="afff9"/>
        </w:rPr>
        <w:t>Рисунок 4.10</w:t>
      </w:r>
      <w:r w:rsidRPr="0097571C">
        <w:rPr>
          <w:rStyle w:val="afff9"/>
        </w:rPr>
        <w:fldChar w:fldCharType="end"/>
      </w:r>
      <w:r w:rsidRPr="0097571C">
        <w:rPr>
          <w:noProof/>
        </w:rPr>
        <w:t>)</w:t>
      </w:r>
      <w:r w:rsidR="009E04EB" w:rsidRPr="0097571C">
        <w:rPr>
          <w:noProof/>
        </w:rPr>
        <w:t>.</w:t>
      </w:r>
    </w:p>
    <w:p w14:paraId="0C9A9F3A" w14:textId="77777777" w:rsidR="00420369" w:rsidRPr="003A7245" w:rsidRDefault="00420369" w:rsidP="00AC4011">
      <w:pPr>
        <w:keepNext/>
        <w:keepLines/>
      </w:pPr>
      <w:r w:rsidRPr="003A7245">
        <w:t>Классификатор ошибок форматно-логического контроля при сохранении объекта:</w:t>
      </w:r>
    </w:p>
    <w:p w14:paraId="1F039F9F" w14:textId="19C2E148" w:rsidR="009E04EB" w:rsidRPr="003A7245" w:rsidRDefault="00372284" w:rsidP="00AC4011">
      <w:pPr>
        <w:pStyle w:val="affffff5"/>
        <w:keepNext/>
        <w:keepLines/>
        <w:numPr>
          <w:ilvl w:val="0"/>
          <w:numId w:val="360"/>
        </w:numPr>
        <w:rPr>
          <w:rFonts w:ascii="Times New Roman" w:hAnsi="Times New Roman"/>
          <w:sz w:val="24"/>
          <w:szCs w:val="24"/>
        </w:rPr>
      </w:pPr>
      <w:r w:rsidRPr="003A7245">
        <w:rPr>
          <w:rFonts w:ascii="Times New Roman" w:hAnsi="Times New Roman"/>
          <w:sz w:val="24"/>
          <w:szCs w:val="24"/>
        </w:rPr>
        <w:lastRenderedPageBreak/>
        <w:t>Несоответствие диапазону возможных значений</w:t>
      </w:r>
      <w:r w:rsidR="007A5D98" w:rsidRPr="003A7245">
        <w:rPr>
          <w:rFonts w:ascii="Times New Roman" w:hAnsi="Times New Roman"/>
          <w:sz w:val="24"/>
          <w:szCs w:val="24"/>
        </w:rPr>
        <w:t xml:space="preserve"> атрибута</w:t>
      </w:r>
      <w:r w:rsidR="00E043B9" w:rsidRPr="003A7245">
        <w:rPr>
          <w:rFonts w:ascii="Times New Roman" w:hAnsi="Times New Roman"/>
          <w:sz w:val="24"/>
          <w:szCs w:val="24"/>
        </w:rPr>
        <w:t>;</w:t>
      </w:r>
    </w:p>
    <w:p w14:paraId="4EF848B1" w14:textId="4DD5AE21" w:rsidR="007A5D98" w:rsidRPr="003A7245" w:rsidRDefault="007A5D98" w:rsidP="00AC4011">
      <w:pPr>
        <w:pStyle w:val="affffff5"/>
        <w:keepNext/>
        <w:keepLines/>
        <w:numPr>
          <w:ilvl w:val="0"/>
          <w:numId w:val="360"/>
        </w:numPr>
        <w:rPr>
          <w:rFonts w:ascii="Times New Roman" w:hAnsi="Times New Roman"/>
          <w:sz w:val="24"/>
          <w:szCs w:val="24"/>
        </w:rPr>
      </w:pPr>
      <w:r w:rsidRPr="003A7245">
        <w:rPr>
          <w:rFonts w:ascii="Times New Roman" w:hAnsi="Times New Roman"/>
          <w:sz w:val="24"/>
          <w:szCs w:val="24"/>
        </w:rPr>
        <w:t>Использование недопустимых значений</w:t>
      </w:r>
      <w:r w:rsidR="003C7540">
        <w:rPr>
          <w:rFonts w:ascii="Times New Roman" w:hAnsi="Times New Roman"/>
          <w:sz w:val="24"/>
          <w:szCs w:val="24"/>
        </w:rPr>
        <w:t xml:space="preserve"> или символов</w:t>
      </w:r>
      <w:r w:rsidR="00E043B9" w:rsidRPr="003A7245">
        <w:rPr>
          <w:rFonts w:ascii="Times New Roman" w:hAnsi="Times New Roman"/>
          <w:sz w:val="24"/>
          <w:szCs w:val="24"/>
        </w:rPr>
        <w:t>;</w:t>
      </w:r>
    </w:p>
    <w:p w14:paraId="4FAC4915" w14:textId="6B240A73" w:rsidR="007A5D98" w:rsidRPr="003A7245" w:rsidRDefault="00420369" w:rsidP="00AC4011">
      <w:pPr>
        <w:pStyle w:val="affffff5"/>
        <w:keepNext/>
        <w:keepLines/>
        <w:numPr>
          <w:ilvl w:val="0"/>
          <w:numId w:val="360"/>
        </w:numPr>
        <w:rPr>
          <w:rFonts w:ascii="Times New Roman" w:hAnsi="Times New Roman"/>
          <w:sz w:val="24"/>
          <w:szCs w:val="24"/>
        </w:rPr>
      </w:pPr>
      <w:r w:rsidRPr="003A7245">
        <w:rPr>
          <w:rFonts w:ascii="Times New Roman" w:hAnsi="Times New Roman"/>
          <w:sz w:val="24"/>
          <w:szCs w:val="24"/>
        </w:rPr>
        <w:t>Отсутствие</w:t>
      </w:r>
      <w:r w:rsidR="007A5D98" w:rsidRPr="003A7245">
        <w:rPr>
          <w:rFonts w:ascii="Times New Roman" w:hAnsi="Times New Roman"/>
          <w:sz w:val="24"/>
          <w:szCs w:val="24"/>
        </w:rPr>
        <w:t xml:space="preserve"> обязательного атрибута</w:t>
      </w:r>
      <w:r w:rsidR="00E043B9" w:rsidRPr="003A7245">
        <w:rPr>
          <w:rFonts w:ascii="Times New Roman" w:hAnsi="Times New Roman"/>
          <w:sz w:val="24"/>
          <w:szCs w:val="24"/>
        </w:rPr>
        <w:t>;</w:t>
      </w:r>
    </w:p>
    <w:p w14:paraId="604E5E33" w14:textId="60B1C4F4" w:rsidR="00767010" w:rsidRPr="003A7245" w:rsidRDefault="00767010" w:rsidP="00AC4011">
      <w:pPr>
        <w:pStyle w:val="affffff5"/>
        <w:keepNext/>
        <w:keepLines/>
        <w:numPr>
          <w:ilvl w:val="0"/>
          <w:numId w:val="360"/>
        </w:numPr>
        <w:rPr>
          <w:rFonts w:ascii="Times New Roman" w:hAnsi="Times New Roman"/>
          <w:sz w:val="24"/>
          <w:szCs w:val="24"/>
        </w:rPr>
      </w:pPr>
      <w:r w:rsidRPr="003A7245">
        <w:rPr>
          <w:rFonts w:ascii="Times New Roman" w:hAnsi="Times New Roman"/>
          <w:sz w:val="24"/>
          <w:szCs w:val="24"/>
        </w:rPr>
        <w:t>Использование запрещенного формата файла</w:t>
      </w:r>
      <w:r w:rsidR="00E043B9" w:rsidRPr="003A7245">
        <w:rPr>
          <w:rFonts w:ascii="Times New Roman" w:hAnsi="Times New Roman"/>
          <w:sz w:val="24"/>
          <w:szCs w:val="24"/>
        </w:rPr>
        <w:t>;</w:t>
      </w:r>
    </w:p>
    <w:p w14:paraId="6EF6702F" w14:textId="1EDDA321" w:rsidR="00372284" w:rsidRPr="003A7245" w:rsidRDefault="00372284" w:rsidP="00AC4011">
      <w:pPr>
        <w:pStyle w:val="affffff5"/>
        <w:keepNext/>
        <w:keepLines/>
        <w:numPr>
          <w:ilvl w:val="0"/>
          <w:numId w:val="360"/>
        </w:numPr>
        <w:rPr>
          <w:rFonts w:ascii="Times New Roman" w:hAnsi="Times New Roman"/>
          <w:sz w:val="24"/>
          <w:szCs w:val="24"/>
        </w:rPr>
      </w:pPr>
      <w:r w:rsidRPr="003A7245">
        <w:rPr>
          <w:rFonts w:ascii="Times New Roman" w:hAnsi="Times New Roman"/>
          <w:sz w:val="24"/>
          <w:szCs w:val="24"/>
        </w:rPr>
        <w:t>Использование неактуального значения справочника</w:t>
      </w:r>
      <w:r w:rsidR="00E043B9" w:rsidRPr="003A7245">
        <w:rPr>
          <w:rFonts w:ascii="Times New Roman" w:hAnsi="Times New Roman"/>
          <w:sz w:val="24"/>
          <w:szCs w:val="24"/>
        </w:rPr>
        <w:t>.</w:t>
      </w:r>
    </w:p>
    <w:p w14:paraId="20C41B80" w14:textId="1D3FA88A" w:rsidR="006043C4" w:rsidRDefault="009F509A" w:rsidP="00AC4011">
      <w:pPr>
        <w:keepNext/>
        <w:keepLines/>
        <w:rPr>
          <w:noProof/>
        </w:rPr>
      </w:pPr>
      <w:r w:rsidRPr="0097571C">
        <w:rPr>
          <w:noProof/>
        </w:rPr>
        <w:t>П</w:t>
      </w:r>
      <w:r w:rsidR="006043C4" w:rsidRPr="0097571C">
        <w:rPr>
          <w:noProof/>
        </w:rPr>
        <w:t xml:space="preserve">ри этом </w:t>
      </w:r>
      <w:r w:rsidR="00BC7E0C" w:rsidRPr="0097571C">
        <w:rPr>
          <w:noProof/>
        </w:rPr>
        <w:t xml:space="preserve">может </w:t>
      </w:r>
      <w:r w:rsidR="006043C4" w:rsidRPr="0097571C">
        <w:rPr>
          <w:noProof/>
        </w:rPr>
        <w:t>отобра</w:t>
      </w:r>
      <w:r w:rsidR="00BC7E0C" w:rsidRPr="0097571C">
        <w:rPr>
          <w:noProof/>
        </w:rPr>
        <w:t xml:space="preserve">зиться информационное </w:t>
      </w:r>
      <w:r w:rsidR="006043C4" w:rsidRPr="0097571C">
        <w:rPr>
          <w:noProof/>
        </w:rPr>
        <w:t>сообщение</w:t>
      </w:r>
      <w:r w:rsidR="00632DE0" w:rsidRPr="0097571C">
        <w:rPr>
          <w:noProof/>
        </w:rPr>
        <w:t xml:space="preserve"> (см. </w:t>
      </w:r>
      <w:r w:rsidR="00632DE0" w:rsidRPr="0097571C">
        <w:rPr>
          <w:rStyle w:val="afff9"/>
        </w:rPr>
        <w:fldChar w:fldCharType="begin"/>
      </w:r>
      <w:r w:rsidR="00632DE0" w:rsidRPr="0097571C">
        <w:rPr>
          <w:rStyle w:val="afff9"/>
        </w:rPr>
        <w:instrText xml:space="preserve"> REF _Ref407019674 \h </w:instrText>
      </w:r>
      <w:r w:rsidR="00556BA4" w:rsidRPr="0097571C">
        <w:rPr>
          <w:rStyle w:val="afff9"/>
        </w:rPr>
        <w:instrText xml:space="preserve"> \* MERGEFORMAT </w:instrText>
      </w:r>
      <w:r w:rsidR="00632DE0" w:rsidRPr="0097571C">
        <w:rPr>
          <w:rStyle w:val="afff9"/>
        </w:rPr>
      </w:r>
      <w:r w:rsidR="00632DE0" w:rsidRPr="0097571C">
        <w:rPr>
          <w:rStyle w:val="afff9"/>
        </w:rPr>
        <w:fldChar w:fldCharType="separate"/>
      </w:r>
      <w:r w:rsidR="00550346" w:rsidRPr="00550346">
        <w:rPr>
          <w:rStyle w:val="afff9"/>
        </w:rPr>
        <w:t>Рисунок 4.408</w:t>
      </w:r>
      <w:r w:rsidR="00632DE0" w:rsidRPr="0097571C">
        <w:rPr>
          <w:rStyle w:val="afff9"/>
        </w:rPr>
        <w:fldChar w:fldCharType="end"/>
      </w:r>
      <w:r w:rsidR="00632DE0" w:rsidRPr="0097571C">
        <w:rPr>
          <w:noProof/>
        </w:rPr>
        <w:t>).</w:t>
      </w:r>
      <w:r w:rsidR="006043C4">
        <w:rPr>
          <w:noProof/>
        </w:rPr>
        <w:t xml:space="preserve"> </w:t>
      </w:r>
    </w:p>
    <w:p w14:paraId="1E5FB7DF" w14:textId="77777777" w:rsidR="006043C4" w:rsidRDefault="00AF0514" w:rsidP="00AC4011">
      <w:pPr>
        <w:keepNext/>
        <w:keepLines/>
        <w:ind w:firstLine="0"/>
        <w:jc w:val="center"/>
        <w:rPr>
          <w:noProof/>
        </w:rPr>
      </w:pPr>
      <w:r w:rsidRPr="009134FA">
        <w:rPr>
          <w:noProof/>
        </w:rPr>
        <w:drawing>
          <wp:inline distT="0" distB="0" distL="0" distR="0" wp14:anchorId="7AABEE72" wp14:editId="776970CA">
            <wp:extent cx="5895975" cy="1676400"/>
            <wp:effectExtent l="0" t="0" r="9525"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895975" cy="1676400"/>
                    </a:xfrm>
                    <a:prstGeom prst="rect">
                      <a:avLst/>
                    </a:prstGeom>
                    <a:noFill/>
                    <a:ln>
                      <a:noFill/>
                    </a:ln>
                  </pic:spPr>
                </pic:pic>
              </a:graphicData>
            </a:graphic>
          </wp:inline>
        </w:drawing>
      </w:r>
    </w:p>
    <w:p w14:paraId="591DAC98" w14:textId="46842A13" w:rsidR="00BC7E0C" w:rsidRPr="00382561" w:rsidRDefault="00AF282D" w:rsidP="00AC4011">
      <w:pPr>
        <w:keepNext/>
        <w:keepLines/>
        <w:ind w:firstLine="0"/>
        <w:jc w:val="center"/>
        <w:rPr>
          <w:noProof/>
        </w:rPr>
      </w:pPr>
      <w:bookmarkStart w:id="1115" w:name="_Ref407019674"/>
      <w:r>
        <w:rPr>
          <w:rStyle w:val="afff5"/>
        </w:rPr>
        <w:t>Рисунок</w:t>
      </w:r>
      <w:r w:rsidR="00BC7E0C" w:rsidRPr="00382561">
        <w:rPr>
          <w:rStyle w:val="afff5"/>
        </w:rPr>
        <w:t> </w:t>
      </w:r>
      <w:r w:rsidR="00BC7E0C" w:rsidRPr="00382561">
        <w:rPr>
          <w:rStyle w:val="afff5"/>
        </w:rPr>
        <w:fldChar w:fldCharType="begin"/>
      </w:r>
      <w:r w:rsidR="00BC7E0C" w:rsidRPr="00382561">
        <w:rPr>
          <w:rStyle w:val="afff5"/>
        </w:rPr>
        <w:instrText xml:space="preserve"> STYLEREF 1 \s </w:instrText>
      </w:r>
      <w:r w:rsidR="00BC7E0C" w:rsidRPr="00382561">
        <w:rPr>
          <w:rStyle w:val="afff5"/>
        </w:rPr>
        <w:fldChar w:fldCharType="separate"/>
      </w:r>
      <w:r w:rsidR="00550346">
        <w:rPr>
          <w:rStyle w:val="afff5"/>
          <w:noProof/>
        </w:rPr>
        <w:t>4</w:t>
      </w:r>
      <w:r w:rsidR="00BC7E0C" w:rsidRPr="00382561">
        <w:rPr>
          <w:rStyle w:val="afff5"/>
        </w:rPr>
        <w:fldChar w:fldCharType="end"/>
      </w:r>
      <w:r w:rsidR="00BC7E0C" w:rsidRPr="00382561">
        <w:rPr>
          <w:rStyle w:val="afff5"/>
        </w:rPr>
        <w:t>.</w:t>
      </w:r>
      <w:r w:rsidR="00BC7E0C" w:rsidRPr="00382561">
        <w:rPr>
          <w:rStyle w:val="afff5"/>
        </w:rPr>
        <w:fldChar w:fldCharType="begin"/>
      </w:r>
      <w:r w:rsidR="00BC7E0C" w:rsidRPr="00382561">
        <w:rPr>
          <w:rStyle w:val="afff5"/>
        </w:rPr>
        <w:instrText xml:space="preserve"> SEQ Рис. \* ARABIC \s 1 </w:instrText>
      </w:r>
      <w:r w:rsidR="00BC7E0C" w:rsidRPr="00382561">
        <w:rPr>
          <w:rStyle w:val="afff5"/>
        </w:rPr>
        <w:fldChar w:fldCharType="separate"/>
      </w:r>
      <w:r w:rsidR="00550346">
        <w:rPr>
          <w:rStyle w:val="afff5"/>
          <w:noProof/>
        </w:rPr>
        <w:t>408</w:t>
      </w:r>
      <w:r w:rsidR="00BC7E0C" w:rsidRPr="00382561">
        <w:rPr>
          <w:rStyle w:val="afff5"/>
        </w:rPr>
        <w:fldChar w:fldCharType="end"/>
      </w:r>
      <w:bookmarkEnd w:id="1115"/>
      <w:r w:rsidR="00BC7E0C" w:rsidRPr="00382561">
        <w:t> — Необходимо исправить</w:t>
      </w:r>
    </w:p>
    <w:p w14:paraId="6273211A" w14:textId="77777777" w:rsidR="00BC7E0C" w:rsidRDefault="00BC7E0C" w:rsidP="00AC4011">
      <w:pPr>
        <w:keepNext/>
        <w:keepLines/>
        <w:rPr>
          <w:noProof/>
        </w:rPr>
      </w:pPr>
    </w:p>
    <w:p w14:paraId="75C9D322" w14:textId="74A832FD" w:rsidR="00BC7E0C" w:rsidRDefault="00BC7E0C" w:rsidP="00AC4011">
      <w:pPr>
        <w:keepNext/>
        <w:keepLines/>
        <w:rPr>
          <w:noProof/>
        </w:rPr>
      </w:pPr>
      <w:r>
        <w:rPr>
          <w:noProof/>
        </w:rPr>
        <w:t>В данном сообщении указываются все ошибки о некорректности заполнения различных полей карточки объекта, которые необходимо исправить.</w:t>
      </w:r>
      <w:r w:rsidR="00544183">
        <w:rPr>
          <w:noProof/>
        </w:rPr>
        <w:t xml:space="preserve"> </w:t>
      </w:r>
      <w:r w:rsidR="00FF0C62">
        <w:rPr>
          <w:noProof/>
        </w:rPr>
        <w:t>Для перехода к некорректно заполненному полю следует кликнуть по ссылке</w:t>
      </w:r>
      <w:r w:rsidR="00FF0C62" w:rsidRPr="002F7B4F">
        <w:rPr>
          <w:noProof/>
        </w:rPr>
        <w:t xml:space="preserve"> </w:t>
      </w:r>
      <w:r w:rsidR="00FF0C62">
        <w:rPr>
          <w:noProof/>
        </w:rPr>
        <w:t>с ошибкой или предупреждением, размещенной в столбце «</w:t>
      </w:r>
      <w:r w:rsidR="00FF0C62" w:rsidRPr="000A2591">
        <w:rPr>
          <w:i/>
          <w:noProof/>
        </w:rPr>
        <w:t xml:space="preserve">Переход на </w:t>
      </w:r>
      <w:r w:rsidR="009E407D">
        <w:rPr>
          <w:i/>
          <w:noProof/>
        </w:rPr>
        <w:t>заклад</w:t>
      </w:r>
      <w:r w:rsidR="00FF0C62" w:rsidRPr="000A2591">
        <w:rPr>
          <w:i/>
          <w:noProof/>
        </w:rPr>
        <w:t>ку</w:t>
      </w:r>
      <w:r w:rsidR="00FF0C62">
        <w:rPr>
          <w:noProof/>
        </w:rPr>
        <w:t xml:space="preserve">», </w:t>
      </w:r>
      <w:r w:rsidR="00142AF8">
        <w:rPr>
          <w:noProof/>
        </w:rPr>
        <w:t>произойдет переход к полю, к которому относится ошибка или предупреждение</w:t>
      </w:r>
      <w:r w:rsidR="00544183">
        <w:rPr>
          <w:noProof/>
        </w:rPr>
        <w:t>.</w:t>
      </w:r>
    </w:p>
    <w:p w14:paraId="5AB5C6BF" w14:textId="5125E9DA" w:rsidR="00BC7E0C" w:rsidRDefault="00BC7E0C" w:rsidP="00AC4011">
      <w:pPr>
        <w:keepNext/>
        <w:keepLines/>
        <w:rPr>
          <w:noProof/>
        </w:rPr>
      </w:pPr>
      <w:r>
        <w:rPr>
          <w:noProof/>
        </w:rPr>
        <w:t xml:space="preserve">После устранения всех ошибок </w:t>
      </w:r>
      <w:r w:rsidR="00142AF8">
        <w:rPr>
          <w:noProof/>
        </w:rPr>
        <w:t xml:space="preserve">и предупреждений </w:t>
      </w:r>
      <w:r>
        <w:rPr>
          <w:noProof/>
        </w:rPr>
        <w:t xml:space="preserve">следует снова нажать кнопку </w:t>
      </w:r>
      <w:r w:rsidRPr="00BC7E0C">
        <w:rPr>
          <w:b/>
          <w:noProof/>
        </w:rPr>
        <w:t>Сохранить</w:t>
      </w:r>
      <w:r>
        <w:rPr>
          <w:noProof/>
        </w:rPr>
        <w:t>, произойдет сохранение объекта.</w:t>
      </w:r>
    </w:p>
    <w:p w14:paraId="0A966FEC" w14:textId="77777777" w:rsidR="00BA6CB4" w:rsidRDefault="00BA6CB4" w:rsidP="00AC4011">
      <w:pPr>
        <w:pStyle w:val="30"/>
      </w:pPr>
      <w:bookmarkStart w:id="1116" w:name="_Ref298849758"/>
      <w:bookmarkStart w:id="1117" w:name="_Toc389471220"/>
      <w:bookmarkStart w:id="1118" w:name="_Toc525226462"/>
      <w:r>
        <w:t>Поиск объектов</w:t>
      </w:r>
      <w:bookmarkStart w:id="1119" w:name="_HTML_POISK_OBEKTOV"/>
      <w:bookmarkEnd w:id="277"/>
      <w:bookmarkEnd w:id="278"/>
      <w:bookmarkEnd w:id="1116"/>
      <w:bookmarkEnd w:id="1117"/>
      <w:bookmarkEnd w:id="1119"/>
      <w:bookmarkEnd w:id="1118"/>
    </w:p>
    <w:p w14:paraId="48505EBD" w14:textId="1BA1C085" w:rsidR="00BA6CB4" w:rsidRDefault="00BA6CB4" w:rsidP="00AC4011">
      <w:pPr>
        <w:keepNext/>
        <w:keepLines/>
      </w:pPr>
      <w:r>
        <w:t xml:space="preserve">Поле поиска объектов расположено в верхней части </w:t>
      </w:r>
      <w:r w:rsidR="00782950">
        <w:t xml:space="preserve">списка </w:t>
      </w:r>
      <w:r>
        <w:t>объектов</w:t>
      </w:r>
      <w:r w:rsidR="00632DE0">
        <w:t xml:space="preserve"> (см. </w:t>
      </w:r>
      <w:r w:rsidR="00632DE0" w:rsidRPr="00977B8E">
        <w:rPr>
          <w:rStyle w:val="afff9"/>
          <w:bCs/>
        </w:rPr>
        <w:fldChar w:fldCharType="begin"/>
      </w:r>
      <w:r w:rsidR="00632DE0" w:rsidRPr="00977B8E">
        <w:rPr>
          <w:rStyle w:val="afff9"/>
          <w:bCs/>
        </w:rPr>
        <w:instrText xml:space="preserve"> REF _Ref407019704 \h </w:instrText>
      </w:r>
      <w:r w:rsidR="00556BA4" w:rsidRPr="00556BA4">
        <w:rPr>
          <w:rStyle w:val="afff9"/>
          <w:bCs/>
        </w:rPr>
        <w:instrText xml:space="preserve"> \* MERGEFORMAT </w:instrText>
      </w:r>
      <w:r w:rsidR="00632DE0" w:rsidRPr="00977B8E">
        <w:rPr>
          <w:rStyle w:val="afff9"/>
          <w:bCs/>
        </w:rPr>
      </w:r>
      <w:r w:rsidR="00632DE0" w:rsidRPr="00977B8E">
        <w:rPr>
          <w:rStyle w:val="afff9"/>
          <w:bCs/>
        </w:rPr>
        <w:fldChar w:fldCharType="separate"/>
      </w:r>
      <w:r w:rsidR="00550346" w:rsidRPr="00550346">
        <w:rPr>
          <w:rStyle w:val="afff9"/>
        </w:rPr>
        <w:t>Рисунок 4.409</w:t>
      </w:r>
      <w:r w:rsidR="00632DE0" w:rsidRPr="00977B8E">
        <w:rPr>
          <w:rStyle w:val="afff9"/>
          <w:bCs/>
        </w:rPr>
        <w:fldChar w:fldCharType="end"/>
      </w:r>
      <w:r w:rsidR="00632DE0">
        <w:t>).</w:t>
      </w:r>
    </w:p>
    <w:p w14:paraId="4E4F66BB" w14:textId="77777777" w:rsidR="0086752B" w:rsidRDefault="00AF0514" w:rsidP="00AC4011">
      <w:pPr>
        <w:keepNext/>
        <w:keepLines/>
        <w:ind w:firstLine="0"/>
      </w:pPr>
      <w:r w:rsidRPr="00FC5AA4">
        <w:rPr>
          <w:noProof/>
        </w:rPr>
        <w:lastRenderedPageBreak/>
        <w:drawing>
          <wp:inline distT="0" distB="0" distL="0" distR="0" wp14:anchorId="30E796B5" wp14:editId="12BA3C3D">
            <wp:extent cx="6038850" cy="2924175"/>
            <wp:effectExtent l="0" t="0" r="0" b="9525"/>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6038850" cy="2924175"/>
                    </a:xfrm>
                    <a:prstGeom prst="rect">
                      <a:avLst/>
                    </a:prstGeom>
                    <a:noFill/>
                    <a:ln>
                      <a:noFill/>
                    </a:ln>
                  </pic:spPr>
                </pic:pic>
              </a:graphicData>
            </a:graphic>
          </wp:inline>
        </w:drawing>
      </w:r>
    </w:p>
    <w:p w14:paraId="5724E741" w14:textId="2A4418D8" w:rsidR="0086752B" w:rsidRPr="00382561" w:rsidRDefault="00AF282D" w:rsidP="00AC4011">
      <w:pPr>
        <w:keepNext/>
        <w:keepLines/>
        <w:ind w:firstLine="0"/>
        <w:jc w:val="center"/>
        <w:rPr>
          <w:noProof/>
        </w:rPr>
      </w:pPr>
      <w:bookmarkStart w:id="1120" w:name="_Ref407019704"/>
      <w:r>
        <w:rPr>
          <w:rStyle w:val="afff5"/>
        </w:rPr>
        <w:t>Рисунок</w:t>
      </w:r>
      <w:r w:rsidR="0086752B" w:rsidRPr="00382561">
        <w:rPr>
          <w:rStyle w:val="afff5"/>
        </w:rPr>
        <w:t> </w:t>
      </w:r>
      <w:r w:rsidR="0086752B" w:rsidRPr="00382561">
        <w:rPr>
          <w:rStyle w:val="afff5"/>
        </w:rPr>
        <w:fldChar w:fldCharType="begin"/>
      </w:r>
      <w:r w:rsidR="0086752B" w:rsidRPr="00382561">
        <w:rPr>
          <w:rStyle w:val="afff5"/>
        </w:rPr>
        <w:instrText xml:space="preserve"> STYLEREF 1 \s </w:instrText>
      </w:r>
      <w:r w:rsidR="0086752B" w:rsidRPr="00382561">
        <w:rPr>
          <w:rStyle w:val="afff5"/>
        </w:rPr>
        <w:fldChar w:fldCharType="separate"/>
      </w:r>
      <w:r w:rsidR="00550346">
        <w:rPr>
          <w:rStyle w:val="afff5"/>
          <w:noProof/>
        </w:rPr>
        <w:t>4</w:t>
      </w:r>
      <w:r w:rsidR="0086752B" w:rsidRPr="00382561">
        <w:rPr>
          <w:rStyle w:val="afff5"/>
        </w:rPr>
        <w:fldChar w:fldCharType="end"/>
      </w:r>
      <w:r w:rsidR="0086752B" w:rsidRPr="00382561">
        <w:rPr>
          <w:rStyle w:val="afff5"/>
        </w:rPr>
        <w:t>.</w:t>
      </w:r>
      <w:r w:rsidR="0086752B" w:rsidRPr="00382561">
        <w:rPr>
          <w:rStyle w:val="afff5"/>
        </w:rPr>
        <w:fldChar w:fldCharType="begin"/>
      </w:r>
      <w:r w:rsidR="0086752B" w:rsidRPr="00382561">
        <w:rPr>
          <w:rStyle w:val="afff5"/>
        </w:rPr>
        <w:instrText xml:space="preserve"> SEQ Рис. \* ARABIC \s 1 </w:instrText>
      </w:r>
      <w:r w:rsidR="0086752B" w:rsidRPr="00382561">
        <w:rPr>
          <w:rStyle w:val="afff5"/>
        </w:rPr>
        <w:fldChar w:fldCharType="separate"/>
      </w:r>
      <w:r w:rsidR="00550346">
        <w:rPr>
          <w:rStyle w:val="afff5"/>
          <w:noProof/>
        </w:rPr>
        <w:t>409</w:t>
      </w:r>
      <w:r w:rsidR="0086752B" w:rsidRPr="00382561">
        <w:rPr>
          <w:rStyle w:val="afff5"/>
        </w:rPr>
        <w:fldChar w:fldCharType="end"/>
      </w:r>
      <w:bookmarkEnd w:id="1120"/>
      <w:r w:rsidR="0086752B" w:rsidRPr="00382561">
        <w:t> — Поле поиска в списке объектов</w:t>
      </w:r>
    </w:p>
    <w:p w14:paraId="3DC881DA" w14:textId="77777777" w:rsidR="0086752B" w:rsidRPr="002B2CAE" w:rsidRDefault="0086752B" w:rsidP="00AC4011">
      <w:pPr>
        <w:keepNext/>
        <w:keepLines/>
      </w:pPr>
    </w:p>
    <w:p w14:paraId="502A6ED9" w14:textId="292BA5E9" w:rsidR="00BA6CB4" w:rsidRDefault="00BA6CB4" w:rsidP="00AC4011">
      <w:pPr>
        <w:keepNext/>
        <w:keepLines/>
      </w:pPr>
      <w:r>
        <w:t>Функция поиска объектов может применяться для поиска</w:t>
      </w:r>
      <w:r w:rsidR="00946AF2">
        <w:t xml:space="preserve"> объектов </w:t>
      </w:r>
      <w:r w:rsidR="00945324">
        <w:t>Системы</w:t>
      </w:r>
      <w:r w:rsidR="00946AF2">
        <w:t>:</w:t>
      </w:r>
      <w:r>
        <w:t xml:space="preserve"> услуг</w:t>
      </w:r>
      <w:r w:rsidR="00D63EE5">
        <w:t>,</w:t>
      </w:r>
      <w:r w:rsidR="008C06FC">
        <w:t xml:space="preserve"> функций</w:t>
      </w:r>
      <w:r w:rsidR="00D63EE5">
        <w:t xml:space="preserve">, органов власти, НПА, рабочих документов, </w:t>
      </w:r>
      <w:r w:rsidR="00FF0C62">
        <w:t xml:space="preserve">административных регламентов, </w:t>
      </w:r>
      <w:r w:rsidR="00456520">
        <w:t xml:space="preserve">КМВ, запросов прав доступа к КМВ, </w:t>
      </w:r>
      <w:r w:rsidR="00D512F1">
        <w:t xml:space="preserve">справочников типовых услуг, открытых данных, </w:t>
      </w:r>
      <w:r w:rsidR="00FF0C62">
        <w:t xml:space="preserve">справочников, </w:t>
      </w:r>
      <w:r w:rsidR="00D63EE5">
        <w:t>пользователей</w:t>
      </w:r>
      <w:r>
        <w:t>.</w:t>
      </w:r>
    </w:p>
    <w:p w14:paraId="06EB4ED5" w14:textId="77777777" w:rsidR="00BA6CB4" w:rsidRDefault="00BA6CB4" w:rsidP="00AC4011">
      <w:pPr>
        <w:keepNext/>
        <w:keepLines/>
      </w:pPr>
      <w:r>
        <w:t>Для поиска объекта выполните следующие действия:</w:t>
      </w:r>
    </w:p>
    <w:p w14:paraId="0C3BE63F" w14:textId="4FD0ECB0" w:rsidR="00BA6CB4" w:rsidRPr="00074634" w:rsidRDefault="00BA6CB4" w:rsidP="00AC4011">
      <w:pPr>
        <w:pStyle w:val="afb"/>
        <w:keepNext/>
        <w:keepLines/>
        <w:numPr>
          <w:ilvl w:val="0"/>
          <w:numId w:val="26"/>
        </w:numPr>
      </w:pPr>
      <w:r w:rsidRPr="00074634">
        <w:t xml:space="preserve">В поле поиска введите </w:t>
      </w:r>
      <w:r w:rsidR="009267F0" w:rsidRPr="00074634">
        <w:t xml:space="preserve">поисковой запрос и нажмите на кнопку </w:t>
      </w:r>
      <w:r w:rsidR="009267F0" w:rsidRPr="00074634">
        <w:rPr>
          <w:b/>
        </w:rPr>
        <w:t>Найти</w:t>
      </w:r>
      <w:r w:rsidR="009267F0" w:rsidRPr="00074634">
        <w:t>. О</w:t>
      </w:r>
      <w:r w:rsidR="0011500B" w:rsidRPr="00074634">
        <w:t>тобразится</w:t>
      </w:r>
      <w:r w:rsidR="008C06FC" w:rsidRPr="00074634">
        <w:t xml:space="preserve"> список </w:t>
      </w:r>
      <w:r w:rsidR="00946AF2" w:rsidRPr="00074634">
        <w:t>объектов</w:t>
      </w:r>
      <w:r w:rsidR="008C06FC" w:rsidRPr="00074634">
        <w:t xml:space="preserve"> с учетом введенного </w:t>
      </w:r>
      <w:r w:rsidR="00205F79" w:rsidRPr="00074634">
        <w:t>запроса</w:t>
      </w:r>
      <w:r w:rsidR="00340FD5" w:rsidRPr="00074634">
        <w:t xml:space="preserve">, при этом найденное </w:t>
      </w:r>
      <w:r w:rsidR="00205F79" w:rsidRPr="00074634">
        <w:t>совпадение</w:t>
      </w:r>
      <w:r w:rsidR="00340FD5" w:rsidRPr="00074634">
        <w:t xml:space="preserve"> будет выделено цветом</w:t>
      </w:r>
      <w:r w:rsidR="00632DE0" w:rsidRPr="00074634">
        <w:t xml:space="preserve"> (см. </w:t>
      </w:r>
      <w:r w:rsidR="00632DE0" w:rsidRPr="00074634">
        <w:rPr>
          <w:rStyle w:val="afff9"/>
        </w:rPr>
        <w:fldChar w:fldCharType="begin"/>
      </w:r>
      <w:r w:rsidR="00632DE0" w:rsidRPr="00074634">
        <w:rPr>
          <w:rStyle w:val="afff9"/>
        </w:rPr>
        <w:instrText xml:space="preserve"> REF _Ref407019728 \h </w:instrText>
      </w:r>
      <w:r w:rsidR="00556BA4" w:rsidRPr="00074634">
        <w:rPr>
          <w:rStyle w:val="afff9"/>
        </w:rPr>
        <w:instrText xml:space="preserve"> \* MERGEFORMAT </w:instrText>
      </w:r>
      <w:r w:rsidR="00632DE0" w:rsidRPr="00074634">
        <w:rPr>
          <w:rStyle w:val="afff9"/>
        </w:rPr>
      </w:r>
      <w:r w:rsidR="00632DE0" w:rsidRPr="00074634">
        <w:rPr>
          <w:rStyle w:val="afff9"/>
        </w:rPr>
        <w:fldChar w:fldCharType="separate"/>
      </w:r>
      <w:r w:rsidR="00550346" w:rsidRPr="00550346">
        <w:rPr>
          <w:rStyle w:val="afff9"/>
        </w:rPr>
        <w:t>Рисунок 4.410</w:t>
      </w:r>
      <w:r w:rsidR="00632DE0" w:rsidRPr="00074634">
        <w:rPr>
          <w:rStyle w:val="afff9"/>
        </w:rPr>
        <w:fldChar w:fldCharType="end"/>
      </w:r>
      <w:r w:rsidR="00632DE0" w:rsidRPr="00074634">
        <w:t>).</w:t>
      </w:r>
    </w:p>
    <w:p w14:paraId="70FCC072" w14:textId="70B7772F" w:rsidR="00E579A1" w:rsidRPr="00074634" w:rsidRDefault="00E579A1" w:rsidP="00AC4011">
      <w:pPr>
        <w:pStyle w:val="afb"/>
        <w:keepNext/>
        <w:keepLines/>
        <w:numPr>
          <w:ilvl w:val="0"/>
          <w:numId w:val="26"/>
        </w:numPr>
      </w:pPr>
      <w:r w:rsidRPr="00074634">
        <w:t xml:space="preserve">Для детализированного ознакомления с результатами поиска </w:t>
      </w:r>
      <w:r w:rsidR="00871C35" w:rsidRPr="00074634">
        <w:t xml:space="preserve">необходимо раскрыть </w:t>
      </w:r>
      <w:r w:rsidR="00142AF8">
        <w:t xml:space="preserve">боковую </w:t>
      </w:r>
      <w:r w:rsidRPr="00074634">
        <w:t>информационную панель</w:t>
      </w:r>
      <w:r w:rsidR="00871C35" w:rsidRPr="00074634">
        <w:t>, расположенную справа</w:t>
      </w:r>
      <w:r w:rsidR="00074634" w:rsidRPr="00074634">
        <w:t xml:space="preserve"> (по умолчанию панель скрыта)</w:t>
      </w:r>
      <w:r w:rsidR="006A5476">
        <w:t>, путем клика на строку результата поиска</w:t>
      </w:r>
      <w:r w:rsidR="00871C35" w:rsidRPr="00074634">
        <w:t xml:space="preserve">. </w:t>
      </w:r>
      <w:r w:rsidRPr="00074634">
        <w:t xml:space="preserve">На </w:t>
      </w:r>
      <w:r w:rsidR="00871C35" w:rsidRPr="00074634">
        <w:t>данной</w:t>
      </w:r>
      <w:r w:rsidRPr="00074634">
        <w:t xml:space="preserve"> панели</w:t>
      </w:r>
      <w:r w:rsidR="00871C35" w:rsidRPr="00074634">
        <w:t xml:space="preserve">, в </w:t>
      </w:r>
      <w:r w:rsidRPr="00074634">
        <w:t>блок</w:t>
      </w:r>
      <w:r w:rsidR="00871C35" w:rsidRPr="00074634">
        <w:t>е</w:t>
      </w:r>
      <w:r w:rsidRPr="00074634">
        <w:t xml:space="preserve"> «Найденные совпадения», </w:t>
      </w:r>
      <w:r w:rsidR="00871C35" w:rsidRPr="00074634">
        <w:t>выводится</w:t>
      </w:r>
      <w:r w:rsidRPr="00074634">
        <w:t xml:space="preserve"> наименование поля, в котором найдено совпадени</w:t>
      </w:r>
      <w:r w:rsidR="00074634" w:rsidRPr="00074634">
        <w:t>е</w:t>
      </w:r>
      <w:r w:rsidRPr="00074634">
        <w:t>, а также текст, в котором содержится данное совпадени</w:t>
      </w:r>
      <w:r w:rsidR="00871C35" w:rsidRPr="00074634">
        <w:t>е</w:t>
      </w:r>
      <w:r w:rsidR="00205F79" w:rsidRPr="00074634">
        <w:t xml:space="preserve">, при этом </w:t>
      </w:r>
      <w:r w:rsidR="006A5476">
        <w:t>само</w:t>
      </w:r>
      <w:r w:rsidR="00205F79" w:rsidRPr="00074634">
        <w:t xml:space="preserve"> совпадение будет выделено цветом (см. </w:t>
      </w:r>
      <w:r w:rsidR="00205F79" w:rsidRPr="00074634">
        <w:rPr>
          <w:rStyle w:val="afff9"/>
        </w:rPr>
        <w:fldChar w:fldCharType="begin"/>
      </w:r>
      <w:r w:rsidR="00205F79" w:rsidRPr="00074634">
        <w:rPr>
          <w:rStyle w:val="afff9"/>
        </w:rPr>
        <w:instrText xml:space="preserve"> REF _Ref407019728 \h  \* MERGEFORMAT </w:instrText>
      </w:r>
      <w:r w:rsidR="00205F79" w:rsidRPr="00074634">
        <w:rPr>
          <w:rStyle w:val="afff9"/>
        </w:rPr>
      </w:r>
      <w:r w:rsidR="00205F79" w:rsidRPr="00074634">
        <w:rPr>
          <w:rStyle w:val="afff9"/>
        </w:rPr>
        <w:fldChar w:fldCharType="separate"/>
      </w:r>
      <w:r w:rsidR="00550346" w:rsidRPr="00550346">
        <w:rPr>
          <w:rStyle w:val="afff9"/>
        </w:rPr>
        <w:t>Рисунок 4.410</w:t>
      </w:r>
      <w:r w:rsidR="00205F79" w:rsidRPr="00074634">
        <w:rPr>
          <w:rStyle w:val="afff9"/>
        </w:rPr>
        <w:fldChar w:fldCharType="end"/>
      </w:r>
      <w:r w:rsidR="00205F79" w:rsidRPr="00074634">
        <w:t>).</w:t>
      </w:r>
    </w:p>
    <w:tbl>
      <w:tblPr>
        <w:tblW w:w="5000" w:type="pct"/>
        <w:jc w:val="center"/>
        <w:tblCellMar>
          <w:left w:w="0" w:type="dxa"/>
          <w:right w:w="0" w:type="dxa"/>
        </w:tblCellMar>
        <w:tblLook w:val="0000" w:firstRow="0" w:lastRow="0" w:firstColumn="0" w:lastColumn="0" w:noHBand="0" w:noVBand="0"/>
      </w:tblPr>
      <w:tblGrid>
        <w:gridCol w:w="9354"/>
      </w:tblGrid>
      <w:tr w:rsidR="00BA6CB4" w:rsidRPr="002B2CAE" w14:paraId="412D0547" w14:textId="77777777" w:rsidTr="00FA382C">
        <w:trPr>
          <w:jc w:val="center"/>
        </w:trPr>
        <w:tc>
          <w:tcPr>
            <w:tcW w:w="5000" w:type="pct"/>
            <w:vAlign w:val="bottom"/>
          </w:tcPr>
          <w:p w14:paraId="2B6FD325" w14:textId="77777777" w:rsidR="00BA6CB4" w:rsidRPr="001E0E3B" w:rsidRDefault="00AF0514" w:rsidP="00AC4011">
            <w:pPr>
              <w:pStyle w:val="afff1"/>
              <w:keepLines/>
            </w:pPr>
            <w:r>
              <w:rPr>
                <w:noProof/>
              </w:rPr>
              <w:lastRenderedPageBreak/>
              <w:drawing>
                <wp:inline distT="0" distB="0" distL="0" distR="0" wp14:anchorId="3F8D6B01" wp14:editId="2F75E7FF">
                  <wp:extent cx="5924550" cy="2914650"/>
                  <wp:effectExtent l="0" t="0" r="0" b="0"/>
                  <wp:docPr id="59" name="Рисунок 59" descr="пои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поиск"/>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5924550" cy="2914650"/>
                          </a:xfrm>
                          <a:prstGeom prst="rect">
                            <a:avLst/>
                          </a:prstGeom>
                          <a:noFill/>
                          <a:ln>
                            <a:noFill/>
                          </a:ln>
                        </pic:spPr>
                      </pic:pic>
                    </a:graphicData>
                  </a:graphic>
                </wp:inline>
              </w:drawing>
            </w:r>
          </w:p>
          <w:p w14:paraId="7C04047C" w14:textId="2A431749" w:rsidR="00BA6CB4" w:rsidRPr="001E0E3B" w:rsidRDefault="00AF282D" w:rsidP="00AC4011">
            <w:pPr>
              <w:pStyle w:val="aff9"/>
              <w:keepNext/>
              <w:keepLines/>
            </w:pPr>
            <w:bookmarkStart w:id="1121" w:name="_Ref407019728"/>
            <w:r>
              <w:rPr>
                <w:rStyle w:val="afff5"/>
              </w:rPr>
              <w:t>Рисунок</w:t>
            </w:r>
            <w:r w:rsidR="00BA6CB4" w:rsidRPr="001E0E3B">
              <w:rPr>
                <w:rStyle w:val="afff5"/>
              </w:rPr>
              <w:t> </w:t>
            </w:r>
            <w:r w:rsidR="00BA6CB4" w:rsidRPr="00622CF7">
              <w:rPr>
                <w:rStyle w:val="afff5"/>
              </w:rPr>
              <w:fldChar w:fldCharType="begin"/>
            </w:r>
            <w:r w:rsidR="00BA6CB4" w:rsidRPr="00622CF7">
              <w:rPr>
                <w:rStyle w:val="afff5"/>
              </w:rPr>
              <w:instrText xml:space="preserve"> STYLEREF 1 \s </w:instrText>
            </w:r>
            <w:r w:rsidR="00BA6CB4" w:rsidRPr="00622CF7">
              <w:rPr>
                <w:rStyle w:val="afff5"/>
              </w:rPr>
              <w:fldChar w:fldCharType="separate"/>
            </w:r>
            <w:r w:rsidR="00550346">
              <w:rPr>
                <w:rStyle w:val="afff5"/>
                <w:noProof/>
              </w:rPr>
              <w:t>4</w:t>
            </w:r>
            <w:r w:rsidR="00BA6CB4" w:rsidRPr="00622CF7">
              <w:rPr>
                <w:rStyle w:val="afff5"/>
              </w:rPr>
              <w:fldChar w:fldCharType="end"/>
            </w:r>
            <w:r w:rsidR="00BA6CB4" w:rsidRPr="00622CF7">
              <w:rPr>
                <w:rStyle w:val="afff5"/>
              </w:rPr>
              <w:t>.</w:t>
            </w:r>
            <w:r w:rsidR="00BA6CB4" w:rsidRPr="00622CF7">
              <w:rPr>
                <w:rStyle w:val="afff5"/>
              </w:rPr>
              <w:fldChar w:fldCharType="begin"/>
            </w:r>
            <w:r w:rsidR="00BA6CB4" w:rsidRPr="00622CF7">
              <w:rPr>
                <w:rStyle w:val="afff5"/>
              </w:rPr>
              <w:instrText xml:space="preserve"> SEQ Рис. \* ARABIC \s 1 </w:instrText>
            </w:r>
            <w:r w:rsidR="00BA6CB4" w:rsidRPr="00622CF7">
              <w:rPr>
                <w:rStyle w:val="afff5"/>
              </w:rPr>
              <w:fldChar w:fldCharType="separate"/>
            </w:r>
            <w:r w:rsidR="00550346">
              <w:rPr>
                <w:rStyle w:val="afff5"/>
                <w:noProof/>
              </w:rPr>
              <w:t>410</w:t>
            </w:r>
            <w:r w:rsidR="00BA6CB4" w:rsidRPr="00622CF7">
              <w:rPr>
                <w:rStyle w:val="afff5"/>
              </w:rPr>
              <w:fldChar w:fldCharType="end"/>
            </w:r>
            <w:bookmarkEnd w:id="1121"/>
            <w:r w:rsidR="00BA6CB4" w:rsidRPr="001E0E3B">
              <w:t> — Результаты поиска</w:t>
            </w:r>
          </w:p>
        </w:tc>
      </w:tr>
    </w:tbl>
    <w:p w14:paraId="773054EC" w14:textId="77777777" w:rsidR="00BA6CB4" w:rsidRPr="002B2CAE" w:rsidRDefault="00BA6CB4" w:rsidP="00AC4011">
      <w:pPr>
        <w:keepNext/>
        <w:keepLines/>
      </w:pPr>
    </w:p>
    <w:p w14:paraId="1436E3AA" w14:textId="3956AB57" w:rsidR="006A54E8" w:rsidRDefault="00BA6CB4" w:rsidP="00AC4011">
      <w:pPr>
        <w:pStyle w:val="afb"/>
        <w:keepNext/>
        <w:keepLines/>
        <w:numPr>
          <w:ilvl w:val="0"/>
          <w:numId w:val="26"/>
        </w:numPr>
      </w:pPr>
      <w:r>
        <w:t xml:space="preserve">Для </w:t>
      </w:r>
      <w:r w:rsidR="008C06FC">
        <w:t xml:space="preserve">поиска </w:t>
      </w:r>
      <w:r w:rsidR="00BF1D4A">
        <w:t xml:space="preserve">объекта </w:t>
      </w:r>
      <w:r w:rsidR="00FE3BFC">
        <w:t xml:space="preserve">по дополнительным параметрам </w:t>
      </w:r>
      <w:r w:rsidR="00B8409A">
        <w:t xml:space="preserve">необходимо кликнуть </w:t>
      </w:r>
      <w:r w:rsidR="004E27F7">
        <w:t xml:space="preserve">по ссылке </w:t>
      </w:r>
      <w:r w:rsidR="00B8409A">
        <w:t>«</w:t>
      </w:r>
      <w:r w:rsidR="004E27F7">
        <w:rPr>
          <w:i/>
        </w:rPr>
        <w:t>Расширенный</w:t>
      </w:r>
      <w:r w:rsidR="004E27F7" w:rsidRPr="00DD721D">
        <w:rPr>
          <w:i/>
        </w:rPr>
        <w:t xml:space="preserve"> </w:t>
      </w:r>
      <w:r w:rsidR="00B8409A" w:rsidRPr="00DD721D">
        <w:rPr>
          <w:i/>
        </w:rPr>
        <w:t>поиск</w:t>
      </w:r>
      <w:r w:rsidR="00B8409A">
        <w:t xml:space="preserve">», </w:t>
      </w:r>
      <w:r w:rsidR="004E27F7">
        <w:t xml:space="preserve">размещённой </w:t>
      </w:r>
      <w:r w:rsidR="002702C0">
        <w:t xml:space="preserve">в верхней правой части </w:t>
      </w:r>
      <w:r w:rsidR="00945324">
        <w:t>Системы</w:t>
      </w:r>
      <w:r w:rsidR="002702C0">
        <w:t xml:space="preserve">, </w:t>
      </w:r>
      <w:r w:rsidR="00B8409A">
        <w:t xml:space="preserve">при этом отобразятся поля поиска. </w:t>
      </w:r>
      <w:r w:rsidR="005146E8">
        <w:t xml:space="preserve">Выберите параметры </w:t>
      </w:r>
      <w:r w:rsidR="006A5476">
        <w:t xml:space="preserve">для </w:t>
      </w:r>
      <w:r w:rsidR="005146E8">
        <w:t xml:space="preserve">поиска и </w:t>
      </w:r>
      <w:r w:rsidR="006A5476">
        <w:t>нажмите</w:t>
      </w:r>
      <w:r w:rsidR="005146E8">
        <w:t xml:space="preserve"> кнопк</w:t>
      </w:r>
      <w:r w:rsidR="006A5476">
        <w:t>у</w:t>
      </w:r>
      <w:r w:rsidR="005146E8">
        <w:t xml:space="preserve"> </w:t>
      </w:r>
      <w:r w:rsidR="005146E8" w:rsidRPr="00625260">
        <w:rPr>
          <w:b/>
        </w:rPr>
        <w:t>Найти</w:t>
      </w:r>
      <w:r w:rsidR="005146E8">
        <w:t>.</w:t>
      </w:r>
    </w:p>
    <w:p w14:paraId="18C8A30A" w14:textId="617CE158" w:rsidR="00B8409A" w:rsidRPr="00DD721D" w:rsidRDefault="005146E8" w:rsidP="00AC4011">
      <w:pPr>
        <w:pStyle w:val="afb"/>
        <w:keepNext/>
        <w:keepLines/>
        <w:ind w:left="993" w:firstLine="567"/>
      </w:pPr>
      <w:r>
        <w:t xml:space="preserve"> </w:t>
      </w:r>
      <w:r w:rsidR="00B8409A">
        <w:t>Состав полей</w:t>
      </w:r>
      <w:r w:rsidR="006A54E8">
        <w:t xml:space="preserve"> расширенного </w:t>
      </w:r>
      <w:r>
        <w:t xml:space="preserve">поиска </w:t>
      </w:r>
      <w:r w:rsidR="00B8409A">
        <w:t xml:space="preserve">зависит от </w:t>
      </w:r>
      <w:r>
        <w:t xml:space="preserve">выбранного </w:t>
      </w:r>
      <w:r w:rsidR="00B8409A">
        <w:t xml:space="preserve">раздела </w:t>
      </w:r>
      <w:r w:rsidR="00945324">
        <w:t>Системы</w:t>
      </w:r>
      <w:r w:rsidR="00B8409A">
        <w:t>.</w:t>
      </w:r>
    </w:p>
    <w:p w14:paraId="64236589" w14:textId="77777777" w:rsidR="00B8409A" w:rsidRPr="00DD721D" w:rsidRDefault="00B8409A" w:rsidP="00AC4011">
      <w:pPr>
        <w:pStyle w:val="afb"/>
        <w:keepNext/>
        <w:keepLines/>
        <w:ind w:left="964"/>
      </w:pPr>
      <w:r>
        <w:t xml:space="preserve">Для </w:t>
      </w:r>
      <w:r w:rsidRPr="00DD721D">
        <w:rPr>
          <w:i/>
        </w:rPr>
        <w:t>услуг</w:t>
      </w:r>
      <w:r w:rsidR="00507EE6">
        <w:rPr>
          <w:i/>
        </w:rPr>
        <w:t xml:space="preserve"> (шаблонов услуг, типовых услуг)</w:t>
      </w:r>
      <w:r>
        <w:t xml:space="preserve"> реализован следующий состав полей поиска:</w:t>
      </w:r>
    </w:p>
    <w:p w14:paraId="3CFB2DBC" w14:textId="77777777" w:rsidR="004E27F7" w:rsidRPr="00AF282D" w:rsidRDefault="004E27F7" w:rsidP="00AC4011">
      <w:pPr>
        <w:keepNext/>
        <w:keepLines/>
        <w:numPr>
          <w:ilvl w:val="0"/>
          <w:numId w:val="31"/>
        </w:numPr>
        <w:ind w:left="1417" w:hanging="357"/>
      </w:pPr>
      <w:r>
        <w:t xml:space="preserve">Жизненная </w:t>
      </w:r>
      <w:r w:rsidR="00AF282D">
        <w:t>ситуация</w:t>
      </w:r>
      <w:r w:rsidR="00AF282D" w:rsidRPr="00AF282D">
        <w:t>;</w:t>
      </w:r>
    </w:p>
    <w:p w14:paraId="0B164D88" w14:textId="77777777" w:rsidR="004E27F7" w:rsidRDefault="004E27F7" w:rsidP="00AC4011">
      <w:pPr>
        <w:keepNext/>
        <w:keepLines/>
        <w:numPr>
          <w:ilvl w:val="0"/>
          <w:numId w:val="31"/>
        </w:numPr>
        <w:ind w:left="1417" w:hanging="357"/>
      </w:pPr>
      <w:r>
        <w:t xml:space="preserve">Категория </w:t>
      </w:r>
      <w:r w:rsidR="00AF282D">
        <w:t>получателей</w:t>
      </w:r>
      <w:r w:rsidR="00AF282D" w:rsidRPr="00AF282D">
        <w:t>;</w:t>
      </w:r>
    </w:p>
    <w:p w14:paraId="71A911C7" w14:textId="77777777" w:rsidR="008160ED" w:rsidRPr="00AF282D" w:rsidRDefault="008160ED" w:rsidP="00AC4011">
      <w:pPr>
        <w:keepNext/>
        <w:keepLines/>
        <w:numPr>
          <w:ilvl w:val="0"/>
          <w:numId w:val="31"/>
        </w:numPr>
        <w:ind w:left="1417" w:hanging="357"/>
      </w:pPr>
      <w:r>
        <w:t>Территория обслуживания;</w:t>
      </w:r>
    </w:p>
    <w:p w14:paraId="7E1BE20C" w14:textId="77777777" w:rsidR="003F73EB" w:rsidRDefault="003F73EB" w:rsidP="00AC4011">
      <w:pPr>
        <w:keepNext/>
        <w:keepLines/>
        <w:numPr>
          <w:ilvl w:val="0"/>
          <w:numId w:val="31"/>
        </w:numPr>
        <w:ind w:left="1417" w:hanging="357"/>
      </w:pPr>
      <w:r>
        <w:t xml:space="preserve">Ответственный орган </w:t>
      </w:r>
      <w:r w:rsidR="00AF282D">
        <w:t>власти</w:t>
      </w:r>
      <w:r w:rsidR="00AF282D" w:rsidRPr="00AF282D">
        <w:t>;</w:t>
      </w:r>
    </w:p>
    <w:p w14:paraId="0EBBCFC9" w14:textId="77777777" w:rsidR="008160ED" w:rsidRDefault="008160ED" w:rsidP="00AC4011">
      <w:pPr>
        <w:keepNext/>
        <w:keepLines/>
        <w:numPr>
          <w:ilvl w:val="0"/>
          <w:numId w:val="31"/>
        </w:numPr>
        <w:ind w:left="1417" w:hanging="357"/>
      </w:pPr>
      <w:r>
        <w:t>Раздел каталога услуг/функций (ЕПГУ)</w:t>
      </w:r>
      <w:r w:rsidRPr="00AF282D">
        <w:t>;</w:t>
      </w:r>
    </w:p>
    <w:p w14:paraId="561F1B60" w14:textId="77777777" w:rsidR="008160ED" w:rsidRPr="00AF282D" w:rsidRDefault="008160ED" w:rsidP="00AC4011">
      <w:pPr>
        <w:keepNext/>
        <w:keepLines/>
        <w:numPr>
          <w:ilvl w:val="0"/>
          <w:numId w:val="31"/>
        </w:numPr>
        <w:ind w:left="1417" w:hanging="357"/>
      </w:pPr>
      <w:r>
        <w:t>Оплата</w:t>
      </w:r>
      <w:r w:rsidRPr="00AF282D">
        <w:t>;</w:t>
      </w:r>
    </w:p>
    <w:p w14:paraId="026A050D" w14:textId="77777777" w:rsidR="008160ED" w:rsidRDefault="008160ED" w:rsidP="00AC4011">
      <w:pPr>
        <w:keepNext/>
        <w:keepLines/>
        <w:numPr>
          <w:ilvl w:val="0"/>
          <w:numId w:val="31"/>
        </w:numPr>
        <w:ind w:left="1417" w:hanging="357"/>
      </w:pPr>
      <w:r>
        <w:t>Дата последнего изменения с… по…</w:t>
      </w:r>
      <w:r w:rsidRPr="00AF282D">
        <w:t>.</w:t>
      </w:r>
    </w:p>
    <w:p w14:paraId="385068AA" w14:textId="77777777" w:rsidR="00316250" w:rsidRPr="00AF282D" w:rsidRDefault="00316250" w:rsidP="00AC4011">
      <w:pPr>
        <w:keepNext/>
        <w:keepLines/>
        <w:numPr>
          <w:ilvl w:val="0"/>
          <w:numId w:val="31"/>
        </w:numPr>
        <w:ind w:left="1417" w:hanging="357"/>
      </w:pPr>
      <w:r>
        <w:t xml:space="preserve">Автор последнего </w:t>
      </w:r>
      <w:r w:rsidR="00AF282D">
        <w:t>изменения</w:t>
      </w:r>
      <w:r w:rsidR="00AF282D" w:rsidRPr="00AF282D">
        <w:t>;</w:t>
      </w:r>
    </w:p>
    <w:p w14:paraId="7FCC0A4A" w14:textId="77777777" w:rsidR="00074634" w:rsidRDefault="00074634" w:rsidP="00AC4011">
      <w:pPr>
        <w:keepNext/>
        <w:keepLines/>
        <w:numPr>
          <w:ilvl w:val="0"/>
          <w:numId w:val="31"/>
        </w:numPr>
        <w:ind w:left="1417" w:hanging="357"/>
      </w:pPr>
      <w:r>
        <w:t>Предоставляется в МФЦ;</w:t>
      </w:r>
    </w:p>
    <w:p w14:paraId="51B3A321" w14:textId="77777777" w:rsidR="00074634" w:rsidRDefault="00074634" w:rsidP="00AC4011">
      <w:pPr>
        <w:keepNext/>
        <w:keepLines/>
        <w:numPr>
          <w:ilvl w:val="0"/>
          <w:numId w:val="31"/>
        </w:numPr>
        <w:ind w:left="1417" w:hanging="357"/>
      </w:pPr>
      <w:r>
        <w:t>Предоставляется в электронном виде.</w:t>
      </w:r>
    </w:p>
    <w:p w14:paraId="738618B4" w14:textId="77777777" w:rsidR="00507EE6" w:rsidRPr="00DD721D" w:rsidRDefault="00507EE6" w:rsidP="00AC4011">
      <w:pPr>
        <w:pStyle w:val="afb"/>
        <w:keepNext/>
        <w:keepLines/>
        <w:ind w:left="964"/>
      </w:pPr>
      <w:r>
        <w:t xml:space="preserve">Для </w:t>
      </w:r>
      <w:r w:rsidRPr="00507EE6">
        <w:rPr>
          <w:i/>
        </w:rPr>
        <w:t>необходимых и обязательных услуг</w:t>
      </w:r>
      <w:r>
        <w:t xml:space="preserve"> реализован следующий состав полей поиска:</w:t>
      </w:r>
    </w:p>
    <w:p w14:paraId="7A6EAAEC" w14:textId="77777777" w:rsidR="00507EE6" w:rsidRDefault="00507EE6" w:rsidP="00AC4011">
      <w:pPr>
        <w:keepNext/>
        <w:keepLines/>
        <w:numPr>
          <w:ilvl w:val="0"/>
          <w:numId w:val="31"/>
        </w:numPr>
        <w:ind w:left="1417" w:hanging="357"/>
      </w:pPr>
      <w:r>
        <w:t>Взимается плата;</w:t>
      </w:r>
    </w:p>
    <w:p w14:paraId="02A0118E" w14:textId="77777777" w:rsidR="00507EE6" w:rsidRDefault="00507EE6" w:rsidP="00AC4011">
      <w:pPr>
        <w:keepNext/>
        <w:keepLines/>
        <w:numPr>
          <w:ilvl w:val="0"/>
          <w:numId w:val="31"/>
        </w:numPr>
        <w:ind w:left="1417" w:hanging="357"/>
      </w:pPr>
      <w:r>
        <w:lastRenderedPageBreak/>
        <w:t>Результирующий документ.</w:t>
      </w:r>
    </w:p>
    <w:p w14:paraId="51CE24C4" w14:textId="77777777" w:rsidR="00507EE6" w:rsidRPr="00DD721D" w:rsidRDefault="00507EE6" w:rsidP="00AC4011">
      <w:pPr>
        <w:pStyle w:val="afb"/>
        <w:keepNext/>
        <w:keepLines/>
        <w:ind w:left="964"/>
      </w:pPr>
      <w:r>
        <w:t xml:space="preserve">Для </w:t>
      </w:r>
      <w:r w:rsidRPr="00507EE6">
        <w:rPr>
          <w:i/>
        </w:rPr>
        <w:t>комплексных услуг</w:t>
      </w:r>
      <w:r>
        <w:t xml:space="preserve"> реализован следующий состав полей поиска:</w:t>
      </w:r>
    </w:p>
    <w:p w14:paraId="6C65452D" w14:textId="77777777" w:rsidR="00507EE6" w:rsidRPr="00AF282D" w:rsidRDefault="00507EE6" w:rsidP="00AC4011">
      <w:pPr>
        <w:keepNext/>
        <w:keepLines/>
        <w:numPr>
          <w:ilvl w:val="0"/>
          <w:numId w:val="31"/>
        </w:numPr>
        <w:ind w:left="1417" w:hanging="357"/>
      </w:pPr>
      <w:r>
        <w:t>Жизненная ситуация</w:t>
      </w:r>
      <w:r w:rsidRPr="00AF282D">
        <w:t>;</w:t>
      </w:r>
    </w:p>
    <w:p w14:paraId="041BB541" w14:textId="77777777" w:rsidR="00507EE6" w:rsidRDefault="00507EE6" w:rsidP="00AC4011">
      <w:pPr>
        <w:keepNext/>
        <w:keepLines/>
        <w:numPr>
          <w:ilvl w:val="0"/>
          <w:numId w:val="31"/>
        </w:numPr>
        <w:ind w:left="1417" w:hanging="357"/>
      </w:pPr>
      <w:r>
        <w:t>Категория получателей</w:t>
      </w:r>
      <w:r w:rsidRPr="00AF282D">
        <w:t>;</w:t>
      </w:r>
    </w:p>
    <w:p w14:paraId="008D6BF6" w14:textId="77777777" w:rsidR="00507EE6" w:rsidRDefault="00507EE6" w:rsidP="00AC4011">
      <w:pPr>
        <w:keepNext/>
        <w:keepLines/>
        <w:numPr>
          <w:ilvl w:val="0"/>
          <w:numId w:val="31"/>
        </w:numPr>
        <w:ind w:left="1417" w:hanging="357"/>
      </w:pPr>
      <w:r>
        <w:t>Ответственный орган власти</w:t>
      </w:r>
      <w:r w:rsidRPr="00AF282D">
        <w:t>;</w:t>
      </w:r>
    </w:p>
    <w:p w14:paraId="4C737A2F" w14:textId="77777777" w:rsidR="00507EE6" w:rsidRDefault="00507EE6" w:rsidP="00AC4011">
      <w:pPr>
        <w:keepNext/>
        <w:keepLines/>
        <w:numPr>
          <w:ilvl w:val="0"/>
          <w:numId w:val="31"/>
        </w:numPr>
        <w:ind w:left="1417" w:hanging="357"/>
      </w:pPr>
      <w:r>
        <w:t>Оплата</w:t>
      </w:r>
      <w:r w:rsidRPr="00AF282D">
        <w:t>;</w:t>
      </w:r>
    </w:p>
    <w:p w14:paraId="0523314C" w14:textId="77777777" w:rsidR="00507EE6" w:rsidRPr="00AF282D" w:rsidRDefault="00507EE6" w:rsidP="00AC4011">
      <w:pPr>
        <w:keepNext/>
        <w:keepLines/>
        <w:numPr>
          <w:ilvl w:val="0"/>
          <w:numId w:val="31"/>
        </w:numPr>
        <w:ind w:left="1417" w:hanging="357"/>
      </w:pPr>
      <w:r>
        <w:t>Места предоставления услуги;</w:t>
      </w:r>
    </w:p>
    <w:p w14:paraId="3226F5D8" w14:textId="0D693720" w:rsidR="00507EE6" w:rsidRDefault="00507EE6" w:rsidP="00AC4011">
      <w:pPr>
        <w:keepNext/>
        <w:keepLines/>
        <w:numPr>
          <w:ilvl w:val="0"/>
          <w:numId w:val="31"/>
        </w:numPr>
        <w:ind w:left="1417" w:hanging="357"/>
      </w:pPr>
      <w:r>
        <w:t>Дата последнего изменения с… по…</w:t>
      </w:r>
      <w:r w:rsidRPr="00AF282D">
        <w:t>.</w:t>
      </w:r>
      <w:r w:rsidR="00FA2C96">
        <w:t>;</w:t>
      </w:r>
    </w:p>
    <w:p w14:paraId="1BB23304" w14:textId="47016EAE" w:rsidR="00507EE6" w:rsidRPr="00AF282D" w:rsidRDefault="00507EE6" w:rsidP="00AC4011">
      <w:pPr>
        <w:keepNext/>
        <w:keepLines/>
        <w:numPr>
          <w:ilvl w:val="0"/>
          <w:numId w:val="31"/>
        </w:numPr>
        <w:ind w:left="1417" w:hanging="357"/>
      </w:pPr>
      <w:r>
        <w:t>Автор последнего изменения</w:t>
      </w:r>
      <w:r w:rsidR="00FA2C96">
        <w:t>.</w:t>
      </w:r>
    </w:p>
    <w:p w14:paraId="1E5BE83D" w14:textId="77777777" w:rsidR="00B8409A" w:rsidRPr="00DD721D" w:rsidRDefault="00B8409A" w:rsidP="00AC4011">
      <w:pPr>
        <w:pStyle w:val="afb"/>
        <w:keepNext/>
        <w:keepLines/>
        <w:ind w:left="964"/>
      </w:pPr>
      <w:r>
        <w:t xml:space="preserve">Для </w:t>
      </w:r>
      <w:r w:rsidRPr="00DD721D">
        <w:rPr>
          <w:i/>
        </w:rPr>
        <w:t>функций</w:t>
      </w:r>
      <w:r>
        <w:t xml:space="preserve"> реализован следующий состав полей поиска:</w:t>
      </w:r>
    </w:p>
    <w:p w14:paraId="46E92016" w14:textId="77777777" w:rsidR="00F56345" w:rsidRDefault="00F56345" w:rsidP="00AC4011">
      <w:pPr>
        <w:keepNext/>
        <w:keepLines/>
        <w:numPr>
          <w:ilvl w:val="0"/>
          <w:numId w:val="31"/>
        </w:numPr>
        <w:ind w:left="1417" w:hanging="357"/>
      </w:pPr>
      <w:r>
        <w:t xml:space="preserve">Ответственный орган </w:t>
      </w:r>
      <w:r w:rsidR="00AF282D">
        <w:t>власти</w:t>
      </w:r>
      <w:r w:rsidR="00AF282D" w:rsidRPr="00AF282D">
        <w:t>;</w:t>
      </w:r>
    </w:p>
    <w:p w14:paraId="7880C11C" w14:textId="77777777" w:rsidR="008160ED" w:rsidRDefault="004066CC" w:rsidP="00AC4011">
      <w:pPr>
        <w:keepNext/>
        <w:keepLines/>
        <w:numPr>
          <w:ilvl w:val="0"/>
          <w:numId w:val="31"/>
        </w:numPr>
        <w:ind w:left="1417" w:hanging="357"/>
      </w:pPr>
      <w:r>
        <w:t>Раздел каталога услуг/функций (ЕПГУ</w:t>
      </w:r>
      <w:r w:rsidR="00AF282D">
        <w:t>)</w:t>
      </w:r>
      <w:r w:rsidR="00AF282D" w:rsidRPr="00AF282D">
        <w:t>;</w:t>
      </w:r>
      <w:r w:rsidR="008160ED" w:rsidRPr="008160ED">
        <w:t xml:space="preserve"> </w:t>
      </w:r>
    </w:p>
    <w:p w14:paraId="7E7D3632" w14:textId="41D916B7" w:rsidR="008160ED" w:rsidRPr="00AF282D" w:rsidRDefault="008160ED" w:rsidP="00AC4011">
      <w:pPr>
        <w:keepNext/>
        <w:keepLines/>
        <w:numPr>
          <w:ilvl w:val="0"/>
          <w:numId w:val="31"/>
        </w:numPr>
        <w:ind w:left="1417" w:hanging="357"/>
      </w:pPr>
      <w:r>
        <w:t>Дата последнего изменения с… по…</w:t>
      </w:r>
      <w:r w:rsidRPr="00AF282D">
        <w:t>.</w:t>
      </w:r>
      <w:r w:rsidR="001F2987">
        <w:t>;</w:t>
      </w:r>
    </w:p>
    <w:p w14:paraId="24951314" w14:textId="77777777" w:rsidR="008160ED" w:rsidRPr="00AF282D" w:rsidRDefault="008160ED" w:rsidP="00AC4011">
      <w:pPr>
        <w:keepNext/>
        <w:keepLines/>
        <w:numPr>
          <w:ilvl w:val="0"/>
          <w:numId w:val="31"/>
        </w:numPr>
        <w:ind w:left="1417" w:hanging="357"/>
      </w:pPr>
      <w:r>
        <w:t>Автор последнего изменения</w:t>
      </w:r>
      <w:r w:rsidRPr="00AF282D">
        <w:t>;</w:t>
      </w:r>
    </w:p>
    <w:p w14:paraId="7F7EFFB4" w14:textId="0561A75A" w:rsidR="001F2987" w:rsidRDefault="001F2987" w:rsidP="00AC4011">
      <w:pPr>
        <w:keepNext/>
        <w:keepLines/>
        <w:numPr>
          <w:ilvl w:val="0"/>
          <w:numId w:val="31"/>
        </w:numPr>
        <w:ind w:left="1417" w:hanging="357"/>
      </w:pPr>
      <w:r>
        <w:t xml:space="preserve">Территория обслуживания; </w:t>
      </w:r>
    </w:p>
    <w:p w14:paraId="0609A3EF" w14:textId="46249B2B" w:rsidR="008160ED" w:rsidRPr="00AF282D" w:rsidRDefault="008160ED" w:rsidP="00AC4011">
      <w:pPr>
        <w:keepNext/>
        <w:keepLines/>
        <w:numPr>
          <w:ilvl w:val="0"/>
          <w:numId w:val="31"/>
        </w:numPr>
        <w:ind w:left="1417" w:hanging="357"/>
      </w:pPr>
      <w:r>
        <w:t>Оплата</w:t>
      </w:r>
      <w:r w:rsidR="00FA2C96">
        <w:t>.</w:t>
      </w:r>
    </w:p>
    <w:p w14:paraId="3AE2CE1C" w14:textId="77777777" w:rsidR="00B8409A" w:rsidRPr="00DD721D" w:rsidRDefault="00B8409A" w:rsidP="00AC4011">
      <w:pPr>
        <w:pStyle w:val="afb"/>
        <w:keepNext/>
        <w:keepLines/>
        <w:ind w:left="964"/>
      </w:pPr>
      <w:r>
        <w:t xml:space="preserve">Для </w:t>
      </w:r>
      <w:r w:rsidR="00456520" w:rsidRPr="00DD721D">
        <w:rPr>
          <w:i/>
        </w:rPr>
        <w:t>органов власти</w:t>
      </w:r>
      <w:r w:rsidR="00456520">
        <w:t xml:space="preserve"> </w:t>
      </w:r>
      <w:r>
        <w:t>реализован следующий состав полей поиска:</w:t>
      </w:r>
    </w:p>
    <w:p w14:paraId="2A09CA2F" w14:textId="77777777" w:rsidR="00B87E3D" w:rsidRPr="00AF282D" w:rsidRDefault="00B87E3D" w:rsidP="00AC4011">
      <w:pPr>
        <w:keepNext/>
        <w:keepLines/>
        <w:numPr>
          <w:ilvl w:val="0"/>
          <w:numId w:val="31"/>
        </w:numPr>
        <w:ind w:left="1417" w:hanging="357"/>
      </w:pPr>
      <w:r>
        <w:t xml:space="preserve">Тип органа </w:t>
      </w:r>
      <w:r w:rsidR="00AF282D">
        <w:t>власти</w:t>
      </w:r>
      <w:r w:rsidR="00AF282D" w:rsidRPr="00AF282D">
        <w:t>;</w:t>
      </w:r>
    </w:p>
    <w:p w14:paraId="549E47E3" w14:textId="77777777" w:rsidR="00B87E3D" w:rsidRDefault="00B87E3D" w:rsidP="00AC4011">
      <w:pPr>
        <w:keepNext/>
        <w:keepLines/>
        <w:numPr>
          <w:ilvl w:val="0"/>
          <w:numId w:val="31"/>
        </w:numPr>
        <w:ind w:left="1417" w:hanging="357"/>
      </w:pPr>
      <w:r>
        <w:t xml:space="preserve">Тип </w:t>
      </w:r>
      <w:r w:rsidR="00AF282D">
        <w:t>подчинения</w:t>
      </w:r>
      <w:r w:rsidR="00AF282D" w:rsidRPr="00AF282D">
        <w:t>;</w:t>
      </w:r>
    </w:p>
    <w:p w14:paraId="5738AEFF" w14:textId="0E5DDC4C" w:rsidR="002A025A" w:rsidRPr="00AF282D" w:rsidRDefault="002A025A" w:rsidP="00AC4011">
      <w:pPr>
        <w:keepNext/>
        <w:keepLines/>
        <w:numPr>
          <w:ilvl w:val="0"/>
          <w:numId w:val="31"/>
        </w:numPr>
        <w:ind w:left="1417" w:hanging="357"/>
      </w:pPr>
      <w:r>
        <w:t>Дата последнего изменения с… по…</w:t>
      </w:r>
      <w:r w:rsidRPr="00AF282D">
        <w:t>.</w:t>
      </w:r>
      <w:r w:rsidR="001F2987">
        <w:t>;</w:t>
      </w:r>
    </w:p>
    <w:p w14:paraId="349E5D2E" w14:textId="77777777" w:rsidR="002A025A" w:rsidRPr="00AF282D" w:rsidRDefault="002A025A" w:rsidP="00AC4011">
      <w:pPr>
        <w:keepNext/>
        <w:keepLines/>
        <w:numPr>
          <w:ilvl w:val="0"/>
          <w:numId w:val="31"/>
        </w:numPr>
        <w:ind w:left="1417" w:hanging="357"/>
      </w:pPr>
      <w:r>
        <w:t>Автор последнего изменения</w:t>
      </w:r>
      <w:r w:rsidRPr="00AF282D">
        <w:t>;</w:t>
      </w:r>
    </w:p>
    <w:p w14:paraId="3A6980CF" w14:textId="77777777" w:rsidR="002A025A" w:rsidRPr="00AF282D" w:rsidRDefault="002A025A" w:rsidP="00AC4011">
      <w:pPr>
        <w:keepNext/>
        <w:keepLines/>
        <w:numPr>
          <w:ilvl w:val="0"/>
          <w:numId w:val="31"/>
        </w:numPr>
        <w:ind w:left="1417" w:hanging="357"/>
      </w:pPr>
      <w:r>
        <w:t>Территория обслуживания.</w:t>
      </w:r>
    </w:p>
    <w:p w14:paraId="7C7F4988" w14:textId="27F8DB1A" w:rsidR="001121F8" w:rsidRPr="00DD721D" w:rsidRDefault="001121F8" w:rsidP="00AC4011">
      <w:pPr>
        <w:pStyle w:val="afb"/>
        <w:keepNext/>
        <w:keepLines/>
        <w:ind w:left="964"/>
      </w:pPr>
      <w:r>
        <w:t xml:space="preserve">Для </w:t>
      </w:r>
      <w:r w:rsidR="00696151">
        <w:rPr>
          <w:i/>
        </w:rPr>
        <w:t>а</w:t>
      </w:r>
      <w:r>
        <w:rPr>
          <w:i/>
        </w:rPr>
        <w:t>дминистративных регламентов</w:t>
      </w:r>
      <w:r w:rsidRPr="001121F8">
        <w:t xml:space="preserve"> </w:t>
      </w:r>
      <w:r>
        <w:t>реализован следующий состав полей поиска:</w:t>
      </w:r>
    </w:p>
    <w:p w14:paraId="3A34D96C" w14:textId="77777777" w:rsidR="001121F8" w:rsidRPr="00CE4FA4" w:rsidRDefault="001121F8"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Ответственный орган власти;</w:t>
      </w:r>
    </w:p>
    <w:p w14:paraId="1885D72F" w14:textId="77777777" w:rsidR="001121F8" w:rsidRPr="00CE4FA4" w:rsidRDefault="001121F8"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Услуга/функция, которую регламентирует АР;</w:t>
      </w:r>
    </w:p>
    <w:p w14:paraId="619CDC78" w14:textId="77777777" w:rsidR="001121F8" w:rsidRPr="00CE4FA4" w:rsidRDefault="001121F8"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Дата создания с… по…;</w:t>
      </w:r>
    </w:p>
    <w:p w14:paraId="59C2E2D9" w14:textId="17C8470F" w:rsidR="001121F8" w:rsidRPr="00CE4FA4" w:rsidRDefault="001121F8"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Дата последнего изменения с… по….</w:t>
      </w:r>
      <w:r w:rsidR="00FA2C96">
        <w:rPr>
          <w:rFonts w:eastAsia="Calibri"/>
          <w:lang w:eastAsia="en-US"/>
        </w:rPr>
        <w:t>.</w:t>
      </w:r>
    </w:p>
    <w:p w14:paraId="24859752" w14:textId="77777777" w:rsidR="002702C0" w:rsidRPr="00DD721D" w:rsidRDefault="002702C0" w:rsidP="00AC4011">
      <w:pPr>
        <w:pStyle w:val="afb"/>
        <w:keepNext/>
        <w:keepLines/>
        <w:ind w:left="964"/>
      </w:pPr>
      <w:r>
        <w:t xml:space="preserve">Для </w:t>
      </w:r>
      <w:r w:rsidRPr="00DD721D">
        <w:rPr>
          <w:i/>
        </w:rPr>
        <w:t>НПА</w:t>
      </w:r>
      <w:r>
        <w:t xml:space="preserve"> реализован следующий состав полей поиска:</w:t>
      </w:r>
    </w:p>
    <w:p w14:paraId="340ADB43" w14:textId="77777777" w:rsidR="002702C0" w:rsidRPr="00AF282D" w:rsidRDefault="002702C0" w:rsidP="00AC4011">
      <w:pPr>
        <w:keepNext/>
        <w:keepLines/>
        <w:numPr>
          <w:ilvl w:val="0"/>
          <w:numId w:val="31"/>
        </w:numPr>
        <w:ind w:left="1417" w:hanging="357"/>
      </w:pPr>
      <w:r>
        <w:t xml:space="preserve">Тип </w:t>
      </w:r>
      <w:r w:rsidR="00AF282D">
        <w:t>документа</w:t>
      </w:r>
      <w:r w:rsidR="00AF282D" w:rsidRPr="00AF282D">
        <w:t>;</w:t>
      </w:r>
    </w:p>
    <w:p w14:paraId="1F8A7534" w14:textId="57F99680" w:rsidR="002702C0" w:rsidRPr="00AF282D" w:rsidRDefault="002702C0" w:rsidP="00AC4011">
      <w:pPr>
        <w:keepNext/>
        <w:keepLines/>
        <w:numPr>
          <w:ilvl w:val="0"/>
          <w:numId w:val="31"/>
        </w:numPr>
        <w:ind w:left="1417" w:hanging="357"/>
      </w:pPr>
      <w:r>
        <w:t xml:space="preserve">Класс </w:t>
      </w:r>
      <w:r w:rsidR="00AF282D">
        <w:t>документа</w:t>
      </w:r>
      <w:r w:rsidR="001F2987">
        <w:t>;</w:t>
      </w:r>
    </w:p>
    <w:p w14:paraId="1DBF19E5" w14:textId="77777777" w:rsidR="00764E43" w:rsidRDefault="007A7FBF" w:rsidP="00AC4011">
      <w:pPr>
        <w:keepNext/>
        <w:keepLines/>
        <w:numPr>
          <w:ilvl w:val="0"/>
          <w:numId w:val="31"/>
        </w:numPr>
        <w:ind w:left="1417" w:hanging="357"/>
      </w:pPr>
      <w:r>
        <w:t>Экспертиза документа:</w:t>
      </w:r>
    </w:p>
    <w:p w14:paraId="47511D0A" w14:textId="77777777" w:rsidR="007A7FBF" w:rsidRDefault="007A7FBF" w:rsidP="00AC4011">
      <w:pPr>
        <w:pStyle w:val="23"/>
        <w:keepNext/>
        <w:keepLines/>
      </w:pPr>
      <w:r>
        <w:t>Эталон;</w:t>
      </w:r>
    </w:p>
    <w:p w14:paraId="0DD3E0FA" w14:textId="77777777" w:rsidR="007A7FBF" w:rsidRDefault="007A7FBF" w:rsidP="00AC4011">
      <w:pPr>
        <w:pStyle w:val="23"/>
        <w:keepNext/>
        <w:keepLines/>
      </w:pPr>
      <w:r>
        <w:t>Дубликат;</w:t>
      </w:r>
    </w:p>
    <w:p w14:paraId="146A9038" w14:textId="77777777" w:rsidR="007A7FBF" w:rsidRDefault="007A7FBF" w:rsidP="00AC4011">
      <w:pPr>
        <w:pStyle w:val="23"/>
        <w:keepNext/>
        <w:keepLines/>
      </w:pPr>
      <w:r>
        <w:lastRenderedPageBreak/>
        <w:t>Не проверено;</w:t>
      </w:r>
    </w:p>
    <w:p w14:paraId="572B6D10" w14:textId="77777777" w:rsidR="00764E43" w:rsidRDefault="00764E43" w:rsidP="00AC4011">
      <w:pPr>
        <w:keepNext/>
        <w:keepLines/>
        <w:numPr>
          <w:ilvl w:val="0"/>
          <w:numId w:val="31"/>
        </w:numPr>
        <w:ind w:left="1417" w:hanging="357"/>
      </w:pPr>
      <w:r>
        <w:t>Дата изменения с… по…;</w:t>
      </w:r>
    </w:p>
    <w:p w14:paraId="3803EBE9" w14:textId="77777777" w:rsidR="00764E43" w:rsidRDefault="007E6E9B" w:rsidP="00AC4011">
      <w:pPr>
        <w:keepNext/>
        <w:keepLines/>
        <w:numPr>
          <w:ilvl w:val="0"/>
          <w:numId w:val="31"/>
        </w:numPr>
        <w:ind w:left="1417" w:hanging="357"/>
      </w:pPr>
      <w:r>
        <w:t>Дата создания с… по…;</w:t>
      </w:r>
    </w:p>
    <w:p w14:paraId="097E0F1B" w14:textId="17C6A537" w:rsidR="007E6E9B" w:rsidRDefault="007E6E9B" w:rsidP="00AC4011">
      <w:pPr>
        <w:keepNext/>
        <w:keepLines/>
        <w:numPr>
          <w:ilvl w:val="0"/>
          <w:numId w:val="31"/>
        </w:numPr>
        <w:ind w:left="1417" w:hanging="357"/>
      </w:pPr>
      <w:r w:rsidRPr="007E6E9B">
        <w:t>Утверждающий орган власти</w:t>
      </w:r>
      <w:r w:rsidR="00FA2C96">
        <w:t>.</w:t>
      </w:r>
    </w:p>
    <w:p w14:paraId="441640E5" w14:textId="77777777" w:rsidR="002702C0" w:rsidRPr="00DD721D" w:rsidRDefault="002702C0" w:rsidP="00AC4011">
      <w:pPr>
        <w:pStyle w:val="afb"/>
        <w:keepNext/>
        <w:keepLines/>
        <w:ind w:left="964"/>
      </w:pPr>
      <w:r>
        <w:t xml:space="preserve">Для </w:t>
      </w:r>
      <w:r w:rsidRPr="00DD721D">
        <w:rPr>
          <w:i/>
        </w:rPr>
        <w:t>документов</w:t>
      </w:r>
      <w:r>
        <w:t xml:space="preserve"> реализован следующий состав полей поиска:</w:t>
      </w:r>
    </w:p>
    <w:p w14:paraId="24C472FA" w14:textId="2431EF7C" w:rsidR="002A025A" w:rsidRDefault="008D3199" w:rsidP="00AC4011">
      <w:pPr>
        <w:keepNext/>
        <w:keepLines/>
        <w:numPr>
          <w:ilvl w:val="0"/>
          <w:numId w:val="31"/>
        </w:numPr>
        <w:ind w:left="1417" w:hanging="357"/>
      </w:pPr>
      <w:r>
        <w:t>Способы получения документа:</w:t>
      </w:r>
    </w:p>
    <w:p w14:paraId="1D01CAD2" w14:textId="240C2C5A" w:rsidR="008D3199" w:rsidRDefault="008D3199" w:rsidP="00AC4011">
      <w:pPr>
        <w:pStyle w:val="23"/>
        <w:keepNext/>
        <w:keepLines/>
        <w:numPr>
          <w:ilvl w:val="0"/>
          <w:numId w:val="31"/>
        </w:numPr>
        <w:ind w:left="1985" w:hanging="357"/>
      </w:pPr>
      <w:r>
        <w:t>Электронный;</w:t>
      </w:r>
    </w:p>
    <w:p w14:paraId="12D22CC5" w14:textId="020E47AD" w:rsidR="008D3199" w:rsidRPr="006E57E4" w:rsidRDefault="008D3199" w:rsidP="00AC4011">
      <w:pPr>
        <w:pStyle w:val="23"/>
        <w:keepNext/>
        <w:keepLines/>
        <w:numPr>
          <w:ilvl w:val="0"/>
          <w:numId w:val="31"/>
        </w:numPr>
        <w:ind w:left="1985" w:hanging="357"/>
      </w:pPr>
      <w:r>
        <w:t>Бумажный;</w:t>
      </w:r>
    </w:p>
    <w:p w14:paraId="1F7B95DF" w14:textId="77777777" w:rsidR="002A025A" w:rsidRPr="006E57E4" w:rsidRDefault="002A025A" w:rsidP="00AC4011">
      <w:pPr>
        <w:keepNext/>
        <w:keepLines/>
        <w:numPr>
          <w:ilvl w:val="0"/>
          <w:numId w:val="31"/>
        </w:numPr>
        <w:ind w:left="1417" w:hanging="357"/>
      </w:pPr>
      <w:r w:rsidRPr="006E57E4">
        <w:t>Предоставляется по МВ;</w:t>
      </w:r>
    </w:p>
    <w:p w14:paraId="63315690" w14:textId="353FE50F" w:rsidR="006E57E4" w:rsidRPr="006E57E4" w:rsidRDefault="006E57E4" w:rsidP="00AC4011">
      <w:pPr>
        <w:keepNext/>
        <w:keepLines/>
        <w:numPr>
          <w:ilvl w:val="0"/>
          <w:numId w:val="31"/>
        </w:numPr>
        <w:ind w:left="1417" w:hanging="357"/>
      </w:pPr>
      <w:r w:rsidRPr="006E57E4">
        <w:t xml:space="preserve">Группа </w:t>
      </w:r>
      <w:r w:rsidR="008D3199">
        <w:t>органов власти</w:t>
      </w:r>
      <w:r w:rsidRPr="006E57E4">
        <w:t>;</w:t>
      </w:r>
    </w:p>
    <w:p w14:paraId="76D2C83F" w14:textId="77777777" w:rsidR="000F0A29" w:rsidRPr="006E57E4" w:rsidRDefault="006E57E4" w:rsidP="00AC4011">
      <w:pPr>
        <w:keepNext/>
        <w:keepLines/>
        <w:numPr>
          <w:ilvl w:val="0"/>
          <w:numId w:val="31"/>
        </w:numPr>
        <w:ind w:left="1417" w:hanging="357"/>
      </w:pPr>
      <w:r w:rsidRPr="006E57E4">
        <w:t>Класс документа</w:t>
      </w:r>
      <w:r w:rsidR="00AF282D" w:rsidRPr="006E57E4">
        <w:t>;</w:t>
      </w:r>
    </w:p>
    <w:p w14:paraId="0F591559" w14:textId="77777777" w:rsidR="006E57E4" w:rsidRPr="006E57E4" w:rsidRDefault="006E57E4" w:rsidP="00AC4011">
      <w:pPr>
        <w:keepNext/>
        <w:keepLines/>
        <w:numPr>
          <w:ilvl w:val="0"/>
          <w:numId w:val="31"/>
        </w:numPr>
        <w:ind w:left="1417" w:hanging="357"/>
      </w:pPr>
      <w:r w:rsidRPr="006E57E4">
        <w:t>Классификатор документов по источникам.</w:t>
      </w:r>
    </w:p>
    <w:p w14:paraId="67949F91" w14:textId="77777777" w:rsidR="00192E6C" w:rsidRPr="00AF282D" w:rsidRDefault="00192E6C" w:rsidP="00AC4011">
      <w:pPr>
        <w:keepNext/>
        <w:keepLines/>
      </w:pPr>
      <w:r>
        <w:t xml:space="preserve">Для </w:t>
      </w:r>
      <w:r w:rsidR="001121F8">
        <w:rPr>
          <w:i/>
        </w:rPr>
        <w:t>Реестра КМВ</w:t>
      </w:r>
      <w:r>
        <w:t xml:space="preserve"> реализован следующий состав полей поиска</w:t>
      </w:r>
      <w:r w:rsidR="00AF282D" w:rsidRPr="00AF282D">
        <w:t>:</w:t>
      </w:r>
    </w:p>
    <w:p w14:paraId="4BBA6C45" w14:textId="77777777" w:rsidR="001121F8" w:rsidRPr="00CE4FA4" w:rsidRDefault="001121F8"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Документ;</w:t>
      </w:r>
    </w:p>
    <w:p w14:paraId="49D870CD" w14:textId="77777777" w:rsidR="006E57E4" w:rsidRPr="00CE4FA4" w:rsidRDefault="006E57E4"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Услуга (функция), в рамках которой предоставлен доступ к КМВ;</w:t>
      </w:r>
    </w:p>
    <w:p w14:paraId="0F6C4B3B" w14:textId="77777777" w:rsidR="006E57E4" w:rsidRDefault="006E57E4"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Орган власти, формирующий КМВ;</w:t>
      </w:r>
    </w:p>
    <w:p w14:paraId="488ED958" w14:textId="77777777" w:rsidR="001121F8" w:rsidRPr="00CE4FA4" w:rsidRDefault="001121F8"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Обладатель информации;</w:t>
      </w:r>
    </w:p>
    <w:p w14:paraId="2B34E6AD" w14:textId="77777777" w:rsidR="001121F8" w:rsidRPr="00CE4FA4" w:rsidRDefault="00456520" w:rsidP="00AC4011">
      <w:pPr>
        <w:pStyle w:val="afd"/>
        <w:keepNext/>
        <w:keepLines/>
        <w:numPr>
          <w:ilvl w:val="0"/>
          <w:numId w:val="230"/>
        </w:numPr>
        <w:tabs>
          <w:tab w:val="num" w:pos="1381"/>
        </w:tabs>
        <w:ind w:left="567" w:firstLine="454"/>
        <w:rPr>
          <w:rFonts w:eastAsia="Calibri"/>
          <w:lang w:eastAsia="en-US"/>
        </w:rPr>
      </w:pPr>
      <w:r>
        <w:rPr>
          <w:rFonts w:eastAsia="Calibri"/>
          <w:lang w:eastAsia="en-US"/>
        </w:rPr>
        <w:t>Категория</w:t>
      </w:r>
      <w:r w:rsidR="001121F8" w:rsidRPr="00CE4FA4">
        <w:rPr>
          <w:rFonts w:eastAsia="Calibri"/>
          <w:lang w:eastAsia="en-US"/>
        </w:rPr>
        <w:t xml:space="preserve"> обладателей информации;</w:t>
      </w:r>
    </w:p>
    <w:p w14:paraId="27824F4B" w14:textId="77777777" w:rsidR="006E57E4" w:rsidRPr="00CE4FA4" w:rsidRDefault="006E57E4" w:rsidP="00AC4011">
      <w:pPr>
        <w:pStyle w:val="afd"/>
        <w:keepNext/>
        <w:keepLines/>
        <w:numPr>
          <w:ilvl w:val="0"/>
          <w:numId w:val="230"/>
        </w:numPr>
        <w:tabs>
          <w:tab w:val="num" w:pos="1381"/>
        </w:tabs>
        <w:ind w:left="567" w:firstLine="454"/>
        <w:rPr>
          <w:rFonts w:eastAsia="Calibri"/>
          <w:lang w:eastAsia="en-US"/>
        </w:rPr>
      </w:pPr>
      <w:r w:rsidRPr="00CE4FA4">
        <w:rPr>
          <w:rFonts w:eastAsia="Calibri"/>
          <w:lang w:eastAsia="en-US"/>
        </w:rPr>
        <w:t>Режим взаимодействия;</w:t>
      </w:r>
    </w:p>
    <w:p w14:paraId="4D28BEEC" w14:textId="7AB8BAA4" w:rsidR="006E57E4" w:rsidRPr="00CE4FA4" w:rsidRDefault="00FA2C96" w:rsidP="00AC4011">
      <w:pPr>
        <w:pStyle w:val="afd"/>
        <w:keepNext/>
        <w:keepLines/>
        <w:numPr>
          <w:ilvl w:val="0"/>
          <w:numId w:val="230"/>
        </w:numPr>
        <w:tabs>
          <w:tab w:val="num" w:pos="1381"/>
        </w:tabs>
        <w:ind w:left="567" w:firstLine="454"/>
        <w:rPr>
          <w:rFonts w:eastAsia="Calibri"/>
          <w:lang w:eastAsia="en-US"/>
        </w:rPr>
      </w:pPr>
      <w:r>
        <w:rPr>
          <w:rFonts w:eastAsia="Calibri"/>
          <w:lang w:eastAsia="en-US"/>
        </w:rPr>
        <w:t>Тип КМВ.</w:t>
      </w:r>
    </w:p>
    <w:p w14:paraId="2F3132EF" w14:textId="69C8C429" w:rsidR="000B6E08" w:rsidRPr="00AF282D" w:rsidRDefault="000B6E08" w:rsidP="00AC4011">
      <w:pPr>
        <w:keepNext/>
        <w:keepLines/>
      </w:pPr>
      <w:r w:rsidRPr="000B6E08">
        <w:t>Для</w:t>
      </w:r>
      <w:r>
        <w:rPr>
          <w:rFonts w:eastAsia="Calibri"/>
          <w:lang w:eastAsia="en-US"/>
        </w:rPr>
        <w:t xml:space="preserve"> </w:t>
      </w:r>
      <w:r w:rsidR="00696151">
        <w:rPr>
          <w:i/>
        </w:rPr>
        <w:t>з</w:t>
      </w:r>
      <w:r w:rsidRPr="000B6E08">
        <w:rPr>
          <w:i/>
        </w:rPr>
        <w:t>апросов прав доступа</w:t>
      </w:r>
      <w:r w:rsidRPr="000B6E08">
        <w:t xml:space="preserve"> </w:t>
      </w:r>
      <w:r>
        <w:t>реализован следующий состав полей поиска</w:t>
      </w:r>
      <w:r w:rsidRPr="00AF282D">
        <w:t>:</w:t>
      </w:r>
    </w:p>
    <w:p w14:paraId="0D7BD471" w14:textId="77777777" w:rsidR="000B6E08" w:rsidRPr="000B6E08" w:rsidRDefault="000B6E08" w:rsidP="00AC4011">
      <w:pPr>
        <w:pStyle w:val="afd"/>
        <w:keepNext/>
        <w:keepLines/>
        <w:numPr>
          <w:ilvl w:val="0"/>
          <w:numId w:val="230"/>
        </w:numPr>
        <w:tabs>
          <w:tab w:val="num" w:pos="1381"/>
        </w:tabs>
        <w:ind w:left="567" w:firstLine="454"/>
        <w:rPr>
          <w:rFonts w:eastAsia="Calibri"/>
          <w:lang w:eastAsia="en-US"/>
        </w:rPr>
      </w:pPr>
      <w:r>
        <w:t>Документ;</w:t>
      </w:r>
    </w:p>
    <w:p w14:paraId="6291AFD1" w14:textId="77777777" w:rsidR="000B6E08" w:rsidRPr="000B6E08" w:rsidRDefault="000B6E08" w:rsidP="00AC4011">
      <w:pPr>
        <w:pStyle w:val="afd"/>
        <w:keepNext/>
        <w:keepLines/>
        <w:numPr>
          <w:ilvl w:val="0"/>
          <w:numId w:val="230"/>
        </w:numPr>
        <w:tabs>
          <w:tab w:val="num" w:pos="1381"/>
        </w:tabs>
        <w:ind w:left="567" w:firstLine="454"/>
        <w:rPr>
          <w:rFonts w:eastAsia="Calibri"/>
          <w:lang w:eastAsia="en-US"/>
        </w:rPr>
      </w:pPr>
      <w:r>
        <w:t>Услуга (функция), указанная в запросе прав;</w:t>
      </w:r>
    </w:p>
    <w:p w14:paraId="0A12CAAF" w14:textId="77777777" w:rsidR="000B6E08" w:rsidRPr="000B6E08" w:rsidRDefault="000B6E08" w:rsidP="00AC4011">
      <w:pPr>
        <w:pStyle w:val="afd"/>
        <w:keepNext/>
        <w:keepLines/>
        <w:numPr>
          <w:ilvl w:val="0"/>
          <w:numId w:val="230"/>
        </w:numPr>
        <w:tabs>
          <w:tab w:val="num" w:pos="1381"/>
        </w:tabs>
        <w:ind w:left="567" w:firstLine="454"/>
        <w:rPr>
          <w:rFonts w:eastAsia="Calibri"/>
          <w:lang w:eastAsia="en-US"/>
        </w:rPr>
      </w:pPr>
      <w:r>
        <w:t>Инициатор запроса прав доступа;</w:t>
      </w:r>
    </w:p>
    <w:p w14:paraId="0DF64251" w14:textId="77777777" w:rsidR="000B6E08" w:rsidRPr="000B6E08" w:rsidRDefault="000B6E08" w:rsidP="00AC4011">
      <w:pPr>
        <w:pStyle w:val="afd"/>
        <w:keepNext/>
        <w:keepLines/>
        <w:numPr>
          <w:ilvl w:val="0"/>
          <w:numId w:val="230"/>
        </w:numPr>
        <w:tabs>
          <w:tab w:val="num" w:pos="1381"/>
        </w:tabs>
        <w:ind w:left="567" w:firstLine="454"/>
        <w:rPr>
          <w:rFonts w:eastAsia="Calibri"/>
          <w:lang w:eastAsia="en-US"/>
        </w:rPr>
      </w:pPr>
      <w:r>
        <w:t>КМВ, к которому направлен запрос прав доступа;</w:t>
      </w:r>
    </w:p>
    <w:p w14:paraId="3B5ACD61" w14:textId="77777777" w:rsidR="000B6E08" w:rsidRPr="001E0297" w:rsidRDefault="001E0297" w:rsidP="00AC4011">
      <w:pPr>
        <w:pStyle w:val="afd"/>
        <w:keepNext/>
        <w:keepLines/>
        <w:numPr>
          <w:ilvl w:val="0"/>
          <w:numId w:val="230"/>
        </w:numPr>
        <w:tabs>
          <w:tab w:val="num" w:pos="1381"/>
        </w:tabs>
        <w:ind w:left="567" w:firstLine="454"/>
        <w:rPr>
          <w:rFonts w:eastAsia="Calibri"/>
          <w:lang w:eastAsia="en-US"/>
        </w:rPr>
      </w:pPr>
      <w:r>
        <w:t>Тип запроса прав доступа;</w:t>
      </w:r>
    </w:p>
    <w:p w14:paraId="2585E5AC" w14:textId="77777777" w:rsidR="001E0297" w:rsidRPr="009F7990" w:rsidRDefault="001E0297" w:rsidP="00AC4011">
      <w:pPr>
        <w:pStyle w:val="afd"/>
        <w:keepNext/>
        <w:keepLines/>
        <w:numPr>
          <w:ilvl w:val="0"/>
          <w:numId w:val="230"/>
        </w:numPr>
        <w:tabs>
          <w:tab w:val="num" w:pos="1381"/>
        </w:tabs>
        <w:ind w:left="567" w:firstLine="454"/>
        <w:rPr>
          <w:rFonts w:eastAsia="Calibri"/>
          <w:lang w:eastAsia="en-US"/>
        </w:rPr>
      </w:pPr>
      <w:r>
        <w:t>Категория получателей.</w:t>
      </w:r>
    </w:p>
    <w:p w14:paraId="1CC8AC63" w14:textId="490A4616" w:rsidR="009F7990" w:rsidRPr="00AF282D" w:rsidRDefault="009F7990" w:rsidP="00AC4011">
      <w:pPr>
        <w:keepNext/>
        <w:keepLines/>
      </w:pPr>
      <w:r w:rsidRPr="000B6E08">
        <w:t>Для</w:t>
      </w:r>
      <w:r>
        <w:rPr>
          <w:rFonts w:eastAsia="Calibri"/>
          <w:lang w:eastAsia="en-US"/>
        </w:rPr>
        <w:t xml:space="preserve"> </w:t>
      </w:r>
      <w:r w:rsidR="00696151">
        <w:rPr>
          <w:i/>
        </w:rPr>
        <w:t>э</w:t>
      </w:r>
      <w:r>
        <w:rPr>
          <w:i/>
        </w:rPr>
        <w:t>лектронных сервисов</w:t>
      </w:r>
      <w:r w:rsidRPr="000B6E08">
        <w:t xml:space="preserve"> </w:t>
      </w:r>
      <w:r>
        <w:t>реализован следующий состав полей поиска</w:t>
      </w:r>
      <w:r w:rsidRPr="00AF282D">
        <w:t>:</w:t>
      </w:r>
    </w:p>
    <w:p w14:paraId="598A0E95" w14:textId="77777777" w:rsidR="009F7990" w:rsidRPr="0030430D" w:rsidRDefault="0030430D" w:rsidP="00AC4011">
      <w:pPr>
        <w:pStyle w:val="afd"/>
        <w:keepNext/>
        <w:keepLines/>
        <w:numPr>
          <w:ilvl w:val="0"/>
          <w:numId w:val="230"/>
        </w:numPr>
        <w:tabs>
          <w:tab w:val="num" w:pos="1381"/>
        </w:tabs>
        <w:ind w:left="567" w:firstLine="454"/>
        <w:rPr>
          <w:rFonts w:eastAsia="Calibri"/>
          <w:lang w:eastAsia="en-US"/>
        </w:rPr>
      </w:pPr>
      <w:r>
        <w:t>Информационная система (источник данных);</w:t>
      </w:r>
    </w:p>
    <w:p w14:paraId="205E41F2" w14:textId="77777777" w:rsidR="0030430D" w:rsidRPr="0030430D" w:rsidRDefault="0030430D" w:rsidP="00AC4011">
      <w:pPr>
        <w:pStyle w:val="afd"/>
        <w:keepNext/>
        <w:keepLines/>
        <w:numPr>
          <w:ilvl w:val="0"/>
          <w:numId w:val="230"/>
        </w:numPr>
        <w:tabs>
          <w:tab w:val="num" w:pos="1381"/>
        </w:tabs>
        <w:ind w:left="567" w:firstLine="454"/>
        <w:rPr>
          <w:rFonts w:eastAsia="Calibri"/>
          <w:lang w:eastAsia="en-US"/>
        </w:rPr>
      </w:pPr>
      <w:r>
        <w:t>Владелец электронного сервиса;</w:t>
      </w:r>
    </w:p>
    <w:p w14:paraId="5B14B642" w14:textId="77777777" w:rsidR="0030430D" w:rsidRPr="00CE4FA4" w:rsidRDefault="0030430D" w:rsidP="00AC4011">
      <w:pPr>
        <w:pStyle w:val="afd"/>
        <w:keepNext/>
        <w:keepLines/>
        <w:numPr>
          <w:ilvl w:val="0"/>
          <w:numId w:val="230"/>
        </w:numPr>
        <w:tabs>
          <w:tab w:val="num" w:pos="1381"/>
        </w:tabs>
        <w:ind w:left="567" w:firstLine="454"/>
        <w:rPr>
          <w:rFonts w:eastAsia="Calibri"/>
          <w:lang w:eastAsia="en-US"/>
        </w:rPr>
      </w:pPr>
      <w:r>
        <w:t>Дата последнего изменения с…по…</w:t>
      </w:r>
    </w:p>
    <w:p w14:paraId="44A0D78B" w14:textId="77777777" w:rsidR="007A7FBF" w:rsidRPr="00DD721D" w:rsidRDefault="007A7FBF" w:rsidP="00AC4011">
      <w:pPr>
        <w:keepNext/>
        <w:keepLines/>
      </w:pPr>
      <w:r>
        <w:t xml:space="preserve">Для </w:t>
      </w:r>
      <w:r>
        <w:rPr>
          <w:i/>
        </w:rPr>
        <w:t>справочника типовых услуг</w:t>
      </w:r>
      <w:r>
        <w:t xml:space="preserve"> реализован следующий состав полей поиска:</w:t>
      </w:r>
    </w:p>
    <w:p w14:paraId="6979D9F8" w14:textId="77777777" w:rsidR="007A7FBF" w:rsidRDefault="007A7FBF" w:rsidP="00AC4011">
      <w:pPr>
        <w:pStyle w:val="afd"/>
        <w:keepNext/>
        <w:keepLines/>
        <w:numPr>
          <w:ilvl w:val="0"/>
          <w:numId w:val="230"/>
        </w:numPr>
        <w:tabs>
          <w:tab w:val="num" w:pos="1381"/>
        </w:tabs>
        <w:ind w:left="567" w:firstLine="454"/>
      </w:pPr>
      <w:r>
        <w:t>Тип услуги;</w:t>
      </w:r>
    </w:p>
    <w:p w14:paraId="02ABDD35" w14:textId="77777777" w:rsidR="007A7FBF" w:rsidRDefault="007A7FBF" w:rsidP="00AC4011">
      <w:pPr>
        <w:pStyle w:val="afd"/>
        <w:keepNext/>
        <w:keepLines/>
        <w:numPr>
          <w:ilvl w:val="0"/>
          <w:numId w:val="230"/>
        </w:numPr>
        <w:tabs>
          <w:tab w:val="num" w:pos="1381"/>
        </w:tabs>
        <w:ind w:left="567" w:firstLine="454"/>
      </w:pPr>
      <w:r>
        <w:t>Основание предоставления услуги;</w:t>
      </w:r>
    </w:p>
    <w:p w14:paraId="1651F321" w14:textId="77777777" w:rsidR="007A7FBF" w:rsidRDefault="007A7FBF" w:rsidP="00AC4011">
      <w:pPr>
        <w:pStyle w:val="afd"/>
        <w:keepNext/>
        <w:keepLines/>
        <w:numPr>
          <w:ilvl w:val="0"/>
          <w:numId w:val="230"/>
        </w:numPr>
        <w:tabs>
          <w:tab w:val="num" w:pos="1381"/>
        </w:tabs>
        <w:ind w:left="567" w:firstLine="454"/>
      </w:pPr>
      <w:r>
        <w:lastRenderedPageBreak/>
        <w:t>Категория получателей;</w:t>
      </w:r>
    </w:p>
    <w:p w14:paraId="60E8E74B" w14:textId="77777777" w:rsidR="007A7FBF" w:rsidRDefault="007A7FBF" w:rsidP="00AC4011">
      <w:pPr>
        <w:pStyle w:val="afd"/>
        <w:keepNext/>
        <w:keepLines/>
        <w:numPr>
          <w:ilvl w:val="0"/>
          <w:numId w:val="230"/>
        </w:numPr>
        <w:tabs>
          <w:tab w:val="num" w:pos="1381"/>
        </w:tabs>
        <w:ind w:left="567" w:firstLine="454"/>
      </w:pPr>
      <w:r>
        <w:t>Дата последнего изменения с… по…</w:t>
      </w:r>
    </w:p>
    <w:p w14:paraId="61FE22D4" w14:textId="77777777" w:rsidR="00850F79" w:rsidRPr="00DD721D" w:rsidRDefault="00850F79" w:rsidP="00AC4011">
      <w:pPr>
        <w:keepNext/>
        <w:keepLines/>
      </w:pPr>
      <w:r>
        <w:t xml:space="preserve">Для </w:t>
      </w:r>
      <w:r>
        <w:rPr>
          <w:i/>
        </w:rPr>
        <w:t>справочника пользователей</w:t>
      </w:r>
      <w:r>
        <w:t xml:space="preserve"> реализован следующий состав полей поиска:</w:t>
      </w:r>
    </w:p>
    <w:p w14:paraId="6D8AFF25" w14:textId="77777777" w:rsidR="00850F79" w:rsidRDefault="00850F79" w:rsidP="00AC4011">
      <w:pPr>
        <w:pStyle w:val="afd"/>
        <w:keepNext/>
        <w:keepLines/>
        <w:numPr>
          <w:ilvl w:val="0"/>
          <w:numId w:val="230"/>
        </w:numPr>
        <w:tabs>
          <w:tab w:val="num" w:pos="1381"/>
        </w:tabs>
        <w:ind w:left="567" w:firstLine="454"/>
      </w:pPr>
      <w:r>
        <w:t>Роль пользователей;</w:t>
      </w:r>
    </w:p>
    <w:p w14:paraId="086B305F" w14:textId="77777777" w:rsidR="00850F79" w:rsidRDefault="00850F79" w:rsidP="00AC4011">
      <w:pPr>
        <w:pStyle w:val="afd"/>
        <w:keepNext/>
        <w:keepLines/>
        <w:numPr>
          <w:ilvl w:val="0"/>
          <w:numId w:val="230"/>
        </w:numPr>
        <w:tabs>
          <w:tab w:val="num" w:pos="1381"/>
        </w:tabs>
        <w:ind w:left="567" w:firstLine="454"/>
      </w:pPr>
      <w:r>
        <w:t>Уровень;</w:t>
      </w:r>
    </w:p>
    <w:p w14:paraId="132B5ECB" w14:textId="77777777" w:rsidR="00850F79" w:rsidRDefault="00850F79" w:rsidP="00AC4011">
      <w:pPr>
        <w:pStyle w:val="afd"/>
        <w:keepNext/>
        <w:keepLines/>
        <w:numPr>
          <w:ilvl w:val="0"/>
          <w:numId w:val="230"/>
        </w:numPr>
        <w:tabs>
          <w:tab w:val="num" w:pos="1381"/>
        </w:tabs>
        <w:ind w:left="567" w:firstLine="454"/>
      </w:pPr>
      <w:r>
        <w:t>Ведомство;</w:t>
      </w:r>
    </w:p>
    <w:p w14:paraId="01E040A8" w14:textId="77777777" w:rsidR="00850F79" w:rsidRDefault="00850F79" w:rsidP="00AC4011">
      <w:pPr>
        <w:pStyle w:val="afd"/>
        <w:keepNext/>
        <w:keepLines/>
        <w:numPr>
          <w:ilvl w:val="0"/>
          <w:numId w:val="230"/>
        </w:numPr>
        <w:tabs>
          <w:tab w:val="num" w:pos="1381"/>
        </w:tabs>
        <w:ind w:left="567" w:firstLine="454"/>
      </w:pPr>
      <w:r>
        <w:t>Территория.</w:t>
      </w:r>
    </w:p>
    <w:tbl>
      <w:tblPr>
        <w:tblW w:w="4000" w:type="pct"/>
        <w:jc w:val="right"/>
        <w:tblLayout w:type="fixed"/>
        <w:tblLook w:val="0000" w:firstRow="0" w:lastRow="0" w:firstColumn="0" w:lastColumn="0" w:noHBand="0" w:noVBand="0"/>
      </w:tblPr>
      <w:tblGrid>
        <w:gridCol w:w="485"/>
        <w:gridCol w:w="6998"/>
      </w:tblGrid>
      <w:tr w:rsidR="002F1DAA" w14:paraId="5DC5C04C" w14:textId="77777777" w:rsidTr="0030430D">
        <w:trPr>
          <w:jc w:val="right"/>
        </w:trPr>
        <w:tc>
          <w:tcPr>
            <w:tcW w:w="7483" w:type="dxa"/>
            <w:gridSpan w:val="2"/>
          </w:tcPr>
          <w:p w14:paraId="131D1545" w14:textId="77777777" w:rsidR="002F1DAA" w:rsidRPr="001E0E3B" w:rsidRDefault="002F1DAA" w:rsidP="00AC4011">
            <w:pPr>
              <w:pStyle w:val="afff0"/>
              <w:keepLines/>
              <w:spacing w:before="0"/>
            </w:pPr>
            <w:r w:rsidRPr="001E0E3B">
              <w:t>Примечание.</w:t>
            </w:r>
          </w:p>
        </w:tc>
      </w:tr>
      <w:tr w:rsidR="002F1DAA" w:rsidRPr="00A779EB" w14:paraId="16277FA4" w14:textId="77777777" w:rsidTr="0030430D">
        <w:trPr>
          <w:jc w:val="right"/>
        </w:trPr>
        <w:tc>
          <w:tcPr>
            <w:tcW w:w="485" w:type="dxa"/>
          </w:tcPr>
          <w:p w14:paraId="066F185A" w14:textId="77777777" w:rsidR="002F1DAA" w:rsidRPr="000B6E08" w:rsidRDefault="002F1DAA" w:rsidP="00AC4011">
            <w:pPr>
              <w:pStyle w:val="afff0"/>
              <w:keepLines/>
              <w:spacing w:before="0"/>
              <w:rPr>
                <w:szCs w:val="24"/>
              </w:rPr>
            </w:pPr>
          </w:p>
        </w:tc>
        <w:tc>
          <w:tcPr>
            <w:tcW w:w="6998" w:type="dxa"/>
          </w:tcPr>
          <w:p w14:paraId="6F05E805" w14:textId="77777777" w:rsidR="002F1DAA" w:rsidRPr="000B6E08" w:rsidRDefault="002F1DAA" w:rsidP="00AC4011">
            <w:pPr>
              <w:pStyle w:val="a9"/>
              <w:keepNext/>
              <w:keepLines/>
              <w:spacing w:before="0" w:after="120"/>
              <w:jc w:val="both"/>
              <w:rPr>
                <w:sz w:val="24"/>
                <w:szCs w:val="24"/>
                <w:lang w:val="ru-RU"/>
              </w:rPr>
            </w:pPr>
            <w:r w:rsidRPr="000B6E08">
              <w:rPr>
                <w:sz w:val="24"/>
                <w:szCs w:val="24"/>
                <w:lang w:val="ru-RU"/>
              </w:rPr>
              <w:t>При сворачивании расширенного поиска (повторным кликом на ссылку «</w:t>
            </w:r>
            <w:r w:rsidRPr="000B6E08">
              <w:rPr>
                <w:i/>
                <w:sz w:val="24"/>
                <w:szCs w:val="24"/>
                <w:lang w:val="ru-RU"/>
              </w:rPr>
              <w:t>Расширенный поиск</w:t>
            </w:r>
            <w:r w:rsidRPr="000B6E08">
              <w:rPr>
                <w:sz w:val="24"/>
                <w:szCs w:val="24"/>
                <w:lang w:val="ru-RU"/>
              </w:rPr>
              <w:t>») ранее выбранные параметры поиска будут учитываться.</w:t>
            </w:r>
          </w:p>
          <w:p w14:paraId="50A2F1EA" w14:textId="77777777" w:rsidR="009C7F50" w:rsidRPr="000B6E08" w:rsidRDefault="009C7F50" w:rsidP="00AC4011">
            <w:pPr>
              <w:pStyle w:val="a9"/>
              <w:keepNext/>
              <w:keepLines/>
              <w:spacing w:before="0" w:after="120"/>
              <w:jc w:val="both"/>
              <w:rPr>
                <w:sz w:val="24"/>
                <w:szCs w:val="24"/>
                <w:lang w:val="ru-RU"/>
              </w:rPr>
            </w:pPr>
            <w:r w:rsidRPr="000B6E08">
              <w:rPr>
                <w:sz w:val="24"/>
                <w:szCs w:val="24"/>
                <w:lang w:val="ru-RU" w:eastAsia="ru-RU"/>
              </w:rPr>
              <w:t xml:space="preserve">Для сброса параметров поиска воспользуйтесь кнопкой </w:t>
            </w:r>
            <w:r w:rsidRPr="000B6E08">
              <w:rPr>
                <w:b/>
                <w:sz w:val="24"/>
                <w:szCs w:val="24"/>
                <w:lang w:val="ru-RU" w:eastAsia="ru-RU"/>
              </w:rPr>
              <w:t>Очистить</w:t>
            </w:r>
            <w:r w:rsidRPr="000B6E08">
              <w:rPr>
                <w:sz w:val="24"/>
                <w:szCs w:val="24"/>
                <w:lang w:val="ru-RU"/>
              </w:rPr>
              <w:t>.</w:t>
            </w:r>
          </w:p>
        </w:tc>
      </w:tr>
    </w:tbl>
    <w:p w14:paraId="0458840F" w14:textId="77777777" w:rsidR="00B5238E" w:rsidRDefault="00B5238E" w:rsidP="00AC4011">
      <w:pPr>
        <w:pStyle w:val="30"/>
      </w:pPr>
      <w:bookmarkStart w:id="1122" w:name="_Toc425776317"/>
      <w:bookmarkStart w:id="1123" w:name="_Toc525226463"/>
      <w:r>
        <w:t>Действия при предупреждении о завершении сессии</w:t>
      </w:r>
      <w:bookmarkEnd w:id="1122"/>
      <w:bookmarkEnd w:id="1123"/>
    </w:p>
    <w:p w14:paraId="52CEDFE2" w14:textId="715EFC55" w:rsidR="00B5238E" w:rsidRDefault="00B5238E" w:rsidP="00AC4011">
      <w:pPr>
        <w:keepNext/>
        <w:keepLines/>
        <w:rPr>
          <w:lang w:eastAsia="x-none"/>
        </w:rPr>
      </w:pPr>
      <w:r>
        <w:t>Предупреждение</w:t>
      </w:r>
      <w:r>
        <w:rPr>
          <w:lang w:eastAsia="x-none"/>
        </w:rPr>
        <w:t xml:space="preserve"> о завершении сессии возникает в верхней части экрана. Внешний вид предупреждения представлен на</w:t>
      </w:r>
      <w:r w:rsidR="007D3EE8">
        <w:rPr>
          <w:lang w:eastAsia="x-none"/>
        </w:rPr>
        <w:t xml:space="preserve"> </w:t>
      </w:r>
      <w:r w:rsidR="007D3EE8" w:rsidRPr="007D3EE8">
        <w:rPr>
          <w:rStyle w:val="afff9"/>
        </w:rPr>
        <w:fldChar w:fldCharType="begin"/>
      </w:r>
      <w:r w:rsidR="007D3EE8" w:rsidRPr="007D3EE8">
        <w:rPr>
          <w:rStyle w:val="afff9"/>
        </w:rPr>
        <w:instrText xml:space="preserve"> REF _Ref434946738 \h  \* MERGEFORMAT </w:instrText>
      </w:r>
      <w:r w:rsidR="007D3EE8" w:rsidRPr="007D3EE8">
        <w:rPr>
          <w:rStyle w:val="afff9"/>
        </w:rPr>
      </w:r>
      <w:r w:rsidR="007D3EE8" w:rsidRPr="007D3EE8">
        <w:rPr>
          <w:rStyle w:val="afff9"/>
        </w:rPr>
        <w:fldChar w:fldCharType="separate"/>
      </w:r>
      <w:r w:rsidR="00550346" w:rsidRPr="00550346">
        <w:rPr>
          <w:rStyle w:val="afff9"/>
        </w:rPr>
        <w:t>Рисунок 4.411</w:t>
      </w:r>
      <w:r w:rsidR="007D3EE8" w:rsidRPr="007D3EE8">
        <w:rPr>
          <w:rStyle w:val="afff9"/>
        </w:rPr>
        <w:fldChar w:fldCharType="end"/>
      </w:r>
      <w:r w:rsidRPr="007D3EE8">
        <w:rPr>
          <w:rStyle w:val="afff9"/>
        </w:rPr>
        <w:t>.</w:t>
      </w:r>
    </w:p>
    <w:p w14:paraId="656FAFED" w14:textId="77777777" w:rsidR="00B5238E" w:rsidRDefault="00AF0514" w:rsidP="00AC4011">
      <w:pPr>
        <w:keepNext/>
        <w:keepLines/>
        <w:ind w:firstLine="0"/>
        <w:rPr>
          <w:lang w:eastAsia="x-none"/>
        </w:rPr>
      </w:pPr>
      <w:r w:rsidRPr="009B6C2F">
        <w:rPr>
          <w:noProof/>
        </w:rPr>
        <w:drawing>
          <wp:inline distT="0" distB="0" distL="0" distR="0" wp14:anchorId="2F4EE99E" wp14:editId="3A2BCDF8">
            <wp:extent cx="5934075" cy="2809875"/>
            <wp:effectExtent l="0" t="0" r="9525" b="9525"/>
            <wp:docPr id="60"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934075" cy="2809875"/>
                    </a:xfrm>
                    <a:prstGeom prst="rect">
                      <a:avLst/>
                    </a:prstGeom>
                    <a:noFill/>
                    <a:ln>
                      <a:noFill/>
                    </a:ln>
                  </pic:spPr>
                </pic:pic>
              </a:graphicData>
            </a:graphic>
          </wp:inline>
        </w:drawing>
      </w:r>
    </w:p>
    <w:p w14:paraId="08BCF43D" w14:textId="0FB2F193" w:rsidR="00B5238E" w:rsidRDefault="007D3EE8" w:rsidP="00AC4011">
      <w:pPr>
        <w:pStyle w:val="aff9"/>
        <w:keepNext/>
        <w:keepLines/>
        <w:rPr>
          <w:lang w:eastAsia="x-none"/>
        </w:rPr>
      </w:pPr>
      <w:bookmarkStart w:id="1124" w:name="_Ref434946738"/>
      <w:r>
        <w:rPr>
          <w:rStyle w:val="afff5"/>
        </w:rPr>
        <w:t>Рисунок</w:t>
      </w:r>
      <w:r w:rsidRPr="001E0E3B">
        <w:rPr>
          <w:rStyle w:val="afff5"/>
        </w:rPr>
        <w:t> </w:t>
      </w:r>
      <w:r w:rsidRPr="00622CF7">
        <w:rPr>
          <w:rStyle w:val="afff5"/>
        </w:rPr>
        <w:fldChar w:fldCharType="begin"/>
      </w:r>
      <w:r w:rsidRPr="00622CF7">
        <w:rPr>
          <w:rStyle w:val="afff5"/>
        </w:rPr>
        <w:instrText xml:space="preserve"> STYLEREF 1 \s </w:instrText>
      </w:r>
      <w:r w:rsidRPr="00622CF7">
        <w:rPr>
          <w:rStyle w:val="afff5"/>
        </w:rPr>
        <w:fldChar w:fldCharType="separate"/>
      </w:r>
      <w:r w:rsidR="00550346">
        <w:rPr>
          <w:rStyle w:val="afff5"/>
          <w:noProof/>
        </w:rPr>
        <w:t>4</w:t>
      </w:r>
      <w:r w:rsidRPr="00622CF7">
        <w:rPr>
          <w:rStyle w:val="afff5"/>
        </w:rPr>
        <w:fldChar w:fldCharType="end"/>
      </w:r>
      <w:r w:rsidRPr="00622CF7">
        <w:rPr>
          <w:rStyle w:val="afff5"/>
        </w:rPr>
        <w:t>.</w:t>
      </w:r>
      <w:r w:rsidRPr="00622CF7">
        <w:rPr>
          <w:rStyle w:val="afff5"/>
        </w:rPr>
        <w:fldChar w:fldCharType="begin"/>
      </w:r>
      <w:r w:rsidRPr="00622CF7">
        <w:rPr>
          <w:rStyle w:val="afff5"/>
        </w:rPr>
        <w:instrText xml:space="preserve"> SEQ Рис. \* ARABIC \s 1 </w:instrText>
      </w:r>
      <w:r w:rsidRPr="00622CF7">
        <w:rPr>
          <w:rStyle w:val="afff5"/>
        </w:rPr>
        <w:fldChar w:fldCharType="separate"/>
      </w:r>
      <w:r w:rsidR="00550346">
        <w:rPr>
          <w:rStyle w:val="afff5"/>
          <w:noProof/>
        </w:rPr>
        <w:t>411</w:t>
      </w:r>
      <w:r w:rsidRPr="00622CF7">
        <w:rPr>
          <w:rStyle w:val="afff5"/>
        </w:rPr>
        <w:fldChar w:fldCharType="end"/>
      </w:r>
      <w:bookmarkEnd w:id="1124"/>
      <w:r w:rsidRPr="001E0E3B">
        <w:t> —</w:t>
      </w:r>
      <w:r>
        <w:t xml:space="preserve"> </w:t>
      </w:r>
      <w:r w:rsidR="00B5238E">
        <w:t>Предупреждение о завершении сессии</w:t>
      </w:r>
      <w:r w:rsidR="00971878">
        <w:t>.</w:t>
      </w:r>
    </w:p>
    <w:p w14:paraId="53F2732B" w14:textId="6E4BB76B" w:rsidR="00B5238E" w:rsidRDefault="00B5238E" w:rsidP="00AC4011">
      <w:pPr>
        <w:keepNext/>
        <w:keepLines/>
        <w:rPr>
          <w:lang w:eastAsia="x-none"/>
        </w:rPr>
      </w:pPr>
      <w:r>
        <w:rPr>
          <w:lang w:eastAsia="x-none"/>
        </w:rPr>
        <w:t xml:space="preserve">Предупреждение служит для того, чтобы уведомить пользователя, через какое время завершится время работы его сессии и будет осуществлен переход на форму авторизации. При этом пользователь имеет возможность продлить время работы сессии или закрыть предупреждение. Длительность сессии настраивается администратором </w:t>
      </w:r>
      <w:r w:rsidR="00945324">
        <w:rPr>
          <w:lang w:eastAsia="x-none"/>
        </w:rPr>
        <w:t>Системы</w:t>
      </w:r>
      <w:r w:rsidR="007D3EE8">
        <w:rPr>
          <w:lang w:eastAsia="x-none"/>
        </w:rPr>
        <w:t xml:space="preserve"> </w:t>
      </w:r>
      <w:r>
        <w:rPr>
          <w:lang w:eastAsia="x-none"/>
        </w:rPr>
        <w:t>и является одинаковой для всех пользователей.</w:t>
      </w:r>
    </w:p>
    <w:p w14:paraId="17391C81" w14:textId="77777777" w:rsidR="00B5238E" w:rsidRDefault="00B5238E" w:rsidP="00AC4011">
      <w:pPr>
        <w:keepNext/>
        <w:keepLines/>
        <w:rPr>
          <w:lang w:eastAsia="x-none"/>
        </w:rPr>
      </w:pPr>
      <w:r>
        <w:rPr>
          <w:lang w:eastAsia="x-none"/>
        </w:rPr>
        <w:lastRenderedPageBreak/>
        <w:t>Предупреждение содержит обратный счетчик времени, который показывает оставшееся время до завершения сессии.</w:t>
      </w:r>
    </w:p>
    <w:p w14:paraId="05073937" w14:textId="77777777" w:rsidR="00B5238E" w:rsidRDefault="00B5238E" w:rsidP="00AC4011">
      <w:pPr>
        <w:keepNext/>
        <w:keepLines/>
        <w:rPr>
          <w:lang w:eastAsia="x-none"/>
        </w:rPr>
      </w:pPr>
      <w:r>
        <w:rPr>
          <w:lang w:eastAsia="x-none"/>
        </w:rPr>
        <w:t xml:space="preserve">После завершения сессии все несохраненные данные будут потеряны. </w:t>
      </w:r>
    </w:p>
    <w:p w14:paraId="012A96E0" w14:textId="77777777" w:rsidR="00B5238E" w:rsidRDefault="00B5238E" w:rsidP="00AC4011">
      <w:pPr>
        <w:keepNext/>
        <w:keepLines/>
        <w:rPr>
          <w:lang w:eastAsia="x-none"/>
        </w:rPr>
      </w:pPr>
      <w:r>
        <w:rPr>
          <w:lang w:eastAsia="x-none"/>
        </w:rPr>
        <w:t>На панели предупреждения находятся следующие кнопки:</w:t>
      </w:r>
    </w:p>
    <w:p w14:paraId="59EAC313" w14:textId="77777777" w:rsidR="00B5238E" w:rsidRDefault="00AF0514" w:rsidP="00AC4011">
      <w:pPr>
        <w:keepNext/>
        <w:keepLines/>
        <w:ind w:firstLine="0"/>
        <w:rPr>
          <w:lang w:eastAsia="x-none"/>
        </w:rPr>
      </w:pPr>
      <w:r w:rsidRPr="009B6C2F">
        <w:rPr>
          <w:noProof/>
        </w:rPr>
        <w:drawing>
          <wp:inline distT="0" distB="0" distL="0" distR="0" wp14:anchorId="01652D97" wp14:editId="131E1B79">
            <wp:extent cx="2847975" cy="352425"/>
            <wp:effectExtent l="0" t="0" r="9525" b="9525"/>
            <wp:docPr id="61"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2847975" cy="352425"/>
                    </a:xfrm>
                    <a:prstGeom prst="rect">
                      <a:avLst/>
                    </a:prstGeom>
                    <a:noFill/>
                    <a:ln>
                      <a:noFill/>
                    </a:ln>
                  </pic:spPr>
                </pic:pic>
              </a:graphicData>
            </a:graphic>
          </wp:inline>
        </w:drawing>
      </w:r>
      <w:r w:rsidR="00B5238E">
        <w:rPr>
          <w:lang w:eastAsia="x-none"/>
        </w:rPr>
        <w:t xml:space="preserve"> - кнопка игнорирования предупреждения. По нажатию кнопки обратный отсчет до завершения сессии продолжается без изменения. При этом панель предупреждения скрывается.</w:t>
      </w:r>
    </w:p>
    <w:p w14:paraId="1E4A967C" w14:textId="77777777" w:rsidR="00B5238E" w:rsidRDefault="00AF0514" w:rsidP="00AC4011">
      <w:pPr>
        <w:keepNext/>
        <w:keepLines/>
        <w:ind w:firstLine="0"/>
        <w:rPr>
          <w:lang w:eastAsia="x-none"/>
        </w:rPr>
      </w:pPr>
      <w:r w:rsidRPr="009B6C2F">
        <w:rPr>
          <w:noProof/>
        </w:rPr>
        <w:drawing>
          <wp:inline distT="0" distB="0" distL="0" distR="0" wp14:anchorId="2192AF82" wp14:editId="5C1988C7">
            <wp:extent cx="2819400" cy="333375"/>
            <wp:effectExtent l="0" t="0" r="0" b="9525"/>
            <wp:docPr id="62"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3"/>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819400" cy="333375"/>
                    </a:xfrm>
                    <a:prstGeom prst="rect">
                      <a:avLst/>
                    </a:prstGeom>
                    <a:noFill/>
                    <a:ln>
                      <a:noFill/>
                    </a:ln>
                  </pic:spPr>
                </pic:pic>
              </a:graphicData>
            </a:graphic>
          </wp:inline>
        </w:drawing>
      </w:r>
      <w:r w:rsidR="00B5238E">
        <w:rPr>
          <w:lang w:eastAsia="x-none"/>
        </w:rPr>
        <w:t xml:space="preserve"> - кнопка продления сессии. С момента нажатия кнопки сессия пользователя начинается заново. Продолжительность сессии зависит от настроек Системы. Перехода на форму авторизации не произойдет. При этом все несохраненные данные останутся на экране пользователя.</w:t>
      </w:r>
    </w:p>
    <w:tbl>
      <w:tblPr>
        <w:tblpPr w:leftFromText="180" w:rightFromText="180" w:vertAnchor="text" w:horzAnchor="margin" w:tblpX="3052" w:tblpY="345"/>
        <w:tblW w:w="3093" w:type="pct"/>
        <w:tblLayout w:type="fixed"/>
        <w:tblLook w:val="0000" w:firstRow="0" w:lastRow="0" w:firstColumn="0" w:lastColumn="0" w:noHBand="0" w:noVBand="0"/>
      </w:tblPr>
      <w:tblGrid>
        <w:gridCol w:w="250"/>
        <w:gridCol w:w="5536"/>
      </w:tblGrid>
      <w:tr w:rsidR="00FE31FF" w14:paraId="5D4816AE" w14:textId="77777777" w:rsidTr="00FE31FF">
        <w:tc>
          <w:tcPr>
            <w:tcW w:w="5920" w:type="dxa"/>
            <w:gridSpan w:val="2"/>
          </w:tcPr>
          <w:p w14:paraId="2E7BC52D" w14:textId="77777777" w:rsidR="00FE31FF" w:rsidRPr="001E0E3B" w:rsidRDefault="00FE31FF" w:rsidP="00AC4011">
            <w:pPr>
              <w:pStyle w:val="afff0"/>
              <w:keepLines/>
              <w:spacing w:before="0"/>
              <w:ind w:firstLine="142"/>
            </w:pPr>
            <w:r w:rsidRPr="001E0E3B">
              <w:t>Примечание.</w:t>
            </w:r>
          </w:p>
        </w:tc>
      </w:tr>
      <w:tr w:rsidR="00FE31FF" w:rsidRPr="00A779EB" w14:paraId="29A072BF" w14:textId="77777777" w:rsidTr="00FE31FF">
        <w:tc>
          <w:tcPr>
            <w:tcW w:w="250" w:type="dxa"/>
          </w:tcPr>
          <w:p w14:paraId="319AE80E" w14:textId="77777777" w:rsidR="00FE31FF" w:rsidRPr="00A779EB" w:rsidRDefault="00FE31FF" w:rsidP="00AC4011">
            <w:pPr>
              <w:pStyle w:val="afff0"/>
              <w:keepLines/>
              <w:spacing w:before="0"/>
            </w:pPr>
          </w:p>
        </w:tc>
        <w:tc>
          <w:tcPr>
            <w:tcW w:w="5670" w:type="dxa"/>
          </w:tcPr>
          <w:p w14:paraId="1EC52892" w14:textId="77777777" w:rsidR="00FE31FF" w:rsidRDefault="00FE31FF" w:rsidP="00AC4011">
            <w:pPr>
              <w:keepNext/>
              <w:keepLines/>
              <w:ind w:left="-94" w:firstLine="0"/>
              <w:rPr>
                <w:lang w:eastAsia="x-none"/>
              </w:rPr>
            </w:pPr>
            <w:r>
              <w:rPr>
                <w:lang w:eastAsia="x-none"/>
              </w:rPr>
              <w:t xml:space="preserve">Игнорирование предупреждения без нажатия какого-либо варианта кнопки имеет схожий механизм с нажатием кнопки </w:t>
            </w:r>
            <w:r w:rsidRPr="00533CA4">
              <w:rPr>
                <w:b/>
                <w:lang w:eastAsia="x-none"/>
              </w:rPr>
              <w:t>Ок, не напоминать мне больше</w:t>
            </w:r>
            <w:r>
              <w:rPr>
                <w:lang w:eastAsia="x-none"/>
              </w:rPr>
              <w:t>.</w:t>
            </w:r>
          </w:p>
          <w:p w14:paraId="0CB22775" w14:textId="77777777" w:rsidR="00FE31FF" w:rsidRPr="00574536" w:rsidRDefault="00FE31FF" w:rsidP="00AC4011">
            <w:pPr>
              <w:pStyle w:val="a9"/>
              <w:keepNext/>
              <w:keepLines/>
              <w:spacing w:before="0" w:after="120"/>
              <w:ind w:left="-94"/>
              <w:jc w:val="both"/>
              <w:rPr>
                <w:lang w:val="ru-RU"/>
              </w:rPr>
            </w:pPr>
          </w:p>
        </w:tc>
      </w:tr>
    </w:tbl>
    <w:p w14:paraId="0B5EC88E" w14:textId="77777777" w:rsidR="00B5238E" w:rsidRDefault="00B5238E" w:rsidP="00AC4011">
      <w:pPr>
        <w:keepNext/>
        <w:keepLines/>
        <w:rPr>
          <w:lang w:eastAsia="x-none"/>
        </w:rPr>
      </w:pPr>
    </w:p>
    <w:p w14:paraId="4E40A7C8" w14:textId="77777777" w:rsidR="00C63AE7" w:rsidRPr="002B2CAE" w:rsidRDefault="00C63AE7" w:rsidP="00AC4011">
      <w:pPr>
        <w:pStyle w:val="afd"/>
        <w:keepNext/>
        <w:keepLines/>
        <w:sectPr w:rsidR="00C63AE7" w:rsidRPr="002B2CAE" w:rsidSect="00E06AAF">
          <w:pgSz w:w="11906" w:h="16838"/>
          <w:pgMar w:top="1134" w:right="851" w:bottom="1134" w:left="1701" w:header="709" w:footer="709" w:gutter="0"/>
          <w:cols w:space="708"/>
          <w:docGrid w:linePitch="360"/>
        </w:sectPr>
      </w:pPr>
    </w:p>
    <w:p w14:paraId="1F5BB01A" w14:textId="77777777" w:rsidR="00CB604C" w:rsidRPr="002B2CAE" w:rsidRDefault="00CB604C" w:rsidP="009E5E11">
      <w:pPr>
        <w:pStyle w:val="1"/>
      </w:pPr>
      <w:bookmarkStart w:id="1125" w:name="_Toc352171193"/>
      <w:bookmarkStart w:id="1126" w:name="_Toc352171525"/>
      <w:bookmarkStart w:id="1127" w:name="_Toc352233019"/>
      <w:bookmarkStart w:id="1128" w:name="_Toc352233926"/>
      <w:bookmarkStart w:id="1129" w:name="_Toc352235035"/>
      <w:bookmarkStart w:id="1130" w:name="_Toc352236097"/>
      <w:bookmarkStart w:id="1131" w:name="_Toc352243500"/>
      <w:bookmarkStart w:id="1132" w:name="_Toc352243779"/>
      <w:bookmarkStart w:id="1133" w:name="_Toc352248830"/>
      <w:bookmarkStart w:id="1134" w:name="_Toc352260143"/>
      <w:bookmarkStart w:id="1135" w:name="_Toc352260346"/>
      <w:bookmarkStart w:id="1136" w:name="_Toc352261278"/>
      <w:bookmarkStart w:id="1137" w:name="_Toc352261409"/>
      <w:bookmarkStart w:id="1138" w:name="_Toc352261284"/>
      <w:bookmarkStart w:id="1139" w:name="_Toc352261415"/>
      <w:bookmarkStart w:id="1140" w:name="_Toc352261286"/>
      <w:bookmarkStart w:id="1141" w:name="_Toc352261417"/>
      <w:bookmarkStart w:id="1142" w:name="_Toc352261288"/>
      <w:bookmarkStart w:id="1143" w:name="_Toc352261419"/>
      <w:bookmarkStart w:id="1144" w:name="_Toc352261290"/>
      <w:bookmarkStart w:id="1145" w:name="_Toc352261421"/>
      <w:bookmarkStart w:id="1146" w:name="_Toc352261295"/>
      <w:bookmarkStart w:id="1147" w:name="_Toc352261426"/>
      <w:bookmarkStart w:id="1148" w:name="_Toc352261296"/>
      <w:bookmarkStart w:id="1149" w:name="_Toc352261427"/>
      <w:bookmarkStart w:id="1150" w:name="_Toc226201001"/>
      <w:bookmarkStart w:id="1151" w:name="_Toc245533136"/>
      <w:bookmarkStart w:id="1152" w:name="_Ref24210856"/>
      <w:bookmarkStart w:id="1153" w:name="_Toc525226464"/>
      <w:bookmarkEnd w:id="259"/>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r>
        <w:lastRenderedPageBreak/>
        <w:t>Аварийные ситуации</w:t>
      </w:r>
      <w:bookmarkStart w:id="1154" w:name="_HTML_AVARIYNYE_SITUATSII"/>
      <w:bookmarkEnd w:id="1150"/>
      <w:bookmarkEnd w:id="1151"/>
      <w:bookmarkEnd w:id="1152"/>
      <w:bookmarkEnd w:id="1154"/>
      <w:bookmarkEnd w:id="1153"/>
    </w:p>
    <w:p w14:paraId="1B7FA0D3" w14:textId="0AFE2C9F" w:rsidR="00CB604C" w:rsidRPr="002B2CAE" w:rsidRDefault="00945324" w:rsidP="00FA3EAE">
      <w:pPr>
        <w:keepNext/>
        <w:keepLines/>
      </w:pPr>
      <w:r>
        <w:t>Система</w:t>
      </w:r>
      <w:r w:rsidR="00CB604C">
        <w:t xml:space="preserve"> является сложным программным </w:t>
      </w:r>
      <w:r w:rsidR="003D5394">
        <w:t>модулем</w:t>
      </w:r>
      <w:r w:rsidR="00CB604C">
        <w:t xml:space="preserve">, установка и настройка которого осуществляется администратором </w:t>
      </w:r>
      <w:r w:rsidR="00830B52">
        <w:t>Системы</w:t>
      </w:r>
      <w:r w:rsidR="00CB604C">
        <w:t>.</w:t>
      </w:r>
    </w:p>
    <w:p w14:paraId="0A498E28" w14:textId="4B716ACE" w:rsidR="004A6047" w:rsidRDefault="004A6047" w:rsidP="00FA3EAE">
      <w:pPr>
        <w:keepNext/>
        <w:keepLines/>
      </w:pPr>
      <w:r>
        <w:t xml:space="preserve">При эксплуатации </w:t>
      </w:r>
      <w:r w:rsidR="00945324">
        <w:t>Системы</w:t>
      </w:r>
      <w:r>
        <w:t xml:space="preserve"> возможн</w:t>
      </w:r>
      <w:r w:rsidR="00250B8D">
        <w:t>о возникновение</w:t>
      </w:r>
      <w:r>
        <w:t xml:space="preserve"> типовы</w:t>
      </w:r>
      <w:r w:rsidR="00250B8D">
        <w:t>х</w:t>
      </w:r>
      <w:r>
        <w:t xml:space="preserve"> ошиб</w:t>
      </w:r>
      <w:r w:rsidR="00C327BA">
        <w:t>ок</w:t>
      </w:r>
      <w:r>
        <w:t xml:space="preserve"> (</w:t>
      </w:r>
      <w:r w:rsidR="00F455EA">
        <w:t xml:space="preserve">см. </w:t>
      </w:r>
      <w:r w:rsidR="00DA5892" w:rsidRPr="00DA5892">
        <w:rPr>
          <w:rStyle w:val="afff9"/>
        </w:rPr>
        <w:fldChar w:fldCharType="begin"/>
      </w:r>
      <w:r w:rsidR="00DA5892" w:rsidRPr="00DA5892">
        <w:rPr>
          <w:rStyle w:val="afff9"/>
        </w:rPr>
        <w:instrText xml:space="preserve"> REF _Ref406381164 \h  \* MERGEFORMAT </w:instrText>
      </w:r>
      <w:r w:rsidR="00DA5892" w:rsidRPr="00DA5892">
        <w:rPr>
          <w:rStyle w:val="afff9"/>
        </w:rPr>
      </w:r>
      <w:r w:rsidR="00DA5892" w:rsidRPr="00DA5892">
        <w:rPr>
          <w:rStyle w:val="afff9"/>
        </w:rPr>
        <w:fldChar w:fldCharType="separate"/>
      </w:r>
      <w:r w:rsidR="00550346" w:rsidRPr="00550346">
        <w:rPr>
          <w:rStyle w:val="afff9"/>
        </w:rPr>
        <w:t>Таблица 5.1</w:t>
      </w:r>
      <w:r w:rsidR="00DA5892" w:rsidRPr="00DA5892">
        <w:rPr>
          <w:rStyle w:val="afff9"/>
        </w:rPr>
        <w:fldChar w:fldCharType="end"/>
      </w:r>
      <w:r>
        <w:t>).</w:t>
      </w:r>
    </w:p>
    <w:p w14:paraId="42DF3D4B" w14:textId="4138D373" w:rsidR="004A6047" w:rsidRPr="00F30F86" w:rsidRDefault="004A6047" w:rsidP="00FA3EAE">
      <w:pPr>
        <w:pStyle w:val="afff6"/>
        <w:spacing w:before="0"/>
      </w:pPr>
      <w:bookmarkStart w:id="1155" w:name="_Ref406381164"/>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5</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1</w:t>
      </w:r>
      <w:r>
        <w:rPr>
          <w:rStyle w:val="afff5"/>
        </w:rPr>
        <w:fldChar w:fldCharType="end"/>
      </w:r>
      <w:bookmarkEnd w:id="1155"/>
      <w:r>
        <w:t> – Возможные типовые ошибки</w:t>
      </w:r>
    </w:p>
    <w:tbl>
      <w:tblPr>
        <w:tblW w:w="9747"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227"/>
        <w:gridCol w:w="2551"/>
        <w:gridCol w:w="3969"/>
      </w:tblGrid>
      <w:tr w:rsidR="009F07E1" w14:paraId="0BFE9891" w14:textId="77777777" w:rsidTr="00FD658C">
        <w:trPr>
          <w:cantSplit/>
          <w:tblHeader/>
        </w:trPr>
        <w:tc>
          <w:tcPr>
            <w:tcW w:w="3227" w:type="dxa"/>
            <w:tcBorders>
              <w:top w:val="single" w:sz="12" w:space="0" w:color="auto"/>
              <w:bottom w:val="single" w:sz="4" w:space="0" w:color="auto"/>
            </w:tcBorders>
            <w:shd w:val="pct15" w:color="auto" w:fill="auto"/>
            <w:vAlign w:val="center"/>
          </w:tcPr>
          <w:p w14:paraId="093F38E5" w14:textId="77777777" w:rsidR="009F07E1" w:rsidRPr="006570CF" w:rsidRDefault="009F07E1" w:rsidP="00AC4011">
            <w:pPr>
              <w:pStyle w:val="aff3"/>
            </w:pPr>
            <w:r w:rsidRPr="006570CF">
              <w:t>Ошибочная ситуация</w:t>
            </w:r>
          </w:p>
        </w:tc>
        <w:tc>
          <w:tcPr>
            <w:tcW w:w="2551" w:type="dxa"/>
            <w:tcBorders>
              <w:top w:val="single" w:sz="12" w:space="0" w:color="auto"/>
              <w:bottom w:val="single" w:sz="4" w:space="0" w:color="auto"/>
            </w:tcBorders>
            <w:shd w:val="pct15" w:color="auto" w:fill="auto"/>
            <w:vAlign w:val="center"/>
          </w:tcPr>
          <w:p w14:paraId="59766A14" w14:textId="77777777" w:rsidR="009F07E1" w:rsidRPr="006570CF" w:rsidRDefault="009F07E1" w:rsidP="00AC4011">
            <w:pPr>
              <w:pStyle w:val="aff3"/>
            </w:pPr>
            <w:r w:rsidRPr="006570CF">
              <w:t>Возможные причины</w:t>
            </w:r>
          </w:p>
        </w:tc>
        <w:tc>
          <w:tcPr>
            <w:tcW w:w="3969" w:type="dxa"/>
            <w:tcBorders>
              <w:top w:val="single" w:sz="12" w:space="0" w:color="auto"/>
              <w:bottom w:val="single" w:sz="4" w:space="0" w:color="auto"/>
            </w:tcBorders>
            <w:shd w:val="pct15" w:color="auto" w:fill="auto"/>
            <w:vAlign w:val="center"/>
          </w:tcPr>
          <w:p w14:paraId="2ED066A5" w14:textId="77777777" w:rsidR="009F07E1" w:rsidRPr="006570CF" w:rsidRDefault="003A29BC" w:rsidP="00AC4011">
            <w:pPr>
              <w:pStyle w:val="aff3"/>
            </w:pPr>
            <w:r w:rsidRPr="006570CF">
              <w:t>Действия пользователя</w:t>
            </w:r>
          </w:p>
        </w:tc>
      </w:tr>
      <w:tr w:rsidR="009F07E1" w14:paraId="139A99D1" w14:textId="77777777" w:rsidTr="00FD658C">
        <w:trPr>
          <w:cantSplit/>
        </w:trPr>
        <w:tc>
          <w:tcPr>
            <w:tcW w:w="3227" w:type="dxa"/>
            <w:tcBorders>
              <w:top w:val="single" w:sz="4" w:space="0" w:color="auto"/>
            </w:tcBorders>
          </w:tcPr>
          <w:p w14:paraId="412FB73C" w14:textId="10C02702" w:rsidR="009F07E1" w:rsidRPr="006570CF" w:rsidRDefault="009F07E1" w:rsidP="00FA3EAE">
            <w:pPr>
              <w:pStyle w:val="a9"/>
              <w:keepNext/>
              <w:keepLines/>
              <w:spacing w:before="0" w:after="120"/>
              <w:rPr>
                <w:szCs w:val="22"/>
                <w:lang w:val="ru-RU" w:eastAsia="ru-RU"/>
              </w:rPr>
            </w:pPr>
            <w:r w:rsidRPr="006570CF">
              <w:rPr>
                <w:szCs w:val="22"/>
                <w:lang w:val="ru-RU" w:eastAsia="ru-RU"/>
              </w:rPr>
              <w:t xml:space="preserve">При загрузке страницы </w:t>
            </w:r>
            <w:r w:rsidR="00945324">
              <w:rPr>
                <w:szCs w:val="22"/>
                <w:lang w:val="ru-RU" w:eastAsia="ru-RU"/>
              </w:rPr>
              <w:t>с Системой</w:t>
            </w:r>
            <w:r w:rsidRPr="006570CF">
              <w:rPr>
                <w:szCs w:val="22"/>
                <w:lang w:val="ru-RU" w:eastAsia="ru-RU"/>
              </w:rPr>
              <w:t xml:space="preserve"> </w:t>
            </w:r>
            <w:r w:rsidR="00777F68" w:rsidRPr="006570CF">
              <w:rPr>
                <w:szCs w:val="22"/>
                <w:lang w:val="ru-RU" w:eastAsia="ru-RU"/>
              </w:rPr>
              <w:t xml:space="preserve">форма для входа </w:t>
            </w:r>
            <w:r w:rsidR="00945324">
              <w:rPr>
                <w:szCs w:val="22"/>
                <w:lang w:val="ru-RU" w:eastAsia="ru-RU"/>
              </w:rPr>
              <w:t xml:space="preserve">в Систему </w:t>
            </w:r>
            <w:r w:rsidR="00777F68" w:rsidRPr="006570CF">
              <w:rPr>
                <w:szCs w:val="22"/>
                <w:lang w:val="ru-RU" w:eastAsia="ru-RU"/>
              </w:rPr>
              <w:t xml:space="preserve">не </w:t>
            </w:r>
            <w:r w:rsidRPr="006570CF">
              <w:rPr>
                <w:szCs w:val="22"/>
                <w:lang w:val="ru-RU" w:eastAsia="ru-RU"/>
              </w:rPr>
              <w:t>отображается</w:t>
            </w:r>
          </w:p>
        </w:tc>
        <w:tc>
          <w:tcPr>
            <w:tcW w:w="2551" w:type="dxa"/>
            <w:tcBorders>
              <w:top w:val="single" w:sz="4" w:space="0" w:color="auto"/>
            </w:tcBorders>
          </w:tcPr>
          <w:p w14:paraId="5E955A5A" w14:textId="06309ECE" w:rsidR="00777F68" w:rsidRPr="006570CF" w:rsidRDefault="00777F68" w:rsidP="00FA3EAE">
            <w:pPr>
              <w:pStyle w:val="a9"/>
              <w:keepNext/>
              <w:keepLines/>
              <w:spacing w:before="0" w:after="120"/>
              <w:rPr>
                <w:szCs w:val="22"/>
                <w:lang w:val="ru-RU" w:eastAsia="ru-RU"/>
              </w:rPr>
            </w:pPr>
            <w:r w:rsidRPr="006570CF">
              <w:rPr>
                <w:szCs w:val="22"/>
                <w:lang w:val="ru-RU" w:eastAsia="ru-RU"/>
              </w:rPr>
              <w:t xml:space="preserve">1. Введен неверный </w:t>
            </w:r>
            <w:r w:rsidRPr="006570CF">
              <w:rPr>
                <w:szCs w:val="22"/>
                <w:lang w:val="en-US" w:eastAsia="ru-RU"/>
              </w:rPr>
              <w:t>URL</w:t>
            </w:r>
            <w:r w:rsidR="003D5EDD" w:rsidRPr="006570CF">
              <w:rPr>
                <w:szCs w:val="22"/>
                <w:lang w:val="ru-RU" w:eastAsia="ru-RU"/>
              </w:rPr>
              <w:t xml:space="preserve"> (адрес) </w:t>
            </w:r>
            <w:r w:rsidR="00945324">
              <w:rPr>
                <w:szCs w:val="22"/>
                <w:lang w:val="ru-RU" w:eastAsia="ru-RU"/>
              </w:rPr>
              <w:t>Системы</w:t>
            </w:r>
            <w:r w:rsidR="003D5EDD" w:rsidRPr="006570CF">
              <w:rPr>
                <w:szCs w:val="22"/>
                <w:lang w:val="ru-RU" w:eastAsia="ru-RU"/>
              </w:rPr>
              <w:t xml:space="preserve"> в адресной строке веб-обозревателя</w:t>
            </w:r>
          </w:p>
          <w:p w14:paraId="22B81B91" w14:textId="15FA74C3" w:rsidR="00777F68" w:rsidRPr="006570CF" w:rsidRDefault="003D5EDD" w:rsidP="00FA3EAE">
            <w:pPr>
              <w:pStyle w:val="a9"/>
              <w:keepNext/>
              <w:keepLines/>
              <w:spacing w:before="0" w:after="120"/>
              <w:rPr>
                <w:szCs w:val="22"/>
                <w:lang w:val="ru-RU" w:eastAsia="ru-RU"/>
              </w:rPr>
            </w:pPr>
            <w:r w:rsidRPr="006570CF">
              <w:rPr>
                <w:szCs w:val="22"/>
                <w:lang w:val="ru-RU" w:eastAsia="ru-RU"/>
              </w:rPr>
              <w:t>2</w:t>
            </w:r>
            <w:r w:rsidR="00777F68" w:rsidRPr="006570CF">
              <w:rPr>
                <w:szCs w:val="22"/>
                <w:lang w:val="ru-RU" w:eastAsia="ru-RU"/>
              </w:rPr>
              <w:t>. И</w:t>
            </w:r>
            <w:r w:rsidR="00371627" w:rsidRPr="006570CF">
              <w:rPr>
                <w:szCs w:val="22"/>
                <w:lang w:val="ru-RU" w:eastAsia="ru-RU"/>
              </w:rPr>
              <w:t>спользуется веб-обозреватель, не поддержива</w:t>
            </w:r>
            <w:r w:rsidRPr="006570CF">
              <w:rPr>
                <w:szCs w:val="22"/>
                <w:lang w:val="ru-RU" w:eastAsia="ru-RU"/>
              </w:rPr>
              <w:t>ющий</w:t>
            </w:r>
            <w:r w:rsidR="00371627" w:rsidRPr="006570CF">
              <w:rPr>
                <w:szCs w:val="22"/>
                <w:lang w:val="ru-RU" w:eastAsia="ru-RU"/>
              </w:rPr>
              <w:t xml:space="preserve"> работу </w:t>
            </w:r>
            <w:r w:rsidR="00945324">
              <w:rPr>
                <w:szCs w:val="22"/>
                <w:lang w:val="ru-RU" w:eastAsia="ru-RU"/>
              </w:rPr>
              <w:t>Системы</w:t>
            </w:r>
          </w:p>
          <w:p w14:paraId="0C066099" w14:textId="67F82158" w:rsidR="009F07E1" w:rsidRPr="006570CF" w:rsidRDefault="003D5EDD" w:rsidP="00FA3EAE">
            <w:pPr>
              <w:pStyle w:val="a9"/>
              <w:keepNext/>
              <w:keepLines/>
              <w:spacing w:before="0" w:after="120"/>
              <w:rPr>
                <w:szCs w:val="22"/>
                <w:lang w:val="ru-RU" w:eastAsia="ru-RU"/>
              </w:rPr>
            </w:pPr>
            <w:r w:rsidRPr="006570CF">
              <w:rPr>
                <w:szCs w:val="22"/>
                <w:lang w:val="ru-RU" w:eastAsia="ru-RU"/>
              </w:rPr>
              <w:t>3. С</w:t>
            </w:r>
            <w:r w:rsidR="009F07E1" w:rsidRPr="006570CF">
              <w:rPr>
                <w:szCs w:val="22"/>
                <w:lang w:val="ru-RU" w:eastAsia="ru-RU"/>
              </w:rPr>
              <w:t xml:space="preserve">ервер </w:t>
            </w:r>
            <w:r w:rsidR="00945324">
              <w:rPr>
                <w:szCs w:val="22"/>
                <w:lang w:val="ru-RU" w:eastAsia="ru-RU"/>
              </w:rPr>
              <w:t>Системы</w:t>
            </w:r>
            <w:r w:rsidR="009F07E1" w:rsidRPr="006570CF">
              <w:rPr>
                <w:szCs w:val="22"/>
                <w:lang w:val="ru-RU" w:eastAsia="ru-RU"/>
              </w:rPr>
              <w:t xml:space="preserve"> недоступен</w:t>
            </w:r>
          </w:p>
        </w:tc>
        <w:tc>
          <w:tcPr>
            <w:tcW w:w="3969" w:type="dxa"/>
            <w:tcBorders>
              <w:top w:val="single" w:sz="4" w:space="0" w:color="auto"/>
            </w:tcBorders>
          </w:tcPr>
          <w:p w14:paraId="6BB475AB" w14:textId="472AEB10" w:rsidR="003D5EDD" w:rsidRPr="006570CF" w:rsidRDefault="003D5EDD" w:rsidP="00FA3EAE">
            <w:pPr>
              <w:pStyle w:val="a9"/>
              <w:keepNext/>
              <w:keepLines/>
              <w:spacing w:before="0" w:after="120"/>
              <w:rPr>
                <w:szCs w:val="22"/>
                <w:lang w:val="ru-RU" w:eastAsia="ru-RU"/>
              </w:rPr>
            </w:pPr>
            <w:r w:rsidRPr="006570CF">
              <w:rPr>
                <w:szCs w:val="22"/>
                <w:lang w:val="ru-RU" w:eastAsia="ru-RU"/>
              </w:rPr>
              <w:t xml:space="preserve">1. Проверить корректность ввода адреса </w:t>
            </w:r>
            <w:r w:rsidR="00945324">
              <w:rPr>
                <w:szCs w:val="22"/>
                <w:lang w:val="ru-RU" w:eastAsia="ru-RU"/>
              </w:rPr>
              <w:t>Системы</w:t>
            </w:r>
            <w:r w:rsidRPr="006570CF">
              <w:rPr>
                <w:szCs w:val="22"/>
                <w:lang w:val="ru-RU" w:eastAsia="ru-RU"/>
              </w:rPr>
              <w:t xml:space="preserve"> в адресной строке веб-обозревателя</w:t>
            </w:r>
          </w:p>
          <w:p w14:paraId="051301C8" w14:textId="18102048" w:rsidR="003D5EDD" w:rsidRPr="006570CF" w:rsidRDefault="003D5EDD" w:rsidP="00FA3EAE">
            <w:pPr>
              <w:pStyle w:val="a9"/>
              <w:keepNext/>
              <w:keepLines/>
              <w:spacing w:before="0" w:after="120"/>
              <w:rPr>
                <w:bCs w:val="0"/>
                <w:szCs w:val="22"/>
                <w:lang w:val="ru-RU"/>
              </w:rPr>
            </w:pPr>
            <w:r w:rsidRPr="006570CF">
              <w:rPr>
                <w:szCs w:val="22"/>
                <w:lang w:val="ru-RU" w:eastAsia="ru-RU"/>
              </w:rPr>
              <w:t xml:space="preserve">2. </w:t>
            </w:r>
            <w:r w:rsidR="009F07E1" w:rsidRPr="006570CF">
              <w:rPr>
                <w:szCs w:val="22"/>
                <w:lang w:val="ru-RU" w:eastAsia="ru-RU"/>
              </w:rPr>
              <w:t xml:space="preserve">Следует </w:t>
            </w:r>
            <w:r w:rsidR="00371627" w:rsidRPr="006570CF">
              <w:rPr>
                <w:szCs w:val="22"/>
                <w:lang w:val="ru-RU" w:eastAsia="ru-RU"/>
              </w:rPr>
              <w:t xml:space="preserve">загрузить страницу </w:t>
            </w:r>
            <w:r w:rsidR="00945324">
              <w:rPr>
                <w:szCs w:val="22"/>
                <w:lang w:val="ru-RU" w:eastAsia="ru-RU"/>
              </w:rPr>
              <w:t>Системы</w:t>
            </w:r>
            <w:r w:rsidR="00371627" w:rsidRPr="006570CF">
              <w:rPr>
                <w:szCs w:val="22"/>
                <w:lang w:val="ru-RU" w:eastAsia="ru-RU"/>
              </w:rPr>
              <w:t xml:space="preserve"> посредством веб-обозревателя </w:t>
            </w:r>
            <w:r w:rsidR="00371627" w:rsidRPr="006570CF">
              <w:rPr>
                <w:bCs w:val="0"/>
                <w:szCs w:val="22"/>
                <w:lang w:val="en-US"/>
              </w:rPr>
              <w:t>Mozilla</w:t>
            </w:r>
            <w:r w:rsidR="00371627" w:rsidRPr="006570CF">
              <w:rPr>
                <w:bCs w:val="0"/>
                <w:szCs w:val="22"/>
                <w:lang w:val="ru-RU"/>
              </w:rPr>
              <w:t xml:space="preserve"> </w:t>
            </w:r>
            <w:r w:rsidR="00371627" w:rsidRPr="006570CF">
              <w:rPr>
                <w:bCs w:val="0"/>
                <w:szCs w:val="22"/>
                <w:lang w:val="en-US"/>
              </w:rPr>
              <w:t>FireFox</w:t>
            </w:r>
            <w:r w:rsidR="00371627" w:rsidRPr="006570CF">
              <w:rPr>
                <w:bCs w:val="0"/>
                <w:szCs w:val="22"/>
                <w:lang w:val="ru-RU"/>
              </w:rPr>
              <w:t xml:space="preserve"> </w:t>
            </w:r>
            <w:r w:rsidR="00371627" w:rsidRPr="006570CF">
              <w:rPr>
                <w:bCs w:val="0"/>
                <w:szCs w:val="22"/>
              </w:rPr>
              <w:t>11 и выше</w:t>
            </w:r>
          </w:p>
          <w:p w14:paraId="4538156C" w14:textId="77777777" w:rsidR="009F07E1" w:rsidRPr="006570CF" w:rsidRDefault="003D5EDD" w:rsidP="00FA3EAE">
            <w:pPr>
              <w:pStyle w:val="a9"/>
              <w:keepNext/>
              <w:keepLines/>
              <w:spacing w:before="0" w:after="120"/>
              <w:rPr>
                <w:szCs w:val="22"/>
                <w:lang w:val="ru-RU" w:eastAsia="ru-RU"/>
              </w:rPr>
            </w:pPr>
            <w:r w:rsidRPr="006570CF">
              <w:rPr>
                <w:bCs w:val="0"/>
                <w:szCs w:val="22"/>
                <w:lang w:val="ru-RU"/>
              </w:rPr>
              <w:t>3. Следует</w:t>
            </w:r>
            <w:r w:rsidR="00371627" w:rsidRPr="006570CF">
              <w:rPr>
                <w:szCs w:val="22"/>
                <w:lang w:val="ru-RU" w:eastAsia="ru-RU"/>
              </w:rPr>
              <w:t xml:space="preserve"> </w:t>
            </w:r>
            <w:r w:rsidR="009F07E1" w:rsidRPr="006570CF">
              <w:rPr>
                <w:szCs w:val="22"/>
                <w:lang w:val="ru-RU" w:eastAsia="ru-RU"/>
              </w:rPr>
              <w:t>обратиться к Администратору</w:t>
            </w:r>
          </w:p>
        </w:tc>
      </w:tr>
      <w:tr w:rsidR="009F07E1" w14:paraId="51903E23" w14:textId="77777777" w:rsidTr="00FD658C">
        <w:trPr>
          <w:cantSplit/>
        </w:trPr>
        <w:tc>
          <w:tcPr>
            <w:tcW w:w="3227" w:type="dxa"/>
            <w:tcBorders>
              <w:top w:val="single" w:sz="4" w:space="0" w:color="auto"/>
            </w:tcBorders>
          </w:tcPr>
          <w:p w14:paraId="2D0BA8A4" w14:textId="52D78903" w:rsidR="009F07E1" w:rsidRPr="006570CF" w:rsidRDefault="009F07E1" w:rsidP="00FA3EAE">
            <w:pPr>
              <w:pStyle w:val="a9"/>
              <w:keepNext/>
              <w:keepLines/>
              <w:spacing w:before="0" w:after="120"/>
              <w:rPr>
                <w:szCs w:val="22"/>
                <w:lang w:val="ru-RU" w:eastAsia="ru-RU"/>
              </w:rPr>
            </w:pPr>
            <w:r w:rsidRPr="006570CF">
              <w:rPr>
                <w:szCs w:val="22"/>
                <w:lang w:val="ru-RU" w:eastAsia="ru-RU"/>
              </w:rPr>
              <w:t xml:space="preserve">При попытке ввода логина и пароля пользователя и последующего нажатия кнопки «Войти» вход </w:t>
            </w:r>
            <w:r w:rsidR="00945324">
              <w:rPr>
                <w:szCs w:val="22"/>
                <w:lang w:val="ru-RU" w:eastAsia="ru-RU"/>
              </w:rPr>
              <w:t>в Систему</w:t>
            </w:r>
            <w:r w:rsidRPr="006570CF">
              <w:rPr>
                <w:szCs w:val="22"/>
                <w:lang w:val="ru-RU" w:eastAsia="ru-RU"/>
              </w:rPr>
              <w:t xml:space="preserve"> не осуществляется, поля для ввода логина и пароля очищаются</w:t>
            </w:r>
          </w:p>
        </w:tc>
        <w:tc>
          <w:tcPr>
            <w:tcW w:w="2551" w:type="dxa"/>
            <w:tcBorders>
              <w:top w:val="single" w:sz="4" w:space="0" w:color="auto"/>
            </w:tcBorders>
          </w:tcPr>
          <w:p w14:paraId="33515A85" w14:textId="77777777" w:rsidR="009F07E1" w:rsidRPr="006570CF" w:rsidRDefault="009F07E1" w:rsidP="00FA3EAE">
            <w:pPr>
              <w:pStyle w:val="a9"/>
              <w:keepNext/>
              <w:keepLines/>
              <w:spacing w:before="0" w:after="120"/>
              <w:rPr>
                <w:szCs w:val="22"/>
                <w:lang w:val="ru-RU" w:eastAsia="ru-RU"/>
              </w:rPr>
            </w:pPr>
            <w:r w:rsidRPr="006570CF">
              <w:rPr>
                <w:szCs w:val="22"/>
                <w:lang w:val="ru-RU" w:eastAsia="ru-RU"/>
              </w:rPr>
              <w:t>Неверно введен логин или пароль пользователя</w:t>
            </w:r>
          </w:p>
        </w:tc>
        <w:tc>
          <w:tcPr>
            <w:tcW w:w="3969" w:type="dxa"/>
            <w:tcBorders>
              <w:top w:val="single" w:sz="4" w:space="0" w:color="auto"/>
            </w:tcBorders>
          </w:tcPr>
          <w:p w14:paraId="530A69F8" w14:textId="13EE99DF" w:rsidR="009F07E1" w:rsidRPr="006570CF" w:rsidRDefault="009F07E1" w:rsidP="00830B52">
            <w:pPr>
              <w:pStyle w:val="a9"/>
              <w:keepNext/>
              <w:keepLines/>
              <w:spacing w:before="0" w:after="120"/>
              <w:rPr>
                <w:szCs w:val="22"/>
                <w:lang w:val="ru-RU" w:eastAsia="ru-RU"/>
              </w:rPr>
            </w:pPr>
            <w:r w:rsidRPr="006570CF">
              <w:rPr>
                <w:szCs w:val="22"/>
                <w:lang w:val="ru-RU" w:eastAsia="ru-RU"/>
              </w:rPr>
              <w:t xml:space="preserve">Следует проверить </w:t>
            </w:r>
            <w:r w:rsidR="005820FC" w:rsidRPr="006570CF">
              <w:rPr>
                <w:szCs w:val="22"/>
                <w:lang w:val="ru-RU" w:eastAsia="ru-RU"/>
              </w:rPr>
              <w:t xml:space="preserve">раскладку клавиатуры, </w:t>
            </w:r>
            <w:r w:rsidRPr="006570CF">
              <w:rPr>
                <w:szCs w:val="22"/>
                <w:lang w:val="ru-RU" w:eastAsia="ru-RU"/>
              </w:rPr>
              <w:t>не включен ли «</w:t>
            </w:r>
            <w:r w:rsidRPr="006570CF">
              <w:rPr>
                <w:szCs w:val="22"/>
                <w:lang w:val="en-US" w:eastAsia="ru-RU"/>
              </w:rPr>
              <w:t>Caps</w:t>
            </w:r>
            <w:r w:rsidRPr="006570CF">
              <w:rPr>
                <w:szCs w:val="22"/>
                <w:lang w:val="ru-RU" w:eastAsia="ru-RU"/>
              </w:rPr>
              <w:t xml:space="preserve"> </w:t>
            </w:r>
            <w:r w:rsidRPr="006570CF">
              <w:rPr>
                <w:szCs w:val="22"/>
                <w:lang w:val="en-US" w:eastAsia="ru-RU"/>
              </w:rPr>
              <w:t>Lock</w:t>
            </w:r>
            <w:r w:rsidRPr="006570CF">
              <w:rPr>
                <w:szCs w:val="22"/>
                <w:lang w:val="ru-RU" w:eastAsia="ru-RU"/>
              </w:rPr>
              <w:t>» и ввести корректные л</w:t>
            </w:r>
            <w:r w:rsidR="00777F68" w:rsidRPr="006570CF">
              <w:rPr>
                <w:szCs w:val="22"/>
                <w:lang w:val="ru-RU" w:eastAsia="ru-RU"/>
              </w:rPr>
              <w:t>огин и пароль пользователя</w:t>
            </w:r>
            <w:r w:rsidR="001C0673">
              <w:rPr>
                <w:szCs w:val="22"/>
                <w:lang w:val="ru-RU" w:eastAsia="ru-RU"/>
              </w:rPr>
              <w:t>. Е</w:t>
            </w:r>
            <w:r w:rsidR="00777F68" w:rsidRPr="006570CF">
              <w:rPr>
                <w:szCs w:val="22"/>
                <w:lang w:val="ru-RU" w:eastAsia="ru-RU"/>
              </w:rPr>
              <w:t xml:space="preserve">сли </w:t>
            </w:r>
            <w:r w:rsidR="001C0673">
              <w:rPr>
                <w:szCs w:val="22"/>
                <w:lang w:val="ru-RU" w:eastAsia="ru-RU"/>
              </w:rPr>
              <w:t>войти</w:t>
            </w:r>
            <w:r w:rsidR="00777F68" w:rsidRPr="006570CF">
              <w:rPr>
                <w:szCs w:val="22"/>
                <w:lang w:val="ru-RU" w:eastAsia="ru-RU"/>
              </w:rPr>
              <w:t xml:space="preserve"> в </w:t>
            </w:r>
            <w:r w:rsidR="00830B52">
              <w:rPr>
                <w:szCs w:val="22"/>
                <w:lang w:val="ru-RU" w:eastAsia="ru-RU"/>
              </w:rPr>
              <w:t>Систему</w:t>
            </w:r>
            <w:r w:rsidR="00777F68" w:rsidRPr="006570CF">
              <w:rPr>
                <w:szCs w:val="22"/>
                <w:lang w:val="ru-RU" w:eastAsia="ru-RU"/>
              </w:rPr>
              <w:t xml:space="preserve"> </w:t>
            </w:r>
            <w:r w:rsidR="003D5EDD" w:rsidRPr="006570CF">
              <w:rPr>
                <w:szCs w:val="22"/>
                <w:lang w:val="ru-RU" w:eastAsia="ru-RU"/>
              </w:rPr>
              <w:t xml:space="preserve">по-прежнему </w:t>
            </w:r>
            <w:r w:rsidR="00777F68" w:rsidRPr="006570CF">
              <w:rPr>
                <w:szCs w:val="22"/>
                <w:lang w:val="ru-RU" w:eastAsia="ru-RU"/>
              </w:rPr>
              <w:t>не удается, следует обратиться к Администратору</w:t>
            </w:r>
          </w:p>
        </w:tc>
      </w:tr>
      <w:tr w:rsidR="009F07E1" w14:paraId="08ABF853" w14:textId="77777777" w:rsidTr="00FD658C">
        <w:trPr>
          <w:cantSplit/>
        </w:trPr>
        <w:tc>
          <w:tcPr>
            <w:tcW w:w="3227" w:type="dxa"/>
            <w:tcBorders>
              <w:bottom w:val="single" w:sz="4" w:space="0" w:color="auto"/>
            </w:tcBorders>
          </w:tcPr>
          <w:p w14:paraId="25ACA5E6" w14:textId="385E45D8" w:rsidR="009F07E1" w:rsidRPr="006570CF" w:rsidRDefault="00296BD4" w:rsidP="00FA3EAE">
            <w:pPr>
              <w:pStyle w:val="a9"/>
              <w:keepNext/>
              <w:keepLines/>
              <w:spacing w:before="0" w:after="120"/>
              <w:rPr>
                <w:szCs w:val="22"/>
                <w:lang w:val="ru-RU" w:eastAsia="ru-RU"/>
              </w:rPr>
            </w:pPr>
            <w:r w:rsidRPr="006570CF">
              <w:rPr>
                <w:szCs w:val="22"/>
                <w:lang w:val="ru-RU" w:eastAsia="ru-RU"/>
              </w:rPr>
              <w:t>П</w:t>
            </w:r>
            <w:r w:rsidR="00E40E6C" w:rsidRPr="006570CF">
              <w:rPr>
                <w:szCs w:val="22"/>
                <w:lang w:val="ru-RU" w:eastAsia="ru-RU"/>
              </w:rPr>
              <w:t xml:space="preserve">опытка </w:t>
            </w:r>
            <w:r w:rsidRPr="006570CF">
              <w:rPr>
                <w:szCs w:val="22"/>
                <w:lang w:val="ru-RU" w:eastAsia="ru-RU"/>
              </w:rPr>
              <w:t>вход</w:t>
            </w:r>
            <w:r w:rsidR="00E40E6C" w:rsidRPr="006570CF">
              <w:rPr>
                <w:szCs w:val="22"/>
                <w:lang w:val="ru-RU" w:eastAsia="ru-RU"/>
              </w:rPr>
              <w:t>а</w:t>
            </w:r>
            <w:r w:rsidRPr="006570CF">
              <w:rPr>
                <w:szCs w:val="22"/>
                <w:lang w:val="ru-RU" w:eastAsia="ru-RU"/>
              </w:rPr>
              <w:t xml:space="preserve"> </w:t>
            </w:r>
            <w:r w:rsidR="00945324">
              <w:rPr>
                <w:szCs w:val="22"/>
                <w:lang w:val="ru-RU" w:eastAsia="ru-RU"/>
              </w:rPr>
              <w:t>в Систему</w:t>
            </w:r>
            <w:r w:rsidRPr="006570CF">
              <w:rPr>
                <w:szCs w:val="22"/>
                <w:lang w:val="ru-RU" w:eastAsia="ru-RU"/>
              </w:rPr>
              <w:t xml:space="preserve"> по сертификату</w:t>
            </w:r>
            <w:r w:rsidR="00E40E6C" w:rsidRPr="006570CF">
              <w:rPr>
                <w:szCs w:val="22"/>
                <w:lang w:val="ru-RU" w:eastAsia="ru-RU"/>
              </w:rPr>
              <w:t xml:space="preserve"> не удается</w:t>
            </w:r>
          </w:p>
        </w:tc>
        <w:tc>
          <w:tcPr>
            <w:tcW w:w="2551" w:type="dxa"/>
            <w:tcBorders>
              <w:bottom w:val="single" w:sz="4" w:space="0" w:color="auto"/>
            </w:tcBorders>
          </w:tcPr>
          <w:p w14:paraId="6B653295" w14:textId="77777777" w:rsidR="009F07E1" w:rsidRPr="006570CF" w:rsidRDefault="009F07E1" w:rsidP="00FA3EAE">
            <w:pPr>
              <w:pStyle w:val="a9"/>
              <w:keepNext/>
              <w:keepLines/>
              <w:spacing w:before="0" w:after="120"/>
              <w:rPr>
                <w:szCs w:val="22"/>
                <w:lang w:val="ru-RU" w:eastAsia="ru-RU"/>
              </w:rPr>
            </w:pPr>
            <w:r w:rsidRPr="006570CF">
              <w:rPr>
                <w:szCs w:val="22"/>
                <w:lang w:val="ru-RU" w:eastAsia="ru-RU"/>
              </w:rPr>
              <w:t xml:space="preserve">Возможно, что </w:t>
            </w:r>
            <w:r w:rsidR="00C327BA" w:rsidRPr="006570CF">
              <w:rPr>
                <w:szCs w:val="22"/>
                <w:lang w:val="ru-RU" w:eastAsia="ru-RU"/>
              </w:rPr>
              <w:t xml:space="preserve">срок действия сертификата </w:t>
            </w:r>
            <w:r w:rsidR="00956A1C" w:rsidRPr="006570CF">
              <w:rPr>
                <w:szCs w:val="22"/>
                <w:lang w:val="ru-RU" w:eastAsia="ru-RU"/>
              </w:rPr>
              <w:t>истёк</w:t>
            </w:r>
          </w:p>
        </w:tc>
        <w:tc>
          <w:tcPr>
            <w:tcW w:w="3969" w:type="dxa"/>
            <w:tcBorders>
              <w:bottom w:val="single" w:sz="4" w:space="0" w:color="auto"/>
            </w:tcBorders>
          </w:tcPr>
          <w:p w14:paraId="245269A7" w14:textId="77777777" w:rsidR="009F07E1" w:rsidRPr="006570CF" w:rsidRDefault="009F07E1" w:rsidP="00FA3EAE">
            <w:pPr>
              <w:pStyle w:val="a9"/>
              <w:keepNext/>
              <w:keepLines/>
              <w:spacing w:before="0" w:after="120"/>
              <w:rPr>
                <w:szCs w:val="22"/>
                <w:lang w:val="ru-RU" w:eastAsia="ru-RU"/>
              </w:rPr>
            </w:pPr>
            <w:r w:rsidRPr="006570CF">
              <w:rPr>
                <w:szCs w:val="22"/>
                <w:lang w:val="ru-RU" w:eastAsia="ru-RU"/>
              </w:rPr>
              <w:t xml:space="preserve">Следует </w:t>
            </w:r>
            <w:r w:rsidR="00296BD4" w:rsidRPr="006570CF">
              <w:rPr>
                <w:szCs w:val="22"/>
                <w:lang w:val="ru-RU" w:eastAsia="ru-RU"/>
              </w:rPr>
              <w:t>обратиться</w:t>
            </w:r>
            <w:r w:rsidR="00E40E6C" w:rsidRPr="006570CF">
              <w:rPr>
                <w:szCs w:val="22"/>
                <w:lang w:val="ru-RU" w:eastAsia="ru-RU"/>
              </w:rPr>
              <w:t xml:space="preserve"> к Администратору и </w:t>
            </w:r>
            <w:r w:rsidR="00E10577" w:rsidRPr="006570CF">
              <w:rPr>
                <w:szCs w:val="22"/>
                <w:lang w:val="ru-RU" w:eastAsia="ru-RU"/>
              </w:rPr>
              <w:t>получить новый сертификат в случае, если истёк срок действия сертификата</w:t>
            </w:r>
          </w:p>
        </w:tc>
      </w:tr>
    </w:tbl>
    <w:p w14:paraId="486234A9" w14:textId="77777777" w:rsidR="00FD658C" w:rsidRDefault="00FD658C" w:rsidP="00FA3EAE">
      <w:pPr>
        <w:keepNext/>
        <w:keepLines/>
        <w:rPr>
          <w:rStyle w:val="afff5"/>
          <w:b w:val="0"/>
        </w:rPr>
      </w:pPr>
    </w:p>
    <w:p w14:paraId="7A8B0D2F" w14:textId="77777777" w:rsidR="00FD658C" w:rsidRDefault="00FD658C" w:rsidP="00FA3EAE">
      <w:pPr>
        <w:keepNext/>
        <w:keepLines/>
        <w:rPr>
          <w:rStyle w:val="afff5"/>
          <w:b w:val="0"/>
        </w:rPr>
      </w:pPr>
    </w:p>
    <w:p w14:paraId="4385C374" w14:textId="77777777" w:rsidR="006570CF" w:rsidRDefault="006570CF" w:rsidP="00FA3EAE">
      <w:pPr>
        <w:keepNext/>
        <w:keepLines/>
        <w:ind w:firstLine="0"/>
        <w:rPr>
          <w:rStyle w:val="afff5"/>
          <w:b w:val="0"/>
        </w:rPr>
      </w:pPr>
    </w:p>
    <w:p w14:paraId="7DA80AE2" w14:textId="32F60F57" w:rsidR="004A6047" w:rsidRDefault="00FD658C" w:rsidP="00FA3EAE">
      <w:pPr>
        <w:keepNext/>
        <w:keepLines/>
        <w:ind w:firstLine="0"/>
        <w:rPr>
          <w:b/>
        </w:rPr>
      </w:pPr>
      <w:r w:rsidRPr="00FD658C">
        <w:rPr>
          <w:rStyle w:val="afff5"/>
          <w:b w:val="0"/>
        </w:rPr>
        <w:t>Продолжение таблицы </w:t>
      </w:r>
      <w:r w:rsidRPr="00FD658C">
        <w:rPr>
          <w:rStyle w:val="afff5"/>
          <w:b w:val="0"/>
        </w:rPr>
        <w:fldChar w:fldCharType="begin"/>
      </w:r>
      <w:r w:rsidRPr="00FD658C">
        <w:rPr>
          <w:rStyle w:val="afff5"/>
          <w:b w:val="0"/>
        </w:rPr>
        <w:instrText xml:space="preserve"> STYLEREF 1 \s </w:instrText>
      </w:r>
      <w:r w:rsidRPr="00FD658C">
        <w:rPr>
          <w:rStyle w:val="afff5"/>
          <w:b w:val="0"/>
        </w:rPr>
        <w:fldChar w:fldCharType="separate"/>
      </w:r>
      <w:r w:rsidR="00550346">
        <w:rPr>
          <w:rStyle w:val="afff5"/>
          <w:b w:val="0"/>
          <w:noProof/>
        </w:rPr>
        <w:t>5</w:t>
      </w:r>
      <w:r w:rsidRPr="00FD658C">
        <w:rPr>
          <w:rStyle w:val="afff5"/>
          <w:b w:val="0"/>
        </w:rPr>
        <w:fldChar w:fldCharType="end"/>
      </w:r>
      <w:r w:rsidRPr="00FD658C">
        <w:rPr>
          <w:rStyle w:val="afff5"/>
          <w:b w:val="0"/>
        </w:rPr>
        <w:t>.</w:t>
      </w:r>
      <w:r w:rsidR="00A7687B">
        <w:rPr>
          <w:rStyle w:val="afff5"/>
          <w:b w:val="0"/>
        </w:rPr>
        <w:t>1</w:t>
      </w:r>
      <w:r w:rsidRPr="00FD658C">
        <w:rPr>
          <w:b/>
        </w:rPr>
        <w:t> </w:t>
      </w:r>
    </w:p>
    <w:tbl>
      <w:tblPr>
        <w:tblW w:w="9747"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085"/>
        <w:gridCol w:w="2976"/>
        <w:gridCol w:w="3686"/>
      </w:tblGrid>
      <w:tr w:rsidR="00FD658C" w14:paraId="4BC0C28C" w14:textId="77777777" w:rsidTr="00FD658C">
        <w:trPr>
          <w:cantSplit/>
          <w:tblHeader/>
        </w:trPr>
        <w:tc>
          <w:tcPr>
            <w:tcW w:w="3085" w:type="dxa"/>
            <w:tcBorders>
              <w:top w:val="single" w:sz="12" w:space="0" w:color="auto"/>
              <w:bottom w:val="single" w:sz="4" w:space="0" w:color="auto"/>
            </w:tcBorders>
            <w:shd w:val="pct15" w:color="auto" w:fill="auto"/>
          </w:tcPr>
          <w:p w14:paraId="32B686D3" w14:textId="77777777" w:rsidR="00FD658C" w:rsidRPr="00827D79" w:rsidRDefault="00FD658C" w:rsidP="00AC4011">
            <w:pPr>
              <w:pStyle w:val="aff3"/>
            </w:pPr>
            <w:r w:rsidRPr="00827D79">
              <w:lastRenderedPageBreak/>
              <w:t>Ошибочная ситуация</w:t>
            </w:r>
          </w:p>
        </w:tc>
        <w:tc>
          <w:tcPr>
            <w:tcW w:w="2976" w:type="dxa"/>
            <w:tcBorders>
              <w:top w:val="single" w:sz="12" w:space="0" w:color="auto"/>
              <w:bottom w:val="single" w:sz="4" w:space="0" w:color="auto"/>
            </w:tcBorders>
            <w:shd w:val="pct15" w:color="auto" w:fill="auto"/>
          </w:tcPr>
          <w:p w14:paraId="1F5F16E9" w14:textId="77777777" w:rsidR="00FD658C" w:rsidRPr="00827D79" w:rsidRDefault="00FD658C" w:rsidP="00AC4011">
            <w:pPr>
              <w:pStyle w:val="aff3"/>
            </w:pPr>
            <w:r w:rsidRPr="00827D79">
              <w:t>Возможные причины</w:t>
            </w:r>
          </w:p>
        </w:tc>
        <w:tc>
          <w:tcPr>
            <w:tcW w:w="3686" w:type="dxa"/>
            <w:tcBorders>
              <w:top w:val="single" w:sz="12" w:space="0" w:color="auto"/>
              <w:bottom w:val="single" w:sz="4" w:space="0" w:color="auto"/>
            </w:tcBorders>
            <w:shd w:val="pct15" w:color="auto" w:fill="auto"/>
          </w:tcPr>
          <w:p w14:paraId="1DFE9C59" w14:textId="77777777" w:rsidR="00FD658C" w:rsidRPr="00827D79" w:rsidRDefault="00FD658C" w:rsidP="00AC4011">
            <w:pPr>
              <w:pStyle w:val="aff3"/>
            </w:pPr>
            <w:r w:rsidRPr="00827D79">
              <w:t>Действия пользователя</w:t>
            </w:r>
          </w:p>
        </w:tc>
      </w:tr>
      <w:tr w:rsidR="00FD658C" w14:paraId="71FE0A6C" w14:textId="77777777" w:rsidTr="00FD658C">
        <w:trPr>
          <w:cantSplit/>
        </w:trPr>
        <w:tc>
          <w:tcPr>
            <w:tcW w:w="3085" w:type="dxa"/>
            <w:tcBorders>
              <w:top w:val="single" w:sz="4" w:space="0" w:color="auto"/>
            </w:tcBorders>
          </w:tcPr>
          <w:p w14:paraId="3CF441E3" w14:textId="53043FF5" w:rsidR="00FD658C" w:rsidRDefault="00FD658C" w:rsidP="00FA3EAE">
            <w:pPr>
              <w:pStyle w:val="a9"/>
              <w:keepNext/>
              <w:keepLines/>
              <w:spacing w:before="0" w:after="120"/>
              <w:rPr>
                <w:lang w:val="ru-RU" w:eastAsia="ru-RU"/>
              </w:rPr>
            </w:pPr>
            <w:r>
              <w:rPr>
                <w:lang w:val="ru-RU" w:eastAsia="ru-RU"/>
              </w:rPr>
              <w:t xml:space="preserve">В процессе работы </w:t>
            </w:r>
            <w:r w:rsidR="00945324">
              <w:rPr>
                <w:lang w:val="ru-RU" w:eastAsia="ru-RU"/>
              </w:rPr>
              <w:t>в Системе</w:t>
            </w:r>
            <w:r>
              <w:rPr>
                <w:lang w:val="ru-RU" w:eastAsia="ru-RU"/>
              </w:rPr>
              <w:t xml:space="preserve"> перестали работать кнопки, не загружаются данные</w:t>
            </w:r>
          </w:p>
        </w:tc>
        <w:tc>
          <w:tcPr>
            <w:tcW w:w="2976" w:type="dxa"/>
            <w:tcBorders>
              <w:top w:val="single" w:sz="4" w:space="0" w:color="auto"/>
            </w:tcBorders>
          </w:tcPr>
          <w:p w14:paraId="019070D1" w14:textId="1EF719D3" w:rsidR="00FD658C" w:rsidRDefault="00FD658C" w:rsidP="00FA3EAE">
            <w:pPr>
              <w:pStyle w:val="a9"/>
              <w:keepNext/>
              <w:keepLines/>
              <w:spacing w:before="0" w:after="120"/>
              <w:rPr>
                <w:lang w:val="ru-RU" w:eastAsia="ru-RU"/>
              </w:rPr>
            </w:pPr>
            <w:r>
              <w:rPr>
                <w:lang w:val="ru-RU" w:eastAsia="ru-RU"/>
              </w:rPr>
              <w:t xml:space="preserve">Возможно, что сервер </w:t>
            </w:r>
            <w:r w:rsidR="00945324">
              <w:rPr>
                <w:lang w:val="ru-RU" w:eastAsia="ru-RU"/>
              </w:rPr>
              <w:t>Системы</w:t>
            </w:r>
            <w:r>
              <w:rPr>
                <w:lang w:val="ru-RU" w:eastAsia="ru-RU"/>
              </w:rPr>
              <w:t xml:space="preserve"> недоступен</w:t>
            </w:r>
          </w:p>
        </w:tc>
        <w:tc>
          <w:tcPr>
            <w:tcW w:w="3686" w:type="dxa"/>
            <w:tcBorders>
              <w:top w:val="single" w:sz="4" w:space="0" w:color="auto"/>
            </w:tcBorders>
          </w:tcPr>
          <w:p w14:paraId="1D44C31E" w14:textId="77777777" w:rsidR="00FD658C" w:rsidRDefault="00FD658C" w:rsidP="00FA3EAE">
            <w:pPr>
              <w:pStyle w:val="a9"/>
              <w:keepNext/>
              <w:keepLines/>
              <w:spacing w:before="0" w:after="120"/>
              <w:rPr>
                <w:lang w:val="ru-RU" w:eastAsia="ru-RU"/>
              </w:rPr>
            </w:pPr>
            <w:r>
              <w:rPr>
                <w:lang w:val="ru-RU" w:eastAsia="ru-RU"/>
              </w:rPr>
              <w:t>Следует обратиться к Администратору</w:t>
            </w:r>
          </w:p>
        </w:tc>
      </w:tr>
      <w:tr w:rsidR="00FD658C" w:rsidRPr="00772023" w14:paraId="645C16CF" w14:textId="77777777" w:rsidTr="00FD658C">
        <w:trPr>
          <w:cantSplit/>
        </w:trPr>
        <w:tc>
          <w:tcPr>
            <w:tcW w:w="3085" w:type="dxa"/>
            <w:tcBorders>
              <w:top w:val="single" w:sz="4" w:space="0" w:color="auto"/>
            </w:tcBorders>
          </w:tcPr>
          <w:p w14:paraId="39E2C33D" w14:textId="2CB3D2F9" w:rsidR="00FD658C" w:rsidRDefault="00FD658C" w:rsidP="00FA3EAE">
            <w:pPr>
              <w:pStyle w:val="a9"/>
              <w:keepNext/>
              <w:keepLines/>
              <w:spacing w:before="0" w:after="120"/>
              <w:rPr>
                <w:lang w:val="ru-RU" w:eastAsia="ru-RU"/>
              </w:rPr>
            </w:pPr>
            <w:r>
              <w:rPr>
                <w:lang w:val="ru-RU" w:eastAsia="ru-RU"/>
              </w:rPr>
              <w:t xml:space="preserve">Вход </w:t>
            </w:r>
            <w:r w:rsidR="00945324">
              <w:rPr>
                <w:lang w:val="ru-RU" w:eastAsia="ru-RU"/>
              </w:rPr>
              <w:t>в Систему</w:t>
            </w:r>
            <w:r>
              <w:rPr>
                <w:lang w:val="ru-RU" w:eastAsia="ru-RU"/>
              </w:rPr>
              <w:t xml:space="preserve"> через ЕСИА не осуществляется. ЕСИА выводит сообщения «Введено неверное имя пользователя или пароль» или «Не найден сертификат»</w:t>
            </w:r>
          </w:p>
        </w:tc>
        <w:tc>
          <w:tcPr>
            <w:tcW w:w="2976" w:type="dxa"/>
            <w:tcBorders>
              <w:top w:val="single" w:sz="4" w:space="0" w:color="auto"/>
            </w:tcBorders>
          </w:tcPr>
          <w:p w14:paraId="4B68CFE7" w14:textId="77777777" w:rsidR="00FD658C" w:rsidRDefault="00FD658C" w:rsidP="00FA3EAE">
            <w:pPr>
              <w:pStyle w:val="a9"/>
              <w:keepNext/>
              <w:keepLines/>
              <w:spacing w:before="0" w:after="120"/>
              <w:rPr>
                <w:lang w:val="ru-RU" w:eastAsia="ru-RU"/>
              </w:rPr>
            </w:pPr>
            <w:r>
              <w:rPr>
                <w:lang w:val="ru-RU" w:eastAsia="ru-RU"/>
              </w:rPr>
              <w:t>Возможно, что параметры авторизации в ЕСИА введены некорректно или истёк срок действия сертификата</w:t>
            </w:r>
          </w:p>
        </w:tc>
        <w:tc>
          <w:tcPr>
            <w:tcW w:w="3686" w:type="dxa"/>
            <w:tcBorders>
              <w:top w:val="single" w:sz="4" w:space="0" w:color="auto"/>
            </w:tcBorders>
          </w:tcPr>
          <w:p w14:paraId="0EFCBB78" w14:textId="0C4BC3AC" w:rsidR="00FD658C" w:rsidRDefault="00FD658C" w:rsidP="00FA3EAE">
            <w:pPr>
              <w:pStyle w:val="a9"/>
              <w:keepNext/>
              <w:keepLines/>
              <w:spacing w:before="0" w:after="120"/>
              <w:rPr>
                <w:lang w:val="ru-RU" w:eastAsia="ru-RU"/>
              </w:rPr>
            </w:pPr>
            <w:r>
              <w:rPr>
                <w:lang w:val="ru-RU" w:eastAsia="ru-RU"/>
              </w:rPr>
              <w:t>Следует проверить раскладку клавиатуры, не включен ли «</w:t>
            </w:r>
            <w:r>
              <w:rPr>
                <w:lang w:val="en-US" w:eastAsia="ru-RU"/>
              </w:rPr>
              <w:t>Caps</w:t>
            </w:r>
            <w:r w:rsidRPr="00EE3578">
              <w:rPr>
                <w:lang w:val="ru-RU" w:eastAsia="ru-RU"/>
              </w:rPr>
              <w:t xml:space="preserve"> </w:t>
            </w:r>
            <w:r>
              <w:rPr>
                <w:lang w:val="en-US" w:eastAsia="ru-RU"/>
              </w:rPr>
              <w:t>Lock</w:t>
            </w:r>
            <w:r>
              <w:rPr>
                <w:lang w:val="ru-RU" w:eastAsia="ru-RU"/>
              </w:rPr>
              <w:t xml:space="preserve">» и ввести корректные имя пользователя и пароль (или </w:t>
            </w:r>
            <w:r>
              <w:rPr>
                <w:lang w:val="en-US" w:eastAsia="ru-RU"/>
              </w:rPr>
              <w:t>PIN</w:t>
            </w:r>
            <w:r w:rsidRPr="00F30F86">
              <w:rPr>
                <w:lang w:val="ru-RU" w:eastAsia="ru-RU"/>
              </w:rPr>
              <w:t>-</w:t>
            </w:r>
            <w:r>
              <w:rPr>
                <w:lang w:val="ru-RU" w:eastAsia="ru-RU"/>
              </w:rPr>
              <w:t>код ключа)</w:t>
            </w:r>
            <w:r w:rsidR="001C0673">
              <w:rPr>
                <w:lang w:val="ru-RU" w:eastAsia="ru-RU"/>
              </w:rPr>
              <w:t>. Е</w:t>
            </w:r>
            <w:r>
              <w:rPr>
                <w:lang w:val="ru-RU" w:eastAsia="ru-RU"/>
              </w:rPr>
              <w:t xml:space="preserve">сли </w:t>
            </w:r>
            <w:r w:rsidR="001C0673">
              <w:rPr>
                <w:lang w:val="ru-RU" w:eastAsia="ru-RU"/>
              </w:rPr>
              <w:t>войти</w:t>
            </w:r>
            <w:r>
              <w:rPr>
                <w:lang w:val="ru-RU" w:eastAsia="ru-RU"/>
              </w:rPr>
              <w:t xml:space="preserve"> в </w:t>
            </w:r>
            <w:r w:rsidR="00830B52">
              <w:rPr>
                <w:lang w:val="ru-RU" w:eastAsia="ru-RU"/>
              </w:rPr>
              <w:t xml:space="preserve">Систему </w:t>
            </w:r>
            <w:r>
              <w:rPr>
                <w:lang w:val="ru-RU" w:eastAsia="ru-RU"/>
              </w:rPr>
              <w:t>по-прежнему не удается, следует обратиться к Администратору</w:t>
            </w:r>
          </w:p>
          <w:p w14:paraId="10B0A950" w14:textId="30F3ECC6" w:rsidR="00FD658C" w:rsidRDefault="00FD658C" w:rsidP="00FA3EAE">
            <w:pPr>
              <w:pStyle w:val="a9"/>
              <w:keepNext/>
              <w:keepLines/>
              <w:spacing w:before="0" w:after="120"/>
              <w:rPr>
                <w:lang w:val="ru-RU" w:eastAsia="ru-RU"/>
              </w:rPr>
            </w:pPr>
            <w:r>
              <w:rPr>
                <w:lang w:val="ru-RU" w:eastAsia="ru-RU"/>
              </w:rPr>
              <w:t xml:space="preserve">Если истек срок действия сертификата, необходимо получить </w:t>
            </w:r>
            <w:r w:rsidR="001C0673">
              <w:rPr>
                <w:lang w:val="ru-RU" w:eastAsia="ru-RU"/>
              </w:rPr>
              <w:t xml:space="preserve">у Администратора </w:t>
            </w:r>
            <w:r>
              <w:rPr>
                <w:lang w:val="ru-RU" w:eastAsia="ru-RU"/>
              </w:rPr>
              <w:t>новый сертификат</w:t>
            </w:r>
            <w:r w:rsidR="001C0673">
              <w:rPr>
                <w:lang w:val="ru-RU" w:eastAsia="ru-RU"/>
              </w:rPr>
              <w:t>.</w:t>
            </w:r>
          </w:p>
        </w:tc>
      </w:tr>
    </w:tbl>
    <w:p w14:paraId="3BE3FE9B" w14:textId="77777777" w:rsidR="00FD658C" w:rsidRPr="00FD658C" w:rsidRDefault="00FD658C" w:rsidP="00FA3EAE">
      <w:pPr>
        <w:keepNext/>
        <w:keepLines/>
        <w:rPr>
          <w:b/>
        </w:rPr>
      </w:pPr>
    </w:p>
    <w:p w14:paraId="34AB605E" w14:textId="72DD8E03" w:rsidR="00C163AD" w:rsidRDefault="00C163AD" w:rsidP="00FA3EAE">
      <w:pPr>
        <w:keepNext/>
        <w:keepLines/>
      </w:pPr>
      <w:r>
        <w:t xml:space="preserve">При эксплуатации </w:t>
      </w:r>
      <w:r w:rsidR="00945324">
        <w:t>Системы</w:t>
      </w:r>
      <w:r>
        <w:t xml:space="preserve"> возможны аварийные ситуации, которые могут повлечь за собой полную или частичную потерю информации</w:t>
      </w:r>
      <w:r w:rsidR="00F455EA">
        <w:t xml:space="preserve"> (см. </w:t>
      </w:r>
      <w:r w:rsidR="00F455EA" w:rsidRPr="00977B8E">
        <w:rPr>
          <w:rStyle w:val="afff9"/>
        </w:rPr>
        <w:fldChar w:fldCharType="begin"/>
      </w:r>
      <w:r w:rsidR="00F455EA" w:rsidRPr="00977B8E">
        <w:rPr>
          <w:rStyle w:val="afff9"/>
        </w:rPr>
        <w:instrText xml:space="preserve"> REF _Ref407028960 \h  \* MERGEFORMAT </w:instrText>
      </w:r>
      <w:r w:rsidR="00F455EA" w:rsidRPr="00977B8E">
        <w:rPr>
          <w:rStyle w:val="afff9"/>
        </w:rPr>
      </w:r>
      <w:r w:rsidR="00F455EA" w:rsidRPr="00977B8E">
        <w:rPr>
          <w:rStyle w:val="afff9"/>
        </w:rPr>
        <w:fldChar w:fldCharType="separate"/>
      </w:r>
      <w:r w:rsidR="00550346" w:rsidRPr="00550346">
        <w:rPr>
          <w:rStyle w:val="afff9"/>
        </w:rPr>
        <w:t>Таблица 5.2</w:t>
      </w:r>
      <w:r w:rsidR="00F455EA" w:rsidRPr="00977B8E">
        <w:rPr>
          <w:rStyle w:val="afff9"/>
        </w:rPr>
        <w:fldChar w:fldCharType="end"/>
      </w:r>
      <w:r w:rsidR="00F455EA">
        <w:t>)</w:t>
      </w:r>
      <w:r>
        <w:t>.</w:t>
      </w:r>
    </w:p>
    <w:p w14:paraId="2D9CCABE" w14:textId="2E36E9AD" w:rsidR="00C163AD" w:rsidRDefault="00C163AD" w:rsidP="00FA3EAE">
      <w:pPr>
        <w:pStyle w:val="afff6"/>
        <w:spacing w:before="0"/>
      </w:pPr>
      <w:bookmarkStart w:id="1156" w:name="_Ref407028960"/>
      <w:bookmarkStart w:id="1157" w:name="_Ref407028947"/>
      <w:r w:rsidRPr="001C10AA">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5</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2</w:t>
      </w:r>
      <w:r>
        <w:rPr>
          <w:rStyle w:val="afff5"/>
        </w:rPr>
        <w:fldChar w:fldCharType="end"/>
      </w:r>
      <w:bookmarkEnd w:id="1156"/>
      <w:r>
        <w:t> – Возможные аварийные ситуации</w:t>
      </w:r>
      <w:bookmarkEnd w:id="1157"/>
    </w:p>
    <w:tbl>
      <w:tblPr>
        <w:tblW w:w="9747"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09"/>
        <w:gridCol w:w="2126"/>
        <w:gridCol w:w="2410"/>
        <w:gridCol w:w="1701"/>
        <w:gridCol w:w="1701"/>
      </w:tblGrid>
      <w:tr w:rsidR="00C163AD" w14:paraId="0F31AD59" w14:textId="77777777" w:rsidTr="00827D79">
        <w:trPr>
          <w:cantSplit/>
          <w:tblHeader/>
        </w:trPr>
        <w:tc>
          <w:tcPr>
            <w:tcW w:w="1809" w:type="dxa"/>
            <w:tcBorders>
              <w:top w:val="single" w:sz="12" w:space="0" w:color="auto"/>
              <w:bottom w:val="single" w:sz="4" w:space="0" w:color="auto"/>
            </w:tcBorders>
            <w:shd w:val="pct15" w:color="auto" w:fill="auto"/>
          </w:tcPr>
          <w:p w14:paraId="731AB7A2" w14:textId="77777777" w:rsidR="00C163AD" w:rsidRPr="00827D79" w:rsidRDefault="00C163AD" w:rsidP="00AC4011">
            <w:pPr>
              <w:pStyle w:val="aff3"/>
            </w:pPr>
            <w:r w:rsidRPr="00827D79">
              <w:t>Аварийная ситуация</w:t>
            </w:r>
          </w:p>
        </w:tc>
        <w:tc>
          <w:tcPr>
            <w:tcW w:w="2126" w:type="dxa"/>
            <w:tcBorders>
              <w:top w:val="single" w:sz="12" w:space="0" w:color="auto"/>
              <w:bottom w:val="single" w:sz="4" w:space="0" w:color="auto"/>
            </w:tcBorders>
            <w:shd w:val="pct15" w:color="auto" w:fill="auto"/>
          </w:tcPr>
          <w:p w14:paraId="6303AF2C" w14:textId="77777777" w:rsidR="00C163AD" w:rsidRPr="00827D79" w:rsidRDefault="00C163AD" w:rsidP="00AC4011">
            <w:pPr>
              <w:pStyle w:val="aff3"/>
            </w:pPr>
            <w:r w:rsidRPr="00827D79">
              <w:t>Возможные потери информации</w:t>
            </w:r>
          </w:p>
        </w:tc>
        <w:tc>
          <w:tcPr>
            <w:tcW w:w="2410" w:type="dxa"/>
            <w:tcBorders>
              <w:top w:val="single" w:sz="12" w:space="0" w:color="auto"/>
              <w:bottom w:val="single" w:sz="4" w:space="0" w:color="auto"/>
            </w:tcBorders>
            <w:shd w:val="pct15" w:color="auto" w:fill="auto"/>
          </w:tcPr>
          <w:p w14:paraId="1F64056D" w14:textId="77777777" w:rsidR="00C163AD" w:rsidRPr="00827D79" w:rsidRDefault="00C163AD" w:rsidP="00AC4011">
            <w:pPr>
              <w:pStyle w:val="aff3"/>
            </w:pPr>
            <w:r w:rsidRPr="00827D79">
              <w:t xml:space="preserve">Способ </w:t>
            </w:r>
            <w:r w:rsidR="00827D79">
              <w:t>предотвращения</w:t>
            </w:r>
          </w:p>
        </w:tc>
        <w:tc>
          <w:tcPr>
            <w:tcW w:w="1701" w:type="dxa"/>
            <w:tcBorders>
              <w:top w:val="single" w:sz="12" w:space="0" w:color="auto"/>
              <w:bottom w:val="single" w:sz="4" w:space="0" w:color="auto"/>
            </w:tcBorders>
            <w:shd w:val="pct15" w:color="auto" w:fill="auto"/>
          </w:tcPr>
          <w:p w14:paraId="5B30E34A" w14:textId="77777777" w:rsidR="00C163AD" w:rsidRPr="00827D79" w:rsidRDefault="00C163AD" w:rsidP="00AC4011">
            <w:pPr>
              <w:pStyle w:val="aff3"/>
            </w:pPr>
            <w:r w:rsidRPr="00827D79">
              <w:t>Способ ликвидации последствий</w:t>
            </w:r>
          </w:p>
        </w:tc>
        <w:tc>
          <w:tcPr>
            <w:tcW w:w="1701" w:type="dxa"/>
            <w:tcBorders>
              <w:top w:val="single" w:sz="12" w:space="0" w:color="auto"/>
              <w:bottom w:val="single" w:sz="4" w:space="0" w:color="auto"/>
            </w:tcBorders>
            <w:shd w:val="pct15" w:color="auto" w:fill="auto"/>
          </w:tcPr>
          <w:p w14:paraId="7D8C6CAA" w14:textId="77777777" w:rsidR="00C163AD" w:rsidRPr="00827D79" w:rsidRDefault="00C163AD" w:rsidP="00AC4011">
            <w:pPr>
              <w:pStyle w:val="aff3"/>
            </w:pPr>
            <w:r w:rsidRPr="00827D79">
              <w:t>Исполнитель</w:t>
            </w:r>
          </w:p>
        </w:tc>
      </w:tr>
      <w:tr w:rsidR="00C163AD" w14:paraId="46E345AC" w14:textId="77777777" w:rsidTr="00827D79">
        <w:trPr>
          <w:cantSplit/>
        </w:trPr>
        <w:tc>
          <w:tcPr>
            <w:tcW w:w="1809" w:type="dxa"/>
            <w:tcBorders>
              <w:top w:val="single" w:sz="4" w:space="0" w:color="auto"/>
              <w:bottom w:val="single" w:sz="4" w:space="0" w:color="auto"/>
            </w:tcBorders>
          </w:tcPr>
          <w:p w14:paraId="7FD3DEE8" w14:textId="77777777" w:rsidR="00C163AD" w:rsidRPr="00D841B1" w:rsidRDefault="00C163AD" w:rsidP="00FA3EAE">
            <w:pPr>
              <w:pStyle w:val="a9"/>
              <w:keepNext/>
              <w:keepLines/>
              <w:spacing w:before="0" w:after="120"/>
              <w:rPr>
                <w:lang w:val="ru-RU" w:eastAsia="ru-RU"/>
              </w:rPr>
            </w:pPr>
            <w:r w:rsidRPr="00D841B1">
              <w:rPr>
                <w:lang w:val="ru-RU" w:eastAsia="ru-RU"/>
              </w:rPr>
              <w:t>Отключение питания аппаратных средств</w:t>
            </w:r>
          </w:p>
        </w:tc>
        <w:tc>
          <w:tcPr>
            <w:tcW w:w="2126" w:type="dxa"/>
            <w:tcBorders>
              <w:top w:val="single" w:sz="4" w:space="0" w:color="auto"/>
              <w:bottom w:val="single" w:sz="4" w:space="0" w:color="auto"/>
            </w:tcBorders>
          </w:tcPr>
          <w:p w14:paraId="7E1B7798" w14:textId="77777777" w:rsidR="00C163AD" w:rsidRPr="00D841B1" w:rsidRDefault="00C163AD" w:rsidP="00FA3EAE">
            <w:pPr>
              <w:pStyle w:val="a9"/>
              <w:keepNext/>
              <w:keepLines/>
              <w:spacing w:before="0" w:after="120"/>
              <w:rPr>
                <w:lang w:val="ru-RU" w:eastAsia="ru-RU"/>
              </w:rPr>
            </w:pPr>
            <w:r w:rsidRPr="00D841B1">
              <w:rPr>
                <w:lang w:val="ru-RU" w:eastAsia="ru-RU"/>
              </w:rPr>
              <w:t>Несохраненные пользователем данные</w:t>
            </w:r>
          </w:p>
        </w:tc>
        <w:tc>
          <w:tcPr>
            <w:tcW w:w="2410" w:type="dxa"/>
            <w:tcBorders>
              <w:top w:val="single" w:sz="4" w:space="0" w:color="auto"/>
              <w:bottom w:val="single" w:sz="4" w:space="0" w:color="auto"/>
            </w:tcBorders>
          </w:tcPr>
          <w:p w14:paraId="7EC7F23C" w14:textId="77777777" w:rsidR="00C163AD" w:rsidRPr="00D841B1" w:rsidRDefault="00C163AD" w:rsidP="00FA3EAE">
            <w:pPr>
              <w:pStyle w:val="a9"/>
              <w:keepNext/>
              <w:keepLines/>
              <w:spacing w:before="0" w:after="120"/>
              <w:rPr>
                <w:lang w:val="ru-RU" w:eastAsia="ru-RU"/>
              </w:rPr>
            </w:pPr>
            <w:r w:rsidRPr="00D841B1">
              <w:rPr>
                <w:lang w:val="ru-RU" w:eastAsia="ru-RU"/>
              </w:rPr>
              <w:t>При вводе большого количества данных, выполнять сохранение в процесс</w:t>
            </w:r>
            <w:r w:rsidR="00C437D1">
              <w:rPr>
                <w:lang w:val="ru-RU" w:eastAsia="ru-RU"/>
              </w:rPr>
              <w:t>е</w:t>
            </w:r>
            <w:r w:rsidRPr="00D841B1">
              <w:rPr>
                <w:lang w:val="ru-RU" w:eastAsia="ru-RU"/>
              </w:rPr>
              <w:t xml:space="preserve"> ввода</w:t>
            </w:r>
          </w:p>
        </w:tc>
        <w:tc>
          <w:tcPr>
            <w:tcW w:w="1701" w:type="dxa"/>
            <w:tcBorders>
              <w:top w:val="single" w:sz="4" w:space="0" w:color="auto"/>
              <w:bottom w:val="single" w:sz="4" w:space="0" w:color="auto"/>
            </w:tcBorders>
          </w:tcPr>
          <w:p w14:paraId="57A4D6EA" w14:textId="77777777" w:rsidR="00C163AD" w:rsidRPr="00D841B1" w:rsidRDefault="00C163AD" w:rsidP="00FA3EAE">
            <w:pPr>
              <w:pStyle w:val="a9"/>
              <w:keepNext/>
              <w:keepLines/>
              <w:spacing w:before="0" w:after="120"/>
              <w:rPr>
                <w:lang w:val="ru-RU" w:eastAsia="ru-RU"/>
              </w:rPr>
            </w:pPr>
            <w:r w:rsidRPr="00D841B1">
              <w:rPr>
                <w:lang w:val="ru-RU" w:eastAsia="ru-RU"/>
              </w:rPr>
              <w:t>Повторный ввод и сохранение информации</w:t>
            </w:r>
          </w:p>
        </w:tc>
        <w:tc>
          <w:tcPr>
            <w:tcW w:w="1701" w:type="dxa"/>
            <w:tcBorders>
              <w:top w:val="single" w:sz="4" w:space="0" w:color="auto"/>
              <w:bottom w:val="single" w:sz="4" w:space="0" w:color="auto"/>
            </w:tcBorders>
          </w:tcPr>
          <w:p w14:paraId="69D5B73B" w14:textId="77777777" w:rsidR="00C163AD" w:rsidRPr="00D841B1" w:rsidRDefault="00C163AD" w:rsidP="00FA3EAE">
            <w:pPr>
              <w:pStyle w:val="a9"/>
              <w:keepNext/>
              <w:keepLines/>
              <w:spacing w:before="0" w:after="120"/>
              <w:rPr>
                <w:lang w:val="ru-RU" w:eastAsia="ru-RU"/>
              </w:rPr>
            </w:pPr>
            <w:r w:rsidRPr="00D841B1">
              <w:rPr>
                <w:lang w:val="ru-RU" w:eastAsia="ru-RU"/>
              </w:rPr>
              <w:t>Оператор</w:t>
            </w:r>
          </w:p>
        </w:tc>
      </w:tr>
      <w:tr w:rsidR="00827D79" w14:paraId="70D3AF71" w14:textId="77777777" w:rsidTr="00827D79">
        <w:trPr>
          <w:cantSplit/>
        </w:trPr>
        <w:tc>
          <w:tcPr>
            <w:tcW w:w="1809" w:type="dxa"/>
            <w:tcBorders>
              <w:top w:val="single" w:sz="4" w:space="0" w:color="auto"/>
            </w:tcBorders>
          </w:tcPr>
          <w:p w14:paraId="17F4BF43" w14:textId="77777777" w:rsidR="00827D79" w:rsidRPr="00D841B1" w:rsidRDefault="00827D79" w:rsidP="00FA3EAE">
            <w:pPr>
              <w:pStyle w:val="a9"/>
              <w:keepNext/>
              <w:keepLines/>
              <w:spacing w:before="0" w:after="120"/>
              <w:rPr>
                <w:lang w:val="ru-RU" w:eastAsia="ru-RU"/>
              </w:rPr>
            </w:pPr>
            <w:r w:rsidRPr="00D841B1">
              <w:rPr>
                <w:lang w:val="ru-RU" w:eastAsia="ru-RU"/>
              </w:rPr>
              <w:t>Выход из строя аппаратных средств (за исключением жесткого диска)</w:t>
            </w:r>
          </w:p>
        </w:tc>
        <w:tc>
          <w:tcPr>
            <w:tcW w:w="2126" w:type="dxa"/>
            <w:tcBorders>
              <w:top w:val="single" w:sz="4" w:space="0" w:color="auto"/>
            </w:tcBorders>
          </w:tcPr>
          <w:p w14:paraId="235A36C6" w14:textId="77777777" w:rsidR="00827D79" w:rsidRPr="00D841B1" w:rsidRDefault="00827D79" w:rsidP="00FA3EAE">
            <w:pPr>
              <w:pStyle w:val="a9"/>
              <w:keepNext/>
              <w:keepLines/>
              <w:spacing w:before="0" w:after="120"/>
              <w:rPr>
                <w:lang w:val="ru-RU" w:eastAsia="ru-RU"/>
              </w:rPr>
            </w:pPr>
            <w:r w:rsidRPr="00D841B1">
              <w:rPr>
                <w:lang w:val="ru-RU" w:eastAsia="ru-RU"/>
              </w:rPr>
              <w:t xml:space="preserve">Несохраненные </w:t>
            </w:r>
            <w:r w:rsidR="00C437D1" w:rsidRPr="00D841B1">
              <w:rPr>
                <w:lang w:val="ru-RU" w:eastAsia="ru-RU"/>
              </w:rPr>
              <w:t>пользователем данные</w:t>
            </w:r>
          </w:p>
        </w:tc>
        <w:tc>
          <w:tcPr>
            <w:tcW w:w="2410" w:type="dxa"/>
            <w:tcBorders>
              <w:top w:val="single" w:sz="4" w:space="0" w:color="auto"/>
            </w:tcBorders>
          </w:tcPr>
          <w:p w14:paraId="56F3FDB4" w14:textId="77777777" w:rsidR="00827D79" w:rsidRPr="00D841B1" w:rsidRDefault="00827D79" w:rsidP="00FA3EAE">
            <w:pPr>
              <w:pStyle w:val="a9"/>
              <w:keepNext/>
              <w:keepLines/>
              <w:spacing w:before="0" w:after="120"/>
              <w:rPr>
                <w:lang w:val="ru-RU" w:eastAsia="ru-RU"/>
              </w:rPr>
            </w:pPr>
            <w:r w:rsidRPr="00D841B1">
              <w:rPr>
                <w:lang w:val="ru-RU" w:eastAsia="ru-RU"/>
              </w:rPr>
              <w:t>При вводе большого количества данных, выполнять сохранение в процесс</w:t>
            </w:r>
            <w:r>
              <w:rPr>
                <w:lang w:val="ru-RU" w:eastAsia="ru-RU"/>
              </w:rPr>
              <w:t>е</w:t>
            </w:r>
            <w:r w:rsidRPr="00D841B1">
              <w:rPr>
                <w:lang w:val="ru-RU" w:eastAsia="ru-RU"/>
              </w:rPr>
              <w:t xml:space="preserve"> ввода</w:t>
            </w:r>
          </w:p>
        </w:tc>
        <w:tc>
          <w:tcPr>
            <w:tcW w:w="1701" w:type="dxa"/>
            <w:tcBorders>
              <w:top w:val="single" w:sz="4" w:space="0" w:color="auto"/>
            </w:tcBorders>
          </w:tcPr>
          <w:p w14:paraId="6958CFEF" w14:textId="77777777" w:rsidR="00827D79" w:rsidRPr="00D841B1" w:rsidRDefault="00827D79" w:rsidP="00FA3EAE">
            <w:pPr>
              <w:pStyle w:val="a9"/>
              <w:keepNext/>
              <w:keepLines/>
              <w:spacing w:before="0" w:after="120"/>
              <w:rPr>
                <w:lang w:val="ru-RU" w:eastAsia="ru-RU"/>
              </w:rPr>
            </w:pPr>
            <w:r w:rsidRPr="00D841B1">
              <w:rPr>
                <w:lang w:val="ru-RU" w:eastAsia="ru-RU"/>
              </w:rPr>
              <w:t>Повторный ввод и сохранение информации</w:t>
            </w:r>
          </w:p>
        </w:tc>
        <w:tc>
          <w:tcPr>
            <w:tcW w:w="1701" w:type="dxa"/>
            <w:tcBorders>
              <w:top w:val="single" w:sz="4" w:space="0" w:color="auto"/>
            </w:tcBorders>
          </w:tcPr>
          <w:p w14:paraId="0F2DF319" w14:textId="77777777" w:rsidR="00827D79" w:rsidRPr="00D841B1" w:rsidRDefault="00827D79" w:rsidP="00FA3EAE">
            <w:pPr>
              <w:pStyle w:val="a9"/>
              <w:keepNext/>
              <w:keepLines/>
              <w:spacing w:before="0" w:after="120"/>
              <w:rPr>
                <w:lang w:val="ru-RU" w:eastAsia="ru-RU"/>
              </w:rPr>
            </w:pPr>
            <w:r w:rsidRPr="00D841B1">
              <w:rPr>
                <w:lang w:val="ru-RU" w:eastAsia="ru-RU"/>
              </w:rPr>
              <w:t>Оператор</w:t>
            </w:r>
          </w:p>
        </w:tc>
      </w:tr>
    </w:tbl>
    <w:p w14:paraId="03FE6616" w14:textId="77777777" w:rsidR="00FD658C" w:rsidRDefault="00FD658C" w:rsidP="00FA3EAE">
      <w:pPr>
        <w:keepNext/>
        <w:keepLines/>
        <w:ind w:firstLine="0"/>
        <w:rPr>
          <w:rStyle w:val="afff5"/>
          <w:b w:val="0"/>
        </w:rPr>
      </w:pPr>
    </w:p>
    <w:p w14:paraId="519EF9FC" w14:textId="77777777" w:rsidR="00FD658C" w:rsidRDefault="00FD658C" w:rsidP="00FA3EAE">
      <w:pPr>
        <w:keepNext/>
        <w:keepLines/>
        <w:ind w:firstLine="0"/>
        <w:rPr>
          <w:rStyle w:val="afff5"/>
          <w:b w:val="0"/>
        </w:rPr>
      </w:pPr>
    </w:p>
    <w:p w14:paraId="5AE927E4" w14:textId="77777777" w:rsidR="00FD658C" w:rsidRDefault="00FD658C" w:rsidP="00FA3EAE">
      <w:pPr>
        <w:keepNext/>
        <w:keepLines/>
        <w:ind w:firstLine="0"/>
        <w:rPr>
          <w:rStyle w:val="afff5"/>
          <w:b w:val="0"/>
        </w:rPr>
      </w:pPr>
    </w:p>
    <w:p w14:paraId="3DAC2C85" w14:textId="40B75BDB" w:rsidR="00FD658C" w:rsidRPr="00FD658C" w:rsidRDefault="00FD658C" w:rsidP="00FA3EAE">
      <w:pPr>
        <w:keepNext/>
        <w:keepLines/>
        <w:ind w:firstLine="0"/>
        <w:rPr>
          <w:rStyle w:val="afff5"/>
        </w:rPr>
      </w:pPr>
      <w:r w:rsidRPr="00FD658C">
        <w:rPr>
          <w:rStyle w:val="afff5"/>
          <w:b w:val="0"/>
        </w:rPr>
        <w:t>Продолжение таблицы </w:t>
      </w:r>
      <w:r w:rsidRPr="00FD658C">
        <w:rPr>
          <w:rStyle w:val="afff5"/>
          <w:b w:val="0"/>
        </w:rPr>
        <w:fldChar w:fldCharType="begin"/>
      </w:r>
      <w:r w:rsidRPr="00FD658C">
        <w:rPr>
          <w:rStyle w:val="afff5"/>
          <w:b w:val="0"/>
        </w:rPr>
        <w:instrText xml:space="preserve"> STYLEREF 1 \s </w:instrText>
      </w:r>
      <w:r w:rsidRPr="00FD658C">
        <w:rPr>
          <w:rStyle w:val="afff5"/>
          <w:b w:val="0"/>
        </w:rPr>
        <w:fldChar w:fldCharType="separate"/>
      </w:r>
      <w:r w:rsidR="00550346">
        <w:rPr>
          <w:rStyle w:val="afff5"/>
          <w:b w:val="0"/>
          <w:noProof/>
        </w:rPr>
        <w:t>5</w:t>
      </w:r>
      <w:r w:rsidRPr="00FD658C">
        <w:rPr>
          <w:rStyle w:val="afff5"/>
          <w:b w:val="0"/>
        </w:rPr>
        <w:fldChar w:fldCharType="end"/>
      </w:r>
      <w:r w:rsidRPr="00FD658C">
        <w:rPr>
          <w:rStyle w:val="afff5"/>
          <w:b w:val="0"/>
        </w:rPr>
        <w:t>.</w:t>
      </w:r>
      <w:r w:rsidR="00A7687B">
        <w:rPr>
          <w:rStyle w:val="afff5"/>
          <w:b w:val="0"/>
        </w:rPr>
        <w:t>2</w:t>
      </w:r>
      <w:r w:rsidRPr="00FD658C">
        <w:rPr>
          <w:rStyle w:val="afff5"/>
        </w:rPr>
        <w:t> </w:t>
      </w:r>
    </w:p>
    <w:tbl>
      <w:tblPr>
        <w:tblW w:w="9781" w:type="dxa"/>
        <w:tblInd w:w="-34"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2126"/>
        <w:gridCol w:w="2127"/>
        <w:gridCol w:w="1984"/>
        <w:gridCol w:w="1701"/>
      </w:tblGrid>
      <w:tr w:rsidR="00FD658C" w14:paraId="6ECE1974" w14:textId="77777777" w:rsidTr="00FD658C">
        <w:trPr>
          <w:cantSplit/>
          <w:tblHeader/>
        </w:trPr>
        <w:tc>
          <w:tcPr>
            <w:tcW w:w="1843" w:type="dxa"/>
            <w:tcBorders>
              <w:top w:val="single" w:sz="12" w:space="0" w:color="auto"/>
              <w:bottom w:val="single" w:sz="4" w:space="0" w:color="auto"/>
            </w:tcBorders>
            <w:shd w:val="pct15" w:color="auto" w:fill="auto"/>
          </w:tcPr>
          <w:p w14:paraId="1134CA3A" w14:textId="77777777" w:rsidR="00FD658C" w:rsidRPr="00827D79" w:rsidRDefault="00FD658C" w:rsidP="00AC4011">
            <w:pPr>
              <w:pStyle w:val="aff3"/>
            </w:pPr>
            <w:r w:rsidRPr="00827D79">
              <w:lastRenderedPageBreak/>
              <w:t>Аварийная ситуация</w:t>
            </w:r>
          </w:p>
        </w:tc>
        <w:tc>
          <w:tcPr>
            <w:tcW w:w="2126" w:type="dxa"/>
            <w:tcBorders>
              <w:top w:val="single" w:sz="12" w:space="0" w:color="auto"/>
              <w:bottom w:val="single" w:sz="4" w:space="0" w:color="auto"/>
            </w:tcBorders>
            <w:shd w:val="pct15" w:color="auto" w:fill="auto"/>
          </w:tcPr>
          <w:p w14:paraId="313ED9BB" w14:textId="77777777" w:rsidR="00FD658C" w:rsidRPr="00827D79" w:rsidRDefault="00FD658C" w:rsidP="00AC4011">
            <w:pPr>
              <w:pStyle w:val="aff3"/>
            </w:pPr>
            <w:r w:rsidRPr="00827D79">
              <w:t>Возможные потери информации</w:t>
            </w:r>
          </w:p>
        </w:tc>
        <w:tc>
          <w:tcPr>
            <w:tcW w:w="2127" w:type="dxa"/>
            <w:tcBorders>
              <w:top w:val="single" w:sz="12" w:space="0" w:color="auto"/>
              <w:bottom w:val="single" w:sz="4" w:space="0" w:color="auto"/>
            </w:tcBorders>
            <w:shd w:val="pct15" w:color="auto" w:fill="auto"/>
          </w:tcPr>
          <w:p w14:paraId="5333996C" w14:textId="77777777" w:rsidR="00FD658C" w:rsidRPr="00827D79" w:rsidRDefault="00FD658C" w:rsidP="00AC4011">
            <w:pPr>
              <w:pStyle w:val="aff3"/>
            </w:pPr>
            <w:r w:rsidRPr="00827D79">
              <w:t>Способ избежания</w:t>
            </w:r>
          </w:p>
        </w:tc>
        <w:tc>
          <w:tcPr>
            <w:tcW w:w="1984" w:type="dxa"/>
            <w:tcBorders>
              <w:top w:val="single" w:sz="12" w:space="0" w:color="auto"/>
              <w:bottom w:val="single" w:sz="4" w:space="0" w:color="auto"/>
            </w:tcBorders>
            <w:shd w:val="pct15" w:color="auto" w:fill="auto"/>
          </w:tcPr>
          <w:p w14:paraId="7D91B0CD" w14:textId="77777777" w:rsidR="00FD658C" w:rsidRPr="00827D79" w:rsidRDefault="00FD658C" w:rsidP="00AC4011">
            <w:pPr>
              <w:pStyle w:val="aff3"/>
            </w:pPr>
            <w:r w:rsidRPr="00827D79">
              <w:t>Способ ликвидации последствий</w:t>
            </w:r>
          </w:p>
        </w:tc>
        <w:tc>
          <w:tcPr>
            <w:tcW w:w="1701" w:type="dxa"/>
            <w:tcBorders>
              <w:top w:val="single" w:sz="12" w:space="0" w:color="auto"/>
              <w:bottom w:val="single" w:sz="4" w:space="0" w:color="auto"/>
            </w:tcBorders>
            <w:shd w:val="pct15" w:color="auto" w:fill="auto"/>
          </w:tcPr>
          <w:p w14:paraId="5938B03E" w14:textId="77777777" w:rsidR="00FD658C" w:rsidRPr="00827D79" w:rsidRDefault="00FD658C" w:rsidP="00AC4011">
            <w:pPr>
              <w:pStyle w:val="aff3"/>
            </w:pPr>
            <w:r w:rsidRPr="00827D79">
              <w:t>Исполнитель</w:t>
            </w:r>
          </w:p>
        </w:tc>
      </w:tr>
      <w:tr w:rsidR="00FD658C" w:rsidRPr="00D841B1" w14:paraId="2437D7FD" w14:textId="77777777" w:rsidTr="00FD658C">
        <w:trPr>
          <w:cantSplit/>
        </w:trPr>
        <w:tc>
          <w:tcPr>
            <w:tcW w:w="1843" w:type="dxa"/>
            <w:tcBorders>
              <w:top w:val="single" w:sz="4" w:space="0" w:color="auto"/>
              <w:bottom w:val="single" w:sz="4" w:space="0" w:color="auto"/>
            </w:tcBorders>
          </w:tcPr>
          <w:p w14:paraId="73B37CA9" w14:textId="77777777" w:rsidR="00FD658C" w:rsidRPr="00D841B1" w:rsidRDefault="00FD658C" w:rsidP="00FA3EAE">
            <w:pPr>
              <w:pStyle w:val="a9"/>
              <w:keepNext/>
              <w:keepLines/>
              <w:spacing w:before="0" w:after="120"/>
              <w:rPr>
                <w:lang w:val="ru-RU" w:eastAsia="ru-RU"/>
              </w:rPr>
            </w:pPr>
            <w:r w:rsidRPr="00D841B1">
              <w:rPr>
                <w:lang w:val="ru-RU" w:eastAsia="ru-RU"/>
              </w:rPr>
              <w:t>Сбой операционной системы сервера</w:t>
            </w:r>
          </w:p>
        </w:tc>
        <w:tc>
          <w:tcPr>
            <w:tcW w:w="2126" w:type="dxa"/>
            <w:tcBorders>
              <w:top w:val="single" w:sz="4" w:space="0" w:color="auto"/>
              <w:bottom w:val="single" w:sz="4" w:space="0" w:color="auto"/>
            </w:tcBorders>
          </w:tcPr>
          <w:p w14:paraId="47C2539C" w14:textId="77777777" w:rsidR="00FD658C" w:rsidRPr="00D841B1" w:rsidRDefault="00FD658C" w:rsidP="00FA3EAE">
            <w:pPr>
              <w:pStyle w:val="a9"/>
              <w:keepNext/>
              <w:keepLines/>
              <w:spacing w:before="0" w:after="120"/>
              <w:rPr>
                <w:lang w:val="ru-RU" w:eastAsia="ru-RU"/>
              </w:rPr>
            </w:pPr>
            <w:r w:rsidRPr="00D841B1">
              <w:rPr>
                <w:lang w:val="ru-RU" w:eastAsia="ru-RU"/>
              </w:rPr>
              <w:t>Вся информация, поступившая в Систему с момента окончания последнего резервного копирования данных.</w:t>
            </w:r>
          </w:p>
        </w:tc>
        <w:tc>
          <w:tcPr>
            <w:tcW w:w="2127" w:type="dxa"/>
            <w:tcBorders>
              <w:top w:val="single" w:sz="4" w:space="0" w:color="auto"/>
              <w:bottom w:val="single" w:sz="4" w:space="0" w:color="auto"/>
            </w:tcBorders>
          </w:tcPr>
          <w:p w14:paraId="050E5706" w14:textId="77777777" w:rsidR="00FD658C" w:rsidRPr="00D841B1" w:rsidRDefault="00FD658C" w:rsidP="00FA3EAE">
            <w:pPr>
              <w:pStyle w:val="a9"/>
              <w:keepNext/>
              <w:keepLines/>
              <w:spacing w:before="0" w:after="120"/>
              <w:rPr>
                <w:lang w:val="ru-RU" w:eastAsia="ru-RU"/>
              </w:rPr>
            </w:pPr>
            <w:r w:rsidRPr="00D841B1">
              <w:rPr>
                <w:lang w:val="ru-RU" w:eastAsia="ru-RU"/>
              </w:rPr>
              <w:t>Резервное копирование БД</w:t>
            </w:r>
          </w:p>
        </w:tc>
        <w:tc>
          <w:tcPr>
            <w:tcW w:w="1984" w:type="dxa"/>
            <w:tcBorders>
              <w:top w:val="single" w:sz="4" w:space="0" w:color="auto"/>
              <w:bottom w:val="single" w:sz="4" w:space="0" w:color="auto"/>
            </w:tcBorders>
          </w:tcPr>
          <w:p w14:paraId="122D425F" w14:textId="2DCCFD0C" w:rsidR="00FD658C" w:rsidRPr="00D841B1" w:rsidRDefault="00A02222" w:rsidP="00FA3EAE">
            <w:pPr>
              <w:pStyle w:val="a9"/>
              <w:keepNext/>
              <w:keepLines/>
              <w:spacing w:before="0" w:after="120"/>
              <w:rPr>
                <w:lang w:val="ru-RU" w:eastAsia="ru-RU"/>
              </w:rPr>
            </w:pPr>
            <w:r>
              <w:rPr>
                <w:lang w:val="ru-RU" w:eastAsia="ru-RU"/>
              </w:rPr>
              <w:t>Восстановление данных из</w:t>
            </w:r>
            <w:r w:rsidR="00FD658C" w:rsidRPr="00D841B1">
              <w:rPr>
                <w:lang w:val="ru-RU" w:eastAsia="ru-RU"/>
              </w:rPr>
              <w:t xml:space="preserve"> резервных копий </w:t>
            </w:r>
          </w:p>
          <w:p w14:paraId="6D57EB09" w14:textId="77777777" w:rsidR="00FD658C" w:rsidRPr="00D841B1" w:rsidRDefault="00FD658C" w:rsidP="00FA3EAE">
            <w:pPr>
              <w:pStyle w:val="a9"/>
              <w:keepNext/>
              <w:keepLines/>
              <w:spacing w:before="0" w:after="120"/>
              <w:rPr>
                <w:lang w:val="ru-RU" w:eastAsia="ru-RU"/>
              </w:rPr>
            </w:pPr>
          </w:p>
        </w:tc>
        <w:tc>
          <w:tcPr>
            <w:tcW w:w="1701" w:type="dxa"/>
            <w:tcBorders>
              <w:top w:val="single" w:sz="4" w:space="0" w:color="auto"/>
              <w:bottom w:val="single" w:sz="4" w:space="0" w:color="auto"/>
            </w:tcBorders>
          </w:tcPr>
          <w:p w14:paraId="60E09EC5" w14:textId="77777777" w:rsidR="00FD658C" w:rsidRPr="00D841B1" w:rsidRDefault="00FD658C" w:rsidP="00FA3EAE">
            <w:pPr>
              <w:pStyle w:val="a9"/>
              <w:keepNext/>
              <w:keepLines/>
              <w:spacing w:before="0" w:after="120"/>
              <w:rPr>
                <w:lang w:val="ru-RU" w:eastAsia="ru-RU"/>
              </w:rPr>
            </w:pPr>
            <w:r w:rsidRPr="00D841B1">
              <w:rPr>
                <w:lang w:val="ru-RU" w:eastAsia="ru-RU"/>
              </w:rPr>
              <w:t>Администратор</w:t>
            </w:r>
          </w:p>
        </w:tc>
      </w:tr>
      <w:tr w:rsidR="00FD658C" w:rsidRPr="00D841B1" w14:paraId="30CBF5B5" w14:textId="77777777" w:rsidTr="00FD658C">
        <w:trPr>
          <w:cantSplit/>
        </w:trPr>
        <w:tc>
          <w:tcPr>
            <w:tcW w:w="1843" w:type="dxa"/>
            <w:tcBorders>
              <w:top w:val="single" w:sz="4" w:space="0" w:color="auto"/>
              <w:bottom w:val="single" w:sz="4" w:space="0" w:color="auto"/>
            </w:tcBorders>
          </w:tcPr>
          <w:p w14:paraId="0D65D862" w14:textId="77777777" w:rsidR="00FD658C" w:rsidRPr="00D841B1" w:rsidRDefault="00FD658C" w:rsidP="00FA3EAE">
            <w:pPr>
              <w:pStyle w:val="a9"/>
              <w:keepNext/>
              <w:keepLines/>
              <w:spacing w:before="0" w:after="120"/>
              <w:rPr>
                <w:lang w:val="ru-RU" w:eastAsia="ru-RU"/>
              </w:rPr>
            </w:pPr>
            <w:r w:rsidRPr="00D841B1">
              <w:rPr>
                <w:lang w:val="ru-RU" w:eastAsia="ru-RU"/>
              </w:rPr>
              <w:t>Выход из строя жесткого диска</w:t>
            </w:r>
          </w:p>
        </w:tc>
        <w:tc>
          <w:tcPr>
            <w:tcW w:w="2126" w:type="dxa"/>
            <w:tcBorders>
              <w:top w:val="single" w:sz="4" w:space="0" w:color="auto"/>
              <w:bottom w:val="single" w:sz="4" w:space="0" w:color="auto"/>
            </w:tcBorders>
          </w:tcPr>
          <w:p w14:paraId="172AE86B" w14:textId="77777777" w:rsidR="00FD658C" w:rsidRPr="00D841B1" w:rsidRDefault="00FD658C" w:rsidP="00FA3EAE">
            <w:pPr>
              <w:pStyle w:val="a9"/>
              <w:keepNext/>
              <w:keepLines/>
              <w:spacing w:before="0" w:after="120"/>
              <w:rPr>
                <w:lang w:val="ru-RU" w:eastAsia="ru-RU"/>
              </w:rPr>
            </w:pPr>
            <w:r w:rsidRPr="00D841B1">
              <w:rPr>
                <w:lang w:val="ru-RU" w:eastAsia="ru-RU"/>
              </w:rPr>
              <w:t>Вся информация, поступившая в Систему с момента окончания последнего резервного копирования данных.</w:t>
            </w:r>
          </w:p>
        </w:tc>
        <w:tc>
          <w:tcPr>
            <w:tcW w:w="2127" w:type="dxa"/>
            <w:tcBorders>
              <w:top w:val="single" w:sz="4" w:space="0" w:color="auto"/>
              <w:bottom w:val="single" w:sz="4" w:space="0" w:color="auto"/>
            </w:tcBorders>
          </w:tcPr>
          <w:p w14:paraId="642308EA" w14:textId="77777777" w:rsidR="00FD658C" w:rsidRPr="00D841B1" w:rsidRDefault="00FD658C" w:rsidP="00FA3EAE">
            <w:pPr>
              <w:pStyle w:val="a9"/>
              <w:keepNext/>
              <w:keepLines/>
              <w:spacing w:before="0" w:after="120"/>
              <w:rPr>
                <w:lang w:val="ru-RU" w:eastAsia="ru-RU"/>
              </w:rPr>
            </w:pPr>
            <w:r w:rsidRPr="00D841B1">
              <w:rPr>
                <w:lang w:val="ru-RU" w:eastAsia="ru-RU"/>
              </w:rPr>
              <w:t>Резервное копирование БД</w:t>
            </w:r>
          </w:p>
        </w:tc>
        <w:tc>
          <w:tcPr>
            <w:tcW w:w="1984" w:type="dxa"/>
            <w:tcBorders>
              <w:top w:val="single" w:sz="4" w:space="0" w:color="auto"/>
              <w:bottom w:val="single" w:sz="4" w:space="0" w:color="auto"/>
            </w:tcBorders>
          </w:tcPr>
          <w:p w14:paraId="2F19F41E" w14:textId="2A33FB4E" w:rsidR="00FD658C" w:rsidRPr="00D841B1" w:rsidRDefault="00FD658C" w:rsidP="00FA3EAE">
            <w:pPr>
              <w:pStyle w:val="a9"/>
              <w:keepNext/>
              <w:keepLines/>
              <w:spacing w:before="0" w:after="120"/>
              <w:rPr>
                <w:lang w:val="ru-RU" w:eastAsia="ru-RU"/>
              </w:rPr>
            </w:pPr>
            <w:r w:rsidRPr="00D841B1">
              <w:rPr>
                <w:lang w:val="ru-RU" w:eastAsia="ru-RU"/>
              </w:rPr>
              <w:t xml:space="preserve">Восстановление </w:t>
            </w:r>
            <w:r w:rsidR="00A02222">
              <w:rPr>
                <w:lang w:val="ru-RU" w:eastAsia="ru-RU"/>
              </w:rPr>
              <w:t>данных из</w:t>
            </w:r>
            <w:r w:rsidRPr="00D841B1">
              <w:rPr>
                <w:lang w:val="ru-RU" w:eastAsia="ru-RU"/>
              </w:rPr>
              <w:t xml:space="preserve"> резервных копий </w:t>
            </w:r>
          </w:p>
        </w:tc>
        <w:tc>
          <w:tcPr>
            <w:tcW w:w="1701" w:type="dxa"/>
            <w:tcBorders>
              <w:top w:val="single" w:sz="4" w:space="0" w:color="auto"/>
              <w:bottom w:val="single" w:sz="4" w:space="0" w:color="auto"/>
            </w:tcBorders>
          </w:tcPr>
          <w:p w14:paraId="11B6E716" w14:textId="77777777" w:rsidR="00FD658C" w:rsidRPr="00D841B1" w:rsidRDefault="00FD658C" w:rsidP="00FA3EAE">
            <w:pPr>
              <w:pStyle w:val="a9"/>
              <w:keepNext/>
              <w:keepLines/>
              <w:spacing w:before="0" w:after="120"/>
              <w:rPr>
                <w:lang w:val="ru-RU" w:eastAsia="ru-RU"/>
              </w:rPr>
            </w:pPr>
            <w:r w:rsidRPr="00D841B1">
              <w:rPr>
                <w:lang w:val="ru-RU" w:eastAsia="ru-RU"/>
              </w:rPr>
              <w:t>Администратор</w:t>
            </w:r>
          </w:p>
        </w:tc>
      </w:tr>
      <w:tr w:rsidR="00FD658C" w:rsidRPr="00D841B1" w14:paraId="2CBF0522" w14:textId="77777777" w:rsidTr="00FD658C">
        <w:trPr>
          <w:cantSplit/>
        </w:trPr>
        <w:tc>
          <w:tcPr>
            <w:tcW w:w="1843" w:type="dxa"/>
            <w:tcBorders>
              <w:top w:val="single" w:sz="4" w:space="0" w:color="auto"/>
              <w:bottom w:val="single" w:sz="4" w:space="0" w:color="auto"/>
            </w:tcBorders>
          </w:tcPr>
          <w:p w14:paraId="1B9DFBDF" w14:textId="77777777" w:rsidR="00FD658C" w:rsidRPr="00D841B1" w:rsidRDefault="00FD658C" w:rsidP="00FA3EAE">
            <w:pPr>
              <w:pStyle w:val="a9"/>
              <w:keepNext/>
              <w:keepLines/>
              <w:spacing w:before="0" w:after="120"/>
              <w:rPr>
                <w:lang w:val="ru-RU" w:eastAsia="ru-RU"/>
              </w:rPr>
            </w:pPr>
            <w:r w:rsidRPr="00D841B1">
              <w:rPr>
                <w:lang w:val="ru-RU" w:eastAsia="ru-RU"/>
              </w:rPr>
              <w:t>Сбой при передаче данных</w:t>
            </w:r>
          </w:p>
        </w:tc>
        <w:tc>
          <w:tcPr>
            <w:tcW w:w="2126" w:type="dxa"/>
            <w:tcBorders>
              <w:top w:val="single" w:sz="4" w:space="0" w:color="auto"/>
              <w:bottom w:val="single" w:sz="4" w:space="0" w:color="auto"/>
            </w:tcBorders>
          </w:tcPr>
          <w:p w14:paraId="16D448B2" w14:textId="77777777" w:rsidR="00FD658C" w:rsidRPr="00D841B1" w:rsidRDefault="00FD658C" w:rsidP="00FA3EAE">
            <w:pPr>
              <w:pStyle w:val="a9"/>
              <w:keepNext/>
              <w:keepLines/>
              <w:spacing w:before="0" w:after="120"/>
              <w:rPr>
                <w:lang w:val="ru-RU" w:eastAsia="ru-RU"/>
              </w:rPr>
            </w:pPr>
            <w:r w:rsidRPr="00D841B1">
              <w:rPr>
                <w:lang w:val="ru-RU" w:eastAsia="ru-RU"/>
              </w:rPr>
              <w:t>Передаваемая информация</w:t>
            </w:r>
          </w:p>
        </w:tc>
        <w:tc>
          <w:tcPr>
            <w:tcW w:w="2127" w:type="dxa"/>
            <w:tcBorders>
              <w:top w:val="single" w:sz="4" w:space="0" w:color="auto"/>
              <w:bottom w:val="single" w:sz="4" w:space="0" w:color="auto"/>
            </w:tcBorders>
          </w:tcPr>
          <w:p w14:paraId="68F58E5B" w14:textId="77777777" w:rsidR="00FD658C" w:rsidRPr="00D841B1" w:rsidRDefault="00FD658C" w:rsidP="00FA3EAE">
            <w:pPr>
              <w:pStyle w:val="a9"/>
              <w:keepNext/>
              <w:keepLines/>
              <w:spacing w:before="0" w:after="120"/>
              <w:rPr>
                <w:lang w:val="ru-RU" w:eastAsia="ru-RU"/>
              </w:rPr>
            </w:pPr>
          </w:p>
        </w:tc>
        <w:tc>
          <w:tcPr>
            <w:tcW w:w="1984" w:type="dxa"/>
            <w:tcBorders>
              <w:top w:val="single" w:sz="4" w:space="0" w:color="auto"/>
              <w:bottom w:val="single" w:sz="4" w:space="0" w:color="auto"/>
            </w:tcBorders>
          </w:tcPr>
          <w:p w14:paraId="2F633404" w14:textId="77777777" w:rsidR="00FD658C" w:rsidRPr="00D841B1" w:rsidRDefault="00FD658C" w:rsidP="00FA3EAE">
            <w:pPr>
              <w:pStyle w:val="a9"/>
              <w:keepNext/>
              <w:keepLines/>
              <w:spacing w:before="0" w:after="120"/>
              <w:rPr>
                <w:lang w:val="ru-RU" w:eastAsia="ru-RU"/>
              </w:rPr>
            </w:pPr>
            <w:r w:rsidRPr="00D841B1">
              <w:rPr>
                <w:lang w:val="ru-RU" w:eastAsia="ru-RU"/>
              </w:rPr>
              <w:t xml:space="preserve">Повторная отправка данных на сервер </w:t>
            </w:r>
          </w:p>
        </w:tc>
        <w:tc>
          <w:tcPr>
            <w:tcW w:w="1701" w:type="dxa"/>
            <w:tcBorders>
              <w:top w:val="single" w:sz="4" w:space="0" w:color="auto"/>
              <w:bottom w:val="single" w:sz="4" w:space="0" w:color="auto"/>
            </w:tcBorders>
          </w:tcPr>
          <w:p w14:paraId="0BCF5A11" w14:textId="77777777" w:rsidR="00FD658C" w:rsidRPr="00D841B1" w:rsidRDefault="00FD658C" w:rsidP="00FA3EAE">
            <w:pPr>
              <w:pStyle w:val="a9"/>
              <w:keepNext/>
              <w:keepLines/>
              <w:spacing w:before="0" w:after="120"/>
              <w:rPr>
                <w:lang w:val="ru-RU" w:eastAsia="ru-RU"/>
              </w:rPr>
            </w:pPr>
            <w:r w:rsidRPr="00D841B1">
              <w:rPr>
                <w:lang w:val="ru-RU" w:eastAsia="ru-RU"/>
              </w:rPr>
              <w:t>Оператор</w:t>
            </w:r>
          </w:p>
        </w:tc>
      </w:tr>
      <w:tr w:rsidR="00FD658C" w:rsidRPr="00D841B1" w14:paraId="4FA679B6" w14:textId="77777777" w:rsidTr="00FD658C">
        <w:trPr>
          <w:cantSplit/>
        </w:trPr>
        <w:tc>
          <w:tcPr>
            <w:tcW w:w="1843" w:type="dxa"/>
            <w:tcBorders>
              <w:top w:val="single" w:sz="4" w:space="0" w:color="auto"/>
            </w:tcBorders>
          </w:tcPr>
          <w:p w14:paraId="3734C3B7" w14:textId="77777777" w:rsidR="00FD658C" w:rsidRPr="00D841B1" w:rsidRDefault="00FD658C" w:rsidP="00FA3EAE">
            <w:pPr>
              <w:pStyle w:val="a9"/>
              <w:keepNext/>
              <w:keepLines/>
              <w:spacing w:before="0" w:after="120"/>
              <w:rPr>
                <w:lang w:val="ru-RU" w:eastAsia="ru-RU"/>
              </w:rPr>
            </w:pPr>
            <w:r w:rsidRPr="00D841B1">
              <w:rPr>
                <w:lang w:val="ru-RU" w:eastAsia="ru-RU"/>
              </w:rPr>
              <w:t>Зависание системы при попытке доступа двух потоков к одному ресурсу</w:t>
            </w:r>
          </w:p>
        </w:tc>
        <w:tc>
          <w:tcPr>
            <w:tcW w:w="2126" w:type="dxa"/>
            <w:tcBorders>
              <w:top w:val="single" w:sz="4" w:space="0" w:color="auto"/>
            </w:tcBorders>
          </w:tcPr>
          <w:p w14:paraId="7E451F90" w14:textId="77777777" w:rsidR="00FD658C" w:rsidRPr="00D841B1" w:rsidRDefault="00FD658C" w:rsidP="00FA3EAE">
            <w:pPr>
              <w:pStyle w:val="a9"/>
              <w:keepNext/>
              <w:keepLines/>
              <w:spacing w:before="0" w:after="120"/>
              <w:rPr>
                <w:lang w:val="ru-RU" w:eastAsia="ru-RU"/>
              </w:rPr>
            </w:pPr>
            <w:r w:rsidRPr="00D841B1">
              <w:rPr>
                <w:lang w:val="ru-RU" w:eastAsia="ru-RU"/>
              </w:rPr>
              <w:t>Отказ от обслуживания пользователей</w:t>
            </w:r>
          </w:p>
        </w:tc>
        <w:tc>
          <w:tcPr>
            <w:tcW w:w="2127" w:type="dxa"/>
            <w:tcBorders>
              <w:top w:val="single" w:sz="4" w:space="0" w:color="auto"/>
            </w:tcBorders>
          </w:tcPr>
          <w:p w14:paraId="3CD8E095" w14:textId="77777777" w:rsidR="00FD658C" w:rsidRPr="00D841B1" w:rsidRDefault="00FD658C" w:rsidP="00FA3EAE">
            <w:pPr>
              <w:pStyle w:val="a9"/>
              <w:keepNext/>
              <w:keepLines/>
              <w:spacing w:before="0" w:after="120"/>
              <w:rPr>
                <w:lang w:val="ru-RU" w:eastAsia="ru-RU"/>
              </w:rPr>
            </w:pPr>
            <w:r w:rsidRPr="00D841B1">
              <w:rPr>
                <w:lang w:val="ru-RU" w:eastAsia="ru-RU"/>
              </w:rPr>
              <w:t>Сохранение файлов истории</w:t>
            </w:r>
          </w:p>
        </w:tc>
        <w:tc>
          <w:tcPr>
            <w:tcW w:w="1984" w:type="dxa"/>
            <w:tcBorders>
              <w:top w:val="single" w:sz="4" w:space="0" w:color="auto"/>
            </w:tcBorders>
          </w:tcPr>
          <w:p w14:paraId="672C84F9" w14:textId="77777777" w:rsidR="00FD658C" w:rsidRPr="00D841B1" w:rsidRDefault="00FD658C" w:rsidP="00FA3EAE">
            <w:pPr>
              <w:pStyle w:val="a9"/>
              <w:keepNext/>
              <w:keepLines/>
              <w:spacing w:before="0" w:after="120"/>
              <w:rPr>
                <w:lang w:val="ru-RU" w:eastAsia="ru-RU"/>
              </w:rPr>
            </w:pPr>
            <w:r w:rsidRPr="00D841B1">
              <w:rPr>
                <w:lang w:val="ru-RU" w:eastAsia="ru-RU"/>
              </w:rPr>
              <w:t>Оповещение разработчика, перезапуск системы</w:t>
            </w:r>
          </w:p>
        </w:tc>
        <w:tc>
          <w:tcPr>
            <w:tcW w:w="1701" w:type="dxa"/>
            <w:tcBorders>
              <w:top w:val="single" w:sz="4" w:space="0" w:color="auto"/>
            </w:tcBorders>
          </w:tcPr>
          <w:p w14:paraId="31F64449" w14:textId="77777777" w:rsidR="00FD658C" w:rsidRPr="00D841B1" w:rsidRDefault="00FD658C" w:rsidP="00FA3EAE">
            <w:pPr>
              <w:pStyle w:val="a9"/>
              <w:keepNext/>
              <w:keepLines/>
              <w:spacing w:before="0" w:after="120"/>
              <w:rPr>
                <w:lang w:val="ru-RU" w:eastAsia="ru-RU"/>
              </w:rPr>
            </w:pPr>
            <w:r w:rsidRPr="00D841B1">
              <w:rPr>
                <w:lang w:val="ru-RU" w:eastAsia="ru-RU"/>
              </w:rPr>
              <w:t>Администратор</w:t>
            </w:r>
          </w:p>
        </w:tc>
      </w:tr>
    </w:tbl>
    <w:p w14:paraId="4098291D" w14:textId="485C9A1B" w:rsidR="00C163AD" w:rsidRDefault="00C163AD" w:rsidP="00FA3EAE">
      <w:pPr>
        <w:keepNext/>
        <w:keepLines/>
      </w:pPr>
      <w:r>
        <w:t>Надежность аппаратной платформы сервера и рабочих станций, операционных систем серверов и рабочих станций, систем управления базами данных обеспечивается их производителями.</w:t>
      </w:r>
      <w:r w:rsidR="00F455EA">
        <w:t xml:space="preserve"> В </w:t>
      </w:r>
      <w:r w:rsidR="00F455EA" w:rsidRPr="00977B8E">
        <w:rPr>
          <w:rStyle w:val="afff9"/>
          <w:bCs/>
        </w:rPr>
        <w:fldChar w:fldCharType="begin"/>
      </w:r>
      <w:r w:rsidR="00F455EA" w:rsidRPr="00977B8E">
        <w:rPr>
          <w:rStyle w:val="afff9"/>
          <w:bCs/>
        </w:rPr>
        <w:instrText xml:space="preserve"> REF _Ref407029236 \h  \* MERGEFORMAT </w:instrText>
      </w:r>
      <w:r w:rsidR="00F455EA" w:rsidRPr="00977B8E">
        <w:rPr>
          <w:rStyle w:val="afff9"/>
          <w:bCs/>
        </w:rPr>
      </w:r>
      <w:r w:rsidR="00F455EA" w:rsidRPr="00977B8E">
        <w:rPr>
          <w:rStyle w:val="afff9"/>
          <w:bCs/>
        </w:rPr>
        <w:fldChar w:fldCharType="separate"/>
      </w:r>
      <w:r w:rsidR="00550346" w:rsidRPr="00550346">
        <w:rPr>
          <w:rStyle w:val="afff9"/>
        </w:rPr>
        <w:t>Таблица 5.3</w:t>
      </w:r>
      <w:r w:rsidR="00F455EA" w:rsidRPr="00977B8E">
        <w:rPr>
          <w:rStyle w:val="afff9"/>
          <w:bCs/>
        </w:rPr>
        <w:fldChar w:fldCharType="end"/>
      </w:r>
      <w:r w:rsidR="00F455EA">
        <w:t xml:space="preserve"> приведено описание возможной потери данных при возникновении аварийных ситуаций.</w:t>
      </w:r>
    </w:p>
    <w:p w14:paraId="286E09E4" w14:textId="1316C4BF" w:rsidR="00C163AD" w:rsidRDefault="00C163AD" w:rsidP="00FA3EAE">
      <w:pPr>
        <w:pStyle w:val="afff6"/>
      </w:pPr>
      <w:bookmarkStart w:id="1158" w:name="_Ref407029236"/>
      <w:r w:rsidRPr="00C42545">
        <w:rPr>
          <w:rStyle w:val="afff5"/>
        </w:rPr>
        <w:t>Таблица</w:t>
      </w:r>
      <w:r>
        <w:rPr>
          <w:rStyle w:val="afff5"/>
        </w:rPr>
        <w:t> </w:t>
      </w:r>
      <w:r>
        <w:rPr>
          <w:rStyle w:val="afff5"/>
        </w:rPr>
        <w:fldChar w:fldCharType="begin"/>
      </w:r>
      <w:r>
        <w:rPr>
          <w:rStyle w:val="afff5"/>
        </w:rPr>
        <w:instrText xml:space="preserve"> STYLEREF 1 \s </w:instrText>
      </w:r>
      <w:r>
        <w:rPr>
          <w:rStyle w:val="afff5"/>
        </w:rPr>
        <w:fldChar w:fldCharType="separate"/>
      </w:r>
      <w:r w:rsidR="00550346">
        <w:rPr>
          <w:rStyle w:val="afff5"/>
          <w:noProof/>
        </w:rPr>
        <w:t>5</w:t>
      </w:r>
      <w:r>
        <w:rPr>
          <w:rStyle w:val="afff5"/>
        </w:rPr>
        <w:fldChar w:fldCharType="end"/>
      </w:r>
      <w:r>
        <w:rPr>
          <w:rStyle w:val="afff5"/>
        </w:rPr>
        <w:t>.</w:t>
      </w:r>
      <w:r>
        <w:rPr>
          <w:rStyle w:val="afff5"/>
        </w:rPr>
        <w:fldChar w:fldCharType="begin"/>
      </w:r>
      <w:r>
        <w:rPr>
          <w:rStyle w:val="afff5"/>
        </w:rPr>
        <w:instrText xml:space="preserve"> SEQ Таблица \* ARABIC \s 1 </w:instrText>
      </w:r>
      <w:r>
        <w:rPr>
          <w:rStyle w:val="afff5"/>
        </w:rPr>
        <w:fldChar w:fldCharType="separate"/>
      </w:r>
      <w:r w:rsidR="00550346">
        <w:rPr>
          <w:rStyle w:val="afff5"/>
          <w:noProof/>
        </w:rPr>
        <w:t>3</w:t>
      </w:r>
      <w:r>
        <w:rPr>
          <w:rStyle w:val="afff5"/>
        </w:rPr>
        <w:fldChar w:fldCharType="end"/>
      </w:r>
      <w:bookmarkEnd w:id="1158"/>
      <w:r>
        <w:t xml:space="preserve"> – Возможные потери информации при возникновении аварийных </w:t>
      </w:r>
      <w:r w:rsidRPr="00DA5892">
        <w:t>ситуаций</w:t>
      </w:r>
    </w:p>
    <w:tbl>
      <w:tblPr>
        <w:tblW w:w="9747"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4536"/>
        <w:gridCol w:w="5211"/>
      </w:tblGrid>
      <w:tr w:rsidR="00DA5892" w14:paraId="150E4BFB" w14:textId="77777777" w:rsidTr="00827D79">
        <w:trPr>
          <w:tblHeader/>
        </w:trPr>
        <w:tc>
          <w:tcPr>
            <w:tcW w:w="4536" w:type="dxa"/>
            <w:tcBorders>
              <w:top w:val="single" w:sz="12" w:space="0" w:color="auto"/>
              <w:bottom w:val="single" w:sz="4" w:space="0" w:color="auto"/>
            </w:tcBorders>
            <w:shd w:val="pct15" w:color="auto" w:fill="auto"/>
          </w:tcPr>
          <w:p w14:paraId="207E26D4" w14:textId="77777777" w:rsidR="00DA5892" w:rsidRDefault="00DA5892" w:rsidP="00AC4011">
            <w:pPr>
              <w:pStyle w:val="aff3"/>
            </w:pPr>
            <w:r>
              <w:lastRenderedPageBreak/>
              <w:t>Аварийная ситуация</w:t>
            </w:r>
          </w:p>
        </w:tc>
        <w:tc>
          <w:tcPr>
            <w:tcW w:w="5211" w:type="dxa"/>
            <w:tcBorders>
              <w:top w:val="single" w:sz="12" w:space="0" w:color="auto"/>
              <w:bottom w:val="single" w:sz="4" w:space="0" w:color="auto"/>
            </w:tcBorders>
            <w:shd w:val="pct15" w:color="auto" w:fill="auto"/>
          </w:tcPr>
          <w:p w14:paraId="22A452EE" w14:textId="77777777" w:rsidR="00DA5892" w:rsidRDefault="00DA5892" w:rsidP="00AC4011">
            <w:pPr>
              <w:pStyle w:val="aff3"/>
            </w:pPr>
            <w:r>
              <w:t>Возможные потери информации</w:t>
            </w:r>
          </w:p>
        </w:tc>
      </w:tr>
      <w:tr w:rsidR="00DA5892" w14:paraId="2BDA34D2" w14:textId="77777777" w:rsidTr="00827D79">
        <w:tc>
          <w:tcPr>
            <w:tcW w:w="4536" w:type="dxa"/>
            <w:tcBorders>
              <w:top w:val="single" w:sz="4" w:space="0" w:color="auto"/>
            </w:tcBorders>
          </w:tcPr>
          <w:p w14:paraId="608595A7" w14:textId="77777777" w:rsidR="00DA5892" w:rsidRPr="00D841B1" w:rsidRDefault="00DA5892" w:rsidP="00FA3EAE">
            <w:pPr>
              <w:pStyle w:val="a9"/>
              <w:keepNext/>
              <w:keepLines/>
            </w:pPr>
            <w:r w:rsidRPr="00D841B1">
              <w:t>Отключение питания аппаратных средств</w:t>
            </w:r>
          </w:p>
        </w:tc>
        <w:tc>
          <w:tcPr>
            <w:tcW w:w="5211" w:type="dxa"/>
            <w:tcBorders>
              <w:top w:val="single" w:sz="4" w:space="0" w:color="auto"/>
            </w:tcBorders>
          </w:tcPr>
          <w:p w14:paraId="7FCB0DB7" w14:textId="77777777" w:rsidR="00DA5892" w:rsidRPr="00D841B1" w:rsidRDefault="00DA5892" w:rsidP="00FA3EAE">
            <w:pPr>
              <w:pStyle w:val="a9"/>
              <w:keepNext/>
              <w:keepLines/>
            </w:pPr>
            <w:r w:rsidRPr="00D841B1">
              <w:t>Несохраненные пользователем (оператором, администратором) данные.</w:t>
            </w:r>
          </w:p>
        </w:tc>
      </w:tr>
      <w:tr w:rsidR="00DA5892" w14:paraId="6A9B62DE" w14:textId="77777777" w:rsidTr="00827D79">
        <w:tc>
          <w:tcPr>
            <w:tcW w:w="4536" w:type="dxa"/>
            <w:tcBorders>
              <w:bottom w:val="single" w:sz="4" w:space="0" w:color="auto"/>
            </w:tcBorders>
          </w:tcPr>
          <w:p w14:paraId="6D292232" w14:textId="77777777" w:rsidR="00DA5892" w:rsidRPr="00D841B1" w:rsidRDefault="00DA5892" w:rsidP="00FA3EAE">
            <w:pPr>
              <w:pStyle w:val="a9"/>
              <w:keepNext/>
              <w:keepLines/>
            </w:pPr>
            <w:r w:rsidRPr="00D841B1">
              <w:t>Выход из строя аппаратных средств (за исключением жесткого диска)</w:t>
            </w:r>
          </w:p>
        </w:tc>
        <w:tc>
          <w:tcPr>
            <w:tcW w:w="5211" w:type="dxa"/>
            <w:tcBorders>
              <w:bottom w:val="single" w:sz="4" w:space="0" w:color="auto"/>
            </w:tcBorders>
          </w:tcPr>
          <w:p w14:paraId="5E11C40F" w14:textId="77777777" w:rsidR="00DA5892" w:rsidRPr="00D841B1" w:rsidRDefault="00DA5892" w:rsidP="00FA3EAE">
            <w:pPr>
              <w:pStyle w:val="a9"/>
              <w:keepNext/>
              <w:keepLines/>
            </w:pPr>
            <w:r w:rsidRPr="00D841B1">
              <w:t>Несохраненные пользователем (оператором, администратором) данные.</w:t>
            </w:r>
          </w:p>
        </w:tc>
      </w:tr>
      <w:tr w:rsidR="00DA5892" w14:paraId="216FC872" w14:textId="77777777" w:rsidTr="00827D79">
        <w:tc>
          <w:tcPr>
            <w:tcW w:w="4536" w:type="dxa"/>
            <w:tcBorders>
              <w:bottom w:val="single" w:sz="4" w:space="0" w:color="auto"/>
            </w:tcBorders>
          </w:tcPr>
          <w:p w14:paraId="662CBC4F" w14:textId="77777777" w:rsidR="00DA5892" w:rsidRPr="00D841B1" w:rsidRDefault="00DA5892" w:rsidP="00FA3EAE">
            <w:pPr>
              <w:pStyle w:val="a9"/>
              <w:keepNext/>
              <w:keepLines/>
            </w:pPr>
            <w:r w:rsidRPr="00D841B1">
              <w:t>Сбой операционной системы сервера</w:t>
            </w:r>
          </w:p>
        </w:tc>
        <w:tc>
          <w:tcPr>
            <w:tcW w:w="5211" w:type="dxa"/>
            <w:tcBorders>
              <w:bottom w:val="single" w:sz="4" w:space="0" w:color="auto"/>
            </w:tcBorders>
          </w:tcPr>
          <w:p w14:paraId="5D40FE7C" w14:textId="77777777" w:rsidR="00DA5892" w:rsidRPr="00D841B1" w:rsidRDefault="00DA5892" w:rsidP="00FA3EAE">
            <w:pPr>
              <w:pStyle w:val="a9"/>
              <w:keepNext/>
              <w:keepLines/>
            </w:pPr>
            <w:r w:rsidRPr="00D841B1">
              <w:t>Вся информация, поступившая в Систему с момента окончания последнего резервного копирования данных.</w:t>
            </w:r>
          </w:p>
        </w:tc>
      </w:tr>
      <w:tr w:rsidR="00DA5892" w14:paraId="5A93E0F4" w14:textId="77777777" w:rsidTr="00827D79">
        <w:tc>
          <w:tcPr>
            <w:tcW w:w="4536" w:type="dxa"/>
            <w:tcBorders>
              <w:bottom w:val="single" w:sz="4" w:space="0" w:color="auto"/>
            </w:tcBorders>
          </w:tcPr>
          <w:p w14:paraId="58697862" w14:textId="77777777" w:rsidR="00DA5892" w:rsidRPr="00D841B1" w:rsidRDefault="00DA5892" w:rsidP="00FA3EAE">
            <w:pPr>
              <w:pStyle w:val="a9"/>
              <w:keepNext/>
              <w:keepLines/>
            </w:pPr>
            <w:r w:rsidRPr="00D841B1">
              <w:t>Выход из строя жесткого диска</w:t>
            </w:r>
          </w:p>
        </w:tc>
        <w:tc>
          <w:tcPr>
            <w:tcW w:w="5211" w:type="dxa"/>
            <w:tcBorders>
              <w:bottom w:val="single" w:sz="4" w:space="0" w:color="auto"/>
            </w:tcBorders>
          </w:tcPr>
          <w:p w14:paraId="613C1F91" w14:textId="77777777" w:rsidR="00DA5892" w:rsidRPr="00D841B1" w:rsidRDefault="00DA5892" w:rsidP="00FA3EAE">
            <w:pPr>
              <w:pStyle w:val="a9"/>
              <w:keepNext/>
              <w:keepLines/>
            </w:pPr>
            <w:r w:rsidRPr="00D841B1">
              <w:t>Вся информация, поступившая в Систему с момента окончания последнего резервного копирования данных.</w:t>
            </w:r>
          </w:p>
        </w:tc>
      </w:tr>
      <w:tr w:rsidR="00DA5892" w14:paraId="0CCB0ACE" w14:textId="77777777" w:rsidTr="00827D79">
        <w:tc>
          <w:tcPr>
            <w:tcW w:w="4536" w:type="dxa"/>
            <w:tcBorders>
              <w:bottom w:val="single" w:sz="4" w:space="0" w:color="auto"/>
            </w:tcBorders>
          </w:tcPr>
          <w:p w14:paraId="7629E454" w14:textId="77777777" w:rsidR="00DA5892" w:rsidRPr="00D841B1" w:rsidRDefault="00DA5892" w:rsidP="00FA3EAE">
            <w:pPr>
              <w:pStyle w:val="a9"/>
              <w:keepNext/>
              <w:keepLines/>
            </w:pPr>
            <w:r w:rsidRPr="00D841B1">
              <w:t>Сбой при передаче данных</w:t>
            </w:r>
          </w:p>
        </w:tc>
        <w:tc>
          <w:tcPr>
            <w:tcW w:w="5211" w:type="dxa"/>
            <w:tcBorders>
              <w:bottom w:val="single" w:sz="4" w:space="0" w:color="auto"/>
            </w:tcBorders>
          </w:tcPr>
          <w:p w14:paraId="402955BD" w14:textId="77777777" w:rsidR="00DA5892" w:rsidRPr="00D841B1" w:rsidRDefault="00DA5892" w:rsidP="00FA3EAE">
            <w:pPr>
              <w:pStyle w:val="a9"/>
              <w:keepNext/>
              <w:keepLines/>
            </w:pPr>
            <w:r w:rsidRPr="00D841B1">
              <w:t>Часть передаваемой по каналу информации.</w:t>
            </w:r>
          </w:p>
        </w:tc>
      </w:tr>
    </w:tbl>
    <w:p w14:paraId="646A3DD3" w14:textId="77777777" w:rsidR="00DA5892" w:rsidRDefault="00DA5892" w:rsidP="00FA3EAE">
      <w:pPr>
        <w:keepNext/>
        <w:keepLines/>
      </w:pPr>
    </w:p>
    <w:p w14:paraId="5AD2C24F" w14:textId="77777777" w:rsidR="00C826D7" w:rsidRDefault="00C826D7" w:rsidP="00FA3EAE">
      <w:pPr>
        <w:keepNext/>
        <w:keepLines/>
      </w:pPr>
      <w:r>
        <w:t>Разработанная система является сложным программным комплексом, объединяющим несколько программных продуктов. Это, особенно в первое время эксплуатации, может являться причиной возникновения аварийных ситуаций. Аварийные ситуации могут возникать как из-за ошибок в программных продуктах, так и из-за неправильной настройки.</w:t>
      </w:r>
    </w:p>
    <w:p w14:paraId="627537CC" w14:textId="77777777" w:rsidR="00C826D7" w:rsidRDefault="00C826D7" w:rsidP="00FA3EAE">
      <w:pPr>
        <w:keepNext/>
        <w:keepLines/>
      </w:pPr>
      <w:r>
        <w:t>Признаками аварийной ситуации являются:</w:t>
      </w:r>
    </w:p>
    <w:p w14:paraId="45EA8AEA" w14:textId="77777777" w:rsidR="00C826D7" w:rsidRDefault="00C826D7" w:rsidP="00A628B4">
      <w:pPr>
        <w:pStyle w:val="afd"/>
        <w:keepNext/>
        <w:keepLines/>
        <w:numPr>
          <w:ilvl w:val="0"/>
          <w:numId w:val="291"/>
        </w:numPr>
      </w:pPr>
      <w:r>
        <w:t>Отсутствие на экране необходимой страницы.</w:t>
      </w:r>
    </w:p>
    <w:p w14:paraId="51E00BDF" w14:textId="77777777" w:rsidR="00C826D7" w:rsidRDefault="00C826D7" w:rsidP="00A628B4">
      <w:pPr>
        <w:pStyle w:val="afd"/>
        <w:keepNext/>
        <w:keepLines/>
        <w:numPr>
          <w:ilvl w:val="0"/>
          <w:numId w:val="291"/>
        </w:numPr>
      </w:pPr>
      <w:r>
        <w:t>Окна с сообщениями о нештатной ситуации.</w:t>
      </w:r>
    </w:p>
    <w:p w14:paraId="1B345430" w14:textId="77777777" w:rsidR="00C826D7" w:rsidRDefault="00C826D7" w:rsidP="00A628B4">
      <w:pPr>
        <w:pStyle w:val="afd"/>
        <w:keepNext/>
        <w:keepLines/>
        <w:numPr>
          <w:ilvl w:val="0"/>
          <w:numId w:val="291"/>
        </w:numPr>
      </w:pPr>
      <w:r>
        <w:t>Окна с сообщениями на английском языке.</w:t>
      </w:r>
    </w:p>
    <w:p w14:paraId="418E77AD" w14:textId="77777777" w:rsidR="00C826D7" w:rsidRDefault="00C826D7" w:rsidP="00A628B4">
      <w:pPr>
        <w:pStyle w:val="afd"/>
        <w:keepNext/>
        <w:keepLines/>
        <w:numPr>
          <w:ilvl w:val="0"/>
          <w:numId w:val="291"/>
        </w:numPr>
      </w:pPr>
      <w:r>
        <w:t>Сообщение об отсутствии прав на действия.</w:t>
      </w:r>
    </w:p>
    <w:p w14:paraId="1191F135" w14:textId="1EAF9869" w:rsidR="00B03B02" w:rsidRDefault="00C826D7" w:rsidP="00FA3EAE">
      <w:pPr>
        <w:keepNext/>
        <w:keepLines/>
      </w:pPr>
      <w:r>
        <w:t xml:space="preserve">В случае нештатного поведения программного обеспечения </w:t>
      </w:r>
      <w:r w:rsidR="00945324">
        <w:t>Системы</w:t>
      </w:r>
      <w:r>
        <w:t xml:space="preserve"> необходимо </w:t>
      </w:r>
      <w:r w:rsidR="00B03B02">
        <w:t>обратиться к администратору.</w:t>
      </w:r>
    </w:p>
    <w:p w14:paraId="26DF2B10" w14:textId="77777777" w:rsidR="00026D11" w:rsidRPr="002B2CAE" w:rsidRDefault="00026D11" w:rsidP="009E5E11">
      <w:pPr>
        <w:pStyle w:val="1"/>
      </w:pPr>
      <w:bookmarkStart w:id="1159" w:name="_Toc278795455"/>
      <w:bookmarkStart w:id="1160" w:name="_Toc278796816"/>
      <w:bookmarkStart w:id="1161" w:name="_Toc278798473"/>
      <w:bookmarkStart w:id="1162" w:name="_Toc278798607"/>
      <w:bookmarkStart w:id="1163" w:name="_Toc279142890"/>
      <w:bookmarkStart w:id="1164" w:name="_Toc278795456"/>
      <w:bookmarkStart w:id="1165" w:name="_Toc278796817"/>
      <w:bookmarkStart w:id="1166" w:name="_Toc278798474"/>
      <w:bookmarkStart w:id="1167" w:name="_Toc278798608"/>
      <w:bookmarkStart w:id="1168" w:name="_Toc279142891"/>
      <w:bookmarkStart w:id="1169" w:name="_Toc226201002"/>
      <w:bookmarkStart w:id="1170" w:name="_Toc245533137"/>
      <w:bookmarkStart w:id="1171" w:name="_Ref24210857"/>
      <w:bookmarkStart w:id="1172" w:name="_Toc525226465"/>
      <w:bookmarkEnd w:id="1159"/>
      <w:bookmarkEnd w:id="1160"/>
      <w:bookmarkEnd w:id="1161"/>
      <w:bookmarkEnd w:id="1162"/>
      <w:bookmarkEnd w:id="1163"/>
      <w:bookmarkEnd w:id="1164"/>
      <w:bookmarkEnd w:id="1165"/>
      <w:bookmarkEnd w:id="1166"/>
      <w:bookmarkEnd w:id="1167"/>
      <w:bookmarkEnd w:id="1168"/>
      <w:r>
        <w:lastRenderedPageBreak/>
        <w:t>Рекомендации по освоению</w:t>
      </w:r>
      <w:bookmarkStart w:id="1173" w:name="_HTML_REKOMENDATSII_PO_OSVOENIYU"/>
      <w:bookmarkEnd w:id="1169"/>
      <w:bookmarkEnd w:id="1170"/>
      <w:bookmarkEnd w:id="1171"/>
      <w:bookmarkEnd w:id="1173"/>
      <w:bookmarkEnd w:id="1172"/>
    </w:p>
    <w:p w14:paraId="5A83D01D" w14:textId="51CC0B62" w:rsidR="00026D11" w:rsidRPr="002B2CAE" w:rsidRDefault="00026D11" w:rsidP="00FA3EAE">
      <w:pPr>
        <w:keepNext/>
        <w:keepLines/>
      </w:pPr>
      <w:r>
        <w:t xml:space="preserve">Для успешной </w:t>
      </w:r>
      <w:r w:rsidR="00945324">
        <w:t>с Системой</w:t>
      </w:r>
      <w:r>
        <w:t xml:space="preserve"> необходимо:</w:t>
      </w:r>
    </w:p>
    <w:p w14:paraId="0DD3D76F" w14:textId="77777777" w:rsidR="00026D11" w:rsidRPr="002B2CAE" w:rsidRDefault="00026D11" w:rsidP="00A628B4">
      <w:pPr>
        <w:pStyle w:val="afd"/>
        <w:keepNext/>
        <w:keepLines/>
        <w:numPr>
          <w:ilvl w:val="0"/>
          <w:numId w:val="292"/>
        </w:numPr>
      </w:pPr>
      <w:r>
        <w:t>получить навыки работы с опе</w:t>
      </w:r>
      <w:r w:rsidR="00AD4B06">
        <w:t>рационной системой Windows</w:t>
      </w:r>
      <w:r>
        <w:t>;</w:t>
      </w:r>
    </w:p>
    <w:p w14:paraId="12FC6A36" w14:textId="77777777" w:rsidR="00026D11" w:rsidRPr="002B2CAE" w:rsidRDefault="00026D11" w:rsidP="00A628B4">
      <w:pPr>
        <w:pStyle w:val="afd"/>
        <w:keepNext/>
        <w:keepLines/>
        <w:numPr>
          <w:ilvl w:val="0"/>
          <w:numId w:val="292"/>
        </w:numPr>
      </w:pPr>
      <w:r>
        <w:t>ознакомиться с руководством администратора;</w:t>
      </w:r>
    </w:p>
    <w:p w14:paraId="78834586" w14:textId="77777777" w:rsidR="00026D11" w:rsidRDefault="00E970E6" w:rsidP="00A628B4">
      <w:pPr>
        <w:pStyle w:val="afd"/>
        <w:keepNext/>
        <w:keepLines/>
        <w:numPr>
          <w:ilvl w:val="0"/>
          <w:numId w:val="292"/>
        </w:numPr>
      </w:pPr>
      <w:r>
        <w:t xml:space="preserve">ознакомиться </w:t>
      </w:r>
      <w:r w:rsidR="00026D11">
        <w:t>с данным руководством пользователя.</w:t>
      </w:r>
    </w:p>
    <w:p w14:paraId="5F0F1073" w14:textId="77777777" w:rsidR="00580CA6" w:rsidRDefault="00580CA6" w:rsidP="009E5E11">
      <w:pPr>
        <w:pStyle w:val="22"/>
      </w:pPr>
      <w:bookmarkStart w:id="1174" w:name="_Toc525226466"/>
      <w:r>
        <w:t>Контрольный пример, правила его запуска и выполнения</w:t>
      </w:r>
      <w:bookmarkEnd w:id="1174"/>
    </w:p>
    <w:p w14:paraId="5FF705D5" w14:textId="7A295790" w:rsidR="00580CA6" w:rsidRDefault="00580CA6" w:rsidP="00FA3EAE">
      <w:pPr>
        <w:keepNext/>
        <w:keepLines/>
      </w:pPr>
      <w:r>
        <w:t xml:space="preserve">В качестве контрольного примера работы с </w:t>
      </w:r>
      <w:r w:rsidR="00830B52">
        <w:t>Системой</w:t>
      </w:r>
      <w:r>
        <w:t xml:space="preserve"> используется создание </w:t>
      </w:r>
      <w:r w:rsidR="00745955">
        <w:t>карточки услуги</w:t>
      </w:r>
      <w:r>
        <w:t xml:space="preserve"> в части внесения информации на </w:t>
      </w:r>
      <w:r w:rsidR="009E407D">
        <w:t>вклад</w:t>
      </w:r>
      <w:r>
        <w:t xml:space="preserve">ке </w:t>
      </w:r>
      <w:r w:rsidRPr="00580CA6">
        <w:rPr>
          <w:rStyle w:val="afff5"/>
        </w:rPr>
        <w:t>О</w:t>
      </w:r>
      <w:r w:rsidR="00D94EC1">
        <w:rPr>
          <w:rStyle w:val="afff5"/>
        </w:rPr>
        <w:t>сновные</w:t>
      </w:r>
      <w:r w:rsidRPr="00580CA6">
        <w:rPr>
          <w:rStyle w:val="afff5"/>
        </w:rPr>
        <w:t xml:space="preserve"> сведения</w:t>
      </w:r>
      <w:r>
        <w:t xml:space="preserve">. В результате выполнения последовательности действий, приведенных в контрольном примере, пользователь может создать </w:t>
      </w:r>
      <w:r w:rsidR="00745955">
        <w:t>карточку услуги</w:t>
      </w:r>
      <w:r>
        <w:t>.</w:t>
      </w:r>
    </w:p>
    <w:p w14:paraId="22A7B876" w14:textId="77777777" w:rsidR="00580CA6" w:rsidRPr="002B2CAE" w:rsidRDefault="00580CA6" w:rsidP="00FA3EAE">
      <w:pPr>
        <w:keepNext/>
        <w:keepLines/>
      </w:pPr>
      <w:r>
        <w:t>Для внесения государственной или муниципальной услуги в список услуг и добавления общих сведений о</w:t>
      </w:r>
      <w:r w:rsidR="00745955">
        <w:t xml:space="preserve">б </w:t>
      </w:r>
      <w:r>
        <w:t>услуге выполните следующие действия:</w:t>
      </w:r>
    </w:p>
    <w:p w14:paraId="175C58EB" w14:textId="531FCCDE" w:rsidR="00745955" w:rsidRPr="002B2CAE" w:rsidRDefault="00745955" w:rsidP="00FA3EAE">
      <w:pPr>
        <w:pStyle w:val="afb"/>
        <w:keepNext/>
        <w:keepLines/>
        <w:numPr>
          <w:ilvl w:val="0"/>
          <w:numId w:val="71"/>
        </w:numPr>
      </w:pPr>
      <w:r>
        <w:t xml:space="preserve">В главном окне </w:t>
      </w:r>
      <w:r w:rsidR="00945324">
        <w:t>Системы</w:t>
      </w:r>
      <w:r>
        <w:t xml:space="preserve"> (см. </w:t>
      </w:r>
      <w:r w:rsidRPr="00745955">
        <w:rPr>
          <w:rStyle w:val="afff9"/>
        </w:rPr>
        <w:fldChar w:fldCharType="begin"/>
      </w:r>
      <w:r w:rsidRPr="00745955">
        <w:rPr>
          <w:rStyle w:val="afff9"/>
        </w:rPr>
        <w:instrText xml:space="preserve"> REF  ris_4_3 \h  \* MERGEFORMAT </w:instrText>
      </w:r>
      <w:r w:rsidRPr="00745955">
        <w:rPr>
          <w:rStyle w:val="afff9"/>
        </w:rPr>
      </w:r>
      <w:r w:rsidRPr="00745955">
        <w:rPr>
          <w:rStyle w:val="afff9"/>
        </w:rPr>
        <w:fldChar w:fldCharType="separate"/>
      </w:r>
      <w:r w:rsidR="00550346" w:rsidRPr="00550346">
        <w:rPr>
          <w:rStyle w:val="afff9"/>
        </w:rPr>
        <w:t>Рисунок 4.3</w:t>
      </w:r>
      <w:r w:rsidRPr="00745955">
        <w:rPr>
          <w:rStyle w:val="afff9"/>
        </w:rPr>
        <w:fldChar w:fldCharType="end"/>
      </w:r>
      <w:r>
        <w:t xml:space="preserve">) </w:t>
      </w:r>
      <w:r w:rsidRPr="00745955">
        <w:t xml:space="preserve">перейдите к разделу </w:t>
      </w:r>
      <w:r w:rsidRPr="00745955">
        <w:rPr>
          <w:b/>
        </w:rPr>
        <w:t>Услуги</w:t>
      </w:r>
      <w:r w:rsidRPr="00745955">
        <w:t xml:space="preserve"> и нажмите кнопку </w:t>
      </w:r>
      <w:r w:rsidRPr="00745955">
        <w:rPr>
          <w:b/>
        </w:rPr>
        <w:t>Создать</w:t>
      </w:r>
      <w:r w:rsidR="00A01B9B">
        <w:rPr>
          <w:b/>
        </w:rPr>
        <w:t xml:space="preserve"> услугу</w:t>
      </w:r>
      <w:r w:rsidRPr="00745955">
        <w:t>, произойдет переход к карточке услуги</w:t>
      </w:r>
      <w:r w:rsidR="00F455EA">
        <w:t xml:space="preserve"> (см. </w:t>
      </w:r>
      <w:r w:rsidR="00F455EA" w:rsidRPr="00977B8E">
        <w:rPr>
          <w:rStyle w:val="afff9"/>
        </w:rPr>
        <w:fldChar w:fldCharType="begin"/>
      </w:r>
      <w:r w:rsidR="00F455EA" w:rsidRPr="00977B8E">
        <w:rPr>
          <w:rStyle w:val="afff9"/>
        </w:rPr>
        <w:instrText xml:space="preserve"> REF _Ref407029373 \h  \* MERGEFORMAT </w:instrText>
      </w:r>
      <w:r w:rsidR="00F455EA" w:rsidRPr="00977B8E">
        <w:rPr>
          <w:rStyle w:val="afff9"/>
        </w:rPr>
      </w:r>
      <w:r w:rsidR="00F455EA" w:rsidRPr="00977B8E">
        <w:rPr>
          <w:rStyle w:val="afff9"/>
        </w:rPr>
        <w:fldChar w:fldCharType="separate"/>
      </w:r>
      <w:r w:rsidR="00550346" w:rsidRPr="00550346">
        <w:rPr>
          <w:rStyle w:val="afff9"/>
        </w:rPr>
        <w:t>Рисунок 6.1</w:t>
      </w:r>
      <w:r w:rsidR="00F455EA" w:rsidRPr="00977B8E">
        <w:rPr>
          <w:rStyle w:val="afff9"/>
        </w:rPr>
        <w:fldChar w:fldCharType="end"/>
      </w:r>
      <w:r w:rsidR="00F455EA">
        <w:t>)</w:t>
      </w:r>
      <w:r>
        <w:t>:</w: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745955" w:rsidRPr="002B2CAE" w14:paraId="50B6F20C" w14:textId="77777777" w:rsidTr="00251545">
        <w:trPr>
          <w:jc w:val="center"/>
        </w:trPr>
        <w:tc>
          <w:tcPr>
            <w:tcW w:w="9639" w:type="dxa"/>
            <w:vAlign w:val="bottom"/>
          </w:tcPr>
          <w:p w14:paraId="4CCBDEE0" w14:textId="77777777" w:rsidR="00745955" w:rsidRPr="001E0E3B" w:rsidRDefault="00AF0514" w:rsidP="00FA3EAE">
            <w:pPr>
              <w:pStyle w:val="afff1"/>
              <w:keepLines/>
            </w:pPr>
            <w:r w:rsidRPr="002F2FEA">
              <w:rPr>
                <w:noProof/>
              </w:rPr>
              <w:drawing>
                <wp:inline distT="0" distB="0" distL="0" distR="0" wp14:anchorId="0AD9163F" wp14:editId="6F86F333">
                  <wp:extent cx="6019800" cy="2847975"/>
                  <wp:effectExtent l="0" t="0" r="0" b="9525"/>
                  <wp:docPr id="8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6019800" cy="2847975"/>
                          </a:xfrm>
                          <a:prstGeom prst="rect">
                            <a:avLst/>
                          </a:prstGeom>
                          <a:noFill/>
                          <a:ln>
                            <a:noFill/>
                          </a:ln>
                        </pic:spPr>
                      </pic:pic>
                    </a:graphicData>
                  </a:graphic>
                </wp:inline>
              </w:drawing>
            </w:r>
          </w:p>
          <w:p w14:paraId="4432175C" w14:textId="268A85C8" w:rsidR="00745955" w:rsidRPr="00A66EF6" w:rsidRDefault="00AF282D" w:rsidP="00FA3EAE">
            <w:pPr>
              <w:pStyle w:val="aff9"/>
              <w:keepNext/>
              <w:keepLines/>
            </w:pPr>
            <w:bookmarkStart w:id="1175" w:name="_Ref407029373"/>
            <w:r>
              <w:rPr>
                <w:rStyle w:val="afff5"/>
              </w:rPr>
              <w:t>Рисунок</w:t>
            </w:r>
            <w:r w:rsidR="00745955" w:rsidRPr="001E0E3B">
              <w:rPr>
                <w:rStyle w:val="afff5"/>
              </w:rPr>
              <w:t> </w:t>
            </w:r>
            <w:r w:rsidR="00745955" w:rsidRPr="00622CF7">
              <w:rPr>
                <w:rStyle w:val="afff5"/>
              </w:rPr>
              <w:fldChar w:fldCharType="begin"/>
            </w:r>
            <w:r w:rsidR="00745955" w:rsidRPr="00622CF7">
              <w:rPr>
                <w:rStyle w:val="afff5"/>
              </w:rPr>
              <w:instrText xml:space="preserve"> STYLEREF 1 \s </w:instrText>
            </w:r>
            <w:r w:rsidR="00745955" w:rsidRPr="00622CF7">
              <w:rPr>
                <w:rStyle w:val="afff5"/>
              </w:rPr>
              <w:fldChar w:fldCharType="separate"/>
            </w:r>
            <w:r w:rsidR="00550346">
              <w:rPr>
                <w:rStyle w:val="afff5"/>
                <w:noProof/>
              </w:rPr>
              <w:t>6</w:t>
            </w:r>
            <w:r w:rsidR="00745955" w:rsidRPr="00622CF7">
              <w:rPr>
                <w:rStyle w:val="afff5"/>
              </w:rPr>
              <w:fldChar w:fldCharType="end"/>
            </w:r>
            <w:r w:rsidR="00745955" w:rsidRPr="00622CF7">
              <w:rPr>
                <w:rStyle w:val="afff5"/>
              </w:rPr>
              <w:t>.</w:t>
            </w:r>
            <w:r w:rsidR="00745955" w:rsidRPr="00622CF7">
              <w:rPr>
                <w:rStyle w:val="afff5"/>
              </w:rPr>
              <w:fldChar w:fldCharType="begin"/>
            </w:r>
            <w:r w:rsidR="00745955" w:rsidRPr="00622CF7">
              <w:rPr>
                <w:rStyle w:val="afff5"/>
              </w:rPr>
              <w:instrText xml:space="preserve"> SEQ Рис. \* ARABIC \s 1 </w:instrText>
            </w:r>
            <w:r w:rsidR="00745955" w:rsidRPr="00622CF7">
              <w:rPr>
                <w:rStyle w:val="afff5"/>
              </w:rPr>
              <w:fldChar w:fldCharType="separate"/>
            </w:r>
            <w:r w:rsidR="00550346">
              <w:rPr>
                <w:rStyle w:val="afff5"/>
                <w:noProof/>
              </w:rPr>
              <w:t>1</w:t>
            </w:r>
            <w:r w:rsidR="00745955" w:rsidRPr="00622CF7">
              <w:rPr>
                <w:rStyle w:val="afff5"/>
              </w:rPr>
              <w:fldChar w:fldCharType="end"/>
            </w:r>
            <w:bookmarkEnd w:id="1175"/>
            <w:r w:rsidR="00745955" w:rsidRPr="001E0E3B">
              <w:t xml:space="preserve"> – </w:t>
            </w:r>
            <w:r w:rsidR="00745955">
              <w:t>Карточка услуги</w:t>
            </w:r>
          </w:p>
        </w:tc>
      </w:tr>
    </w:tbl>
    <w:p w14:paraId="15709718" w14:textId="77777777" w:rsidR="00745955" w:rsidRDefault="00745955" w:rsidP="00FA3EAE">
      <w:pPr>
        <w:keepNext/>
        <w:keepLines/>
      </w:pPr>
    </w:p>
    <w:p w14:paraId="1B613A4E" w14:textId="69659C23" w:rsidR="00745955" w:rsidRPr="00745955" w:rsidRDefault="00745955" w:rsidP="00FA3EAE">
      <w:pPr>
        <w:pStyle w:val="afb"/>
        <w:keepNext/>
        <w:keepLines/>
        <w:numPr>
          <w:ilvl w:val="0"/>
          <w:numId w:val="71"/>
        </w:numPr>
      </w:pPr>
      <w:r>
        <w:t xml:space="preserve">Введите необходимую информацию о новой услуге в полях на </w:t>
      </w:r>
      <w:r w:rsidR="009E407D">
        <w:t>вклад</w:t>
      </w:r>
      <w:r w:rsidR="00272D99">
        <w:t xml:space="preserve">ке </w:t>
      </w:r>
      <w:r w:rsidR="00272D99" w:rsidRPr="00272D99">
        <w:rPr>
          <w:b/>
        </w:rPr>
        <w:t>Основные сведения</w:t>
      </w:r>
      <w:r w:rsidR="00272D99">
        <w:rPr>
          <w:b/>
        </w:rPr>
        <w:t>.</w:t>
      </w:r>
    </w:p>
    <w:p w14:paraId="7C0679DB" w14:textId="77777777" w:rsidR="00745955" w:rsidRDefault="00745955" w:rsidP="00FA3EAE">
      <w:pPr>
        <w:pStyle w:val="afb"/>
        <w:keepNext/>
        <w:keepLines/>
        <w:numPr>
          <w:ilvl w:val="0"/>
          <w:numId w:val="71"/>
        </w:numPr>
      </w:pPr>
      <w:r>
        <w:t xml:space="preserve">В поле </w:t>
      </w:r>
      <w:r w:rsidRPr="00330CB7">
        <w:rPr>
          <w:rStyle w:val="afff5"/>
        </w:rPr>
        <w:t>Полное наименование</w:t>
      </w:r>
      <w:r>
        <w:t xml:space="preserve"> введите полное наименование государственной (муниципальной) услуги</w:t>
      </w:r>
      <w:r w:rsidRPr="00087F27">
        <w:t xml:space="preserve">, </w:t>
      </w:r>
      <w:r w:rsidRPr="00AE14A7">
        <w:t>в соответствии с НПА, утвердившим полномочие на предоставление услуги</w:t>
      </w:r>
      <w:r>
        <w:t>,</w:t>
      </w:r>
      <w:r w:rsidRPr="00AE14A7">
        <w:t xml:space="preserve"> </w:t>
      </w:r>
      <w:r>
        <w:t>обязательное поле для заполнения.</w:t>
      </w:r>
    </w:p>
    <w:tbl>
      <w:tblPr>
        <w:tblW w:w="4000" w:type="pct"/>
        <w:jc w:val="right"/>
        <w:tblLayout w:type="fixed"/>
        <w:tblLook w:val="0000" w:firstRow="0" w:lastRow="0" w:firstColumn="0" w:lastColumn="0" w:noHBand="0" w:noVBand="0"/>
      </w:tblPr>
      <w:tblGrid>
        <w:gridCol w:w="480"/>
        <w:gridCol w:w="7003"/>
      </w:tblGrid>
      <w:tr w:rsidR="00745955" w14:paraId="34EBF348" w14:textId="77777777" w:rsidTr="00251545">
        <w:trPr>
          <w:cantSplit/>
          <w:jc w:val="right"/>
        </w:trPr>
        <w:tc>
          <w:tcPr>
            <w:tcW w:w="7088" w:type="dxa"/>
            <w:gridSpan w:val="2"/>
          </w:tcPr>
          <w:p w14:paraId="1F7DB741" w14:textId="77777777" w:rsidR="00745955" w:rsidRPr="001E0E3B" w:rsidRDefault="00745955" w:rsidP="00FA3EAE">
            <w:pPr>
              <w:pStyle w:val="afff8"/>
              <w:keepLines/>
              <w:spacing w:before="0"/>
            </w:pPr>
            <w:r w:rsidRPr="001E0E3B">
              <w:lastRenderedPageBreak/>
              <w:t>Пример.</w:t>
            </w:r>
          </w:p>
        </w:tc>
      </w:tr>
      <w:tr w:rsidR="00745955" w14:paraId="16CDE385" w14:textId="77777777" w:rsidTr="00251545">
        <w:trPr>
          <w:jc w:val="right"/>
        </w:trPr>
        <w:tc>
          <w:tcPr>
            <w:tcW w:w="455" w:type="dxa"/>
          </w:tcPr>
          <w:p w14:paraId="5AE0F39C" w14:textId="77777777" w:rsidR="00745955" w:rsidRPr="001E0E3B" w:rsidRDefault="00745955" w:rsidP="00FA3EAE">
            <w:pPr>
              <w:pStyle w:val="afff8"/>
              <w:keepLines/>
              <w:spacing w:before="0"/>
            </w:pPr>
          </w:p>
        </w:tc>
        <w:tc>
          <w:tcPr>
            <w:tcW w:w="6633" w:type="dxa"/>
          </w:tcPr>
          <w:p w14:paraId="02EE9B71" w14:textId="77777777" w:rsidR="00745955" w:rsidRPr="00272D99" w:rsidRDefault="00A01B9B" w:rsidP="00FA3EAE">
            <w:pPr>
              <w:pStyle w:val="a9"/>
              <w:keepNext/>
              <w:keepLines/>
              <w:spacing w:before="0" w:after="120"/>
              <w:jc w:val="both"/>
              <w:rPr>
                <w:i/>
                <w:sz w:val="24"/>
                <w:lang w:val="ru-RU" w:eastAsia="ru-RU"/>
              </w:rPr>
            </w:pPr>
            <w:r w:rsidRPr="00272D99">
              <w:rPr>
                <w:bCs w:val="0"/>
                <w:i/>
                <w:lang w:eastAsia="ru-RU"/>
              </w:rPr>
              <w:t>Выдача, замена паспорта гражданина Российской Федерации, удостоверяющего личность гражданина Российской Федерации на территории Российской Федерации</w:t>
            </w:r>
            <w:r w:rsidR="00745955" w:rsidRPr="00272D99">
              <w:rPr>
                <w:i/>
                <w:sz w:val="24"/>
                <w:lang w:val="ru-RU" w:eastAsia="ru-RU"/>
              </w:rPr>
              <w:t>.</w:t>
            </w:r>
          </w:p>
        </w:tc>
      </w:tr>
    </w:tbl>
    <w:p w14:paraId="739E11E6" w14:textId="77777777" w:rsidR="00745955" w:rsidRPr="002B2CAE" w:rsidRDefault="00745955" w:rsidP="00FA3EAE">
      <w:pPr>
        <w:keepNext/>
        <w:keepLines/>
      </w:pPr>
    </w:p>
    <w:p w14:paraId="12219852" w14:textId="77777777" w:rsidR="00745955" w:rsidRDefault="00745955" w:rsidP="00FA3EAE">
      <w:pPr>
        <w:pStyle w:val="afb"/>
        <w:keepNext/>
        <w:keepLines/>
        <w:numPr>
          <w:ilvl w:val="0"/>
          <w:numId w:val="71"/>
        </w:numPr>
      </w:pPr>
      <w:r>
        <w:t xml:space="preserve">В поле </w:t>
      </w:r>
      <w:r w:rsidRPr="00330CB7">
        <w:rPr>
          <w:rStyle w:val="afff5"/>
        </w:rPr>
        <w:t>Краткое наименование</w:t>
      </w:r>
      <w:r>
        <w:t xml:space="preserve"> введите краткое наименование государственной (муниципальной) услуги, обязательное поле для заполнения.</w:t>
      </w:r>
    </w:p>
    <w:tbl>
      <w:tblPr>
        <w:tblW w:w="4000" w:type="pct"/>
        <w:jc w:val="right"/>
        <w:tblLayout w:type="fixed"/>
        <w:tblLook w:val="0000" w:firstRow="0" w:lastRow="0" w:firstColumn="0" w:lastColumn="0" w:noHBand="0" w:noVBand="0"/>
      </w:tblPr>
      <w:tblGrid>
        <w:gridCol w:w="480"/>
        <w:gridCol w:w="7003"/>
      </w:tblGrid>
      <w:tr w:rsidR="00745955" w14:paraId="1DFA5938" w14:textId="77777777" w:rsidTr="00251545">
        <w:trPr>
          <w:cantSplit/>
          <w:jc w:val="right"/>
        </w:trPr>
        <w:tc>
          <w:tcPr>
            <w:tcW w:w="7088" w:type="dxa"/>
            <w:gridSpan w:val="2"/>
          </w:tcPr>
          <w:p w14:paraId="2DDD4DB1" w14:textId="77777777" w:rsidR="00745955" w:rsidRPr="001E0E3B" w:rsidRDefault="00745955" w:rsidP="00FA3EAE">
            <w:pPr>
              <w:pStyle w:val="afff8"/>
              <w:keepLines/>
              <w:spacing w:before="0"/>
            </w:pPr>
            <w:r w:rsidRPr="001E0E3B">
              <w:t>Пример.</w:t>
            </w:r>
          </w:p>
        </w:tc>
      </w:tr>
      <w:tr w:rsidR="00745955" w14:paraId="2DAD6982" w14:textId="77777777" w:rsidTr="00251545">
        <w:trPr>
          <w:jc w:val="right"/>
        </w:trPr>
        <w:tc>
          <w:tcPr>
            <w:tcW w:w="455" w:type="dxa"/>
          </w:tcPr>
          <w:p w14:paraId="283D6B9F" w14:textId="77777777" w:rsidR="00745955" w:rsidRPr="001E0E3B" w:rsidRDefault="00745955" w:rsidP="00FA3EAE">
            <w:pPr>
              <w:pStyle w:val="afff8"/>
              <w:keepLines/>
              <w:spacing w:before="0"/>
            </w:pPr>
          </w:p>
        </w:tc>
        <w:tc>
          <w:tcPr>
            <w:tcW w:w="6633" w:type="dxa"/>
          </w:tcPr>
          <w:p w14:paraId="57568807" w14:textId="77777777" w:rsidR="00745955" w:rsidRPr="00FB4B88" w:rsidRDefault="00A01B9B" w:rsidP="00FA3EAE">
            <w:pPr>
              <w:pStyle w:val="a9"/>
              <w:keepNext/>
              <w:keepLines/>
              <w:spacing w:before="0" w:after="120"/>
              <w:rPr>
                <w:sz w:val="24"/>
                <w:lang w:val="ru-RU" w:eastAsia="ru-RU"/>
              </w:rPr>
            </w:pPr>
            <w:r w:rsidRPr="00272D99">
              <w:rPr>
                <w:bCs w:val="0"/>
                <w:i/>
                <w:lang w:eastAsia="ru-RU"/>
              </w:rPr>
              <w:t>Выдача, замена паспорта гражданина РФ</w:t>
            </w:r>
            <w:r w:rsidR="00745955" w:rsidRPr="00FB4B88">
              <w:rPr>
                <w:sz w:val="24"/>
                <w:lang w:val="ru-RU" w:eastAsia="ru-RU"/>
              </w:rPr>
              <w:t>.</w:t>
            </w:r>
          </w:p>
        </w:tc>
      </w:tr>
    </w:tbl>
    <w:p w14:paraId="70B56874" w14:textId="77777777" w:rsidR="00745955" w:rsidRPr="002B2CAE" w:rsidRDefault="00745955" w:rsidP="00FA3EAE">
      <w:pPr>
        <w:keepNext/>
        <w:keepLines/>
      </w:pPr>
    </w:p>
    <w:p w14:paraId="7A752E3C" w14:textId="52349025" w:rsidR="00745955" w:rsidRPr="002B2CAE" w:rsidRDefault="00745955" w:rsidP="00FA3EAE">
      <w:pPr>
        <w:pStyle w:val="afb"/>
        <w:keepNext/>
        <w:keepLines/>
        <w:numPr>
          <w:ilvl w:val="0"/>
          <w:numId w:val="71"/>
        </w:numPr>
      </w:pPr>
      <w:r>
        <w:t xml:space="preserve">Заполните поле </w:t>
      </w:r>
      <w:r w:rsidRPr="00404455">
        <w:rPr>
          <w:rStyle w:val="afff5"/>
        </w:rPr>
        <w:t>Ответственный орган</w:t>
      </w:r>
      <w:r>
        <w:rPr>
          <w:rStyle w:val="afff5"/>
        </w:rPr>
        <w:t xml:space="preserve"> власти </w:t>
      </w:r>
      <w:r>
        <w:t xml:space="preserve">(обязательное поле для заполнения), для этого нажмите кнопку </w:t>
      </w:r>
      <w:r w:rsidRPr="00404455">
        <w:rPr>
          <w:rStyle w:val="afff5"/>
        </w:rPr>
        <w:t>Выбрать</w:t>
      </w:r>
      <w:r>
        <w:t>. Откроется диалоговое окно</w:t>
      </w:r>
      <w:r w:rsidR="00556BA4">
        <w:t xml:space="preserve"> (см. </w:t>
      </w:r>
      <w:r w:rsidR="00556BA4" w:rsidRPr="00977B8E">
        <w:rPr>
          <w:rStyle w:val="afff9"/>
        </w:rPr>
        <w:fldChar w:fldCharType="begin"/>
      </w:r>
      <w:r w:rsidR="00556BA4" w:rsidRPr="00977B8E">
        <w:rPr>
          <w:rStyle w:val="afff9"/>
        </w:rPr>
        <w:instrText xml:space="preserve"> REF _Ref407029416 \h  \* MERGEFORMAT </w:instrText>
      </w:r>
      <w:r w:rsidR="00556BA4" w:rsidRPr="00977B8E">
        <w:rPr>
          <w:rStyle w:val="afff9"/>
        </w:rPr>
      </w:r>
      <w:r w:rsidR="00556BA4" w:rsidRPr="00977B8E">
        <w:rPr>
          <w:rStyle w:val="afff9"/>
        </w:rPr>
        <w:fldChar w:fldCharType="separate"/>
      </w:r>
      <w:r w:rsidR="00550346" w:rsidRPr="00550346">
        <w:rPr>
          <w:rStyle w:val="afff9"/>
        </w:rPr>
        <w:t>Рисунок 6.2</w:t>
      </w:r>
      <w:r w:rsidR="00556BA4" w:rsidRPr="00977B8E">
        <w:rPr>
          <w:rStyle w:val="afff9"/>
        </w:rPr>
        <w:fldChar w:fldCharType="end"/>
      </w:r>
      <w:r w:rsidR="00556BA4">
        <w:t>)</w:t>
      </w:r>
      <w:r>
        <w:t>:</w:t>
      </w:r>
    </w:p>
    <w:tbl>
      <w:tblPr>
        <w:tblW w:w="5000" w:type="pct"/>
        <w:jc w:val="center"/>
        <w:tblCellMar>
          <w:left w:w="0" w:type="dxa"/>
          <w:right w:w="0" w:type="dxa"/>
        </w:tblCellMar>
        <w:tblLook w:val="0000" w:firstRow="0" w:lastRow="0" w:firstColumn="0" w:lastColumn="0" w:noHBand="0" w:noVBand="0"/>
      </w:tblPr>
      <w:tblGrid>
        <w:gridCol w:w="9354"/>
      </w:tblGrid>
      <w:tr w:rsidR="00745955" w:rsidRPr="002B2CAE" w14:paraId="63DD63B2" w14:textId="77777777" w:rsidTr="006026A2">
        <w:trPr>
          <w:jc w:val="center"/>
        </w:trPr>
        <w:tc>
          <w:tcPr>
            <w:tcW w:w="5000" w:type="pct"/>
            <w:vAlign w:val="bottom"/>
          </w:tcPr>
          <w:p w14:paraId="7C7BBCFD" w14:textId="77777777" w:rsidR="00745955" w:rsidRPr="001E0E3B" w:rsidRDefault="00AF0514" w:rsidP="00FA3EAE">
            <w:pPr>
              <w:pStyle w:val="afff1"/>
              <w:keepLines/>
            </w:pPr>
            <w:r w:rsidRPr="002E1D43">
              <w:rPr>
                <w:noProof/>
              </w:rPr>
              <w:drawing>
                <wp:inline distT="0" distB="0" distL="0" distR="0" wp14:anchorId="45372FED" wp14:editId="3E28BC68">
                  <wp:extent cx="5915025" cy="2676525"/>
                  <wp:effectExtent l="0" t="0" r="9525" b="9525"/>
                  <wp:docPr id="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15025" cy="2676525"/>
                          </a:xfrm>
                          <a:prstGeom prst="rect">
                            <a:avLst/>
                          </a:prstGeom>
                          <a:noFill/>
                          <a:ln>
                            <a:noFill/>
                          </a:ln>
                        </pic:spPr>
                      </pic:pic>
                    </a:graphicData>
                  </a:graphic>
                </wp:inline>
              </w:drawing>
            </w:r>
          </w:p>
          <w:p w14:paraId="320E263B" w14:textId="0EAA0940" w:rsidR="00745955" w:rsidRPr="009D2A51" w:rsidRDefault="00AF282D" w:rsidP="00FA3EAE">
            <w:pPr>
              <w:pStyle w:val="aff9"/>
              <w:keepNext/>
              <w:keepLines/>
            </w:pPr>
            <w:bookmarkStart w:id="1176" w:name="_Ref407029416"/>
            <w:r>
              <w:rPr>
                <w:rStyle w:val="afff5"/>
              </w:rPr>
              <w:t>Рисунок</w:t>
            </w:r>
            <w:r w:rsidR="00745955" w:rsidRPr="001E0E3B">
              <w:rPr>
                <w:rStyle w:val="afff5"/>
              </w:rPr>
              <w:t> </w:t>
            </w:r>
            <w:r w:rsidR="00745955" w:rsidRPr="00622CF7">
              <w:rPr>
                <w:rStyle w:val="afff5"/>
              </w:rPr>
              <w:fldChar w:fldCharType="begin"/>
            </w:r>
            <w:r w:rsidR="00745955" w:rsidRPr="00622CF7">
              <w:rPr>
                <w:rStyle w:val="afff5"/>
              </w:rPr>
              <w:instrText xml:space="preserve"> STYLEREF 1 \s </w:instrText>
            </w:r>
            <w:r w:rsidR="00745955" w:rsidRPr="00622CF7">
              <w:rPr>
                <w:rStyle w:val="afff5"/>
              </w:rPr>
              <w:fldChar w:fldCharType="separate"/>
            </w:r>
            <w:r w:rsidR="00550346">
              <w:rPr>
                <w:rStyle w:val="afff5"/>
                <w:noProof/>
              </w:rPr>
              <w:t>6</w:t>
            </w:r>
            <w:r w:rsidR="00745955" w:rsidRPr="00622CF7">
              <w:rPr>
                <w:rStyle w:val="afff5"/>
              </w:rPr>
              <w:fldChar w:fldCharType="end"/>
            </w:r>
            <w:r w:rsidR="00745955" w:rsidRPr="00622CF7">
              <w:rPr>
                <w:rStyle w:val="afff5"/>
              </w:rPr>
              <w:t>.</w:t>
            </w:r>
            <w:r w:rsidR="00745955" w:rsidRPr="00622CF7">
              <w:rPr>
                <w:rStyle w:val="afff5"/>
              </w:rPr>
              <w:fldChar w:fldCharType="begin"/>
            </w:r>
            <w:r w:rsidR="00745955" w:rsidRPr="00622CF7">
              <w:rPr>
                <w:rStyle w:val="afff5"/>
              </w:rPr>
              <w:instrText xml:space="preserve"> SEQ Рис. \* ARABIC \s 1 </w:instrText>
            </w:r>
            <w:r w:rsidR="00745955" w:rsidRPr="00622CF7">
              <w:rPr>
                <w:rStyle w:val="afff5"/>
              </w:rPr>
              <w:fldChar w:fldCharType="separate"/>
            </w:r>
            <w:r w:rsidR="00550346">
              <w:rPr>
                <w:rStyle w:val="afff5"/>
                <w:noProof/>
              </w:rPr>
              <w:t>2</w:t>
            </w:r>
            <w:r w:rsidR="00745955" w:rsidRPr="00622CF7">
              <w:rPr>
                <w:rStyle w:val="afff5"/>
              </w:rPr>
              <w:fldChar w:fldCharType="end"/>
            </w:r>
            <w:bookmarkEnd w:id="1176"/>
            <w:r w:rsidR="00745955" w:rsidRPr="001E0E3B">
              <w:t xml:space="preserve"> – </w:t>
            </w:r>
            <w:r w:rsidR="00745955">
              <w:t>Выбор ответственного органа власти</w:t>
            </w:r>
          </w:p>
        </w:tc>
      </w:tr>
    </w:tbl>
    <w:p w14:paraId="3F46A1B2" w14:textId="77777777" w:rsidR="00745955" w:rsidRPr="002B2CAE" w:rsidRDefault="00745955" w:rsidP="00FA3EAE">
      <w:pPr>
        <w:pStyle w:val="afb"/>
        <w:keepNext/>
        <w:keepLines/>
        <w:ind w:left="567" w:firstLine="397"/>
      </w:pPr>
    </w:p>
    <w:p w14:paraId="13B5F113" w14:textId="77777777" w:rsidR="00745955" w:rsidRPr="002B2CAE" w:rsidRDefault="00745955" w:rsidP="00FA3EAE">
      <w:pPr>
        <w:pStyle w:val="afb"/>
        <w:keepNext/>
        <w:keepLines/>
        <w:numPr>
          <w:ilvl w:val="0"/>
          <w:numId w:val="71"/>
        </w:numPr>
      </w:pPr>
      <w:r>
        <w:t xml:space="preserve">В списке государственных органов найдите орган, который является ответственным за предоставление данной услуги. </w:t>
      </w:r>
      <w:r w:rsidRPr="00AE14A7">
        <w:t>Следует искать его полное наименование, в соответствии с Положением об ОИВ.</w:t>
      </w:r>
    </w:p>
    <w:tbl>
      <w:tblPr>
        <w:tblW w:w="4000" w:type="pct"/>
        <w:jc w:val="right"/>
        <w:tblLayout w:type="fixed"/>
        <w:tblLook w:val="0000" w:firstRow="0" w:lastRow="0" w:firstColumn="0" w:lastColumn="0" w:noHBand="0" w:noVBand="0"/>
      </w:tblPr>
      <w:tblGrid>
        <w:gridCol w:w="480"/>
        <w:gridCol w:w="7003"/>
      </w:tblGrid>
      <w:tr w:rsidR="00745955" w:rsidRPr="002B2CAE" w14:paraId="5AE8C90E" w14:textId="77777777" w:rsidTr="00251545">
        <w:trPr>
          <w:jc w:val="right"/>
        </w:trPr>
        <w:tc>
          <w:tcPr>
            <w:tcW w:w="7088" w:type="dxa"/>
            <w:gridSpan w:val="2"/>
          </w:tcPr>
          <w:p w14:paraId="45EE1D59" w14:textId="77777777" w:rsidR="00745955" w:rsidRPr="001E0E3B" w:rsidRDefault="00745955" w:rsidP="00FA3EAE">
            <w:pPr>
              <w:pStyle w:val="afff0"/>
              <w:keepLines/>
              <w:spacing w:before="0"/>
            </w:pPr>
            <w:r w:rsidRPr="001E0E3B">
              <w:t>Примечание.</w:t>
            </w:r>
          </w:p>
        </w:tc>
      </w:tr>
      <w:tr w:rsidR="00745955" w:rsidRPr="002B2CAE" w14:paraId="57D9A472" w14:textId="77777777" w:rsidTr="00251545">
        <w:trPr>
          <w:jc w:val="right"/>
        </w:trPr>
        <w:tc>
          <w:tcPr>
            <w:tcW w:w="455" w:type="dxa"/>
          </w:tcPr>
          <w:p w14:paraId="2F76033E" w14:textId="77777777" w:rsidR="00745955" w:rsidRPr="001E0E3B" w:rsidRDefault="00745955" w:rsidP="00FA3EAE">
            <w:pPr>
              <w:pStyle w:val="afff0"/>
              <w:keepLines/>
              <w:spacing w:before="0"/>
            </w:pPr>
          </w:p>
        </w:tc>
        <w:tc>
          <w:tcPr>
            <w:tcW w:w="6633" w:type="dxa"/>
          </w:tcPr>
          <w:p w14:paraId="5D671D3D" w14:textId="77777777" w:rsidR="00745955" w:rsidRPr="00FB4B88" w:rsidRDefault="00A01B9B" w:rsidP="00FA3EAE">
            <w:pPr>
              <w:pStyle w:val="a9"/>
              <w:keepNext/>
              <w:keepLines/>
              <w:spacing w:before="0" w:after="120"/>
              <w:rPr>
                <w:sz w:val="24"/>
              </w:rPr>
            </w:pPr>
            <w:r w:rsidRPr="00AB7EC5">
              <w:rPr>
                <w:bCs w:val="0"/>
                <w:lang w:eastAsia="ru-RU"/>
              </w:rPr>
              <w:t>Для поиска требуемого органа власти можно воспользоваться строкой поиска</w:t>
            </w:r>
            <w:r w:rsidR="00745955" w:rsidRPr="00FB4B88">
              <w:rPr>
                <w:sz w:val="24"/>
                <w:lang w:val="ru-RU" w:eastAsia="ru-RU"/>
              </w:rPr>
              <w:t>.</w:t>
            </w:r>
          </w:p>
        </w:tc>
      </w:tr>
    </w:tbl>
    <w:p w14:paraId="538689D9" w14:textId="77777777" w:rsidR="00745955" w:rsidRPr="002B2CAE" w:rsidRDefault="00745955" w:rsidP="00FA3EAE">
      <w:pPr>
        <w:pStyle w:val="afb"/>
        <w:keepNext/>
        <w:keepLines/>
        <w:ind w:left="567" w:firstLine="397"/>
      </w:pPr>
    </w:p>
    <w:p w14:paraId="6B631AE7" w14:textId="77777777" w:rsidR="00745955" w:rsidRPr="007705F8" w:rsidRDefault="00A01B9B" w:rsidP="00FA3EAE">
      <w:pPr>
        <w:pStyle w:val="afb"/>
        <w:keepNext/>
        <w:keepLines/>
        <w:numPr>
          <w:ilvl w:val="0"/>
          <w:numId w:val="71"/>
        </w:numPr>
      </w:pPr>
      <w:r w:rsidRPr="00AB7EC5">
        <w:lastRenderedPageBreak/>
        <w:t>Кликните по галочке, расположенной слева от требуемого наименования органа власти, произойдет возврат в карточку услуги</w:t>
      </w:r>
      <w:r w:rsidR="00745955">
        <w:t>.</w:t>
      </w:r>
    </w:p>
    <w:p w14:paraId="540BFE49" w14:textId="77777777" w:rsidR="002F2FEA" w:rsidRPr="00DD721D" w:rsidRDefault="002F2FEA" w:rsidP="00FA3EAE">
      <w:pPr>
        <w:pStyle w:val="afb"/>
        <w:keepNext/>
        <w:keepLines/>
        <w:numPr>
          <w:ilvl w:val="0"/>
          <w:numId w:val="71"/>
        </w:numPr>
      </w:pPr>
      <w:r>
        <w:t xml:space="preserve">Если услугу оказывает уполномоченная организация или учреждение, в поле </w:t>
      </w:r>
      <w:r w:rsidRPr="00DD721D">
        <w:rPr>
          <w:b/>
        </w:rPr>
        <w:t>Ответственная организация (учреждение)</w:t>
      </w:r>
      <w:r>
        <w:t xml:space="preserve"> укажите её наименование.</w:t>
      </w:r>
    </w:p>
    <w:p w14:paraId="6B2725C9" w14:textId="77777777" w:rsidR="00745955" w:rsidRDefault="00745955" w:rsidP="00FA3EAE">
      <w:pPr>
        <w:pStyle w:val="afb"/>
        <w:keepNext/>
        <w:keepLines/>
        <w:numPr>
          <w:ilvl w:val="0"/>
          <w:numId w:val="71"/>
        </w:numPr>
      </w:pPr>
      <w:r>
        <w:t xml:space="preserve">Для отнесения услуги к определенной категории в поле </w:t>
      </w:r>
      <w:r w:rsidRPr="00622CF7">
        <w:rPr>
          <w:b/>
        </w:rPr>
        <w:t>Категория услуги</w:t>
      </w:r>
      <w:r>
        <w:t xml:space="preserve"> (обязательное поле для заполнения) выберите одно из значений, которое соответствует описанию услуги:</w:t>
      </w:r>
    </w:p>
    <w:p w14:paraId="57E1861B" w14:textId="77777777" w:rsidR="00745955" w:rsidRDefault="00745955" w:rsidP="00A628B4">
      <w:pPr>
        <w:pStyle w:val="afd"/>
        <w:keepNext/>
        <w:keepLines/>
        <w:numPr>
          <w:ilvl w:val="0"/>
          <w:numId w:val="293"/>
        </w:numPr>
      </w:pPr>
      <w:r w:rsidRPr="00277EC6">
        <w:t>государственная (муниципальная) услуга</w:t>
      </w:r>
      <w:r>
        <w:t>;</w:t>
      </w:r>
    </w:p>
    <w:p w14:paraId="01E29DD8" w14:textId="77777777" w:rsidR="00745955" w:rsidRDefault="00745955" w:rsidP="00A628B4">
      <w:pPr>
        <w:pStyle w:val="afd"/>
        <w:keepNext/>
        <w:keepLines/>
        <w:numPr>
          <w:ilvl w:val="0"/>
          <w:numId w:val="293"/>
        </w:numPr>
      </w:pPr>
      <w:r w:rsidRPr="00277EC6">
        <w:t>услуга бюджетного учреждения, предоставляемая на основании государственного (муниципального) задания</w:t>
      </w:r>
      <w:r>
        <w:t>;</w:t>
      </w:r>
    </w:p>
    <w:p w14:paraId="6DCE0763" w14:textId="77777777" w:rsidR="00745955" w:rsidRPr="002B2CAE" w:rsidRDefault="00745955" w:rsidP="00A628B4">
      <w:pPr>
        <w:pStyle w:val="afd"/>
        <w:keepNext/>
        <w:keepLines/>
        <w:numPr>
          <w:ilvl w:val="0"/>
          <w:numId w:val="293"/>
        </w:numPr>
      </w:pPr>
      <w:r w:rsidRPr="00277EC6">
        <w:t>услуга, необходимая и обязательная для предоставления государственной (муниципальной) услуги</w:t>
      </w:r>
      <w:r>
        <w:t>.</w:t>
      </w:r>
    </w:p>
    <w:p w14:paraId="13FE4958" w14:textId="7EB16CDE" w:rsidR="00FD6EE0" w:rsidRPr="003A03DB" w:rsidRDefault="00FD6EE0" w:rsidP="00FA3EAE">
      <w:pPr>
        <w:pStyle w:val="afb"/>
        <w:keepNext/>
        <w:keepLines/>
        <w:numPr>
          <w:ilvl w:val="0"/>
          <w:numId w:val="71"/>
        </w:numPr>
      </w:pPr>
      <w:r>
        <w:t xml:space="preserve">Список ключевых слов используется для поиска услуги на портале государственных и муниципальных услуг. Для формирования списка ключевых слов нажмите кнопку </w:t>
      </w:r>
      <w:r w:rsidRPr="003A03DB">
        <w:rPr>
          <w:b/>
        </w:rPr>
        <w:t>Добавить</w:t>
      </w:r>
      <w:r w:rsidRPr="001A1B61">
        <w:t>, расположенн</w:t>
      </w:r>
      <w:r>
        <w:t>ую</w:t>
      </w:r>
      <w:r w:rsidRPr="001A1B61">
        <w:t xml:space="preserve"> в поле</w:t>
      </w:r>
      <w:r>
        <w:rPr>
          <w:b/>
        </w:rPr>
        <w:t xml:space="preserve"> Ключевые слова</w:t>
      </w:r>
      <w:r>
        <w:t xml:space="preserve"> (или </w:t>
      </w:r>
      <w:r w:rsidRPr="007F513B">
        <w:rPr>
          <w:b/>
        </w:rPr>
        <w:t>Добавить еще</w:t>
      </w:r>
      <w:r>
        <w:t xml:space="preserve"> – для ввода следующего ключевого слова)</w:t>
      </w:r>
      <w:r>
        <w:rPr>
          <w:b/>
        </w:rPr>
        <w:t xml:space="preserve">, </w:t>
      </w:r>
      <w:r w:rsidRPr="003A03DB">
        <w:t>откроется форма для ввода ключевого слова</w:t>
      </w:r>
      <w:r w:rsidR="00556BA4">
        <w:t xml:space="preserve"> (см. </w:t>
      </w:r>
      <w:r w:rsidR="00556BA4" w:rsidRPr="00977B8E">
        <w:rPr>
          <w:rStyle w:val="afff9"/>
          <w:bCs/>
        </w:rPr>
        <w:fldChar w:fldCharType="begin"/>
      </w:r>
      <w:r w:rsidR="00556BA4" w:rsidRPr="00977B8E">
        <w:rPr>
          <w:rStyle w:val="afff9"/>
          <w:bCs/>
        </w:rPr>
        <w:instrText xml:space="preserve"> REF _Ref407029445 \h  \* MERGEFORMAT </w:instrText>
      </w:r>
      <w:r w:rsidR="00556BA4" w:rsidRPr="00977B8E">
        <w:rPr>
          <w:rStyle w:val="afff9"/>
          <w:bCs/>
        </w:rPr>
      </w:r>
      <w:r w:rsidR="00556BA4" w:rsidRPr="00977B8E">
        <w:rPr>
          <w:rStyle w:val="afff9"/>
          <w:bCs/>
        </w:rPr>
        <w:fldChar w:fldCharType="separate"/>
      </w:r>
      <w:r w:rsidR="00550346" w:rsidRPr="00550346">
        <w:rPr>
          <w:rStyle w:val="afff9"/>
        </w:rPr>
        <w:t>Рисунок 6.3</w:t>
      </w:r>
      <w:r w:rsidR="00556BA4" w:rsidRPr="00977B8E">
        <w:rPr>
          <w:rStyle w:val="afff9"/>
          <w:bCs/>
        </w:rPr>
        <w:fldChar w:fldCharType="end"/>
      </w:r>
      <w:r w:rsidR="00556BA4">
        <w:t>)</w:t>
      </w:r>
      <w:r w:rsidRPr="003A03DB">
        <w:t>:</w:t>
      </w:r>
    </w:p>
    <w:p w14:paraId="1D50806D" w14:textId="77777777" w:rsidR="00FD6EE0" w:rsidRDefault="00AF0514" w:rsidP="00FA3EAE">
      <w:pPr>
        <w:pStyle w:val="afff1"/>
        <w:keepLines/>
        <w:rPr>
          <w:noProof/>
        </w:rPr>
      </w:pPr>
      <w:r w:rsidRPr="00D35C8A">
        <w:rPr>
          <w:noProof/>
        </w:rPr>
        <w:drawing>
          <wp:inline distT="0" distB="0" distL="0" distR="0" wp14:anchorId="7136640C" wp14:editId="3B52F17A">
            <wp:extent cx="5867400" cy="1104900"/>
            <wp:effectExtent l="0" t="0" r="0" b="0"/>
            <wp:docPr id="839" name="Рисунок 5" descr="Screenshot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creenshot_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67400" cy="1104900"/>
                    </a:xfrm>
                    <a:prstGeom prst="rect">
                      <a:avLst/>
                    </a:prstGeom>
                    <a:noFill/>
                    <a:ln>
                      <a:noFill/>
                    </a:ln>
                  </pic:spPr>
                </pic:pic>
              </a:graphicData>
            </a:graphic>
          </wp:inline>
        </w:drawing>
      </w:r>
    </w:p>
    <w:p w14:paraId="345B85B4" w14:textId="1D33C342" w:rsidR="00FD6EE0" w:rsidRPr="00DA5892" w:rsidRDefault="00AF282D" w:rsidP="00FA3EAE">
      <w:pPr>
        <w:keepNext/>
        <w:keepLines/>
        <w:ind w:firstLine="0"/>
        <w:jc w:val="center"/>
      </w:pPr>
      <w:bookmarkStart w:id="1177" w:name="_Ref407029445"/>
      <w:r>
        <w:rPr>
          <w:rStyle w:val="afff5"/>
        </w:rPr>
        <w:t>Рисунок</w:t>
      </w:r>
      <w:r w:rsidR="00FD6EE0" w:rsidRPr="00DA5892">
        <w:rPr>
          <w:rStyle w:val="afff5"/>
        </w:rPr>
        <w:t> </w:t>
      </w:r>
      <w:r w:rsidR="00FD6EE0" w:rsidRPr="00DA5892">
        <w:rPr>
          <w:rStyle w:val="afff5"/>
        </w:rPr>
        <w:fldChar w:fldCharType="begin"/>
      </w:r>
      <w:r w:rsidR="00FD6EE0" w:rsidRPr="00DA5892">
        <w:rPr>
          <w:rStyle w:val="afff5"/>
        </w:rPr>
        <w:instrText xml:space="preserve"> STYLEREF 1 \s </w:instrText>
      </w:r>
      <w:r w:rsidR="00FD6EE0" w:rsidRPr="00DA5892">
        <w:rPr>
          <w:rStyle w:val="afff5"/>
        </w:rPr>
        <w:fldChar w:fldCharType="separate"/>
      </w:r>
      <w:r w:rsidR="00550346">
        <w:rPr>
          <w:rStyle w:val="afff5"/>
          <w:noProof/>
        </w:rPr>
        <w:t>6</w:t>
      </w:r>
      <w:r w:rsidR="00FD6EE0" w:rsidRPr="00DA5892">
        <w:rPr>
          <w:rStyle w:val="afff5"/>
        </w:rPr>
        <w:fldChar w:fldCharType="end"/>
      </w:r>
      <w:r w:rsidR="00FD6EE0" w:rsidRPr="00DA5892">
        <w:rPr>
          <w:rStyle w:val="afff5"/>
        </w:rPr>
        <w:t>.</w:t>
      </w:r>
      <w:r w:rsidR="00FD6EE0" w:rsidRPr="00DA5892">
        <w:rPr>
          <w:rStyle w:val="afff5"/>
        </w:rPr>
        <w:fldChar w:fldCharType="begin"/>
      </w:r>
      <w:r w:rsidR="00FD6EE0" w:rsidRPr="00DA5892">
        <w:rPr>
          <w:rStyle w:val="afff5"/>
        </w:rPr>
        <w:instrText xml:space="preserve"> SEQ Рис. \* ARABIC \s 1 </w:instrText>
      </w:r>
      <w:r w:rsidR="00FD6EE0" w:rsidRPr="00DA5892">
        <w:rPr>
          <w:rStyle w:val="afff5"/>
        </w:rPr>
        <w:fldChar w:fldCharType="separate"/>
      </w:r>
      <w:r w:rsidR="00550346">
        <w:rPr>
          <w:rStyle w:val="afff5"/>
          <w:noProof/>
        </w:rPr>
        <w:t>3</w:t>
      </w:r>
      <w:r w:rsidR="00FD6EE0" w:rsidRPr="00DA5892">
        <w:rPr>
          <w:rStyle w:val="afff5"/>
        </w:rPr>
        <w:fldChar w:fldCharType="end"/>
      </w:r>
      <w:bookmarkEnd w:id="1177"/>
      <w:r w:rsidR="00FD6EE0" w:rsidRPr="00DA5892">
        <w:t> – Форма добавления ключевого слова</w:t>
      </w:r>
    </w:p>
    <w:p w14:paraId="36251565" w14:textId="77777777" w:rsidR="00FD6EE0" w:rsidRPr="00C24CD8" w:rsidRDefault="00FD6EE0" w:rsidP="00FA3EAE">
      <w:pPr>
        <w:keepNext/>
        <w:keepLines/>
      </w:pPr>
    </w:p>
    <w:p w14:paraId="47B296B6" w14:textId="77777777" w:rsidR="00FD6EE0" w:rsidRPr="003A03DB" w:rsidRDefault="00FD6EE0" w:rsidP="00FA3EAE">
      <w:pPr>
        <w:pStyle w:val="afb"/>
        <w:keepNext/>
        <w:keepLines/>
        <w:numPr>
          <w:ilvl w:val="0"/>
          <w:numId w:val="71"/>
        </w:numPr>
      </w:pPr>
      <w:r>
        <w:t xml:space="preserve">Заполните поле </w:t>
      </w:r>
      <w:r w:rsidRPr="003A03DB">
        <w:rPr>
          <w:b/>
        </w:rPr>
        <w:t>Ключевое слово</w:t>
      </w:r>
      <w:r>
        <w:t xml:space="preserve"> и нажмите кнопку </w:t>
      </w:r>
      <w:r>
        <w:rPr>
          <w:b/>
        </w:rPr>
        <w:t>Добав</w:t>
      </w:r>
      <w:r w:rsidRPr="003A03DB">
        <w:rPr>
          <w:b/>
        </w:rPr>
        <w:t>ить</w:t>
      </w:r>
      <w:r>
        <w:t>, произойдет отображение ключевого слова в списке ключевых слов.</w:t>
      </w:r>
    </w:p>
    <w:p w14:paraId="294CA7D9" w14:textId="77777777" w:rsidR="00FD6EE0" w:rsidRDefault="00FD6EE0" w:rsidP="00FA3EAE">
      <w:pPr>
        <w:pStyle w:val="afb"/>
        <w:keepNext/>
        <w:keepLines/>
        <w:numPr>
          <w:ilvl w:val="0"/>
          <w:numId w:val="71"/>
        </w:numPr>
      </w:pPr>
      <w:r>
        <w:t>Для добавления следующего ключевого сло</w:t>
      </w:r>
      <w:r w:rsidR="00A7687B">
        <w:t>ва в список выполните пункты 10</w:t>
      </w:r>
      <w:r>
        <w:t>-</w:t>
      </w:r>
      <w:r w:rsidR="00A7687B">
        <w:t>11</w:t>
      </w:r>
      <w:r>
        <w:t xml:space="preserve"> еще раз, таким образом, сформируется список ключевых слов услуги.</w:t>
      </w:r>
      <w:r w:rsidRPr="00C36828">
        <w:t xml:space="preserve"> </w:t>
      </w:r>
    </w:p>
    <w:tbl>
      <w:tblPr>
        <w:tblW w:w="4000" w:type="pct"/>
        <w:jc w:val="right"/>
        <w:tblLayout w:type="fixed"/>
        <w:tblLook w:val="0000" w:firstRow="0" w:lastRow="0" w:firstColumn="0" w:lastColumn="0" w:noHBand="0" w:noVBand="0"/>
      </w:tblPr>
      <w:tblGrid>
        <w:gridCol w:w="480"/>
        <w:gridCol w:w="7003"/>
      </w:tblGrid>
      <w:tr w:rsidR="00FD6EE0" w14:paraId="52B40CCE" w14:textId="77777777" w:rsidTr="00611656">
        <w:trPr>
          <w:jc w:val="right"/>
        </w:trPr>
        <w:tc>
          <w:tcPr>
            <w:tcW w:w="7088" w:type="dxa"/>
            <w:gridSpan w:val="2"/>
          </w:tcPr>
          <w:p w14:paraId="7CD0009A" w14:textId="77777777" w:rsidR="00FD6EE0" w:rsidRPr="001E0E3B" w:rsidRDefault="00FD6EE0" w:rsidP="00FA3EAE">
            <w:pPr>
              <w:pStyle w:val="afff0"/>
              <w:keepLines/>
              <w:spacing w:before="0"/>
            </w:pPr>
            <w:r w:rsidRPr="001E0E3B">
              <w:lastRenderedPageBreak/>
              <w:t>Примечание.</w:t>
            </w:r>
          </w:p>
        </w:tc>
      </w:tr>
      <w:tr w:rsidR="00FD6EE0" w14:paraId="542DBEB9" w14:textId="77777777" w:rsidTr="00611656">
        <w:trPr>
          <w:jc w:val="right"/>
        </w:trPr>
        <w:tc>
          <w:tcPr>
            <w:tcW w:w="455" w:type="dxa"/>
          </w:tcPr>
          <w:p w14:paraId="605C1439" w14:textId="77777777" w:rsidR="00FD6EE0" w:rsidRPr="001E0E3B" w:rsidRDefault="00FD6EE0" w:rsidP="00FA3EAE">
            <w:pPr>
              <w:pStyle w:val="afff0"/>
              <w:keepLines/>
              <w:spacing w:before="0"/>
            </w:pPr>
          </w:p>
        </w:tc>
        <w:tc>
          <w:tcPr>
            <w:tcW w:w="6633" w:type="dxa"/>
          </w:tcPr>
          <w:p w14:paraId="4780C34C" w14:textId="77777777" w:rsidR="00626967" w:rsidRPr="002A70AF" w:rsidRDefault="00626967" w:rsidP="00AC4011">
            <w:pPr>
              <w:pStyle w:val="aff4"/>
            </w:pPr>
            <w:r w:rsidRPr="002A70AF">
              <w:t xml:space="preserve">Для автоматического выделения ключевых слов из полного наименования услуги кликните по иконке </w:t>
            </w:r>
            <w:r w:rsidR="00AF0514" w:rsidRPr="002A70AF">
              <w:rPr>
                <w:noProof/>
              </w:rPr>
              <w:drawing>
                <wp:inline distT="0" distB="0" distL="0" distR="0" wp14:anchorId="4EA90F1A" wp14:editId="35F9BD9E">
                  <wp:extent cx="219075" cy="257175"/>
                  <wp:effectExtent l="0" t="0" r="9525" b="9525"/>
                  <wp:docPr id="840"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2A70AF">
              <w:t>. При этом в список ключевых слов будут добавлены слова, входящие в состав полного наименования услуги.</w:t>
            </w:r>
          </w:p>
          <w:p w14:paraId="31D1065D" w14:textId="77777777" w:rsidR="00FD6EE0" w:rsidRPr="00A779EB" w:rsidRDefault="00FD6EE0" w:rsidP="00AC4011">
            <w:pPr>
              <w:pStyle w:val="aff4"/>
            </w:pPr>
            <w:r w:rsidRPr="002A70AF">
              <w:t xml:space="preserve">Для редактирования ключевого слова подведите курсор мыши к слову и кликните по иконке </w:t>
            </w:r>
            <w:r w:rsidR="00AF0514" w:rsidRPr="002A70AF">
              <w:rPr>
                <w:noProof/>
              </w:rPr>
              <w:drawing>
                <wp:inline distT="0" distB="0" distL="0" distR="0" wp14:anchorId="46B54444" wp14:editId="111A7E63">
                  <wp:extent cx="228600" cy="200025"/>
                  <wp:effectExtent l="0" t="0" r="0" b="9525"/>
                  <wp:docPr id="8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2A70AF">
              <w:t>, откроется форма для редактирования ключевого слова. Отредактируйте слово и нажмите кнопку</w:t>
            </w:r>
            <w:r w:rsidRPr="00A779EB">
              <w:t xml:space="preserve"> </w:t>
            </w:r>
            <w:r w:rsidRPr="00C730D1">
              <w:t>ОК</w:t>
            </w:r>
            <w:r w:rsidRPr="00A779EB">
              <w:t>.</w:t>
            </w:r>
          </w:p>
          <w:p w14:paraId="3AEDE9C3" w14:textId="77777777" w:rsidR="00FD6EE0" w:rsidRPr="00D841B1" w:rsidRDefault="00FD6EE0" w:rsidP="00FA3EAE">
            <w:pPr>
              <w:pStyle w:val="a9"/>
              <w:keepNext/>
              <w:keepLines/>
              <w:spacing w:before="0" w:after="120"/>
              <w:jc w:val="both"/>
              <w:rPr>
                <w:lang w:val="ru-RU" w:eastAsia="ru-RU"/>
              </w:rPr>
            </w:pPr>
            <w:r w:rsidRPr="00A779EB">
              <w:rPr>
                <w:sz w:val="24"/>
                <w:lang w:val="ru-RU" w:eastAsia="ru-RU"/>
              </w:rPr>
              <w:t xml:space="preserve">Для удаления ключевого слова из списка </w:t>
            </w:r>
            <w:r>
              <w:rPr>
                <w:sz w:val="24"/>
                <w:lang w:val="ru-RU" w:eastAsia="ru-RU"/>
              </w:rPr>
              <w:t xml:space="preserve">подведите курсор мыши к слову и кликните по иконке </w:t>
            </w:r>
            <w:r w:rsidR="00AF0514" w:rsidRPr="009830AB">
              <w:rPr>
                <w:noProof/>
                <w:lang w:val="ru-RU" w:eastAsia="ru-RU"/>
              </w:rPr>
              <w:drawing>
                <wp:inline distT="0" distB="0" distL="0" distR="0" wp14:anchorId="3308CD27" wp14:editId="562394B4">
                  <wp:extent cx="190500" cy="190500"/>
                  <wp:effectExtent l="0" t="0" r="0" b="0"/>
                  <wp:docPr id="8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9EB">
              <w:rPr>
                <w:sz w:val="24"/>
                <w:lang w:val="ru-RU" w:eastAsia="ru-RU"/>
              </w:rPr>
              <w:t>.</w:t>
            </w:r>
          </w:p>
        </w:tc>
      </w:tr>
    </w:tbl>
    <w:p w14:paraId="79FA93B9" w14:textId="77777777" w:rsidR="00FD6EE0" w:rsidRPr="002B2CAE" w:rsidRDefault="00FD6EE0" w:rsidP="00FA3EAE">
      <w:pPr>
        <w:keepNext/>
        <w:keepLines/>
      </w:pPr>
    </w:p>
    <w:p w14:paraId="1D021C37" w14:textId="62929C15" w:rsidR="00745955" w:rsidRDefault="00745955" w:rsidP="00FA3EAE">
      <w:pPr>
        <w:pStyle w:val="afb"/>
        <w:keepNext/>
        <w:keepLines/>
        <w:numPr>
          <w:ilvl w:val="0"/>
          <w:numId w:val="71"/>
        </w:numPr>
      </w:pPr>
      <w:r>
        <w:t xml:space="preserve">В результате выполнения указанных действий произойдет внесение информации об услуге в соответствующие поля, расположенные на </w:t>
      </w:r>
      <w:r w:rsidR="009E407D">
        <w:t>вклад</w:t>
      </w:r>
      <w:r>
        <w:t xml:space="preserve">ке </w:t>
      </w:r>
      <w:r w:rsidRPr="007736AA">
        <w:rPr>
          <w:rStyle w:val="afff5"/>
        </w:rPr>
        <w:t>О</w:t>
      </w:r>
      <w:r>
        <w:rPr>
          <w:rStyle w:val="afff5"/>
        </w:rPr>
        <w:t>сновные</w:t>
      </w:r>
      <w:r w:rsidRPr="007736AA">
        <w:rPr>
          <w:rStyle w:val="afff5"/>
        </w:rPr>
        <w:t xml:space="preserve"> сведения</w:t>
      </w:r>
      <w:r>
        <w:t>.</w:t>
      </w:r>
    </w:p>
    <w:p w14:paraId="75013521" w14:textId="77777777" w:rsidR="00580CA6" w:rsidRDefault="00580CA6" w:rsidP="00FA3EAE">
      <w:pPr>
        <w:pStyle w:val="afb"/>
        <w:keepNext/>
        <w:keepLines/>
        <w:numPr>
          <w:ilvl w:val="0"/>
          <w:numId w:val="71"/>
        </w:numPr>
      </w:pPr>
      <w:r>
        <w:t>Сохраните введенную информацию</w:t>
      </w:r>
      <w:r w:rsidR="00745955">
        <w:t xml:space="preserve"> с помощью кнопки </w:t>
      </w:r>
      <w:r>
        <w:rPr>
          <w:rStyle w:val="afff5"/>
          <w:noProof/>
        </w:rPr>
        <w:t>Сохранить</w:t>
      </w:r>
      <w:r>
        <w:t>.</w:t>
      </w:r>
    </w:p>
    <w:p w14:paraId="4A603A4F" w14:textId="4779E177" w:rsidR="00580CA6" w:rsidRPr="003E46A6" w:rsidRDefault="00580CA6" w:rsidP="00FA3EAE">
      <w:pPr>
        <w:keepNext/>
        <w:keepLines/>
      </w:pPr>
      <w:r>
        <w:t xml:space="preserve">В результате выполнения указанных действий произойдет добавление новой государственной услуги в перечень услуг главного окна </w:t>
      </w:r>
      <w:r w:rsidR="00945324">
        <w:t>Системы</w:t>
      </w:r>
      <w:r>
        <w:t>.</w:t>
      </w:r>
    </w:p>
    <w:p w14:paraId="68A9C456" w14:textId="77777777" w:rsidR="006026A2" w:rsidRDefault="006026A2" w:rsidP="00FA3EAE">
      <w:pPr>
        <w:keepNext/>
        <w:keepLines/>
      </w:pPr>
    </w:p>
    <w:p w14:paraId="53DDF6B3" w14:textId="77777777" w:rsidR="00B9131E" w:rsidRPr="00745955" w:rsidRDefault="00B9131E" w:rsidP="00FA3EAE">
      <w:pPr>
        <w:keepNext/>
        <w:keepLines/>
        <w:sectPr w:rsidR="00B9131E" w:rsidRPr="00745955" w:rsidSect="00E06AAF">
          <w:pgSz w:w="11906" w:h="16838"/>
          <w:pgMar w:top="1134" w:right="851" w:bottom="1134" w:left="1701" w:header="709" w:footer="709" w:gutter="0"/>
          <w:cols w:space="708"/>
          <w:docGrid w:linePitch="360"/>
        </w:sectPr>
      </w:pPr>
    </w:p>
    <w:p w14:paraId="054E1A9B" w14:textId="77777777" w:rsidR="003913EC" w:rsidRDefault="003913EC" w:rsidP="00FA3EAE">
      <w:pPr>
        <w:pStyle w:val="affffa"/>
        <w:keepLines/>
        <w:jc w:val="center"/>
      </w:pPr>
      <w:bookmarkStart w:id="1178" w:name="BM10_PRILOZHENIE_1"/>
      <w:bookmarkStart w:id="1179" w:name="_Toc525226467"/>
      <w:r>
        <w:lastRenderedPageBreak/>
        <w:t xml:space="preserve">Приложение </w:t>
      </w:r>
      <w:r w:rsidR="00DA5892">
        <w:t>А</w:t>
      </w:r>
      <w:bookmarkEnd w:id="1178"/>
      <w:bookmarkEnd w:id="1179"/>
    </w:p>
    <w:p w14:paraId="205F5D2A" w14:textId="77777777" w:rsidR="003913EC" w:rsidRDefault="003913EC" w:rsidP="00FA3EAE">
      <w:pPr>
        <w:pStyle w:val="affffb"/>
        <w:keepLines/>
        <w:jc w:val="center"/>
      </w:pPr>
      <w:r>
        <w:t>(</w:t>
      </w:r>
      <w:r w:rsidR="006E27F6">
        <w:t>справочное</w:t>
      </w:r>
      <w:r>
        <w:t>)</w:t>
      </w:r>
    </w:p>
    <w:p w14:paraId="0585D839" w14:textId="77777777" w:rsidR="003913EC" w:rsidRDefault="003913EC" w:rsidP="00FA3EAE">
      <w:pPr>
        <w:pStyle w:val="affff9"/>
        <w:keepLines/>
        <w:spacing w:after="120"/>
      </w:pPr>
      <w:r w:rsidRPr="00345A55">
        <w:t>Жизненный</w:t>
      </w:r>
      <w:r>
        <w:t xml:space="preserve"> </w:t>
      </w:r>
      <w:r w:rsidR="00B9131E">
        <w:t>цикл</w:t>
      </w:r>
      <w:r>
        <w:t xml:space="preserve"> </w:t>
      </w:r>
      <w:r w:rsidR="00745955">
        <w:t>услуги/функции</w:t>
      </w:r>
      <w:r w:rsidR="00A7687B">
        <w:t xml:space="preserve"> </w:t>
      </w:r>
      <w:r w:rsidR="00745955">
        <w:t>для федерального раздела</w:t>
      </w:r>
    </w:p>
    <w:bookmarkStart w:id="1180" w:name="_MON_1535975687"/>
    <w:bookmarkEnd w:id="1180"/>
    <w:p w14:paraId="7AC4AC84" w14:textId="77777777" w:rsidR="00C030B2" w:rsidRPr="00C030B2" w:rsidRDefault="00E7187D" w:rsidP="00FA3EAE">
      <w:pPr>
        <w:keepNext/>
        <w:keepLines/>
        <w:jc w:val="center"/>
      </w:pPr>
      <w:r>
        <w:object w:dxaOrig="21930" w:dyaOrig="11340" w14:anchorId="73B332F2">
          <v:shape id="_x0000_i1045" type="#_x0000_t75" style="width:670.35pt;height:331.45pt" o:ole="">
            <v:imagedata r:id="rId550" o:title=""/>
          </v:shape>
          <o:OLEObject Type="Embed" ProgID="Excel.Sheet.12" ShapeID="_x0000_i1045" DrawAspect="Content" ObjectID="_1598971525" r:id="rId551"/>
        </w:object>
      </w:r>
    </w:p>
    <w:tbl>
      <w:tblPr>
        <w:tblW w:w="9639" w:type="dxa"/>
        <w:jc w:val="center"/>
        <w:tblLayout w:type="fixed"/>
        <w:tblCellMar>
          <w:left w:w="0" w:type="dxa"/>
          <w:right w:w="0" w:type="dxa"/>
        </w:tblCellMar>
        <w:tblLook w:val="0000" w:firstRow="0" w:lastRow="0" w:firstColumn="0" w:lastColumn="0" w:noHBand="0" w:noVBand="0"/>
      </w:tblPr>
      <w:tblGrid>
        <w:gridCol w:w="9639"/>
      </w:tblGrid>
      <w:tr w:rsidR="00163867" w:rsidRPr="003A2665" w14:paraId="3B5DEEF5" w14:textId="77777777">
        <w:trPr>
          <w:jc w:val="center"/>
        </w:trPr>
        <w:tc>
          <w:tcPr>
            <w:tcW w:w="9639" w:type="dxa"/>
            <w:vAlign w:val="bottom"/>
          </w:tcPr>
          <w:p w14:paraId="661B2B6D" w14:textId="77777777" w:rsidR="00163867" w:rsidRPr="00745955" w:rsidRDefault="00AF282D" w:rsidP="00FA3EAE">
            <w:pPr>
              <w:pStyle w:val="aff9"/>
              <w:keepNext/>
              <w:keepLines/>
            </w:pPr>
            <w:r>
              <w:rPr>
                <w:rStyle w:val="afff5"/>
              </w:rPr>
              <w:lastRenderedPageBreak/>
              <w:t>Рисунок</w:t>
            </w:r>
            <w:r w:rsidR="00163867" w:rsidRPr="00745955">
              <w:rPr>
                <w:rStyle w:val="afff5"/>
              </w:rPr>
              <w:t> </w:t>
            </w:r>
            <w:r w:rsidR="00DA5892">
              <w:rPr>
                <w:rStyle w:val="afff5"/>
              </w:rPr>
              <w:t>А</w:t>
            </w:r>
            <w:r w:rsidR="00163867" w:rsidRPr="00745955">
              <w:rPr>
                <w:rStyle w:val="afff5"/>
              </w:rPr>
              <w:t>.</w:t>
            </w:r>
            <w:r w:rsidR="00112BA2">
              <w:rPr>
                <w:rStyle w:val="afff5"/>
              </w:rPr>
              <w:t>1</w:t>
            </w:r>
            <w:r w:rsidR="00163867" w:rsidRPr="00745955">
              <w:t xml:space="preserve"> – Жизненный цикл </w:t>
            </w:r>
            <w:r w:rsidR="00745955" w:rsidRPr="00745955">
              <w:t>услуги/функции</w:t>
            </w:r>
            <w:r w:rsidR="00EA65FA">
              <w:t xml:space="preserve"> для федерального раздела</w:t>
            </w:r>
          </w:p>
        </w:tc>
      </w:tr>
    </w:tbl>
    <w:p w14:paraId="1DA4F83C" w14:textId="77777777" w:rsidR="00163867" w:rsidRDefault="00163867" w:rsidP="00FA3EAE">
      <w:pPr>
        <w:keepNext/>
        <w:keepLines/>
      </w:pPr>
    </w:p>
    <w:p w14:paraId="5CD3D75C" w14:textId="77777777" w:rsidR="00386501" w:rsidRDefault="00B9131E" w:rsidP="00FA3EAE">
      <w:pPr>
        <w:keepNext/>
        <w:keepLines/>
      </w:pPr>
      <w:r>
        <w:t xml:space="preserve">Синие стрелки – основной путь </w:t>
      </w:r>
      <w:bookmarkStart w:id="1181" w:name="OLE_LINK3"/>
      <w:bookmarkStart w:id="1182" w:name="OLE_LINK4"/>
      <w:r>
        <w:t>от создания до публикации</w:t>
      </w:r>
      <w:bookmarkEnd w:id="1181"/>
      <w:bookmarkEnd w:id="1182"/>
      <w:r>
        <w:t xml:space="preserve">, оранжевые – возврат на доработку, </w:t>
      </w:r>
      <w:r w:rsidR="0004104B">
        <w:t>сиреневые – восстановление ранее удаленного объекта</w:t>
      </w:r>
      <w:r>
        <w:t>, красные – удаление.</w:t>
      </w:r>
    </w:p>
    <w:p w14:paraId="45F9BBCA" w14:textId="5FB5B8D2" w:rsidR="0077054A" w:rsidRDefault="00AE5BAE" w:rsidP="00FA3EAE">
      <w:pPr>
        <w:keepNext/>
        <w:keepLines/>
      </w:pPr>
      <w:r w:rsidRPr="00AE5BAE">
        <w:t xml:space="preserve">В соответствии с реализованной в </w:t>
      </w:r>
      <w:r w:rsidR="004E2BE0">
        <w:t>Реестре</w:t>
      </w:r>
      <w:r w:rsidR="004E2BE0" w:rsidRPr="00AE5BAE">
        <w:t xml:space="preserve"> </w:t>
      </w:r>
      <w:r w:rsidRPr="00AE5BAE">
        <w:t xml:space="preserve">функциональностью настройки учетных записей пользователей, у одного и того же пользователя могут оказаться привилегии на принятие решения сразу по нескольким последовательным этапам жизненного цикла объекта (например, пользователю, которому предоставлены привилегии ролей оператора и редактора, доступно создание услуги, внутреннее согласование и отправка </w:t>
      </w:r>
      <w:r w:rsidR="00FF08C5">
        <w:t xml:space="preserve">на </w:t>
      </w:r>
      <w:r w:rsidRPr="00AE5BAE">
        <w:t xml:space="preserve">публикацию). </w:t>
      </w:r>
      <w:r>
        <w:t xml:space="preserve">В случае совмещения двух и более </w:t>
      </w:r>
      <w:r w:rsidR="00D87F15">
        <w:t>ролей</w:t>
      </w:r>
      <w:r>
        <w:t xml:space="preserve"> одним пользователем </w:t>
      </w:r>
      <w:r w:rsidR="00D87F15">
        <w:t>становится возможным</w:t>
      </w:r>
      <w:r w:rsidR="00D87F15" w:rsidRPr="00D87F15">
        <w:t xml:space="preserve"> </w:t>
      </w:r>
      <w:r w:rsidR="00D87F15">
        <w:t>пропуск</w:t>
      </w:r>
      <w:r w:rsidR="00D87F15" w:rsidRPr="00D87F15">
        <w:t xml:space="preserve"> промежуточны</w:t>
      </w:r>
      <w:r w:rsidR="00D87F15">
        <w:t>х этапов</w:t>
      </w:r>
      <w:r w:rsidR="00D87F15" w:rsidRPr="00D87F15">
        <w:t xml:space="preserve"> и</w:t>
      </w:r>
      <w:r w:rsidR="00D87F15">
        <w:t xml:space="preserve"> перевод </w:t>
      </w:r>
      <w:r w:rsidR="00D87F15" w:rsidRPr="00D87F15">
        <w:t>объект</w:t>
      </w:r>
      <w:r w:rsidR="00D87F15">
        <w:t>а</w:t>
      </w:r>
      <w:r w:rsidR="00D87F15" w:rsidRPr="00D87F15">
        <w:t xml:space="preserve"> в статус, на работу в котором у него уже отсутствуют права</w:t>
      </w:r>
      <w:r w:rsidR="00D87F15">
        <w:t>.</w:t>
      </w:r>
      <w:r w:rsidR="00321292">
        <w:t xml:space="preserve"> В таком случае используется модель переходов, представленная в таблице ниже. </w:t>
      </w:r>
      <w:r w:rsidR="00D87F15">
        <w:t xml:space="preserve"> </w:t>
      </w:r>
    </w:p>
    <w:p w14:paraId="18A60648" w14:textId="07216BA5" w:rsidR="00745955" w:rsidRDefault="00AA4B33" w:rsidP="00FA3EAE">
      <w:pPr>
        <w:keepNext/>
        <w:keepLines/>
      </w:pPr>
      <w:r w:rsidRPr="00321292">
        <w:t>Функция удаления у пользователя доступна в том случае, если пользовател</w:t>
      </w:r>
      <w:r>
        <w:t xml:space="preserve">ь </w:t>
      </w:r>
      <w:r w:rsidRPr="00321292">
        <w:t>одновременно</w:t>
      </w:r>
      <w:r>
        <w:t xml:space="preserve"> с любыми другими ролями обладает и ролью </w:t>
      </w:r>
      <w:r>
        <w:rPr>
          <w:b/>
        </w:rPr>
        <w:t>О</w:t>
      </w:r>
      <w:r w:rsidRPr="00AA4B33">
        <w:rPr>
          <w:b/>
        </w:rPr>
        <w:t>ператор</w:t>
      </w:r>
      <w:r>
        <w:rPr>
          <w:b/>
        </w:rPr>
        <w:t>а</w:t>
      </w:r>
      <w:r w:rsidRPr="00321292">
        <w:t>.</w:t>
      </w:r>
      <w:r w:rsidR="00386501" w:rsidRPr="00321292">
        <w:t xml:space="preserve"> </w:t>
      </w:r>
      <w:r w:rsidR="00745955" w:rsidRPr="00321292">
        <w:t xml:space="preserve">Роль </w:t>
      </w:r>
      <w:r w:rsidRPr="00AA4B33">
        <w:rPr>
          <w:b/>
        </w:rPr>
        <w:t>С</w:t>
      </w:r>
      <w:r w:rsidR="00745955" w:rsidRPr="00AA4B33">
        <w:rPr>
          <w:b/>
        </w:rPr>
        <w:t>огласующего редактора</w:t>
      </w:r>
      <w:r w:rsidR="00745955" w:rsidRPr="00321292">
        <w:t xml:space="preserve"> </w:t>
      </w:r>
      <w:r w:rsidR="00FF08C5">
        <w:t>имеет место</w:t>
      </w:r>
      <w:r w:rsidR="00745955" w:rsidRPr="00321292">
        <w:t xml:space="preserve"> в случае</w:t>
      </w:r>
      <w:r w:rsidR="00FF08C5">
        <w:t>,</w:t>
      </w:r>
      <w:r w:rsidR="00745955" w:rsidRPr="00321292">
        <w:t xml:space="preserve"> если </w:t>
      </w:r>
      <w:r w:rsidR="00FF08C5">
        <w:t xml:space="preserve">у ответственного органа власти </w:t>
      </w:r>
      <w:r w:rsidR="00745955" w:rsidRPr="00321292">
        <w:t>имеется согласующее ведомство.</w:t>
      </w:r>
      <w:r w:rsidR="00BC6FF9">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4327"/>
        <w:gridCol w:w="7163"/>
      </w:tblGrid>
      <w:tr w:rsidR="00067026" w:rsidRPr="00067026" w14:paraId="0CA5AD1F" w14:textId="77777777" w:rsidTr="00067026">
        <w:tc>
          <w:tcPr>
            <w:tcW w:w="2126" w:type="dxa"/>
            <w:shd w:val="clear" w:color="auto" w:fill="D9D9D9"/>
          </w:tcPr>
          <w:p w14:paraId="344BC017" w14:textId="77777777" w:rsidR="000F4903" w:rsidRPr="00067026" w:rsidRDefault="000F4903" w:rsidP="00FA3EAE">
            <w:pPr>
              <w:keepNext/>
              <w:keepLines/>
              <w:autoSpaceDE w:val="0"/>
              <w:autoSpaceDN w:val="0"/>
              <w:spacing w:before="120"/>
              <w:ind w:firstLine="0"/>
              <w:contextualSpacing/>
              <w:jc w:val="center"/>
              <w:rPr>
                <w:b/>
                <w:sz w:val="20"/>
                <w:szCs w:val="20"/>
              </w:rPr>
            </w:pPr>
            <w:r w:rsidRPr="00067026">
              <w:rPr>
                <w:b/>
                <w:sz w:val="20"/>
                <w:szCs w:val="20"/>
              </w:rPr>
              <w:lastRenderedPageBreak/>
              <w:t>Текущий статус</w:t>
            </w:r>
          </w:p>
        </w:tc>
        <w:tc>
          <w:tcPr>
            <w:tcW w:w="4394" w:type="dxa"/>
            <w:shd w:val="clear" w:color="auto" w:fill="D9D9D9"/>
          </w:tcPr>
          <w:p w14:paraId="5914F437" w14:textId="77777777" w:rsidR="000F4903" w:rsidRPr="00067026" w:rsidRDefault="000F4903" w:rsidP="00FA3EAE">
            <w:pPr>
              <w:keepNext/>
              <w:keepLines/>
              <w:autoSpaceDE w:val="0"/>
              <w:autoSpaceDN w:val="0"/>
              <w:spacing w:before="120"/>
              <w:contextualSpacing/>
              <w:jc w:val="center"/>
              <w:rPr>
                <w:b/>
                <w:sz w:val="20"/>
                <w:szCs w:val="20"/>
                <w:highlight w:val="red"/>
              </w:rPr>
            </w:pPr>
            <w:r w:rsidRPr="00067026">
              <w:rPr>
                <w:b/>
                <w:sz w:val="20"/>
                <w:szCs w:val="20"/>
              </w:rPr>
              <w:t>Статус, в который возможен переход</w:t>
            </w:r>
          </w:p>
        </w:tc>
        <w:tc>
          <w:tcPr>
            <w:tcW w:w="7307" w:type="dxa"/>
            <w:shd w:val="clear" w:color="auto" w:fill="D9D9D9"/>
          </w:tcPr>
          <w:p w14:paraId="13E9D539" w14:textId="77777777" w:rsidR="000F4903" w:rsidRPr="00067026" w:rsidRDefault="000F4903" w:rsidP="00FA3EAE">
            <w:pPr>
              <w:keepNext/>
              <w:keepLines/>
              <w:autoSpaceDE w:val="0"/>
              <w:autoSpaceDN w:val="0"/>
              <w:spacing w:before="120"/>
              <w:contextualSpacing/>
              <w:jc w:val="center"/>
              <w:rPr>
                <w:b/>
                <w:sz w:val="20"/>
                <w:szCs w:val="20"/>
              </w:rPr>
            </w:pPr>
            <w:r w:rsidRPr="00067026">
              <w:rPr>
                <w:b/>
                <w:sz w:val="20"/>
                <w:szCs w:val="20"/>
              </w:rPr>
              <w:t>Роль, для которой возможен переход</w:t>
            </w:r>
          </w:p>
        </w:tc>
      </w:tr>
      <w:tr w:rsidR="00067026" w:rsidRPr="00067026" w14:paraId="4CD3A7B4" w14:textId="77777777" w:rsidTr="00067026">
        <w:tc>
          <w:tcPr>
            <w:tcW w:w="2126" w:type="dxa"/>
            <w:shd w:val="clear" w:color="auto" w:fill="D9D9D9"/>
            <w:vAlign w:val="center"/>
          </w:tcPr>
          <w:p w14:paraId="4AEF47B1" w14:textId="77777777" w:rsidR="000F4903" w:rsidRPr="00067026" w:rsidRDefault="000F4903" w:rsidP="00FA3EAE">
            <w:pPr>
              <w:keepNext/>
              <w:keepLines/>
              <w:autoSpaceDE w:val="0"/>
              <w:autoSpaceDN w:val="0"/>
              <w:spacing w:before="120"/>
              <w:ind w:firstLine="0"/>
              <w:contextualSpacing/>
              <w:jc w:val="center"/>
              <w:rPr>
                <w:b/>
                <w:sz w:val="20"/>
                <w:szCs w:val="20"/>
              </w:rPr>
            </w:pPr>
            <w:r w:rsidRPr="00067026">
              <w:rPr>
                <w:b/>
                <w:sz w:val="20"/>
                <w:szCs w:val="20"/>
              </w:rPr>
              <w:t>1</w:t>
            </w:r>
          </w:p>
        </w:tc>
        <w:tc>
          <w:tcPr>
            <w:tcW w:w="4394" w:type="dxa"/>
            <w:shd w:val="clear" w:color="auto" w:fill="D9D9D9"/>
          </w:tcPr>
          <w:p w14:paraId="589E2B70" w14:textId="77777777" w:rsidR="000F4903" w:rsidRPr="00067026" w:rsidRDefault="000F4903" w:rsidP="00FA3EAE">
            <w:pPr>
              <w:keepNext/>
              <w:keepLines/>
              <w:autoSpaceDE w:val="0"/>
              <w:autoSpaceDN w:val="0"/>
              <w:spacing w:before="120"/>
              <w:contextualSpacing/>
              <w:jc w:val="center"/>
              <w:rPr>
                <w:b/>
                <w:sz w:val="20"/>
                <w:szCs w:val="20"/>
              </w:rPr>
            </w:pPr>
            <w:r w:rsidRPr="00067026">
              <w:rPr>
                <w:b/>
                <w:sz w:val="20"/>
                <w:szCs w:val="20"/>
              </w:rPr>
              <w:t>2</w:t>
            </w:r>
          </w:p>
        </w:tc>
        <w:tc>
          <w:tcPr>
            <w:tcW w:w="7307" w:type="dxa"/>
            <w:shd w:val="clear" w:color="auto" w:fill="D9D9D9"/>
          </w:tcPr>
          <w:p w14:paraId="46F5553C" w14:textId="77777777" w:rsidR="000F4903" w:rsidRPr="00067026" w:rsidRDefault="000F4903" w:rsidP="00FA3EAE">
            <w:pPr>
              <w:keepNext/>
              <w:keepLines/>
              <w:autoSpaceDE w:val="0"/>
              <w:autoSpaceDN w:val="0"/>
              <w:spacing w:before="120"/>
              <w:contextualSpacing/>
              <w:jc w:val="center"/>
              <w:rPr>
                <w:b/>
                <w:sz w:val="20"/>
                <w:szCs w:val="20"/>
              </w:rPr>
            </w:pPr>
            <w:r w:rsidRPr="00067026">
              <w:rPr>
                <w:b/>
                <w:sz w:val="20"/>
                <w:szCs w:val="20"/>
              </w:rPr>
              <w:t>3</w:t>
            </w:r>
          </w:p>
        </w:tc>
      </w:tr>
      <w:tr w:rsidR="00067026" w:rsidRPr="00067026" w14:paraId="5C5C5F40" w14:textId="77777777" w:rsidTr="00067026">
        <w:tc>
          <w:tcPr>
            <w:tcW w:w="2126" w:type="dxa"/>
            <w:vMerge w:val="restart"/>
            <w:shd w:val="clear" w:color="auto" w:fill="auto"/>
            <w:vAlign w:val="center"/>
          </w:tcPr>
          <w:p w14:paraId="6ED5741D" w14:textId="77777777" w:rsidR="000F4903" w:rsidRPr="00067026" w:rsidRDefault="000F4903" w:rsidP="00FA3EAE">
            <w:pPr>
              <w:keepNext/>
              <w:keepLines/>
              <w:autoSpaceDE w:val="0"/>
              <w:autoSpaceDN w:val="0"/>
              <w:spacing w:before="120"/>
              <w:ind w:firstLine="0"/>
              <w:contextualSpacing/>
              <w:jc w:val="left"/>
              <w:rPr>
                <w:b/>
                <w:sz w:val="20"/>
                <w:szCs w:val="20"/>
              </w:rPr>
            </w:pPr>
            <w:r w:rsidRPr="00067026">
              <w:rPr>
                <w:b/>
                <w:sz w:val="20"/>
                <w:szCs w:val="20"/>
              </w:rPr>
              <w:t>Новый</w:t>
            </w:r>
          </w:p>
        </w:tc>
        <w:tc>
          <w:tcPr>
            <w:tcW w:w="4394" w:type="dxa"/>
            <w:shd w:val="clear" w:color="auto" w:fill="auto"/>
          </w:tcPr>
          <w:p w14:paraId="0DD46091" w14:textId="77777777" w:rsidR="000F4903" w:rsidRPr="00067026" w:rsidRDefault="000F4903" w:rsidP="00FA3EAE">
            <w:pPr>
              <w:keepNext/>
              <w:keepLines/>
              <w:autoSpaceDE w:val="0"/>
              <w:autoSpaceDN w:val="0"/>
              <w:spacing w:before="120"/>
              <w:ind w:firstLine="0"/>
              <w:contextualSpacing/>
              <w:rPr>
                <w:sz w:val="20"/>
                <w:szCs w:val="20"/>
              </w:rPr>
            </w:pPr>
            <w:r w:rsidRPr="00067026">
              <w:rPr>
                <w:sz w:val="20"/>
                <w:szCs w:val="20"/>
              </w:rPr>
              <w:t>На согласовании в вышестоящем ведомстве</w:t>
            </w:r>
          </w:p>
        </w:tc>
        <w:tc>
          <w:tcPr>
            <w:tcW w:w="7307" w:type="dxa"/>
            <w:shd w:val="clear" w:color="auto" w:fill="auto"/>
          </w:tcPr>
          <w:p w14:paraId="27896109" w14:textId="77777777" w:rsidR="000F4903" w:rsidRPr="00067026" w:rsidRDefault="000F4903"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1709CF89" w14:textId="77777777" w:rsidTr="00067026">
        <w:tc>
          <w:tcPr>
            <w:tcW w:w="2126" w:type="dxa"/>
            <w:vMerge/>
            <w:shd w:val="clear" w:color="auto" w:fill="auto"/>
            <w:vAlign w:val="center"/>
          </w:tcPr>
          <w:p w14:paraId="5EBEF0F1" w14:textId="77777777" w:rsidR="000F4903" w:rsidRPr="00067026" w:rsidRDefault="000F4903" w:rsidP="00FA3EAE">
            <w:pPr>
              <w:keepNext/>
              <w:keepLines/>
              <w:autoSpaceDE w:val="0"/>
              <w:autoSpaceDN w:val="0"/>
              <w:spacing w:before="120"/>
              <w:contextualSpacing/>
              <w:jc w:val="left"/>
              <w:rPr>
                <w:b/>
                <w:sz w:val="20"/>
                <w:szCs w:val="20"/>
              </w:rPr>
            </w:pPr>
          </w:p>
        </w:tc>
        <w:tc>
          <w:tcPr>
            <w:tcW w:w="4394" w:type="dxa"/>
            <w:shd w:val="clear" w:color="auto" w:fill="auto"/>
          </w:tcPr>
          <w:p w14:paraId="5E2E2D75" w14:textId="77777777" w:rsidR="000F4903" w:rsidRPr="00067026" w:rsidRDefault="000F4903"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307" w:type="dxa"/>
            <w:shd w:val="clear" w:color="auto" w:fill="auto"/>
          </w:tcPr>
          <w:p w14:paraId="2C92CE87" w14:textId="77777777" w:rsidR="000F4903" w:rsidRPr="00067026" w:rsidRDefault="000F4903"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67026" w:rsidRPr="00067026" w14:paraId="76DAED85" w14:textId="77777777" w:rsidTr="00067026">
        <w:tc>
          <w:tcPr>
            <w:tcW w:w="2126" w:type="dxa"/>
            <w:vMerge/>
            <w:shd w:val="clear" w:color="auto" w:fill="auto"/>
            <w:vAlign w:val="center"/>
          </w:tcPr>
          <w:p w14:paraId="6E6B80FA" w14:textId="77777777" w:rsidR="000F4903" w:rsidRPr="00067026" w:rsidRDefault="000F4903" w:rsidP="00FA3EAE">
            <w:pPr>
              <w:keepNext/>
              <w:keepLines/>
              <w:autoSpaceDE w:val="0"/>
              <w:autoSpaceDN w:val="0"/>
              <w:spacing w:before="120"/>
              <w:contextualSpacing/>
              <w:jc w:val="left"/>
              <w:rPr>
                <w:b/>
                <w:sz w:val="20"/>
                <w:szCs w:val="20"/>
              </w:rPr>
            </w:pPr>
          </w:p>
        </w:tc>
        <w:tc>
          <w:tcPr>
            <w:tcW w:w="4394" w:type="dxa"/>
            <w:shd w:val="clear" w:color="auto" w:fill="auto"/>
          </w:tcPr>
          <w:p w14:paraId="2D3FD83B" w14:textId="77777777" w:rsidR="000F4903" w:rsidRPr="00067026" w:rsidRDefault="000F4903"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05570802" w14:textId="77777777" w:rsidR="000F4903"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01DAF23F" w14:textId="77777777" w:rsidTr="00067026">
        <w:tc>
          <w:tcPr>
            <w:tcW w:w="2126" w:type="dxa"/>
            <w:shd w:val="clear" w:color="auto" w:fill="auto"/>
          </w:tcPr>
          <w:p w14:paraId="47D6FB61" w14:textId="77777777" w:rsidR="000C76DD" w:rsidRPr="00067026" w:rsidRDefault="000C76DD" w:rsidP="00FA3EAE">
            <w:pPr>
              <w:keepNext/>
              <w:keepLines/>
              <w:autoSpaceDE w:val="0"/>
              <w:autoSpaceDN w:val="0"/>
              <w:spacing w:before="120"/>
              <w:ind w:firstLine="0"/>
              <w:jc w:val="left"/>
              <w:rPr>
                <w:sz w:val="20"/>
                <w:szCs w:val="20"/>
              </w:rPr>
            </w:pPr>
            <w:r w:rsidRPr="00067026">
              <w:rPr>
                <w:b/>
                <w:sz w:val="20"/>
                <w:szCs w:val="20"/>
              </w:rPr>
              <w:t>На внутреннем согласовании</w:t>
            </w:r>
          </w:p>
        </w:tc>
        <w:tc>
          <w:tcPr>
            <w:tcW w:w="4394" w:type="dxa"/>
            <w:shd w:val="clear" w:color="auto" w:fill="auto"/>
          </w:tcPr>
          <w:p w14:paraId="1D76A004"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6AE582E1"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«Редактора» и «Публикатора»</w:t>
            </w:r>
          </w:p>
        </w:tc>
      </w:tr>
      <w:tr w:rsidR="00067026" w:rsidRPr="00067026" w14:paraId="2B4DF16E" w14:textId="77777777" w:rsidTr="00067026">
        <w:tc>
          <w:tcPr>
            <w:tcW w:w="2126" w:type="dxa"/>
            <w:vMerge w:val="restart"/>
            <w:shd w:val="clear" w:color="auto" w:fill="auto"/>
          </w:tcPr>
          <w:p w14:paraId="478BFBC8" w14:textId="77777777" w:rsidR="000C76DD" w:rsidRPr="00067026" w:rsidRDefault="000C76DD" w:rsidP="00FA3EAE">
            <w:pPr>
              <w:keepNext/>
              <w:keepLines/>
              <w:autoSpaceDE w:val="0"/>
              <w:autoSpaceDN w:val="0"/>
              <w:spacing w:before="120"/>
              <w:ind w:firstLine="0"/>
              <w:jc w:val="left"/>
              <w:rPr>
                <w:sz w:val="20"/>
                <w:szCs w:val="20"/>
              </w:rPr>
            </w:pPr>
            <w:r w:rsidRPr="00067026">
              <w:rPr>
                <w:b/>
                <w:sz w:val="20"/>
                <w:szCs w:val="20"/>
              </w:rPr>
              <w:t>Не согласован</w:t>
            </w:r>
          </w:p>
        </w:tc>
        <w:tc>
          <w:tcPr>
            <w:tcW w:w="4394" w:type="dxa"/>
            <w:shd w:val="clear" w:color="auto" w:fill="auto"/>
          </w:tcPr>
          <w:p w14:paraId="6046F788"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На согласовании в вышестоящем ведомстве</w:t>
            </w:r>
          </w:p>
        </w:tc>
        <w:tc>
          <w:tcPr>
            <w:tcW w:w="7307" w:type="dxa"/>
            <w:shd w:val="clear" w:color="auto" w:fill="auto"/>
          </w:tcPr>
          <w:p w14:paraId="1D92FF04"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1FCEC562" w14:textId="77777777" w:rsidTr="00067026">
        <w:tc>
          <w:tcPr>
            <w:tcW w:w="2126" w:type="dxa"/>
            <w:vMerge/>
            <w:shd w:val="clear" w:color="auto" w:fill="auto"/>
          </w:tcPr>
          <w:p w14:paraId="6833CC8B" w14:textId="77777777" w:rsidR="000C76DD" w:rsidRPr="00067026" w:rsidRDefault="000C76DD" w:rsidP="00FA3EAE">
            <w:pPr>
              <w:keepNext/>
              <w:keepLines/>
              <w:autoSpaceDE w:val="0"/>
              <w:autoSpaceDN w:val="0"/>
              <w:spacing w:before="120"/>
              <w:ind w:firstLine="0"/>
              <w:jc w:val="left"/>
              <w:rPr>
                <w:sz w:val="20"/>
                <w:szCs w:val="20"/>
              </w:rPr>
            </w:pPr>
          </w:p>
        </w:tc>
        <w:tc>
          <w:tcPr>
            <w:tcW w:w="4394" w:type="dxa"/>
            <w:shd w:val="clear" w:color="auto" w:fill="auto"/>
          </w:tcPr>
          <w:p w14:paraId="263AEA8E"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307" w:type="dxa"/>
            <w:shd w:val="clear" w:color="auto" w:fill="auto"/>
          </w:tcPr>
          <w:p w14:paraId="3D451F4E"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0F7F6D10" w14:textId="77777777" w:rsidTr="00067026">
        <w:tc>
          <w:tcPr>
            <w:tcW w:w="2126" w:type="dxa"/>
            <w:vMerge/>
            <w:shd w:val="clear" w:color="auto" w:fill="auto"/>
          </w:tcPr>
          <w:p w14:paraId="5A771678"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25A5D994"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6698D064"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4E1F6AC0" w14:textId="77777777" w:rsidTr="00067026">
        <w:tc>
          <w:tcPr>
            <w:tcW w:w="2126" w:type="dxa"/>
            <w:vMerge/>
            <w:shd w:val="clear" w:color="auto" w:fill="auto"/>
          </w:tcPr>
          <w:p w14:paraId="2687C566" w14:textId="77777777" w:rsidR="000C76DD" w:rsidRPr="00067026" w:rsidRDefault="000C76DD" w:rsidP="00FA3EAE">
            <w:pPr>
              <w:keepNext/>
              <w:keepLines/>
              <w:autoSpaceDE w:val="0"/>
              <w:autoSpaceDN w:val="0"/>
              <w:spacing w:before="120"/>
              <w:ind w:firstLine="0"/>
              <w:jc w:val="left"/>
              <w:rPr>
                <w:sz w:val="20"/>
                <w:szCs w:val="20"/>
              </w:rPr>
            </w:pPr>
          </w:p>
        </w:tc>
        <w:tc>
          <w:tcPr>
            <w:tcW w:w="4394" w:type="dxa"/>
            <w:shd w:val="clear" w:color="auto" w:fill="auto"/>
          </w:tcPr>
          <w:p w14:paraId="41AC9194"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Удален новый</w:t>
            </w:r>
          </w:p>
        </w:tc>
        <w:tc>
          <w:tcPr>
            <w:tcW w:w="7307" w:type="dxa"/>
            <w:shd w:val="clear" w:color="auto" w:fill="auto"/>
          </w:tcPr>
          <w:p w14:paraId="1459A519"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w:t>
            </w:r>
          </w:p>
        </w:tc>
      </w:tr>
      <w:tr w:rsidR="00067026" w:rsidRPr="00067026" w14:paraId="26B3E2DF" w14:textId="77777777" w:rsidTr="00067026">
        <w:tc>
          <w:tcPr>
            <w:tcW w:w="2126" w:type="dxa"/>
            <w:shd w:val="clear" w:color="auto" w:fill="auto"/>
          </w:tcPr>
          <w:p w14:paraId="264F2A35" w14:textId="77777777" w:rsidR="000C76DD" w:rsidRPr="00067026" w:rsidRDefault="00600413" w:rsidP="00FA3EAE">
            <w:pPr>
              <w:keepNext/>
              <w:keepLines/>
              <w:autoSpaceDE w:val="0"/>
              <w:autoSpaceDN w:val="0"/>
              <w:spacing w:before="120"/>
              <w:ind w:firstLine="0"/>
              <w:jc w:val="left"/>
              <w:rPr>
                <w:sz w:val="20"/>
                <w:szCs w:val="20"/>
              </w:rPr>
            </w:pPr>
            <w:r w:rsidRPr="00067026">
              <w:rPr>
                <w:b/>
                <w:sz w:val="20"/>
                <w:szCs w:val="20"/>
              </w:rPr>
              <w:t>На согласовании в вышестоящем ведомстве</w:t>
            </w:r>
          </w:p>
        </w:tc>
        <w:tc>
          <w:tcPr>
            <w:tcW w:w="4394" w:type="dxa"/>
            <w:shd w:val="clear" w:color="auto" w:fill="auto"/>
          </w:tcPr>
          <w:p w14:paraId="461300A8"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620CF8DB" w14:textId="77777777" w:rsidR="000C76DD" w:rsidRPr="00067026" w:rsidRDefault="000C76D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«Редактора» и «Публикатора»</w:t>
            </w:r>
          </w:p>
        </w:tc>
      </w:tr>
      <w:tr w:rsidR="00067026" w:rsidRPr="00067026" w14:paraId="1C5635F4" w14:textId="77777777" w:rsidTr="00067026">
        <w:tc>
          <w:tcPr>
            <w:tcW w:w="2126" w:type="dxa"/>
            <w:vMerge w:val="restart"/>
            <w:shd w:val="clear" w:color="auto" w:fill="auto"/>
          </w:tcPr>
          <w:p w14:paraId="5E133B68" w14:textId="77777777" w:rsidR="00600413" w:rsidRPr="00067026" w:rsidRDefault="00600413" w:rsidP="00FA3EAE">
            <w:pPr>
              <w:keepNext/>
              <w:keepLines/>
              <w:autoSpaceDE w:val="0"/>
              <w:autoSpaceDN w:val="0"/>
              <w:spacing w:before="120"/>
              <w:ind w:firstLine="0"/>
              <w:jc w:val="left"/>
              <w:rPr>
                <w:sz w:val="20"/>
                <w:szCs w:val="20"/>
              </w:rPr>
            </w:pPr>
            <w:r w:rsidRPr="00067026">
              <w:rPr>
                <w:b/>
                <w:sz w:val="20"/>
                <w:szCs w:val="20"/>
              </w:rPr>
              <w:t>Не согласован в вышестоящем ведомстве</w:t>
            </w:r>
          </w:p>
        </w:tc>
        <w:tc>
          <w:tcPr>
            <w:tcW w:w="4394" w:type="dxa"/>
            <w:shd w:val="clear" w:color="auto" w:fill="auto"/>
          </w:tcPr>
          <w:p w14:paraId="22DB000A" w14:textId="77777777" w:rsidR="00600413" w:rsidRPr="00067026" w:rsidRDefault="00600413" w:rsidP="00FA3EAE">
            <w:pPr>
              <w:keepNext/>
              <w:keepLines/>
              <w:autoSpaceDE w:val="0"/>
              <w:autoSpaceDN w:val="0"/>
              <w:spacing w:before="120"/>
              <w:ind w:firstLine="0"/>
              <w:contextualSpacing/>
              <w:rPr>
                <w:sz w:val="20"/>
                <w:szCs w:val="20"/>
              </w:rPr>
            </w:pPr>
            <w:r w:rsidRPr="00067026">
              <w:rPr>
                <w:sz w:val="20"/>
                <w:szCs w:val="20"/>
              </w:rPr>
              <w:t>На согласовании в вышестоящем ведомстве</w:t>
            </w:r>
          </w:p>
        </w:tc>
        <w:tc>
          <w:tcPr>
            <w:tcW w:w="7307" w:type="dxa"/>
            <w:shd w:val="clear" w:color="auto" w:fill="auto"/>
          </w:tcPr>
          <w:p w14:paraId="469D51C1" w14:textId="77777777" w:rsidR="00600413" w:rsidRPr="00067026" w:rsidRDefault="00600413"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32D5BAA9" w14:textId="77777777" w:rsidTr="00067026">
        <w:tc>
          <w:tcPr>
            <w:tcW w:w="2126" w:type="dxa"/>
            <w:vMerge/>
            <w:shd w:val="clear" w:color="auto" w:fill="auto"/>
          </w:tcPr>
          <w:p w14:paraId="32608724" w14:textId="77777777" w:rsidR="00600413" w:rsidRPr="00067026" w:rsidRDefault="00600413" w:rsidP="00FA3EAE">
            <w:pPr>
              <w:keepNext/>
              <w:keepLines/>
              <w:autoSpaceDE w:val="0"/>
              <w:autoSpaceDN w:val="0"/>
              <w:spacing w:before="120"/>
              <w:ind w:firstLine="0"/>
              <w:jc w:val="left"/>
              <w:rPr>
                <w:sz w:val="20"/>
                <w:szCs w:val="20"/>
              </w:rPr>
            </w:pPr>
          </w:p>
        </w:tc>
        <w:tc>
          <w:tcPr>
            <w:tcW w:w="4394" w:type="dxa"/>
            <w:shd w:val="clear" w:color="auto" w:fill="auto"/>
          </w:tcPr>
          <w:p w14:paraId="3C2D3E14" w14:textId="77777777" w:rsidR="00600413" w:rsidRPr="00067026" w:rsidRDefault="00600413"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307" w:type="dxa"/>
            <w:shd w:val="clear" w:color="auto" w:fill="auto"/>
          </w:tcPr>
          <w:p w14:paraId="2EB3627A" w14:textId="77777777" w:rsidR="00600413" w:rsidRPr="00067026" w:rsidRDefault="00600413"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0C9697CB" w14:textId="77777777" w:rsidTr="00067026">
        <w:tc>
          <w:tcPr>
            <w:tcW w:w="2126" w:type="dxa"/>
            <w:vMerge/>
            <w:shd w:val="clear" w:color="auto" w:fill="auto"/>
          </w:tcPr>
          <w:p w14:paraId="4C66C527"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1DA64841"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0F2EAC59"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3737BE41" w14:textId="77777777" w:rsidTr="00067026">
        <w:tc>
          <w:tcPr>
            <w:tcW w:w="2126" w:type="dxa"/>
            <w:shd w:val="clear" w:color="auto" w:fill="auto"/>
          </w:tcPr>
          <w:p w14:paraId="084A08D6" w14:textId="77777777" w:rsidR="00600413" w:rsidRPr="00067026" w:rsidRDefault="00F07729" w:rsidP="00FA3EAE">
            <w:pPr>
              <w:keepNext/>
              <w:keepLines/>
              <w:autoSpaceDE w:val="0"/>
              <w:autoSpaceDN w:val="0"/>
              <w:spacing w:before="120"/>
              <w:ind w:firstLine="0"/>
              <w:jc w:val="left"/>
              <w:rPr>
                <w:sz w:val="20"/>
                <w:szCs w:val="20"/>
              </w:rPr>
            </w:pPr>
            <w:r w:rsidRPr="00067026">
              <w:rPr>
                <w:b/>
                <w:sz w:val="20"/>
                <w:szCs w:val="20"/>
              </w:rPr>
              <w:t>Опубликован</w:t>
            </w:r>
          </w:p>
        </w:tc>
        <w:tc>
          <w:tcPr>
            <w:tcW w:w="4394" w:type="dxa"/>
            <w:shd w:val="clear" w:color="auto" w:fill="auto"/>
          </w:tcPr>
          <w:p w14:paraId="1B41B52A" w14:textId="77777777" w:rsidR="00600413" w:rsidRPr="00067026" w:rsidRDefault="00600413" w:rsidP="00FA3EAE">
            <w:pPr>
              <w:keepNext/>
              <w:keepLines/>
              <w:autoSpaceDE w:val="0"/>
              <w:autoSpaceDN w:val="0"/>
              <w:spacing w:before="120"/>
              <w:ind w:firstLine="0"/>
              <w:contextualSpacing/>
              <w:rPr>
                <w:sz w:val="20"/>
                <w:szCs w:val="20"/>
              </w:rPr>
            </w:pPr>
            <w:r w:rsidRPr="00067026">
              <w:rPr>
                <w:sz w:val="20"/>
                <w:szCs w:val="20"/>
              </w:rPr>
              <w:t>Удален</w:t>
            </w:r>
          </w:p>
        </w:tc>
        <w:tc>
          <w:tcPr>
            <w:tcW w:w="7307" w:type="dxa"/>
            <w:shd w:val="clear" w:color="auto" w:fill="auto"/>
          </w:tcPr>
          <w:p w14:paraId="42CFC14F" w14:textId="77777777" w:rsidR="00600413" w:rsidRPr="00067026" w:rsidRDefault="00600413"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«Публикатора»</w:t>
            </w:r>
          </w:p>
        </w:tc>
      </w:tr>
      <w:tr w:rsidR="00067026" w:rsidRPr="00067026" w14:paraId="46ACE2F5" w14:textId="77777777" w:rsidTr="00067026">
        <w:tc>
          <w:tcPr>
            <w:tcW w:w="2126" w:type="dxa"/>
            <w:vMerge w:val="restart"/>
            <w:shd w:val="clear" w:color="auto" w:fill="auto"/>
          </w:tcPr>
          <w:p w14:paraId="708A932F" w14:textId="77777777" w:rsidR="00F07729" w:rsidRPr="00067026" w:rsidRDefault="00F07729" w:rsidP="00FA3EAE">
            <w:pPr>
              <w:keepNext/>
              <w:keepLines/>
              <w:autoSpaceDE w:val="0"/>
              <w:autoSpaceDN w:val="0"/>
              <w:spacing w:before="120"/>
              <w:ind w:firstLine="0"/>
              <w:jc w:val="left"/>
              <w:rPr>
                <w:sz w:val="20"/>
                <w:szCs w:val="20"/>
              </w:rPr>
            </w:pPr>
            <w:r w:rsidRPr="00067026">
              <w:rPr>
                <w:b/>
                <w:sz w:val="20"/>
                <w:szCs w:val="20"/>
              </w:rPr>
              <w:lastRenderedPageBreak/>
              <w:t>Отказ в публикации</w:t>
            </w:r>
          </w:p>
        </w:tc>
        <w:tc>
          <w:tcPr>
            <w:tcW w:w="4394" w:type="dxa"/>
            <w:shd w:val="clear" w:color="auto" w:fill="auto"/>
          </w:tcPr>
          <w:p w14:paraId="0F3D6E89" w14:textId="77777777" w:rsidR="00F07729" w:rsidRPr="00067026" w:rsidRDefault="00F07729" w:rsidP="00FA3EAE">
            <w:pPr>
              <w:keepNext/>
              <w:keepLines/>
              <w:autoSpaceDE w:val="0"/>
              <w:autoSpaceDN w:val="0"/>
              <w:spacing w:before="120"/>
              <w:ind w:firstLine="0"/>
              <w:contextualSpacing/>
              <w:rPr>
                <w:sz w:val="20"/>
                <w:szCs w:val="20"/>
              </w:rPr>
            </w:pPr>
            <w:r w:rsidRPr="00067026">
              <w:rPr>
                <w:sz w:val="20"/>
                <w:szCs w:val="20"/>
              </w:rPr>
              <w:t>На согласовании в вышестоящем ведомстве</w:t>
            </w:r>
          </w:p>
        </w:tc>
        <w:tc>
          <w:tcPr>
            <w:tcW w:w="7307" w:type="dxa"/>
            <w:shd w:val="clear" w:color="auto" w:fill="auto"/>
          </w:tcPr>
          <w:p w14:paraId="42C62602" w14:textId="77777777" w:rsidR="00F07729" w:rsidRPr="00067026" w:rsidRDefault="00F07729"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46EE5C1B" w14:textId="77777777" w:rsidTr="00067026">
        <w:tc>
          <w:tcPr>
            <w:tcW w:w="2126" w:type="dxa"/>
            <w:vMerge/>
            <w:shd w:val="clear" w:color="auto" w:fill="auto"/>
          </w:tcPr>
          <w:p w14:paraId="718BAEBD" w14:textId="77777777" w:rsidR="00F07729" w:rsidRPr="00067026" w:rsidRDefault="00F07729" w:rsidP="00FA3EAE">
            <w:pPr>
              <w:keepNext/>
              <w:keepLines/>
              <w:autoSpaceDE w:val="0"/>
              <w:autoSpaceDN w:val="0"/>
              <w:spacing w:before="120"/>
              <w:ind w:firstLine="0"/>
              <w:jc w:val="left"/>
              <w:rPr>
                <w:sz w:val="20"/>
                <w:szCs w:val="20"/>
              </w:rPr>
            </w:pPr>
          </w:p>
        </w:tc>
        <w:tc>
          <w:tcPr>
            <w:tcW w:w="4394" w:type="dxa"/>
            <w:shd w:val="clear" w:color="auto" w:fill="auto"/>
          </w:tcPr>
          <w:p w14:paraId="16BB6B6B" w14:textId="77777777" w:rsidR="00F07729" w:rsidRPr="00067026" w:rsidRDefault="00F07729"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307" w:type="dxa"/>
            <w:shd w:val="clear" w:color="auto" w:fill="auto"/>
          </w:tcPr>
          <w:p w14:paraId="2F14AAEF" w14:textId="77777777" w:rsidR="00F07729" w:rsidRPr="00067026" w:rsidRDefault="00F07729"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18197EF1" w14:textId="77777777" w:rsidTr="00067026">
        <w:tc>
          <w:tcPr>
            <w:tcW w:w="2126" w:type="dxa"/>
            <w:vMerge/>
            <w:shd w:val="clear" w:color="auto" w:fill="auto"/>
          </w:tcPr>
          <w:p w14:paraId="41504403"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3F4DF684"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2CF6EE1C"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0A942A19" w14:textId="77777777" w:rsidTr="00067026">
        <w:tc>
          <w:tcPr>
            <w:tcW w:w="2126" w:type="dxa"/>
            <w:vMerge w:val="restart"/>
            <w:shd w:val="clear" w:color="auto" w:fill="auto"/>
          </w:tcPr>
          <w:p w14:paraId="2527A411" w14:textId="77777777" w:rsidR="000C423D" w:rsidRPr="00067026" w:rsidRDefault="000C423D" w:rsidP="00FA3EAE">
            <w:pPr>
              <w:keepNext/>
              <w:keepLines/>
              <w:autoSpaceDE w:val="0"/>
              <w:autoSpaceDN w:val="0"/>
              <w:spacing w:before="120"/>
              <w:ind w:firstLine="0"/>
              <w:jc w:val="left"/>
              <w:rPr>
                <w:sz w:val="20"/>
                <w:szCs w:val="20"/>
              </w:rPr>
            </w:pPr>
            <w:r w:rsidRPr="00067026">
              <w:rPr>
                <w:b/>
                <w:sz w:val="20"/>
                <w:szCs w:val="20"/>
              </w:rPr>
              <w:t>Опубликован, вносятся изменения</w:t>
            </w:r>
          </w:p>
        </w:tc>
        <w:tc>
          <w:tcPr>
            <w:tcW w:w="4394" w:type="dxa"/>
            <w:shd w:val="clear" w:color="auto" w:fill="auto"/>
          </w:tcPr>
          <w:p w14:paraId="7CCDE2B5" w14:textId="77777777" w:rsidR="000C423D" w:rsidRPr="00067026" w:rsidRDefault="000C423D" w:rsidP="00FA3EAE">
            <w:pPr>
              <w:keepNext/>
              <w:keepLines/>
              <w:autoSpaceDE w:val="0"/>
              <w:autoSpaceDN w:val="0"/>
              <w:spacing w:before="120"/>
              <w:ind w:firstLine="0"/>
              <w:contextualSpacing/>
              <w:rPr>
                <w:sz w:val="20"/>
                <w:szCs w:val="20"/>
              </w:rPr>
            </w:pPr>
            <w:r w:rsidRPr="00067026">
              <w:rPr>
                <w:sz w:val="20"/>
                <w:szCs w:val="20"/>
              </w:rPr>
              <w:t>Опубликован, изменения на согласовании в вышестоящем ведомстве</w:t>
            </w:r>
          </w:p>
        </w:tc>
        <w:tc>
          <w:tcPr>
            <w:tcW w:w="7307" w:type="dxa"/>
            <w:shd w:val="clear" w:color="auto" w:fill="auto"/>
          </w:tcPr>
          <w:p w14:paraId="017F4559" w14:textId="77777777" w:rsidR="000C423D" w:rsidRPr="00067026" w:rsidRDefault="000C423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6ACFE7FD" w14:textId="77777777" w:rsidTr="00067026">
        <w:tc>
          <w:tcPr>
            <w:tcW w:w="2126" w:type="dxa"/>
            <w:vMerge/>
            <w:shd w:val="clear" w:color="auto" w:fill="auto"/>
          </w:tcPr>
          <w:p w14:paraId="711FAE7D" w14:textId="77777777" w:rsidR="000C423D" w:rsidRPr="00067026" w:rsidRDefault="000C423D" w:rsidP="00FA3EAE">
            <w:pPr>
              <w:keepNext/>
              <w:keepLines/>
              <w:autoSpaceDE w:val="0"/>
              <w:autoSpaceDN w:val="0"/>
              <w:spacing w:before="120"/>
              <w:ind w:firstLine="0"/>
              <w:jc w:val="left"/>
              <w:rPr>
                <w:sz w:val="20"/>
                <w:szCs w:val="20"/>
              </w:rPr>
            </w:pPr>
          </w:p>
        </w:tc>
        <w:tc>
          <w:tcPr>
            <w:tcW w:w="4394" w:type="dxa"/>
            <w:shd w:val="clear" w:color="auto" w:fill="auto"/>
          </w:tcPr>
          <w:p w14:paraId="6775D999" w14:textId="77777777" w:rsidR="000C423D" w:rsidRPr="00067026" w:rsidRDefault="000C423D" w:rsidP="00FA3EAE">
            <w:pPr>
              <w:keepNext/>
              <w:keepLines/>
              <w:autoSpaceDE w:val="0"/>
              <w:autoSpaceDN w:val="0"/>
              <w:spacing w:before="120"/>
              <w:ind w:firstLine="0"/>
              <w:contextualSpacing/>
              <w:rPr>
                <w:sz w:val="20"/>
                <w:szCs w:val="20"/>
              </w:rPr>
            </w:pPr>
            <w:r w:rsidRPr="00067026">
              <w:rPr>
                <w:sz w:val="20"/>
                <w:szCs w:val="20"/>
              </w:rPr>
              <w:t>На повторной публикации</w:t>
            </w:r>
          </w:p>
        </w:tc>
        <w:tc>
          <w:tcPr>
            <w:tcW w:w="7307" w:type="dxa"/>
            <w:shd w:val="clear" w:color="auto" w:fill="auto"/>
          </w:tcPr>
          <w:p w14:paraId="2F299F45" w14:textId="77777777" w:rsidR="000C423D" w:rsidRPr="00067026" w:rsidRDefault="000C423D"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009D6D54" w14:textId="77777777" w:rsidTr="00067026">
        <w:tc>
          <w:tcPr>
            <w:tcW w:w="2126" w:type="dxa"/>
            <w:vMerge/>
            <w:shd w:val="clear" w:color="auto" w:fill="auto"/>
          </w:tcPr>
          <w:p w14:paraId="4503D184"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3E89917D"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307" w:type="dxa"/>
            <w:shd w:val="clear" w:color="auto" w:fill="auto"/>
          </w:tcPr>
          <w:p w14:paraId="3E9F4EC3"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4F622BBE" w14:textId="77777777" w:rsidTr="00067026">
        <w:tc>
          <w:tcPr>
            <w:tcW w:w="2126" w:type="dxa"/>
            <w:vMerge w:val="restart"/>
            <w:shd w:val="clear" w:color="auto" w:fill="auto"/>
          </w:tcPr>
          <w:p w14:paraId="3277E4DE" w14:textId="77777777" w:rsidR="00732EF5" w:rsidRPr="00067026" w:rsidRDefault="00732EF5" w:rsidP="00FA3EAE">
            <w:pPr>
              <w:keepNext/>
              <w:keepLines/>
              <w:autoSpaceDE w:val="0"/>
              <w:autoSpaceDN w:val="0"/>
              <w:spacing w:before="120"/>
              <w:ind w:firstLine="0"/>
              <w:jc w:val="left"/>
              <w:rPr>
                <w:sz w:val="20"/>
                <w:szCs w:val="20"/>
              </w:rPr>
            </w:pPr>
            <w:r w:rsidRPr="00067026">
              <w:rPr>
                <w:b/>
                <w:sz w:val="20"/>
                <w:szCs w:val="20"/>
              </w:rPr>
              <w:t>Восстановлен</w:t>
            </w:r>
          </w:p>
        </w:tc>
        <w:tc>
          <w:tcPr>
            <w:tcW w:w="4394" w:type="dxa"/>
            <w:shd w:val="clear" w:color="auto" w:fill="auto"/>
          </w:tcPr>
          <w:p w14:paraId="3C93D8B7" w14:textId="77777777" w:rsidR="00732EF5" w:rsidRPr="00067026" w:rsidRDefault="00732EF5" w:rsidP="00FA3EAE">
            <w:pPr>
              <w:keepNext/>
              <w:keepLines/>
              <w:autoSpaceDE w:val="0"/>
              <w:autoSpaceDN w:val="0"/>
              <w:spacing w:before="120"/>
              <w:ind w:firstLine="34"/>
              <w:contextualSpacing/>
              <w:rPr>
                <w:sz w:val="20"/>
                <w:szCs w:val="20"/>
              </w:rPr>
            </w:pPr>
            <w:r w:rsidRPr="00067026">
              <w:rPr>
                <w:sz w:val="20"/>
                <w:szCs w:val="20"/>
              </w:rPr>
              <w:t>На согласовании в вышестоящем ведомстве</w:t>
            </w:r>
          </w:p>
        </w:tc>
        <w:tc>
          <w:tcPr>
            <w:tcW w:w="7307" w:type="dxa"/>
            <w:shd w:val="clear" w:color="auto" w:fill="auto"/>
          </w:tcPr>
          <w:p w14:paraId="0EEDAF13" w14:textId="77777777" w:rsidR="00732EF5" w:rsidRPr="00067026" w:rsidRDefault="00732EF5"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645AC3D9" w14:textId="77777777" w:rsidTr="00067026">
        <w:tc>
          <w:tcPr>
            <w:tcW w:w="2126" w:type="dxa"/>
            <w:vMerge/>
            <w:shd w:val="clear" w:color="auto" w:fill="auto"/>
          </w:tcPr>
          <w:p w14:paraId="0434E893" w14:textId="77777777" w:rsidR="00732EF5" w:rsidRPr="00067026" w:rsidRDefault="00732EF5" w:rsidP="00FA3EAE">
            <w:pPr>
              <w:keepNext/>
              <w:keepLines/>
              <w:autoSpaceDE w:val="0"/>
              <w:autoSpaceDN w:val="0"/>
              <w:spacing w:before="120"/>
              <w:ind w:firstLine="0"/>
              <w:jc w:val="left"/>
              <w:rPr>
                <w:sz w:val="20"/>
                <w:szCs w:val="20"/>
              </w:rPr>
            </w:pPr>
          </w:p>
        </w:tc>
        <w:tc>
          <w:tcPr>
            <w:tcW w:w="4394" w:type="dxa"/>
            <w:shd w:val="clear" w:color="auto" w:fill="auto"/>
          </w:tcPr>
          <w:p w14:paraId="7CCB0CFD" w14:textId="77777777" w:rsidR="00732EF5" w:rsidRPr="00067026" w:rsidRDefault="00732EF5" w:rsidP="00FA3EAE">
            <w:pPr>
              <w:keepNext/>
              <w:keepLines/>
              <w:autoSpaceDE w:val="0"/>
              <w:autoSpaceDN w:val="0"/>
              <w:spacing w:before="120"/>
              <w:ind w:firstLine="34"/>
              <w:contextualSpacing/>
              <w:rPr>
                <w:sz w:val="20"/>
                <w:szCs w:val="20"/>
              </w:rPr>
            </w:pPr>
            <w:r w:rsidRPr="00067026">
              <w:rPr>
                <w:sz w:val="20"/>
                <w:szCs w:val="20"/>
              </w:rPr>
              <w:t>На публикации</w:t>
            </w:r>
          </w:p>
        </w:tc>
        <w:tc>
          <w:tcPr>
            <w:tcW w:w="7307" w:type="dxa"/>
            <w:shd w:val="clear" w:color="auto" w:fill="auto"/>
          </w:tcPr>
          <w:p w14:paraId="14BE51F4" w14:textId="77777777" w:rsidR="00732EF5" w:rsidRPr="00067026" w:rsidRDefault="00732EF5"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07744C72" w14:textId="77777777" w:rsidTr="00067026">
        <w:tc>
          <w:tcPr>
            <w:tcW w:w="2126" w:type="dxa"/>
            <w:vMerge/>
            <w:shd w:val="clear" w:color="auto" w:fill="auto"/>
          </w:tcPr>
          <w:p w14:paraId="09183D3E"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01F22C19"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307" w:type="dxa"/>
            <w:shd w:val="clear" w:color="auto" w:fill="auto"/>
          </w:tcPr>
          <w:p w14:paraId="429273E1"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05301000" w14:textId="77777777" w:rsidTr="00067026">
        <w:tc>
          <w:tcPr>
            <w:tcW w:w="2126" w:type="dxa"/>
            <w:shd w:val="clear" w:color="auto" w:fill="auto"/>
          </w:tcPr>
          <w:p w14:paraId="13A56365" w14:textId="77777777" w:rsidR="003D4742" w:rsidRPr="00067026" w:rsidRDefault="003D4742" w:rsidP="00FA3EAE">
            <w:pPr>
              <w:keepNext/>
              <w:keepLines/>
              <w:autoSpaceDE w:val="0"/>
              <w:autoSpaceDN w:val="0"/>
              <w:spacing w:before="120"/>
              <w:ind w:firstLine="0"/>
              <w:jc w:val="left"/>
              <w:rPr>
                <w:sz w:val="20"/>
                <w:szCs w:val="20"/>
              </w:rPr>
            </w:pPr>
            <w:r w:rsidRPr="00067026">
              <w:rPr>
                <w:b/>
                <w:sz w:val="20"/>
                <w:szCs w:val="20"/>
              </w:rPr>
              <w:t>Опубликован, изменения на внутреннем согласовании</w:t>
            </w:r>
          </w:p>
        </w:tc>
        <w:tc>
          <w:tcPr>
            <w:tcW w:w="4394" w:type="dxa"/>
            <w:shd w:val="clear" w:color="auto" w:fill="auto"/>
          </w:tcPr>
          <w:p w14:paraId="4AE2D316"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307" w:type="dxa"/>
            <w:shd w:val="clear" w:color="auto" w:fill="auto"/>
          </w:tcPr>
          <w:p w14:paraId="7AC8D213"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«Редактора» и «Публикатора»</w:t>
            </w:r>
          </w:p>
        </w:tc>
      </w:tr>
      <w:tr w:rsidR="00067026" w:rsidRPr="00067026" w14:paraId="196A4DA6" w14:textId="77777777" w:rsidTr="00067026">
        <w:tc>
          <w:tcPr>
            <w:tcW w:w="2126" w:type="dxa"/>
            <w:shd w:val="clear" w:color="auto" w:fill="auto"/>
          </w:tcPr>
          <w:p w14:paraId="1FE29576" w14:textId="77777777" w:rsidR="003D4742" w:rsidRPr="00067026" w:rsidRDefault="003D4742" w:rsidP="00FA3EAE">
            <w:pPr>
              <w:keepNext/>
              <w:keepLines/>
              <w:autoSpaceDE w:val="0"/>
              <w:autoSpaceDN w:val="0"/>
              <w:spacing w:before="120"/>
              <w:ind w:firstLine="0"/>
              <w:jc w:val="left"/>
              <w:rPr>
                <w:sz w:val="20"/>
                <w:szCs w:val="20"/>
              </w:rPr>
            </w:pPr>
            <w:r w:rsidRPr="00067026">
              <w:rPr>
                <w:b/>
                <w:sz w:val="20"/>
                <w:szCs w:val="20"/>
              </w:rPr>
              <w:t>Опубликован, изменения на согласовании в вышестоящем ведомстве</w:t>
            </w:r>
          </w:p>
        </w:tc>
        <w:tc>
          <w:tcPr>
            <w:tcW w:w="4394" w:type="dxa"/>
            <w:shd w:val="clear" w:color="auto" w:fill="auto"/>
          </w:tcPr>
          <w:p w14:paraId="528C91F4" w14:textId="77777777" w:rsidR="003D4742" w:rsidRPr="00067026" w:rsidRDefault="003D4742" w:rsidP="00FA3EAE">
            <w:pPr>
              <w:keepNext/>
              <w:keepLines/>
              <w:tabs>
                <w:tab w:val="left" w:pos="1486"/>
              </w:tabs>
              <w:autoSpaceDE w:val="0"/>
              <w:autoSpaceDN w:val="0"/>
              <w:spacing w:before="120"/>
              <w:ind w:firstLine="34"/>
              <w:contextualSpacing/>
              <w:rPr>
                <w:sz w:val="20"/>
                <w:szCs w:val="20"/>
              </w:rPr>
            </w:pPr>
            <w:r w:rsidRPr="00067026">
              <w:rPr>
                <w:sz w:val="20"/>
                <w:szCs w:val="20"/>
              </w:rPr>
              <w:t>Опубликован</w:t>
            </w:r>
            <w:r w:rsidRPr="00067026">
              <w:rPr>
                <w:sz w:val="20"/>
                <w:szCs w:val="20"/>
              </w:rPr>
              <w:tab/>
            </w:r>
          </w:p>
        </w:tc>
        <w:tc>
          <w:tcPr>
            <w:tcW w:w="7307" w:type="dxa"/>
            <w:shd w:val="clear" w:color="auto" w:fill="auto"/>
          </w:tcPr>
          <w:p w14:paraId="75C81F6B"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«Редактора» и «Публикатора»</w:t>
            </w:r>
          </w:p>
        </w:tc>
      </w:tr>
      <w:tr w:rsidR="00067026" w:rsidRPr="00067026" w14:paraId="03C9BA0A" w14:textId="77777777" w:rsidTr="00067026">
        <w:tc>
          <w:tcPr>
            <w:tcW w:w="2126" w:type="dxa"/>
            <w:vMerge w:val="restart"/>
            <w:shd w:val="clear" w:color="auto" w:fill="auto"/>
          </w:tcPr>
          <w:p w14:paraId="1E31A3DC" w14:textId="77777777" w:rsidR="003D4742" w:rsidRPr="00067026" w:rsidRDefault="003D4742" w:rsidP="00FA3EAE">
            <w:pPr>
              <w:keepNext/>
              <w:keepLines/>
              <w:autoSpaceDE w:val="0"/>
              <w:autoSpaceDN w:val="0"/>
              <w:spacing w:before="120"/>
              <w:ind w:firstLine="0"/>
              <w:jc w:val="left"/>
              <w:rPr>
                <w:sz w:val="20"/>
                <w:szCs w:val="20"/>
              </w:rPr>
            </w:pPr>
            <w:r w:rsidRPr="00067026">
              <w:rPr>
                <w:b/>
                <w:sz w:val="20"/>
                <w:szCs w:val="20"/>
              </w:rPr>
              <w:lastRenderedPageBreak/>
              <w:t>Опубликован, изменения отклонены</w:t>
            </w:r>
          </w:p>
        </w:tc>
        <w:tc>
          <w:tcPr>
            <w:tcW w:w="4394" w:type="dxa"/>
            <w:shd w:val="clear" w:color="auto" w:fill="auto"/>
          </w:tcPr>
          <w:p w14:paraId="7167FE7E"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Опубликован, изменения на согласовании в вышестоящем ведомстве</w:t>
            </w:r>
          </w:p>
        </w:tc>
        <w:tc>
          <w:tcPr>
            <w:tcW w:w="7307" w:type="dxa"/>
            <w:shd w:val="clear" w:color="auto" w:fill="auto"/>
          </w:tcPr>
          <w:p w14:paraId="3D9B243B"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5FF2355E" w14:textId="77777777" w:rsidTr="00067026">
        <w:tc>
          <w:tcPr>
            <w:tcW w:w="2126" w:type="dxa"/>
            <w:vMerge/>
            <w:shd w:val="clear" w:color="auto" w:fill="auto"/>
          </w:tcPr>
          <w:p w14:paraId="6CF2B37F" w14:textId="77777777" w:rsidR="003D4742" w:rsidRPr="00067026" w:rsidRDefault="003D4742" w:rsidP="00FA3EAE">
            <w:pPr>
              <w:keepNext/>
              <w:keepLines/>
              <w:autoSpaceDE w:val="0"/>
              <w:autoSpaceDN w:val="0"/>
              <w:spacing w:before="120"/>
              <w:ind w:firstLine="0"/>
              <w:jc w:val="left"/>
              <w:rPr>
                <w:sz w:val="20"/>
                <w:szCs w:val="20"/>
              </w:rPr>
            </w:pPr>
          </w:p>
        </w:tc>
        <w:tc>
          <w:tcPr>
            <w:tcW w:w="4394" w:type="dxa"/>
            <w:shd w:val="clear" w:color="auto" w:fill="auto"/>
          </w:tcPr>
          <w:p w14:paraId="35DD133C"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На повторной публикации</w:t>
            </w:r>
          </w:p>
        </w:tc>
        <w:tc>
          <w:tcPr>
            <w:tcW w:w="7307" w:type="dxa"/>
            <w:shd w:val="clear" w:color="auto" w:fill="auto"/>
          </w:tcPr>
          <w:p w14:paraId="7D37C7A0"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26492316" w14:textId="77777777" w:rsidTr="00067026">
        <w:tc>
          <w:tcPr>
            <w:tcW w:w="2126" w:type="dxa"/>
            <w:vMerge/>
            <w:shd w:val="clear" w:color="auto" w:fill="auto"/>
          </w:tcPr>
          <w:p w14:paraId="69F634E2"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2557A4DC"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307" w:type="dxa"/>
            <w:shd w:val="clear" w:color="auto" w:fill="auto"/>
          </w:tcPr>
          <w:p w14:paraId="2E5C4ED6"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46EF653C" w14:textId="77777777" w:rsidTr="00067026">
        <w:tc>
          <w:tcPr>
            <w:tcW w:w="2126" w:type="dxa"/>
            <w:vMerge w:val="restart"/>
            <w:shd w:val="clear" w:color="auto" w:fill="auto"/>
          </w:tcPr>
          <w:p w14:paraId="5ED3D76F" w14:textId="77777777" w:rsidR="003D4742" w:rsidRPr="00067026" w:rsidRDefault="003D4742" w:rsidP="00FA3EAE">
            <w:pPr>
              <w:keepNext/>
              <w:keepLines/>
              <w:autoSpaceDE w:val="0"/>
              <w:autoSpaceDN w:val="0"/>
              <w:spacing w:before="120"/>
              <w:ind w:firstLine="0"/>
              <w:jc w:val="left"/>
              <w:rPr>
                <w:sz w:val="20"/>
                <w:szCs w:val="20"/>
              </w:rPr>
            </w:pPr>
            <w:r w:rsidRPr="00067026">
              <w:rPr>
                <w:b/>
                <w:sz w:val="20"/>
                <w:szCs w:val="20"/>
              </w:rPr>
              <w:t>Опубликован, изменения отклонены в вышестоящем ведомстве</w:t>
            </w:r>
          </w:p>
        </w:tc>
        <w:tc>
          <w:tcPr>
            <w:tcW w:w="4394" w:type="dxa"/>
            <w:shd w:val="clear" w:color="auto" w:fill="auto"/>
          </w:tcPr>
          <w:p w14:paraId="7FFCB25C"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Опубликован, изменения на согласовании в вышестоящем ведомстве</w:t>
            </w:r>
          </w:p>
        </w:tc>
        <w:tc>
          <w:tcPr>
            <w:tcW w:w="7307" w:type="dxa"/>
            <w:shd w:val="clear" w:color="auto" w:fill="auto"/>
          </w:tcPr>
          <w:p w14:paraId="1C5368FD"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742F3AEE" w14:textId="77777777" w:rsidTr="00067026">
        <w:tc>
          <w:tcPr>
            <w:tcW w:w="2126" w:type="dxa"/>
            <w:vMerge/>
            <w:shd w:val="clear" w:color="auto" w:fill="auto"/>
          </w:tcPr>
          <w:p w14:paraId="690B98E5" w14:textId="77777777" w:rsidR="003D4742" w:rsidRPr="00067026" w:rsidRDefault="003D4742" w:rsidP="00FA3EAE">
            <w:pPr>
              <w:keepNext/>
              <w:keepLines/>
              <w:autoSpaceDE w:val="0"/>
              <w:autoSpaceDN w:val="0"/>
              <w:spacing w:before="120"/>
              <w:ind w:firstLine="0"/>
              <w:jc w:val="left"/>
              <w:rPr>
                <w:sz w:val="20"/>
                <w:szCs w:val="20"/>
              </w:rPr>
            </w:pPr>
          </w:p>
        </w:tc>
        <w:tc>
          <w:tcPr>
            <w:tcW w:w="4394" w:type="dxa"/>
            <w:shd w:val="clear" w:color="auto" w:fill="auto"/>
          </w:tcPr>
          <w:p w14:paraId="7CF56AD2"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На повторной публикации</w:t>
            </w:r>
          </w:p>
        </w:tc>
        <w:tc>
          <w:tcPr>
            <w:tcW w:w="7307" w:type="dxa"/>
            <w:shd w:val="clear" w:color="auto" w:fill="auto"/>
          </w:tcPr>
          <w:p w14:paraId="6E0FEE20"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12AAACED" w14:textId="77777777" w:rsidTr="00067026">
        <w:tc>
          <w:tcPr>
            <w:tcW w:w="2126" w:type="dxa"/>
            <w:vMerge/>
            <w:shd w:val="clear" w:color="auto" w:fill="auto"/>
          </w:tcPr>
          <w:p w14:paraId="52F4BFA9"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12699256"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307" w:type="dxa"/>
            <w:shd w:val="clear" w:color="auto" w:fill="auto"/>
          </w:tcPr>
          <w:p w14:paraId="771F9BD8"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67026" w:rsidRPr="00067026" w14:paraId="761032A1" w14:textId="77777777" w:rsidTr="00067026">
        <w:tc>
          <w:tcPr>
            <w:tcW w:w="2126" w:type="dxa"/>
            <w:vMerge w:val="restart"/>
            <w:shd w:val="clear" w:color="auto" w:fill="auto"/>
          </w:tcPr>
          <w:p w14:paraId="38B8B286" w14:textId="77777777" w:rsidR="003D4742" w:rsidRPr="00067026" w:rsidRDefault="003D4742" w:rsidP="00FA3EAE">
            <w:pPr>
              <w:keepNext/>
              <w:keepLines/>
              <w:autoSpaceDE w:val="0"/>
              <w:autoSpaceDN w:val="0"/>
              <w:spacing w:before="120"/>
              <w:ind w:firstLine="0"/>
              <w:jc w:val="left"/>
              <w:rPr>
                <w:sz w:val="20"/>
                <w:szCs w:val="20"/>
              </w:rPr>
            </w:pPr>
            <w:r w:rsidRPr="00067026">
              <w:rPr>
                <w:b/>
                <w:sz w:val="20"/>
                <w:szCs w:val="20"/>
              </w:rPr>
              <w:t>Отказ в публикации изменений</w:t>
            </w:r>
          </w:p>
        </w:tc>
        <w:tc>
          <w:tcPr>
            <w:tcW w:w="4394" w:type="dxa"/>
            <w:shd w:val="clear" w:color="auto" w:fill="auto"/>
          </w:tcPr>
          <w:p w14:paraId="20A5A1E3"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Опубликован, изменения на согласовании в вышестоящем ведомстве</w:t>
            </w:r>
          </w:p>
        </w:tc>
        <w:tc>
          <w:tcPr>
            <w:tcW w:w="7307" w:type="dxa"/>
            <w:shd w:val="clear" w:color="auto" w:fill="auto"/>
          </w:tcPr>
          <w:p w14:paraId="0D4047D3"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w:t>
            </w:r>
          </w:p>
        </w:tc>
      </w:tr>
      <w:tr w:rsidR="00067026" w:rsidRPr="00067026" w14:paraId="286C3A6F" w14:textId="77777777" w:rsidTr="00067026">
        <w:tc>
          <w:tcPr>
            <w:tcW w:w="2126" w:type="dxa"/>
            <w:vMerge/>
            <w:shd w:val="clear" w:color="auto" w:fill="auto"/>
          </w:tcPr>
          <w:p w14:paraId="6673478B" w14:textId="77777777" w:rsidR="003D4742" w:rsidRPr="00067026" w:rsidRDefault="003D4742" w:rsidP="00FA3EAE">
            <w:pPr>
              <w:keepNext/>
              <w:keepLines/>
              <w:autoSpaceDE w:val="0"/>
              <w:autoSpaceDN w:val="0"/>
              <w:spacing w:before="120"/>
              <w:ind w:firstLine="0"/>
              <w:jc w:val="left"/>
              <w:rPr>
                <w:sz w:val="20"/>
                <w:szCs w:val="20"/>
              </w:rPr>
            </w:pPr>
          </w:p>
        </w:tc>
        <w:tc>
          <w:tcPr>
            <w:tcW w:w="4394" w:type="dxa"/>
            <w:shd w:val="clear" w:color="auto" w:fill="auto"/>
          </w:tcPr>
          <w:p w14:paraId="6F8C7F7A"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На повторной публикации</w:t>
            </w:r>
          </w:p>
        </w:tc>
        <w:tc>
          <w:tcPr>
            <w:tcW w:w="7307" w:type="dxa"/>
            <w:shd w:val="clear" w:color="auto" w:fill="auto"/>
          </w:tcPr>
          <w:p w14:paraId="7C035F4E" w14:textId="77777777" w:rsidR="003D4742" w:rsidRPr="00067026" w:rsidRDefault="003D4742"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34C09E83" w14:textId="77777777" w:rsidTr="00067026">
        <w:tc>
          <w:tcPr>
            <w:tcW w:w="2126" w:type="dxa"/>
            <w:vMerge/>
            <w:shd w:val="clear" w:color="auto" w:fill="auto"/>
          </w:tcPr>
          <w:p w14:paraId="5B0A7AFB" w14:textId="77777777" w:rsidR="000364D1" w:rsidRPr="00067026" w:rsidRDefault="000364D1" w:rsidP="00FA3EAE">
            <w:pPr>
              <w:keepNext/>
              <w:keepLines/>
              <w:autoSpaceDE w:val="0"/>
              <w:autoSpaceDN w:val="0"/>
              <w:spacing w:before="120"/>
              <w:ind w:firstLine="0"/>
              <w:jc w:val="left"/>
              <w:rPr>
                <w:sz w:val="20"/>
                <w:szCs w:val="20"/>
              </w:rPr>
            </w:pPr>
          </w:p>
        </w:tc>
        <w:tc>
          <w:tcPr>
            <w:tcW w:w="4394" w:type="dxa"/>
            <w:shd w:val="clear" w:color="auto" w:fill="auto"/>
          </w:tcPr>
          <w:p w14:paraId="3C1CD40A"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307" w:type="dxa"/>
            <w:shd w:val="clear" w:color="auto" w:fill="auto"/>
          </w:tcPr>
          <w:p w14:paraId="38FF49D7"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bl>
    <w:p w14:paraId="5C8DE686" w14:textId="77777777" w:rsidR="00EA3075" w:rsidRDefault="00EA3075" w:rsidP="00FA3EAE">
      <w:pPr>
        <w:keepNext/>
        <w:keepLines/>
      </w:pPr>
    </w:p>
    <w:p w14:paraId="4AD181D7" w14:textId="77777777" w:rsidR="00745955" w:rsidRDefault="00745955" w:rsidP="00FA3EAE">
      <w:pPr>
        <w:pStyle w:val="affff9"/>
        <w:keepLines/>
        <w:spacing w:after="120"/>
      </w:pPr>
      <w:r w:rsidRPr="00345A55">
        <w:t>Жизненный</w:t>
      </w:r>
      <w:r>
        <w:t xml:space="preserve"> цикл услуги/функции</w:t>
      </w:r>
      <w:r w:rsidR="0068463B">
        <w:t xml:space="preserve">, </w:t>
      </w:r>
      <w:r>
        <w:t>для регионального и муниципального разделов</w:t>
      </w:r>
    </w:p>
    <w:bookmarkStart w:id="1183" w:name="_MON_1536045273"/>
    <w:bookmarkEnd w:id="1183"/>
    <w:p w14:paraId="626EE2CE" w14:textId="77777777" w:rsidR="00A60675" w:rsidRPr="00A60675" w:rsidRDefault="004E3795" w:rsidP="00FA3EAE">
      <w:pPr>
        <w:keepNext/>
        <w:keepLines/>
      </w:pPr>
      <w:r>
        <w:object w:dxaOrig="15947" w:dyaOrig="8493" w14:anchorId="3CB66FB1">
          <v:shape id="_x0000_i1046" type="#_x0000_t75" style="width:727.45pt;height:388.55pt" o:ole="" o:bordertopcolor="this" o:borderleftcolor="this" o:borderbottomcolor="this" o:borderrightcolor="this">
            <v:imagedata r:id="rId552" o:title=""/>
            <w10:bordertop type="single" width="4"/>
            <w10:borderleft type="single" width="4"/>
            <w10:borderbottom type="single" width="4"/>
            <w10:borderright type="single" width="4"/>
          </v:shape>
          <o:OLEObject Type="Embed" ProgID="Excel.Sheet.12" ShapeID="_x0000_i1046" DrawAspect="Content" ObjectID="_1598971526" r:id="rId553"/>
        </w:object>
      </w:r>
    </w:p>
    <w:p w14:paraId="52FFE089" w14:textId="77777777" w:rsidR="00745955" w:rsidRDefault="00745955" w:rsidP="00FA3EAE">
      <w:pPr>
        <w:keepNext/>
        <w:keepLines/>
        <w:ind w:firstLine="0"/>
        <w:jc w:val="center"/>
      </w:pPr>
    </w:p>
    <w:p w14:paraId="3D55D098" w14:textId="77777777" w:rsidR="00745955" w:rsidRDefault="00AF282D" w:rsidP="00FA3EAE">
      <w:pPr>
        <w:keepNext/>
        <w:keepLines/>
        <w:ind w:firstLine="0"/>
        <w:jc w:val="center"/>
      </w:pPr>
      <w:r>
        <w:rPr>
          <w:rStyle w:val="afff5"/>
        </w:rPr>
        <w:t>Рисунок</w:t>
      </w:r>
      <w:r w:rsidR="00745955" w:rsidRPr="00DA5892">
        <w:rPr>
          <w:rStyle w:val="afff5"/>
        </w:rPr>
        <w:t> </w:t>
      </w:r>
      <w:r w:rsidR="00112BA2">
        <w:rPr>
          <w:rStyle w:val="afff5"/>
        </w:rPr>
        <w:t>А</w:t>
      </w:r>
      <w:r w:rsidR="00745955" w:rsidRPr="00DA5892">
        <w:rPr>
          <w:rStyle w:val="afff5"/>
        </w:rPr>
        <w:t>.</w:t>
      </w:r>
      <w:r w:rsidR="00112BA2">
        <w:rPr>
          <w:rStyle w:val="afff5"/>
        </w:rPr>
        <w:t>2</w:t>
      </w:r>
      <w:r w:rsidR="00745955" w:rsidRPr="00DA5892">
        <w:t> – Жизненный цикл услуги/функции</w:t>
      </w:r>
      <w:r w:rsidR="00EA65FA" w:rsidRPr="00DA5892">
        <w:t xml:space="preserve"> для регионального и муниципального разделов</w:t>
      </w:r>
    </w:p>
    <w:p w14:paraId="2030357B" w14:textId="77777777" w:rsidR="000364D1" w:rsidRDefault="000364D1" w:rsidP="00FA3EAE">
      <w:pPr>
        <w:keepNext/>
        <w:keepLines/>
      </w:pPr>
      <w:r>
        <w:lastRenderedPageBreak/>
        <w:t xml:space="preserve">Синие стрелки – основной путь от создания до публикации, оранжевые – возврат на доработку, сиреневые – </w:t>
      </w:r>
      <w:r w:rsidR="0004104B">
        <w:t>восстановление ранее удаленного объекта</w:t>
      </w:r>
      <w:r>
        <w:t>, красные – удаление.</w:t>
      </w:r>
    </w:p>
    <w:p w14:paraId="7480767D" w14:textId="5CB05BF0" w:rsidR="000364D1" w:rsidRDefault="000364D1" w:rsidP="00FA3EAE">
      <w:pPr>
        <w:keepNext/>
        <w:keepLines/>
      </w:pPr>
      <w:r w:rsidRPr="00AE5BAE">
        <w:t xml:space="preserve">В соответствии с реализованной в </w:t>
      </w:r>
      <w:r w:rsidR="004E2BE0">
        <w:t>Реестре</w:t>
      </w:r>
      <w:r w:rsidRPr="00AE5BAE">
        <w:t xml:space="preserve"> функциональностью настройки учетных записей пользователей, у одного и того же пользователя могут оказаться привилегии на принятие решения сразу по нескольким последовательным этапам жизненного цикла объекта (например, пользователю, которому предоставлены привилегии ролей оператора и редактора, доступно создание услуги, внутреннее согласование и отправка публикацию). </w:t>
      </w:r>
      <w:r>
        <w:t>В случае совмещения двух и более ролей одним пользователем становится возможным</w:t>
      </w:r>
      <w:r w:rsidRPr="00D87F15">
        <w:t xml:space="preserve"> </w:t>
      </w:r>
      <w:r>
        <w:t>пропуск</w:t>
      </w:r>
      <w:r w:rsidRPr="00D87F15">
        <w:t xml:space="preserve"> промежуточны</w:t>
      </w:r>
      <w:r>
        <w:t>х этапов</w:t>
      </w:r>
      <w:r w:rsidRPr="00D87F15">
        <w:t xml:space="preserve"> и</w:t>
      </w:r>
      <w:r>
        <w:t xml:space="preserve"> перевод </w:t>
      </w:r>
      <w:r w:rsidRPr="00D87F15">
        <w:t>объект</w:t>
      </w:r>
      <w:r>
        <w:t>а</w:t>
      </w:r>
      <w:r w:rsidRPr="00D87F15">
        <w:t xml:space="preserve"> в статус, на работу в котором у него уже отсутствуют права</w:t>
      </w:r>
      <w:r>
        <w:t xml:space="preserve">. В таком случае используется модель переходов, представленная в таблице ниже.  </w:t>
      </w:r>
    </w:p>
    <w:p w14:paraId="7F4E8C32" w14:textId="430060D0" w:rsidR="000364D1" w:rsidRDefault="00AA4B33" w:rsidP="00FA3EAE">
      <w:pPr>
        <w:keepNext/>
        <w:keepLines/>
      </w:pPr>
      <w:r w:rsidRPr="00321292">
        <w:t>Функция удаления у пользователя доступна в том случае, если пользовател</w:t>
      </w:r>
      <w:r>
        <w:t xml:space="preserve">ь </w:t>
      </w:r>
      <w:r w:rsidRPr="00321292">
        <w:t>одновременно</w:t>
      </w:r>
      <w:r>
        <w:t xml:space="preserve"> с любыми другими ролями обладает и ролью </w:t>
      </w:r>
      <w:r>
        <w:rPr>
          <w:b/>
        </w:rPr>
        <w:t>О</w:t>
      </w:r>
      <w:r w:rsidRPr="00AA4B33">
        <w:rPr>
          <w:b/>
        </w:rPr>
        <w:t>ператор</w:t>
      </w:r>
      <w:r>
        <w:rPr>
          <w:b/>
        </w:rPr>
        <w:t>а</w:t>
      </w:r>
      <w:r w:rsidRPr="00321292">
        <w:t>.</w:t>
      </w:r>
      <w:r w:rsidR="000364D1" w:rsidRPr="00321292">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4328"/>
        <w:gridCol w:w="7163"/>
      </w:tblGrid>
      <w:tr w:rsidR="000364D1" w:rsidRPr="00067026" w14:paraId="353DB5B7" w14:textId="77777777" w:rsidTr="002177C5">
        <w:tc>
          <w:tcPr>
            <w:tcW w:w="2110" w:type="dxa"/>
            <w:shd w:val="clear" w:color="auto" w:fill="D9D9D9"/>
          </w:tcPr>
          <w:p w14:paraId="036564DC" w14:textId="77777777" w:rsidR="000364D1" w:rsidRPr="00067026" w:rsidRDefault="000364D1" w:rsidP="00FA3EAE">
            <w:pPr>
              <w:keepNext/>
              <w:keepLines/>
              <w:autoSpaceDE w:val="0"/>
              <w:autoSpaceDN w:val="0"/>
              <w:spacing w:before="120"/>
              <w:ind w:firstLine="0"/>
              <w:contextualSpacing/>
              <w:jc w:val="center"/>
              <w:rPr>
                <w:b/>
                <w:sz w:val="20"/>
                <w:szCs w:val="20"/>
              </w:rPr>
            </w:pPr>
            <w:r w:rsidRPr="00067026">
              <w:rPr>
                <w:b/>
                <w:sz w:val="20"/>
                <w:szCs w:val="20"/>
              </w:rPr>
              <w:lastRenderedPageBreak/>
              <w:t>Текущий статус</w:t>
            </w:r>
          </w:p>
        </w:tc>
        <w:tc>
          <w:tcPr>
            <w:tcW w:w="4328" w:type="dxa"/>
            <w:shd w:val="clear" w:color="auto" w:fill="D9D9D9"/>
          </w:tcPr>
          <w:p w14:paraId="63DB07CA" w14:textId="77777777" w:rsidR="000364D1" w:rsidRPr="00067026" w:rsidRDefault="000364D1" w:rsidP="00FA3EAE">
            <w:pPr>
              <w:keepNext/>
              <w:keepLines/>
              <w:autoSpaceDE w:val="0"/>
              <w:autoSpaceDN w:val="0"/>
              <w:spacing w:before="120"/>
              <w:contextualSpacing/>
              <w:jc w:val="center"/>
              <w:rPr>
                <w:b/>
                <w:sz w:val="20"/>
                <w:szCs w:val="20"/>
                <w:highlight w:val="red"/>
              </w:rPr>
            </w:pPr>
            <w:r w:rsidRPr="00067026">
              <w:rPr>
                <w:b/>
                <w:sz w:val="20"/>
                <w:szCs w:val="20"/>
              </w:rPr>
              <w:t>Статус, в который возможен переход</w:t>
            </w:r>
          </w:p>
        </w:tc>
        <w:tc>
          <w:tcPr>
            <w:tcW w:w="7163" w:type="dxa"/>
            <w:shd w:val="clear" w:color="auto" w:fill="D9D9D9"/>
          </w:tcPr>
          <w:p w14:paraId="64C6AF3D" w14:textId="77777777" w:rsidR="000364D1" w:rsidRPr="00067026" w:rsidRDefault="000364D1" w:rsidP="00FA3EAE">
            <w:pPr>
              <w:keepNext/>
              <w:keepLines/>
              <w:autoSpaceDE w:val="0"/>
              <w:autoSpaceDN w:val="0"/>
              <w:spacing w:before="120"/>
              <w:contextualSpacing/>
              <w:jc w:val="center"/>
              <w:rPr>
                <w:b/>
                <w:sz w:val="20"/>
                <w:szCs w:val="20"/>
              </w:rPr>
            </w:pPr>
            <w:r w:rsidRPr="00067026">
              <w:rPr>
                <w:b/>
                <w:sz w:val="20"/>
                <w:szCs w:val="20"/>
              </w:rPr>
              <w:t>Роль, для которой возможен переход</w:t>
            </w:r>
          </w:p>
        </w:tc>
      </w:tr>
      <w:tr w:rsidR="000364D1" w:rsidRPr="00067026" w14:paraId="2CCAEA82" w14:textId="77777777" w:rsidTr="002177C5">
        <w:tc>
          <w:tcPr>
            <w:tcW w:w="2110" w:type="dxa"/>
            <w:shd w:val="clear" w:color="auto" w:fill="D9D9D9"/>
            <w:vAlign w:val="center"/>
          </w:tcPr>
          <w:p w14:paraId="1B70FF4E" w14:textId="77777777" w:rsidR="000364D1" w:rsidRPr="00067026" w:rsidRDefault="000364D1" w:rsidP="00FA3EAE">
            <w:pPr>
              <w:keepNext/>
              <w:keepLines/>
              <w:autoSpaceDE w:val="0"/>
              <w:autoSpaceDN w:val="0"/>
              <w:spacing w:before="120"/>
              <w:ind w:firstLine="0"/>
              <w:contextualSpacing/>
              <w:jc w:val="center"/>
              <w:rPr>
                <w:b/>
                <w:sz w:val="20"/>
                <w:szCs w:val="20"/>
              </w:rPr>
            </w:pPr>
            <w:r w:rsidRPr="00067026">
              <w:rPr>
                <w:b/>
                <w:sz w:val="20"/>
                <w:szCs w:val="20"/>
              </w:rPr>
              <w:t>1</w:t>
            </w:r>
          </w:p>
        </w:tc>
        <w:tc>
          <w:tcPr>
            <w:tcW w:w="4328" w:type="dxa"/>
            <w:shd w:val="clear" w:color="auto" w:fill="D9D9D9"/>
          </w:tcPr>
          <w:p w14:paraId="58FF144C" w14:textId="77777777" w:rsidR="000364D1" w:rsidRPr="00067026" w:rsidRDefault="000364D1" w:rsidP="00FA3EAE">
            <w:pPr>
              <w:keepNext/>
              <w:keepLines/>
              <w:autoSpaceDE w:val="0"/>
              <w:autoSpaceDN w:val="0"/>
              <w:spacing w:before="120"/>
              <w:contextualSpacing/>
              <w:jc w:val="center"/>
              <w:rPr>
                <w:b/>
                <w:sz w:val="20"/>
                <w:szCs w:val="20"/>
              </w:rPr>
            </w:pPr>
            <w:r w:rsidRPr="00067026">
              <w:rPr>
                <w:b/>
                <w:sz w:val="20"/>
                <w:szCs w:val="20"/>
              </w:rPr>
              <w:t>2</w:t>
            </w:r>
          </w:p>
        </w:tc>
        <w:tc>
          <w:tcPr>
            <w:tcW w:w="7163" w:type="dxa"/>
            <w:shd w:val="clear" w:color="auto" w:fill="D9D9D9"/>
          </w:tcPr>
          <w:p w14:paraId="4CBA93F5" w14:textId="77777777" w:rsidR="000364D1" w:rsidRPr="00067026" w:rsidRDefault="000364D1" w:rsidP="00FA3EAE">
            <w:pPr>
              <w:keepNext/>
              <w:keepLines/>
              <w:autoSpaceDE w:val="0"/>
              <w:autoSpaceDN w:val="0"/>
              <w:spacing w:before="120"/>
              <w:contextualSpacing/>
              <w:jc w:val="center"/>
              <w:rPr>
                <w:b/>
                <w:sz w:val="20"/>
                <w:szCs w:val="20"/>
              </w:rPr>
            </w:pPr>
            <w:r w:rsidRPr="00067026">
              <w:rPr>
                <w:b/>
                <w:sz w:val="20"/>
                <w:szCs w:val="20"/>
              </w:rPr>
              <w:t>3</w:t>
            </w:r>
          </w:p>
        </w:tc>
      </w:tr>
      <w:tr w:rsidR="002177C5" w:rsidRPr="00067026" w14:paraId="66EDAE3B" w14:textId="77777777" w:rsidTr="00881E5C">
        <w:trPr>
          <w:trHeight w:val="1045"/>
        </w:trPr>
        <w:tc>
          <w:tcPr>
            <w:tcW w:w="2110" w:type="dxa"/>
            <w:vMerge w:val="restart"/>
            <w:shd w:val="clear" w:color="auto" w:fill="auto"/>
            <w:vAlign w:val="center"/>
          </w:tcPr>
          <w:p w14:paraId="7F934228" w14:textId="77777777" w:rsidR="002177C5" w:rsidRPr="00067026" w:rsidRDefault="002177C5" w:rsidP="00FA3EAE">
            <w:pPr>
              <w:keepNext/>
              <w:keepLines/>
              <w:autoSpaceDE w:val="0"/>
              <w:autoSpaceDN w:val="0"/>
              <w:spacing w:before="120"/>
              <w:ind w:firstLine="0"/>
              <w:contextualSpacing/>
              <w:jc w:val="left"/>
              <w:rPr>
                <w:b/>
                <w:sz w:val="20"/>
                <w:szCs w:val="20"/>
              </w:rPr>
            </w:pPr>
            <w:r w:rsidRPr="00067026">
              <w:rPr>
                <w:b/>
                <w:sz w:val="20"/>
                <w:szCs w:val="20"/>
              </w:rPr>
              <w:t>Новый</w:t>
            </w:r>
          </w:p>
        </w:tc>
        <w:tc>
          <w:tcPr>
            <w:tcW w:w="4328" w:type="dxa"/>
            <w:shd w:val="clear" w:color="auto" w:fill="auto"/>
          </w:tcPr>
          <w:p w14:paraId="4F5DFCEE" w14:textId="38814E6C"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163" w:type="dxa"/>
            <w:shd w:val="clear" w:color="auto" w:fill="auto"/>
          </w:tcPr>
          <w:p w14:paraId="63BD0ECD" w14:textId="6D09BAA7"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18A7242A" w14:textId="77777777" w:rsidTr="002177C5">
        <w:tc>
          <w:tcPr>
            <w:tcW w:w="2110" w:type="dxa"/>
            <w:vMerge/>
            <w:shd w:val="clear" w:color="auto" w:fill="auto"/>
            <w:vAlign w:val="center"/>
          </w:tcPr>
          <w:p w14:paraId="3CEA2CAE" w14:textId="77777777" w:rsidR="000364D1" w:rsidRPr="00067026" w:rsidRDefault="000364D1" w:rsidP="00FA3EAE">
            <w:pPr>
              <w:keepNext/>
              <w:keepLines/>
              <w:autoSpaceDE w:val="0"/>
              <w:autoSpaceDN w:val="0"/>
              <w:spacing w:before="120"/>
              <w:contextualSpacing/>
              <w:jc w:val="left"/>
              <w:rPr>
                <w:b/>
                <w:sz w:val="20"/>
                <w:szCs w:val="20"/>
              </w:rPr>
            </w:pPr>
          </w:p>
        </w:tc>
        <w:tc>
          <w:tcPr>
            <w:tcW w:w="4328" w:type="dxa"/>
            <w:shd w:val="clear" w:color="auto" w:fill="auto"/>
          </w:tcPr>
          <w:p w14:paraId="7EC0DB40"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163" w:type="dxa"/>
            <w:shd w:val="clear" w:color="auto" w:fill="auto"/>
          </w:tcPr>
          <w:p w14:paraId="47A8252E"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364D1" w:rsidRPr="00067026" w14:paraId="0593FBBA" w14:textId="77777777" w:rsidTr="002177C5">
        <w:tc>
          <w:tcPr>
            <w:tcW w:w="2110" w:type="dxa"/>
            <w:shd w:val="clear" w:color="auto" w:fill="auto"/>
          </w:tcPr>
          <w:p w14:paraId="5F23198D" w14:textId="77777777" w:rsidR="000364D1" w:rsidRPr="00067026" w:rsidRDefault="000364D1" w:rsidP="00FA3EAE">
            <w:pPr>
              <w:keepNext/>
              <w:keepLines/>
              <w:autoSpaceDE w:val="0"/>
              <w:autoSpaceDN w:val="0"/>
              <w:spacing w:before="120"/>
              <w:ind w:firstLine="0"/>
              <w:jc w:val="left"/>
              <w:rPr>
                <w:sz w:val="20"/>
                <w:szCs w:val="20"/>
              </w:rPr>
            </w:pPr>
            <w:r w:rsidRPr="00067026">
              <w:rPr>
                <w:b/>
                <w:sz w:val="20"/>
                <w:szCs w:val="20"/>
              </w:rPr>
              <w:t>На внутреннем согласовании</w:t>
            </w:r>
          </w:p>
        </w:tc>
        <w:tc>
          <w:tcPr>
            <w:tcW w:w="4328" w:type="dxa"/>
            <w:shd w:val="clear" w:color="auto" w:fill="auto"/>
          </w:tcPr>
          <w:p w14:paraId="60981C33"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163" w:type="dxa"/>
            <w:shd w:val="clear" w:color="auto" w:fill="auto"/>
          </w:tcPr>
          <w:p w14:paraId="467EB289"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«Редактора» и «Публикатора»</w:t>
            </w:r>
          </w:p>
        </w:tc>
      </w:tr>
      <w:tr w:rsidR="002177C5" w:rsidRPr="00067026" w14:paraId="232B32D5" w14:textId="77777777" w:rsidTr="00881E5C">
        <w:trPr>
          <w:trHeight w:val="1045"/>
        </w:trPr>
        <w:tc>
          <w:tcPr>
            <w:tcW w:w="2110" w:type="dxa"/>
            <w:vMerge w:val="restart"/>
            <w:shd w:val="clear" w:color="auto" w:fill="auto"/>
          </w:tcPr>
          <w:p w14:paraId="192CCCC3" w14:textId="77777777" w:rsidR="002177C5" w:rsidRPr="00067026" w:rsidRDefault="002177C5" w:rsidP="00FA3EAE">
            <w:pPr>
              <w:keepNext/>
              <w:keepLines/>
              <w:autoSpaceDE w:val="0"/>
              <w:autoSpaceDN w:val="0"/>
              <w:spacing w:before="120"/>
              <w:ind w:firstLine="0"/>
              <w:jc w:val="left"/>
              <w:rPr>
                <w:sz w:val="20"/>
                <w:szCs w:val="20"/>
              </w:rPr>
            </w:pPr>
            <w:r w:rsidRPr="00067026">
              <w:rPr>
                <w:b/>
                <w:sz w:val="20"/>
                <w:szCs w:val="20"/>
              </w:rPr>
              <w:t>Не согласован</w:t>
            </w:r>
          </w:p>
        </w:tc>
        <w:tc>
          <w:tcPr>
            <w:tcW w:w="4328" w:type="dxa"/>
            <w:shd w:val="clear" w:color="auto" w:fill="auto"/>
          </w:tcPr>
          <w:p w14:paraId="66B82589" w14:textId="761AF0DA"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163" w:type="dxa"/>
            <w:shd w:val="clear" w:color="auto" w:fill="auto"/>
          </w:tcPr>
          <w:p w14:paraId="4184EAA9" w14:textId="6CF25A22"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3D552F74" w14:textId="77777777" w:rsidTr="002177C5">
        <w:tc>
          <w:tcPr>
            <w:tcW w:w="2110" w:type="dxa"/>
            <w:vMerge/>
            <w:shd w:val="clear" w:color="auto" w:fill="auto"/>
          </w:tcPr>
          <w:p w14:paraId="0CFB4B10"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1F7B6C85"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163" w:type="dxa"/>
            <w:shd w:val="clear" w:color="auto" w:fill="auto"/>
          </w:tcPr>
          <w:p w14:paraId="5CFEFDA3"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364D1" w:rsidRPr="00067026" w14:paraId="1CEF712E" w14:textId="77777777" w:rsidTr="002177C5">
        <w:tc>
          <w:tcPr>
            <w:tcW w:w="2110" w:type="dxa"/>
            <w:vMerge/>
            <w:shd w:val="clear" w:color="auto" w:fill="auto"/>
          </w:tcPr>
          <w:p w14:paraId="080A5BCC"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10704EBE"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Удален новый</w:t>
            </w:r>
          </w:p>
        </w:tc>
        <w:tc>
          <w:tcPr>
            <w:tcW w:w="7163" w:type="dxa"/>
            <w:shd w:val="clear" w:color="auto" w:fill="auto"/>
          </w:tcPr>
          <w:p w14:paraId="3F899A40"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w:t>
            </w:r>
          </w:p>
        </w:tc>
      </w:tr>
      <w:tr w:rsidR="000364D1" w:rsidRPr="00067026" w14:paraId="05209EDA" w14:textId="77777777" w:rsidTr="002177C5">
        <w:tc>
          <w:tcPr>
            <w:tcW w:w="2110" w:type="dxa"/>
            <w:shd w:val="clear" w:color="auto" w:fill="auto"/>
          </w:tcPr>
          <w:p w14:paraId="28D5A2B7" w14:textId="77777777" w:rsidR="000364D1" w:rsidRPr="00067026" w:rsidRDefault="000364D1" w:rsidP="00FA3EAE">
            <w:pPr>
              <w:keepNext/>
              <w:keepLines/>
              <w:autoSpaceDE w:val="0"/>
              <w:autoSpaceDN w:val="0"/>
              <w:spacing w:before="120"/>
              <w:ind w:firstLine="0"/>
              <w:jc w:val="left"/>
              <w:rPr>
                <w:sz w:val="20"/>
                <w:szCs w:val="20"/>
              </w:rPr>
            </w:pPr>
            <w:r w:rsidRPr="00067026">
              <w:rPr>
                <w:b/>
                <w:sz w:val="20"/>
                <w:szCs w:val="20"/>
              </w:rPr>
              <w:t>Опубликован</w:t>
            </w:r>
          </w:p>
        </w:tc>
        <w:tc>
          <w:tcPr>
            <w:tcW w:w="4328" w:type="dxa"/>
            <w:shd w:val="clear" w:color="auto" w:fill="auto"/>
          </w:tcPr>
          <w:p w14:paraId="26D01861"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Удален</w:t>
            </w:r>
          </w:p>
        </w:tc>
        <w:tc>
          <w:tcPr>
            <w:tcW w:w="7163" w:type="dxa"/>
            <w:shd w:val="clear" w:color="auto" w:fill="auto"/>
          </w:tcPr>
          <w:p w14:paraId="1844092C"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«Публикатора»</w:t>
            </w:r>
          </w:p>
        </w:tc>
      </w:tr>
      <w:tr w:rsidR="002177C5" w:rsidRPr="00067026" w14:paraId="3C6B3FE2" w14:textId="77777777" w:rsidTr="00881E5C">
        <w:trPr>
          <w:trHeight w:val="1045"/>
        </w:trPr>
        <w:tc>
          <w:tcPr>
            <w:tcW w:w="2110" w:type="dxa"/>
            <w:vMerge w:val="restart"/>
            <w:shd w:val="clear" w:color="auto" w:fill="auto"/>
          </w:tcPr>
          <w:p w14:paraId="4F7AB7B5" w14:textId="77777777" w:rsidR="002177C5" w:rsidRPr="00067026" w:rsidRDefault="002177C5" w:rsidP="00FA3EAE">
            <w:pPr>
              <w:keepNext/>
              <w:keepLines/>
              <w:autoSpaceDE w:val="0"/>
              <w:autoSpaceDN w:val="0"/>
              <w:spacing w:before="120"/>
              <w:ind w:firstLine="0"/>
              <w:jc w:val="left"/>
              <w:rPr>
                <w:sz w:val="20"/>
                <w:szCs w:val="20"/>
              </w:rPr>
            </w:pPr>
            <w:r w:rsidRPr="00067026">
              <w:rPr>
                <w:b/>
                <w:sz w:val="20"/>
                <w:szCs w:val="20"/>
              </w:rPr>
              <w:t>Отказ в публикации</w:t>
            </w:r>
          </w:p>
        </w:tc>
        <w:tc>
          <w:tcPr>
            <w:tcW w:w="4328" w:type="dxa"/>
            <w:shd w:val="clear" w:color="auto" w:fill="auto"/>
          </w:tcPr>
          <w:p w14:paraId="31E68288" w14:textId="66C23004"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На публикации</w:t>
            </w:r>
          </w:p>
        </w:tc>
        <w:tc>
          <w:tcPr>
            <w:tcW w:w="7163" w:type="dxa"/>
            <w:shd w:val="clear" w:color="auto" w:fill="auto"/>
          </w:tcPr>
          <w:p w14:paraId="732A64D5" w14:textId="7B618169"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3C86ACF3" w14:textId="77777777" w:rsidTr="002177C5">
        <w:tc>
          <w:tcPr>
            <w:tcW w:w="2110" w:type="dxa"/>
            <w:vMerge/>
            <w:shd w:val="clear" w:color="auto" w:fill="auto"/>
          </w:tcPr>
          <w:p w14:paraId="2063F4B9"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35B031CD"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163" w:type="dxa"/>
            <w:shd w:val="clear" w:color="auto" w:fill="auto"/>
          </w:tcPr>
          <w:p w14:paraId="43736216"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2177C5" w:rsidRPr="00067026" w14:paraId="18519D9C" w14:textId="77777777" w:rsidTr="00881E5C">
        <w:trPr>
          <w:trHeight w:val="1045"/>
        </w:trPr>
        <w:tc>
          <w:tcPr>
            <w:tcW w:w="2110" w:type="dxa"/>
            <w:vMerge w:val="restart"/>
            <w:shd w:val="clear" w:color="auto" w:fill="auto"/>
          </w:tcPr>
          <w:p w14:paraId="15A5C0A5" w14:textId="77777777" w:rsidR="002177C5" w:rsidRPr="00067026" w:rsidRDefault="002177C5" w:rsidP="00FA3EAE">
            <w:pPr>
              <w:keepNext/>
              <w:keepLines/>
              <w:autoSpaceDE w:val="0"/>
              <w:autoSpaceDN w:val="0"/>
              <w:spacing w:before="120"/>
              <w:ind w:firstLine="0"/>
              <w:jc w:val="left"/>
              <w:rPr>
                <w:sz w:val="20"/>
                <w:szCs w:val="20"/>
              </w:rPr>
            </w:pPr>
            <w:r w:rsidRPr="00067026">
              <w:rPr>
                <w:b/>
                <w:sz w:val="20"/>
                <w:szCs w:val="20"/>
              </w:rPr>
              <w:t>Опубликован, вносятся изменения</w:t>
            </w:r>
          </w:p>
        </w:tc>
        <w:tc>
          <w:tcPr>
            <w:tcW w:w="4328" w:type="dxa"/>
            <w:shd w:val="clear" w:color="auto" w:fill="auto"/>
          </w:tcPr>
          <w:p w14:paraId="12DC2FAB" w14:textId="46F44DD1"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На повторной публикации</w:t>
            </w:r>
          </w:p>
        </w:tc>
        <w:tc>
          <w:tcPr>
            <w:tcW w:w="7163" w:type="dxa"/>
            <w:shd w:val="clear" w:color="auto" w:fill="auto"/>
          </w:tcPr>
          <w:p w14:paraId="241D6FAA" w14:textId="3743432A" w:rsidR="002177C5" w:rsidRPr="00067026" w:rsidRDefault="002177C5" w:rsidP="00FA3EAE">
            <w:pPr>
              <w:keepNext/>
              <w:keepLines/>
              <w:autoSpaceDE w:val="0"/>
              <w:autoSpaceDN w:val="0"/>
              <w:spacing w:before="120"/>
              <w:ind w:firstLine="0"/>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249DCAC8" w14:textId="77777777" w:rsidTr="002177C5">
        <w:tc>
          <w:tcPr>
            <w:tcW w:w="2110" w:type="dxa"/>
            <w:vMerge/>
            <w:shd w:val="clear" w:color="auto" w:fill="auto"/>
          </w:tcPr>
          <w:p w14:paraId="7C5A2FDF"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2AEB8AA7"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Опубликован</w:t>
            </w:r>
          </w:p>
        </w:tc>
        <w:tc>
          <w:tcPr>
            <w:tcW w:w="7163" w:type="dxa"/>
            <w:shd w:val="clear" w:color="auto" w:fill="auto"/>
          </w:tcPr>
          <w:p w14:paraId="29330043"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2177C5" w:rsidRPr="00067026" w14:paraId="31CCE82A" w14:textId="77777777" w:rsidTr="00881E5C">
        <w:trPr>
          <w:trHeight w:val="700"/>
        </w:trPr>
        <w:tc>
          <w:tcPr>
            <w:tcW w:w="2110" w:type="dxa"/>
            <w:vMerge w:val="restart"/>
            <w:shd w:val="clear" w:color="auto" w:fill="auto"/>
          </w:tcPr>
          <w:p w14:paraId="54791639" w14:textId="77777777" w:rsidR="002177C5" w:rsidRPr="00067026" w:rsidRDefault="002177C5" w:rsidP="00FA3EAE">
            <w:pPr>
              <w:keepNext/>
              <w:keepLines/>
              <w:autoSpaceDE w:val="0"/>
              <w:autoSpaceDN w:val="0"/>
              <w:spacing w:before="120"/>
              <w:ind w:firstLine="0"/>
              <w:jc w:val="left"/>
              <w:rPr>
                <w:sz w:val="20"/>
                <w:szCs w:val="20"/>
              </w:rPr>
            </w:pPr>
            <w:r w:rsidRPr="00067026">
              <w:rPr>
                <w:b/>
                <w:sz w:val="20"/>
                <w:szCs w:val="20"/>
              </w:rPr>
              <w:t>Восстановлен</w:t>
            </w:r>
          </w:p>
        </w:tc>
        <w:tc>
          <w:tcPr>
            <w:tcW w:w="4328" w:type="dxa"/>
            <w:shd w:val="clear" w:color="auto" w:fill="auto"/>
          </w:tcPr>
          <w:p w14:paraId="4456720E" w14:textId="7C4283C4" w:rsidR="002177C5" w:rsidRPr="00067026" w:rsidRDefault="002177C5" w:rsidP="00FA3EAE">
            <w:pPr>
              <w:keepNext/>
              <w:keepLines/>
              <w:autoSpaceDE w:val="0"/>
              <w:autoSpaceDN w:val="0"/>
              <w:spacing w:before="120"/>
              <w:ind w:firstLine="34"/>
              <w:contextualSpacing/>
              <w:rPr>
                <w:sz w:val="20"/>
                <w:szCs w:val="20"/>
              </w:rPr>
            </w:pPr>
            <w:r w:rsidRPr="00067026">
              <w:rPr>
                <w:sz w:val="20"/>
                <w:szCs w:val="20"/>
              </w:rPr>
              <w:t>На публикации</w:t>
            </w:r>
          </w:p>
        </w:tc>
        <w:tc>
          <w:tcPr>
            <w:tcW w:w="7163" w:type="dxa"/>
            <w:shd w:val="clear" w:color="auto" w:fill="auto"/>
          </w:tcPr>
          <w:p w14:paraId="43626BC3" w14:textId="55D88A0A" w:rsidR="002177C5" w:rsidRPr="00067026" w:rsidRDefault="002177C5"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2D419E08" w14:textId="77777777" w:rsidTr="002177C5">
        <w:tc>
          <w:tcPr>
            <w:tcW w:w="2110" w:type="dxa"/>
            <w:vMerge/>
            <w:shd w:val="clear" w:color="auto" w:fill="auto"/>
          </w:tcPr>
          <w:p w14:paraId="011C49FA"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354EAE9F"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163" w:type="dxa"/>
            <w:shd w:val="clear" w:color="auto" w:fill="auto"/>
          </w:tcPr>
          <w:p w14:paraId="268DE973"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0364D1" w:rsidRPr="00067026" w14:paraId="1720D87C" w14:textId="77777777" w:rsidTr="002177C5">
        <w:tc>
          <w:tcPr>
            <w:tcW w:w="2110" w:type="dxa"/>
            <w:shd w:val="clear" w:color="auto" w:fill="auto"/>
          </w:tcPr>
          <w:p w14:paraId="49587268" w14:textId="77777777" w:rsidR="000364D1" w:rsidRPr="00067026" w:rsidRDefault="000364D1" w:rsidP="00FA3EAE">
            <w:pPr>
              <w:keepNext/>
              <w:keepLines/>
              <w:autoSpaceDE w:val="0"/>
              <w:autoSpaceDN w:val="0"/>
              <w:spacing w:before="120"/>
              <w:ind w:firstLine="0"/>
              <w:jc w:val="left"/>
              <w:rPr>
                <w:sz w:val="20"/>
                <w:szCs w:val="20"/>
              </w:rPr>
            </w:pPr>
            <w:r w:rsidRPr="00067026">
              <w:rPr>
                <w:b/>
                <w:sz w:val="20"/>
                <w:szCs w:val="20"/>
              </w:rPr>
              <w:t>Опубликован, изменения на внутреннем согласовании</w:t>
            </w:r>
          </w:p>
        </w:tc>
        <w:tc>
          <w:tcPr>
            <w:tcW w:w="4328" w:type="dxa"/>
            <w:shd w:val="clear" w:color="auto" w:fill="auto"/>
          </w:tcPr>
          <w:p w14:paraId="6129EBA4"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163" w:type="dxa"/>
            <w:shd w:val="clear" w:color="auto" w:fill="auto"/>
          </w:tcPr>
          <w:p w14:paraId="2041CB4C"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«Редактора» и «Публикатора»</w:t>
            </w:r>
          </w:p>
        </w:tc>
      </w:tr>
      <w:tr w:rsidR="002177C5" w:rsidRPr="00067026" w14:paraId="6A20DC77" w14:textId="77777777" w:rsidTr="00881E5C">
        <w:trPr>
          <w:trHeight w:val="1045"/>
        </w:trPr>
        <w:tc>
          <w:tcPr>
            <w:tcW w:w="2110" w:type="dxa"/>
            <w:vMerge w:val="restart"/>
            <w:shd w:val="clear" w:color="auto" w:fill="auto"/>
          </w:tcPr>
          <w:p w14:paraId="621DD786" w14:textId="77777777" w:rsidR="002177C5" w:rsidRPr="00067026" w:rsidRDefault="002177C5" w:rsidP="00FA3EAE">
            <w:pPr>
              <w:keepNext/>
              <w:keepLines/>
              <w:autoSpaceDE w:val="0"/>
              <w:autoSpaceDN w:val="0"/>
              <w:spacing w:before="120"/>
              <w:ind w:firstLine="0"/>
              <w:jc w:val="left"/>
              <w:rPr>
                <w:sz w:val="20"/>
                <w:szCs w:val="20"/>
              </w:rPr>
            </w:pPr>
            <w:r w:rsidRPr="00067026">
              <w:rPr>
                <w:b/>
                <w:sz w:val="20"/>
                <w:szCs w:val="20"/>
              </w:rPr>
              <w:t>Опубликован, изменения отклонены</w:t>
            </w:r>
          </w:p>
        </w:tc>
        <w:tc>
          <w:tcPr>
            <w:tcW w:w="4328" w:type="dxa"/>
            <w:shd w:val="clear" w:color="auto" w:fill="auto"/>
          </w:tcPr>
          <w:p w14:paraId="2DE21EA6" w14:textId="6B8FF280" w:rsidR="002177C5" w:rsidRPr="00067026" w:rsidRDefault="002177C5" w:rsidP="00FA3EAE">
            <w:pPr>
              <w:keepNext/>
              <w:keepLines/>
              <w:autoSpaceDE w:val="0"/>
              <w:autoSpaceDN w:val="0"/>
              <w:spacing w:before="120"/>
              <w:ind w:firstLine="34"/>
              <w:contextualSpacing/>
              <w:rPr>
                <w:sz w:val="20"/>
                <w:szCs w:val="20"/>
              </w:rPr>
            </w:pPr>
            <w:r w:rsidRPr="00067026">
              <w:rPr>
                <w:sz w:val="20"/>
                <w:szCs w:val="20"/>
              </w:rPr>
              <w:t>На повторной публикации</w:t>
            </w:r>
          </w:p>
        </w:tc>
        <w:tc>
          <w:tcPr>
            <w:tcW w:w="7163" w:type="dxa"/>
            <w:shd w:val="clear" w:color="auto" w:fill="auto"/>
          </w:tcPr>
          <w:p w14:paraId="56BEA084" w14:textId="2940A76C" w:rsidR="002177C5" w:rsidRPr="00067026" w:rsidRDefault="002177C5"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25EA7D1F" w14:textId="77777777" w:rsidTr="002177C5">
        <w:tc>
          <w:tcPr>
            <w:tcW w:w="2110" w:type="dxa"/>
            <w:vMerge/>
            <w:shd w:val="clear" w:color="auto" w:fill="auto"/>
          </w:tcPr>
          <w:p w14:paraId="1D2F7CA2"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41CD1C0F"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163" w:type="dxa"/>
            <w:shd w:val="clear" w:color="auto" w:fill="auto"/>
          </w:tcPr>
          <w:p w14:paraId="74BA30AE"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r w:rsidR="002177C5" w:rsidRPr="00067026" w14:paraId="586EE371" w14:textId="77777777" w:rsidTr="00881E5C">
        <w:trPr>
          <w:trHeight w:val="1045"/>
        </w:trPr>
        <w:tc>
          <w:tcPr>
            <w:tcW w:w="2110" w:type="dxa"/>
            <w:vMerge w:val="restart"/>
            <w:shd w:val="clear" w:color="auto" w:fill="auto"/>
          </w:tcPr>
          <w:p w14:paraId="2FCED61F" w14:textId="77777777" w:rsidR="002177C5" w:rsidRPr="00067026" w:rsidRDefault="002177C5" w:rsidP="00FA3EAE">
            <w:pPr>
              <w:keepNext/>
              <w:keepLines/>
              <w:autoSpaceDE w:val="0"/>
              <w:autoSpaceDN w:val="0"/>
              <w:spacing w:before="120"/>
              <w:ind w:firstLine="0"/>
              <w:jc w:val="left"/>
              <w:rPr>
                <w:sz w:val="20"/>
                <w:szCs w:val="20"/>
              </w:rPr>
            </w:pPr>
            <w:r w:rsidRPr="00067026">
              <w:rPr>
                <w:b/>
                <w:sz w:val="20"/>
                <w:szCs w:val="20"/>
              </w:rPr>
              <w:t>Отказ в публикации изменений</w:t>
            </w:r>
          </w:p>
        </w:tc>
        <w:tc>
          <w:tcPr>
            <w:tcW w:w="4328" w:type="dxa"/>
            <w:shd w:val="clear" w:color="auto" w:fill="auto"/>
          </w:tcPr>
          <w:p w14:paraId="2CF91E28" w14:textId="5FB3FAE4" w:rsidR="002177C5" w:rsidRPr="00067026" w:rsidRDefault="002177C5" w:rsidP="00FA3EAE">
            <w:pPr>
              <w:keepNext/>
              <w:keepLines/>
              <w:autoSpaceDE w:val="0"/>
              <w:autoSpaceDN w:val="0"/>
              <w:spacing w:before="120"/>
              <w:ind w:firstLine="34"/>
              <w:contextualSpacing/>
              <w:rPr>
                <w:sz w:val="20"/>
                <w:szCs w:val="20"/>
              </w:rPr>
            </w:pPr>
            <w:r w:rsidRPr="00067026">
              <w:rPr>
                <w:sz w:val="20"/>
                <w:szCs w:val="20"/>
              </w:rPr>
              <w:t>На повторной публикации</w:t>
            </w:r>
          </w:p>
        </w:tc>
        <w:tc>
          <w:tcPr>
            <w:tcW w:w="7163" w:type="dxa"/>
            <w:shd w:val="clear" w:color="auto" w:fill="auto"/>
          </w:tcPr>
          <w:p w14:paraId="6C06B587" w14:textId="7BF780E7" w:rsidR="002177C5" w:rsidRPr="00067026" w:rsidRDefault="002177C5" w:rsidP="00FA3EAE">
            <w:pPr>
              <w:keepNext/>
              <w:keepLines/>
              <w:autoSpaceDE w:val="0"/>
              <w:autoSpaceDN w:val="0"/>
              <w:spacing w:before="120"/>
              <w:ind w:firstLine="34"/>
              <w:contextualSpacing/>
              <w:rPr>
                <w:sz w:val="20"/>
                <w:szCs w:val="20"/>
              </w:rPr>
            </w:pPr>
            <w:r w:rsidRPr="00067026">
              <w:rPr>
                <w:sz w:val="20"/>
                <w:szCs w:val="20"/>
              </w:rPr>
              <w:t>Любой пользователь, у которого есть права «Оператора» и «Редактора», но отсутствуют права «Публикатора»</w:t>
            </w:r>
          </w:p>
        </w:tc>
      </w:tr>
      <w:tr w:rsidR="000364D1" w:rsidRPr="00067026" w14:paraId="71BCDADA" w14:textId="77777777" w:rsidTr="002177C5">
        <w:tc>
          <w:tcPr>
            <w:tcW w:w="2110" w:type="dxa"/>
            <w:vMerge/>
            <w:shd w:val="clear" w:color="auto" w:fill="auto"/>
          </w:tcPr>
          <w:p w14:paraId="12F33D4D" w14:textId="77777777" w:rsidR="000364D1" w:rsidRPr="00067026" w:rsidRDefault="000364D1" w:rsidP="00FA3EAE">
            <w:pPr>
              <w:keepNext/>
              <w:keepLines/>
              <w:autoSpaceDE w:val="0"/>
              <w:autoSpaceDN w:val="0"/>
              <w:spacing w:before="120"/>
              <w:ind w:firstLine="0"/>
              <w:jc w:val="left"/>
              <w:rPr>
                <w:sz w:val="20"/>
                <w:szCs w:val="20"/>
              </w:rPr>
            </w:pPr>
          </w:p>
        </w:tc>
        <w:tc>
          <w:tcPr>
            <w:tcW w:w="4328" w:type="dxa"/>
            <w:shd w:val="clear" w:color="auto" w:fill="auto"/>
          </w:tcPr>
          <w:p w14:paraId="1883675A" w14:textId="77777777" w:rsidR="000364D1" w:rsidRPr="00067026" w:rsidRDefault="000364D1" w:rsidP="00FA3EAE">
            <w:pPr>
              <w:keepNext/>
              <w:keepLines/>
              <w:autoSpaceDE w:val="0"/>
              <w:autoSpaceDN w:val="0"/>
              <w:spacing w:before="120"/>
              <w:ind w:firstLine="34"/>
              <w:contextualSpacing/>
              <w:rPr>
                <w:sz w:val="20"/>
                <w:szCs w:val="20"/>
              </w:rPr>
            </w:pPr>
            <w:r w:rsidRPr="00067026">
              <w:rPr>
                <w:sz w:val="20"/>
                <w:szCs w:val="20"/>
              </w:rPr>
              <w:t>Опубликован</w:t>
            </w:r>
          </w:p>
        </w:tc>
        <w:tc>
          <w:tcPr>
            <w:tcW w:w="7163" w:type="dxa"/>
            <w:shd w:val="clear" w:color="auto" w:fill="auto"/>
          </w:tcPr>
          <w:p w14:paraId="042099E7" w14:textId="77777777" w:rsidR="000364D1" w:rsidRPr="00067026" w:rsidRDefault="000364D1" w:rsidP="00FA3EAE">
            <w:pPr>
              <w:keepNext/>
              <w:keepLines/>
              <w:autoSpaceDE w:val="0"/>
              <w:autoSpaceDN w:val="0"/>
              <w:spacing w:before="120"/>
              <w:ind w:firstLine="0"/>
              <w:contextualSpacing/>
              <w:rPr>
                <w:sz w:val="20"/>
                <w:szCs w:val="20"/>
              </w:rPr>
            </w:pPr>
            <w:r w:rsidRPr="00067026">
              <w:rPr>
                <w:sz w:val="20"/>
                <w:szCs w:val="20"/>
              </w:rPr>
              <w:t>Любой пользователь, у к</w:t>
            </w:r>
            <w:r>
              <w:rPr>
                <w:sz w:val="20"/>
                <w:szCs w:val="20"/>
              </w:rPr>
              <w:t xml:space="preserve">оторого есть права «Оператора», </w:t>
            </w:r>
            <w:r w:rsidRPr="00067026">
              <w:rPr>
                <w:sz w:val="20"/>
                <w:szCs w:val="20"/>
              </w:rPr>
              <w:t>«Редактора»</w:t>
            </w:r>
            <w:r>
              <w:rPr>
                <w:sz w:val="20"/>
                <w:szCs w:val="20"/>
              </w:rPr>
              <w:t xml:space="preserve"> и «Публикатора»</w:t>
            </w:r>
          </w:p>
        </w:tc>
      </w:tr>
    </w:tbl>
    <w:p w14:paraId="7524D647" w14:textId="77777777" w:rsidR="000364D1" w:rsidRPr="00DA5892" w:rsidRDefault="000364D1" w:rsidP="00FA3EAE">
      <w:pPr>
        <w:keepNext/>
        <w:keepLines/>
        <w:ind w:firstLine="0"/>
        <w:jc w:val="center"/>
      </w:pPr>
    </w:p>
    <w:p w14:paraId="213D5004" w14:textId="77777777" w:rsidR="00312FF3" w:rsidRDefault="00745955" w:rsidP="00FA3EAE">
      <w:pPr>
        <w:pStyle w:val="affff9"/>
        <w:keepLines/>
        <w:spacing w:after="120"/>
      </w:pPr>
      <w:r w:rsidRPr="00345A55">
        <w:t>Жизненный</w:t>
      </w:r>
      <w:r>
        <w:t xml:space="preserve"> цикл </w:t>
      </w:r>
      <w:r w:rsidR="00A7687B">
        <w:t>органа власти</w:t>
      </w:r>
    </w:p>
    <w:p w14:paraId="4833646C" w14:textId="77777777" w:rsidR="00745955" w:rsidRPr="00745955" w:rsidRDefault="00A60675" w:rsidP="00FA3EAE">
      <w:pPr>
        <w:keepNext/>
        <w:keepLines/>
        <w:ind w:firstLine="0"/>
        <w:jc w:val="center"/>
        <w:rPr>
          <w:lang w:eastAsia="x-none"/>
        </w:rPr>
      </w:pPr>
      <w:r>
        <w:object w:dxaOrig="11149" w:dyaOrig="5227" w14:anchorId="3DE7A3DB">
          <v:shape id="_x0000_i1047" type="#_x0000_t75" style="width:554.9pt;height:259.45pt" o:ole="">
            <v:imagedata r:id="rId554" o:title=""/>
          </v:shape>
          <o:OLEObject Type="Embed" ProgID="Excel.Sheet.12" ShapeID="_x0000_i1047" DrawAspect="Content" ObjectID="_1598971527" r:id="rId555"/>
        </w:object>
      </w:r>
    </w:p>
    <w:p w14:paraId="76A05B32" w14:textId="77777777" w:rsidR="00745955" w:rsidRDefault="00AF282D" w:rsidP="00FA3EAE">
      <w:pPr>
        <w:keepNext/>
        <w:keepLines/>
        <w:ind w:firstLine="0"/>
        <w:jc w:val="center"/>
      </w:pPr>
      <w:r>
        <w:rPr>
          <w:rStyle w:val="afff5"/>
        </w:rPr>
        <w:t>Рисунок</w:t>
      </w:r>
      <w:r w:rsidR="00745955" w:rsidRPr="00112BA2">
        <w:rPr>
          <w:rStyle w:val="afff5"/>
        </w:rPr>
        <w:t> </w:t>
      </w:r>
      <w:r w:rsidR="00112BA2">
        <w:rPr>
          <w:rStyle w:val="afff5"/>
        </w:rPr>
        <w:t>А</w:t>
      </w:r>
      <w:r w:rsidR="00745955" w:rsidRPr="00112BA2">
        <w:rPr>
          <w:rStyle w:val="afff5"/>
        </w:rPr>
        <w:t>.</w:t>
      </w:r>
      <w:r w:rsidR="00112BA2">
        <w:rPr>
          <w:rStyle w:val="afff5"/>
        </w:rPr>
        <w:t>3</w:t>
      </w:r>
      <w:r w:rsidR="00745955" w:rsidRPr="00112BA2">
        <w:t xml:space="preserve"> – Жизненный цикл </w:t>
      </w:r>
      <w:r w:rsidR="002E251C" w:rsidRPr="00112BA2">
        <w:t>контрагента/организационной единицы</w:t>
      </w:r>
    </w:p>
    <w:p w14:paraId="00D796D0" w14:textId="77777777" w:rsidR="0004104B" w:rsidRDefault="0004104B" w:rsidP="00FA3EAE">
      <w:pPr>
        <w:keepNext/>
        <w:keepLines/>
      </w:pPr>
      <w:r>
        <w:t>Синие стрелки – основной путь от создания до публикации, оранжевые – возврат на доработку, сиреневые – восстановление ранее удаленного объекта, красные – удаление.</w:t>
      </w:r>
    </w:p>
    <w:p w14:paraId="69C15099" w14:textId="7783F7C1" w:rsidR="00494C8D" w:rsidRDefault="00494C8D" w:rsidP="00FA3EAE">
      <w:pPr>
        <w:keepNext/>
        <w:keepLines/>
      </w:pPr>
      <w:r w:rsidRPr="00AE5BAE">
        <w:t xml:space="preserve">В соответствии с реализованной в </w:t>
      </w:r>
      <w:r w:rsidR="004E2BE0">
        <w:t>Реестре</w:t>
      </w:r>
      <w:r w:rsidRPr="00AE5BAE">
        <w:t xml:space="preserve"> функциональностью настройки учетных записей пользователей, у одного и того же пользователя могут оказаться привилегии на принятие решения сразу по нескольким последовательным </w:t>
      </w:r>
      <w:r w:rsidR="0004104B">
        <w:t>этапам жизненного цикла объекта.</w:t>
      </w:r>
      <w:r w:rsidRPr="00AE5BAE">
        <w:t xml:space="preserve"> </w:t>
      </w:r>
      <w:r>
        <w:t>В случае совмещения двух и более ролей одним пользователем становится возможным</w:t>
      </w:r>
      <w:r w:rsidRPr="00D87F15">
        <w:t xml:space="preserve"> </w:t>
      </w:r>
      <w:r>
        <w:t>пропуск</w:t>
      </w:r>
      <w:r w:rsidRPr="00D87F15">
        <w:t xml:space="preserve"> промежуточны</w:t>
      </w:r>
      <w:r>
        <w:t>х этапов</w:t>
      </w:r>
      <w:r w:rsidRPr="00D87F15">
        <w:t xml:space="preserve"> и</w:t>
      </w:r>
      <w:r>
        <w:t xml:space="preserve"> перевод </w:t>
      </w:r>
      <w:r w:rsidRPr="00D87F15">
        <w:t>объект</w:t>
      </w:r>
      <w:r>
        <w:t>а</w:t>
      </w:r>
      <w:r w:rsidRPr="00D87F15">
        <w:t xml:space="preserve"> в статус, на работу в котором у него уже отсутствуют права</w:t>
      </w:r>
      <w:r>
        <w:t xml:space="preserve">. В таком случае используется модель переходов, представленная в таблице ниже.  </w:t>
      </w:r>
    </w:p>
    <w:p w14:paraId="383DEFC6" w14:textId="28C9DAF5" w:rsidR="00494C8D" w:rsidRDefault="00AA4B33" w:rsidP="00FA3EAE">
      <w:pPr>
        <w:keepNext/>
        <w:keepLines/>
      </w:pPr>
      <w:r w:rsidRPr="00321292">
        <w:t>Функция удаления у пользователя доступна в том случае, если пользовател</w:t>
      </w:r>
      <w:r>
        <w:t xml:space="preserve">ь </w:t>
      </w:r>
      <w:r w:rsidRPr="00321292">
        <w:t>одновременно</w:t>
      </w:r>
      <w:r>
        <w:t xml:space="preserve"> с любыми другими ролями обладает и ролью </w:t>
      </w:r>
      <w:r>
        <w:rPr>
          <w:b/>
        </w:rPr>
        <w:t>О</w:t>
      </w:r>
      <w:r w:rsidRPr="00AA4B33">
        <w:rPr>
          <w:b/>
        </w:rPr>
        <w:t>ператор</w:t>
      </w:r>
      <w:r>
        <w:rPr>
          <w:b/>
        </w:rPr>
        <w:t>а</w:t>
      </w:r>
      <w:r w:rsidRPr="00321292">
        <w:t>.</w:t>
      </w:r>
      <w:r w:rsidR="00494C8D" w:rsidRPr="00321292">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4336"/>
        <w:gridCol w:w="7155"/>
      </w:tblGrid>
      <w:tr w:rsidR="00494C8D" w:rsidRPr="00067026" w14:paraId="12CAFBF8" w14:textId="77777777" w:rsidTr="00141ED0">
        <w:tc>
          <w:tcPr>
            <w:tcW w:w="2126" w:type="dxa"/>
            <w:shd w:val="clear" w:color="auto" w:fill="D9D9D9"/>
          </w:tcPr>
          <w:p w14:paraId="3B245D57" w14:textId="77777777" w:rsidR="00494C8D" w:rsidRPr="00067026" w:rsidRDefault="00494C8D" w:rsidP="00FA3EAE">
            <w:pPr>
              <w:keepNext/>
              <w:keepLines/>
              <w:autoSpaceDE w:val="0"/>
              <w:autoSpaceDN w:val="0"/>
              <w:spacing w:before="120"/>
              <w:ind w:firstLine="0"/>
              <w:contextualSpacing/>
              <w:jc w:val="center"/>
              <w:rPr>
                <w:b/>
                <w:sz w:val="20"/>
                <w:szCs w:val="20"/>
              </w:rPr>
            </w:pPr>
            <w:r w:rsidRPr="00067026">
              <w:rPr>
                <w:b/>
                <w:sz w:val="20"/>
                <w:szCs w:val="20"/>
              </w:rPr>
              <w:lastRenderedPageBreak/>
              <w:t>Текущий статус</w:t>
            </w:r>
          </w:p>
        </w:tc>
        <w:tc>
          <w:tcPr>
            <w:tcW w:w="4394" w:type="dxa"/>
            <w:shd w:val="clear" w:color="auto" w:fill="D9D9D9"/>
          </w:tcPr>
          <w:p w14:paraId="7D1DA759" w14:textId="77777777" w:rsidR="00494C8D" w:rsidRPr="00067026" w:rsidRDefault="00494C8D" w:rsidP="00FA3EAE">
            <w:pPr>
              <w:keepNext/>
              <w:keepLines/>
              <w:autoSpaceDE w:val="0"/>
              <w:autoSpaceDN w:val="0"/>
              <w:spacing w:before="120"/>
              <w:contextualSpacing/>
              <w:jc w:val="center"/>
              <w:rPr>
                <w:b/>
                <w:sz w:val="20"/>
                <w:szCs w:val="20"/>
                <w:highlight w:val="red"/>
              </w:rPr>
            </w:pPr>
            <w:r w:rsidRPr="00067026">
              <w:rPr>
                <w:b/>
                <w:sz w:val="20"/>
                <w:szCs w:val="20"/>
              </w:rPr>
              <w:t>Статус, в который возможен переход</w:t>
            </w:r>
          </w:p>
        </w:tc>
        <w:tc>
          <w:tcPr>
            <w:tcW w:w="7307" w:type="dxa"/>
            <w:shd w:val="clear" w:color="auto" w:fill="D9D9D9"/>
          </w:tcPr>
          <w:p w14:paraId="75A9EBE1" w14:textId="77777777" w:rsidR="00494C8D" w:rsidRPr="00067026" w:rsidRDefault="00494C8D" w:rsidP="00FA3EAE">
            <w:pPr>
              <w:keepNext/>
              <w:keepLines/>
              <w:autoSpaceDE w:val="0"/>
              <w:autoSpaceDN w:val="0"/>
              <w:spacing w:before="120"/>
              <w:contextualSpacing/>
              <w:jc w:val="center"/>
              <w:rPr>
                <w:b/>
                <w:sz w:val="20"/>
                <w:szCs w:val="20"/>
              </w:rPr>
            </w:pPr>
            <w:r w:rsidRPr="00067026">
              <w:rPr>
                <w:b/>
                <w:sz w:val="20"/>
                <w:szCs w:val="20"/>
              </w:rPr>
              <w:t>Роль, для которой возможен переход</w:t>
            </w:r>
          </w:p>
        </w:tc>
      </w:tr>
      <w:tr w:rsidR="00494C8D" w:rsidRPr="00067026" w14:paraId="4E1A73D1" w14:textId="77777777" w:rsidTr="00141ED0">
        <w:tc>
          <w:tcPr>
            <w:tcW w:w="2126" w:type="dxa"/>
            <w:shd w:val="clear" w:color="auto" w:fill="D9D9D9"/>
            <w:vAlign w:val="center"/>
          </w:tcPr>
          <w:p w14:paraId="10311BDC" w14:textId="77777777" w:rsidR="00494C8D" w:rsidRPr="00067026" w:rsidRDefault="00494C8D" w:rsidP="00FA3EAE">
            <w:pPr>
              <w:keepNext/>
              <w:keepLines/>
              <w:autoSpaceDE w:val="0"/>
              <w:autoSpaceDN w:val="0"/>
              <w:spacing w:before="120"/>
              <w:ind w:firstLine="0"/>
              <w:contextualSpacing/>
              <w:jc w:val="center"/>
              <w:rPr>
                <w:b/>
                <w:sz w:val="20"/>
                <w:szCs w:val="20"/>
              </w:rPr>
            </w:pPr>
            <w:r w:rsidRPr="00067026">
              <w:rPr>
                <w:b/>
                <w:sz w:val="20"/>
                <w:szCs w:val="20"/>
              </w:rPr>
              <w:t>1</w:t>
            </w:r>
          </w:p>
        </w:tc>
        <w:tc>
          <w:tcPr>
            <w:tcW w:w="4394" w:type="dxa"/>
            <w:shd w:val="clear" w:color="auto" w:fill="D9D9D9"/>
          </w:tcPr>
          <w:p w14:paraId="47067454" w14:textId="77777777" w:rsidR="00494C8D" w:rsidRPr="00067026" w:rsidRDefault="00494C8D" w:rsidP="00FA3EAE">
            <w:pPr>
              <w:keepNext/>
              <w:keepLines/>
              <w:autoSpaceDE w:val="0"/>
              <w:autoSpaceDN w:val="0"/>
              <w:spacing w:before="120"/>
              <w:contextualSpacing/>
              <w:jc w:val="center"/>
              <w:rPr>
                <w:b/>
                <w:sz w:val="20"/>
                <w:szCs w:val="20"/>
              </w:rPr>
            </w:pPr>
            <w:r w:rsidRPr="00067026">
              <w:rPr>
                <w:b/>
                <w:sz w:val="20"/>
                <w:szCs w:val="20"/>
              </w:rPr>
              <w:t>2</w:t>
            </w:r>
          </w:p>
        </w:tc>
        <w:tc>
          <w:tcPr>
            <w:tcW w:w="7307" w:type="dxa"/>
            <w:shd w:val="clear" w:color="auto" w:fill="D9D9D9"/>
          </w:tcPr>
          <w:p w14:paraId="5DA99733" w14:textId="77777777" w:rsidR="00494C8D" w:rsidRPr="00067026" w:rsidRDefault="00494C8D" w:rsidP="00FA3EAE">
            <w:pPr>
              <w:keepNext/>
              <w:keepLines/>
              <w:autoSpaceDE w:val="0"/>
              <w:autoSpaceDN w:val="0"/>
              <w:spacing w:before="120"/>
              <w:contextualSpacing/>
              <w:jc w:val="center"/>
              <w:rPr>
                <w:b/>
                <w:sz w:val="20"/>
                <w:szCs w:val="20"/>
              </w:rPr>
            </w:pPr>
            <w:r w:rsidRPr="00067026">
              <w:rPr>
                <w:b/>
                <w:sz w:val="20"/>
                <w:szCs w:val="20"/>
              </w:rPr>
              <w:t>3</w:t>
            </w:r>
          </w:p>
        </w:tc>
      </w:tr>
      <w:tr w:rsidR="0004104B" w:rsidRPr="00067026" w14:paraId="4C550FB2" w14:textId="77777777" w:rsidTr="00141ED0">
        <w:tc>
          <w:tcPr>
            <w:tcW w:w="2126" w:type="dxa"/>
            <w:shd w:val="clear" w:color="auto" w:fill="auto"/>
            <w:vAlign w:val="center"/>
          </w:tcPr>
          <w:p w14:paraId="67D9EF2B" w14:textId="77777777" w:rsidR="0004104B" w:rsidRPr="00067026" w:rsidRDefault="0004104B" w:rsidP="00FA3EAE">
            <w:pPr>
              <w:keepNext/>
              <w:keepLines/>
              <w:autoSpaceDE w:val="0"/>
              <w:autoSpaceDN w:val="0"/>
              <w:spacing w:before="120"/>
              <w:ind w:firstLine="0"/>
              <w:contextualSpacing/>
              <w:jc w:val="left"/>
              <w:rPr>
                <w:b/>
                <w:sz w:val="20"/>
                <w:szCs w:val="20"/>
              </w:rPr>
            </w:pPr>
            <w:r w:rsidRPr="00513352">
              <w:rPr>
                <w:b/>
                <w:sz w:val="20"/>
                <w:szCs w:val="20"/>
              </w:rPr>
              <w:t>Новый</w:t>
            </w:r>
          </w:p>
        </w:tc>
        <w:tc>
          <w:tcPr>
            <w:tcW w:w="4394" w:type="dxa"/>
            <w:shd w:val="clear" w:color="auto" w:fill="auto"/>
          </w:tcPr>
          <w:p w14:paraId="2EB92116" w14:textId="77777777" w:rsidR="0004104B" w:rsidRPr="00513352" w:rsidRDefault="0004104B" w:rsidP="00FA3EAE">
            <w:pPr>
              <w:keepNext/>
              <w:keepLines/>
              <w:spacing w:line="240" w:lineRule="exact"/>
              <w:contextualSpacing/>
              <w:rPr>
                <w:sz w:val="20"/>
                <w:szCs w:val="20"/>
              </w:rPr>
            </w:pPr>
            <w:r w:rsidRPr="00513352">
              <w:rPr>
                <w:sz w:val="20"/>
                <w:szCs w:val="20"/>
              </w:rPr>
              <w:t>Опубликован</w:t>
            </w:r>
          </w:p>
        </w:tc>
        <w:tc>
          <w:tcPr>
            <w:tcW w:w="7307" w:type="dxa"/>
            <w:shd w:val="clear" w:color="auto" w:fill="auto"/>
          </w:tcPr>
          <w:p w14:paraId="0F370204" w14:textId="77777777" w:rsidR="0004104B" w:rsidRPr="00513352" w:rsidRDefault="0004104B" w:rsidP="00FA3EAE">
            <w:pPr>
              <w:keepNext/>
              <w:keepLines/>
              <w:spacing w:line="240" w:lineRule="exact"/>
              <w:ind w:firstLine="0"/>
              <w:contextualSpacing/>
              <w:rPr>
                <w:sz w:val="20"/>
                <w:szCs w:val="20"/>
              </w:rPr>
            </w:pPr>
            <w:r w:rsidRPr="00513352">
              <w:rPr>
                <w:sz w:val="20"/>
                <w:szCs w:val="20"/>
              </w:rPr>
              <w:t>Любой пользователь, у которого есть права «Оператора»</w:t>
            </w:r>
            <w:r>
              <w:rPr>
                <w:sz w:val="20"/>
                <w:szCs w:val="20"/>
              </w:rPr>
              <w:t xml:space="preserve"> и «Редактора»</w:t>
            </w:r>
          </w:p>
        </w:tc>
      </w:tr>
      <w:tr w:rsidR="0004104B" w:rsidRPr="00067026" w14:paraId="53D0E6EA" w14:textId="77777777" w:rsidTr="00141ED0">
        <w:tc>
          <w:tcPr>
            <w:tcW w:w="2126" w:type="dxa"/>
            <w:shd w:val="clear" w:color="auto" w:fill="auto"/>
          </w:tcPr>
          <w:p w14:paraId="7647FB00" w14:textId="77777777" w:rsidR="0004104B" w:rsidRPr="00067026" w:rsidRDefault="0004104B" w:rsidP="00FA3EAE">
            <w:pPr>
              <w:keepNext/>
              <w:keepLines/>
              <w:autoSpaceDE w:val="0"/>
              <w:autoSpaceDN w:val="0"/>
              <w:spacing w:before="120"/>
              <w:ind w:firstLine="0"/>
              <w:jc w:val="left"/>
              <w:rPr>
                <w:sz w:val="20"/>
                <w:szCs w:val="20"/>
              </w:rPr>
            </w:pPr>
            <w:r w:rsidRPr="00513352">
              <w:rPr>
                <w:b/>
                <w:sz w:val="20"/>
                <w:szCs w:val="20"/>
              </w:rPr>
              <w:t>Не согласован</w:t>
            </w:r>
          </w:p>
        </w:tc>
        <w:tc>
          <w:tcPr>
            <w:tcW w:w="4394" w:type="dxa"/>
            <w:shd w:val="clear" w:color="auto" w:fill="auto"/>
          </w:tcPr>
          <w:p w14:paraId="427518F3" w14:textId="77777777" w:rsidR="0004104B" w:rsidRPr="00513352" w:rsidRDefault="0004104B" w:rsidP="00FA3EAE">
            <w:pPr>
              <w:keepNext/>
              <w:keepLines/>
              <w:spacing w:line="240" w:lineRule="exact"/>
              <w:contextualSpacing/>
              <w:rPr>
                <w:sz w:val="20"/>
                <w:szCs w:val="20"/>
              </w:rPr>
            </w:pPr>
            <w:r w:rsidRPr="00513352">
              <w:rPr>
                <w:sz w:val="20"/>
                <w:szCs w:val="20"/>
              </w:rPr>
              <w:t>Опубликован</w:t>
            </w:r>
          </w:p>
        </w:tc>
        <w:tc>
          <w:tcPr>
            <w:tcW w:w="7307" w:type="dxa"/>
            <w:shd w:val="clear" w:color="auto" w:fill="auto"/>
          </w:tcPr>
          <w:p w14:paraId="214AF620" w14:textId="77777777" w:rsidR="0004104B" w:rsidRPr="00513352" w:rsidRDefault="0004104B" w:rsidP="00FA3EAE">
            <w:pPr>
              <w:keepNext/>
              <w:keepLines/>
              <w:spacing w:line="240" w:lineRule="exact"/>
              <w:ind w:firstLine="0"/>
              <w:contextualSpacing/>
              <w:rPr>
                <w:sz w:val="20"/>
                <w:szCs w:val="20"/>
              </w:rPr>
            </w:pPr>
            <w:r w:rsidRPr="00513352">
              <w:rPr>
                <w:sz w:val="20"/>
                <w:szCs w:val="20"/>
              </w:rPr>
              <w:t>Любой пользователь, у которого есть права «Оператора»</w:t>
            </w:r>
            <w:r>
              <w:rPr>
                <w:sz w:val="20"/>
                <w:szCs w:val="20"/>
              </w:rPr>
              <w:t xml:space="preserve"> и «Редактора»</w:t>
            </w:r>
          </w:p>
        </w:tc>
      </w:tr>
      <w:tr w:rsidR="0004104B" w:rsidRPr="00067026" w14:paraId="1B5C7C44" w14:textId="77777777" w:rsidTr="00141ED0">
        <w:tc>
          <w:tcPr>
            <w:tcW w:w="2126" w:type="dxa"/>
            <w:shd w:val="clear" w:color="auto" w:fill="auto"/>
          </w:tcPr>
          <w:p w14:paraId="10378F2E" w14:textId="77777777" w:rsidR="0004104B" w:rsidRPr="00067026" w:rsidRDefault="0004104B" w:rsidP="00FA3EAE">
            <w:pPr>
              <w:keepNext/>
              <w:keepLines/>
              <w:autoSpaceDE w:val="0"/>
              <w:autoSpaceDN w:val="0"/>
              <w:spacing w:before="120"/>
              <w:ind w:firstLine="0"/>
              <w:jc w:val="left"/>
              <w:rPr>
                <w:sz w:val="20"/>
                <w:szCs w:val="20"/>
              </w:rPr>
            </w:pPr>
            <w:r w:rsidRPr="00513352">
              <w:rPr>
                <w:b/>
                <w:sz w:val="20"/>
                <w:szCs w:val="20"/>
              </w:rPr>
              <w:t>Опубликован, вносятся изменения</w:t>
            </w:r>
          </w:p>
        </w:tc>
        <w:tc>
          <w:tcPr>
            <w:tcW w:w="4394" w:type="dxa"/>
            <w:shd w:val="clear" w:color="auto" w:fill="auto"/>
          </w:tcPr>
          <w:p w14:paraId="3E7C87F7" w14:textId="77777777" w:rsidR="0004104B" w:rsidRPr="00513352" w:rsidRDefault="0004104B" w:rsidP="00FA3EAE">
            <w:pPr>
              <w:keepNext/>
              <w:keepLines/>
              <w:spacing w:line="240" w:lineRule="exact"/>
              <w:contextualSpacing/>
              <w:rPr>
                <w:sz w:val="20"/>
                <w:szCs w:val="20"/>
              </w:rPr>
            </w:pPr>
            <w:r w:rsidRPr="00513352">
              <w:rPr>
                <w:sz w:val="20"/>
                <w:szCs w:val="20"/>
              </w:rPr>
              <w:t>Опубликован</w:t>
            </w:r>
          </w:p>
        </w:tc>
        <w:tc>
          <w:tcPr>
            <w:tcW w:w="7307" w:type="dxa"/>
            <w:shd w:val="clear" w:color="auto" w:fill="auto"/>
          </w:tcPr>
          <w:p w14:paraId="4A78E7AC" w14:textId="77777777" w:rsidR="0004104B" w:rsidRPr="00513352" w:rsidRDefault="0004104B" w:rsidP="00FA3EAE">
            <w:pPr>
              <w:keepNext/>
              <w:keepLines/>
              <w:spacing w:line="240" w:lineRule="exact"/>
              <w:ind w:firstLine="0"/>
              <w:contextualSpacing/>
              <w:rPr>
                <w:sz w:val="20"/>
                <w:szCs w:val="20"/>
              </w:rPr>
            </w:pPr>
            <w:r w:rsidRPr="00513352">
              <w:rPr>
                <w:sz w:val="20"/>
                <w:szCs w:val="20"/>
              </w:rPr>
              <w:t>Любой пользователь, у которого есть права «Оператора»</w:t>
            </w:r>
            <w:r>
              <w:rPr>
                <w:sz w:val="20"/>
                <w:szCs w:val="20"/>
              </w:rPr>
              <w:t xml:space="preserve"> и «Редактора»</w:t>
            </w:r>
          </w:p>
        </w:tc>
      </w:tr>
      <w:tr w:rsidR="0004104B" w:rsidRPr="00067026" w14:paraId="5A87594A" w14:textId="77777777" w:rsidTr="00141ED0">
        <w:tc>
          <w:tcPr>
            <w:tcW w:w="2126" w:type="dxa"/>
            <w:shd w:val="clear" w:color="auto" w:fill="auto"/>
          </w:tcPr>
          <w:p w14:paraId="4617FAD2" w14:textId="77777777" w:rsidR="0004104B" w:rsidRPr="00067026" w:rsidRDefault="0004104B" w:rsidP="00FA3EAE">
            <w:pPr>
              <w:keepNext/>
              <w:keepLines/>
              <w:autoSpaceDE w:val="0"/>
              <w:autoSpaceDN w:val="0"/>
              <w:spacing w:before="120"/>
              <w:ind w:firstLine="0"/>
              <w:jc w:val="left"/>
              <w:rPr>
                <w:sz w:val="20"/>
                <w:szCs w:val="20"/>
              </w:rPr>
            </w:pPr>
            <w:r w:rsidRPr="00513352">
              <w:rPr>
                <w:b/>
                <w:sz w:val="20"/>
                <w:szCs w:val="20"/>
              </w:rPr>
              <w:t>Опубликован, изменения отклонены</w:t>
            </w:r>
          </w:p>
        </w:tc>
        <w:tc>
          <w:tcPr>
            <w:tcW w:w="4394" w:type="dxa"/>
            <w:shd w:val="clear" w:color="auto" w:fill="auto"/>
          </w:tcPr>
          <w:p w14:paraId="20FE1405" w14:textId="77777777" w:rsidR="0004104B" w:rsidRPr="00513352" w:rsidRDefault="0004104B" w:rsidP="00FA3EAE">
            <w:pPr>
              <w:keepNext/>
              <w:keepLines/>
              <w:spacing w:line="240" w:lineRule="exact"/>
              <w:contextualSpacing/>
              <w:rPr>
                <w:sz w:val="20"/>
                <w:szCs w:val="20"/>
              </w:rPr>
            </w:pPr>
            <w:r w:rsidRPr="00513352">
              <w:rPr>
                <w:sz w:val="20"/>
                <w:szCs w:val="20"/>
              </w:rPr>
              <w:t>Опубликован</w:t>
            </w:r>
          </w:p>
        </w:tc>
        <w:tc>
          <w:tcPr>
            <w:tcW w:w="7307" w:type="dxa"/>
            <w:shd w:val="clear" w:color="auto" w:fill="auto"/>
          </w:tcPr>
          <w:p w14:paraId="4E52D377" w14:textId="77777777" w:rsidR="0004104B" w:rsidRPr="00513352" w:rsidRDefault="0004104B" w:rsidP="00FA3EAE">
            <w:pPr>
              <w:keepNext/>
              <w:keepLines/>
              <w:spacing w:line="240" w:lineRule="exact"/>
              <w:ind w:firstLine="0"/>
              <w:contextualSpacing/>
              <w:rPr>
                <w:sz w:val="20"/>
                <w:szCs w:val="20"/>
              </w:rPr>
            </w:pPr>
            <w:r w:rsidRPr="00513352">
              <w:rPr>
                <w:sz w:val="20"/>
                <w:szCs w:val="20"/>
              </w:rPr>
              <w:t>Любой пользователь, у которого есть права «Оператора»</w:t>
            </w:r>
            <w:r>
              <w:rPr>
                <w:sz w:val="20"/>
                <w:szCs w:val="20"/>
              </w:rPr>
              <w:t xml:space="preserve"> и «Редактора»</w:t>
            </w:r>
          </w:p>
        </w:tc>
      </w:tr>
    </w:tbl>
    <w:p w14:paraId="15795CA7" w14:textId="77777777" w:rsidR="00494C8D" w:rsidRPr="00112BA2" w:rsidRDefault="00494C8D" w:rsidP="00FA3EAE">
      <w:pPr>
        <w:keepNext/>
        <w:keepLines/>
        <w:ind w:firstLine="0"/>
        <w:jc w:val="center"/>
      </w:pPr>
    </w:p>
    <w:p w14:paraId="6BE4344E" w14:textId="77777777" w:rsidR="00745955" w:rsidRDefault="00745955" w:rsidP="00FA3EAE">
      <w:pPr>
        <w:keepNext/>
        <w:keepLines/>
      </w:pPr>
    </w:p>
    <w:p w14:paraId="2CB772AC" w14:textId="77777777" w:rsidR="00C961FC" w:rsidRDefault="00C961FC" w:rsidP="00FA3EAE">
      <w:pPr>
        <w:pStyle w:val="affff9"/>
        <w:keepLines/>
        <w:pageBreakBefore/>
        <w:spacing w:after="120"/>
      </w:pPr>
      <w:r>
        <w:lastRenderedPageBreak/>
        <w:t>Жизненный цикл шаблона услуги/функции</w:t>
      </w:r>
      <w:r w:rsidR="0068463B">
        <w:t>, типовой услуги</w:t>
      </w:r>
      <w:r w:rsidR="00A7687B">
        <w:t>, комплекса услуг</w:t>
      </w:r>
    </w:p>
    <w:p w14:paraId="14B6FE56" w14:textId="77777777" w:rsidR="00745955" w:rsidRDefault="00C961FC" w:rsidP="00FA3EAE">
      <w:pPr>
        <w:keepNext/>
        <w:keepLines/>
        <w:ind w:firstLine="0"/>
        <w:jc w:val="center"/>
      </w:pPr>
      <w:r>
        <w:object w:dxaOrig="7537" w:dyaOrig="4096" w14:anchorId="7A85D821">
          <v:shape id="_x0000_i1048" type="#_x0000_t75" style="width:373.65pt;height:201.1pt" o:ole="">
            <v:imagedata r:id="rId556" o:title=""/>
          </v:shape>
          <o:OLEObject Type="Embed" ProgID="Visio.Drawing.11" ShapeID="_x0000_i1048" DrawAspect="Content" ObjectID="_1598971528" r:id="rId557"/>
        </w:object>
      </w:r>
    </w:p>
    <w:p w14:paraId="4B47F884" w14:textId="77777777" w:rsidR="007223C2" w:rsidRDefault="00AF282D" w:rsidP="00FA3EAE">
      <w:pPr>
        <w:keepNext/>
        <w:keepLines/>
        <w:ind w:firstLine="0"/>
        <w:jc w:val="center"/>
      </w:pPr>
      <w:r>
        <w:rPr>
          <w:rStyle w:val="afff5"/>
        </w:rPr>
        <w:t>Рисунок</w:t>
      </w:r>
      <w:r w:rsidR="007223C2" w:rsidRPr="00112BA2">
        <w:rPr>
          <w:rStyle w:val="afff5"/>
        </w:rPr>
        <w:t> </w:t>
      </w:r>
      <w:r w:rsidR="00112BA2" w:rsidRPr="00112BA2">
        <w:rPr>
          <w:rStyle w:val="afff5"/>
        </w:rPr>
        <w:t>А</w:t>
      </w:r>
      <w:r w:rsidR="007223C2" w:rsidRPr="00112BA2">
        <w:rPr>
          <w:rStyle w:val="afff5"/>
        </w:rPr>
        <w:t>.</w:t>
      </w:r>
      <w:r w:rsidR="00112BA2" w:rsidRPr="00112BA2">
        <w:rPr>
          <w:rStyle w:val="afff5"/>
        </w:rPr>
        <w:t>4</w:t>
      </w:r>
      <w:r w:rsidR="007223C2" w:rsidRPr="00112BA2">
        <w:t> – Жизненный цикл шаблона услуги/функции</w:t>
      </w:r>
    </w:p>
    <w:p w14:paraId="2315C08A" w14:textId="77777777" w:rsidR="0004104B" w:rsidRDefault="0004104B" w:rsidP="00FA3EAE">
      <w:pPr>
        <w:keepNext/>
        <w:keepLines/>
      </w:pPr>
      <w:r>
        <w:t>Синие стрелки – основной путь от создания до публикации, оранжевые – возврат на доработку, сиреневые – восстановление ранее удаленного объекта, красные – удаление.</w:t>
      </w:r>
    </w:p>
    <w:p w14:paraId="148826C8" w14:textId="77777777" w:rsidR="0004104B" w:rsidRPr="00112BA2" w:rsidRDefault="0004104B" w:rsidP="00FA3EAE">
      <w:pPr>
        <w:keepNext/>
        <w:keepLines/>
        <w:ind w:firstLine="0"/>
        <w:jc w:val="center"/>
      </w:pPr>
    </w:p>
    <w:p w14:paraId="4644866C" w14:textId="77777777" w:rsidR="007223C2" w:rsidRDefault="007223C2" w:rsidP="00FA3EAE">
      <w:pPr>
        <w:keepNext/>
        <w:keepLines/>
        <w:ind w:firstLine="0"/>
        <w:jc w:val="center"/>
      </w:pPr>
    </w:p>
    <w:p w14:paraId="4DE5A6D0" w14:textId="77777777" w:rsidR="00817F1C" w:rsidRDefault="00817F1C" w:rsidP="00FA3EAE">
      <w:pPr>
        <w:pStyle w:val="affff9"/>
        <w:keepLines/>
        <w:pageBreakBefore/>
        <w:spacing w:after="120"/>
      </w:pPr>
      <w:r>
        <w:lastRenderedPageBreak/>
        <w:t xml:space="preserve">Жизненный цикл </w:t>
      </w:r>
      <w:r w:rsidR="008D6D59">
        <w:t>а</w:t>
      </w:r>
      <w:r>
        <w:t>дминистративного регламента</w:t>
      </w:r>
    </w:p>
    <w:p w14:paraId="7E3D61A2" w14:textId="77777777" w:rsidR="00817F1C" w:rsidRDefault="006D693F" w:rsidP="00FA3EAE">
      <w:pPr>
        <w:keepNext/>
        <w:keepLines/>
        <w:ind w:firstLine="0"/>
        <w:jc w:val="center"/>
      </w:pPr>
      <w:r>
        <w:object w:dxaOrig="20594" w:dyaOrig="9202" w14:anchorId="7BC16671">
          <v:shape id="_x0000_i1049" type="#_x0000_t75" style="width:597.1pt;height:266.9pt" o:ole="">
            <v:imagedata r:id="rId558" o:title=""/>
          </v:shape>
          <o:OLEObject Type="Embed" ProgID="Visio.Drawing.11" ShapeID="_x0000_i1049" DrawAspect="Content" ObjectID="_1598971529" r:id="rId559"/>
        </w:object>
      </w:r>
    </w:p>
    <w:p w14:paraId="13D78F85" w14:textId="77777777" w:rsidR="00817F1C" w:rsidRDefault="00AF282D" w:rsidP="00FA3EAE">
      <w:pPr>
        <w:keepNext/>
        <w:keepLines/>
        <w:ind w:firstLine="0"/>
        <w:jc w:val="center"/>
      </w:pPr>
      <w:r>
        <w:rPr>
          <w:rStyle w:val="afff5"/>
        </w:rPr>
        <w:t>Рисунок</w:t>
      </w:r>
      <w:r w:rsidR="00817F1C" w:rsidRPr="00112BA2">
        <w:rPr>
          <w:rStyle w:val="afff5"/>
        </w:rPr>
        <w:t> </w:t>
      </w:r>
      <w:r w:rsidR="00112BA2">
        <w:rPr>
          <w:rStyle w:val="afff5"/>
        </w:rPr>
        <w:t>А</w:t>
      </w:r>
      <w:r w:rsidR="00817F1C" w:rsidRPr="00112BA2">
        <w:rPr>
          <w:rStyle w:val="afff5"/>
        </w:rPr>
        <w:t>.</w:t>
      </w:r>
      <w:r w:rsidR="00112BA2">
        <w:rPr>
          <w:rStyle w:val="afff5"/>
        </w:rPr>
        <w:t>5</w:t>
      </w:r>
      <w:r w:rsidR="00817F1C" w:rsidRPr="00112BA2">
        <w:t> – Жизненный цикл административного регламента</w:t>
      </w:r>
    </w:p>
    <w:p w14:paraId="4FA9AAF8" w14:textId="77777777" w:rsidR="0004104B" w:rsidRDefault="0004104B" w:rsidP="00FA3EAE">
      <w:pPr>
        <w:keepNext/>
        <w:keepLines/>
      </w:pPr>
      <w:r>
        <w:t>Синие стрелки – основной путь от создания до публикации, оранжевые – возврат на доработку, сиреневые – восстановление ранее удаленного объекта, красные – удаление.</w:t>
      </w:r>
    </w:p>
    <w:p w14:paraId="3B10DB23" w14:textId="77777777" w:rsidR="0004104B" w:rsidRPr="00112BA2" w:rsidRDefault="0004104B" w:rsidP="00FA3EAE">
      <w:pPr>
        <w:keepNext/>
        <w:keepLines/>
        <w:ind w:firstLine="0"/>
        <w:jc w:val="center"/>
      </w:pPr>
    </w:p>
    <w:p w14:paraId="10B3AEE6" w14:textId="77777777" w:rsidR="00817F1C" w:rsidRDefault="00817F1C" w:rsidP="00FA3EAE">
      <w:pPr>
        <w:keepNext/>
        <w:keepLines/>
        <w:ind w:firstLine="0"/>
        <w:jc w:val="center"/>
      </w:pPr>
    </w:p>
    <w:p w14:paraId="58497795" w14:textId="77777777" w:rsidR="00DE1C83" w:rsidRDefault="00DE1C83" w:rsidP="00FA3EAE">
      <w:pPr>
        <w:pStyle w:val="affff9"/>
        <w:keepLines/>
        <w:pageBreakBefore/>
        <w:spacing w:after="120"/>
      </w:pPr>
      <w:r>
        <w:lastRenderedPageBreak/>
        <w:t>Жизненный цикл документа</w:t>
      </w:r>
    </w:p>
    <w:bookmarkStart w:id="1184" w:name="_MON_1536048333"/>
    <w:bookmarkEnd w:id="1184"/>
    <w:p w14:paraId="157D7AA7" w14:textId="77777777" w:rsidR="00DE1C83" w:rsidRDefault="000231B0" w:rsidP="00FA3EAE">
      <w:pPr>
        <w:keepNext/>
        <w:keepLines/>
        <w:ind w:firstLine="0"/>
        <w:jc w:val="center"/>
      </w:pPr>
      <w:r>
        <w:object w:dxaOrig="18795" w:dyaOrig="4656" w14:anchorId="4583F204">
          <v:shape id="_x0000_i1050" type="#_x0000_t75" style="width:763.45pt;height:187.45pt" o:ole="">
            <v:imagedata r:id="rId560" o:title=""/>
          </v:shape>
          <o:OLEObject Type="Embed" ProgID="Excel.Sheet.12" ShapeID="_x0000_i1050" DrawAspect="Content" ObjectID="_1598971530" r:id="rId561"/>
        </w:object>
      </w:r>
    </w:p>
    <w:p w14:paraId="09D72540" w14:textId="77777777" w:rsidR="00DE1C83" w:rsidRDefault="00AF282D" w:rsidP="00FA3EAE">
      <w:pPr>
        <w:keepNext/>
        <w:keepLines/>
        <w:ind w:firstLine="0"/>
        <w:jc w:val="center"/>
      </w:pPr>
      <w:r>
        <w:rPr>
          <w:rStyle w:val="afff5"/>
        </w:rPr>
        <w:t>Рисунок</w:t>
      </w:r>
      <w:r w:rsidR="00DE1C83" w:rsidRPr="00112BA2">
        <w:rPr>
          <w:rStyle w:val="afff5"/>
        </w:rPr>
        <w:t> </w:t>
      </w:r>
      <w:r w:rsidR="00112BA2">
        <w:rPr>
          <w:rStyle w:val="afff5"/>
        </w:rPr>
        <w:t>А</w:t>
      </w:r>
      <w:r w:rsidR="00DE1C83" w:rsidRPr="00112BA2">
        <w:rPr>
          <w:rStyle w:val="afff5"/>
        </w:rPr>
        <w:t>.</w:t>
      </w:r>
      <w:r w:rsidR="00112BA2">
        <w:rPr>
          <w:rStyle w:val="afff5"/>
        </w:rPr>
        <w:t>6</w:t>
      </w:r>
      <w:r w:rsidR="00DE1C83" w:rsidRPr="00112BA2">
        <w:t> – Жизненный цикл документа</w:t>
      </w:r>
    </w:p>
    <w:p w14:paraId="1DBCADCB" w14:textId="77777777" w:rsidR="0004104B" w:rsidRDefault="0004104B" w:rsidP="00FA3EAE">
      <w:pPr>
        <w:keepNext/>
        <w:keepLines/>
      </w:pPr>
      <w:r>
        <w:t>Синие стрелки – основной путь документа, оранжевые – возврат на доработку.</w:t>
      </w:r>
    </w:p>
    <w:p w14:paraId="6A63F84B" w14:textId="77777777" w:rsidR="000231B0" w:rsidRDefault="000231B0" w:rsidP="00FA3EAE">
      <w:pPr>
        <w:keepNext/>
        <w:keepLines/>
      </w:pPr>
      <w:r w:rsidRPr="000231B0">
        <w:rPr>
          <w:b/>
        </w:rPr>
        <w:t>Инициатор*</w:t>
      </w:r>
      <w:r>
        <w:t xml:space="preserve"> - пользователь, создавший</w:t>
      </w:r>
      <w:r w:rsidRPr="000231B0">
        <w:t xml:space="preserve"> документ или </w:t>
      </w:r>
      <w:r>
        <w:t>переведший</w:t>
      </w:r>
      <w:r w:rsidRPr="000231B0">
        <w:t xml:space="preserve"> его в статус</w:t>
      </w:r>
      <w:r w:rsidR="00EA14A8">
        <w:t xml:space="preserve"> «Проект»</w:t>
      </w:r>
      <w:r w:rsidRPr="000231B0">
        <w:t xml:space="preserve"> из статуса «Новый».</w:t>
      </w:r>
    </w:p>
    <w:p w14:paraId="06C2FC90" w14:textId="67B9B6DD" w:rsidR="005E29EC" w:rsidRDefault="00467C6B" w:rsidP="00FA3EAE">
      <w:pPr>
        <w:keepNext/>
        <w:keepLines/>
      </w:pPr>
      <w:r w:rsidRPr="00AE5BAE">
        <w:t xml:space="preserve">В соответствии с реализованной в </w:t>
      </w:r>
      <w:r w:rsidR="004E2BE0">
        <w:t>Реестре</w:t>
      </w:r>
      <w:r w:rsidRPr="00AE5BAE">
        <w:t xml:space="preserve"> функциональностью настройки учетных записей пользователей, у одного и того же пользователя могут оказаться привилегии на принятие решения сразу по нескольким последовательным </w:t>
      </w:r>
      <w:r>
        <w:t>этапам жизненного цикла объекта.</w:t>
      </w:r>
      <w:r w:rsidRPr="00AE5BAE">
        <w:t xml:space="preserve"> </w:t>
      </w:r>
      <w:r>
        <w:t>В случае совмещения двух и более ролей одним пользователем становится возможным</w:t>
      </w:r>
      <w:r w:rsidRPr="00D87F15">
        <w:t xml:space="preserve"> </w:t>
      </w:r>
      <w:r>
        <w:t>пропуск</w:t>
      </w:r>
      <w:r w:rsidRPr="00D87F15">
        <w:t xml:space="preserve"> промежуточны</w:t>
      </w:r>
      <w:r>
        <w:t>х этапов</w:t>
      </w:r>
      <w:r w:rsidRPr="00D87F15">
        <w:t xml:space="preserve"> и</w:t>
      </w:r>
      <w:r>
        <w:t xml:space="preserve"> перевод </w:t>
      </w:r>
      <w:r w:rsidRPr="00D87F15">
        <w:t>объект</w:t>
      </w:r>
      <w:r>
        <w:t>а</w:t>
      </w:r>
      <w:r w:rsidRPr="00D87F15">
        <w:t xml:space="preserve"> в статус, на работу в котором у него уже отсутствуют права</w:t>
      </w:r>
      <w:r>
        <w:t xml:space="preserve">. В таком случае используется модель переходов, представленная в таблице ниже. </w:t>
      </w:r>
    </w:p>
    <w:p w14:paraId="5407C128" w14:textId="77777777" w:rsidR="005E29EC" w:rsidRDefault="005E29EC" w:rsidP="00FA3EAE">
      <w:pPr>
        <w:keepNext/>
        <w:keepLines/>
      </w:pPr>
    </w:p>
    <w:p w14:paraId="488A0B1A" w14:textId="77777777" w:rsidR="005E29EC" w:rsidRDefault="005E29EC" w:rsidP="00FA3EAE">
      <w:pPr>
        <w:keepNext/>
        <w:keepLines/>
      </w:pPr>
    </w:p>
    <w:p w14:paraId="18395441" w14:textId="015FD1FE" w:rsidR="00467C6B" w:rsidRDefault="00467C6B" w:rsidP="00FA3EAE">
      <w:pPr>
        <w:keepNext/>
        <w:keepLines/>
      </w:pPr>
      <w: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4327"/>
        <w:gridCol w:w="7162"/>
      </w:tblGrid>
      <w:tr w:rsidR="00467C6B" w:rsidRPr="00067026" w14:paraId="3E56E0AE" w14:textId="77777777" w:rsidTr="00141ED0">
        <w:tc>
          <w:tcPr>
            <w:tcW w:w="2126" w:type="dxa"/>
            <w:shd w:val="clear" w:color="auto" w:fill="D9D9D9"/>
          </w:tcPr>
          <w:p w14:paraId="6A61F084" w14:textId="77777777" w:rsidR="00467C6B" w:rsidRPr="00067026" w:rsidRDefault="00467C6B" w:rsidP="00FA3EAE">
            <w:pPr>
              <w:keepNext/>
              <w:keepLines/>
              <w:autoSpaceDE w:val="0"/>
              <w:autoSpaceDN w:val="0"/>
              <w:spacing w:before="120"/>
              <w:ind w:firstLine="0"/>
              <w:contextualSpacing/>
              <w:jc w:val="center"/>
              <w:rPr>
                <w:b/>
                <w:sz w:val="20"/>
                <w:szCs w:val="20"/>
              </w:rPr>
            </w:pPr>
            <w:r w:rsidRPr="00067026">
              <w:rPr>
                <w:b/>
                <w:sz w:val="20"/>
                <w:szCs w:val="20"/>
              </w:rPr>
              <w:lastRenderedPageBreak/>
              <w:t>Текущий статус</w:t>
            </w:r>
          </w:p>
        </w:tc>
        <w:tc>
          <w:tcPr>
            <w:tcW w:w="4394" w:type="dxa"/>
            <w:shd w:val="clear" w:color="auto" w:fill="D9D9D9"/>
          </w:tcPr>
          <w:p w14:paraId="4A54ECEA" w14:textId="77777777" w:rsidR="00467C6B" w:rsidRPr="00067026" w:rsidRDefault="00467C6B" w:rsidP="00FA3EAE">
            <w:pPr>
              <w:keepNext/>
              <w:keepLines/>
              <w:autoSpaceDE w:val="0"/>
              <w:autoSpaceDN w:val="0"/>
              <w:spacing w:before="120"/>
              <w:contextualSpacing/>
              <w:jc w:val="center"/>
              <w:rPr>
                <w:b/>
                <w:sz w:val="20"/>
                <w:szCs w:val="20"/>
                <w:highlight w:val="red"/>
              </w:rPr>
            </w:pPr>
            <w:r w:rsidRPr="00067026">
              <w:rPr>
                <w:b/>
                <w:sz w:val="20"/>
                <w:szCs w:val="20"/>
              </w:rPr>
              <w:t>Статус, в который возможен переход</w:t>
            </w:r>
          </w:p>
        </w:tc>
        <w:tc>
          <w:tcPr>
            <w:tcW w:w="7307" w:type="dxa"/>
            <w:shd w:val="clear" w:color="auto" w:fill="D9D9D9"/>
          </w:tcPr>
          <w:p w14:paraId="3711BB9A"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Роль, для которой возможен переход</w:t>
            </w:r>
          </w:p>
        </w:tc>
      </w:tr>
      <w:tr w:rsidR="00467C6B" w:rsidRPr="00067026" w14:paraId="265F2CFC" w14:textId="77777777" w:rsidTr="00141ED0">
        <w:tc>
          <w:tcPr>
            <w:tcW w:w="2126" w:type="dxa"/>
            <w:shd w:val="clear" w:color="auto" w:fill="D9D9D9"/>
            <w:vAlign w:val="center"/>
          </w:tcPr>
          <w:p w14:paraId="25F655F8" w14:textId="77777777" w:rsidR="00467C6B" w:rsidRPr="00067026" w:rsidRDefault="00467C6B" w:rsidP="00FA3EAE">
            <w:pPr>
              <w:keepNext/>
              <w:keepLines/>
              <w:autoSpaceDE w:val="0"/>
              <w:autoSpaceDN w:val="0"/>
              <w:spacing w:before="120"/>
              <w:ind w:firstLine="0"/>
              <w:contextualSpacing/>
              <w:jc w:val="center"/>
              <w:rPr>
                <w:b/>
                <w:sz w:val="20"/>
                <w:szCs w:val="20"/>
              </w:rPr>
            </w:pPr>
            <w:r w:rsidRPr="00067026">
              <w:rPr>
                <w:b/>
                <w:sz w:val="20"/>
                <w:szCs w:val="20"/>
              </w:rPr>
              <w:t>1</w:t>
            </w:r>
          </w:p>
        </w:tc>
        <w:tc>
          <w:tcPr>
            <w:tcW w:w="4394" w:type="dxa"/>
            <w:shd w:val="clear" w:color="auto" w:fill="D9D9D9"/>
          </w:tcPr>
          <w:p w14:paraId="764CCE00"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2</w:t>
            </w:r>
          </w:p>
        </w:tc>
        <w:tc>
          <w:tcPr>
            <w:tcW w:w="7307" w:type="dxa"/>
            <w:shd w:val="clear" w:color="auto" w:fill="D9D9D9"/>
          </w:tcPr>
          <w:p w14:paraId="7B87DE11"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3</w:t>
            </w:r>
          </w:p>
        </w:tc>
      </w:tr>
      <w:tr w:rsidR="00467C6B" w:rsidRPr="00067026" w14:paraId="7C013485" w14:textId="77777777" w:rsidTr="00141ED0">
        <w:tc>
          <w:tcPr>
            <w:tcW w:w="2126" w:type="dxa"/>
            <w:shd w:val="clear" w:color="auto" w:fill="auto"/>
            <w:vAlign w:val="center"/>
          </w:tcPr>
          <w:p w14:paraId="2C4D8E4C" w14:textId="77777777" w:rsidR="00467C6B" w:rsidRPr="00067026" w:rsidRDefault="00333F7D" w:rsidP="00FA3EAE">
            <w:pPr>
              <w:keepNext/>
              <w:keepLines/>
              <w:autoSpaceDE w:val="0"/>
              <w:autoSpaceDN w:val="0"/>
              <w:spacing w:before="120"/>
              <w:ind w:firstLine="0"/>
              <w:contextualSpacing/>
              <w:jc w:val="left"/>
              <w:rPr>
                <w:b/>
                <w:sz w:val="20"/>
                <w:szCs w:val="20"/>
              </w:rPr>
            </w:pPr>
            <w:r>
              <w:rPr>
                <w:b/>
                <w:sz w:val="20"/>
                <w:szCs w:val="20"/>
              </w:rPr>
              <w:t>Проект</w:t>
            </w:r>
          </w:p>
        </w:tc>
        <w:tc>
          <w:tcPr>
            <w:tcW w:w="4394" w:type="dxa"/>
            <w:shd w:val="clear" w:color="auto" w:fill="auto"/>
          </w:tcPr>
          <w:p w14:paraId="3658CFC7" w14:textId="77777777" w:rsidR="00467C6B" w:rsidRPr="00513352" w:rsidRDefault="00333F7D" w:rsidP="00FA3EAE">
            <w:pPr>
              <w:keepNext/>
              <w:keepLines/>
              <w:spacing w:line="240" w:lineRule="exact"/>
              <w:ind w:firstLine="0"/>
              <w:contextualSpacing/>
              <w:rPr>
                <w:sz w:val="20"/>
                <w:szCs w:val="20"/>
              </w:rPr>
            </w:pPr>
            <w:r>
              <w:rPr>
                <w:sz w:val="20"/>
                <w:szCs w:val="20"/>
              </w:rPr>
              <w:t>Действующий</w:t>
            </w:r>
          </w:p>
        </w:tc>
        <w:tc>
          <w:tcPr>
            <w:tcW w:w="7307" w:type="dxa"/>
            <w:shd w:val="clear" w:color="auto" w:fill="auto"/>
          </w:tcPr>
          <w:p w14:paraId="0827DACA" w14:textId="77777777" w:rsidR="00467C6B" w:rsidRPr="00513352" w:rsidRDefault="00333F7D" w:rsidP="00FA3EAE">
            <w:pPr>
              <w:keepNext/>
              <w:keepLines/>
              <w:spacing w:line="240" w:lineRule="exact"/>
              <w:ind w:firstLine="0"/>
              <w:contextualSpacing/>
              <w:rPr>
                <w:sz w:val="20"/>
                <w:szCs w:val="20"/>
              </w:rPr>
            </w:pPr>
            <w:r w:rsidRPr="00513352">
              <w:rPr>
                <w:sz w:val="20"/>
                <w:szCs w:val="20"/>
              </w:rPr>
              <w:t>Любой пользователь, у которого есть права «Оператора»</w:t>
            </w:r>
            <w:r>
              <w:rPr>
                <w:sz w:val="20"/>
                <w:szCs w:val="20"/>
              </w:rPr>
              <w:t xml:space="preserve"> и «Эксперта МВ»</w:t>
            </w:r>
          </w:p>
        </w:tc>
      </w:tr>
      <w:tr w:rsidR="00333F7D" w:rsidRPr="00067026" w14:paraId="0459C0CD" w14:textId="77777777" w:rsidTr="00141ED0">
        <w:tc>
          <w:tcPr>
            <w:tcW w:w="2126" w:type="dxa"/>
            <w:shd w:val="clear" w:color="auto" w:fill="auto"/>
          </w:tcPr>
          <w:p w14:paraId="5548DAE9" w14:textId="77777777" w:rsidR="00333F7D" w:rsidRPr="00333F7D" w:rsidRDefault="00333F7D" w:rsidP="00FA3EAE">
            <w:pPr>
              <w:keepNext/>
              <w:keepLines/>
              <w:autoSpaceDE w:val="0"/>
              <w:autoSpaceDN w:val="0"/>
              <w:spacing w:before="120"/>
              <w:ind w:firstLine="0"/>
              <w:contextualSpacing/>
              <w:jc w:val="left"/>
              <w:rPr>
                <w:b/>
                <w:sz w:val="20"/>
                <w:szCs w:val="20"/>
              </w:rPr>
            </w:pPr>
            <w:r w:rsidRPr="00333F7D">
              <w:rPr>
                <w:b/>
                <w:sz w:val="20"/>
                <w:szCs w:val="20"/>
              </w:rPr>
              <w:t>На формировании</w:t>
            </w:r>
          </w:p>
        </w:tc>
        <w:tc>
          <w:tcPr>
            <w:tcW w:w="4394" w:type="dxa"/>
            <w:shd w:val="clear" w:color="auto" w:fill="auto"/>
          </w:tcPr>
          <w:p w14:paraId="6702FB94" w14:textId="77777777" w:rsidR="00333F7D" w:rsidRPr="00513352" w:rsidRDefault="00333F7D" w:rsidP="00FA3EAE">
            <w:pPr>
              <w:keepNext/>
              <w:keepLines/>
              <w:spacing w:line="240" w:lineRule="exact"/>
              <w:ind w:firstLine="0"/>
              <w:contextualSpacing/>
              <w:rPr>
                <w:sz w:val="20"/>
                <w:szCs w:val="20"/>
              </w:rPr>
            </w:pPr>
            <w:r>
              <w:rPr>
                <w:sz w:val="20"/>
                <w:szCs w:val="20"/>
              </w:rPr>
              <w:t>Действующий</w:t>
            </w:r>
          </w:p>
        </w:tc>
        <w:tc>
          <w:tcPr>
            <w:tcW w:w="7307" w:type="dxa"/>
            <w:shd w:val="clear" w:color="auto" w:fill="auto"/>
          </w:tcPr>
          <w:p w14:paraId="787A3BEC" w14:textId="77777777" w:rsidR="00333F7D" w:rsidRDefault="00333F7D" w:rsidP="00FA3EAE">
            <w:pPr>
              <w:keepNext/>
              <w:keepLines/>
              <w:ind w:firstLine="0"/>
            </w:pPr>
            <w:r w:rsidRPr="001D60E8">
              <w:rPr>
                <w:sz w:val="20"/>
                <w:szCs w:val="20"/>
              </w:rPr>
              <w:t>Любой пользователь, у которого есть права «Оператора» и «Эксперта МВ»</w:t>
            </w:r>
          </w:p>
        </w:tc>
      </w:tr>
      <w:tr w:rsidR="00333F7D" w:rsidRPr="00067026" w14:paraId="369D4C11" w14:textId="77777777" w:rsidTr="00141ED0">
        <w:tc>
          <w:tcPr>
            <w:tcW w:w="2126" w:type="dxa"/>
            <w:shd w:val="clear" w:color="auto" w:fill="auto"/>
          </w:tcPr>
          <w:p w14:paraId="024639E4" w14:textId="77777777" w:rsidR="00333F7D" w:rsidRPr="00333F7D" w:rsidRDefault="00333F7D" w:rsidP="00FA3EAE">
            <w:pPr>
              <w:keepNext/>
              <w:keepLines/>
              <w:autoSpaceDE w:val="0"/>
              <w:autoSpaceDN w:val="0"/>
              <w:spacing w:before="120"/>
              <w:ind w:firstLine="0"/>
              <w:contextualSpacing/>
              <w:jc w:val="left"/>
              <w:rPr>
                <w:b/>
                <w:sz w:val="20"/>
                <w:szCs w:val="20"/>
              </w:rPr>
            </w:pPr>
            <w:r w:rsidRPr="00333F7D">
              <w:rPr>
                <w:b/>
                <w:sz w:val="20"/>
                <w:szCs w:val="20"/>
              </w:rPr>
              <w:t>Действующий, вносятся изменения</w:t>
            </w:r>
          </w:p>
        </w:tc>
        <w:tc>
          <w:tcPr>
            <w:tcW w:w="4394" w:type="dxa"/>
            <w:shd w:val="clear" w:color="auto" w:fill="auto"/>
          </w:tcPr>
          <w:p w14:paraId="5B2782E5" w14:textId="77777777" w:rsidR="00333F7D" w:rsidRPr="00513352" w:rsidRDefault="00333F7D" w:rsidP="00FA3EAE">
            <w:pPr>
              <w:keepNext/>
              <w:keepLines/>
              <w:spacing w:line="240" w:lineRule="exact"/>
              <w:ind w:firstLine="0"/>
              <w:contextualSpacing/>
              <w:rPr>
                <w:sz w:val="20"/>
                <w:szCs w:val="20"/>
              </w:rPr>
            </w:pPr>
            <w:r>
              <w:rPr>
                <w:sz w:val="20"/>
                <w:szCs w:val="20"/>
              </w:rPr>
              <w:t>Действующий</w:t>
            </w:r>
          </w:p>
        </w:tc>
        <w:tc>
          <w:tcPr>
            <w:tcW w:w="7307" w:type="dxa"/>
            <w:shd w:val="clear" w:color="auto" w:fill="auto"/>
          </w:tcPr>
          <w:p w14:paraId="15D56556" w14:textId="77777777" w:rsidR="00333F7D" w:rsidRDefault="00333F7D" w:rsidP="00FA3EAE">
            <w:pPr>
              <w:keepNext/>
              <w:keepLines/>
              <w:ind w:firstLine="0"/>
            </w:pPr>
            <w:r w:rsidRPr="001D60E8">
              <w:rPr>
                <w:sz w:val="20"/>
                <w:szCs w:val="20"/>
              </w:rPr>
              <w:t>Любой пользователь, у которого есть права «Оператора» и «Эксперта МВ»</w:t>
            </w:r>
          </w:p>
        </w:tc>
      </w:tr>
    </w:tbl>
    <w:p w14:paraId="4B7BE804" w14:textId="77777777" w:rsidR="00467C6B" w:rsidRDefault="00467C6B" w:rsidP="00FA3EAE">
      <w:pPr>
        <w:keepNext/>
        <w:keepLines/>
      </w:pPr>
    </w:p>
    <w:p w14:paraId="6B80B200" w14:textId="77777777" w:rsidR="0004104B" w:rsidRPr="00112BA2" w:rsidRDefault="0004104B" w:rsidP="00FA3EAE">
      <w:pPr>
        <w:keepNext/>
        <w:keepLines/>
        <w:ind w:firstLine="0"/>
        <w:jc w:val="center"/>
      </w:pPr>
    </w:p>
    <w:p w14:paraId="43398DF4" w14:textId="77777777" w:rsidR="00DE1C83" w:rsidRDefault="00DE1C83" w:rsidP="00FA3EAE">
      <w:pPr>
        <w:keepNext/>
        <w:keepLines/>
        <w:ind w:firstLine="0"/>
        <w:jc w:val="center"/>
      </w:pPr>
    </w:p>
    <w:p w14:paraId="1207AF79" w14:textId="77777777" w:rsidR="00DE1C83" w:rsidRDefault="00DE1C83" w:rsidP="00FA3EAE">
      <w:pPr>
        <w:pStyle w:val="affff9"/>
        <w:keepLines/>
        <w:pageBreakBefore/>
        <w:spacing w:after="120"/>
      </w:pPr>
      <w:r>
        <w:lastRenderedPageBreak/>
        <w:t>Жизненный цикл КМВ</w:t>
      </w:r>
    </w:p>
    <w:p w14:paraId="4BE362AA" w14:textId="77777777" w:rsidR="00DE1C83" w:rsidRDefault="006D693F" w:rsidP="00FA3EAE">
      <w:pPr>
        <w:keepNext/>
        <w:keepLines/>
        <w:ind w:firstLine="0"/>
        <w:jc w:val="center"/>
      </w:pPr>
      <w:r>
        <w:object w:dxaOrig="25488" w:dyaOrig="8780" w14:anchorId="71E84BC2">
          <v:shape id="_x0000_i1051" type="#_x0000_t75" style="width:706.35pt;height:244.55pt" o:ole="">
            <v:imagedata r:id="rId562" o:title=""/>
          </v:shape>
          <o:OLEObject Type="Embed" ProgID="Visio.Drawing.11" ShapeID="_x0000_i1051" DrawAspect="Content" ObjectID="_1598971531" r:id="rId563"/>
        </w:object>
      </w:r>
    </w:p>
    <w:p w14:paraId="6D4CE5F4" w14:textId="77777777" w:rsidR="00DE1C83" w:rsidRPr="00112BA2" w:rsidRDefault="00AF282D" w:rsidP="00FA3EAE">
      <w:pPr>
        <w:keepNext/>
        <w:keepLines/>
        <w:ind w:firstLine="0"/>
        <w:jc w:val="center"/>
      </w:pPr>
      <w:r>
        <w:rPr>
          <w:rStyle w:val="afff5"/>
        </w:rPr>
        <w:t>Рисунок</w:t>
      </w:r>
      <w:r w:rsidR="00DE1C83" w:rsidRPr="00112BA2">
        <w:rPr>
          <w:rStyle w:val="afff5"/>
        </w:rPr>
        <w:t> </w:t>
      </w:r>
      <w:r w:rsidR="00112BA2">
        <w:rPr>
          <w:rStyle w:val="afff5"/>
        </w:rPr>
        <w:t>А</w:t>
      </w:r>
      <w:r w:rsidR="00DE1C83" w:rsidRPr="00112BA2">
        <w:rPr>
          <w:rStyle w:val="afff5"/>
        </w:rPr>
        <w:t>.</w:t>
      </w:r>
      <w:r w:rsidR="00112BA2">
        <w:rPr>
          <w:rStyle w:val="afff5"/>
        </w:rPr>
        <w:t>7</w:t>
      </w:r>
      <w:r w:rsidR="00DE1C83" w:rsidRPr="00112BA2">
        <w:t> – Жизненный цикл КМВ</w:t>
      </w:r>
    </w:p>
    <w:p w14:paraId="3A1EA572" w14:textId="77777777" w:rsidR="00467C6B" w:rsidRDefault="00467C6B" w:rsidP="00FA3EAE">
      <w:pPr>
        <w:keepNext/>
        <w:keepLines/>
      </w:pPr>
      <w:r>
        <w:t>Синие стрелки – основной путь от создания до размещения, оранжевые – возврат на доработку, красные – удаление.</w:t>
      </w:r>
    </w:p>
    <w:p w14:paraId="44BDDE28" w14:textId="2654DDAF" w:rsidR="00467C6B" w:rsidRDefault="00467C6B" w:rsidP="00FA3EAE">
      <w:pPr>
        <w:keepNext/>
        <w:keepLines/>
      </w:pPr>
      <w:r w:rsidRPr="00AE5BAE">
        <w:t xml:space="preserve">В соответствии с реализованной в </w:t>
      </w:r>
      <w:r w:rsidR="004E2BE0">
        <w:t>Реестре</w:t>
      </w:r>
      <w:r w:rsidRPr="00AE5BAE">
        <w:t xml:space="preserve"> функциональностью настройки учетных записей пользователей, у одного и того же пользователя могут оказаться привилегии на принятие решения сразу по нескольким последовательным </w:t>
      </w:r>
      <w:r>
        <w:t>этапам жизненного цикла объекта.</w:t>
      </w:r>
      <w:r w:rsidRPr="00AE5BAE">
        <w:t xml:space="preserve"> </w:t>
      </w:r>
      <w:r>
        <w:t>В случае совмещения двух и более ролей одним пользователем становится возможным</w:t>
      </w:r>
      <w:r w:rsidRPr="00D87F15">
        <w:t xml:space="preserve"> </w:t>
      </w:r>
      <w:r>
        <w:t>пропуск</w:t>
      </w:r>
      <w:r w:rsidRPr="00D87F15">
        <w:t xml:space="preserve"> промежуточны</w:t>
      </w:r>
      <w:r>
        <w:t>х этапов</w:t>
      </w:r>
      <w:r w:rsidRPr="00D87F15">
        <w:t xml:space="preserve"> и</w:t>
      </w:r>
      <w:r>
        <w:t xml:space="preserve"> перевод </w:t>
      </w:r>
      <w:r w:rsidRPr="00D87F15">
        <w:t>объект</w:t>
      </w:r>
      <w:r>
        <w:t>а</w:t>
      </w:r>
      <w:r w:rsidRPr="00D87F15">
        <w:t xml:space="preserve"> в статус, на работу в котором у него уже отсутствуют права</w:t>
      </w:r>
      <w:r>
        <w:t xml:space="preserve">. В таком случае используется модель переходов, представленная в таблице ниже.  </w:t>
      </w:r>
    </w:p>
    <w:p w14:paraId="0C7BC4D8" w14:textId="77777777" w:rsidR="006E46F3" w:rsidRDefault="006E46F3" w:rsidP="00FA3EAE">
      <w:pPr>
        <w:keepNext/>
        <w:keepLines/>
      </w:pPr>
    </w:p>
    <w:p w14:paraId="033B5A1B" w14:textId="77777777" w:rsidR="006E46F3" w:rsidRDefault="006E46F3" w:rsidP="00FA3EAE">
      <w:pPr>
        <w:keepNext/>
        <w:keepLines/>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4328"/>
        <w:gridCol w:w="7164"/>
      </w:tblGrid>
      <w:tr w:rsidR="00467C6B" w:rsidRPr="00067026" w14:paraId="2B9AFC70" w14:textId="77777777" w:rsidTr="00141ED0">
        <w:tc>
          <w:tcPr>
            <w:tcW w:w="2126" w:type="dxa"/>
            <w:shd w:val="clear" w:color="auto" w:fill="D9D9D9"/>
          </w:tcPr>
          <w:p w14:paraId="430072E8" w14:textId="77777777" w:rsidR="00467C6B" w:rsidRPr="00067026" w:rsidRDefault="00467C6B" w:rsidP="00FA3EAE">
            <w:pPr>
              <w:keepNext/>
              <w:keepLines/>
              <w:autoSpaceDE w:val="0"/>
              <w:autoSpaceDN w:val="0"/>
              <w:spacing w:before="120"/>
              <w:ind w:firstLine="0"/>
              <w:contextualSpacing/>
              <w:jc w:val="center"/>
              <w:rPr>
                <w:b/>
                <w:sz w:val="20"/>
                <w:szCs w:val="20"/>
              </w:rPr>
            </w:pPr>
            <w:r w:rsidRPr="00067026">
              <w:rPr>
                <w:b/>
                <w:sz w:val="20"/>
                <w:szCs w:val="20"/>
              </w:rPr>
              <w:lastRenderedPageBreak/>
              <w:t>Текущий статус</w:t>
            </w:r>
          </w:p>
        </w:tc>
        <w:tc>
          <w:tcPr>
            <w:tcW w:w="4394" w:type="dxa"/>
            <w:shd w:val="clear" w:color="auto" w:fill="D9D9D9"/>
          </w:tcPr>
          <w:p w14:paraId="034507F9" w14:textId="77777777" w:rsidR="00467C6B" w:rsidRPr="00067026" w:rsidRDefault="00467C6B" w:rsidP="00FA3EAE">
            <w:pPr>
              <w:keepNext/>
              <w:keepLines/>
              <w:autoSpaceDE w:val="0"/>
              <w:autoSpaceDN w:val="0"/>
              <w:spacing w:before="120"/>
              <w:contextualSpacing/>
              <w:jc w:val="center"/>
              <w:rPr>
                <w:b/>
                <w:sz w:val="20"/>
                <w:szCs w:val="20"/>
                <w:highlight w:val="red"/>
              </w:rPr>
            </w:pPr>
            <w:r w:rsidRPr="00067026">
              <w:rPr>
                <w:b/>
                <w:sz w:val="20"/>
                <w:szCs w:val="20"/>
              </w:rPr>
              <w:t>Статус, в который возможен переход</w:t>
            </w:r>
          </w:p>
        </w:tc>
        <w:tc>
          <w:tcPr>
            <w:tcW w:w="7307" w:type="dxa"/>
            <w:shd w:val="clear" w:color="auto" w:fill="D9D9D9"/>
          </w:tcPr>
          <w:p w14:paraId="0A4F9F32"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Роль, для которой возможен переход</w:t>
            </w:r>
          </w:p>
        </w:tc>
      </w:tr>
      <w:tr w:rsidR="00467C6B" w:rsidRPr="00067026" w14:paraId="3C03443B" w14:textId="77777777" w:rsidTr="00141ED0">
        <w:tc>
          <w:tcPr>
            <w:tcW w:w="2126" w:type="dxa"/>
            <w:shd w:val="clear" w:color="auto" w:fill="D9D9D9"/>
            <w:vAlign w:val="center"/>
          </w:tcPr>
          <w:p w14:paraId="73D312CA" w14:textId="77777777" w:rsidR="00467C6B" w:rsidRPr="00067026" w:rsidRDefault="00467C6B" w:rsidP="00FA3EAE">
            <w:pPr>
              <w:keepNext/>
              <w:keepLines/>
              <w:autoSpaceDE w:val="0"/>
              <w:autoSpaceDN w:val="0"/>
              <w:spacing w:before="120"/>
              <w:ind w:firstLine="0"/>
              <w:contextualSpacing/>
              <w:jc w:val="center"/>
              <w:rPr>
                <w:b/>
                <w:sz w:val="20"/>
                <w:szCs w:val="20"/>
              </w:rPr>
            </w:pPr>
            <w:r w:rsidRPr="00067026">
              <w:rPr>
                <w:b/>
                <w:sz w:val="20"/>
                <w:szCs w:val="20"/>
              </w:rPr>
              <w:t>1</w:t>
            </w:r>
          </w:p>
        </w:tc>
        <w:tc>
          <w:tcPr>
            <w:tcW w:w="4394" w:type="dxa"/>
            <w:shd w:val="clear" w:color="auto" w:fill="D9D9D9"/>
          </w:tcPr>
          <w:p w14:paraId="0384D698"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2</w:t>
            </w:r>
          </w:p>
        </w:tc>
        <w:tc>
          <w:tcPr>
            <w:tcW w:w="7307" w:type="dxa"/>
            <w:shd w:val="clear" w:color="auto" w:fill="D9D9D9"/>
          </w:tcPr>
          <w:p w14:paraId="1A294330"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3</w:t>
            </w:r>
          </w:p>
        </w:tc>
      </w:tr>
      <w:tr w:rsidR="00467C6B" w:rsidRPr="00067026" w14:paraId="2E10C0C6" w14:textId="77777777" w:rsidTr="00141ED0">
        <w:tc>
          <w:tcPr>
            <w:tcW w:w="2126" w:type="dxa"/>
            <w:vMerge w:val="restart"/>
            <w:shd w:val="clear" w:color="auto" w:fill="auto"/>
            <w:vAlign w:val="center"/>
          </w:tcPr>
          <w:p w14:paraId="645D6353" w14:textId="77777777" w:rsidR="00467C6B" w:rsidRPr="00067026" w:rsidRDefault="00467C6B" w:rsidP="00FA3EAE">
            <w:pPr>
              <w:keepNext/>
              <w:keepLines/>
              <w:autoSpaceDE w:val="0"/>
              <w:autoSpaceDN w:val="0"/>
              <w:spacing w:before="120"/>
              <w:ind w:firstLine="0"/>
              <w:contextualSpacing/>
              <w:jc w:val="left"/>
              <w:rPr>
                <w:b/>
                <w:sz w:val="20"/>
                <w:szCs w:val="20"/>
              </w:rPr>
            </w:pPr>
            <w:r>
              <w:rPr>
                <w:b/>
                <w:sz w:val="18"/>
                <w:szCs w:val="18"/>
              </w:rPr>
              <w:t>Проект</w:t>
            </w:r>
          </w:p>
        </w:tc>
        <w:tc>
          <w:tcPr>
            <w:tcW w:w="4394" w:type="dxa"/>
            <w:shd w:val="clear" w:color="auto" w:fill="auto"/>
          </w:tcPr>
          <w:p w14:paraId="6DB84376" w14:textId="77777777" w:rsidR="00467C6B" w:rsidRPr="00BF37C8" w:rsidRDefault="00467C6B" w:rsidP="00FA3EAE">
            <w:pPr>
              <w:keepNext/>
              <w:keepLines/>
              <w:ind w:firstLine="0"/>
              <w:contextualSpacing/>
              <w:rPr>
                <w:sz w:val="18"/>
                <w:szCs w:val="18"/>
              </w:rPr>
            </w:pPr>
            <w:r w:rsidRPr="00BF37C8">
              <w:rPr>
                <w:sz w:val="18"/>
                <w:szCs w:val="18"/>
              </w:rPr>
              <w:t>На согласовании в вышестоящем ведомстве</w:t>
            </w:r>
          </w:p>
        </w:tc>
        <w:tc>
          <w:tcPr>
            <w:tcW w:w="7307" w:type="dxa"/>
            <w:shd w:val="clear" w:color="auto" w:fill="auto"/>
          </w:tcPr>
          <w:p w14:paraId="5100FDAD" w14:textId="77777777" w:rsidR="00467C6B" w:rsidRPr="00204A48" w:rsidRDefault="00467C6B" w:rsidP="00FA3EAE">
            <w:pPr>
              <w:keepNext/>
              <w:keepLines/>
              <w:ind w:firstLine="0"/>
              <w:contextualSpacing/>
              <w:rPr>
                <w:sz w:val="18"/>
                <w:szCs w:val="18"/>
              </w:rPr>
            </w:pPr>
            <w:r w:rsidRPr="00204A48">
              <w:rPr>
                <w:sz w:val="18"/>
                <w:szCs w:val="18"/>
              </w:rPr>
              <w:t>Любой пользователь, у которого есть права «Ответственный исполнитель МВ»</w:t>
            </w:r>
          </w:p>
        </w:tc>
      </w:tr>
      <w:tr w:rsidR="00467C6B" w:rsidRPr="00067026" w14:paraId="5887719C" w14:textId="77777777" w:rsidTr="00141ED0">
        <w:tc>
          <w:tcPr>
            <w:tcW w:w="2126" w:type="dxa"/>
            <w:vMerge/>
            <w:shd w:val="clear" w:color="auto" w:fill="auto"/>
          </w:tcPr>
          <w:p w14:paraId="53C0271F" w14:textId="77777777" w:rsidR="00467C6B" w:rsidRPr="00067026" w:rsidRDefault="00467C6B" w:rsidP="00FA3EAE">
            <w:pPr>
              <w:keepNext/>
              <w:keepLines/>
              <w:autoSpaceDE w:val="0"/>
              <w:autoSpaceDN w:val="0"/>
              <w:spacing w:before="120"/>
              <w:ind w:firstLine="0"/>
              <w:jc w:val="left"/>
              <w:rPr>
                <w:sz w:val="20"/>
                <w:szCs w:val="20"/>
              </w:rPr>
            </w:pPr>
          </w:p>
        </w:tc>
        <w:tc>
          <w:tcPr>
            <w:tcW w:w="4394" w:type="dxa"/>
            <w:shd w:val="clear" w:color="auto" w:fill="auto"/>
          </w:tcPr>
          <w:p w14:paraId="0DA9BD23" w14:textId="77777777" w:rsidR="00467C6B" w:rsidRPr="00BF37C8" w:rsidRDefault="00467C6B" w:rsidP="00FA3EAE">
            <w:pPr>
              <w:keepNext/>
              <w:keepLines/>
              <w:ind w:firstLine="0"/>
              <w:contextualSpacing/>
              <w:rPr>
                <w:sz w:val="18"/>
                <w:szCs w:val="18"/>
              </w:rPr>
            </w:pPr>
            <w:r>
              <w:rPr>
                <w:sz w:val="18"/>
                <w:szCs w:val="18"/>
              </w:rPr>
              <w:t>На одобрении</w:t>
            </w:r>
          </w:p>
        </w:tc>
        <w:tc>
          <w:tcPr>
            <w:tcW w:w="7307" w:type="dxa"/>
            <w:shd w:val="clear" w:color="auto" w:fill="auto"/>
          </w:tcPr>
          <w:p w14:paraId="43C99845" w14:textId="77777777" w:rsidR="00467C6B" w:rsidRPr="00467C6B" w:rsidRDefault="00467C6B" w:rsidP="00FA3EAE">
            <w:pPr>
              <w:keepNext/>
              <w:keepLines/>
              <w:ind w:firstLine="0"/>
              <w:contextualSpacing/>
              <w:rPr>
                <w:sz w:val="18"/>
                <w:szCs w:val="18"/>
              </w:rPr>
            </w:pPr>
            <w:r w:rsidRPr="00204A48">
              <w:rPr>
                <w:sz w:val="18"/>
                <w:szCs w:val="18"/>
              </w:rPr>
              <w:t>Любой пользователь, у которого есть права «Ответственный исполнитель МВ»</w:t>
            </w:r>
            <w:r>
              <w:rPr>
                <w:sz w:val="18"/>
                <w:szCs w:val="18"/>
              </w:rPr>
              <w:t xml:space="preserve"> и «</w:t>
            </w:r>
            <w:r w:rsidRPr="00204A48">
              <w:rPr>
                <w:sz w:val="18"/>
                <w:szCs w:val="18"/>
              </w:rPr>
              <w:t>Эксперт МВ</w:t>
            </w:r>
            <w:r>
              <w:rPr>
                <w:sz w:val="18"/>
                <w:szCs w:val="18"/>
              </w:rPr>
              <w:t>»</w:t>
            </w:r>
            <w:r w:rsidRPr="00467C6B">
              <w:rPr>
                <w:sz w:val="18"/>
                <w:szCs w:val="18"/>
              </w:rPr>
              <w:t>»</w:t>
            </w:r>
          </w:p>
          <w:p w14:paraId="27E35D85" w14:textId="77777777" w:rsidR="00467C6B" w:rsidRPr="00204A48" w:rsidRDefault="00467C6B" w:rsidP="00FA3EAE">
            <w:pPr>
              <w:keepNext/>
              <w:keepLines/>
              <w:ind w:firstLine="0"/>
              <w:contextualSpacing/>
              <w:rPr>
                <w:sz w:val="18"/>
                <w:szCs w:val="18"/>
              </w:rPr>
            </w:pPr>
          </w:p>
        </w:tc>
      </w:tr>
      <w:tr w:rsidR="00467C6B" w:rsidRPr="00067026" w14:paraId="04E6BA03" w14:textId="77777777" w:rsidTr="00141ED0">
        <w:tc>
          <w:tcPr>
            <w:tcW w:w="2126" w:type="dxa"/>
            <w:vMerge/>
            <w:shd w:val="clear" w:color="auto" w:fill="auto"/>
          </w:tcPr>
          <w:p w14:paraId="5F1E53A6" w14:textId="77777777" w:rsidR="00467C6B" w:rsidRPr="00067026" w:rsidRDefault="00467C6B" w:rsidP="00FA3EAE">
            <w:pPr>
              <w:keepNext/>
              <w:keepLines/>
              <w:autoSpaceDE w:val="0"/>
              <w:autoSpaceDN w:val="0"/>
              <w:spacing w:before="120"/>
              <w:ind w:firstLine="0"/>
              <w:jc w:val="left"/>
              <w:rPr>
                <w:sz w:val="20"/>
                <w:szCs w:val="20"/>
              </w:rPr>
            </w:pPr>
          </w:p>
        </w:tc>
        <w:tc>
          <w:tcPr>
            <w:tcW w:w="4394" w:type="dxa"/>
            <w:shd w:val="clear" w:color="auto" w:fill="auto"/>
          </w:tcPr>
          <w:p w14:paraId="297BE950" w14:textId="77777777" w:rsidR="00467C6B" w:rsidRPr="00795A7E" w:rsidRDefault="00467C6B" w:rsidP="00FA3EAE">
            <w:pPr>
              <w:keepNext/>
              <w:keepLines/>
              <w:ind w:firstLine="0"/>
              <w:contextualSpacing/>
              <w:rPr>
                <w:sz w:val="18"/>
                <w:szCs w:val="18"/>
              </w:rPr>
            </w:pPr>
            <w:r>
              <w:rPr>
                <w:sz w:val="18"/>
                <w:szCs w:val="18"/>
              </w:rPr>
              <w:t>На экспертизе</w:t>
            </w:r>
          </w:p>
        </w:tc>
        <w:tc>
          <w:tcPr>
            <w:tcW w:w="7307" w:type="dxa"/>
            <w:shd w:val="clear" w:color="auto" w:fill="auto"/>
          </w:tcPr>
          <w:p w14:paraId="11B26C05" w14:textId="77777777" w:rsidR="00467C6B" w:rsidRPr="00204A48" w:rsidRDefault="00467C6B" w:rsidP="00FA3EAE">
            <w:pPr>
              <w:keepNext/>
              <w:keepLines/>
              <w:ind w:firstLine="0"/>
              <w:contextualSpacing/>
              <w:rPr>
                <w:sz w:val="18"/>
                <w:szCs w:val="18"/>
              </w:rPr>
            </w:pPr>
            <w:r w:rsidRPr="008F270F">
              <w:rPr>
                <w:sz w:val="18"/>
                <w:szCs w:val="18"/>
              </w:rPr>
              <w:t>Любой пользователь, у которого есть права «Ответственный исполнитель МВ»</w:t>
            </w:r>
            <w:r>
              <w:rPr>
                <w:sz w:val="18"/>
                <w:szCs w:val="18"/>
              </w:rPr>
              <w:t>, но отсутствуют права «Эксперт МВ»</w:t>
            </w:r>
          </w:p>
        </w:tc>
      </w:tr>
      <w:tr w:rsidR="00467C6B" w:rsidRPr="00067026" w14:paraId="70C0B135" w14:textId="77777777" w:rsidTr="00467C6B">
        <w:trPr>
          <w:trHeight w:val="767"/>
        </w:trPr>
        <w:tc>
          <w:tcPr>
            <w:tcW w:w="2126" w:type="dxa"/>
            <w:shd w:val="clear" w:color="auto" w:fill="auto"/>
          </w:tcPr>
          <w:p w14:paraId="227AAF6D" w14:textId="77777777" w:rsidR="00467C6B" w:rsidRPr="00067026" w:rsidRDefault="00467C6B" w:rsidP="00FA3EAE">
            <w:pPr>
              <w:keepNext/>
              <w:keepLines/>
              <w:autoSpaceDE w:val="0"/>
              <w:autoSpaceDN w:val="0"/>
              <w:spacing w:before="120"/>
              <w:ind w:firstLine="0"/>
              <w:jc w:val="left"/>
              <w:rPr>
                <w:sz w:val="20"/>
                <w:szCs w:val="20"/>
              </w:rPr>
            </w:pPr>
            <w:r>
              <w:rPr>
                <w:b/>
                <w:sz w:val="18"/>
                <w:szCs w:val="18"/>
              </w:rPr>
              <w:t>На формировании</w:t>
            </w:r>
          </w:p>
        </w:tc>
        <w:tc>
          <w:tcPr>
            <w:tcW w:w="4394" w:type="dxa"/>
            <w:shd w:val="clear" w:color="auto" w:fill="auto"/>
          </w:tcPr>
          <w:p w14:paraId="57A8B420" w14:textId="77777777" w:rsidR="00467C6B" w:rsidRDefault="00467C6B" w:rsidP="00FA3EAE">
            <w:pPr>
              <w:keepNext/>
              <w:keepLines/>
              <w:ind w:right="-817" w:firstLine="0"/>
              <w:contextualSpacing/>
              <w:rPr>
                <w:sz w:val="18"/>
                <w:szCs w:val="18"/>
              </w:rPr>
            </w:pPr>
            <w:r>
              <w:rPr>
                <w:sz w:val="18"/>
                <w:szCs w:val="18"/>
              </w:rPr>
              <w:t>На одобрении</w:t>
            </w:r>
          </w:p>
        </w:tc>
        <w:tc>
          <w:tcPr>
            <w:tcW w:w="7307" w:type="dxa"/>
            <w:shd w:val="clear" w:color="auto" w:fill="auto"/>
          </w:tcPr>
          <w:p w14:paraId="7E130D0F" w14:textId="77777777" w:rsidR="00467C6B" w:rsidRPr="00467C6B" w:rsidRDefault="00467C6B" w:rsidP="00FA3EAE">
            <w:pPr>
              <w:keepNext/>
              <w:keepLines/>
              <w:ind w:firstLine="0"/>
              <w:contextualSpacing/>
              <w:rPr>
                <w:sz w:val="18"/>
                <w:szCs w:val="18"/>
              </w:rPr>
            </w:pPr>
            <w:r w:rsidRPr="00467C6B">
              <w:rPr>
                <w:sz w:val="18"/>
                <w:szCs w:val="18"/>
              </w:rPr>
              <w:t xml:space="preserve">Любой пользователь, у которого есть права «Ответственный исполнитель МВ» и </w:t>
            </w:r>
          </w:p>
          <w:p w14:paraId="3BE8E5B2" w14:textId="77777777" w:rsidR="00467C6B" w:rsidRPr="00467C6B" w:rsidRDefault="00467C6B" w:rsidP="00FA3EAE">
            <w:pPr>
              <w:keepNext/>
              <w:keepLines/>
              <w:ind w:firstLine="0"/>
              <w:contextualSpacing/>
              <w:rPr>
                <w:sz w:val="18"/>
                <w:szCs w:val="18"/>
              </w:rPr>
            </w:pPr>
            <w:r w:rsidRPr="00467C6B">
              <w:rPr>
                <w:sz w:val="18"/>
                <w:szCs w:val="18"/>
              </w:rPr>
              <w:t>«Эксперт МВ»»</w:t>
            </w:r>
          </w:p>
        </w:tc>
      </w:tr>
      <w:tr w:rsidR="00467C6B" w:rsidRPr="00067026" w14:paraId="06413FB3" w14:textId="77777777" w:rsidTr="00467C6B">
        <w:trPr>
          <w:trHeight w:val="819"/>
        </w:trPr>
        <w:tc>
          <w:tcPr>
            <w:tcW w:w="2126" w:type="dxa"/>
            <w:shd w:val="clear" w:color="auto" w:fill="auto"/>
          </w:tcPr>
          <w:p w14:paraId="2B5B2C66" w14:textId="77777777" w:rsidR="00467C6B" w:rsidRDefault="00467C6B" w:rsidP="00FA3EAE">
            <w:pPr>
              <w:keepNext/>
              <w:keepLines/>
              <w:autoSpaceDE w:val="0"/>
              <w:autoSpaceDN w:val="0"/>
              <w:spacing w:before="120"/>
              <w:ind w:firstLine="0"/>
              <w:jc w:val="left"/>
              <w:rPr>
                <w:b/>
                <w:sz w:val="18"/>
                <w:szCs w:val="18"/>
              </w:rPr>
            </w:pPr>
            <w:r>
              <w:rPr>
                <w:b/>
                <w:sz w:val="18"/>
                <w:szCs w:val="18"/>
              </w:rPr>
              <w:t>На согласовании в вышестоящем ведомстве</w:t>
            </w:r>
          </w:p>
        </w:tc>
        <w:tc>
          <w:tcPr>
            <w:tcW w:w="4394" w:type="dxa"/>
            <w:shd w:val="clear" w:color="auto" w:fill="auto"/>
          </w:tcPr>
          <w:p w14:paraId="63C31F7E" w14:textId="77777777" w:rsidR="00467C6B" w:rsidRDefault="00467C6B" w:rsidP="00FA3EAE">
            <w:pPr>
              <w:keepNext/>
              <w:keepLines/>
              <w:ind w:right="-817" w:firstLine="0"/>
              <w:contextualSpacing/>
              <w:rPr>
                <w:sz w:val="18"/>
                <w:szCs w:val="18"/>
              </w:rPr>
            </w:pPr>
            <w:r>
              <w:rPr>
                <w:sz w:val="18"/>
                <w:szCs w:val="18"/>
              </w:rPr>
              <w:t>На одобрении</w:t>
            </w:r>
          </w:p>
        </w:tc>
        <w:tc>
          <w:tcPr>
            <w:tcW w:w="7307" w:type="dxa"/>
            <w:shd w:val="clear" w:color="auto" w:fill="auto"/>
          </w:tcPr>
          <w:p w14:paraId="4F9C07D4" w14:textId="77777777" w:rsidR="00467C6B" w:rsidRPr="00467C6B" w:rsidRDefault="00467C6B" w:rsidP="00FA3EAE">
            <w:pPr>
              <w:keepNext/>
              <w:keepLines/>
              <w:ind w:firstLine="0"/>
              <w:contextualSpacing/>
              <w:rPr>
                <w:sz w:val="18"/>
                <w:szCs w:val="18"/>
              </w:rPr>
            </w:pPr>
            <w:r w:rsidRPr="00467C6B">
              <w:rPr>
                <w:sz w:val="18"/>
                <w:szCs w:val="18"/>
              </w:rPr>
              <w:t xml:space="preserve">Любой пользователь, у которого есть права «Ответственный исполнитель МВ» и </w:t>
            </w:r>
          </w:p>
          <w:p w14:paraId="2FE52ECD" w14:textId="77777777" w:rsidR="00467C6B" w:rsidRPr="00467C6B" w:rsidRDefault="00467C6B" w:rsidP="00FA3EAE">
            <w:pPr>
              <w:keepNext/>
              <w:keepLines/>
              <w:ind w:firstLine="0"/>
              <w:contextualSpacing/>
              <w:rPr>
                <w:sz w:val="18"/>
                <w:szCs w:val="18"/>
              </w:rPr>
            </w:pPr>
            <w:r w:rsidRPr="00467C6B">
              <w:rPr>
                <w:sz w:val="18"/>
                <w:szCs w:val="18"/>
              </w:rPr>
              <w:t>«Эксперт МВ»</w:t>
            </w:r>
          </w:p>
        </w:tc>
      </w:tr>
      <w:tr w:rsidR="00467C6B" w:rsidRPr="00067026" w14:paraId="095978B3" w14:textId="77777777" w:rsidTr="00141ED0">
        <w:tc>
          <w:tcPr>
            <w:tcW w:w="2126" w:type="dxa"/>
            <w:shd w:val="clear" w:color="auto" w:fill="auto"/>
          </w:tcPr>
          <w:p w14:paraId="1035659C" w14:textId="77777777" w:rsidR="00467C6B" w:rsidRDefault="00467C6B" w:rsidP="00FA3EAE">
            <w:pPr>
              <w:keepNext/>
              <w:keepLines/>
              <w:autoSpaceDE w:val="0"/>
              <w:autoSpaceDN w:val="0"/>
              <w:spacing w:before="120"/>
              <w:ind w:firstLine="0"/>
              <w:jc w:val="left"/>
              <w:rPr>
                <w:b/>
                <w:sz w:val="18"/>
                <w:szCs w:val="18"/>
              </w:rPr>
            </w:pPr>
            <w:r>
              <w:rPr>
                <w:b/>
                <w:sz w:val="18"/>
                <w:szCs w:val="18"/>
              </w:rPr>
              <w:t>На одобрении</w:t>
            </w:r>
          </w:p>
        </w:tc>
        <w:tc>
          <w:tcPr>
            <w:tcW w:w="4394" w:type="dxa"/>
            <w:shd w:val="clear" w:color="auto" w:fill="auto"/>
          </w:tcPr>
          <w:p w14:paraId="6B87D242" w14:textId="77777777" w:rsidR="00467C6B" w:rsidRDefault="00467C6B" w:rsidP="00FA3EAE">
            <w:pPr>
              <w:keepNext/>
              <w:keepLines/>
              <w:ind w:right="-817" w:firstLine="0"/>
              <w:contextualSpacing/>
              <w:rPr>
                <w:sz w:val="18"/>
                <w:szCs w:val="18"/>
              </w:rPr>
            </w:pPr>
            <w:r>
              <w:rPr>
                <w:sz w:val="18"/>
                <w:szCs w:val="18"/>
              </w:rPr>
              <w:t>Размещена</w:t>
            </w:r>
          </w:p>
        </w:tc>
        <w:tc>
          <w:tcPr>
            <w:tcW w:w="7307" w:type="dxa"/>
            <w:shd w:val="clear" w:color="auto" w:fill="auto"/>
          </w:tcPr>
          <w:p w14:paraId="549A1DD8" w14:textId="77777777" w:rsidR="00467C6B" w:rsidRPr="00467C6B" w:rsidRDefault="00467C6B" w:rsidP="00FA3EAE">
            <w:pPr>
              <w:keepNext/>
              <w:keepLines/>
              <w:ind w:firstLine="0"/>
              <w:contextualSpacing/>
              <w:rPr>
                <w:sz w:val="18"/>
                <w:szCs w:val="18"/>
              </w:rPr>
            </w:pPr>
            <w:r w:rsidRPr="00467C6B">
              <w:rPr>
                <w:sz w:val="18"/>
                <w:szCs w:val="18"/>
              </w:rPr>
              <w:t>Любой пользователь, у которого есть права «</w:t>
            </w:r>
            <w:r w:rsidRPr="004F238D">
              <w:rPr>
                <w:sz w:val="18"/>
                <w:szCs w:val="18"/>
              </w:rPr>
              <w:t>Одобряющий эксперт МВ</w:t>
            </w:r>
            <w:r w:rsidRPr="00467C6B">
              <w:rPr>
                <w:sz w:val="18"/>
                <w:szCs w:val="18"/>
              </w:rPr>
              <w:t xml:space="preserve">» и </w:t>
            </w:r>
          </w:p>
          <w:p w14:paraId="3777C8A7" w14:textId="77777777" w:rsidR="00467C6B" w:rsidRPr="00467C6B" w:rsidRDefault="00467C6B" w:rsidP="00FA3EAE">
            <w:pPr>
              <w:keepNext/>
              <w:keepLines/>
              <w:ind w:firstLine="0"/>
              <w:contextualSpacing/>
              <w:rPr>
                <w:sz w:val="18"/>
                <w:szCs w:val="18"/>
              </w:rPr>
            </w:pPr>
            <w:r w:rsidRPr="00467C6B">
              <w:rPr>
                <w:sz w:val="18"/>
                <w:szCs w:val="18"/>
              </w:rPr>
              <w:t>«Эксперт МВ»»</w:t>
            </w:r>
          </w:p>
        </w:tc>
      </w:tr>
      <w:tr w:rsidR="00467C6B" w:rsidRPr="00067026" w14:paraId="53078BF9" w14:textId="77777777" w:rsidTr="00141ED0">
        <w:tc>
          <w:tcPr>
            <w:tcW w:w="2126" w:type="dxa"/>
            <w:shd w:val="clear" w:color="auto" w:fill="auto"/>
          </w:tcPr>
          <w:p w14:paraId="48783030" w14:textId="77777777" w:rsidR="00467C6B" w:rsidRDefault="00467C6B" w:rsidP="00FA3EAE">
            <w:pPr>
              <w:keepNext/>
              <w:keepLines/>
              <w:autoSpaceDE w:val="0"/>
              <w:autoSpaceDN w:val="0"/>
              <w:spacing w:before="120"/>
              <w:ind w:firstLine="0"/>
              <w:jc w:val="left"/>
              <w:rPr>
                <w:b/>
                <w:sz w:val="18"/>
                <w:szCs w:val="18"/>
              </w:rPr>
            </w:pPr>
            <w:r>
              <w:rPr>
                <w:b/>
                <w:sz w:val="18"/>
                <w:szCs w:val="18"/>
              </w:rPr>
              <w:t>Размещена, вносятся изменения</w:t>
            </w:r>
          </w:p>
        </w:tc>
        <w:tc>
          <w:tcPr>
            <w:tcW w:w="4394" w:type="dxa"/>
            <w:shd w:val="clear" w:color="auto" w:fill="auto"/>
          </w:tcPr>
          <w:p w14:paraId="45DD6E04" w14:textId="77777777" w:rsidR="00467C6B" w:rsidRDefault="00467C6B" w:rsidP="00FA3EAE">
            <w:pPr>
              <w:keepNext/>
              <w:keepLines/>
              <w:ind w:right="-817" w:firstLine="0"/>
              <w:contextualSpacing/>
              <w:rPr>
                <w:sz w:val="18"/>
                <w:szCs w:val="18"/>
              </w:rPr>
            </w:pPr>
            <w:r>
              <w:rPr>
                <w:sz w:val="18"/>
                <w:szCs w:val="18"/>
              </w:rPr>
              <w:t>На одобрении</w:t>
            </w:r>
          </w:p>
        </w:tc>
        <w:tc>
          <w:tcPr>
            <w:tcW w:w="7307" w:type="dxa"/>
            <w:shd w:val="clear" w:color="auto" w:fill="auto"/>
          </w:tcPr>
          <w:p w14:paraId="5AD25B5B" w14:textId="77777777" w:rsidR="00467C6B" w:rsidRPr="00BF37C8" w:rsidRDefault="00467C6B" w:rsidP="00FA3EAE">
            <w:pPr>
              <w:keepNext/>
              <w:keepLines/>
              <w:ind w:firstLine="0"/>
              <w:contextualSpacing/>
              <w:rPr>
                <w:sz w:val="18"/>
                <w:szCs w:val="18"/>
              </w:rPr>
            </w:pPr>
            <w:r w:rsidRPr="00204A48">
              <w:rPr>
                <w:sz w:val="18"/>
                <w:szCs w:val="18"/>
              </w:rPr>
              <w:t>Любой пользователь, у которого есть права «Ответственный исполнитель МВ»</w:t>
            </w:r>
            <w:r>
              <w:rPr>
                <w:sz w:val="18"/>
                <w:szCs w:val="18"/>
              </w:rPr>
              <w:t xml:space="preserve"> и «</w:t>
            </w:r>
            <w:r w:rsidRPr="00204A48">
              <w:rPr>
                <w:sz w:val="18"/>
                <w:szCs w:val="18"/>
              </w:rPr>
              <w:t>Эксперт МВ</w:t>
            </w:r>
            <w:r>
              <w:rPr>
                <w:sz w:val="18"/>
                <w:szCs w:val="18"/>
              </w:rPr>
              <w:t>»</w:t>
            </w:r>
            <w:r w:rsidRPr="00467C6B">
              <w:rPr>
                <w:sz w:val="18"/>
                <w:szCs w:val="18"/>
              </w:rPr>
              <w:t>»</w:t>
            </w:r>
          </w:p>
        </w:tc>
      </w:tr>
    </w:tbl>
    <w:p w14:paraId="6391A818" w14:textId="77777777" w:rsidR="00DE1C83" w:rsidRDefault="00DE1C83" w:rsidP="00FA3EAE">
      <w:pPr>
        <w:keepNext/>
        <w:keepLines/>
        <w:ind w:firstLine="0"/>
        <w:jc w:val="center"/>
      </w:pPr>
    </w:p>
    <w:p w14:paraId="65EA9C59" w14:textId="77777777" w:rsidR="00DE1C83" w:rsidRDefault="00DE1C83" w:rsidP="00FA3EAE">
      <w:pPr>
        <w:pStyle w:val="affff9"/>
        <w:keepLines/>
        <w:pageBreakBefore/>
        <w:spacing w:after="120"/>
      </w:pPr>
      <w:bookmarkStart w:id="1185" w:name="GC_QueryPD"/>
      <w:r>
        <w:lastRenderedPageBreak/>
        <w:t>Жизненный цикл Запроса прав доступа</w:t>
      </w:r>
    </w:p>
    <w:bookmarkEnd w:id="1185"/>
    <w:p w14:paraId="747CF74B" w14:textId="77777777" w:rsidR="00DE1C83" w:rsidRDefault="006D693F" w:rsidP="00FA3EAE">
      <w:pPr>
        <w:keepNext/>
        <w:keepLines/>
        <w:ind w:firstLine="0"/>
        <w:jc w:val="center"/>
      </w:pPr>
      <w:r>
        <w:object w:dxaOrig="20610" w:dyaOrig="6530" w14:anchorId="77AF362D">
          <v:shape id="_x0000_i1052" type="#_x0000_t75" style="width:634.35pt;height:202.35pt" o:ole="">
            <v:imagedata r:id="rId564" o:title=""/>
          </v:shape>
          <o:OLEObject Type="Embed" ProgID="Visio.Drawing.11" ShapeID="_x0000_i1052" DrawAspect="Content" ObjectID="_1598971532" r:id="rId565"/>
        </w:object>
      </w:r>
    </w:p>
    <w:p w14:paraId="7927E6D6" w14:textId="77777777" w:rsidR="00DE1C83" w:rsidRDefault="00AF282D" w:rsidP="00FA3EAE">
      <w:pPr>
        <w:keepNext/>
        <w:keepLines/>
        <w:ind w:firstLine="0"/>
        <w:jc w:val="center"/>
      </w:pPr>
      <w:r>
        <w:rPr>
          <w:rStyle w:val="afff5"/>
        </w:rPr>
        <w:t>Рисунок</w:t>
      </w:r>
      <w:r w:rsidR="00DE1C83" w:rsidRPr="00112BA2">
        <w:rPr>
          <w:rStyle w:val="afff5"/>
        </w:rPr>
        <w:t> </w:t>
      </w:r>
      <w:r w:rsidR="00112BA2">
        <w:rPr>
          <w:rStyle w:val="afff5"/>
        </w:rPr>
        <w:t>А</w:t>
      </w:r>
      <w:r w:rsidR="00DE1C83" w:rsidRPr="00112BA2">
        <w:rPr>
          <w:rStyle w:val="afff5"/>
        </w:rPr>
        <w:t>.</w:t>
      </w:r>
      <w:r w:rsidR="00112BA2">
        <w:rPr>
          <w:rStyle w:val="afff5"/>
        </w:rPr>
        <w:t>8</w:t>
      </w:r>
      <w:r w:rsidR="00DE1C83" w:rsidRPr="00112BA2">
        <w:t> – Жизненный цикл запроса прав доступа</w:t>
      </w:r>
    </w:p>
    <w:p w14:paraId="0ACFA3D8" w14:textId="77777777" w:rsidR="00467C6B" w:rsidRDefault="00467C6B" w:rsidP="00FA3EAE">
      <w:pPr>
        <w:keepNext/>
        <w:keepLines/>
      </w:pPr>
      <w:r>
        <w:t>Синие стрелки – основной путь от создания до размещения, оранжевые – возврат на доработку, красные – удаление.</w:t>
      </w:r>
    </w:p>
    <w:p w14:paraId="5ACD51EF" w14:textId="646768A8" w:rsidR="00467C6B" w:rsidRDefault="00467C6B" w:rsidP="00FA3EAE">
      <w:pPr>
        <w:keepNext/>
        <w:keepLines/>
      </w:pPr>
      <w:r w:rsidRPr="00AE5BAE">
        <w:t xml:space="preserve">В соответствии с реализованной в </w:t>
      </w:r>
      <w:r w:rsidR="004E2BE0">
        <w:t>Реестре</w:t>
      </w:r>
      <w:r w:rsidRPr="00AE5BAE">
        <w:t xml:space="preserve"> функциональностью настройки учетных записей пользователей, у одного и того же пользователя могут оказаться привилегии на принятие решения сразу по нескольким последовательным </w:t>
      </w:r>
      <w:r>
        <w:t>этапам жизненного цикла объекта.</w:t>
      </w:r>
      <w:r w:rsidRPr="00AE5BAE">
        <w:t xml:space="preserve"> </w:t>
      </w:r>
      <w:r>
        <w:t>В случае совмещения двух и более ролей одним пользователем становится возможным</w:t>
      </w:r>
      <w:r w:rsidRPr="00D87F15">
        <w:t xml:space="preserve"> </w:t>
      </w:r>
      <w:r>
        <w:t>пропуск</w:t>
      </w:r>
      <w:r w:rsidRPr="00D87F15">
        <w:t xml:space="preserve"> промежуточны</w:t>
      </w:r>
      <w:r>
        <w:t>х этапов</w:t>
      </w:r>
      <w:r w:rsidRPr="00D87F15">
        <w:t xml:space="preserve"> и</w:t>
      </w:r>
      <w:r>
        <w:t xml:space="preserve"> перевод </w:t>
      </w:r>
      <w:r w:rsidRPr="00D87F15">
        <w:t>объект</w:t>
      </w:r>
      <w:r>
        <w:t>а</w:t>
      </w:r>
      <w:r w:rsidRPr="00D87F15">
        <w:t xml:space="preserve"> в статус, на работу в котором у него уже отсутствуют права</w:t>
      </w:r>
      <w:r>
        <w:t xml:space="preserve">. В таком случае используется модель переходов, представленная в таблице ниже.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4330"/>
        <w:gridCol w:w="7169"/>
      </w:tblGrid>
      <w:tr w:rsidR="00467C6B" w:rsidRPr="00067026" w14:paraId="3CEB2E8C" w14:textId="77777777" w:rsidTr="00141ED0">
        <w:tc>
          <w:tcPr>
            <w:tcW w:w="2126" w:type="dxa"/>
            <w:shd w:val="clear" w:color="auto" w:fill="D9D9D9"/>
          </w:tcPr>
          <w:p w14:paraId="11CD2E12" w14:textId="77777777" w:rsidR="00467C6B" w:rsidRPr="00067026" w:rsidRDefault="00467C6B" w:rsidP="00FA3EAE">
            <w:pPr>
              <w:keepNext/>
              <w:keepLines/>
              <w:autoSpaceDE w:val="0"/>
              <w:autoSpaceDN w:val="0"/>
              <w:spacing w:before="120"/>
              <w:ind w:firstLine="0"/>
              <w:contextualSpacing/>
              <w:jc w:val="center"/>
              <w:rPr>
                <w:b/>
                <w:sz w:val="20"/>
                <w:szCs w:val="20"/>
              </w:rPr>
            </w:pPr>
            <w:r w:rsidRPr="00067026">
              <w:rPr>
                <w:b/>
                <w:sz w:val="20"/>
                <w:szCs w:val="20"/>
              </w:rPr>
              <w:t>Текущий статус</w:t>
            </w:r>
          </w:p>
        </w:tc>
        <w:tc>
          <w:tcPr>
            <w:tcW w:w="4394" w:type="dxa"/>
            <w:shd w:val="clear" w:color="auto" w:fill="D9D9D9"/>
          </w:tcPr>
          <w:p w14:paraId="076D1FC4" w14:textId="77777777" w:rsidR="00467C6B" w:rsidRPr="00067026" w:rsidRDefault="00467C6B" w:rsidP="00FA3EAE">
            <w:pPr>
              <w:keepNext/>
              <w:keepLines/>
              <w:autoSpaceDE w:val="0"/>
              <w:autoSpaceDN w:val="0"/>
              <w:spacing w:before="120"/>
              <w:contextualSpacing/>
              <w:jc w:val="center"/>
              <w:rPr>
                <w:b/>
                <w:sz w:val="20"/>
                <w:szCs w:val="20"/>
                <w:highlight w:val="red"/>
              </w:rPr>
            </w:pPr>
            <w:r w:rsidRPr="00067026">
              <w:rPr>
                <w:b/>
                <w:sz w:val="20"/>
                <w:szCs w:val="20"/>
              </w:rPr>
              <w:t>Статус, в который возможен переход</w:t>
            </w:r>
          </w:p>
        </w:tc>
        <w:tc>
          <w:tcPr>
            <w:tcW w:w="7307" w:type="dxa"/>
            <w:shd w:val="clear" w:color="auto" w:fill="D9D9D9"/>
          </w:tcPr>
          <w:p w14:paraId="006850AA"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Роль, для которой возможен переход</w:t>
            </w:r>
          </w:p>
        </w:tc>
      </w:tr>
      <w:tr w:rsidR="00467C6B" w:rsidRPr="00067026" w14:paraId="092EF75F" w14:textId="77777777" w:rsidTr="00141ED0">
        <w:tc>
          <w:tcPr>
            <w:tcW w:w="2126" w:type="dxa"/>
            <w:shd w:val="clear" w:color="auto" w:fill="D9D9D9"/>
            <w:vAlign w:val="center"/>
          </w:tcPr>
          <w:p w14:paraId="256591D2" w14:textId="77777777" w:rsidR="00467C6B" w:rsidRPr="00067026" w:rsidRDefault="00467C6B" w:rsidP="00FA3EAE">
            <w:pPr>
              <w:keepNext/>
              <w:keepLines/>
              <w:autoSpaceDE w:val="0"/>
              <w:autoSpaceDN w:val="0"/>
              <w:spacing w:before="120"/>
              <w:ind w:firstLine="0"/>
              <w:contextualSpacing/>
              <w:jc w:val="center"/>
              <w:rPr>
                <w:b/>
                <w:sz w:val="20"/>
                <w:szCs w:val="20"/>
              </w:rPr>
            </w:pPr>
            <w:r w:rsidRPr="00067026">
              <w:rPr>
                <w:b/>
                <w:sz w:val="20"/>
                <w:szCs w:val="20"/>
              </w:rPr>
              <w:t>1</w:t>
            </w:r>
          </w:p>
        </w:tc>
        <w:tc>
          <w:tcPr>
            <w:tcW w:w="4394" w:type="dxa"/>
            <w:shd w:val="clear" w:color="auto" w:fill="D9D9D9"/>
          </w:tcPr>
          <w:p w14:paraId="4497E8CD"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2</w:t>
            </w:r>
          </w:p>
        </w:tc>
        <w:tc>
          <w:tcPr>
            <w:tcW w:w="7307" w:type="dxa"/>
            <w:shd w:val="clear" w:color="auto" w:fill="D9D9D9"/>
          </w:tcPr>
          <w:p w14:paraId="12CACD34" w14:textId="77777777" w:rsidR="00467C6B" w:rsidRPr="00067026" w:rsidRDefault="00467C6B" w:rsidP="00FA3EAE">
            <w:pPr>
              <w:keepNext/>
              <w:keepLines/>
              <w:autoSpaceDE w:val="0"/>
              <w:autoSpaceDN w:val="0"/>
              <w:spacing w:before="120"/>
              <w:contextualSpacing/>
              <w:jc w:val="center"/>
              <w:rPr>
                <w:b/>
                <w:sz w:val="20"/>
                <w:szCs w:val="20"/>
              </w:rPr>
            </w:pPr>
            <w:r w:rsidRPr="00067026">
              <w:rPr>
                <w:b/>
                <w:sz w:val="20"/>
                <w:szCs w:val="20"/>
              </w:rPr>
              <w:t>3</w:t>
            </w:r>
          </w:p>
        </w:tc>
      </w:tr>
      <w:tr w:rsidR="00467C6B" w:rsidRPr="00067026" w14:paraId="6FF31470" w14:textId="77777777" w:rsidTr="00141ED0">
        <w:tc>
          <w:tcPr>
            <w:tcW w:w="2126" w:type="dxa"/>
            <w:shd w:val="clear" w:color="auto" w:fill="auto"/>
            <w:vAlign w:val="center"/>
          </w:tcPr>
          <w:p w14:paraId="69D4A2D1" w14:textId="77777777" w:rsidR="00467C6B" w:rsidRPr="00067026" w:rsidRDefault="00467C6B" w:rsidP="00FA3EAE">
            <w:pPr>
              <w:keepNext/>
              <w:keepLines/>
              <w:autoSpaceDE w:val="0"/>
              <w:autoSpaceDN w:val="0"/>
              <w:spacing w:before="120"/>
              <w:ind w:firstLine="0"/>
              <w:contextualSpacing/>
              <w:jc w:val="left"/>
              <w:rPr>
                <w:b/>
                <w:sz w:val="20"/>
                <w:szCs w:val="20"/>
              </w:rPr>
            </w:pPr>
            <w:r w:rsidRPr="00CC412A">
              <w:rPr>
                <w:b/>
                <w:sz w:val="18"/>
                <w:szCs w:val="18"/>
              </w:rPr>
              <w:t>На экспертизе</w:t>
            </w:r>
          </w:p>
        </w:tc>
        <w:tc>
          <w:tcPr>
            <w:tcW w:w="4394" w:type="dxa"/>
            <w:shd w:val="clear" w:color="auto" w:fill="auto"/>
          </w:tcPr>
          <w:p w14:paraId="1D772BAE" w14:textId="77777777" w:rsidR="00467C6B" w:rsidRDefault="00467C6B" w:rsidP="00FA3EAE">
            <w:pPr>
              <w:keepNext/>
              <w:keepLines/>
              <w:ind w:firstLine="0"/>
              <w:contextualSpacing/>
              <w:rPr>
                <w:sz w:val="18"/>
                <w:szCs w:val="18"/>
              </w:rPr>
            </w:pPr>
            <w:r>
              <w:rPr>
                <w:sz w:val="18"/>
                <w:szCs w:val="18"/>
              </w:rPr>
              <w:t>Размещены</w:t>
            </w:r>
          </w:p>
        </w:tc>
        <w:tc>
          <w:tcPr>
            <w:tcW w:w="7307" w:type="dxa"/>
            <w:shd w:val="clear" w:color="auto" w:fill="auto"/>
          </w:tcPr>
          <w:p w14:paraId="7FD3806F" w14:textId="77777777" w:rsidR="00467C6B" w:rsidRPr="00047C9E" w:rsidRDefault="00467C6B" w:rsidP="00FA3EAE">
            <w:pPr>
              <w:keepNext/>
              <w:keepLines/>
              <w:ind w:firstLine="0"/>
              <w:contextualSpacing/>
              <w:rPr>
                <w:sz w:val="18"/>
                <w:szCs w:val="18"/>
              </w:rPr>
            </w:pPr>
            <w:r w:rsidRPr="00467C6B">
              <w:rPr>
                <w:sz w:val="18"/>
                <w:szCs w:val="18"/>
              </w:rPr>
              <w:t>Любой пользователь, у которого есть права «Ответственный исполнитель МВ» и «Эксперт МВ»</w:t>
            </w:r>
          </w:p>
        </w:tc>
      </w:tr>
    </w:tbl>
    <w:p w14:paraId="5B63FF1A" w14:textId="77777777" w:rsidR="00A1210A" w:rsidRDefault="00A1210A" w:rsidP="00FA3EAE">
      <w:pPr>
        <w:pStyle w:val="affff9"/>
        <w:keepLines/>
        <w:pageBreakBefore/>
        <w:spacing w:after="120"/>
      </w:pPr>
      <w:r>
        <w:lastRenderedPageBreak/>
        <w:t>Жизненный цикл типовой услуги справочника</w:t>
      </w:r>
    </w:p>
    <w:p w14:paraId="263E705F" w14:textId="77777777" w:rsidR="00C961FC" w:rsidRDefault="00A1210A" w:rsidP="00FA3EAE">
      <w:pPr>
        <w:keepNext/>
        <w:keepLines/>
        <w:ind w:firstLine="0"/>
        <w:jc w:val="center"/>
      </w:pPr>
      <w:r>
        <w:object w:dxaOrig="6405" w:dyaOrig="3245" w14:anchorId="17BE6159">
          <v:shape id="_x0000_i1053" type="#_x0000_t75" style="width:316.55pt;height:165.1pt" o:ole="">
            <v:imagedata r:id="rId566" o:title=""/>
          </v:shape>
          <o:OLEObject Type="Embed" ProgID="Visio.Drawing.11" ShapeID="_x0000_i1053" DrawAspect="Content" ObjectID="_1598971533" r:id="rId567"/>
        </w:object>
      </w:r>
    </w:p>
    <w:p w14:paraId="4469C3E1" w14:textId="77777777" w:rsidR="00A1210A" w:rsidRPr="00112BA2" w:rsidRDefault="00A1210A" w:rsidP="00FA3EAE">
      <w:pPr>
        <w:keepNext/>
        <w:keepLines/>
        <w:ind w:firstLine="0"/>
        <w:jc w:val="center"/>
      </w:pPr>
      <w:r>
        <w:rPr>
          <w:rStyle w:val="afff5"/>
        </w:rPr>
        <w:t>Рисунок</w:t>
      </w:r>
      <w:r w:rsidRPr="00112BA2">
        <w:rPr>
          <w:rStyle w:val="afff5"/>
        </w:rPr>
        <w:t> </w:t>
      </w:r>
      <w:r>
        <w:rPr>
          <w:rStyle w:val="afff5"/>
        </w:rPr>
        <w:t>А</w:t>
      </w:r>
      <w:r w:rsidRPr="00112BA2">
        <w:rPr>
          <w:rStyle w:val="afff5"/>
        </w:rPr>
        <w:t>.</w:t>
      </w:r>
      <w:r>
        <w:rPr>
          <w:rStyle w:val="afff5"/>
        </w:rPr>
        <w:t>9</w:t>
      </w:r>
      <w:r w:rsidRPr="00112BA2">
        <w:t xml:space="preserve"> – Жизненный цикл </w:t>
      </w:r>
      <w:r>
        <w:t>типовой услуги справочника</w:t>
      </w:r>
    </w:p>
    <w:p w14:paraId="288C60A3" w14:textId="77777777" w:rsidR="00467C6B" w:rsidRDefault="00467C6B" w:rsidP="00FA3EAE">
      <w:pPr>
        <w:keepNext/>
        <w:keepLines/>
      </w:pPr>
      <w:r>
        <w:t>Синие стрелки – основной путь, сиреневые – восстановление ранее удаленного объекта, красные – удаление.</w:t>
      </w:r>
    </w:p>
    <w:p w14:paraId="2C641526" w14:textId="77777777" w:rsidR="00A1210A" w:rsidRDefault="00A1210A" w:rsidP="00FA3EAE">
      <w:pPr>
        <w:keepNext/>
        <w:keepLines/>
        <w:ind w:firstLine="0"/>
        <w:jc w:val="center"/>
      </w:pPr>
    </w:p>
    <w:p w14:paraId="168C14AB" w14:textId="77777777" w:rsidR="00A1210A" w:rsidRDefault="00A1210A" w:rsidP="00FA3EAE">
      <w:pPr>
        <w:pStyle w:val="affff9"/>
        <w:keepLines/>
        <w:pageBreakBefore/>
        <w:spacing w:after="120"/>
      </w:pPr>
      <w:r>
        <w:lastRenderedPageBreak/>
        <w:t>Жизненный цикл запроса к справочнику типовых услуг</w:t>
      </w:r>
    </w:p>
    <w:p w14:paraId="1701B100" w14:textId="792BA278" w:rsidR="00A1210A" w:rsidRDefault="00CA45BB" w:rsidP="00FA3EAE">
      <w:pPr>
        <w:keepNext/>
        <w:keepLines/>
        <w:ind w:firstLine="0"/>
        <w:jc w:val="center"/>
      </w:pPr>
      <w:r>
        <w:object w:dxaOrig="9012" w:dyaOrig="4425" w14:anchorId="2C2DEEB7">
          <v:shape id="_x0000_i1054" type="#_x0000_t75" style="width:449.4pt;height:220.95pt" o:ole="">
            <v:imagedata r:id="rId568" o:title=""/>
          </v:shape>
          <o:OLEObject Type="Embed" ProgID="Visio.Drawing.11" ShapeID="_x0000_i1054" DrawAspect="Content" ObjectID="_1598971534" r:id="rId569"/>
        </w:object>
      </w:r>
    </w:p>
    <w:p w14:paraId="36F00E6A" w14:textId="77777777" w:rsidR="00A1210A" w:rsidRPr="00112BA2" w:rsidRDefault="00A1210A" w:rsidP="00FA3EAE">
      <w:pPr>
        <w:keepNext/>
        <w:keepLines/>
        <w:ind w:firstLine="0"/>
        <w:jc w:val="center"/>
      </w:pPr>
      <w:r>
        <w:rPr>
          <w:rStyle w:val="afff5"/>
        </w:rPr>
        <w:t>Рисунок</w:t>
      </w:r>
      <w:r w:rsidRPr="00112BA2">
        <w:rPr>
          <w:rStyle w:val="afff5"/>
        </w:rPr>
        <w:t> </w:t>
      </w:r>
      <w:r>
        <w:rPr>
          <w:rStyle w:val="afff5"/>
        </w:rPr>
        <w:t>А</w:t>
      </w:r>
      <w:r w:rsidRPr="00112BA2">
        <w:rPr>
          <w:rStyle w:val="afff5"/>
        </w:rPr>
        <w:t>.</w:t>
      </w:r>
      <w:r>
        <w:rPr>
          <w:rStyle w:val="afff5"/>
        </w:rPr>
        <w:t>10</w:t>
      </w:r>
      <w:r w:rsidRPr="00112BA2">
        <w:t xml:space="preserve"> – Жизненный цикл </w:t>
      </w:r>
      <w:r>
        <w:t>запроса к справочнику типовых услуг</w:t>
      </w:r>
    </w:p>
    <w:p w14:paraId="3265C1F0" w14:textId="77777777" w:rsidR="00467C6B" w:rsidRDefault="00467C6B" w:rsidP="00FA3EAE">
      <w:pPr>
        <w:keepNext/>
        <w:keepLines/>
      </w:pPr>
      <w:r>
        <w:t>Синие стрелки – основной путь, сиреневые – восстановление ранее удаленного объекта, красные – удаление.</w:t>
      </w:r>
    </w:p>
    <w:p w14:paraId="04CDEE55" w14:textId="77777777" w:rsidR="00A1210A" w:rsidRDefault="00A1210A" w:rsidP="00FA3EAE">
      <w:pPr>
        <w:keepNext/>
        <w:keepLines/>
        <w:ind w:firstLine="0"/>
        <w:jc w:val="center"/>
      </w:pPr>
    </w:p>
    <w:p w14:paraId="6B3CD3B2" w14:textId="77777777" w:rsidR="00A1210A" w:rsidRDefault="00A1210A" w:rsidP="00FA3EAE">
      <w:pPr>
        <w:keepNext/>
        <w:keepLines/>
      </w:pPr>
    </w:p>
    <w:p w14:paraId="179242EF" w14:textId="77777777" w:rsidR="00745955" w:rsidRDefault="00745955" w:rsidP="00FA3EAE">
      <w:pPr>
        <w:keepNext/>
        <w:keepLines/>
        <w:sectPr w:rsidR="00745955" w:rsidSect="00377372">
          <w:pgSz w:w="16838" w:h="11906" w:orient="landscape"/>
          <w:pgMar w:top="1701" w:right="1134" w:bottom="851" w:left="1134" w:header="709" w:footer="709" w:gutter="0"/>
          <w:cols w:space="708"/>
          <w:docGrid w:linePitch="360"/>
        </w:sectPr>
      </w:pPr>
    </w:p>
    <w:p w14:paraId="611E9A9F" w14:textId="77777777" w:rsidR="00AD4B06" w:rsidRPr="002B2CAE" w:rsidRDefault="00AD4B06" w:rsidP="00FA3EAE">
      <w:pPr>
        <w:pStyle w:val="affff0"/>
        <w:keepLines/>
      </w:pPr>
      <w:bookmarkStart w:id="1186" w:name="_Ref24210830"/>
      <w:bookmarkStart w:id="1187" w:name="_Toc138065926"/>
      <w:bookmarkStart w:id="1188" w:name="_Toc138564512"/>
      <w:bookmarkStart w:id="1189" w:name="_Toc226201003"/>
      <w:bookmarkStart w:id="1190" w:name="_Toc245533138"/>
      <w:bookmarkStart w:id="1191" w:name="_Toc525226468"/>
      <w:r>
        <w:lastRenderedPageBreak/>
        <w:t>Лист регистрации изменений</w:t>
      </w:r>
      <w:bookmarkEnd w:id="1186"/>
      <w:bookmarkEnd w:id="1187"/>
      <w:bookmarkEnd w:id="1188"/>
      <w:bookmarkEnd w:id="1189"/>
      <w:bookmarkEnd w:id="1190"/>
      <w:bookmarkEnd w:id="1191"/>
    </w:p>
    <w:tbl>
      <w:tblPr>
        <w:tblW w:w="10774" w:type="dxa"/>
        <w:tblInd w:w="-874" w:type="dxa"/>
        <w:tblLayout w:type="fixed"/>
        <w:tblLook w:val="0000" w:firstRow="0" w:lastRow="0" w:firstColumn="0" w:lastColumn="0" w:noHBand="0" w:noVBand="0"/>
      </w:tblPr>
      <w:tblGrid>
        <w:gridCol w:w="993"/>
        <w:gridCol w:w="1418"/>
        <w:gridCol w:w="1701"/>
        <w:gridCol w:w="6662"/>
      </w:tblGrid>
      <w:tr w:rsidR="00336415" w:rsidRPr="007E152E" w14:paraId="7FA2C9E4" w14:textId="77777777" w:rsidTr="00336415">
        <w:trPr>
          <w:trHeight w:val="341"/>
        </w:trPr>
        <w:tc>
          <w:tcPr>
            <w:tcW w:w="993" w:type="dxa"/>
            <w:tcBorders>
              <w:top w:val="double" w:sz="6" w:space="0" w:color="000000"/>
              <w:left w:val="double" w:sz="6" w:space="0" w:color="000000"/>
              <w:bottom w:val="single" w:sz="8" w:space="0" w:color="000000"/>
            </w:tcBorders>
            <w:shd w:val="clear" w:color="auto" w:fill="auto"/>
          </w:tcPr>
          <w:p w14:paraId="1A3368BB" w14:textId="3A21A4C6" w:rsidR="00336415" w:rsidRPr="007E152E" w:rsidRDefault="00336415" w:rsidP="00336415">
            <w:pPr>
              <w:pStyle w:val="afffffff2"/>
            </w:pPr>
            <w:r w:rsidRPr="007E152E">
              <w:t>Версия</w:t>
            </w:r>
          </w:p>
        </w:tc>
        <w:tc>
          <w:tcPr>
            <w:tcW w:w="1418" w:type="dxa"/>
            <w:tcBorders>
              <w:top w:val="double" w:sz="6" w:space="0" w:color="000000"/>
              <w:left w:val="single" w:sz="8" w:space="0" w:color="000000"/>
              <w:bottom w:val="single" w:sz="8" w:space="0" w:color="000000"/>
            </w:tcBorders>
            <w:shd w:val="clear" w:color="auto" w:fill="auto"/>
          </w:tcPr>
          <w:p w14:paraId="414592DE" w14:textId="77777777" w:rsidR="00336415" w:rsidRPr="007E152E" w:rsidRDefault="00336415" w:rsidP="00336415">
            <w:pPr>
              <w:pStyle w:val="afffffff2"/>
            </w:pPr>
            <w:r w:rsidRPr="007E152E">
              <w:t>Дата</w:t>
            </w:r>
          </w:p>
        </w:tc>
        <w:tc>
          <w:tcPr>
            <w:tcW w:w="1701" w:type="dxa"/>
            <w:tcBorders>
              <w:top w:val="double" w:sz="6" w:space="0" w:color="000000"/>
              <w:left w:val="single" w:sz="8" w:space="0" w:color="000000"/>
              <w:bottom w:val="single" w:sz="8" w:space="0" w:color="000000"/>
            </w:tcBorders>
            <w:shd w:val="clear" w:color="auto" w:fill="auto"/>
          </w:tcPr>
          <w:p w14:paraId="25202CAF" w14:textId="77777777" w:rsidR="00336415" w:rsidRPr="007E152E" w:rsidRDefault="00336415" w:rsidP="00336415">
            <w:pPr>
              <w:pStyle w:val="afffffff2"/>
            </w:pPr>
            <w:r w:rsidRPr="007E152E">
              <w:t>Автор</w:t>
            </w:r>
          </w:p>
        </w:tc>
        <w:tc>
          <w:tcPr>
            <w:tcW w:w="6662" w:type="dxa"/>
            <w:tcBorders>
              <w:top w:val="double" w:sz="6" w:space="0" w:color="000000"/>
              <w:left w:val="single" w:sz="8" w:space="0" w:color="000000"/>
              <w:bottom w:val="single" w:sz="8" w:space="0" w:color="000000"/>
              <w:right w:val="double" w:sz="6" w:space="0" w:color="000000"/>
            </w:tcBorders>
            <w:shd w:val="clear" w:color="auto" w:fill="auto"/>
          </w:tcPr>
          <w:p w14:paraId="5E5F0DD7" w14:textId="77777777" w:rsidR="00336415" w:rsidRPr="007E152E" w:rsidRDefault="00336415" w:rsidP="00336415">
            <w:pPr>
              <w:pStyle w:val="afffffff2"/>
            </w:pPr>
            <w:r w:rsidRPr="007E152E">
              <w:t>Изменения</w:t>
            </w:r>
          </w:p>
        </w:tc>
      </w:tr>
      <w:tr w:rsidR="00336415" w:rsidRPr="007E152E" w14:paraId="00FFE66F"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23283966" w14:textId="77777777" w:rsidR="00336415" w:rsidRPr="00336415" w:rsidRDefault="00336415" w:rsidP="00336415">
            <w:pPr>
              <w:snapToGrid w:val="0"/>
              <w:spacing w:line="100" w:lineRule="atLeast"/>
              <w:ind w:firstLine="0"/>
              <w:jc w:val="center"/>
              <w:rPr>
                <w:sz w:val="20"/>
                <w:szCs w:val="20"/>
              </w:rPr>
            </w:pPr>
            <w:r w:rsidRPr="00336415">
              <w:rPr>
                <w:sz w:val="20"/>
                <w:szCs w:val="20"/>
              </w:rPr>
              <w:t>1</w:t>
            </w:r>
          </w:p>
        </w:tc>
        <w:tc>
          <w:tcPr>
            <w:tcW w:w="1418" w:type="dxa"/>
            <w:tcBorders>
              <w:top w:val="single" w:sz="8" w:space="0" w:color="000000"/>
              <w:left w:val="single" w:sz="8" w:space="0" w:color="000000"/>
              <w:bottom w:val="single" w:sz="8" w:space="0" w:color="000000"/>
            </w:tcBorders>
            <w:shd w:val="clear" w:color="auto" w:fill="auto"/>
          </w:tcPr>
          <w:p w14:paraId="592EC469" w14:textId="2E583C1C" w:rsidR="00336415" w:rsidRPr="00336415" w:rsidRDefault="00336415" w:rsidP="00336415">
            <w:pPr>
              <w:snapToGrid w:val="0"/>
              <w:spacing w:line="100" w:lineRule="atLeast"/>
              <w:ind w:firstLine="0"/>
              <w:rPr>
                <w:sz w:val="20"/>
                <w:szCs w:val="20"/>
                <w:lang w:val="en-US"/>
              </w:rPr>
            </w:pPr>
            <w:r w:rsidRPr="00336415">
              <w:rPr>
                <w:sz w:val="20"/>
                <w:szCs w:val="20"/>
                <w:lang w:val="en-US"/>
              </w:rPr>
              <w:t>29</w:t>
            </w:r>
            <w:r w:rsidRPr="00336415">
              <w:rPr>
                <w:sz w:val="20"/>
                <w:szCs w:val="20"/>
              </w:rPr>
              <w:t>.09.</w:t>
            </w:r>
            <w:r w:rsidRPr="00336415">
              <w:rPr>
                <w:sz w:val="20"/>
                <w:szCs w:val="20"/>
                <w:lang w:val="en-US"/>
              </w:rPr>
              <w:t>2017</w:t>
            </w:r>
          </w:p>
        </w:tc>
        <w:tc>
          <w:tcPr>
            <w:tcW w:w="1701" w:type="dxa"/>
            <w:tcBorders>
              <w:top w:val="single" w:sz="8" w:space="0" w:color="000000"/>
              <w:left w:val="single" w:sz="8" w:space="0" w:color="000000"/>
              <w:bottom w:val="single" w:sz="8" w:space="0" w:color="000000"/>
            </w:tcBorders>
            <w:shd w:val="clear" w:color="auto" w:fill="auto"/>
          </w:tcPr>
          <w:p w14:paraId="7231DF7C" w14:textId="5C4C1D6C" w:rsidR="00336415" w:rsidRPr="00336415" w:rsidRDefault="00336415" w:rsidP="00336415">
            <w:pPr>
              <w:snapToGrid w:val="0"/>
              <w:spacing w:line="100" w:lineRule="atLeast"/>
              <w:ind w:firstLine="0"/>
              <w:rPr>
                <w:sz w:val="20"/>
                <w:szCs w:val="20"/>
              </w:rPr>
            </w:pPr>
            <w:r w:rsidRPr="00336415">
              <w:rPr>
                <w:sz w:val="20"/>
                <w:szCs w:val="20"/>
              </w:rPr>
              <w:t>Зинченко В.Н</w:t>
            </w: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7E579519" w14:textId="77777777" w:rsidR="00336415" w:rsidRPr="00336415" w:rsidRDefault="00336415" w:rsidP="00336415">
            <w:pPr>
              <w:snapToGrid w:val="0"/>
              <w:spacing w:line="100" w:lineRule="atLeast"/>
              <w:ind w:firstLine="0"/>
              <w:rPr>
                <w:sz w:val="20"/>
                <w:szCs w:val="20"/>
              </w:rPr>
            </w:pPr>
            <w:r w:rsidRPr="00336415">
              <w:rPr>
                <w:sz w:val="20"/>
                <w:szCs w:val="20"/>
              </w:rPr>
              <w:t>Начальная редакция</w:t>
            </w:r>
          </w:p>
        </w:tc>
      </w:tr>
      <w:tr w:rsidR="00336415" w:rsidRPr="007E152E" w14:paraId="3B502D72"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7437D7A9" w14:textId="77777777" w:rsidR="00336415" w:rsidRPr="00336415" w:rsidRDefault="00336415" w:rsidP="00336415">
            <w:pPr>
              <w:snapToGrid w:val="0"/>
              <w:spacing w:line="100" w:lineRule="atLeast"/>
              <w:ind w:firstLine="0"/>
              <w:jc w:val="center"/>
              <w:rPr>
                <w:sz w:val="20"/>
                <w:szCs w:val="20"/>
              </w:rPr>
            </w:pPr>
            <w:r w:rsidRPr="00336415">
              <w:rPr>
                <w:sz w:val="20"/>
                <w:szCs w:val="20"/>
              </w:rPr>
              <w:t>2</w:t>
            </w:r>
          </w:p>
        </w:tc>
        <w:tc>
          <w:tcPr>
            <w:tcW w:w="1418" w:type="dxa"/>
            <w:tcBorders>
              <w:top w:val="single" w:sz="8" w:space="0" w:color="000000"/>
              <w:left w:val="single" w:sz="8" w:space="0" w:color="000000"/>
              <w:bottom w:val="single" w:sz="8" w:space="0" w:color="000000"/>
            </w:tcBorders>
            <w:shd w:val="clear" w:color="auto" w:fill="auto"/>
          </w:tcPr>
          <w:p w14:paraId="1D595619" w14:textId="02030DFC" w:rsidR="00336415" w:rsidRPr="00336415" w:rsidRDefault="00336415" w:rsidP="00336415">
            <w:pPr>
              <w:snapToGrid w:val="0"/>
              <w:spacing w:line="100" w:lineRule="atLeast"/>
              <w:ind w:firstLine="0"/>
              <w:rPr>
                <w:sz w:val="20"/>
                <w:szCs w:val="20"/>
              </w:rPr>
            </w:pPr>
            <w:r w:rsidRPr="00336415">
              <w:rPr>
                <w:sz w:val="20"/>
                <w:szCs w:val="20"/>
                <w:lang w:val="en-US"/>
              </w:rPr>
              <w:t>09</w:t>
            </w:r>
            <w:r w:rsidRPr="00336415">
              <w:rPr>
                <w:sz w:val="20"/>
                <w:szCs w:val="20"/>
              </w:rPr>
              <w:t>.0</w:t>
            </w:r>
            <w:r w:rsidRPr="00336415">
              <w:rPr>
                <w:sz w:val="20"/>
                <w:szCs w:val="20"/>
                <w:lang w:val="en-US"/>
              </w:rPr>
              <w:t>2</w:t>
            </w:r>
            <w:r w:rsidRPr="00336415">
              <w:rPr>
                <w:sz w:val="20"/>
                <w:szCs w:val="20"/>
              </w:rPr>
              <w:t>.</w:t>
            </w:r>
            <w:r w:rsidRPr="00336415">
              <w:rPr>
                <w:sz w:val="20"/>
                <w:szCs w:val="20"/>
                <w:lang w:val="en-US"/>
              </w:rPr>
              <w:t>2018</w:t>
            </w:r>
          </w:p>
        </w:tc>
        <w:tc>
          <w:tcPr>
            <w:tcW w:w="1701" w:type="dxa"/>
            <w:tcBorders>
              <w:top w:val="single" w:sz="8" w:space="0" w:color="000000"/>
              <w:left w:val="single" w:sz="8" w:space="0" w:color="000000"/>
              <w:bottom w:val="single" w:sz="8" w:space="0" w:color="000000"/>
            </w:tcBorders>
            <w:shd w:val="clear" w:color="auto" w:fill="auto"/>
          </w:tcPr>
          <w:p w14:paraId="0748CB16" w14:textId="6CAF1EDC" w:rsidR="00336415" w:rsidRPr="00336415" w:rsidRDefault="00336415" w:rsidP="00336415">
            <w:pPr>
              <w:snapToGrid w:val="0"/>
              <w:spacing w:line="100" w:lineRule="atLeast"/>
              <w:ind w:firstLine="0"/>
              <w:rPr>
                <w:sz w:val="20"/>
                <w:szCs w:val="20"/>
              </w:rPr>
            </w:pPr>
            <w:r w:rsidRPr="00336415">
              <w:rPr>
                <w:sz w:val="20"/>
                <w:szCs w:val="20"/>
              </w:rPr>
              <w:t>Леснова И.С.</w:t>
            </w: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7EB74CB2" w14:textId="77777777" w:rsidR="00336415" w:rsidRPr="00336415" w:rsidRDefault="00336415" w:rsidP="00336415">
            <w:pPr>
              <w:snapToGrid w:val="0"/>
              <w:spacing w:line="100" w:lineRule="atLeast"/>
              <w:ind w:firstLine="0"/>
              <w:rPr>
                <w:sz w:val="20"/>
                <w:szCs w:val="20"/>
              </w:rPr>
            </w:pPr>
            <w:r w:rsidRPr="00336415">
              <w:rPr>
                <w:sz w:val="20"/>
                <w:szCs w:val="20"/>
              </w:rPr>
              <w:t>Изменения в связи с выходом релиза ФРГУ версия 4.1.26 от 09.02.2019, содержащего следующие новые функции, реализованные в развития 2017 г.:</w:t>
            </w:r>
          </w:p>
          <w:p w14:paraId="0F00BF49" w14:textId="77777777" w:rsidR="00336415" w:rsidRPr="00336415" w:rsidRDefault="00336415" w:rsidP="00336415">
            <w:pPr>
              <w:pStyle w:val="affffff5"/>
              <w:numPr>
                <w:ilvl w:val="0"/>
                <w:numId w:val="374"/>
              </w:numPr>
              <w:spacing w:after="0" w:line="259" w:lineRule="auto"/>
              <w:ind w:left="515" w:hanging="283"/>
              <w:rPr>
                <w:rFonts w:ascii="Times New Roman" w:hAnsi="Times New Roman"/>
                <w:color w:val="000000"/>
                <w:sz w:val="20"/>
                <w:szCs w:val="20"/>
              </w:rPr>
            </w:pPr>
            <w:r w:rsidRPr="00336415">
              <w:rPr>
                <w:rFonts w:ascii="Times New Roman" w:hAnsi="Times New Roman"/>
                <w:color w:val="000000"/>
                <w:sz w:val="20"/>
                <w:szCs w:val="20"/>
              </w:rPr>
              <w:t>Автоматическое добавление ответственного органа власти в блок "Участвующие организации" при заполнении (редактировании) сведений об услуге (функции).</w:t>
            </w:r>
          </w:p>
          <w:p w14:paraId="2AB71CE0" w14:textId="77777777" w:rsidR="00336415" w:rsidRPr="00336415" w:rsidRDefault="00336415" w:rsidP="00336415">
            <w:pPr>
              <w:pStyle w:val="affffff5"/>
              <w:numPr>
                <w:ilvl w:val="0"/>
                <w:numId w:val="374"/>
              </w:numPr>
              <w:spacing w:after="0" w:line="259" w:lineRule="auto"/>
              <w:ind w:left="515" w:hanging="283"/>
              <w:rPr>
                <w:rFonts w:ascii="Times New Roman" w:hAnsi="Times New Roman"/>
                <w:color w:val="000000"/>
                <w:sz w:val="20"/>
                <w:szCs w:val="20"/>
              </w:rPr>
            </w:pPr>
            <w:r w:rsidRPr="00336415">
              <w:rPr>
                <w:rFonts w:ascii="Times New Roman" w:hAnsi="Times New Roman"/>
                <w:color w:val="000000"/>
                <w:sz w:val="20"/>
                <w:szCs w:val="20"/>
              </w:rPr>
              <w:t>Возможность просмотра в отдельном окне всех участвующих организаций на вкладке «Участники и межведомственность» карточки услуги (функции).</w:t>
            </w:r>
          </w:p>
          <w:p w14:paraId="4DDB908B" w14:textId="77777777" w:rsidR="00336415" w:rsidRPr="00336415" w:rsidRDefault="00336415" w:rsidP="00336415">
            <w:pPr>
              <w:pStyle w:val="affffff5"/>
              <w:numPr>
                <w:ilvl w:val="0"/>
                <w:numId w:val="374"/>
              </w:numPr>
              <w:spacing w:after="0" w:line="259" w:lineRule="auto"/>
              <w:ind w:left="515" w:hanging="283"/>
              <w:rPr>
                <w:rFonts w:ascii="Times New Roman" w:hAnsi="Times New Roman"/>
                <w:color w:val="000000"/>
                <w:sz w:val="20"/>
                <w:szCs w:val="20"/>
              </w:rPr>
            </w:pPr>
            <w:r w:rsidRPr="00336415">
              <w:rPr>
                <w:rFonts w:ascii="Times New Roman" w:hAnsi="Times New Roman"/>
                <w:color w:val="000000"/>
                <w:sz w:val="20"/>
                <w:szCs w:val="20"/>
              </w:rPr>
              <w:t>Скорректированы наименования блоков на вкладке «Услуги (функции) органа власти» карточки органа власти. Новые наименования:</w:t>
            </w:r>
          </w:p>
          <w:p w14:paraId="7B451629" w14:textId="77777777" w:rsidR="00336415" w:rsidRPr="00336415" w:rsidRDefault="00336415" w:rsidP="00336415">
            <w:pPr>
              <w:pStyle w:val="affffff5"/>
              <w:numPr>
                <w:ilvl w:val="1"/>
                <w:numId w:val="374"/>
              </w:numPr>
              <w:spacing w:after="0" w:line="259" w:lineRule="auto"/>
              <w:ind w:left="940" w:hanging="283"/>
              <w:rPr>
                <w:rFonts w:ascii="Times New Roman" w:hAnsi="Times New Roman"/>
                <w:color w:val="000000"/>
                <w:sz w:val="20"/>
                <w:szCs w:val="20"/>
              </w:rPr>
            </w:pPr>
            <w:r w:rsidRPr="00336415">
              <w:rPr>
                <w:rFonts w:ascii="Times New Roman" w:hAnsi="Times New Roman"/>
                <w:color w:val="000000"/>
                <w:sz w:val="20"/>
                <w:szCs w:val="20"/>
              </w:rPr>
              <w:t>Услуги (функции), предоставляемые (исполняемые) органом власти;</w:t>
            </w:r>
          </w:p>
          <w:p w14:paraId="247011CA" w14:textId="77777777" w:rsidR="00336415" w:rsidRPr="00336415" w:rsidRDefault="00336415" w:rsidP="00336415">
            <w:pPr>
              <w:pStyle w:val="affffff5"/>
              <w:numPr>
                <w:ilvl w:val="1"/>
                <w:numId w:val="374"/>
              </w:numPr>
              <w:spacing w:after="0" w:line="259" w:lineRule="auto"/>
              <w:ind w:left="940" w:hanging="283"/>
              <w:rPr>
                <w:rFonts w:ascii="Times New Roman" w:hAnsi="Times New Roman"/>
                <w:color w:val="000000"/>
                <w:sz w:val="20"/>
                <w:szCs w:val="20"/>
              </w:rPr>
            </w:pPr>
            <w:r w:rsidRPr="00336415">
              <w:rPr>
                <w:rFonts w:ascii="Times New Roman" w:hAnsi="Times New Roman"/>
                <w:color w:val="000000"/>
                <w:sz w:val="20"/>
                <w:szCs w:val="20"/>
              </w:rPr>
              <w:t>Услуги (функции), в которых орган власти принимает иное участие.</w:t>
            </w:r>
          </w:p>
          <w:p w14:paraId="7A6745A0" w14:textId="77777777" w:rsidR="00336415" w:rsidRPr="00336415" w:rsidRDefault="00336415" w:rsidP="00336415">
            <w:pPr>
              <w:pStyle w:val="affffff5"/>
              <w:numPr>
                <w:ilvl w:val="0"/>
                <w:numId w:val="374"/>
              </w:numPr>
              <w:spacing w:after="0" w:line="259" w:lineRule="auto"/>
              <w:ind w:left="515" w:hanging="283"/>
              <w:rPr>
                <w:rFonts w:ascii="Times New Roman" w:hAnsi="Times New Roman"/>
                <w:color w:val="000000"/>
                <w:sz w:val="20"/>
                <w:szCs w:val="20"/>
              </w:rPr>
            </w:pPr>
            <w:r w:rsidRPr="00336415">
              <w:rPr>
                <w:rFonts w:ascii="Times New Roman" w:hAnsi="Times New Roman"/>
                <w:color w:val="000000"/>
                <w:sz w:val="20"/>
                <w:szCs w:val="20"/>
              </w:rPr>
              <w:t>В блок «Услуги (функции), предоставляемые (исполняемые) органом власти» карточки органа власти автоматически добавляются органы власти, указанные в блоке "Участвующие организации" карточки услуги (функции) с типом участия "предоставление услуги/исполнение функции, т.ч. и по переданным полномочиям". Автоматическая актуализация сведений в блоке осуществляется при очередной публикации услуги (функции), в том числе и автоматическое удаление услуг (функций).</w:t>
            </w:r>
          </w:p>
          <w:p w14:paraId="0EA3C1D8" w14:textId="66E703C2" w:rsidR="00336415" w:rsidRPr="00336415" w:rsidRDefault="00336415" w:rsidP="00336415">
            <w:pPr>
              <w:pStyle w:val="affffff5"/>
              <w:numPr>
                <w:ilvl w:val="0"/>
                <w:numId w:val="374"/>
              </w:numPr>
              <w:spacing w:after="0" w:line="259" w:lineRule="auto"/>
              <w:ind w:left="515" w:hanging="283"/>
              <w:rPr>
                <w:sz w:val="20"/>
                <w:szCs w:val="20"/>
              </w:rPr>
            </w:pPr>
            <w:r w:rsidRPr="00336415">
              <w:rPr>
                <w:rFonts w:ascii="Times New Roman" w:hAnsi="Times New Roman"/>
                <w:color w:val="000000"/>
                <w:sz w:val="20"/>
                <w:szCs w:val="20"/>
              </w:rPr>
              <w:t>Блок «Услуги (функции), в которых орган власти принимает иное участие» содержит перечень типов участия из справочника «Типы участия» (за исключением типа участия «предоставление услуги/исполнение функции, т.ч. и по переданным полномочиям»). Перечень типов участия представлен в виде раскрывающихся блоков, в каждом из которых отображаются</w:t>
            </w:r>
          </w:p>
        </w:tc>
      </w:tr>
      <w:tr w:rsidR="00336415" w:rsidRPr="007E152E" w14:paraId="0A636872"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5D926B4A" w14:textId="77777777" w:rsidR="00336415" w:rsidRPr="007E152E"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552ACE99"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6644AB48"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736BD1FA" w14:textId="77777777" w:rsidR="00336415" w:rsidRPr="007E152E" w:rsidRDefault="00336415" w:rsidP="00336415">
            <w:pPr>
              <w:snapToGrid w:val="0"/>
              <w:spacing w:line="100" w:lineRule="atLeast"/>
              <w:ind w:firstLine="0"/>
            </w:pPr>
          </w:p>
        </w:tc>
      </w:tr>
      <w:tr w:rsidR="00336415" w:rsidRPr="007E152E" w14:paraId="206A95E0"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44CF8177" w14:textId="77777777" w:rsidR="00336415"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67A68B3E"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7B38C1A1"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4B694436" w14:textId="77777777" w:rsidR="00336415" w:rsidRDefault="00336415" w:rsidP="00336415">
            <w:pPr>
              <w:snapToGrid w:val="0"/>
              <w:spacing w:line="100" w:lineRule="atLeast"/>
              <w:ind w:firstLine="0"/>
            </w:pPr>
          </w:p>
        </w:tc>
      </w:tr>
      <w:tr w:rsidR="00336415" w:rsidRPr="007E152E" w14:paraId="6E68FA83"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5B46655C" w14:textId="77777777" w:rsidR="00336415"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36AB4EF1"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65004931"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5704CE3E" w14:textId="77777777" w:rsidR="00336415" w:rsidRDefault="00336415" w:rsidP="00336415">
            <w:pPr>
              <w:snapToGrid w:val="0"/>
              <w:spacing w:line="100" w:lineRule="atLeast"/>
              <w:ind w:firstLine="0"/>
            </w:pPr>
          </w:p>
        </w:tc>
      </w:tr>
      <w:tr w:rsidR="00336415" w:rsidRPr="007E152E" w14:paraId="73D4EDDD"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44875A57" w14:textId="77777777" w:rsidR="00336415"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17A18650"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2AAA6236"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65867F77" w14:textId="77777777" w:rsidR="00336415" w:rsidRDefault="00336415" w:rsidP="00336415">
            <w:pPr>
              <w:snapToGrid w:val="0"/>
              <w:spacing w:line="100" w:lineRule="atLeast"/>
              <w:ind w:firstLine="0"/>
            </w:pPr>
          </w:p>
        </w:tc>
      </w:tr>
      <w:tr w:rsidR="00336415" w:rsidRPr="007E152E" w14:paraId="5FC2516A"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34248CED" w14:textId="77777777" w:rsidR="00336415"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793F3B82"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09DADB26"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2C15EA17" w14:textId="77777777" w:rsidR="00336415" w:rsidRDefault="00336415" w:rsidP="00336415">
            <w:pPr>
              <w:snapToGrid w:val="0"/>
              <w:spacing w:line="100" w:lineRule="atLeast"/>
              <w:ind w:firstLine="0"/>
            </w:pPr>
          </w:p>
        </w:tc>
      </w:tr>
      <w:tr w:rsidR="00336415" w:rsidRPr="007E152E" w14:paraId="1A6E3ECA"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23AFDE17" w14:textId="77777777" w:rsidR="00336415"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2CE7E08D"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569E484B"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114836E2" w14:textId="77777777" w:rsidR="00336415" w:rsidRDefault="00336415" w:rsidP="00336415">
            <w:pPr>
              <w:snapToGrid w:val="0"/>
              <w:spacing w:line="100" w:lineRule="atLeast"/>
              <w:ind w:firstLine="0"/>
            </w:pPr>
          </w:p>
        </w:tc>
      </w:tr>
      <w:tr w:rsidR="00336415" w:rsidRPr="007E152E" w14:paraId="2102A80B" w14:textId="77777777" w:rsidTr="00336415">
        <w:trPr>
          <w:trHeight w:val="341"/>
        </w:trPr>
        <w:tc>
          <w:tcPr>
            <w:tcW w:w="993" w:type="dxa"/>
            <w:tcBorders>
              <w:top w:val="single" w:sz="8" w:space="0" w:color="000000"/>
              <w:left w:val="double" w:sz="6" w:space="0" w:color="000000"/>
              <w:bottom w:val="single" w:sz="8" w:space="0" w:color="000000"/>
            </w:tcBorders>
            <w:shd w:val="clear" w:color="auto" w:fill="auto"/>
          </w:tcPr>
          <w:p w14:paraId="2FEC698D" w14:textId="77777777" w:rsidR="00336415" w:rsidRDefault="00336415" w:rsidP="00336415">
            <w:pPr>
              <w:snapToGrid w:val="0"/>
              <w:spacing w:line="100" w:lineRule="atLeast"/>
              <w:ind w:firstLine="0"/>
              <w:jc w:val="center"/>
            </w:pPr>
          </w:p>
        </w:tc>
        <w:tc>
          <w:tcPr>
            <w:tcW w:w="1418" w:type="dxa"/>
            <w:tcBorders>
              <w:top w:val="single" w:sz="8" w:space="0" w:color="000000"/>
              <w:left w:val="single" w:sz="8" w:space="0" w:color="000000"/>
              <w:bottom w:val="single" w:sz="8" w:space="0" w:color="000000"/>
            </w:tcBorders>
            <w:shd w:val="clear" w:color="auto" w:fill="auto"/>
          </w:tcPr>
          <w:p w14:paraId="1B9A010B" w14:textId="77777777" w:rsidR="00336415" w:rsidRPr="007E152E" w:rsidRDefault="00336415" w:rsidP="00336415">
            <w:pPr>
              <w:snapToGrid w:val="0"/>
              <w:spacing w:line="100" w:lineRule="atLeast"/>
              <w:ind w:firstLine="0"/>
            </w:pPr>
          </w:p>
        </w:tc>
        <w:tc>
          <w:tcPr>
            <w:tcW w:w="1701" w:type="dxa"/>
            <w:tcBorders>
              <w:top w:val="single" w:sz="8" w:space="0" w:color="000000"/>
              <w:left w:val="single" w:sz="8" w:space="0" w:color="000000"/>
              <w:bottom w:val="single" w:sz="8" w:space="0" w:color="000000"/>
            </w:tcBorders>
            <w:shd w:val="clear" w:color="auto" w:fill="auto"/>
          </w:tcPr>
          <w:p w14:paraId="7E26CD06" w14:textId="77777777" w:rsidR="00336415" w:rsidRPr="007E152E" w:rsidRDefault="00336415" w:rsidP="00336415">
            <w:pPr>
              <w:snapToGrid w:val="0"/>
              <w:spacing w:line="100" w:lineRule="atLeast"/>
              <w:ind w:firstLine="0"/>
            </w:pPr>
          </w:p>
        </w:tc>
        <w:tc>
          <w:tcPr>
            <w:tcW w:w="6662" w:type="dxa"/>
            <w:tcBorders>
              <w:top w:val="single" w:sz="8" w:space="0" w:color="000000"/>
              <w:left w:val="single" w:sz="8" w:space="0" w:color="000000"/>
              <w:bottom w:val="single" w:sz="8" w:space="0" w:color="000000"/>
              <w:right w:val="double" w:sz="6" w:space="0" w:color="000000"/>
            </w:tcBorders>
            <w:shd w:val="clear" w:color="auto" w:fill="auto"/>
          </w:tcPr>
          <w:p w14:paraId="31944AB4" w14:textId="77777777" w:rsidR="00336415" w:rsidRDefault="00336415" w:rsidP="00336415">
            <w:pPr>
              <w:snapToGrid w:val="0"/>
              <w:spacing w:line="100" w:lineRule="atLeast"/>
              <w:ind w:firstLine="0"/>
            </w:pPr>
          </w:p>
        </w:tc>
      </w:tr>
    </w:tbl>
    <w:p w14:paraId="4E4323B1" w14:textId="59A97134" w:rsidR="00D841C5" w:rsidRDefault="00D841C5" w:rsidP="00FA3EAE">
      <w:pPr>
        <w:keepNext/>
        <w:keepLines/>
      </w:pPr>
    </w:p>
    <w:p w14:paraId="5468C4D6" w14:textId="41A15966" w:rsidR="00336415" w:rsidRDefault="00336415" w:rsidP="00FA3EAE">
      <w:pPr>
        <w:keepNext/>
        <w:keepLines/>
      </w:pPr>
    </w:p>
    <w:p w14:paraId="65EF678F" w14:textId="77777777" w:rsidR="00336415" w:rsidRPr="00D841C5" w:rsidRDefault="00336415" w:rsidP="00FA3EAE">
      <w:pPr>
        <w:keepNext/>
        <w:keepLines/>
      </w:pPr>
    </w:p>
    <w:sectPr w:rsidR="00336415" w:rsidRPr="00D841C5" w:rsidSect="003364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31F32" w14:textId="77777777" w:rsidR="002C15CE" w:rsidRDefault="002C15CE" w:rsidP="00CB664A">
      <w:pPr>
        <w:pStyle w:val="a7"/>
      </w:pPr>
      <w:r>
        <w:separator/>
      </w:r>
    </w:p>
  </w:endnote>
  <w:endnote w:type="continuationSeparator" w:id="0">
    <w:p w14:paraId="0900DF69" w14:textId="77777777" w:rsidR="002C15CE" w:rsidRDefault="002C15CE" w:rsidP="00CB664A">
      <w:pPr>
        <w:pStyle w:val="a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956441"/>
      <w:docPartObj>
        <w:docPartGallery w:val="Page Numbers (Bottom of Page)"/>
        <w:docPartUnique/>
      </w:docPartObj>
    </w:sdtPr>
    <w:sdtEndPr/>
    <w:sdtContent>
      <w:p w14:paraId="60CCAAE0" w14:textId="59B08649" w:rsidR="002C15CE" w:rsidRDefault="002C15CE" w:rsidP="003028C1">
        <w:pPr>
          <w:pStyle w:val="aff7"/>
          <w:jc w:val="center"/>
        </w:pPr>
        <w:r>
          <w:fldChar w:fldCharType="begin"/>
        </w:r>
        <w:r>
          <w:instrText>PAGE   \* MERGEFORMAT</w:instrText>
        </w:r>
        <w:r>
          <w:fldChar w:fldCharType="separate"/>
        </w:r>
        <w:r w:rsidR="00830B52">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D8766" w14:textId="366452AF" w:rsidR="002C15CE" w:rsidRPr="007705F8" w:rsidRDefault="002C15CE" w:rsidP="007705F8">
    <w:pPr>
      <w:pStyle w:val="af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92E3D" w14:textId="77777777" w:rsidR="002C15CE" w:rsidRDefault="002C15CE" w:rsidP="00CB664A">
      <w:pPr>
        <w:pStyle w:val="a7"/>
      </w:pPr>
      <w:r>
        <w:separator/>
      </w:r>
    </w:p>
  </w:footnote>
  <w:footnote w:type="continuationSeparator" w:id="0">
    <w:p w14:paraId="017375EF" w14:textId="77777777" w:rsidR="002C15CE" w:rsidRDefault="002C15CE" w:rsidP="00CB664A">
      <w:pPr>
        <w:pStyle w:val="a7"/>
      </w:pPr>
      <w:r>
        <w:continuationSeparator/>
      </w:r>
    </w:p>
  </w:footnote>
  <w:footnote w:id="1">
    <w:p w14:paraId="362BEDE6" w14:textId="77777777" w:rsidR="002C15CE" w:rsidRDefault="002C15CE" w:rsidP="007C7C78">
      <w:pPr>
        <w:pStyle w:val="afffff7"/>
      </w:pPr>
      <w:r>
        <w:rPr>
          <w:rStyle w:val="afffffb"/>
        </w:rPr>
        <w:footnoteRef/>
      </w:r>
      <w:r>
        <w:t xml:space="preserve"> Все не МВ документы проходят экспертизу</w:t>
      </w:r>
    </w:p>
  </w:footnote>
  <w:footnote w:id="2">
    <w:p w14:paraId="4E525A95" w14:textId="77777777" w:rsidR="002C15CE" w:rsidRDefault="002C15CE" w:rsidP="007C7C78">
      <w:pPr>
        <w:pStyle w:val="afffff7"/>
      </w:pPr>
      <w:r>
        <w:rPr>
          <w:rStyle w:val="afffffb"/>
        </w:rPr>
        <w:footnoteRef/>
      </w:r>
      <w:r>
        <w:t xml:space="preserve"> Инициатор - </w:t>
      </w:r>
      <w:r w:rsidRPr="007554F8">
        <w:t>пользователь, создавший документ или переведший его в статус «Проект» из статуса «Новый».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075C" w14:textId="0F39A5B6" w:rsidR="002C15CE" w:rsidRPr="00532AE1" w:rsidRDefault="002C15CE" w:rsidP="00336415">
    <w:pPr>
      <w:pStyle w:val="aff5"/>
    </w:pPr>
    <w:r w:rsidRPr="00336415">
      <w:t xml:space="preserve">Руководство пользователя </w:t>
    </w:r>
    <w:r>
      <w:t>Типового реестра</w:t>
    </w:r>
    <w:r w:rsidRPr="00336415">
      <w:t xml:space="preserve"> версии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AE662AAE"/>
    <w:name w:val="Нумерованный список 5"/>
    <w:lvl w:ilvl="0">
      <w:start w:val="1"/>
      <w:numFmt w:val="decimal"/>
      <w:pStyle w:val="5"/>
      <w:lvlText w:val="%1)"/>
      <w:lvlJc w:val="left"/>
      <w:pPr>
        <w:tabs>
          <w:tab w:val="num" w:pos="3592"/>
        </w:tabs>
        <w:ind w:left="2835"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FFFFFF7D"/>
    <w:multiLevelType w:val="multilevel"/>
    <w:tmpl w:val="3F5E4DDE"/>
    <w:name w:val="Нумерованный список 4"/>
    <w:lvl w:ilvl="0">
      <w:start w:val="1"/>
      <w:numFmt w:val="decimal"/>
      <w:pStyle w:val="4"/>
      <w:lvlText w:val="%1)"/>
      <w:lvlJc w:val="left"/>
      <w:pPr>
        <w:tabs>
          <w:tab w:val="num" w:pos="3025"/>
        </w:tabs>
        <w:ind w:left="2268"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FFFFFF7E"/>
    <w:multiLevelType w:val="multilevel"/>
    <w:tmpl w:val="2EE4655C"/>
    <w:name w:val="Нумерованный список 3"/>
    <w:lvl w:ilvl="0">
      <w:start w:val="1"/>
      <w:numFmt w:val="decimal"/>
      <w:pStyle w:val="3"/>
      <w:lvlText w:val="%1)"/>
      <w:lvlJc w:val="left"/>
      <w:pPr>
        <w:tabs>
          <w:tab w:val="num" w:pos="2458"/>
        </w:tabs>
        <w:ind w:left="1701"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FFFFFF7F"/>
    <w:multiLevelType w:val="multilevel"/>
    <w:tmpl w:val="21DEB6A4"/>
    <w:name w:val="Нумерованный список 2"/>
    <w:lvl w:ilvl="0">
      <w:start w:val="1"/>
      <w:numFmt w:val="decimal"/>
      <w:pStyle w:val="2"/>
      <w:lvlText w:val="%1)"/>
      <w:lvlJc w:val="left"/>
      <w:pPr>
        <w:tabs>
          <w:tab w:val="num" w:pos="1891"/>
        </w:tabs>
        <w:ind w:left="1134"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FFFFFF80"/>
    <w:multiLevelType w:val="singleLevel"/>
    <w:tmpl w:val="77BCEC58"/>
    <w:name w:val="5"/>
    <w:lvl w:ilvl="0">
      <w:start w:val="1"/>
      <w:numFmt w:val="bullet"/>
      <w:pStyle w:val="50"/>
      <w:lvlText w:val=""/>
      <w:lvlJc w:val="left"/>
      <w:pPr>
        <w:tabs>
          <w:tab w:val="num" w:pos="3649"/>
        </w:tabs>
        <w:ind w:left="2835" w:firstLine="454"/>
      </w:pPr>
      <w:rPr>
        <w:rFonts w:ascii="Symbol" w:hAnsi="Symbol" w:hint="default"/>
        <w:color w:val="auto"/>
      </w:rPr>
    </w:lvl>
  </w:abstractNum>
  <w:abstractNum w:abstractNumId="5" w15:restartNumberingAfterBreak="0">
    <w:nsid w:val="FFFFFF81"/>
    <w:multiLevelType w:val="singleLevel"/>
    <w:tmpl w:val="99560656"/>
    <w:name w:val="6"/>
    <w:lvl w:ilvl="0">
      <w:start w:val="1"/>
      <w:numFmt w:val="bullet"/>
      <w:pStyle w:val="40"/>
      <w:lvlText w:val=""/>
      <w:lvlJc w:val="left"/>
      <w:pPr>
        <w:tabs>
          <w:tab w:val="num" w:pos="3082"/>
        </w:tabs>
        <w:ind w:left="2268" w:firstLine="454"/>
      </w:pPr>
      <w:rPr>
        <w:rFonts w:ascii="Symbol" w:hAnsi="Symbol" w:hint="default"/>
      </w:rPr>
    </w:lvl>
  </w:abstractNum>
  <w:abstractNum w:abstractNumId="6" w15:restartNumberingAfterBreak="0">
    <w:nsid w:val="FFFFFF88"/>
    <w:multiLevelType w:val="singleLevel"/>
    <w:tmpl w:val="D838894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5CE647C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B0107F"/>
    <w:multiLevelType w:val="hybridMultilevel"/>
    <w:tmpl w:val="33C215EA"/>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2C17DF"/>
    <w:multiLevelType w:val="hybridMultilevel"/>
    <w:tmpl w:val="FA821300"/>
    <w:lvl w:ilvl="0" w:tplc="9496B204">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10" w15:restartNumberingAfterBreak="0">
    <w:nsid w:val="01722C81"/>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1" w15:restartNumberingAfterBreak="0">
    <w:nsid w:val="019A1CDA"/>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2" w15:restartNumberingAfterBreak="0">
    <w:nsid w:val="02790338"/>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3" w15:restartNumberingAfterBreak="0">
    <w:nsid w:val="02EC40D7"/>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4" w15:restartNumberingAfterBreak="0">
    <w:nsid w:val="04D46A32"/>
    <w:multiLevelType w:val="hybridMultilevel"/>
    <w:tmpl w:val="B2260A10"/>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E030B5"/>
    <w:multiLevelType w:val="hybridMultilevel"/>
    <w:tmpl w:val="8954EEE0"/>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053569CE"/>
    <w:multiLevelType w:val="hybridMultilevel"/>
    <w:tmpl w:val="82905B20"/>
    <w:lvl w:ilvl="0" w:tplc="9496B204">
      <w:start w:val="1"/>
      <w:numFmt w:val="bullet"/>
      <w:lvlText w:val=""/>
      <w:lvlJc w:val="left"/>
      <w:pPr>
        <w:tabs>
          <w:tab w:val="num" w:pos="1211"/>
        </w:tabs>
        <w:ind w:left="1211" w:hanging="360"/>
      </w:pPr>
      <w:rPr>
        <w:rFonts w:ascii="Symbol" w:hAnsi="Symbol"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7" w15:restartNumberingAfterBreak="0">
    <w:nsid w:val="0627462A"/>
    <w:multiLevelType w:val="multilevel"/>
    <w:tmpl w:val="FDD0975C"/>
    <w:lvl w:ilvl="0">
      <w:start w:val="1"/>
      <w:numFmt w:val="decimal"/>
      <w:lvlText w:val="%1."/>
      <w:lvlJc w:val="left"/>
      <w:pPr>
        <w:tabs>
          <w:tab w:val="num" w:pos="2062"/>
        </w:tabs>
        <w:ind w:left="1305" w:firstLine="397"/>
      </w:pPr>
      <w:rPr>
        <w:rFonts w:hint="default"/>
        <w:b w:val="0"/>
        <w:vanish w:val="0"/>
        <w:color w:val="auto"/>
        <w:u w:val="none"/>
      </w:rPr>
    </w:lvl>
    <w:lvl w:ilvl="1">
      <w:start w:val="1"/>
      <w:numFmt w:val="lowerLetter"/>
      <w:lvlText w:val="%2."/>
      <w:lvlJc w:val="left"/>
      <w:pPr>
        <w:tabs>
          <w:tab w:val="num" w:pos="1271"/>
        </w:tabs>
        <w:ind w:left="1271" w:hanging="360"/>
      </w:pPr>
      <w:rPr>
        <w:rFonts w:hint="default"/>
      </w:rPr>
    </w:lvl>
    <w:lvl w:ilvl="2">
      <w:start w:val="1"/>
      <w:numFmt w:val="lowerRoman"/>
      <w:lvlText w:val="%3."/>
      <w:lvlJc w:val="right"/>
      <w:pPr>
        <w:tabs>
          <w:tab w:val="num" w:pos="1991"/>
        </w:tabs>
        <w:ind w:left="1991" w:hanging="180"/>
      </w:pPr>
      <w:rPr>
        <w:rFonts w:hint="default"/>
      </w:rPr>
    </w:lvl>
    <w:lvl w:ilvl="3">
      <w:start w:val="1"/>
      <w:numFmt w:val="decimal"/>
      <w:lvlText w:val="%4."/>
      <w:lvlJc w:val="left"/>
      <w:pPr>
        <w:tabs>
          <w:tab w:val="num" w:pos="2711"/>
        </w:tabs>
        <w:ind w:left="2711" w:hanging="360"/>
      </w:pPr>
      <w:rPr>
        <w:rFonts w:hint="default"/>
      </w:rPr>
    </w:lvl>
    <w:lvl w:ilvl="4">
      <w:start w:val="1"/>
      <w:numFmt w:val="lowerLetter"/>
      <w:lvlText w:val="%5."/>
      <w:lvlJc w:val="left"/>
      <w:pPr>
        <w:tabs>
          <w:tab w:val="num" w:pos="3431"/>
        </w:tabs>
        <w:ind w:left="3431" w:hanging="360"/>
      </w:pPr>
      <w:rPr>
        <w:rFonts w:hint="default"/>
      </w:rPr>
    </w:lvl>
    <w:lvl w:ilvl="5">
      <w:start w:val="1"/>
      <w:numFmt w:val="lowerRoman"/>
      <w:lvlText w:val="%6."/>
      <w:lvlJc w:val="right"/>
      <w:pPr>
        <w:tabs>
          <w:tab w:val="num" w:pos="4151"/>
        </w:tabs>
        <w:ind w:left="4151" w:hanging="180"/>
      </w:pPr>
      <w:rPr>
        <w:rFonts w:hint="default"/>
      </w:rPr>
    </w:lvl>
    <w:lvl w:ilvl="6">
      <w:start w:val="1"/>
      <w:numFmt w:val="decimal"/>
      <w:lvlText w:val="%7."/>
      <w:lvlJc w:val="left"/>
      <w:pPr>
        <w:tabs>
          <w:tab w:val="num" w:pos="4871"/>
        </w:tabs>
        <w:ind w:left="4871" w:hanging="360"/>
      </w:pPr>
      <w:rPr>
        <w:rFonts w:hint="default"/>
      </w:rPr>
    </w:lvl>
    <w:lvl w:ilvl="7">
      <w:start w:val="1"/>
      <w:numFmt w:val="lowerLetter"/>
      <w:lvlText w:val="%8."/>
      <w:lvlJc w:val="left"/>
      <w:pPr>
        <w:tabs>
          <w:tab w:val="num" w:pos="5591"/>
        </w:tabs>
        <w:ind w:left="5591" w:hanging="360"/>
      </w:pPr>
      <w:rPr>
        <w:rFonts w:hint="default"/>
      </w:rPr>
    </w:lvl>
    <w:lvl w:ilvl="8">
      <w:start w:val="1"/>
      <w:numFmt w:val="lowerRoman"/>
      <w:lvlText w:val="%9."/>
      <w:lvlJc w:val="right"/>
      <w:pPr>
        <w:tabs>
          <w:tab w:val="num" w:pos="6311"/>
        </w:tabs>
        <w:ind w:left="6311" w:hanging="180"/>
      </w:pPr>
      <w:rPr>
        <w:rFonts w:hint="default"/>
      </w:rPr>
    </w:lvl>
  </w:abstractNum>
  <w:abstractNum w:abstractNumId="18" w15:restartNumberingAfterBreak="0">
    <w:nsid w:val="068B3FAE"/>
    <w:multiLevelType w:val="hybridMultilevel"/>
    <w:tmpl w:val="A044D9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69371D8"/>
    <w:multiLevelType w:val="hybridMultilevel"/>
    <w:tmpl w:val="5AD03B26"/>
    <w:lvl w:ilvl="0" w:tplc="17823360">
      <w:start w:val="1"/>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20" w15:restartNumberingAfterBreak="0">
    <w:nsid w:val="07393551"/>
    <w:multiLevelType w:val="multilevel"/>
    <w:tmpl w:val="00000000"/>
    <w:name w:val="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94C6360"/>
    <w:multiLevelType w:val="hybridMultilevel"/>
    <w:tmpl w:val="39F01864"/>
    <w:lvl w:ilvl="0" w:tplc="B520397E">
      <w:start w:val="1"/>
      <w:numFmt w:val="bullet"/>
      <w:lvlText w:val=""/>
      <w:lvlJc w:val="left"/>
      <w:pPr>
        <w:ind w:left="1430" w:hanging="360"/>
      </w:pPr>
      <w:rPr>
        <w:rFonts w:ascii="Symbol" w:hAnsi="Symbol" w:hint="default"/>
        <w:b/>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15:restartNumberingAfterBreak="0">
    <w:nsid w:val="09785EE0"/>
    <w:multiLevelType w:val="hybridMultilevel"/>
    <w:tmpl w:val="034E2AB2"/>
    <w:lvl w:ilvl="0" w:tplc="9496B20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09A375BC"/>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24" w15:restartNumberingAfterBreak="0">
    <w:nsid w:val="0A366BD4"/>
    <w:multiLevelType w:val="hybridMultilevel"/>
    <w:tmpl w:val="FB5EF77A"/>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BA44C99"/>
    <w:multiLevelType w:val="hybridMultilevel"/>
    <w:tmpl w:val="87BCC4FA"/>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496B204">
      <w:start w:val="1"/>
      <w:numFmt w:val="bullet"/>
      <w:lvlText w:val=""/>
      <w:lvlJc w:val="left"/>
      <w:pPr>
        <w:ind w:left="2160" w:hanging="360"/>
      </w:pPr>
      <w:rPr>
        <w:rFonts w:ascii="Symbol" w:hAnsi="Symbol" w:hint="default"/>
      </w:rPr>
    </w:lvl>
    <w:lvl w:ilvl="3" w:tplc="9496B204">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CB47DE7"/>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27" w15:restartNumberingAfterBreak="0">
    <w:nsid w:val="0DD010FB"/>
    <w:multiLevelType w:val="hybridMultilevel"/>
    <w:tmpl w:val="63E6018C"/>
    <w:lvl w:ilvl="0" w:tplc="9496B2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E7424F2"/>
    <w:multiLevelType w:val="hybridMultilevel"/>
    <w:tmpl w:val="243EC620"/>
    <w:lvl w:ilvl="0" w:tplc="F216BEBC">
      <w:start w:val="1"/>
      <w:numFmt w:val="bullet"/>
      <w:pStyle w:val="20"/>
      <w:lvlText w:val=""/>
      <w:lvlJc w:val="left"/>
      <w:pPr>
        <w:tabs>
          <w:tab w:val="num" w:pos="1134"/>
        </w:tabs>
        <w:ind w:left="113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41F124C"/>
    <w:multiLevelType w:val="hybridMultilevel"/>
    <w:tmpl w:val="28D60AF6"/>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15:restartNumberingAfterBreak="0">
    <w:nsid w:val="14EA084E"/>
    <w:multiLevelType w:val="hybridMultilevel"/>
    <w:tmpl w:val="5AD03B26"/>
    <w:lvl w:ilvl="0" w:tplc="17823360">
      <w:start w:val="1"/>
      <w:numFmt w:val="decimal"/>
      <w:lvlText w:val="%1)"/>
      <w:lvlJc w:val="left"/>
      <w:pPr>
        <w:ind w:left="220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31" w15:restartNumberingAfterBreak="0">
    <w:nsid w:val="18E1352A"/>
    <w:multiLevelType w:val="hybridMultilevel"/>
    <w:tmpl w:val="7A5C8D7C"/>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32" w15:restartNumberingAfterBreak="0">
    <w:nsid w:val="19672772"/>
    <w:multiLevelType w:val="multilevel"/>
    <w:tmpl w:val="6AE430F4"/>
    <w:lvl w:ilvl="0">
      <w:start w:val="1"/>
      <w:numFmt w:val="decimal"/>
      <w:lvlText w:val="%1)"/>
      <w:lvlJc w:val="left"/>
      <w:pPr>
        <w:tabs>
          <w:tab w:val="num" w:pos="1608"/>
        </w:tabs>
        <w:ind w:left="851" w:firstLine="397"/>
      </w:pPr>
      <w:rPr>
        <w:rFonts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33" w15:restartNumberingAfterBreak="0">
    <w:nsid w:val="19F215F2"/>
    <w:multiLevelType w:val="multilevel"/>
    <w:tmpl w:val="35FC67CC"/>
    <w:lvl w:ilvl="0">
      <w:start w:val="1"/>
      <w:numFmt w:val="decimal"/>
      <w:lvlText w:val="%1)"/>
      <w:lvlJc w:val="left"/>
      <w:pPr>
        <w:tabs>
          <w:tab w:val="num" w:pos="1608"/>
        </w:tabs>
        <w:ind w:left="851" w:firstLine="397"/>
      </w:pPr>
      <w:rPr>
        <w:rFonts w:ascii="Times New Roman" w:hAnsi="Times New Roman" w:cs="Times New Roman" w:hint="default"/>
        <w:color w:val="auto"/>
      </w:rPr>
    </w:lvl>
    <w:lvl w:ilvl="1">
      <w:start w:val="1"/>
      <w:numFmt w:val="bullet"/>
      <w:lvlText w:val=""/>
      <w:lvlJc w:val="left"/>
      <w:pPr>
        <w:tabs>
          <w:tab w:val="num" w:pos="874"/>
        </w:tabs>
        <w:ind w:left="874" w:hanging="360"/>
      </w:pPr>
      <w:rPr>
        <w:rFonts w:ascii="Symbol" w:hAnsi="Symbol" w:hint="default"/>
        <w:b/>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34" w15:restartNumberingAfterBreak="0">
    <w:nsid w:val="1A090077"/>
    <w:multiLevelType w:val="hybridMultilevel"/>
    <w:tmpl w:val="054A36EA"/>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5" w15:restartNumberingAfterBreak="0">
    <w:nsid w:val="1A404DB4"/>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36" w15:restartNumberingAfterBreak="0">
    <w:nsid w:val="1A473B4D"/>
    <w:multiLevelType w:val="hybridMultilevel"/>
    <w:tmpl w:val="85963C9A"/>
    <w:lvl w:ilvl="0" w:tplc="B520397E">
      <w:start w:val="1"/>
      <w:numFmt w:val="bullet"/>
      <w:lvlText w:val=""/>
      <w:lvlJc w:val="left"/>
      <w:pPr>
        <w:ind w:left="1428" w:hanging="360"/>
      </w:pPr>
      <w:rPr>
        <w:rFonts w:ascii="Symbol" w:hAnsi="Symbol" w:hint="default"/>
        <w:b/>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1AA5550E"/>
    <w:multiLevelType w:val="hybridMultilevel"/>
    <w:tmpl w:val="801E9086"/>
    <w:lvl w:ilvl="0" w:tplc="C7629FE2">
      <w:start w:val="1"/>
      <w:numFmt w:val="decimal"/>
      <w:lvlText w:val="%1."/>
      <w:lvlJc w:val="left"/>
      <w:pPr>
        <w:ind w:left="1065" w:hanging="705"/>
      </w:pPr>
      <w:rPr>
        <w:rFonts w:ascii="Times New Roman" w:hAnsi="Times New Roman" w:cs="Times New Roman" w:hint="default"/>
      </w:rPr>
    </w:lvl>
    <w:lvl w:ilvl="1" w:tplc="D6BEDC42">
      <w:start w:val="3"/>
      <w:numFmt w:val="bullet"/>
      <w:lvlText w:val="•"/>
      <w:lvlJc w:val="left"/>
      <w:pPr>
        <w:ind w:left="1440" w:hanging="360"/>
      </w:pPr>
      <w:rPr>
        <w:rFonts w:ascii="Arial" w:eastAsiaTheme="minorHAnsi"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C4A6C8E"/>
    <w:multiLevelType w:val="hybridMultilevel"/>
    <w:tmpl w:val="EF4A886A"/>
    <w:lvl w:ilvl="0" w:tplc="0419000F">
      <w:start w:val="1"/>
      <w:numFmt w:val="bullet"/>
      <w:lvlText w:val=""/>
      <w:lvlJc w:val="left"/>
      <w:pPr>
        <w:ind w:left="1353"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C897231"/>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40" w15:restartNumberingAfterBreak="0">
    <w:nsid w:val="1CB6331A"/>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41" w15:restartNumberingAfterBreak="0">
    <w:nsid w:val="1D267A11"/>
    <w:multiLevelType w:val="hybridMultilevel"/>
    <w:tmpl w:val="7DC8C7DA"/>
    <w:lvl w:ilvl="0" w:tplc="9496B204">
      <w:start w:val="1"/>
      <w:numFmt w:val="bullet"/>
      <w:lvlText w:val=""/>
      <w:lvlJc w:val="left"/>
      <w:pPr>
        <w:tabs>
          <w:tab w:val="num" w:pos="1211"/>
        </w:tabs>
        <w:ind w:left="1211" w:hanging="360"/>
      </w:pPr>
      <w:rPr>
        <w:rFonts w:ascii="Symbol" w:hAnsi="Symbol"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2" w15:restartNumberingAfterBreak="0">
    <w:nsid w:val="1D50310D"/>
    <w:multiLevelType w:val="hybridMultilevel"/>
    <w:tmpl w:val="D36ED614"/>
    <w:lvl w:ilvl="0" w:tplc="6B64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D9815A4"/>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44" w15:restartNumberingAfterBreak="0">
    <w:nsid w:val="1DE81776"/>
    <w:multiLevelType w:val="hybridMultilevel"/>
    <w:tmpl w:val="8F589F50"/>
    <w:lvl w:ilvl="0" w:tplc="9496B20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1EF26826"/>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46" w15:restartNumberingAfterBreak="0">
    <w:nsid w:val="1F1177D8"/>
    <w:multiLevelType w:val="hybridMultilevel"/>
    <w:tmpl w:val="CF80D9D2"/>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1173C4"/>
    <w:multiLevelType w:val="multilevel"/>
    <w:tmpl w:val="C826EF9C"/>
    <w:lvl w:ilvl="0">
      <w:start w:val="1"/>
      <w:numFmt w:val="bullet"/>
      <w:lvlText w:val=""/>
      <w:lvlJc w:val="left"/>
      <w:pPr>
        <w:tabs>
          <w:tab w:val="num" w:pos="1637"/>
        </w:tabs>
        <w:ind w:left="880" w:firstLine="397"/>
      </w:pPr>
      <w:rPr>
        <w:rFonts w:ascii="Symbol" w:hAnsi="Symbol"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48" w15:restartNumberingAfterBreak="0">
    <w:nsid w:val="203F4D59"/>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49" w15:restartNumberingAfterBreak="0">
    <w:nsid w:val="204701A6"/>
    <w:multiLevelType w:val="hybridMultilevel"/>
    <w:tmpl w:val="C50A964E"/>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1BD7E56"/>
    <w:multiLevelType w:val="hybridMultilevel"/>
    <w:tmpl w:val="187474C2"/>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21BF5F96"/>
    <w:multiLevelType w:val="hybridMultilevel"/>
    <w:tmpl w:val="ADC4BD2E"/>
    <w:lvl w:ilvl="0" w:tplc="9496B20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2" w15:restartNumberingAfterBreak="0">
    <w:nsid w:val="238B3623"/>
    <w:multiLevelType w:val="hybridMultilevel"/>
    <w:tmpl w:val="321A8BF8"/>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3" w15:restartNumberingAfterBreak="0">
    <w:nsid w:val="24477828"/>
    <w:multiLevelType w:val="hybridMultilevel"/>
    <w:tmpl w:val="14545E80"/>
    <w:name w:val="14"/>
    <w:lvl w:ilvl="0" w:tplc="C032B450">
      <w:start w:val="1"/>
      <w:numFmt w:val="decimal"/>
      <w:pStyle w:val="a"/>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24CA0CF0"/>
    <w:multiLevelType w:val="hybridMultilevel"/>
    <w:tmpl w:val="1D36E8F8"/>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55" w15:restartNumberingAfterBreak="0">
    <w:nsid w:val="258E048B"/>
    <w:multiLevelType w:val="hybridMultilevel"/>
    <w:tmpl w:val="F3940CBC"/>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56" w15:restartNumberingAfterBreak="0">
    <w:nsid w:val="262930B3"/>
    <w:multiLevelType w:val="hybridMultilevel"/>
    <w:tmpl w:val="E9E0DF7A"/>
    <w:lvl w:ilvl="0" w:tplc="EFB8191E">
      <w:start w:val="1"/>
      <w:numFmt w:val="decimal"/>
      <w:pStyle w:val="a0"/>
      <w:lvlText w:val="%1."/>
      <w:lvlJc w:val="left"/>
      <w:pPr>
        <w:tabs>
          <w:tab w:val="num" w:pos="1418"/>
        </w:tabs>
        <w:ind w:left="1021"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27B173A0"/>
    <w:multiLevelType w:val="hybridMultilevel"/>
    <w:tmpl w:val="18527EA0"/>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8" w15:restartNumberingAfterBreak="0">
    <w:nsid w:val="282A15E2"/>
    <w:multiLevelType w:val="hybridMultilevel"/>
    <w:tmpl w:val="885EF79C"/>
    <w:lvl w:ilvl="0" w:tplc="9496B2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8910C3C"/>
    <w:multiLevelType w:val="hybridMultilevel"/>
    <w:tmpl w:val="C526FCFE"/>
    <w:lvl w:ilvl="0" w:tplc="9496B204">
      <w:start w:val="1"/>
      <w:numFmt w:val="bullet"/>
      <w:lvlText w:val=""/>
      <w:lvlJc w:val="left"/>
      <w:pPr>
        <w:tabs>
          <w:tab w:val="num" w:pos="1211"/>
        </w:tabs>
        <w:ind w:left="1211" w:hanging="360"/>
      </w:pPr>
      <w:rPr>
        <w:rFonts w:ascii="Symbol" w:hAnsi="Symbol" w:hint="default"/>
      </w:rPr>
    </w:lvl>
    <w:lvl w:ilvl="1" w:tplc="9496B204">
      <w:start w:val="1"/>
      <w:numFmt w:val="bullet"/>
      <w:lvlText w:val=""/>
      <w:lvlJc w:val="left"/>
      <w:pPr>
        <w:tabs>
          <w:tab w:val="num" w:pos="1931"/>
        </w:tabs>
        <w:ind w:left="1931" w:hanging="360"/>
      </w:pPr>
      <w:rPr>
        <w:rFonts w:ascii="Symbol" w:hAnsi="Symbol" w:hint="default"/>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0" w15:restartNumberingAfterBreak="0">
    <w:nsid w:val="29821F4B"/>
    <w:multiLevelType w:val="hybridMultilevel"/>
    <w:tmpl w:val="600E5F64"/>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A3146D3"/>
    <w:multiLevelType w:val="hybridMultilevel"/>
    <w:tmpl w:val="D68C73A8"/>
    <w:lvl w:ilvl="0" w:tplc="944CA62A">
      <w:start w:val="1"/>
      <w:numFmt w:val="decimal"/>
      <w:lvlText w:val="%1)"/>
      <w:lvlJc w:val="left"/>
      <w:pPr>
        <w:ind w:left="720" w:hanging="360"/>
      </w:pPr>
      <w:rPr>
        <w:b w:val="0"/>
      </w:rPr>
    </w:lvl>
    <w:lvl w:ilvl="1" w:tplc="04190001">
      <w:start w:val="1"/>
      <w:numFmt w:val="bullet"/>
      <w:lvlText w:val=""/>
      <w:lvlJc w:val="left"/>
      <w:pPr>
        <w:ind w:left="1440" w:hanging="360"/>
      </w:pPr>
      <w:rPr>
        <w:rFonts w:ascii="Symbol" w:hAnsi="Symbol" w:hint="default"/>
      </w:rPr>
    </w:lvl>
    <w:lvl w:ilvl="2" w:tplc="04190003">
      <w:start w:val="1"/>
      <w:numFmt w:val="bullet"/>
      <w:lvlText w:val="o"/>
      <w:lvlJc w:val="left"/>
      <w:pPr>
        <w:ind w:left="2160" w:hanging="180"/>
      </w:pPr>
      <w:rPr>
        <w:rFonts w:ascii="Courier New" w:hAnsi="Courier New" w:cs="Courier New"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2A4A0637"/>
    <w:multiLevelType w:val="hybridMultilevel"/>
    <w:tmpl w:val="384C3EC8"/>
    <w:lvl w:ilvl="0" w:tplc="9496B2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BD24128"/>
    <w:multiLevelType w:val="hybridMultilevel"/>
    <w:tmpl w:val="B93A8B86"/>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2C82319D"/>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65" w15:restartNumberingAfterBreak="0">
    <w:nsid w:val="2C9E5759"/>
    <w:multiLevelType w:val="hybridMultilevel"/>
    <w:tmpl w:val="651EA1D4"/>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66" w15:restartNumberingAfterBreak="0">
    <w:nsid w:val="2CED333D"/>
    <w:multiLevelType w:val="hybridMultilevel"/>
    <w:tmpl w:val="D4021018"/>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9496B204">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D5601C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68" w15:restartNumberingAfterBreak="0">
    <w:nsid w:val="2E9B1E3C"/>
    <w:multiLevelType w:val="hybridMultilevel"/>
    <w:tmpl w:val="5ACA7AE8"/>
    <w:lvl w:ilvl="0" w:tplc="9496B20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31054EB2"/>
    <w:multiLevelType w:val="hybridMultilevel"/>
    <w:tmpl w:val="4B56B9CE"/>
    <w:lvl w:ilvl="0" w:tplc="3EA495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0" w15:restartNumberingAfterBreak="0">
    <w:nsid w:val="316B08D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71" w15:restartNumberingAfterBreak="0">
    <w:nsid w:val="31816E3C"/>
    <w:multiLevelType w:val="hybridMultilevel"/>
    <w:tmpl w:val="945E4BCE"/>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496B204">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18D2C7A"/>
    <w:multiLevelType w:val="hybridMultilevel"/>
    <w:tmpl w:val="F36C2378"/>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21F0D73"/>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74" w15:restartNumberingAfterBreak="0">
    <w:nsid w:val="32A468A9"/>
    <w:multiLevelType w:val="hybridMultilevel"/>
    <w:tmpl w:val="D2B8798A"/>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5" w15:restartNumberingAfterBreak="0">
    <w:nsid w:val="33005468"/>
    <w:multiLevelType w:val="multilevel"/>
    <w:tmpl w:val="6AE430F4"/>
    <w:lvl w:ilvl="0">
      <w:start w:val="1"/>
      <w:numFmt w:val="decimal"/>
      <w:lvlText w:val="%1)"/>
      <w:lvlJc w:val="left"/>
      <w:pPr>
        <w:tabs>
          <w:tab w:val="num" w:pos="1608"/>
        </w:tabs>
        <w:ind w:left="851" w:firstLine="397"/>
      </w:pPr>
      <w:rPr>
        <w:rFonts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76" w15:restartNumberingAfterBreak="0">
    <w:nsid w:val="336A14B7"/>
    <w:multiLevelType w:val="hybridMultilevel"/>
    <w:tmpl w:val="C6901E44"/>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E045E3"/>
    <w:multiLevelType w:val="hybridMultilevel"/>
    <w:tmpl w:val="C5642742"/>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15:restartNumberingAfterBreak="0">
    <w:nsid w:val="33F45964"/>
    <w:multiLevelType w:val="hybridMultilevel"/>
    <w:tmpl w:val="21FC327C"/>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79" w15:restartNumberingAfterBreak="0">
    <w:nsid w:val="34B3758E"/>
    <w:multiLevelType w:val="hybridMultilevel"/>
    <w:tmpl w:val="27148448"/>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624472B"/>
    <w:multiLevelType w:val="hybridMultilevel"/>
    <w:tmpl w:val="E57C75F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1" w15:restartNumberingAfterBreak="0">
    <w:nsid w:val="37200316"/>
    <w:multiLevelType w:val="hybridMultilevel"/>
    <w:tmpl w:val="09EAA804"/>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2" w15:restartNumberingAfterBreak="0">
    <w:nsid w:val="37225CE1"/>
    <w:multiLevelType w:val="hybridMultilevel"/>
    <w:tmpl w:val="EEA256DC"/>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3" w15:restartNumberingAfterBreak="0">
    <w:nsid w:val="376D1B3A"/>
    <w:multiLevelType w:val="multilevel"/>
    <w:tmpl w:val="8FB0F0CE"/>
    <w:lvl w:ilvl="0">
      <w:start w:val="1"/>
      <w:numFmt w:val="bullet"/>
      <w:lvlText w:val=""/>
      <w:lvlJc w:val="left"/>
      <w:pPr>
        <w:tabs>
          <w:tab w:val="num" w:pos="1608"/>
        </w:tabs>
        <w:ind w:left="851" w:firstLine="397"/>
      </w:pPr>
      <w:rPr>
        <w:rFonts w:ascii="Symbol" w:hAnsi="Symbol" w:hint="default"/>
        <w:color w:val="auto"/>
      </w:rPr>
    </w:lvl>
    <w:lvl w:ilvl="1">
      <w:start w:val="1"/>
      <w:numFmt w:val="bullet"/>
      <w:lvlText w:val=""/>
      <w:lvlJc w:val="left"/>
      <w:pPr>
        <w:tabs>
          <w:tab w:val="num" w:pos="874"/>
        </w:tabs>
        <w:ind w:left="874" w:hanging="360"/>
      </w:pPr>
      <w:rPr>
        <w:rFonts w:ascii="Symbol" w:hAnsi="Symbol"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84" w15:restartNumberingAfterBreak="0">
    <w:nsid w:val="37737708"/>
    <w:multiLevelType w:val="hybridMultilevel"/>
    <w:tmpl w:val="95FA086E"/>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5" w15:restartNumberingAfterBreak="0">
    <w:nsid w:val="37753EE5"/>
    <w:multiLevelType w:val="multilevel"/>
    <w:tmpl w:val="9D36B7F4"/>
    <w:lvl w:ilvl="0">
      <w:start w:val="1"/>
      <w:numFmt w:val="bullet"/>
      <w:lvlText w:val=""/>
      <w:lvlJc w:val="left"/>
      <w:pPr>
        <w:tabs>
          <w:tab w:val="num" w:pos="1637"/>
        </w:tabs>
        <w:ind w:left="880" w:firstLine="397"/>
      </w:pPr>
      <w:rPr>
        <w:rFonts w:ascii="Symbol" w:hAnsi="Symbol"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86" w15:restartNumberingAfterBreak="0">
    <w:nsid w:val="3792297B"/>
    <w:multiLevelType w:val="hybridMultilevel"/>
    <w:tmpl w:val="358C885A"/>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38FA1003"/>
    <w:multiLevelType w:val="hybridMultilevel"/>
    <w:tmpl w:val="E6666712"/>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15:restartNumberingAfterBreak="0">
    <w:nsid w:val="3ABF7A79"/>
    <w:multiLevelType w:val="hybridMultilevel"/>
    <w:tmpl w:val="0DF25E3C"/>
    <w:lvl w:ilvl="0" w:tplc="C292E0F4">
      <w:start w:val="1"/>
      <w:numFmt w:val="bullet"/>
      <w:pStyle w:val="a1"/>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B044D5F"/>
    <w:multiLevelType w:val="hybridMultilevel"/>
    <w:tmpl w:val="D9F044CC"/>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90" w15:restartNumberingAfterBreak="0">
    <w:nsid w:val="3C1065DB"/>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91" w15:restartNumberingAfterBreak="0">
    <w:nsid w:val="3CFE0A2A"/>
    <w:multiLevelType w:val="hybridMultilevel"/>
    <w:tmpl w:val="422283CA"/>
    <w:lvl w:ilvl="0" w:tplc="9496B20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3D8B4097"/>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93" w15:restartNumberingAfterBreak="0">
    <w:nsid w:val="3EF450A2"/>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94" w15:restartNumberingAfterBreak="0">
    <w:nsid w:val="40DB4446"/>
    <w:multiLevelType w:val="hybridMultilevel"/>
    <w:tmpl w:val="F38E5428"/>
    <w:lvl w:ilvl="0" w:tplc="FFFFFFFF">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95" w15:restartNumberingAfterBreak="0">
    <w:nsid w:val="40DD1B9B"/>
    <w:multiLevelType w:val="hybridMultilevel"/>
    <w:tmpl w:val="625AA36C"/>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6" w15:restartNumberingAfterBreak="0">
    <w:nsid w:val="41522EF4"/>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97" w15:restartNumberingAfterBreak="0">
    <w:nsid w:val="4199406C"/>
    <w:multiLevelType w:val="hybridMultilevel"/>
    <w:tmpl w:val="57E69CD6"/>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3234B84"/>
    <w:multiLevelType w:val="hybridMultilevel"/>
    <w:tmpl w:val="8528E7EC"/>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9" w15:restartNumberingAfterBreak="0">
    <w:nsid w:val="43431489"/>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00" w15:restartNumberingAfterBreak="0">
    <w:nsid w:val="43E8690E"/>
    <w:multiLevelType w:val="hybridMultilevel"/>
    <w:tmpl w:val="4B56B9CE"/>
    <w:lvl w:ilvl="0" w:tplc="3EA495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1" w15:restartNumberingAfterBreak="0">
    <w:nsid w:val="448743FC"/>
    <w:multiLevelType w:val="hybridMultilevel"/>
    <w:tmpl w:val="DBBA1DF0"/>
    <w:lvl w:ilvl="0" w:tplc="9496B2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498426F"/>
    <w:multiLevelType w:val="hybridMultilevel"/>
    <w:tmpl w:val="DD7A3BF2"/>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496B204">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4E8441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04" w15:restartNumberingAfterBreak="0">
    <w:nsid w:val="45687ADF"/>
    <w:multiLevelType w:val="hybridMultilevel"/>
    <w:tmpl w:val="AF4C8DAC"/>
    <w:name w:val="19"/>
    <w:lvl w:ilvl="0" w:tplc="9A40F0DC">
      <w:start w:val="1"/>
      <w:numFmt w:val="decimal"/>
      <w:pStyle w:val="21"/>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15:restartNumberingAfterBreak="0">
    <w:nsid w:val="45912124"/>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06" w15:restartNumberingAfterBreak="0">
    <w:nsid w:val="45A62C6A"/>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07" w15:restartNumberingAfterBreak="0">
    <w:nsid w:val="47875515"/>
    <w:multiLevelType w:val="hybridMultilevel"/>
    <w:tmpl w:val="8320C184"/>
    <w:lvl w:ilvl="0" w:tplc="9496B2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8AA58F7"/>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09" w15:restartNumberingAfterBreak="0">
    <w:nsid w:val="497C6AF8"/>
    <w:multiLevelType w:val="hybridMultilevel"/>
    <w:tmpl w:val="E5267F20"/>
    <w:lvl w:ilvl="0" w:tplc="6B64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9B14641"/>
    <w:multiLevelType w:val="multilevel"/>
    <w:tmpl w:val="6AE430F4"/>
    <w:lvl w:ilvl="0">
      <w:start w:val="1"/>
      <w:numFmt w:val="decimal"/>
      <w:lvlText w:val="%1)"/>
      <w:lvlJc w:val="left"/>
      <w:pPr>
        <w:tabs>
          <w:tab w:val="num" w:pos="1608"/>
        </w:tabs>
        <w:ind w:left="851" w:firstLine="397"/>
      </w:pPr>
      <w:rPr>
        <w:rFonts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11" w15:restartNumberingAfterBreak="0">
    <w:nsid w:val="4A205EFC"/>
    <w:multiLevelType w:val="multilevel"/>
    <w:tmpl w:val="F4D643B6"/>
    <w:lvl w:ilvl="0">
      <w:start w:val="1"/>
      <w:numFmt w:val="decimal"/>
      <w:pStyle w:val="1"/>
      <w:lvlText w:val="%1"/>
      <w:lvlJc w:val="left"/>
      <w:pPr>
        <w:ind w:left="432" w:hanging="432"/>
      </w:pPr>
    </w:lvl>
    <w:lvl w:ilvl="1">
      <w:start w:val="1"/>
      <w:numFmt w:val="decimal"/>
      <w:pStyle w:val="22"/>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2" w15:restartNumberingAfterBreak="0">
    <w:nsid w:val="4A5A1B0C"/>
    <w:multiLevelType w:val="hybridMultilevel"/>
    <w:tmpl w:val="9836FAD4"/>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3" w15:restartNumberingAfterBreak="0">
    <w:nsid w:val="4B775190"/>
    <w:multiLevelType w:val="hybridMultilevel"/>
    <w:tmpl w:val="7CC4DAA2"/>
    <w:lvl w:ilvl="0" w:tplc="9496B204">
      <w:start w:val="1"/>
      <w:numFmt w:val="bullet"/>
      <w:lvlText w:val=""/>
      <w:lvlJc w:val="left"/>
      <w:pPr>
        <w:ind w:left="2556" w:hanging="360"/>
      </w:pPr>
      <w:rPr>
        <w:rFonts w:ascii="Symbol" w:hAnsi="Symbol" w:hint="default"/>
      </w:rPr>
    </w:lvl>
    <w:lvl w:ilvl="1" w:tplc="04190003">
      <w:start w:val="1"/>
      <w:numFmt w:val="bullet"/>
      <w:lvlText w:val="o"/>
      <w:lvlJc w:val="left"/>
      <w:pPr>
        <w:ind w:left="3276" w:hanging="360"/>
      </w:pPr>
      <w:rPr>
        <w:rFonts w:ascii="Courier New" w:hAnsi="Courier New" w:cs="Courier New" w:hint="default"/>
      </w:rPr>
    </w:lvl>
    <w:lvl w:ilvl="2" w:tplc="04190005" w:tentative="1">
      <w:start w:val="1"/>
      <w:numFmt w:val="bullet"/>
      <w:lvlText w:val=""/>
      <w:lvlJc w:val="left"/>
      <w:pPr>
        <w:ind w:left="3996" w:hanging="360"/>
      </w:pPr>
      <w:rPr>
        <w:rFonts w:ascii="Wingdings" w:hAnsi="Wingdings" w:hint="default"/>
      </w:rPr>
    </w:lvl>
    <w:lvl w:ilvl="3" w:tplc="04190001" w:tentative="1">
      <w:start w:val="1"/>
      <w:numFmt w:val="bullet"/>
      <w:lvlText w:val=""/>
      <w:lvlJc w:val="left"/>
      <w:pPr>
        <w:ind w:left="4716" w:hanging="360"/>
      </w:pPr>
      <w:rPr>
        <w:rFonts w:ascii="Symbol" w:hAnsi="Symbol" w:hint="default"/>
      </w:rPr>
    </w:lvl>
    <w:lvl w:ilvl="4" w:tplc="04190003" w:tentative="1">
      <w:start w:val="1"/>
      <w:numFmt w:val="bullet"/>
      <w:lvlText w:val="o"/>
      <w:lvlJc w:val="left"/>
      <w:pPr>
        <w:ind w:left="5436" w:hanging="360"/>
      </w:pPr>
      <w:rPr>
        <w:rFonts w:ascii="Courier New" w:hAnsi="Courier New" w:cs="Courier New" w:hint="default"/>
      </w:rPr>
    </w:lvl>
    <w:lvl w:ilvl="5" w:tplc="04190005" w:tentative="1">
      <w:start w:val="1"/>
      <w:numFmt w:val="bullet"/>
      <w:lvlText w:val=""/>
      <w:lvlJc w:val="left"/>
      <w:pPr>
        <w:ind w:left="6156" w:hanging="360"/>
      </w:pPr>
      <w:rPr>
        <w:rFonts w:ascii="Wingdings" w:hAnsi="Wingdings" w:hint="default"/>
      </w:rPr>
    </w:lvl>
    <w:lvl w:ilvl="6" w:tplc="04190001" w:tentative="1">
      <w:start w:val="1"/>
      <w:numFmt w:val="bullet"/>
      <w:lvlText w:val=""/>
      <w:lvlJc w:val="left"/>
      <w:pPr>
        <w:ind w:left="6876" w:hanging="360"/>
      </w:pPr>
      <w:rPr>
        <w:rFonts w:ascii="Symbol" w:hAnsi="Symbol" w:hint="default"/>
      </w:rPr>
    </w:lvl>
    <w:lvl w:ilvl="7" w:tplc="04190003" w:tentative="1">
      <w:start w:val="1"/>
      <w:numFmt w:val="bullet"/>
      <w:lvlText w:val="o"/>
      <w:lvlJc w:val="left"/>
      <w:pPr>
        <w:ind w:left="7596" w:hanging="360"/>
      </w:pPr>
      <w:rPr>
        <w:rFonts w:ascii="Courier New" w:hAnsi="Courier New" w:cs="Courier New" w:hint="default"/>
      </w:rPr>
    </w:lvl>
    <w:lvl w:ilvl="8" w:tplc="04190005" w:tentative="1">
      <w:start w:val="1"/>
      <w:numFmt w:val="bullet"/>
      <w:lvlText w:val=""/>
      <w:lvlJc w:val="left"/>
      <w:pPr>
        <w:ind w:left="8316" w:hanging="360"/>
      </w:pPr>
      <w:rPr>
        <w:rFonts w:ascii="Wingdings" w:hAnsi="Wingdings" w:hint="default"/>
      </w:rPr>
    </w:lvl>
  </w:abstractNum>
  <w:abstractNum w:abstractNumId="114" w15:restartNumberingAfterBreak="0">
    <w:nsid w:val="4C4B2596"/>
    <w:multiLevelType w:val="hybridMultilevel"/>
    <w:tmpl w:val="3A645670"/>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D3C4D3D"/>
    <w:multiLevelType w:val="hybridMultilevel"/>
    <w:tmpl w:val="E930585C"/>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E136A1A"/>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17" w15:restartNumberingAfterBreak="0">
    <w:nsid w:val="4E817739"/>
    <w:multiLevelType w:val="hybridMultilevel"/>
    <w:tmpl w:val="FE40A6C2"/>
    <w:name w:val="20"/>
    <w:lvl w:ilvl="0" w:tplc="F4A03762">
      <w:start w:val="1"/>
      <w:numFmt w:val="bullet"/>
      <w:pStyle w:val="31"/>
      <w:lvlText w:val=""/>
      <w:lvlJc w:val="left"/>
      <w:pPr>
        <w:tabs>
          <w:tab w:val="num" w:pos="1701"/>
        </w:tabs>
        <w:ind w:left="1701"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F390741"/>
    <w:multiLevelType w:val="hybridMultilevel"/>
    <w:tmpl w:val="EE5E0C14"/>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pStyle w:val="4212"/>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4F5E7D4E"/>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20" w15:restartNumberingAfterBreak="0">
    <w:nsid w:val="4F605B0B"/>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21" w15:restartNumberingAfterBreak="0">
    <w:nsid w:val="50882E65"/>
    <w:multiLevelType w:val="hybridMultilevel"/>
    <w:tmpl w:val="F0E883C6"/>
    <w:lvl w:ilvl="0" w:tplc="B520397E">
      <w:start w:val="1"/>
      <w:numFmt w:val="bullet"/>
      <w:lvlText w:val=""/>
      <w:lvlJc w:val="left"/>
      <w:pPr>
        <w:ind w:left="1800" w:hanging="360"/>
      </w:pPr>
      <w:rPr>
        <w:rFonts w:ascii="Symbol" w:hAnsi="Symbol" w:hint="default"/>
        <w:b/>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2" w15:restartNumberingAfterBreak="0">
    <w:nsid w:val="51090CAA"/>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23" w15:restartNumberingAfterBreak="0">
    <w:nsid w:val="51277FE4"/>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24" w15:restartNumberingAfterBreak="0">
    <w:nsid w:val="51AD1DE1"/>
    <w:multiLevelType w:val="hybridMultilevel"/>
    <w:tmpl w:val="D45EB3D8"/>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5" w15:restartNumberingAfterBreak="0">
    <w:nsid w:val="52276518"/>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26" w15:restartNumberingAfterBreak="0">
    <w:nsid w:val="523C0DC2"/>
    <w:multiLevelType w:val="hybridMultilevel"/>
    <w:tmpl w:val="E7568510"/>
    <w:lvl w:ilvl="0" w:tplc="9496B204">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7" w15:restartNumberingAfterBreak="0">
    <w:nsid w:val="52AF57E2"/>
    <w:multiLevelType w:val="multilevel"/>
    <w:tmpl w:val="7CAAFB34"/>
    <w:lvl w:ilvl="0">
      <w:start w:val="1"/>
      <w:numFmt w:val="bullet"/>
      <w:lvlText w:val=""/>
      <w:lvlJc w:val="left"/>
      <w:pPr>
        <w:tabs>
          <w:tab w:val="num" w:pos="2118"/>
        </w:tabs>
        <w:ind w:left="1361" w:firstLine="397"/>
      </w:pPr>
      <w:rPr>
        <w:rFonts w:ascii="Symbol" w:hAnsi="Symbol" w:hint="default"/>
        <w:color w:val="auto"/>
      </w:rPr>
    </w:lvl>
    <w:lvl w:ilvl="1">
      <w:start w:val="1"/>
      <w:numFmt w:val="lowerLetter"/>
      <w:lvlText w:val="%2."/>
      <w:lvlJc w:val="left"/>
      <w:pPr>
        <w:tabs>
          <w:tab w:val="num" w:pos="1384"/>
        </w:tabs>
        <w:ind w:left="1384" w:hanging="360"/>
      </w:pPr>
      <w:rPr>
        <w:rFonts w:hint="default"/>
      </w:rPr>
    </w:lvl>
    <w:lvl w:ilvl="2">
      <w:start w:val="1"/>
      <w:numFmt w:val="lowerRoman"/>
      <w:lvlText w:val="%3."/>
      <w:lvlJc w:val="right"/>
      <w:pPr>
        <w:tabs>
          <w:tab w:val="num" w:pos="2104"/>
        </w:tabs>
        <w:ind w:left="2104" w:hanging="180"/>
      </w:pPr>
      <w:rPr>
        <w:rFonts w:hint="default"/>
      </w:rPr>
    </w:lvl>
    <w:lvl w:ilvl="3">
      <w:start w:val="1"/>
      <w:numFmt w:val="decimal"/>
      <w:lvlText w:val="%4."/>
      <w:lvlJc w:val="left"/>
      <w:pPr>
        <w:tabs>
          <w:tab w:val="num" w:pos="2824"/>
        </w:tabs>
        <w:ind w:left="2824" w:hanging="360"/>
      </w:pPr>
      <w:rPr>
        <w:rFonts w:hint="default"/>
      </w:rPr>
    </w:lvl>
    <w:lvl w:ilvl="4">
      <w:start w:val="1"/>
      <w:numFmt w:val="lowerLetter"/>
      <w:lvlText w:val="%5."/>
      <w:lvlJc w:val="left"/>
      <w:pPr>
        <w:tabs>
          <w:tab w:val="num" w:pos="3544"/>
        </w:tabs>
        <w:ind w:left="3544" w:hanging="360"/>
      </w:pPr>
      <w:rPr>
        <w:rFonts w:hint="default"/>
      </w:rPr>
    </w:lvl>
    <w:lvl w:ilvl="5">
      <w:start w:val="1"/>
      <w:numFmt w:val="lowerRoman"/>
      <w:lvlText w:val="%6."/>
      <w:lvlJc w:val="right"/>
      <w:pPr>
        <w:tabs>
          <w:tab w:val="num" w:pos="4264"/>
        </w:tabs>
        <w:ind w:left="4264" w:hanging="180"/>
      </w:pPr>
      <w:rPr>
        <w:rFonts w:hint="default"/>
      </w:rPr>
    </w:lvl>
    <w:lvl w:ilvl="6">
      <w:start w:val="1"/>
      <w:numFmt w:val="decimal"/>
      <w:lvlText w:val="%7."/>
      <w:lvlJc w:val="left"/>
      <w:pPr>
        <w:tabs>
          <w:tab w:val="num" w:pos="4984"/>
        </w:tabs>
        <w:ind w:left="4984" w:hanging="360"/>
      </w:pPr>
      <w:rPr>
        <w:rFonts w:hint="default"/>
      </w:rPr>
    </w:lvl>
    <w:lvl w:ilvl="7">
      <w:start w:val="1"/>
      <w:numFmt w:val="lowerLetter"/>
      <w:lvlText w:val="%8."/>
      <w:lvlJc w:val="left"/>
      <w:pPr>
        <w:tabs>
          <w:tab w:val="num" w:pos="5704"/>
        </w:tabs>
        <w:ind w:left="5704" w:hanging="360"/>
      </w:pPr>
      <w:rPr>
        <w:rFonts w:hint="default"/>
      </w:rPr>
    </w:lvl>
    <w:lvl w:ilvl="8">
      <w:start w:val="1"/>
      <w:numFmt w:val="lowerRoman"/>
      <w:lvlText w:val="%9."/>
      <w:lvlJc w:val="right"/>
      <w:pPr>
        <w:tabs>
          <w:tab w:val="num" w:pos="6424"/>
        </w:tabs>
        <w:ind w:left="6424" w:hanging="180"/>
      </w:pPr>
      <w:rPr>
        <w:rFonts w:hint="default"/>
      </w:rPr>
    </w:lvl>
  </w:abstractNum>
  <w:abstractNum w:abstractNumId="128" w15:restartNumberingAfterBreak="0">
    <w:nsid w:val="52B70C59"/>
    <w:multiLevelType w:val="hybridMultilevel"/>
    <w:tmpl w:val="D67A85EC"/>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3164040"/>
    <w:multiLevelType w:val="hybridMultilevel"/>
    <w:tmpl w:val="3B3E3832"/>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130" w15:restartNumberingAfterBreak="0">
    <w:nsid w:val="54D10F84"/>
    <w:multiLevelType w:val="hybridMultilevel"/>
    <w:tmpl w:val="E2987B50"/>
    <w:lvl w:ilvl="0" w:tplc="9496B2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5AB366D"/>
    <w:multiLevelType w:val="hybridMultilevel"/>
    <w:tmpl w:val="4776D64E"/>
    <w:lvl w:ilvl="0" w:tplc="9496B204">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132" w15:restartNumberingAfterBreak="0">
    <w:nsid w:val="56874391"/>
    <w:multiLevelType w:val="multilevel"/>
    <w:tmpl w:val="6AE430F4"/>
    <w:lvl w:ilvl="0">
      <w:start w:val="1"/>
      <w:numFmt w:val="decimal"/>
      <w:lvlText w:val="%1)"/>
      <w:lvlJc w:val="left"/>
      <w:pPr>
        <w:tabs>
          <w:tab w:val="num" w:pos="1608"/>
        </w:tabs>
        <w:ind w:left="851" w:firstLine="397"/>
      </w:pPr>
      <w:rPr>
        <w:rFonts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33" w15:restartNumberingAfterBreak="0">
    <w:nsid w:val="57406C48"/>
    <w:multiLevelType w:val="hybridMultilevel"/>
    <w:tmpl w:val="BB2ABF30"/>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4" w15:restartNumberingAfterBreak="0">
    <w:nsid w:val="57C979AD"/>
    <w:multiLevelType w:val="hybridMultilevel"/>
    <w:tmpl w:val="4E4AFBF8"/>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35" w15:restartNumberingAfterBreak="0">
    <w:nsid w:val="5A2921A7"/>
    <w:multiLevelType w:val="hybridMultilevel"/>
    <w:tmpl w:val="65F00456"/>
    <w:lvl w:ilvl="0" w:tplc="9496B204">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136" w15:restartNumberingAfterBreak="0">
    <w:nsid w:val="5A704549"/>
    <w:multiLevelType w:val="hybridMultilevel"/>
    <w:tmpl w:val="72EC373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AF70612"/>
    <w:multiLevelType w:val="hybridMultilevel"/>
    <w:tmpl w:val="24541F74"/>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38" w15:restartNumberingAfterBreak="0">
    <w:nsid w:val="5B0225BC"/>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39" w15:restartNumberingAfterBreak="0">
    <w:nsid w:val="5B0D5D30"/>
    <w:multiLevelType w:val="hybridMultilevel"/>
    <w:tmpl w:val="8A647EE6"/>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B61731E"/>
    <w:multiLevelType w:val="multilevel"/>
    <w:tmpl w:val="294460D4"/>
    <w:lvl w:ilvl="0">
      <w:start w:val="1"/>
      <w:numFmt w:val="bullet"/>
      <w:lvlText w:val=""/>
      <w:lvlJc w:val="left"/>
      <w:pPr>
        <w:tabs>
          <w:tab w:val="num" w:pos="1608"/>
        </w:tabs>
        <w:ind w:left="851" w:firstLine="397"/>
      </w:pPr>
      <w:rPr>
        <w:rFonts w:ascii="Symbol" w:hAnsi="Symbol" w:hint="default"/>
        <w:b/>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41" w15:restartNumberingAfterBreak="0">
    <w:nsid w:val="5B8A75D0"/>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42" w15:restartNumberingAfterBreak="0">
    <w:nsid w:val="5C7A04C8"/>
    <w:multiLevelType w:val="hybridMultilevel"/>
    <w:tmpl w:val="333AC640"/>
    <w:lvl w:ilvl="0" w:tplc="9496B204">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143" w15:restartNumberingAfterBreak="0">
    <w:nsid w:val="5D0257D2"/>
    <w:multiLevelType w:val="hybridMultilevel"/>
    <w:tmpl w:val="D8FA678C"/>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4" w15:restartNumberingAfterBreak="0">
    <w:nsid w:val="5D374CBF"/>
    <w:multiLevelType w:val="hybridMultilevel"/>
    <w:tmpl w:val="E39C8A42"/>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D3C0CFE"/>
    <w:multiLevelType w:val="hybridMultilevel"/>
    <w:tmpl w:val="5AD03B26"/>
    <w:lvl w:ilvl="0" w:tplc="17823360">
      <w:start w:val="1"/>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146" w15:restartNumberingAfterBreak="0">
    <w:nsid w:val="5DC34370"/>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47" w15:restartNumberingAfterBreak="0">
    <w:nsid w:val="5EF36459"/>
    <w:multiLevelType w:val="hybridMultilevel"/>
    <w:tmpl w:val="5008B41E"/>
    <w:lvl w:ilvl="0" w:tplc="B520397E">
      <w:start w:val="1"/>
      <w:numFmt w:val="bullet"/>
      <w:lvlText w:val=""/>
      <w:lvlJc w:val="left"/>
      <w:pPr>
        <w:ind w:left="1741" w:hanging="360"/>
      </w:pPr>
      <w:rPr>
        <w:rFonts w:ascii="Symbol" w:hAnsi="Symbol" w:hint="default"/>
        <w:b/>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148" w15:restartNumberingAfterBreak="0">
    <w:nsid w:val="5F7D01A9"/>
    <w:multiLevelType w:val="hybridMultilevel"/>
    <w:tmpl w:val="DB9C8D46"/>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49" w15:restartNumberingAfterBreak="0">
    <w:nsid w:val="5FCB3686"/>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50" w15:restartNumberingAfterBreak="0">
    <w:nsid w:val="60026DA4"/>
    <w:multiLevelType w:val="hybridMultilevel"/>
    <w:tmpl w:val="FD1E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0387CC2"/>
    <w:multiLevelType w:val="hybridMultilevel"/>
    <w:tmpl w:val="EDFECBF6"/>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2" w15:restartNumberingAfterBreak="0">
    <w:nsid w:val="609038B8"/>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53" w15:restartNumberingAfterBreak="0">
    <w:nsid w:val="6152425E"/>
    <w:multiLevelType w:val="singleLevel"/>
    <w:tmpl w:val="2D1CED9E"/>
    <w:name w:val="22"/>
    <w:lvl w:ilvl="0">
      <w:start w:val="1"/>
      <w:numFmt w:val="bullet"/>
      <w:pStyle w:val="23"/>
      <w:lvlText w:val=""/>
      <w:lvlJc w:val="left"/>
      <w:pPr>
        <w:tabs>
          <w:tab w:val="num" w:pos="1948"/>
        </w:tabs>
        <w:ind w:left="1134" w:firstLine="454"/>
      </w:pPr>
      <w:rPr>
        <w:rFonts w:ascii="Symbol" w:hAnsi="Symbol" w:hint="default"/>
      </w:rPr>
    </w:lvl>
  </w:abstractNum>
  <w:abstractNum w:abstractNumId="154" w15:restartNumberingAfterBreak="0">
    <w:nsid w:val="61EF58D8"/>
    <w:multiLevelType w:val="hybridMultilevel"/>
    <w:tmpl w:val="2ED04C46"/>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2B91A77"/>
    <w:multiLevelType w:val="hybridMultilevel"/>
    <w:tmpl w:val="051C7850"/>
    <w:lvl w:ilvl="0" w:tplc="163683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6" w15:restartNumberingAfterBreak="0">
    <w:nsid w:val="632D6FB2"/>
    <w:multiLevelType w:val="hybridMultilevel"/>
    <w:tmpl w:val="8654BD3E"/>
    <w:lvl w:ilvl="0" w:tplc="9496B204">
      <w:start w:val="1"/>
      <w:numFmt w:val="bullet"/>
      <w:lvlText w:val=""/>
      <w:lvlJc w:val="left"/>
      <w:pPr>
        <w:ind w:left="2556" w:hanging="360"/>
      </w:pPr>
      <w:rPr>
        <w:rFonts w:ascii="Symbol" w:hAnsi="Symbol" w:hint="default"/>
      </w:rPr>
    </w:lvl>
    <w:lvl w:ilvl="1" w:tplc="04190003">
      <w:start w:val="1"/>
      <w:numFmt w:val="bullet"/>
      <w:lvlText w:val="o"/>
      <w:lvlJc w:val="left"/>
      <w:pPr>
        <w:ind w:left="3276" w:hanging="360"/>
      </w:pPr>
      <w:rPr>
        <w:rFonts w:ascii="Courier New" w:hAnsi="Courier New" w:cs="Courier New" w:hint="default"/>
      </w:rPr>
    </w:lvl>
    <w:lvl w:ilvl="2" w:tplc="04190005" w:tentative="1">
      <w:start w:val="1"/>
      <w:numFmt w:val="bullet"/>
      <w:lvlText w:val=""/>
      <w:lvlJc w:val="left"/>
      <w:pPr>
        <w:ind w:left="3996" w:hanging="360"/>
      </w:pPr>
      <w:rPr>
        <w:rFonts w:ascii="Wingdings" w:hAnsi="Wingdings" w:hint="default"/>
      </w:rPr>
    </w:lvl>
    <w:lvl w:ilvl="3" w:tplc="04190001" w:tentative="1">
      <w:start w:val="1"/>
      <w:numFmt w:val="bullet"/>
      <w:lvlText w:val=""/>
      <w:lvlJc w:val="left"/>
      <w:pPr>
        <w:ind w:left="4716" w:hanging="360"/>
      </w:pPr>
      <w:rPr>
        <w:rFonts w:ascii="Symbol" w:hAnsi="Symbol" w:hint="default"/>
      </w:rPr>
    </w:lvl>
    <w:lvl w:ilvl="4" w:tplc="04190003" w:tentative="1">
      <w:start w:val="1"/>
      <w:numFmt w:val="bullet"/>
      <w:lvlText w:val="o"/>
      <w:lvlJc w:val="left"/>
      <w:pPr>
        <w:ind w:left="5436" w:hanging="360"/>
      </w:pPr>
      <w:rPr>
        <w:rFonts w:ascii="Courier New" w:hAnsi="Courier New" w:cs="Courier New" w:hint="default"/>
      </w:rPr>
    </w:lvl>
    <w:lvl w:ilvl="5" w:tplc="04190005" w:tentative="1">
      <w:start w:val="1"/>
      <w:numFmt w:val="bullet"/>
      <w:lvlText w:val=""/>
      <w:lvlJc w:val="left"/>
      <w:pPr>
        <w:ind w:left="6156" w:hanging="360"/>
      </w:pPr>
      <w:rPr>
        <w:rFonts w:ascii="Wingdings" w:hAnsi="Wingdings" w:hint="default"/>
      </w:rPr>
    </w:lvl>
    <w:lvl w:ilvl="6" w:tplc="04190001" w:tentative="1">
      <w:start w:val="1"/>
      <w:numFmt w:val="bullet"/>
      <w:lvlText w:val=""/>
      <w:lvlJc w:val="left"/>
      <w:pPr>
        <w:ind w:left="6876" w:hanging="360"/>
      </w:pPr>
      <w:rPr>
        <w:rFonts w:ascii="Symbol" w:hAnsi="Symbol" w:hint="default"/>
      </w:rPr>
    </w:lvl>
    <w:lvl w:ilvl="7" w:tplc="04190003" w:tentative="1">
      <w:start w:val="1"/>
      <w:numFmt w:val="bullet"/>
      <w:lvlText w:val="o"/>
      <w:lvlJc w:val="left"/>
      <w:pPr>
        <w:ind w:left="7596" w:hanging="360"/>
      </w:pPr>
      <w:rPr>
        <w:rFonts w:ascii="Courier New" w:hAnsi="Courier New" w:cs="Courier New" w:hint="default"/>
      </w:rPr>
    </w:lvl>
    <w:lvl w:ilvl="8" w:tplc="04190005" w:tentative="1">
      <w:start w:val="1"/>
      <w:numFmt w:val="bullet"/>
      <w:lvlText w:val=""/>
      <w:lvlJc w:val="left"/>
      <w:pPr>
        <w:ind w:left="8316" w:hanging="360"/>
      </w:pPr>
      <w:rPr>
        <w:rFonts w:ascii="Wingdings" w:hAnsi="Wingdings" w:hint="default"/>
      </w:rPr>
    </w:lvl>
  </w:abstractNum>
  <w:abstractNum w:abstractNumId="157" w15:restartNumberingAfterBreak="0">
    <w:nsid w:val="64502708"/>
    <w:multiLevelType w:val="multilevel"/>
    <w:tmpl w:val="36EAF826"/>
    <w:lvl w:ilvl="0">
      <w:start w:val="1"/>
      <w:numFmt w:val="bullet"/>
      <w:lvlText w:val=""/>
      <w:lvlJc w:val="left"/>
      <w:pPr>
        <w:tabs>
          <w:tab w:val="num" w:pos="2034"/>
        </w:tabs>
        <w:ind w:left="1277" w:firstLine="397"/>
      </w:pPr>
      <w:rPr>
        <w:rFonts w:ascii="Symbol" w:hAnsi="Symbol" w:hint="default"/>
        <w:color w:val="auto"/>
      </w:rPr>
    </w:lvl>
    <w:lvl w:ilvl="1">
      <w:start w:val="1"/>
      <w:numFmt w:val="lowerLetter"/>
      <w:lvlText w:val="%2."/>
      <w:lvlJc w:val="left"/>
      <w:pPr>
        <w:tabs>
          <w:tab w:val="num" w:pos="1271"/>
        </w:tabs>
        <w:ind w:left="1271" w:hanging="360"/>
      </w:pPr>
      <w:rPr>
        <w:rFonts w:hint="default"/>
      </w:rPr>
    </w:lvl>
    <w:lvl w:ilvl="2">
      <w:start w:val="1"/>
      <w:numFmt w:val="lowerRoman"/>
      <w:lvlText w:val="%3."/>
      <w:lvlJc w:val="right"/>
      <w:pPr>
        <w:tabs>
          <w:tab w:val="num" w:pos="1991"/>
        </w:tabs>
        <w:ind w:left="1991" w:hanging="180"/>
      </w:pPr>
      <w:rPr>
        <w:rFonts w:hint="default"/>
      </w:rPr>
    </w:lvl>
    <w:lvl w:ilvl="3">
      <w:start w:val="1"/>
      <w:numFmt w:val="decimal"/>
      <w:lvlText w:val="%4."/>
      <w:lvlJc w:val="left"/>
      <w:pPr>
        <w:tabs>
          <w:tab w:val="num" w:pos="2711"/>
        </w:tabs>
        <w:ind w:left="2711" w:hanging="360"/>
      </w:pPr>
      <w:rPr>
        <w:rFonts w:hint="default"/>
      </w:rPr>
    </w:lvl>
    <w:lvl w:ilvl="4">
      <w:start w:val="1"/>
      <w:numFmt w:val="lowerLetter"/>
      <w:lvlText w:val="%5."/>
      <w:lvlJc w:val="left"/>
      <w:pPr>
        <w:tabs>
          <w:tab w:val="num" w:pos="3431"/>
        </w:tabs>
        <w:ind w:left="3431" w:hanging="360"/>
      </w:pPr>
      <w:rPr>
        <w:rFonts w:hint="default"/>
      </w:rPr>
    </w:lvl>
    <w:lvl w:ilvl="5">
      <w:start w:val="1"/>
      <w:numFmt w:val="lowerRoman"/>
      <w:lvlText w:val="%6."/>
      <w:lvlJc w:val="right"/>
      <w:pPr>
        <w:tabs>
          <w:tab w:val="num" w:pos="4151"/>
        </w:tabs>
        <w:ind w:left="4151" w:hanging="180"/>
      </w:pPr>
      <w:rPr>
        <w:rFonts w:hint="default"/>
      </w:rPr>
    </w:lvl>
    <w:lvl w:ilvl="6">
      <w:start w:val="1"/>
      <w:numFmt w:val="decimal"/>
      <w:lvlText w:val="%7."/>
      <w:lvlJc w:val="left"/>
      <w:pPr>
        <w:tabs>
          <w:tab w:val="num" w:pos="4871"/>
        </w:tabs>
        <w:ind w:left="4871" w:hanging="360"/>
      </w:pPr>
      <w:rPr>
        <w:rFonts w:hint="default"/>
      </w:rPr>
    </w:lvl>
    <w:lvl w:ilvl="7">
      <w:start w:val="1"/>
      <w:numFmt w:val="lowerLetter"/>
      <w:lvlText w:val="%8."/>
      <w:lvlJc w:val="left"/>
      <w:pPr>
        <w:tabs>
          <w:tab w:val="num" w:pos="5591"/>
        </w:tabs>
        <w:ind w:left="5591" w:hanging="360"/>
      </w:pPr>
      <w:rPr>
        <w:rFonts w:hint="default"/>
      </w:rPr>
    </w:lvl>
    <w:lvl w:ilvl="8">
      <w:start w:val="1"/>
      <w:numFmt w:val="lowerRoman"/>
      <w:lvlText w:val="%9."/>
      <w:lvlJc w:val="right"/>
      <w:pPr>
        <w:tabs>
          <w:tab w:val="num" w:pos="6311"/>
        </w:tabs>
        <w:ind w:left="6311" w:hanging="180"/>
      </w:pPr>
      <w:rPr>
        <w:rFonts w:hint="default"/>
      </w:rPr>
    </w:lvl>
  </w:abstractNum>
  <w:abstractNum w:abstractNumId="158" w15:restartNumberingAfterBreak="0">
    <w:nsid w:val="648D4FBB"/>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59" w15:restartNumberingAfterBreak="0">
    <w:nsid w:val="65110160"/>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60" w15:restartNumberingAfterBreak="0">
    <w:nsid w:val="656B0A9C"/>
    <w:multiLevelType w:val="hybridMultilevel"/>
    <w:tmpl w:val="64D6F062"/>
    <w:lvl w:ilvl="0" w:tplc="B520397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1" w15:restartNumberingAfterBreak="0">
    <w:nsid w:val="659D131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62" w15:restartNumberingAfterBreak="0">
    <w:nsid w:val="663B386B"/>
    <w:multiLevelType w:val="hybridMultilevel"/>
    <w:tmpl w:val="41FA7398"/>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496B204">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64957E0"/>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64" w15:restartNumberingAfterBreak="0">
    <w:nsid w:val="66D96E40"/>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65" w15:restartNumberingAfterBreak="0">
    <w:nsid w:val="69D55842"/>
    <w:multiLevelType w:val="hybridMultilevel"/>
    <w:tmpl w:val="5EE02176"/>
    <w:lvl w:ilvl="0" w:tplc="9496B20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6" w15:restartNumberingAfterBreak="0">
    <w:nsid w:val="6A0D4E39"/>
    <w:multiLevelType w:val="hybridMultilevel"/>
    <w:tmpl w:val="6EA40840"/>
    <w:lvl w:ilvl="0" w:tplc="B520397E">
      <w:start w:val="1"/>
      <w:numFmt w:val="bullet"/>
      <w:lvlText w:val=""/>
      <w:lvlJc w:val="left"/>
      <w:pPr>
        <w:ind w:left="1353" w:hanging="360"/>
      </w:pPr>
      <w:rPr>
        <w:rFonts w:ascii="Symbol" w:hAnsi="Symbol"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A784404"/>
    <w:multiLevelType w:val="hybridMultilevel"/>
    <w:tmpl w:val="17B8701E"/>
    <w:lvl w:ilvl="0" w:tplc="9496B204">
      <w:start w:val="1"/>
      <w:numFmt w:val="bullet"/>
      <w:lvlText w:val=""/>
      <w:lvlJc w:val="left"/>
      <w:pPr>
        <w:ind w:left="2145" w:hanging="360"/>
      </w:pPr>
      <w:rPr>
        <w:rFonts w:ascii="Symbol" w:hAnsi="Symbol" w:hint="default"/>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168" w15:restartNumberingAfterBreak="0">
    <w:nsid w:val="6B045146"/>
    <w:multiLevelType w:val="hybridMultilevel"/>
    <w:tmpl w:val="4468BADE"/>
    <w:name w:val="24"/>
    <w:lvl w:ilvl="0" w:tplc="616274BC">
      <w:start w:val="1"/>
      <w:numFmt w:val="decimal"/>
      <w:pStyle w:val="32"/>
      <w:lvlText w:val="%1."/>
      <w:lvlJc w:val="left"/>
      <w:pPr>
        <w:tabs>
          <w:tab w:val="num" w:pos="1701"/>
        </w:tabs>
        <w:ind w:left="1701"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9" w15:restartNumberingAfterBreak="0">
    <w:nsid w:val="6BCF3ABE"/>
    <w:multiLevelType w:val="hybridMultilevel"/>
    <w:tmpl w:val="243A147E"/>
    <w:lvl w:ilvl="0" w:tplc="16CC0E04">
      <w:start w:val="1"/>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170" w15:restartNumberingAfterBreak="0">
    <w:nsid w:val="6C333DE3"/>
    <w:multiLevelType w:val="hybridMultilevel"/>
    <w:tmpl w:val="CE94C310"/>
    <w:lvl w:ilvl="0" w:tplc="6ACC8D0E">
      <w:start w:val="1"/>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171" w15:restartNumberingAfterBreak="0">
    <w:nsid w:val="6D19152C"/>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72" w15:restartNumberingAfterBreak="0">
    <w:nsid w:val="6DC14761"/>
    <w:multiLevelType w:val="hybridMultilevel"/>
    <w:tmpl w:val="38322F34"/>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73" w15:restartNumberingAfterBreak="0">
    <w:nsid w:val="6DC84E6B"/>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74" w15:restartNumberingAfterBreak="0">
    <w:nsid w:val="6E576107"/>
    <w:multiLevelType w:val="multilevel"/>
    <w:tmpl w:val="0414B1A6"/>
    <w:lvl w:ilvl="0">
      <w:start w:val="1"/>
      <w:numFmt w:val="bullet"/>
      <w:lvlText w:val=""/>
      <w:lvlJc w:val="left"/>
      <w:pPr>
        <w:tabs>
          <w:tab w:val="num" w:pos="1608"/>
        </w:tabs>
        <w:ind w:left="851" w:firstLine="397"/>
      </w:pPr>
      <w:rPr>
        <w:rFonts w:ascii="Symbol" w:hAnsi="Symbol" w:hint="default"/>
        <w:b/>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75" w15:restartNumberingAfterBreak="0">
    <w:nsid w:val="6EA860C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76" w15:restartNumberingAfterBreak="0">
    <w:nsid w:val="6F8B7E03"/>
    <w:multiLevelType w:val="hybridMultilevel"/>
    <w:tmpl w:val="5AD03B26"/>
    <w:lvl w:ilvl="0" w:tplc="17823360">
      <w:start w:val="1"/>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177" w15:restartNumberingAfterBreak="0">
    <w:nsid w:val="70071539"/>
    <w:multiLevelType w:val="hybridMultilevel"/>
    <w:tmpl w:val="5AD03B26"/>
    <w:lvl w:ilvl="0" w:tplc="1782336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8" w15:restartNumberingAfterBreak="0">
    <w:nsid w:val="702E528A"/>
    <w:multiLevelType w:val="hybridMultilevel"/>
    <w:tmpl w:val="63483712"/>
    <w:lvl w:ilvl="0" w:tplc="6B64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03C6BD2"/>
    <w:multiLevelType w:val="hybridMultilevel"/>
    <w:tmpl w:val="2AFC5442"/>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17601C4"/>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81" w15:restartNumberingAfterBreak="0">
    <w:nsid w:val="723947BA"/>
    <w:multiLevelType w:val="multilevel"/>
    <w:tmpl w:val="D35064AE"/>
    <w:lvl w:ilvl="0">
      <w:start w:val="1"/>
      <w:numFmt w:val="bullet"/>
      <w:lvlText w:val=""/>
      <w:lvlJc w:val="left"/>
      <w:pPr>
        <w:tabs>
          <w:tab w:val="num" w:pos="1608"/>
        </w:tabs>
        <w:ind w:left="851" w:firstLine="397"/>
      </w:pPr>
      <w:rPr>
        <w:rFonts w:ascii="Symbol" w:hAnsi="Symbol"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82" w15:restartNumberingAfterBreak="0">
    <w:nsid w:val="731B1A84"/>
    <w:multiLevelType w:val="hybridMultilevel"/>
    <w:tmpl w:val="FAC4BB20"/>
    <w:lvl w:ilvl="0" w:tplc="B520397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56A3540"/>
    <w:multiLevelType w:val="hybridMultilevel"/>
    <w:tmpl w:val="240C257A"/>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4" w15:restartNumberingAfterBreak="0">
    <w:nsid w:val="76F8517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85" w15:restartNumberingAfterBreak="0">
    <w:nsid w:val="77D91365"/>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86" w15:restartNumberingAfterBreak="0">
    <w:nsid w:val="79866B01"/>
    <w:multiLevelType w:val="hybridMultilevel"/>
    <w:tmpl w:val="83B435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9DF3295"/>
    <w:multiLevelType w:val="hybridMultilevel"/>
    <w:tmpl w:val="9A02E4D4"/>
    <w:lvl w:ilvl="0" w:tplc="9496B204">
      <w:start w:val="1"/>
      <w:numFmt w:val="bullet"/>
      <w:lvlText w:val=""/>
      <w:lvlJc w:val="left"/>
      <w:pPr>
        <w:ind w:left="1741" w:hanging="360"/>
      </w:pPr>
      <w:rPr>
        <w:rFonts w:ascii="Symbol" w:hAnsi="Symbol" w:hint="default"/>
      </w:rPr>
    </w:lvl>
    <w:lvl w:ilvl="1" w:tplc="04190003">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188" w15:restartNumberingAfterBreak="0">
    <w:nsid w:val="7A62416C"/>
    <w:multiLevelType w:val="hybridMultilevel"/>
    <w:tmpl w:val="4F6C338C"/>
    <w:lvl w:ilvl="0" w:tplc="6C268A92">
      <w:start w:val="1"/>
      <w:numFmt w:val="bullet"/>
      <w:lvlText w:val="­"/>
      <w:lvlJc w:val="left"/>
      <w:pPr>
        <w:ind w:left="1571" w:hanging="360"/>
      </w:pPr>
      <w:rPr>
        <w:rFonts w:ascii="Courier New" w:hAnsi="Courier New" w:cs="Courier New" w:hint="default"/>
        <w:sz w:val="28"/>
        <w:szCs w:val="28"/>
        <w:lang w:val="x-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9" w15:restartNumberingAfterBreak="0">
    <w:nsid w:val="7BA54338"/>
    <w:multiLevelType w:val="hybridMultilevel"/>
    <w:tmpl w:val="0F3A68A2"/>
    <w:lvl w:ilvl="0" w:tplc="9496B204">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9496B204"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90" w15:restartNumberingAfterBreak="0">
    <w:nsid w:val="7BC910DC"/>
    <w:multiLevelType w:val="hybridMultilevel"/>
    <w:tmpl w:val="102CD42C"/>
    <w:lvl w:ilvl="0" w:tplc="B520397E">
      <w:start w:val="1"/>
      <w:numFmt w:val="bullet"/>
      <w:lvlText w:val=""/>
      <w:lvlJc w:val="left"/>
      <w:pPr>
        <w:ind w:left="1776" w:hanging="360"/>
      </w:pPr>
      <w:rPr>
        <w:rFonts w:ascii="Symbol" w:hAnsi="Symbol" w:hint="default"/>
        <w:b/>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91" w15:restartNumberingAfterBreak="0">
    <w:nsid w:val="7C0E0040"/>
    <w:multiLevelType w:val="multilevel"/>
    <w:tmpl w:val="8E3629FC"/>
    <w:lvl w:ilvl="0">
      <w:start w:val="1"/>
      <w:numFmt w:val="bullet"/>
      <w:lvlText w:val=""/>
      <w:lvlJc w:val="left"/>
      <w:pPr>
        <w:tabs>
          <w:tab w:val="num" w:pos="1608"/>
        </w:tabs>
        <w:ind w:left="851" w:firstLine="397"/>
      </w:pPr>
      <w:rPr>
        <w:rFonts w:ascii="Symbol" w:hAnsi="Symbol" w:hint="default"/>
        <w:b/>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92" w15:restartNumberingAfterBreak="0">
    <w:nsid w:val="7C4A63C6"/>
    <w:multiLevelType w:val="multilevel"/>
    <w:tmpl w:val="294460D4"/>
    <w:lvl w:ilvl="0">
      <w:start w:val="1"/>
      <w:numFmt w:val="bullet"/>
      <w:lvlText w:val=""/>
      <w:lvlJc w:val="left"/>
      <w:pPr>
        <w:tabs>
          <w:tab w:val="num" w:pos="1608"/>
        </w:tabs>
        <w:ind w:left="851" w:firstLine="397"/>
      </w:pPr>
      <w:rPr>
        <w:rFonts w:ascii="Symbol" w:hAnsi="Symbol" w:hint="default"/>
        <w:b/>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93" w15:restartNumberingAfterBreak="0">
    <w:nsid w:val="7C825426"/>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94" w15:restartNumberingAfterBreak="0">
    <w:nsid w:val="7CD72841"/>
    <w:multiLevelType w:val="multilevel"/>
    <w:tmpl w:val="5FAA5732"/>
    <w:lvl w:ilvl="0">
      <w:start w:val="1"/>
      <w:numFmt w:val="decimal"/>
      <w:lvlText w:val="%1)"/>
      <w:lvlJc w:val="left"/>
      <w:pPr>
        <w:tabs>
          <w:tab w:val="num" w:pos="1637"/>
        </w:tabs>
        <w:ind w:left="880" w:firstLine="397"/>
      </w:pPr>
      <w:rPr>
        <w:rFonts w:ascii="Times New Roman" w:hAnsi="Times New Roman" w:cs="Times New Roman" w:hint="default"/>
        <w:color w:val="auto"/>
      </w:rPr>
    </w:lvl>
    <w:lvl w:ilvl="1">
      <w:start w:val="1"/>
      <w:numFmt w:val="lowerLetter"/>
      <w:lvlText w:val="%2."/>
      <w:lvlJc w:val="left"/>
      <w:pPr>
        <w:tabs>
          <w:tab w:val="num" w:pos="874"/>
        </w:tabs>
        <w:ind w:left="874" w:hanging="360"/>
      </w:pPr>
      <w:rPr>
        <w:rFonts w:hint="default"/>
      </w:rPr>
    </w:lvl>
    <w:lvl w:ilvl="2">
      <w:start w:val="1"/>
      <w:numFmt w:val="lowerRoman"/>
      <w:lvlText w:val="%3."/>
      <w:lvlJc w:val="right"/>
      <w:pPr>
        <w:tabs>
          <w:tab w:val="num" w:pos="1594"/>
        </w:tabs>
        <w:ind w:left="1594" w:hanging="180"/>
      </w:pPr>
      <w:rPr>
        <w:rFonts w:hint="default"/>
      </w:rPr>
    </w:lvl>
    <w:lvl w:ilvl="3">
      <w:start w:val="1"/>
      <w:numFmt w:val="decimal"/>
      <w:lvlText w:val="%4."/>
      <w:lvlJc w:val="left"/>
      <w:pPr>
        <w:tabs>
          <w:tab w:val="num" w:pos="2314"/>
        </w:tabs>
        <w:ind w:left="2314" w:hanging="360"/>
      </w:pPr>
      <w:rPr>
        <w:rFonts w:hint="default"/>
      </w:rPr>
    </w:lvl>
    <w:lvl w:ilvl="4">
      <w:start w:val="1"/>
      <w:numFmt w:val="lowerLetter"/>
      <w:lvlText w:val="%5."/>
      <w:lvlJc w:val="left"/>
      <w:pPr>
        <w:tabs>
          <w:tab w:val="num" w:pos="3034"/>
        </w:tabs>
        <w:ind w:left="3034" w:hanging="360"/>
      </w:pPr>
      <w:rPr>
        <w:rFonts w:hint="default"/>
      </w:rPr>
    </w:lvl>
    <w:lvl w:ilvl="5">
      <w:start w:val="1"/>
      <w:numFmt w:val="lowerRoman"/>
      <w:lvlText w:val="%6."/>
      <w:lvlJc w:val="right"/>
      <w:pPr>
        <w:tabs>
          <w:tab w:val="num" w:pos="3754"/>
        </w:tabs>
        <w:ind w:left="3754" w:hanging="180"/>
      </w:pPr>
      <w:rPr>
        <w:rFonts w:hint="default"/>
      </w:rPr>
    </w:lvl>
    <w:lvl w:ilvl="6">
      <w:start w:val="1"/>
      <w:numFmt w:val="decimal"/>
      <w:lvlText w:val="%7."/>
      <w:lvlJc w:val="left"/>
      <w:pPr>
        <w:tabs>
          <w:tab w:val="num" w:pos="4474"/>
        </w:tabs>
        <w:ind w:left="4474" w:hanging="360"/>
      </w:pPr>
      <w:rPr>
        <w:rFonts w:hint="default"/>
      </w:rPr>
    </w:lvl>
    <w:lvl w:ilvl="7">
      <w:start w:val="1"/>
      <w:numFmt w:val="lowerLetter"/>
      <w:lvlText w:val="%8."/>
      <w:lvlJc w:val="left"/>
      <w:pPr>
        <w:tabs>
          <w:tab w:val="num" w:pos="5194"/>
        </w:tabs>
        <w:ind w:left="5194" w:hanging="360"/>
      </w:pPr>
      <w:rPr>
        <w:rFonts w:hint="default"/>
      </w:rPr>
    </w:lvl>
    <w:lvl w:ilvl="8">
      <w:start w:val="1"/>
      <w:numFmt w:val="lowerRoman"/>
      <w:lvlText w:val="%9."/>
      <w:lvlJc w:val="right"/>
      <w:pPr>
        <w:tabs>
          <w:tab w:val="num" w:pos="5914"/>
        </w:tabs>
        <w:ind w:left="5914" w:hanging="180"/>
      </w:pPr>
      <w:rPr>
        <w:rFonts w:hint="default"/>
      </w:rPr>
    </w:lvl>
  </w:abstractNum>
  <w:abstractNum w:abstractNumId="195" w15:restartNumberingAfterBreak="0">
    <w:nsid w:val="7CDC4C01"/>
    <w:multiLevelType w:val="multilevel"/>
    <w:tmpl w:val="7CAAFB34"/>
    <w:lvl w:ilvl="0">
      <w:start w:val="1"/>
      <w:numFmt w:val="bullet"/>
      <w:lvlText w:val=""/>
      <w:lvlJc w:val="left"/>
      <w:pPr>
        <w:tabs>
          <w:tab w:val="num" w:pos="1324"/>
        </w:tabs>
        <w:ind w:left="567" w:firstLine="397"/>
      </w:pPr>
      <w:rPr>
        <w:rFonts w:ascii="Symbol" w:hAnsi="Symbol" w:hint="default"/>
        <w:color w:val="auto"/>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196" w15:restartNumberingAfterBreak="0">
    <w:nsid w:val="7D311693"/>
    <w:multiLevelType w:val="hybridMultilevel"/>
    <w:tmpl w:val="5726B0EC"/>
    <w:lvl w:ilvl="0" w:tplc="9E7A5548">
      <w:start w:val="1"/>
      <w:numFmt w:val="bullet"/>
      <w:lvlText w:val=""/>
      <w:lvlJc w:val="left"/>
      <w:pPr>
        <w:ind w:left="1381" w:hanging="360"/>
      </w:pPr>
      <w:rPr>
        <w:rFonts w:ascii="Symbol" w:hAnsi="Symbol" w:hint="default"/>
      </w:rPr>
    </w:lvl>
    <w:lvl w:ilvl="1" w:tplc="41527AC0">
      <w:start w:val="1"/>
      <w:numFmt w:val="bullet"/>
      <w:lvlText w:val="o"/>
      <w:lvlJc w:val="left"/>
      <w:pPr>
        <w:ind w:left="2101" w:hanging="360"/>
      </w:pPr>
      <w:rPr>
        <w:rFonts w:ascii="Courier New" w:hAnsi="Courier New" w:cs="Courier New" w:hint="default"/>
      </w:rPr>
    </w:lvl>
    <w:lvl w:ilvl="2" w:tplc="8A4C26C0" w:tentative="1">
      <w:start w:val="1"/>
      <w:numFmt w:val="bullet"/>
      <w:lvlText w:val=""/>
      <w:lvlJc w:val="left"/>
      <w:pPr>
        <w:ind w:left="2821" w:hanging="360"/>
      </w:pPr>
      <w:rPr>
        <w:rFonts w:ascii="Wingdings" w:hAnsi="Wingdings" w:hint="default"/>
      </w:rPr>
    </w:lvl>
    <w:lvl w:ilvl="3" w:tplc="1AB8826E" w:tentative="1">
      <w:start w:val="1"/>
      <w:numFmt w:val="bullet"/>
      <w:lvlText w:val=""/>
      <w:lvlJc w:val="left"/>
      <w:pPr>
        <w:ind w:left="3541" w:hanging="360"/>
      </w:pPr>
      <w:rPr>
        <w:rFonts w:ascii="Symbol" w:hAnsi="Symbol" w:hint="default"/>
      </w:rPr>
    </w:lvl>
    <w:lvl w:ilvl="4" w:tplc="2D70A730" w:tentative="1">
      <w:start w:val="1"/>
      <w:numFmt w:val="bullet"/>
      <w:lvlText w:val="o"/>
      <w:lvlJc w:val="left"/>
      <w:pPr>
        <w:ind w:left="4261" w:hanging="360"/>
      </w:pPr>
      <w:rPr>
        <w:rFonts w:ascii="Courier New" w:hAnsi="Courier New" w:cs="Courier New" w:hint="default"/>
      </w:rPr>
    </w:lvl>
    <w:lvl w:ilvl="5" w:tplc="64D8330E" w:tentative="1">
      <w:start w:val="1"/>
      <w:numFmt w:val="bullet"/>
      <w:lvlText w:val=""/>
      <w:lvlJc w:val="left"/>
      <w:pPr>
        <w:ind w:left="4981" w:hanging="360"/>
      </w:pPr>
      <w:rPr>
        <w:rFonts w:ascii="Wingdings" w:hAnsi="Wingdings" w:hint="default"/>
      </w:rPr>
    </w:lvl>
    <w:lvl w:ilvl="6" w:tplc="0C022C86" w:tentative="1">
      <w:start w:val="1"/>
      <w:numFmt w:val="bullet"/>
      <w:lvlText w:val=""/>
      <w:lvlJc w:val="left"/>
      <w:pPr>
        <w:ind w:left="5701" w:hanging="360"/>
      </w:pPr>
      <w:rPr>
        <w:rFonts w:ascii="Symbol" w:hAnsi="Symbol" w:hint="default"/>
      </w:rPr>
    </w:lvl>
    <w:lvl w:ilvl="7" w:tplc="62444B4E" w:tentative="1">
      <w:start w:val="1"/>
      <w:numFmt w:val="bullet"/>
      <w:lvlText w:val="o"/>
      <w:lvlJc w:val="left"/>
      <w:pPr>
        <w:ind w:left="6421" w:hanging="360"/>
      </w:pPr>
      <w:rPr>
        <w:rFonts w:ascii="Courier New" w:hAnsi="Courier New" w:cs="Courier New" w:hint="default"/>
      </w:rPr>
    </w:lvl>
    <w:lvl w:ilvl="8" w:tplc="4C98B748" w:tentative="1">
      <w:start w:val="1"/>
      <w:numFmt w:val="bullet"/>
      <w:lvlText w:val=""/>
      <w:lvlJc w:val="left"/>
      <w:pPr>
        <w:ind w:left="7141" w:hanging="360"/>
      </w:pPr>
      <w:rPr>
        <w:rFonts w:ascii="Wingdings" w:hAnsi="Wingdings" w:hint="default"/>
      </w:rPr>
    </w:lvl>
  </w:abstractNum>
  <w:abstractNum w:abstractNumId="197" w15:restartNumberingAfterBreak="0">
    <w:nsid w:val="7D9750C3"/>
    <w:multiLevelType w:val="hybridMultilevel"/>
    <w:tmpl w:val="1A62A4D6"/>
    <w:name w:val="62"/>
    <w:lvl w:ilvl="0" w:tplc="9496B204">
      <w:start w:val="1"/>
      <w:numFmt w:val="bullet"/>
      <w:pStyle w:val="33"/>
      <w:lvlText w:val=""/>
      <w:lvlJc w:val="left"/>
      <w:pPr>
        <w:tabs>
          <w:tab w:val="num" w:pos="2515"/>
        </w:tabs>
        <w:ind w:left="1701"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7E1834CF"/>
    <w:multiLevelType w:val="hybridMultilevel"/>
    <w:tmpl w:val="414A1B44"/>
    <w:lvl w:ilvl="0" w:tplc="9496B2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E9F00CF"/>
    <w:multiLevelType w:val="hybridMultilevel"/>
    <w:tmpl w:val="68C82448"/>
    <w:lvl w:ilvl="0" w:tplc="823A78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F24524B"/>
    <w:multiLevelType w:val="hybridMultilevel"/>
    <w:tmpl w:val="0526EB94"/>
    <w:lvl w:ilvl="0" w:tplc="2A5C8CA2">
      <w:start w:val="1"/>
      <w:numFmt w:val="bullet"/>
      <w:lvlText w:val=""/>
      <w:lvlJc w:val="left"/>
      <w:pPr>
        <w:ind w:left="720" w:hanging="360"/>
      </w:pPr>
      <w:rPr>
        <w:rFonts w:ascii="Symbol" w:hAnsi="Symbol"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2"/>
  </w:num>
  <w:num w:numId="2">
    <w:abstractNumId w:val="28"/>
  </w:num>
  <w:num w:numId="3">
    <w:abstractNumId w:val="117"/>
  </w:num>
  <w:num w:numId="4">
    <w:abstractNumId w:val="5"/>
  </w:num>
  <w:num w:numId="5">
    <w:abstractNumId w:val="53"/>
  </w:num>
  <w:num w:numId="6">
    <w:abstractNumId w:val="3"/>
  </w:num>
  <w:num w:numId="7">
    <w:abstractNumId w:val="104"/>
  </w:num>
  <w:num w:numId="8">
    <w:abstractNumId w:val="1"/>
  </w:num>
  <w:num w:numId="9">
    <w:abstractNumId w:val="0"/>
  </w:num>
  <w:num w:numId="10">
    <w:abstractNumId w:val="2"/>
  </w:num>
  <w:num w:numId="11">
    <w:abstractNumId w:val="168"/>
  </w:num>
  <w:num w:numId="12">
    <w:abstractNumId w:val="4"/>
  </w:num>
  <w:num w:numId="13">
    <w:abstractNumId w:val="197"/>
  </w:num>
  <w:num w:numId="14">
    <w:abstractNumId w:val="153"/>
  </w:num>
  <w:num w:numId="15">
    <w:abstractNumId w:val="90"/>
  </w:num>
  <w:num w:numId="1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5"/>
  </w:num>
  <w:num w:numId="30">
    <w:abstractNumId w:val="196"/>
  </w:num>
  <w:num w:numId="31">
    <w:abstractNumId w:val="154"/>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9"/>
  </w:num>
  <w:num w:numId="74">
    <w:abstractNumId w:val="41"/>
  </w:num>
  <w:num w:numId="75">
    <w:abstractNumId w:val="16"/>
  </w:num>
  <w:num w:numId="76">
    <w:abstractNumId w:val="88"/>
  </w:num>
  <w:num w:numId="7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0"/>
  </w:num>
  <w:num w:numId="8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num>
  <w:num w:numId="99">
    <w:abstractNumId w:val="169"/>
  </w:num>
  <w:num w:numId="10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3"/>
  </w:num>
  <w:num w:numId="10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1"/>
  </w:num>
  <w:num w:numId="1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0"/>
  </w:num>
  <w:num w:numId="14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1"/>
  </w:num>
  <w:num w:numId="162">
    <w:abstractNumId w:val="189"/>
  </w:num>
  <w:num w:numId="163">
    <w:abstractNumId w:val="127"/>
  </w:num>
  <w:num w:numId="164">
    <w:abstractNumId w:val="195"/>
  </w:num>
  <w:num w:numId="165">
    <w:abstractNumId w:val="42"/>
  </w:num>
  <w:num w:numId="166">
    <w:abstractNumId w:val="178"/>
  </w:num>
  <w:num w:numId="167">
    <w:abstractNumId w:val="109"/>
  </w:num>
  <w:num w:numId="16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6"/>
  </w:num>
  <w:num w:numId="18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81"/>
  </w:num>
  <w:num w:numId="18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83"/>
  </w:num>
  <w:num w:numId="18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9"/>
  </w:num>
  <w:num w:numId="1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45"/>
  </w:num>
  <w:num w:numId="20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99"/>
  </w:num>
  <w:num w:numId="207">
    <w:abstractNumId w:val="102"/>
  </w:num>
  <w:num w:numId="208">
    <w:abstractNumId w:val="162"/>
  </w:num>
  <w:num w:numId="209">
    <w:abstractNumId w:val="71"/>
  </w:num>
  <w:num w:numId="210">
    <w:abstractNumId w:val="66"/>
  </w:num>
  <w:num w:numId="211">
    <w:abstractNumId w:val="25"/>
  </w:num>
  <w:num w:numId="212">
    <w:abstractNumId w:val="186"/>
  </w:num>
  <w:num w:numId="21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10"/>
  </w:num>
  <w:num w:numId="225">
    <w:abstractNumId w:val="75"/>
  </w:num>
  <w:num w:numId="226">
    <w:abstractNumId w:val="198"/>
  </w:num>
  <w:num w:numId="227">
    <w:abstractNumId w:val="144"/>
  </w:num>
  <w:num w:numId="228">
    <w:abstractNumId w:val="135"/>
  </w:num>
  <w:num w:numId="229">
    <w:abstractNumId w:val="58"/>
  </w:num>
  <w:num w:numId="230">
    <w:abstractNumId w:val="187"/>
  </w:num>
  <w:num w:numId="231">
    <w:abstractNumId w:val="9"/>
  </w:num>
  <w:num w:numId="232">
    <w:abstractNumId w:val="200"/>
  </w:num>
  <w:num w:numId="233">
    <w:abstractNumId w:val="121"/>
  </w:num>
  <w:num w:numId="234">
    <w:abstractNumId w:val="32"/>
  </w:num>
  <w:num w:numId="235">
    <w:abstractNumId w:val="140"/>
  </w:num>
  <w:num w:numId="236">
    <w:abstractNumId w:val="192"/>
  </w:num>
  <w:num w:numId="237">
    <w:abstractNumId w:val="65"/>
  </w:num>
  <w:num w:numId="238">
    <w:abstractNumId w:val="129"/>
  </w:num>
  <w:num w:numId="239">
    <w:abstractNumId w:val="147"/>
  </w:num>
  <w:num w:numId="240">
    <w:abstractNumId w:val="8"/>
  </w:num>
  <w:num w:numId="241">
    <w:abstractNumId w:val="55"/>
  </w:num>
  <w:num w:numId="242">
    <w:abstractNumId w:val="114"/>
  </w:num>
  <w:num w:numId="243">
    <w:abstractNumId w:val="115"/>
  </w:num>
  <w:num w:numId="244">
    <w:abstractNumId w:val="191"/>
  </w:num>
  <w:num w:numId="245">
    <w:abstractNumId w:val="174"/>
  </w:num>
  <w:num w:numId="246">
    <w:abstractNumId w:val="60"/>
  </w:num>
  <w:num w:numId="247">
    <w:abstractNumId w:val="76"/>
  </w:num>
  <w:num w:numId="248">
    <w:abstractNumId w:val="54"/>
  </w:num>
  <w:num w:numId="249">
    <w:abstractNumId w:val="78"/>
  </w:num>
  <w:num w:numId="250">
    <w:abstractNumId w:val="31"/>
  </w:num>
  <w:num w:numId="251">
    <w:abstractNumId w:val="179"/>
  </w:num>
  <w:num w:numId="252">
    <w:abstractNumId w:val="33"/>
  </w:num>
  <w:num w:numId="253">
    <w:abstractNumId w:val="97"/>
  </w:num>
  <w:num w:numId="254">
    <w:abstractNumId w:val="166"/>
  </w:num>
  <w:num w:numId="255">
    <w:abstractNumId w:val="72"/>
  </w:num>
  <w:num w:numId="256">
    <w:abstractNumId w:val="24"/>
  </w:num>
  <w:num w:numId="257">
    <w:abstractNumId w:val="21"/>
  </w:num>
  <w:num w:numId="258">
    <w:abstractNumId w:val="128"/>
  </w:num>
  <w:num w:numId="259">
    <w:abstractNumId w:val="79"/>
  </w:num>
  <w:num w:numId="260">
    <w:abstractNumId w:val="49"/>
  </w:num>
  <w:num w:numId="261">
    <w:abstractNumId w:val="148"/>
  </w:num>
  <w:num w:numId="262">
    <w:abstractNumId w:val="139"/>
  </w:num>
  <w:num w:numId="263">
    <w:abstractNumId w:val="182"/>
  </w:num>
  <w:num w:numId="264">
    <w:abstractNumId w:val="89"/>
  </w:num>
  <w:num w:numId="265">
    <w:abstractNumId w:val="46"/>
  </w:num>
  <w:num w:numId="266">
    <w:abstractNumId w:val="36"/>
  </w:num>
  <w:num w:numId="267">
    <w:abstractNumId w:val="14"/>
  </w:num>
  <w:num w:numId="268">
    <w:abstractNumId w:val="112"/>
  </w:num>
  <w:num w:numId="269">
    <w:abstractNumId w:val="160"/>
  </w:num>
  <w:num w:numId="270">
    <w:abstractNumId w:val="74"/>
  </w:num>
  <w:num w:numId="271">
    <w:abstractNumId w:val="34"/>
  </w:num>
  <w:num w:numId="272">
    <w:abstractNumId w:val="134"/>
  </w:num>
  <w:num w:numId="273">
    <w:abstractNumId w:val="95"/>
  </w:num>
  <w:num w:numId="274">
    <w:abstractNumId w:val="137"/>
  </w:num>
  <w:num w:numId="275">
    <w:abstractNumId w:val="52"/>
  </w:num>
  <w:num w:numId="276">
    <w:abstractNumId w:val="15"/>
  </w:num>
  <w:num w:numId="277">
    <w:abstractNumId w:val="29"/>
  </w:num>
  <w:num w:numId="278">
    <w:abstractNumId w:val="86"/>
  </w:num>
  <w:num w:numId="279">
    <w:abstractNumId w:val="172"/>
  </w:num>
  <w:num w:numId="280">
    <w:abstractNumId w:val="190"/>
  </w:num>
  <w:num w:numId="281">
    <w:abstractNumId w:val="183"/>
  </w:num>
  <w:num w:numId="282">
    <w:abstractNumId w:val="84"/>
  </w:num>
  <w:num w:numId="283">
    <w:abstractNumId w:val="82"/>
  </w:num>
  <w:num w:numId="284">
    <w:abstractNumId w:val="151"/>
  </w:num>
  <w:num w:numId="285">
    <w:abstractNumId w:val="98"/>
  </w:num>
  <w:num w:numId="286">
    <w:abstractNumId w:val="133"/>
  </w:num>
  <w:num w:numId="287">
    <w:abstractNumId w:val="124"/>
  </w:num>
  <w:num w:numId="288">
    <w:abstractNumId w:val="57"/>
  </w:num>
  <w:num w:numId="289">
    <w:abstractNumId w:val="63"/>
  </w:num>
  <w:num w:numId="290">
    <w:abstractNumId w:val="50"/>
  </w:num>
  <w:num w:numId="291">
    <w:abstractNumId w:val="143"/>
  </w:num>
  <w:num w:numId="292">
    <w:abstractNumId w:val="87"/>
  </w:num>
  <w:num w:numId="293">
    <w:abstractNumId w:val="81"/>
  </w:num>
  <w:num w:numId="294">
    <w:abstractNumId w:val="167"/>
  </w:num>
  <w:num w:numId="295">
    <w:abstractNumId w:val="96"/>
  </w:num>
  <w:num w:numId="296">
    <w:abstractNumId w:val="85"/>
  </w:num>
  <w:num w:numId="297">
    <w:abstractNumId w:val="156"/>
  </w:num>
  <w:num w:numId="298">
    <w:abstractNumId w:val="62"/>
  </w:num>
  <w:num w:numId="299">
    <w:abstractNumId w:val="185"/>
  </w:num>
  <w:num w:numId="300">
    <w:abstractNumId w:val="22"/>
  </w:num>
  <w:num w:numId="301">
    <w:abstractNumId w:val="125"/>
  </w:num>
  <w:num w:numId="302">
    <w:abstractNumId w:val="146"/>
  </w:num>
  <w:num w:numId="303">
    <w:abstractNumId w:val="130"/>
  </w:num>
  <w:num w:numId="304">
    <w:abstractNumId w:val="157"/>
  </w:num>
  <w:num w:numId="305">
    <w:abstractNumId w:val="23"/>
  </w:num>
  <w:num w:numId="306">
    <w:abstractNumId w:val="131"/>
  </w:num>
  <w:num w:numId="307">
    <w:abstractNumId w:val="38"/>
  </w:num>
  <w:num w:numId="308">
    <w:abstractNumId w:val="73"/>
  </w:num>
  <w:num w:numId="309">
    <w:abstractNumId w:val="142"/>
  </w:num>
  <w:num w:numId="310">
    <w:abstractNumId w:val="184"/>
  </w:num>
  <w:num w:numId="311">
    <w:abstractNumId w:val="6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64"/>
  </w:num>
  <w:num w:numId="313">
    <w:abstractNumId w:val="159"/>
  </w:num>
  <w:num w:numId="314">
    <w:abstractNumId w:val="11"/>
  </w:num>
  <w:num w:numId="315">
    <w:abstractNumId w:val="92"/>
  </w:num>
  <w:num w:numId="316">
    <w:abstractNumId w:val="141"/>
  </w:num>
  <w:num w:numId="317">
    <w:abstractNumId w:val="152"/>
  </w:num>
  <w:num w:numId="318">
    <w:abstractNumId w:val="173"/>
  </w:num>
  <w:num w:numId="319">
    <w:abstractNumId w:val="175"/>
  </w:num>
  <w:num w:numId="320">
    <w:abstractNumId w:val="194"/>
  </w:num>
  <w:num w:numId="321">
    <w:abstractNumId w:val="93"/>
  </w:num>
  <w:num w:numId="322">
    <w:abstractNumId w:val="12"/>
  </w:num>
  <w:num w:numId="323">
    <w:abstractNumId w:val="119"/>
  </w:num>
  <w:num w:numId="324">
    <w:abstractNumId w:val="163"/>
  </w:num>
  <w:num w:numId="325">
    <w:abstractNumId w:val="94"/>
  </w:num>
  <w:num w:numId="326">
    <w:abstractNumId w:val="51"/>
  </w:num>
  <w:num w:numId="327">
    <w:abstractNumId w:val="17"/>
  </w:num>
  <w:num w:numId="328">
    <w:abstractNumId w:val="122"/>
  </w:num>
  <w:num w:numId="329">
    <w:abstractNumId w:val="26"/>
  </w:num>
  <w:num w:numId="330">
    <w:abstractNumId w:val="138"/>
  </w:num>
  <w:num w:numId="331">
    <w:abstractNumId w:val="44"/>
  </w:num>
  <w:num w:numId="332">
    <w:abstractNumId w:val="35"/>
  </w:num>
  <w:num w:numId="333">
    <w:abstractNumId w:val="149"/>
  </w:num>
  <w:num w:numId="334">
    <w:abstractNumId w:val="70"/>
  </w:num>
  <w:num w:numId="335">
    <w:abstractNumId w:val="171"/>
  </w:num>
  <w:num w:numId="336">
    <w:abstractNumId w:val="158"/>
  </w:num>
  <w:num w:numId="337">
    <w:abstractNumId w:val="105"/>
  </w:num>
  <w:num w:numId="338">
    <w:abstractNumId w:val="177"/>
  </w:num>
  <w:num w:numId="339">
    <w:abstractNumId w:val="120"/>
  </w:num>
  <w:num w:numId="340">
    <w:abstractNumId w:val="108"/>
  </w:num>
  <w:num w:numId="341">
    <w:abstractNumId w:val="13"/>
  </w:num>
  <w:num w:numId="342">
    <w:abstractNumId w:val="126"/>
  </w:num>
  <w:num w:numId="343">
    <w:abstractNumId w:val="116"/>
  </w:num>
  <w:num w:numId="344">
    <w:abstractNumId w:val="164"/>
  </w:num>
  <w:num w:numId="345">
    <w:abstractNumId w:val="39"/>
  </w:num>
  <w:num w:numId="346">
    <w:abstractNumId w:val="180"/>
  </w:num>
  <w:num w:numId="347">
    <w:abstractNumId w:val="48"/>
  </w:num>
  <w:num w:numId="348">
    <w:abstractNumId w:val="47"/>
  </w:num>
  <w:num w:numId="349">
    <w:abstractNumId w:val="118"/>
  </w:num>
  <w:num w:numId="350">
    <w:abstractNumId w:val="136"/>
  </w:num>
  <w:num w:numId="351">
    <w:abstractNumId w:val="77"/>
  </w:num>
  <w:num w:numId="352">
    <w:abstractNumId w:val="10"/>
  </w:num>
  <w:num w:numId="353">
    <w:abstractNumId w:val="161"/>
  </w:num>
  <w:num w:numId="354">
    <w:abstractNumId w:val="43"/>
  </w:num>
  <w:num w:numId="355">
    <w:abstractNumId w:val="40"/>
  </w:num>
  <w:num w:numId="356">
    <w:abstractNumId w:val="45"/>
  </w:num>
  <w:num w:numId="357">
    <w:abstractNumId w:val="80"/>
  </w:num>
  <w:num w:numId="358">
    <w:abstractNumId w:val="99"/>
  </w:num>
  <w:num w:numId="359">
    <w:abstractNumId w:val="103"/>
  </w:num>
  <w:num w:numId="360">
    <w:abstractNumId w:val="155"/>
  </w:num>
  <w:num w:numId="361">
    <w:abstractNumId w:val="18"/>
  </w:num>
  <w:num w:numId="362">
    <w:abstractNumId w:val="27"/>
  </w:num>
  <w:num w:numId="363">
    <w:abstractNumId w:val="150"/>
  </w:num>
  <w:num w:numId="364">
    <w:abstractNumId w:val="106"/>
  </w:num>
  <w:num w:numId="365">
    <w:abstractNumId w:val="123"/>
  </w:num>
  <w:num w:numId="366">
    <w:abstractNumId w:val="67"/>
  </w:num>
  <w:num w:numId="367">
    <w:abstractNumId w:val="69"/>
  </w:num>
  <w:num w:numId="368">
    <w:abstractNumId w:val="100"/>
  </w:num>
  <w:num w:numId="369">
    <w:abstractNumId w:val="91"/>
  </w:num>
  <w:num w:numId="370">
    <w:abstractNumId w:val="107"/>
  </w:num>
  <w:num w:numId="371">
    <w:abstractNumId w:val="68"/>
  </w:num>
  <w:num w:numId="372">
    <w:abstractNumId w:val="193"/>
  </w:num>
  <w:num w:numId="373">
    <w:abstractNumId w:val="188"/>
  </w:num>
  <w:num w:numId="374">
    <w:abstractNumId w:val="37"/>
  </w:num>
  <w:num w:numId="375">
    <w:abstractNumId w:val="6"/>
  </w:num>
  <w:num w:numId="376">
    <w:abstractNumId w:val="7"/>
  </w:num>
  <w:num w:numId="377">
    <w:abstractNumId w:val="111"/>
  </w:num>
  <w:numIdMacAtCleanup w:val="3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linkStyles/>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1F"/>
    <w:rsid w:val="0000002D"/>
    <w:rsid w:val="00000C61"/>
    <w:rsid w:val="00000ED2"/>
    <w:rsid w:val="00001F23"/>
    <w:rsid w:val="00002175"/>
    <w:rsid w:val="00002EE8"/>
    <w:rsid w:val="00003379"/>
    <w:rsid w:val="00004020"/>
    <w:rsid w:val="0000465A"/>
    <w:rsid w:val="00004953"/>
    <w:rsid w:val="00004980"/>
    <w:rsid w:val="00004AAA"/>
    <w:rsid w:val="00004B05"/>
    <w:rsid w:val="00004F49"/>
    <w:rsid w:val="00005D15"/>
    <w:rsid w:val="00006C4C"/>
    <w:rsid w:val="000105C5"/>
    <w:rsid w:val="00010803"/>
    <w:rsid w:val="00010D49"/>
    <w:rsid w:val="000112EA"/>
    <w:rsid w:val="00012157"/>
    <w:rsid w:val="00012358"/>
    <w:rsid w:val="00013022"/>
    <w:rsid w:val="00013782"/>
    <w:rsid w:val="000143F6"/>
    <w:rsid w:val="0001475F"/>
    <w:rsid w:val="00014EC2"/>
    <w:rsid w:val="00014F03"/>
    <w:rsid w:val="000160CB"/>
    <w:rsid w:val="000174B6"/>
    <w:rsid w:val="00017D6D"/>
    <w:rsid w:val="00020575"/>
    <w:rsid w:val="00020BD6"/>
    <w:rsid w:val="00020ED2"/>
    <w:rsid w:val="00020ED5"/>
    <w:rsid w:val="00021756"/>
    <w:rsid w:val="00021B95"/>
    <w:rsid w:val="00022468"/>
    <w:rsid w:val="000224D1"/>
    <w:rsid w:val="000231B0"/>
    <w:rsid w:val="00023208"/>
    <w:rsid w:val="00023DC1"/>
    <w:rsid w:val="0002448E"/>
    <w:rsid w:val="000246FC"/>
    <w:rsid w:val="000247C9"/>
    <w:rsid w:val="00024A20"/>
    <w:rsid w:val="00025388"/>
    <w:rsid w:val="00026D11"/>
    <w:rsid w:val="000274C0"/>
    <w:rsid w:val="00027B96"/>
    <w:rsid w:val="00027CD2"/>
    <w:rsid w:val="0003134D"/>
    <w:rsid w:val="000322C3"/>
    <w:rsid w:val="000322DD"/>
    <w:rsid w:val="00032F09"/>
    <w:rsid w:val="0003340A"/>
    <w:rsid w:val="00034042"/>
    <w:rsid w:val="00034212"/>
    <w:rsid w:val="000342FD"/>
    <w:rsid w:val="00034C12"/>
    <w:rsid w:val="00035DE9"/>
    <w:rsid w:val="00035FE6"/>
    <w:rsid w:val="000364D1"/>
    <w:rsid w:val="000371CA"/>
    <w:rsid w:val="000377F2"/>
    <w:rsid w:val="00040774"/>
    <w:rsid w:val="000408D6"/>
    <w:rsid w:val="00040C89"/>
    <w:rsid w:val="0004104B"/>
    <w:rsid w:val="00041955"/>
    <w:rsid w:val="00041DC2"/>
    <w:rsid w:val="00041E14"/>
    <w:rsid w:val="00042049"/>
    <w:rsid w:val="00042BC4"/>
    <w:rsid w:val="00042E6A"/>
    <w:rsid w:val="00043B37"/>
    <w:rsid w:val="0004431D"/>
    <w:rsid w:val="00046071"/>
    <w:rsid w:val="000502FC"/>
    <w:rsid w:val="0005034F"/>
    <w:rsid w:val="000507B8"/>
    <w:rsid w:val="00050B05"/>
    <w:rsid w:val="00050CB1"/>
    <w:rsid w:val="000518E5"/>
    <w:rsid w:val="00051996"/>
    <w:rsid w:val="000526C3"/>
    <w:rsid w:val="0005353E"/>
    <w:rsid w:val="0005396F"/>
    <w:rsid w:val="00053B26"/>
    <w:rsid w:val="00054445"/>
    <w:rsid w:val="000558DA"/>
    <w:rsid w:val="00055CCC"/>
    <w:rsid w:val="0005628A"/>
    <w:rsid w:val="00056DD4"/>
    <w:rsid w:val="00057DB7"/>
    <w:rsid w:val="00060211"/>
    <w:rsid w:val="000605D3"/>
    <w:rsid w:val="0006095B"/>
    <w:rsid w:val="00060B81"/>
    <w:rsid w:val="00061104"/>
    <w:rsid w:val="0006196F"/>
    <w:rsid w:val="00062C36"/>
    <w:rsid w:val="00062EFE"/>
    <w:rsid w:val="00063814"/>
    <w:rsid w:val="00064638"/>
    <w:rsid w:val="00065731"/>
    <w:rsid w:val="00065EFF"/>
    <w:rsid w:val="00065FAE"/>
    <w:rsid w:val="00067026"/>
    <w:rsid w:val="0006771B"/>
    <w:rsid w:val="00070D77"/>
    <w:rsid w:val="00071030"/>
    <w:rsid w:val="00071B20"/>
    <w:rsid w:val="00071F67"/>
    <w:rsid w:val="00071FF4"/>
    <w:rsid w:val="00072892"/>
    <w:rsid w:val="00072971"/>
    <w:rsid w:val="000730A8"/>
    <w:rsid w:val="0007327D"/>
    <w:rsid w:val="00073902"/>
    <w:rsid w:val="00073E41"/>
    <w:rsid w:val="00074408"/>
    <w:rsid w:val="00074634"/>
    <w:rsid w:val="00076344"/>
    <w:rsid w:val="00076936"/>
    <w:rsid w:val="00076CD6"/>
    <w:rsid w:val="00076F58"/>
    <w:rsid w:val="00077E95"/>
    <w:rsid w:val="000802B8"/>
    <w:rsid w:val="000802F0"/>
    <w:rsid w:val="00080400"/>
    <w:rsid w:val="00080EA3"/>
    <w:rsid w:val="0008204B"/>
    <w:rsid w:val="000826AF"/>
    <w:rsid w:val="000826E8"/>
    <w:rsid w:val="000846D7"/>
    <w:rsid w:val="0008480D"/>
    <w:rsid w:val="0008527C"/>
    <w:rsid w:val="0008528D"/>
    <w:rsid w:val="00085C43"/>
    <w:rsid w:val="000869BF"/>
    <w:rsid w:val="00087335"/>
    <w:rsid w:val="00087485"/>
    <w:rsid w:val="00087573"/>
    <w:rsid w:val="000875AB"/>
    <w:rsid w:val="000876F3"/>
    <w:rsid w:val="00087805"/>
    <w:rsid w:val="0009030B"/>
    <w:rsid w:val="00090469"/>
    <w:rsid w:val="000910D6"/>
    <w:rsid w:val="000910E8"/>
    <w:rsid w:val="000914E6"/>
    <w:rsid w:val="000916CC"/>
    <w:rsid w:val="000917B5"/>
    <w:rsid w:val="00092508"/>
    <w:rsid w:val="00092C34"/>
    <w:rsid w:val="000930D6"/>
    <w:rsid w:val="000935E9"/>
    <w:rsid w:val="000938F6"/>
    <w:rsid w:val="00093C2B"/>
    <w:rsid w:val="0009475E"/>
    <w:rsid w:val="00094FCF"/>
    <w:rsid w:val="0009601F"/>
    <w:rsid w:val="0009635D"/>
    <w:rsid w:val="0009688D"/>
    <w:rsid w:val="000968C7"/>
    <w:rsid w:val="000969CB"/>
    <w:rsid w:val="00096ACD"/>
    <w:rsid w:val="000973B3"/>
    <w:rsid w:val="000976D8"/>
    <w:rsid w:val="000A093A"/>
    <w:rsid w:val="000A0C1D"/>
    <w:rsid w:val="000A0F2C"/>
    <w:rsid w:val="000A11AE"/>
    <w:rsid w:val="000A171B"/>
    <w:rsid w:val="000A18BA"/>
    <w:rsid w:val="000A1BB7"/>
    <w:rsid w:val="000A2400"/>
    <w:rsid w:val="000A4466"/>
    <w:rsid w:val="000A481E"/>
    <w:rsid w:val="000A560E"/>
    <w:rsid w:val="000A5F30"/>
    <w:rsid w:val="000A5FA6"/>
    <w:rsid w:val="000A6254"/>
    <w:rsid w:val="000A6BC2"/>
    <w:rsid w:val="000A6F7E"/>
    <w:rsid w:val="000A7309"/>
    <w:rsid w:val="000A74BC"/>
    <w:rsid w:val="000A7768"/>
    <w:rsid w:val="000A7B41"/>
    <w:rsid w:val="000B05B4"/>
    <w:rsid w:val="000B084E"/>
    <w:rsid w:val="000B0932"/>
    <w:rsid w:val="000B0C39"/>
    <w:rsid w:val="000B14D2"/>
    <w:rsid w:val="000B15F0"/>
    <w:rsid w:val="000B15F5"/>
    <w:rsid w:val="000B164B"/>
    <w:rsid w:val="000B2765"/>
    <w:rsid w:val="000B2DF1"/>
    <w:rsid w:val="000B3103"/>
    <w:rsid w:val="000B3216"/>
    <w:rsid w:val="000B327E"/>
    <w:rsid w:val="000B3785"/>
    <w:rsid w:val="000B39B5"/>
    <w:rsid w:val="000B49B9"/>
    <w:rsid w:val="000B4C4C"/>
    <w:rsid w:val="000B4E69"/>
    <w:rsid w:val="000B527C"/>
    <w:rsid w:val="000B53A4"/>
    <w:rsid w:val="000B5E33"/>
    <w:rsid w:val="000B6E08"/>
    <w:rsid w:val="000B76E1"/>
    <w:rsid w:val="000B7784"/>
    <w:rsid w:val="000C0368"/>
    <w:rsid w:val="000C0F93"/>
    <w:rsid w:val="000C2C64"/>
    <w:rsid w:val="000C423D"/>
    <w:rsid w:val="000C491E"/>
    <w:rsid w:val="000C4FB7"/>
    <w:rsid w:val="000C667F"/>
    <w:rsid w:val="000C6D68"/>
    <w:rsid w:val="000C6FC1"/>
    <w:rsid w:val="000C76DD"/>
    <w:rsid w:val="000C7CC7"/>
    <w:rsid w:val="000C7D11"/>
    <w:rsid w:val="000D023B"/>
    <w:rsid w:val="000D1773"/>
    <w:rsid w:val="000D1A53"/>
    <w:rsid w:val="000D27C6"/>
    <w:rsid w:val="000D3F9B"/>
    <w:rsid w:val="000D4605"/>
    <w:rsid w:val="000D468C"/>
    <w:rsid w:val="000D4C98"/>
    <w:rsid w:val="000D4F53"/>
    <w:rsid w:val="000D5828"/>
    <w:rsid w:val="000D5B8B"/>
    <w:rsid w:val="000D6CA5"/>
    <w:rsid w:val="000D6E77"/>
    <w:rsid w:val="000D74B9"/>
    <w:rsid w:val="000E0C70"/>
    <w:rsid w:val="000E1AC7"/>
    <w:rsid w:val="000E2446"/>
    <w:rsid w:val="000E399A"/>
    <w:rsid w:val="000E3CFA"/>
    <w:rsid w:val="000E40E9"/>
    <w:rsid w:val="000E46B7"/>
    <w:rsid w:val="000E51F1"/>
    <w:rsid w:val="000E5BF0"/>
    <w:rsid w:val="000E62CD"/>
    <w:rsid w:val="000E6F90"/>
    <w:rsid w:val="000E737C"/>
    <w:rsid w:val="000E7549"/>
    <w:rsid w:val="000E7B82"/>
    <w:rsid w:val="000F053A"/>
    <w:rsid w:val="000F0804"/>
    <w:rsid w:val="000F0A29"/>
    <w:rsid w:val="000F0D39"/>
    <w:rsid w:val="000F1040"/>
    <w:rsid w:val="000F12A9"/>
    <w:rsid w:val="000F1ECC"/>
    <w:rsid w:val="000F26BE"/>
    <w:rsid w:val="000F2BA3"/>
    <w:rsid w:val="000F2C05"/>
    <w:rsid w:val="000F3352"/>
    <w:rsid w:val="000F33C1"/>
    <w:rsid w:val="000F4120"/>
    <w:rsid w:val="000F4903"/>
    <w:rsid w:val="000F4D52"/>
    <w:rsid w:val="000F518C"/>
    <w:rsid w:val="000F5794"/>
    <w:rsid w:val="000F59D4"/>
    <w:rsid w:val="000F5FA8"/>
    <w:rsid w:val="000F66B5"/>
    <w:rsid w:val="000F6FCB"/>
    <w:rsid w:val="000F7329"/>
    <w:rsid w:val="000F788E"/>
    <w:rsid w:val="000F7CA8"/>
    <w:rsid w:val="0010076C"/>
    <w:rsid w:val="00100D49"/>
    <w:rsid w:val="00101188"/>
    <w:rsid w:val="0010220D"/>
    <w:rsid w:val="001029A5"/>
    <w:rsid w:val="0010607B"/>
    <w:rsid w:val="001072BB"/>
    <w:rsid w:val="001072BE"/>
    <w:rsid w:val="001075B2"/>
    <w:rsid w:val="00110743"/>
    <w:rsid w:val="0011080E"/>
    <w:rsid w:val="00110B54"/>
    <w:rsid w:val="00110D69"/>
    <w:rsid w:val="00111236"/>
    <w:rsid w:val="00111241"/>
    <w:rsid w:val="001120BC"/>
    <w:rsid w:val="001121F8"/>
    <w:rsid w:val="00112903"/>
    <w:rsid w:val="00112BA2"/>
    <w:rsid w:val="001138AE"/>
    <w:rsid w:val="00113D95"/>
    <w:rsid w:val="0011426C"/>
    <w:rsid w:val="00114489"/>
    <w:rsid w:val="00114539"/>
    <w:rsid w:val="00114F15"/>
    <w:rsid w:val="0011500B"/>
    <w:rsid w:val="00115107"/>
    <w:rsid w:val="001157BC"/>
    <w:rsid w:val="00115CD2"/>
    <w:rsid w:val="00116332"/>
    <w:rsid w:val="00116D04"/>
    <w:rsid w:val="00116E42"/>
    <w:rsid w:val="00117390"/>
    <w:rsid w:val="0011771E"/>
    <w:rsid w:val="001205AA"/>
    <w:rsid w:val="001207E8"/>
    <w:rsid w:val="00120A99"/>
    <w:rsid w:val="00120ADD"/>
    <w:rsid w:val="00120C9D"/>
    <w:rsid w:val="001214DA"/>
    <w:rsid w:val="00122048"/>
    <w:rsid w:val="00122733"/>
    <w:rsid w:val="00122B1D"/>
    <w:rsid w:val="00123C63"/>
    <w:rsid w:val="0012435A"/>
    <w:rsid w:val="00124FA2"/>
    <w:rsid w:val="00125A18"/>
    <w:rsid w:val="0012622C"/>
    <w:rsid w:val="0012625B"/>
    <w:rsid w:val="00126419"/>
    <w:rsid w:val="00126735"/>
    <w:rsid w:val="00126853"/>
    <w:rsid w:val="001269E0"/>
    <w:rsid w:val="00127928"/>
    <w:rsid w:val="00127F30"/>
    <w:rsid w:val="00131229"/>
    <w:rsid w:val="001319C4"/>
    <w:rsid w:val="001319EB"/>
    <w:rsid w:val="00132168"/>
    <w:rsid w:val="0013216B"/>
    <w:rsid w:val="00132558"/>
    <w:rsid w:val="001326A6"/>
    <w:rsid w:val="001342D0"/>
    <w:rsid w:val="0013551F"/>
    <w:rsid w:val="00137150"/>
    <w:rsid w:val="001375F5"/>
    <w:rsid w:val="00137A31"/>
    <w:rsid w:val="00137C2E"/>
    <w:rsid w:val="00140216"/>
    <w:rsid w:val="001406B0"/>
    <w:rsid w:val="00140B0A"/>
    <w:rsid w:val="00141D51"/>
    <w:rsid w:val="00141DE4"/>
    <w:rsid w:val="00141ED0"/>
    <w:rsid w:val="00142604"/>
    <w:rsid w:val="00142AF8"/>
    <w:rsid w:val="00142DC9"/>
    <w:rsid w:val="00143652"/>
    <w:rsid w:val="00143A6A"/>
    <w:rsid w:val="00144037"/>
    <w:rsid w:val="00144BC0"/>
    <w:rsid w:val="00144D5B"/>
    <w:rsid w:val="00144F99"/>
    <w:rsid w:val="001457E6"/>
    <w:rsid w:val="00146641"/>
    <w:rsid w:val="00146CD7"/>
    <w:rsid w:val="00146E54"/>
    <w:rsid w:val="001475F8"/>
    <w:rsid w:val="0014771D"/>
    <w:rsid w:val="0014779A"/>
    <w:rsid w:val="0014780A"/>
    <w:rsid w:val="0014782E"/>
    <w:rsid w:val="00147C90"/>
    <w:rsid w:val="00147D4E"/>
    <w:rsid w:val="001504E5"/>
    <w:rsid w:val="00150BE9"/>
    <w:rsid w:val="001512F7"/>
    <w:rsid w:val="00151771"/>
    <w:rsid w:val="00152787"/>
    <w:rsid w:val="0015332D"/>
    <w:rsid w:val="001539F4"/>
    <w:rsid w:val="0015449B"/>
    <w:rsid w:val="00155379"/>
    <w:rsid w:val="00155DCD"/>
    <w:rsid w:val="00155FBC"/>
    <w:rsid w:val="0015654F"/>
    <w:rsid w:val="0015725A"/>
    <w:rsid w:val="0016037D"/>
    <w:rsid w:val="0016066E"/>
    <w:rsid w:val="00160CAE"/>
    <w:rsid w:val="001611FC"/>
    <w:rsid w:val="0016146D"/>
    <w:rsid w:val="00161589"/>
    <w:rsid w:val="00161919"/>
    <w:rsid w:val="00161A7F"/>
    <w:rsid w:val="00162FEB"/>
    <w:rsid w:val="00163867"/>
    <w:rsid w:val="00163CD8"/>
    <w:rsid w:val="00163FE4"/>
    <w:rsid w:val="0016480B"/>
    <w:rsid w:val="00164C43"/>
    <w:rsid w:val="001651A2"/>
    <w:rsid w:val="00165354"/>
    <w:rsid w:val="001664E7"/>
    <w:rsid w:val="0016759B"/>
    <w:rsid w:val="00167846"/>
    <w:rsid w:val="00167939"/>
    <w:rsid w:val="00170514"/>
    <w:rsid w:val="00170A87"/>
    <w:rsid w:val="00170E7D"/>
    <w:rsid w:val="001716C0"/>
    <w:rsid w:val="00171D46"/>
    <w:rsid w:val="00172D4D"/>
    <w:rsid w:val="00174009"/>
    <w:rsid w:val="00174D3B"/>
    <w:rsid w:val="00174D51"/>
    <w:rsid w:val="00175303"/>
    <w:rsid w:val="00175537"/>
    <w:rsid w:val="0017623A"/>
    <w:rsid w:val="001768C1"/>
    <w:rsid w:val="00177863"/>
    <w:rsid w:val="00180AD3"/>
    <w:rsid w:val="00180E14"/>
    <w:rsid w:val="00181558"/>
    <w:rsid w:val="00181E29"/>
    <w:rsid w:val="00182A98"/>
    <w:rsid w:val="001839E3"/>
    <w:rsid w:val="00183C38"/>
    <w:rsid w:val="00184ADC"/>
    <w:rsid w:val="00184E87"/>
    <w:rsid w:val="001860DC"/>
    <w:rsid w:val="00186E11"/>
    <w:rsid w:val="00186F35"/>
    <w:rsid w:val="00187229"/>
    <w:rsid w:val="001879DE"/>
    <w:rsid w:val="001900F2"/>
    <w:rsid w:val="00190103"/>
    <w:rsid w:val="00190286"/>
    <w:rsid w:val="001927F3"/>
    <w:rsid w:val="00192E6C"/>
    <w:rsid w:val="0019392A"/>
    <w:rsid w:val="00194053"/>
    <w:rsid w:val="001943F3"/>
    <w:rsid w:val="00194A30"/>
    <w:rsid w:val="00196494"/>
    <w:rsid w:val="00196D59"/>
    <w:rsid w:val="001971B9"/>
    <w:rsid w:val="001973F0"/>
    <w:rsid w:val="0019771D"/>
    <w:rsid w:val="00197E43"/>
    <w:rsid w:val="001A0B34"/>
    <w:rsid w:val="001A121C"/>
    <w:rsid w:val="001A1A0B"/>
    <w:rsid w:val="001A1B61"/>
    <w:rsid w:val="001A200B"/>
    <w:rsid w:val="001A2250"/>
    <w:rsid w:val="001A3069"/>
    <w:rsid w:val="001A3BCB"/>
    <w:rsid w:val="001A3EC1"/>
    <w:rsid w:val="001A40D7"/>
    <w:rsid w:val="001A448B"/>
    <w:rsid w:val="001A44B8"/>
    <w:rsid w:val="001A45BD"/>
    <w:rsid w:val="001A50D8"/>
    <w:rsid w:val="001A56DC"/>
    <w:rsid w:val="001A5B2B"/>
    <w:rsid w:val="001A5BCD"/>
    <w:rsid w:val="001A6A7C"/>
    <w:rsid w:val="001A6BF6"/>
    <w:rsid w:val="001A73A4"/>
    <w:rsid w:val="001A748C"/>
    <w:rsid w:val="001A77AA"/>
    <w:rsid w:val="001B0122"/>
    <w:rsid w:val="001B0679"/>
    <w:rsid w:val="001B08FF"/>
    <w:rsid w:val="001B10A1"/>
    <w:rsid w:val="001B12A2"/>
    <w:rsid w:val="001B23A6"/>
    <w:rsid w:val="001B241F"/>
    <w:rsid w:val="001B26D7"/>
    <w:rsid w:val="001B2DEC"/>
    <w:rsid w:val="001B35F7"/>
    <w:rsid w:val="001B3695"/>
    <w:rsid w:val="001B3F82"/>
    <w:rsid w:val="001B4300"/>
    <w:rsid w:val="001B4495"/>
    <w:rsid w:val="001B49BF"/>
    <w:rsid w:val="001B4ACA"/>
    <w:rsid w:val="001B55D3"/>
    <w:rsid w:val="001B6209"/>
    <w:rsid w:val="001B6778"/>
    <w:rsid w:val="001B6D5E"/>
    <w:rsid w:val="001B6EF8"/>
    <w:rsid w:val="001B7D19"/>
    <w:rsid w:val="001C001D"/>
    <w:rsid w:val="001C024F"/>
    <w:rsid w:val="001C04B3"/>
    <w:rsid w:val="001C0673"/>
    <w:rsid w:val="001C0C1B"/>
    <w:rsid w:val="001C0D47"/>
    <w:rsid w:val="001C2F11"/>
    <w:rsid w:val="001C3497"/>
    <w:rsid w:val="001C35E7"/>
    <w:rsid w:val="001C3989"/>
    <w:rsid w:val="001C39D9"/>
    <w:rsid w:val="001C3A54"/>
    <w:rsid w:val="001C3E48"/>
    <w:rsid w:val="001C4B53"/>
    <w:rsid w:val="001C4C66"/>
    <w:rsid w:val="001C52E2"/>
    <w:rsid w:val="001C5C52"/>
    <w:rsid w:val="001C63F1"/>
    <w:rsid w:val="001C6CFE"/>
    <w:rsid w:val="001C710F"/>
    <w:rsid w:val="001C7384"/>
    <w:rsid w:val="001C7676"/>
    <w:rsid w:val="001D034B"/>
    <w:rsid w:val="001D0936"/>
    <w:rsid w:val="001D0C69"/>
    <w:rsid w:val="001D13B4"/>
    <w:rsid w:val="001D1AB0"/>
    <w:rsid w:val="001D3A1D"/>
    <w:rsid w:val="001D4E1A"/>
    <w:rsid w:val="001D4FE8"/>
    <w:rsid w:val="001D5007"/>
    <w:rsid w:val="001D50C5"/>
    <w:rsid w:val="001D5C30"/>
    <w:rsid w:val="001D5D33"/>
    <w:rsid w:val="001D6035"/>
    <w:rsid w:val="001D697F"/>
    <w:rsid w:val="001D6DF4"/>
    <w:rsid w:val="001D6EE5"/>
    <w:rsid w:val="001D7180"/>
    <w:rsid w:val="001D7335"/>
    <w:rsid w:val="001D7A04"/>
    <w:rsid w:val="001D7B73"/>
    <w:rsid w:val="001E0297"/>
    <w:rsid w:val="001E04B1"/>
    <w:rsid w:val="001E0E3B"/>
    <w:rsid w:val="001E0E6E"/>
    <w:rsid w:val="001E116F"/>
    <w:rsid w:val="001E16E5"/>
    <w:rsid w:val="001E1DE8"/>
    <w:rsid w:val="001E28DB"/>
    <w:rsid w:val="001E2DC9"/>
    <w:rsid w:val="001E3458"/>
    <w:rsid w:val="001E3EBB"/>
    <w:rsid w:val="001E4457"/>
    <w:rsid w:val="001E4D3C"/>
    <w:rsid w:val="001E5964"/>
    <w:rsid w:val="001E5ED5"/>
    <w:rsid w:val="001E5F2C"/>
    <w:rsid w:val="001E624F"/>
    <w:rsid w:val="001E6B3D"/>
    <w:rsid w:val="001E6BE4"/>
    <w:rsid w:val="001E74BE"/>
    <w:rsid w:val="001E751D"/>
    <w:rsid w:val="001F03B2"/>
    <w:rsid w:val="001F0421"/>
    <w:rsid w:val="001F10B7"/>
    <w:rsid w:val="001F1352"/>
    <w:rsid w:val="001F215D"/>
    <w:rsid w:val="001F24B4"/>
    <w:rsid w:val="001F2987"/>
    <w:rsid w:val="001F319D"/>
    <w:rsid w:val="001F3C85"/>
    <w:rsid w:val="001F42FB"/>
    <w:rsid w:val="001F472C"/>
    <w:rsid w:val="001F4BA9"/>
    <w:rsid w:val="001F5BFD"/>
    <w:rsid w:val="001F6503"/>
    <w:rsid w:val="001F74CE"/>
    <w:rsid w:val="001F79AE"/>
    <w:rsid w:val="002016AF"/>
    <w:rsid w:val="00201C5B"/>
    <w:rsid w:val="002022C1"/>
    <w:rsid w:val="00202914"/>
    <w:rsid w:val="00202DCF"/>
    <w:rsid w:val="002038F5"/>
    <w:rsid w:val="002039CC"/>
    <w:rsid w:val="00203A57"/>
    <w:rsid w:val="00204035"/>
    <w:rsid w:val="00204318"/>
    <w:rsid w:val="002043DC"/>
    <w:rsid w:val="00204588"/>
    <w:rsid w:val="00204990"/>
    <w:rsid w:val="002057A7"/>
    <w:rsid w:val="00205F79"/>
    <w:rsid w:val="00205F8F"/>
    <w:rsid w:val="002060F8"/>
    <w:rsid w:val="00206303"/>
    <w:rsid w:val="00206D37"/>
    <w:rsid w:val="00210CED"/>
    <w:rsid w:val="00211305"/>
    <w:rsid w:val="002123D1"/>
    <w:rsid w:val="002124AA"/>
    <w:rsid w:val="0021291A"/>
    <w:rsid w:val="00212B67"/>
    <w:rsid w:val="00212FED"/>
    <w:rsid w:val="0021336F"/>
    <w:rsid w:val="0021378D"/>
    <w:rsid w:val="00213822"/>
    <w:rsid w:val="00213AF1"/>
    <w:rsid w:val="002142E4"/>
    <w:rsid w:val="0021508D"/>
    <w:rsid w:val="002153ED"/>
    <w:rsid w:val="002154A3"/>
    <w:rsid w:val="002159D7"/>
    <w:rsid w:val="00215D57"/>
    <w:rsid w:val="002164D4"/>
    <w:rsid w:val="002171E3"/>
    <w:rsid w:val="002177C5"/>
    <w:rsid w:val="00217CC8"/>
    <w:rsid w:val="00217F36"/>
    <w:rsid w:val="00220441"/>
    <w:rsid w:val="00221399"/>
    <w:rsid w:val="002228CA"/>
    <w:rsid w:val="00224B42"/>
    <w:rsid w:val="00224E7E"/>
    <w:rsid w:val="00225BF5"/>
    <w:rsid w:val="00225D12"/>
    <w:rsid w:val="002264D4"/>
    <w:rsid w:val="00226668"/>
    <w:rsid w:val="00227B9C"/>
    <w:rsid w:val="00227FEA"/>
    <w:rsid w:val="00230126"/>
    <w:rsid w:val="00231F0F"/>
    <w:rsid w:val="00231FCC"/>
    <w:rsid w:val="002320A3"/>
    <w:rsid w:val="002328F5"/>
    <w:rsid w:val="00232E03"/>
    <w:rsid w:val="00233A45"/>
    <w:rsid w:val="0023404B"/>
    <w:rsid w:val="002342A2"/>
    <w:rsid w:val="00234CF2"/>
    <w:rsid w:val="00236108"/>
    <w:rsid w:val="0023657D"/>
    <w:rsid w:val="0023666E"/>
    <w:rsid w:val="00236795"/>
    <w:rsid w:val="0023716A"/>
    <w:rsid w:val="0023733B"/>
    <w:rsid w:val="0024043A"/>
    <w:rsid w:val="002406FB"/>
    <w:rsid w:val="00240AD2"/>
    <w:rsid w:val="00240B24"/>
    <w:rsid w:val="002413B0"/>
    <w:rsid w:val="00243D4D"/>
    <w:rsid w:val="0024421E"/>
    <w:rsid w:val="00244685"/>
    <w:rsid w:val="00245068"/>
    <w:rsid w:val="0024583B"/>
    <w:rsid w:val="0024584C"/>
    <w:rsid w:val="0024678E"/>
    <w:rsid w:val="0025005A"/>
    <w:rsid w:val="00250799"/>
    <w:rsid w:val="00250B8D"/>
    <w:rsid w:val="00250DBF"/>
    <w:rsid w:val="002513F3"/>
    <w:rsid w:val="00251545"/>
    <w:rsid w:val="0025166C"/>
    <w:rsid w:val="0025169D"/>
    <w:rsid w:val="00253366"/>
    <w:rsid w:val="002536AB"/>
    <w:rsid w:val="00253BD1"/>
    <w:rsid w:val="00253F84"/>
    <w:rsid w:val="00254AED"/>
    <w:rsid w:val="00254C36"/>
    <w:rsid w:val="00255071"/>
    <w:rsid w:val="00255508"/>
    <w:rsid w:val="00255FF8"/>
    <w:rsid w:val="00256134"/>
    <w:rsid w:val="002566D0"/>
    <w:rsid w:val="00257F27"/>
    <w:rsid w:val="00260604"/>
    <w:rsid w:val="00260A15"/>
    <w:rsid w:val="002623E7"/>
    <w:rsid w:val="00262812"/>
    <w:rsid w:val="00262940"/>
    <w:rsid w:val="00263348"/>
    <w:rsid w:val="002633FD"/>
    <w:rsid w:val="00263B13"/>
    <w:rsid w:val="00263F65"/>
    <w:rsid w:val="00264C14"/>
    <w:rsid w:val="00265725"/>
    <w:rsid w:val="00265BED"/>
    <w:rsid w:val="00265FB8"/>
    <w:rsid w:val="00266508"/>
    <w:rsid w:val="0026655D"/>
    <w:rsid w:val="00266991"/>
    <w:rsid w:val="00266C23"/>
    <w:rsid w:val="0026776A"/>
    <w:rsid w:val="002702C0"/>
    <w:rsid w:val="0027061C"/>
    <w:rsid w:val="00271F81"/>
    <w:rsid w:val="002722FA"/>
    <w:rsid w:val="002726AC"/>
    <w:rsid w:val="00272D99"/>
    <w:rsid w:val="00272DEA"/>
    <w:rsid w:val="00273B0B"/>
    <w:rsid w:val="00273D70"/>
    <w:rsid w:val="00273EF4"/>
    <w:rsid w:val="00273FCF"/>
    <w:rsid w:val="00274139"/>
    <w:rsid w:val="00274722"/>
    <w:rsid w:val="00274841"/>
    <w:rsid w:val="00275736"/>
    <w:rsid w:val="00275AAC"/>
    <w:rsid w:val="00275B0A"/>
    <w:rsid w:val="002766D3"/>
    <w:rsid w:val="00276D1D"/>
    <w:rsid w:val="00277456"/>
    <w:rsid w:val="002802EA"/>
    <w:rsid w:val="00281B5A"/>
    <w:rsid w:val="00282FC5"/>
    <w:rsid w:val="00283BB9"/>
    <w:rsid w:val="00284599"/>
    <w:rsid w:val="00284815"/>
    <w:rsid w:val="00284C81"/>
    <w:rsid w:val="00285457"/>
    <w:rsid w:val="00287E92"/>
    <w:rsid w:val="002902EF"/>
    <w:rsid w:val="002907A3"/>
    <w:rsid w:val="00290937"/>
    <w:rsid w:val="00290953"/>
    <w:rsid w:val="00290E57"/>
    <w:rsid w:val="0029100C"/>
    <w:rsid w:val="00291689"/>
    <w:rsid w:val="00291723"/>
    <w:rsid w:val="0029202D"/>
    <w:rsid w:val="00292340"/>
    <w:rsid w:val="002923C3"/>
    <w:rsid w:val="00292612"/>
    <w:rsid w:val="00292A11"/>
    <w:rsid w:val="00293937"/>
    <w:rsid w:val="002945E3"/>
    <w:rsid w:val="00295158"/>
    <w:rsid w:val="00295D0F"/>
    <w:rsid w:val="002963A8"/>
    <w:rsid w:val="002968DD"/>
    <w:rsid w:val="00296BD4"/>
    <w:rsid w:val="00296F6D"/>
    <w:rsid w:val="00297031"/>
    <w:rsid w:val="002A00E5"/>
    <w:rsid w:val="002A025A"/>
    <w:rsid w:val="002A0F4F"/>
    <w:rsid w:val="002A2AEB"/>
    <w:rsid w:val="002A344D"/>
    <w:rsid w:val="002A3AF7"/>
    <w:rsid w:val="002A43CA"/>
    <w:rsid w:val="002A4764"/>
    <w:rsid w:val="002A4975"/>
    <w:rsid w:val="002A55B1"/>
    <w:rsid w:val="002A67D3"/>
    <w:rsid w:val="002A6818"/>
    <w:rsid w:val="002A6948"/>
    <w:rsid w:val="002A6CB6"/>
    <w:rsid w:val="002A70AF"/>
    <w:rsid w:val="002A78F6"/>
    <w:rsid w:val="002B0270"/>
    <w:rsid w:val="002B0600"/>
    <w:rsid w:val="002B06D0"/>
    <w:rsid w:val="002B0EEC"/>
    <w:rsid w:val="002B165F"/>
    <w:rsid w:val="002B1705"/>
    <w:rsid w:val="002B186D"/>
    <w:rsid w:val="002B1870"/>
    <w:rsid w:val="002B2CAE"/>
    <w:rsid w:val="002B3F62"/>
    <w:rsid w:val="002B5047"/>
    <w:rsid w:val="002B5C32"/>
    <w:rsid w:val="002B5D56"/>
    <w:rsid w:val="002B672C"/>
    <w:rsid w:val="002C066B"/>
    <w:rsid w:val="002C07F5"/>
    <w:rsid w:val="002C150A"/>
    <w:rsid w:val="002C15CE"/>
    <w:rsid w:val="002C1AEC"/>
    <w:rsid w:val="002C1BBB"/>
    <w:rsid w:val="002C2F04"/>
    <w:rsid w:val="002C2F9E"/>
    <w:rsid w:val="002C3589"/>
    <w:rsid w:val="002C3D2B"/>
    <w:rsid w:val="002C3F65"/>
    <w:rsid w:val="002C4685"/>
    <w:rsid w:val="002C4B7F"/>
    <w:rsid w:val="002C50A5"/>
    <w:rsid w:val="002C5807"/>
    <w:rsid w:val="002C6549"/>
    <w:rsid w:val="002C6744"/>
    <w:rsid w:val="002C686B"/>
    <w:rsid w:val="002C720B"/>
    <w:rsid w:val="002C723C"/>
    <w:rsid w:val="002C79D5"/>
    <w:rsid w:val="002D0D83"/>
    <w:rsid w:val="002D0ECC"/>
    <w:rsid w:val="002D1773"/>
    <w:rsid w:val="002D269B"/>
    <w:rsid w:val="002D2732"/>
    <w:rsid w:val="002D2FD6"/>
    <w:rsid w:val="002D4BB1"/>
    <w:rsid w:val="002D5185"/>
    <w:rsid w:val="002D52C5"/>
    <w:rsid w:val="002D55AB"/>
    <w:rsid w:val="002D5ADB"/>
    <w:rsid w:val="002E06D7"/>
    <w:rsid w:val="002E06D8"/>
    <w:rsid w:val="002E0875"/>
    <w:rsid w:val="002E0ABE"/>
    <w:rsid w:val="002E112F"/>
    <w:rsid w:val="002E1D43"/>
    <w:rsid w:val="002E2315"/>
    <w:rsid w:val="002E24B8"/>
    <w:rsid w:val="002E251C"/>
    <w:rsid w:val="002E261A"/>
    <w:rsid w:val="002E2D78"/>
    <w:rsid w:val="002E30C6"/>
    <w:rsid w:val="002E3F55"/>
    <w:rsid w:val="002E3F86"/>
    <w:rsid w:val="002E4401"/>
    <w:rsid w:val="002E5562"/>
    <w:rsid w:val="002E566D"/>
    <w:rsid w:val="002E57A0"/>
    <w:rsid w:val="002E6010"/>
    <w:rsid w:val="002E6BAD"/>
    <w:rsid w:val="002E7365"/>
    <w:rsid w:val="002F003B"/>
    <w:rsid w:val="002F1895"/>
    <w:rsid w:val="002F18EB"/>
    <w:rsid w:val="002F1AD1"/>
    <w:rsid w:val="002F1DAA"/>
    <w:rsid w:val="002F22AC"/>
    <w:rsid w:val="002F2501"/>
    <w:rsid w:val="002F2EF9"/>
    <w:rsid w:val="002F2FEA"/>
    <w:rsid w:val="002F4310"/>
    <w:rsid w:val="002F4385"/>
    <w:rsid w:val="002F44B2"/>
    <w:rsid w:val="002F4DB3"/>
    <w:rsid w:val="002F5D4F"/>
    <w:rsid w:val="002F636D"/>
    <w:rsid w:val="002F6AF5"/>
    <w:rsid w:val="002F6BE9"/>
    <w:rsid w:val="002F6D50"/>
    <w:rsid w:val="002F7B4F"/>
    <w:rsid w:val="003007F0"/>
    <w:rsid w:val="003015BD"/>
    <w:rsid w:val="00301C17"/>
    <w:rsid w:val="00301C22"/>
    <w:rsid w:val="003028C1"/>
    <w:rsid w:val="00302C52"/>
    <w:rsid w:val="0030380A"/>
    <w:rsid w:val="0030430D"/>
    <w:rsid w:val="003043E1"/>
    <w:rsid w:val="003048ED"/>
    <w:rsid w:val="00305008"/>
    <w:rsid w:val="003050F2"/>
    <w:rsid w:val="00305284"/>
    <w:rsid w:val="003052B4"/>
    <w:rsid w:val="0030549E"/>
    <w:rsid w:val="00305812"/>
    <w:rsid w:val="00305FF7"/>
    <w:rsid w:val="003064C2"/>
    <w:rsid w:val="00307D8C"/>
    <w:rsid w:val="00307F50"/>
    <w:rsid w:val="00310530"/>
    <w:rsid w:val="003108CB"/>
    <w:rsid w:val="003111CD"/>
    <w:rsid w:val="00311A10"/>
    <w:rsid w:val="003121BD"/>
    <w:rsid w:val="003127CF"/>
    <w:rsid w:val="00312FF3"/>
    <w:rsid w:val="0031358D"/>
    <w:rsid w:val="003139DB"/>
    <w:rsid w:val="00313A24"/>
    <w:rsid w:val="00313C82"/>
    <w:rsid w:val="00313F0F"/>
    <w:rsid w:val="003149F7"/>
    <w:rsid w:val="00314AA8"/>
    <w:rsid w:val="00316250"/>
    <w:rsid w:val="0031646D"/>
    <w:rsid w:val="00316D5D"/>
    <w:rsid w:val="00316DDA"/>
    <w:rsid w:val="00316F37"/>
    <w:rsid w:val="00317976"/>
    <w:rsid w:val="00317A26"/>
    <w:rsid w:val="00320B45"/>
    <w:rsid w:val="00320ECC"/>
    <w:rsid w:val="00321292"/>
    <w:rsid w:val="003214D3"/>
    <w:rsid w:val="0032234E"/>
    <w:rsid w:val="00322DA3"/>
    <w:rsid w:val="00323195"/>
    <w:rsid w:val="0032353A"/>
    <w:rsid w:val="00323786"/>
    <w:rsid w:val="00323B1E"/>
    <w:rsid w:val="00323F31"/>
    <w:rsid w:val="00324713"/>
    <w:rsid w:val="00324EC5"/>
    <w:rsid w:val="003255FC"/>
    <w:rsid w:val="00325ED5"/>
    <w:rsid w:val="0032643A"/>
    <w:rsid w:val="00326861"/>
    <w:rsid w:val="00326F37"/>
    <w:rsid w:val="00327134"/>
    <w:rsid w:val="0032755E"/>
    <w:rsid w:val="00330440"/>
    <w:rsid w:val="0033072C"/>
    <w:rsid w:val="00330CB7"/>
    <w:rsid w:val="00330EAC"/>
    <w:rsid w:val="00332249"/>
    <w:rsid w:val="003329FE"/>
    <w:rsid w:val="00333319"/>
    <w:rsid w:val="00333899"/>
    <w:rsid w:val="00333E4A"/>
    <w:rsid w:val="00333E9F"/>
    <w:rsid w:val="00333F67"/>
    <w:rsid w:val="00333F7D"/>
    <w:rsid w:val="0033462A"/>
    <w:rsid w:val="00334CF0"/>
    <w:rsid w:val="003353DC"/>
    <w:rsid w:val="00335738"/>
    <w:rsid w:val="003357FB"/>
    <w:rsid w:val="00335A91"/>
    <w:rsid w:val="00335C98"/>
    <w:rsid w:val="00336415"/>
    <w:rsid w:val="00336D64"/>
    <w:rsid w:val="00336ED3"/>
    <w:rsid w:val="00336F05"/>
    <w:rsid w:val="0033723C"/>
    <w:rsid w:val="00337A23"/>
    <w:rsid w:val="00337BC5"/>
    <w:rsid w:val="00340E73"/>
    <w:rsid w:val="00340FD5"/>
    <w:rsid w:val="0034254F"/>
    <w:rsid w:val="00343A15"/>
    <w:rsid w:val="00344411"/>
    <w:rsid w:val="00345640"/>
    <w:rsid w:val="00345A55"/>
    <w:rsid w:val="00346AC0"/>
    <w:rsid w:val="00346ACF"/>
    <w:rsid w:val="00346E16"/>
    <w:rsid w:val="00346EEE"/>
    <w:rsid w:val="003471E7"/>
    <w:rsid w:val="0034721E"/>
    <w:rsid w:val="00347397"/>
    <w:rsid w:val="003479C0"/>
    <w:rsid w:val="00347CBC"/>
    <w:rsid w:val="00347CFE"/>
    <w:rsid w:val="00347F39"/>
    <w:rsid w:val="0035065A"/>
    <w:rsid w:val="00350CED"/>
    <w:rsid w:val="0035175E"/>
    <w:rsid w:val="003525CD"/>
    <w:rsid w:val="00353359"/>
    <w:rsid w:val="00353A53"/>
    <w:rsid w:val="0035626B"/>
    <w:rsid w:val="0035647A"/>
    <w:rsid w:val="00356723"/>
    <w:rsid w:val="003575AF"/>
    <w:rsid w:val="00357918"/>
    <w:rsid w:val="00357A1C"/>
    <w:rsid w:val="00357CD3"/>
    <w:rsid w:val="00360F22"/>
    <w:rsid w:val="00361012"/>
    <w:rsid w:val="00361101"/>
    <w:rsid w:val="003612E4"/>
    <w:rsid w:val="00361999"/>
    <w:rsid w:val="00362ED1"/>
    <w:rsid w:val="00363ACF"/>
    <w:rsid w:val="00363CC8"/>
    <w:rsid w:val="003642CB"/>
    <w:rsid w:val="00364E66"/>
    <w:rsid w:val="003659EE"/>
    <w:rsid w:val="00365A0E"/>
    <w:rsid w:val="00366710"/>
    <w:rsid w:val="003668A4"/>
    <w:rsid w:val="00367703"/>
    <w:rsid w:val="00367877"/>
    <w:rsid w:val="00367AE4"/>
    <w:rsid w:val="00367AFD"/>
    <w:rsid w:val="00370361"/>
    <w:rsid w:val="00370FAB"/>
    <w:rsid w:val="00371627"/>
    <w:rsid w:val="00371AD8"/>
    <w:rsid w:val="0037221E"/>
    <w:rsid w:val="00372284"/>
    <w:rsid w:val="00373077"/>
    <w:rsid w:val="0037420D"/>
    <w:rsid w:val="003751C0"/>
    <w:rsid w:val="003768CD"/>
    <w:rsid w:val="00377372"/>
    <w:rsid w:val="00380423"/>
    <w:rsid w:val="00380B65"/>
    <w:rsid w:val="003818E6"/>
    <w:rsid w:val="00381963"/>
    <w:rsid w:val="003824B4"/>
    <w:rsid w:val="00382561"/>
    <w:rsid w:val="003825C2"/>
    <w:rsid w:val="00382CE3"/>
    <w:rsid w:val="00383133"/>
    <w:rsid w:val="003836F4"/>
    <w:rsid w:val="00383E1A"/>
    <w:rsid w:val="00384B6E"/>
    <w:rsid w:val="00386501"/>
    <w:rsid w:val="00386EE4"/>
    <w:rsid w:val="00387E81"/>
    <w:rsid w:val="0039037F"/>
    <w:rsid w:val="0039089F"/>
    <w:rsid w:val="003911F5"/>
    <w:rsid w:val="003913EC"/>
    <w:rsid w:val="003914D0"/>
    <w:rsid w:val="003918F5"/>
    <w:rsid w:val="00391B39"/>
    <w:rsid w:val="00392CC8"/>
    <w:rsid w:val="00392FDD"/>
    <w:rsid w:val="00393740"/>
    <w:rsid w:val="00393753"/>
    <w:rsid w:val="00393911"/>
    <w:rsid w:val="00394092"/>
    <w:rsid w:val="00395890"/>
    <w:rsid w:val="003958D7"/>
    <w:rsid w:val="00395C7F"/>
    <w:rsid w:val="00395DB6"/>
    <w:rsid w:val="0039631D"/>
    <w:rsid w:val="00396548"/>
    <w:rsid w:val="00397068"/>
    <w:rsid w:val="00397832"/>
    <w:rsid w:val="003A035A"/>
    <w:rsid w:val="003A03DB"/>
    <w:rsid w:val="003A0593"/>
    <w:rsid w:val="003A10E6"/>
    <w:rsid w:val="003A1557"/>
    <w:rsid w:val="003A1878"/>
    <w:rsid w:val="003A19A6"/>
    <w:rsid w:val="003A2055"/>
    <w:rsid w:val="003A29BC"/>
    <w:rsid w:val="003A2F01"/>
    <w:rsid w:val="003A43FC"/>
    <w:rsid w:val="003A451D"/>
    <w:rsid w:val="003A5014"/>
    <w:rsid w:val="003A5117"/>
    <w:rsid w:val="003A5A32"/>
    <w:rsid w:val="003A6572"/>
    <w:rsid w:val="003A65C4"/>
    <w:rsid w:val="003A6862"/>
    <w:rsid w:val="003A69A5"/>
    <w:rsid w:val="003A6AD5"/>
    <w:rsid w:val="003A6D86"/>
    <w:rsid w:val="003A71AB"/>
    <w:rsid w:val="003A7245"/>
    <w:rsid w:val="003A7473"/>
    <w:rsid w:val="003B0147"/>
    <w:rsid w:val="003B0953"/>
    <w:rsid w:val="003B099D"/>
    <w:rsid w:val="003B0ED2"/>
    <w:rsid w:val="003B1DF8"/>
    <w:rsid w:val="003B2314"/>
    <w:rsid w:val="003B2FD4"/>
    <w:rsid w:val="003B391B"/>
    <w:rsid w:val="003B40CD"/>
    <w:rsid w:val="003B48B5"/>
    <w:rsid w:val="003B4B29"/>
    <w:rsid w:val="003B4E48"/>
    <w:rsid w:val="003B5BF3"/>
    <w:rsid w:val="003B62CF"/>
    <w:rsid w:val="003B704E"/>
    <w:rsid w:val="003C0528"/>
    <w:rsid w:val="003C1450"/>
    <w:rsid w:val="003C271B"/>
    <w:rsid w:val="003C4B57"/>
    <w:rsid w:val="003C633E"/>
    <w:rsid w:val="003C6EE5"/>
    <w:rsid w:val="003C741C"/>
    <w:rsid w:val="003C7540"/>
    <w:rsid w:val="003C7954"/>
    <w:rsid w:val="003D0FBD"/>
    <w:rsid w:val="003D183C"/>
    <w:rsid w:val="003D1AFC"/>
    <w:rsid w:val="003D1F38"/>
    <w:rsid w:val="003D2401"/>
    <w:rsid w:val="003D3067"/>
    <w:rsid w:val="003D3293"/>
    <w:rsid w:val="003D4530"/>
    <w:rsid w:val="003D46A5"/>
    <w:rsid w:val="003D4742"/>
    <w:rsid w:val="003D4752"/>
    <w:rsid w:val="003D5394"/>
    <w:rsid w:val="003D59AD"/>
    <w:rsid w:val="003D5EDD"/>
    <w:rsid w:val="003D615E"/>
    <w:rsid w:val="003D69F8"/>
    <w:rsid w:val="003D7211"/>
    <w:rsid w:val="003D767D"/>
    <w:rsid w:val="003D789D"/>
    <w:rsid w:val="003D7ADF"/>
    <w:rsid w:val="003D7F73"/>
    <w:rsid w:val="003E0817"/>
    <w:rsid w:val="003E0882"/>
    <w:rsid w:val="003E0B44"/>
    <w:rsid w:val="003E0C51"/>
    <w:rsid w:val="003E23B3"/>
    <w:rsid w:val="003E2422"/>
    <w:rsid w:val="003E2F07"/>
    <w:rsid w:val="003E3535"/>
    <w:rsid w:val="003E3665"/>
    <w:rsid w:val="003E451E"/>
    <w:rsid w:val="003E4AB4"/>
    <w:rsid w:val="003E56E1"/>
    <w:rsid w:val="003E5785"/>
    <w:rsid w:val="003E628D"/>
    <w:rsid w:val="003E713B"/>
    <w:rsid w:val="003F01AF"/>
    <w:rsid w:val="003F03DB"/>
    <w:rsid w:val="003F073B"/>
    <w:rsid w:val="003F0A20"/>
    <w:rsid w:val="003F10DC"/>
    <w:rsid w:val="003F1C2E"/>
    <w:rsid w:val="003F21D0"/>
    <w:rsid w:val="003F3E0C"/>
    <w:rsid w:val="003F42FE"/>
    <w:rsid w:val="003F44B0"/>
    <w:rsid w:val="003F49A5"/>
    <w:rsid w:val="003F4B2E"/>
    <w:rsid w:val="003F4F60"/>
    <w:rsid w:val="003F549D"/>
    <w:rsid w:val="003F57C3"/>
    <w:rsid w:val="003F593E"/>
    <w:rsid w:val="003F6CDD"/>
    <w:rsid w:val="003F73EB"/>
    <w:rsid w:val="003F7560"/>
    <w:rsid w:val="003F7CCD"/>
    <w:rsid w:val="004004CD"/>
    <w:rsid w:val="00400D89"/>
    <w:rsid w:val="004015C9"/>
    <w:rsid w:val="0040164B"/>
    <w:rsid w:val="004016F4"/>
    <w:rsid w:val="004019A0"/>
    <w:rsid w:val="00401E9B"/>
    <w:rsid w:val="00402118"/>
    <w:rsid w:val="004028D9"/>
    <w:rsid w:val="00403402"/>
    <w:rsid w:val="004036E4"/>
    <w:rsid w:val="00403EA8"/>
    <w:rsid w:val="00404020"/>
    <w:rsid w:val="0040409C"/>
    <w:rsid w:val="00404455"/>
    <w:rsid w:val="004055C7"/>
    <w:rsid w:val="00405881"/>
    <w:rsid w:val="00405ABC"/>
    <w:rsid w:val="00406631"/>
    <w:rsid w:val="004066CC"/>
    <w:rsid w:val="0040679D"/>
    <w:rsid w:val="0040747E"/>
    <w:rsid w:val="004075DA"/>
    <w:rsid w:val="004078FC"/>
    <w:rsid w:val="00407DAC"/>
    <w:rsid w:val="00411086"/>
    <w:rsid w:val="004113C0"/>
    <w:rsid w:val="00411BEB"/>
    <w:rsid w:val="00411D6C"/>
    <w:rsid w:val="00411F59"/>
    <w:rsid w:val="00413313"/>
    <w:rsid w:val="0041412D"/>
    <w:rsid w:val="00414165"/>
    <w:rsid w:val="0041435D"/>
    <w:rsid w:val="00414726"/>
    <w:rsid w:val="00414DA9"/>
    <w:rsid w:val="00414E6F"/>
    <w:rsid w:val="00415F54"/>
    <w:rsid w:val="004168A1"/>
    <w:rsid w:val="00417081"/>
    <w:rsid w:val="004173D7"/>
    <w:rsid w:val="0041767A"/>
    <w:rsid w:val="004178CD"/>
    <w:rsid w:val="004201E5"/>
    <w:rsid w:val="00420369"/>
    <w:rsid w:val="004207FC"/>
    <w:rsid w:val="00420AB3"/>
    <w:rsid w:val="004216B9"/>
    <w:rsid w:val="00421B69"/>
    <w:rsid w:val="0042202A"/>
    <w:rsid w:val="00424111"/>
    <w:rsid w:val="004241D6"/>
    <w:rsid w:val="00424B6F"/>
    <w:rsid w:val="00424C48"/>
    <w:rsid w:val="004253C9"/>
    <w:rsid w:val="00426530"/>
    <w:rsid w:val="004265A2"/>
    <w:rsid w:val="004268E4"/>
    <w:rsid w:val="00426908"/>
    <w:rsid w:val="00426E0A"/>
    <w:rsid w:val="00426E46"/>
    <w:rsid w:val="00427A1E"/>
    <w:rsid w:val="00427C24"/>
    <w:rsid w:val="0043024C"/>
    <w:rsid w:val="004309E9"/>
    <w:rsid w:val="00431706"/>
    <w:rsid w:val="0043291F"/>
    <w:rsid w:val="004330AD"/>
    <w:rsid w:val="00433FFB"/>
    <w:rsid w:val="00434284"/>
    <w:rsid w:val="004344CC"/>
    <w:rsid w:val="00435036"/>
    <w:rsid w:val="00435BCA"/>
    <w:rsid w:val="00435E43"/>
    <w:rsid w:val="00436099"/>
    <w:rsid w:val="0043637F"/>
    <w:rsid w:val="0043638F"/>
    <w:rsid w:val="004364D5"/>
    <w:rsid w:val="00436BD1"/>
    <w:rsid w:val="00436FF3"/>
    <w:rsid w:val="004406E9"/>
    <w:rsid w:val="0044116E"/>
    <w:rsid w:val="004415D6"/>
    <w:rsid w:val="00441689"/>
    <w:rsid w:val="00442789"/>
    <w:rsid w:val="00443170"/>
    <w:rsid w:val="0044364A"/>
    <w:rsid w:val="0044433C"/>
    <w:rsid w:val="00444472"/>
    <w:rsid w:val="004444F8"/>
    <w:rsid w:val="0044453D"/>
    <w:rsid w:val="0044459B"/>
    <w:rsid w:val="0044472B"/>
    <w:rsid w:val="00445044"/>
    <w:rsid w:val="0044524D"/>
    <w:rsid w:val="004456AB"/>
    <w:rsid w:val="00445B5B"/>
    <w:rsid w:val="00445DA8"/>
    <w:rsid w:val="00446405"/>
    <w:rsid w:val="004465E1"/>
    <w:rsid w:val="0044671F"/>
    <w:rsid w:val="004467C8"/>
    <w:rsid w:val="00446920"/>
    <w:rsid w:val="0044693A"/>
    <w:rsid w:val="00447676"/>
    <w:rsid w:val="004501BC"/>
    <w:rsid w:val="004516FE"/>
    <w:rsid w:val="00451B2C"/>
    <w:rsid w:val="00452447"/>
    <w:rsid w:val="00452804"/>
    <w:rsid w:val="00453119"/>
    <w:rsid w:val="004533F3"/>
    <w:rsid w:val="004537D6"/>
    <w:rsid w:val="0045431D"/>
    <w:rsid w:val="004545D8"/>
    <w:rsid w:val="00454F2C"/>
    <w:rsid w:val="004552A9"/>
    <w:rsid w:val="0045546F"/>
    <w:rsid w:val="004560D9"/>
    <w:rsid w:val="00456520"/>
    <w:rsid w:val="004576B0"/>
    <w:rsid w:val="00460198"/>
    <w:rsid w:val="00462365"/>
    <w:rsid w:val="004627E2"/>
    <w:rsid w:val="00462D7E"/>
    <w:rsid w:val="00463010"/>
    <w:rsid w:val="004631EF"/>
    <w:rsid w:val="00463374"/>
    <w:rsid w:val="0046370C"/>
    <w:rsid w:val="0046396A"/>
    <w:rsid w:val="00463F72"/>
    <w:rsid w:val="00464D90"/>
    <w:rsid w:val="00466205"/>
    <w:rsid w:val="0046637E"/>
    <w:rsid w:val="00467C6B"/>
    <w:rsid w:val="00470FA6"/>
    <w:rsid w:val="00470FE9"/>
    <w:rsid w:val="00471C9F"/>
    <w:rsid w:val="0047215B"/>
    <w:rsid w:val="0047244F"/>
    <w:rsid w:val="00472589"/>
    <w:rsid w:val="00472776"/>
    <w:rsid w:val="00472E6D"/>
    <w:rsid w:val="004741E1"/>
    <w:rsid w:val="00474825"/>
    <w:rsid w:val="00475C3F"/>
    <w:rsid w:val="00476787"/>
    <w:rsid w:val="00480DFA"/>
    <w:rsid w:val="00481166"/>
    <w:rsid w:val="00481237"/>
    <w:rsid w:val="00481C04"/>
    <w:rsid w:val="0048215E"/>
    <w:rsid w:val="00482519"/>
    <w:rsid w:val="00483013"/>
    <w:rsid w:val="004840B3"/>
    <w:rsid w:val="004843A1"/>
    <w:rsid w:val="00484653"/>
    <w:rsid w:val="0048476C"/>
    <w:rsid w:val="00484C6F"/>
    <w:rsid w:val="00485567"/>
    <w:rsid w:val="00485AD5"/>
    <w:rsid w:val="00485E40"/>
    <w:rsid w:val="00486E64"/>
    <w:rsid w:val="004903A6"/>
    <w:rsid w:val="0049040D"/>
    <w:rsid w:val="004907FA"/>
    <w:rsid w:val="004908A6"/>
    <w:rsid w:val="00490A71"/>
    <w:rsid w:val="00492464"/>
    <w:rsid w:val="004927BC"/>
    <w:rsid w:val="004929DA"/>
    <w:rsid w:val="00492CD4"/>
    <w:rsid w:val="004930C0"/>
    <w:rsid w:val="004932DD"/>
    <w:rsid w:val="004933AD"/>
    <w:rsid w:val="004940F5"/>
    <w:rsid w:val="0049465A"/>
    <w:rsid w:val="00494A1B"/>
    <w:rsid w:val="00494C8D"/>
    <w:rsid w:val="00496D6E"/>
    <w:rsid w:val="00497054"/>
    <w:rsid w:val="0049729B"/>
    <w:rsid w:val="004A09A8"/>
    <w:rsid w:val="004A0AF1"/>
    <w:rsid w:val="004A0F62"/>
    <w:rsid w:val="004A1309"/>
    <w:rsid w:val="004A247F"/>
    <w:rsid w:val="004A2B2D"/>
    <w:rsid w:val="004A30D4"/>
    <w:rsid w:val="004A413B"/>
    <w:rsid w:val="004A4187"/>
    <w:rsid w:val="004A51AC"/>
    <w:rsid w:val="004A5252"/>
    <w:rsid w:val="004A52B1"/>
    <w:rsid w:val="004A57F6"/>
    <w:rsid w:val="004A5F7D"/>
    <w:rsid w:val="004A6047"/>
    <w:rsid w:val="004A7097"/>
    <w:rsid w:val="004A7699"/>
    <w:rsid w:val="004A7C5E"/>
    <w:rsid w:val="004B03C8"/>
    <w:rsid w:val="004B0C9C"/>
    <w:rsid w:val="004B0F4B"/>
    <w:rsid w:val="004B1B1B"/>
    <w:rsid w:val="004B1CE4"/>
    <w:rsid w:val="004B1EBF"/>
    <w:rsid w:val="004B237E"/>
    <w:rsid w:val="004B24C1"/>
    <w:rsid w:val="004B302A"/>
    <w:rsid w:val="004B31AC"/>
    <w:rsid w:val="004B332F"/>
    <w:rsid w:val="004B3580"/>
    <w:rsid w:val="004B35B3"/>
    <w:rsid w:val="004B369F"/>
    <w:rsid w:val="004B4215"/>
    <w:rsid w:val="004B4713"/>
    <w:rsid w:val="004B49F5"/>
    <w:rsid w:val="004B5031"/>
    <w:rsid w:val="004B5EAE"/>
    <w:rsid w:val="004B6ABF"/>
    <w:rsid w:val="004B6FAD"/>
    <w:rsid w:val="004B7BD1"/>
    <w:rsid w:val="004C0510"/>
    <w:rsid w:val="004C1916"/>
    <w:rsid w:val="004C243E"/>
    <w:rsid w:val="004C25B6"/>
    <w:rsid w:val="004C2CA0"/>
    <w:rsid w:val="004C3796"/>
    <w:rsid w:val="004C3D79"/>
    <w:rsid w:val="004C52F8"/>
    <w:rsid w:val="004C5C84"/>
    <w:rsid w:val="004C5F12"/>
    <w:rsid w:val="004C6575"/>
    <w:rsid w:val="004C66C1"/>
    <w:rsid w:val="004C6737"/>
    <w:rsid w:val="004C773D"/>
    <w:rsid w:val="004C783C"/>
    <w:rsid w:val="004C78BD"/>
    <w:rsid w:val="004C7A05"/>
    <w:rsid w:val="004C7DDA"/>
    <w:rsid w:val="004C7EBB"/>
    <w:rsid w:val="004D164B"/>
    <w:rsid w:val="004D1DE0"/>
    <w:rsid w:val="004D2175"/>
    <w:rsid w:val="004D22E8"/>
    <w:rsid w:val="004D2C28"/>
    <w:rsid w:val="004D3A6F"/>
    <w:rsid w:val="004D3AB4"/>
    <w:rsid w:val="004D40FC"/>
    <w:rsid w:val="004D4C33"/>
    <w:rsid w:val="004D5969"/>
    <w:rsid w:val="004D620A"/>
    <w:rsid w:val="004D6A25"/>
    <w:rsid w:val="004D6E6C"/>
    <w:rsid w:val="004D764B"/>
    <w:rsid w:val="004D7D84"/>
    <w:rsid w:val="004E00CA"/>
    <w:rsid w:val="004E0242"/>
    <w:rsid w:val="004E0B69"/>
    <w:rsid w:val="004E0FC1"/>
    <w:rsid w:val="004E1513"/>
    <w:rsid w:val="004E27F7"/>
    <w:rsid w:val="004E2B13"/>
    <w:rsid w:val="004E2B5F"/>
    <w:rsid w:val="004E2B89"/>
    <w:rsid w:val="004E2BE0"/>
    <w:rsid w:val="004E312C"/>
    <w:rsid w:val="004E31B9"/>
    <w:rsid w:val="004E3795"/>
    <w:rsid w:val="004E3927"/>
    <w:rsid w:val="004E3DA2"/>
    <w:rsid w:val="004E4ED8"/>
    <w:rsid w:val="004E5356"/>
    <w:rsid w:val="004E554B"/>
    <w:rsid w:val="004E5A55"/>
    <w:rsid w:val="004E63BA"/>
    <w:rsid w:val="004E7839"/>
    <w:rsid w:val="004E7F4C"/>
    <w:rsid w:val="004F0019"/>
    <w:rsid w:val="004F0738"/>
    <w:rsid w:val="004F10AD"/>
    <w:rsid w:val="004F1855"/>
    <w:rsid w:val="004F1F6A"/>
    <w:rsid w:val="004F2500"/>
    <w:rsid w:val="004F2EFB"/>
    <w:rsid w:val="004F31E5"/>
    <w:rsid w:val="004F354F"/>
    <w:rsid w:val="004F39C9"/>
    <w:rsid w:val="004F4C5B"/>
    <w:rsid w:val="004F4EE2"/>
    <w:rsid w:val="004F5172"/>
    <w:rsid w:val="004F7D3A"/>
    <w:rsid w:val="004F7FBF"/>
    <w:rsid w:val="0050000C"/>
    <w:rsid w:val="0050023D"/>
    <w:rsid w:val="005007AA"/>
    <w:rsid w:val="00500970"/>
    <w:rsid w:val="00500A77"/>
    <w:rsid w:val="00500CC7"/>
    <w:rsid w:val="00501523"/>
    <w:rsid w:val="0050234F"/>
    <w:rsid w:val="0050301B"/>
    <w:rsid w:val="005032F0"/>
    <w:rsid w:val="00504AE0"/>
    <w:rsid w:val="00504F87"/>
    <w:rsid w:val="00504FE6"/>
    <w:rsid w:val="0050588B"/>
    <w:rsid w:val="005067FF"/>
    <w:rsid w:val="005069C3"/>
    <w:rsid w:val="00506A5A"/>
    <w:rsid w:val="00506F1F"/>
    <w:rsid w:val="00507552"/>
    <w:rsid w:val="005076E9"/>
    <w:rsid w:val="00507BB9"/>
    <w:rsid w:val="00507EE6"/>
    <w:rsid w:val="00510292"/>
    <w:rsid w:val="00510318"/>
    <w:rsid w:val="005107B5"/>
    <w:rsid w:val="00510F5E"/>
    <w:rsid w:val="00511DBB"/>
    <w:rsid w:val="00513F38"/>
    <w:rsid w:val="005146E8"/>
    <w:rsid w:val="0051595F"/>
    <w:rsid w:val="00515F42"/>
    <w:rsid w:val="00516215"/>
    <w:rsid w:val="00516F6E"/>
    <w:rsid w:val="00517117"/>
    <w:rsid w:val="005171F9"/>
    <w:rsid w:val="00517439"/>
    <w:rsid w:val="00520881"/>
    <w:rsid w:val="00521B64"/>
    <w:rsid w:val="005232D6"/>
    <w:rsid w:val="005234CE"/>
    <w:rsid w:val="0052404F"/>
    <w:rsid w:val="00524F33"/>
    <w:rsid w:val="0052542F"/>
    <w:rsid w:val="005258B1"/>
    <w:rsid w:val="0052605F"/>
    <w:rsid w:val="00526096"/>
    <w:rsid w:val="005260B4"/>
    <w:rsid w:val="00526787"/>
    <w:rsid w:val="005267BC"/>
    <w:rsid w:val="00527341"/>
    <w:rsid w:val="00530023"/>
    <w:rsid w:val="00530482"/>
    <w:rsid w:val="005307EC"/>
    <w:rsid w:val="00532602"/>
    <w:rsid w:val="00532670"/>
    <w:rsid w:val="00532986"/>
    <w:rsid w:val="005329E0"/>
    <w:rsid w:val="00532AE1"/>
    <w:rsid w:val="00532CBC"/>
    <w:rsid w:val="0053428F"/>
    <w:rsid w:val="00534D59"/>
    <w:rsid w:val="0053526B"/>
    <w:rsid w:val="005355AA"/>
    <w:rsid w:val="005366E9"/>
    <w:rsid w:val="005370B2"/>
    <w:rsid w:val="005370BB"/>
    <w:rsid w:val="0053738E"/>
    <w:rsid w:val="00537420"/>
    <w:rsid w:val="005405B8"/>
    <w:rsid w:val="00540E9D"/>
    <w:rsid w:val="005416C0"/>
    <w:rsid w:val="00541BE8"/>
    <w:rsid w:val="00541E4A"/>
    <w:rsid w:val="00542D75"/>
    <w:rsid w:val="00543B95"/>
    <w:rsid w:val="00544183"/>
    <w:rsid w:val="00544530"/>
    <w:rsid w:val="00545368"/>
    <w:rsid w:val="005455B1"/>
    <w:rsid w:val="005455EA"/>
    <w:rsid w:val="00545B0E"/>
    <w:rsid w:val="0054715C"/>
    <w:rsid w:val="00550346"/>
    <w:rsid w:val="005505AE"/>
    <w:rsid w:val="00550F11"/>
    <w:rsid w:val="00552A4F"/>
    <w:rsid w:val="00552F24"/>
    <w:rsid w:val="00553514"/>
    <w:rsid w:val="00553807"/>
    <w:rsid w:val="0055469A"/>
    <w:rsid w:val="005546DF"/>
    <w:rsid w:val="00554856"/>
    <w:rsid w:val="0055529B"/>
    <w:rsid w:val="0055533D"/>
    <w:rsid w:val="00555EB2"/>
    <w:rsid w:val="005567BE"/>
    <w:rsid w:val="00556BA4"/>
    <w:rsid w:val="00556CA6"/>
    <w:rsid w:val="005579D5"/>
    <w:rsid w:val="0056122D"/>
    <w:rsid w:val="005617A6"/>
    <w:rsid w:val="005618EE"/>
    <w:rsid w:val="00561E7A"/>
    <w:rsid w:val="00562187"/>
    <w:rsid w:val="005621F6"/>
    <w:rsid w:val="0056299B"/>
    <w:rsid w:val="0056384A"/>
    <w:rsid w:val="00563C3C"/>
    <w:rsid w:val="00564BB3"/>
    <w:rsid w:val="0056508D"/>
    <w:rsid w:val="005651C6"/>
    <w:rsid w:val="00565609"/>
    <w:rsid w:val="00565882"/>
    <w:rsid w:val="00565ADC"/>
    <w:rsid w:val="00565B3C"/>
    <w:rsid w:val="00566393"/>
    <w:rsid w:val="00567329"/>
    <w:rsid w:val="005678F8"/>
    <w:rsid w:val="00567FDF"/>
    <w:rsid w:val="005700BE"/>
    <w:rsid w:val="00570CC5"/>
    <w:rsid w:val="00571531"/>
    <w:rsid w:val="0057205D"/>
    <w:rsid w:val="00572B31"/>
    <w:rsid w:val="0057336B"/>
    <w:rsid w:val="00573BE1"/>
    <w:rsid w:val="005742D4"/>
    <w:rsid w:val="00574452"/>
    <w:rsid w:val="00574536"/>
    <w:rsid w:val="00574A6B"/>
    <w:rsid w:val="005758A7"/>
    <w:rsid w:val="00575B84"/>
    <w:rsid w:val="005767D4"/>
    <w:rsid w:val="00576F6A"/>
    <w:rsid w:val="00577826"/>
    <w:rsid w:val="00577D94"/>
    <w:rsid w:val="00580B1B"/>
    <w:rsid w:val="00580CA6"/>
    <w:rsid w:val="00580D50"/>
    <w:rsid w:val="005820FC"/>
    <w:rsid w:val="005821A2"/>
    <w:rsid w:val="00582C60"/>
    <w:rsid w:val="0058307A"/>
    <w:rsid w:val="005836D9"/>
    <w:rsid w:val="00584385"/>
    <w:rsid w:val="005851C9"/>
    <w:rsid w:val="00585B59"/>
    <w:rsid w:val="005865C6"/>
    <w:rsid w:val="0059021B"/>
    <w:rsid w:val="00590DB5"/>
    <w:rsid w:val="00590E39"/>
    <w:rsid w:val="00590E93"/>
    <w:rsid w:val="00591773"/>
    <w:rsid w:val="00591CCF"/>
    <w:rsid w:val="00592F0B"/>
    <w:rsid w:val="005931D2"/>
    <w:rsid w:val="00593B5F"/>
    <w:rsid w:val="00593BB8"/>
    <w:rsid w:val="00593E4C"/>
    <w:rsid w:val="005940F1"/>
    <w:rsid w:val="00594315"/>
    <w:rsid w:val="00594633"/>
    <w:rsid w:val="00594AA8"/>
    <w:rsid w:val="00594C4C"/>
    <w:rsid w:val="00594ED3"/>
    <w:rsid w:val="00595755"/>
    <w:rsid w:val="005959FA"/>
    <w:rsid w:val="005972E1"/>
    <w:rsid w:val="00597A9E"/>
    <w:rsid w:val="00597C2F"/>
    <w:rsid w:val="005A0886"/>
    <w:rsid w:val="005A0CC9"/>
    <w:rsid w:val="005A122F"/>
    <w:rsid w:val="005A21B0"/>
    <w:rsid w:val="005A3088"/>
    <w:rsid w:val="005A31D9"/>
    <w:rsid w:val="005A32E6"/>
    <w:rsid w:val="005A3EB3"/>
    <w:rsid w:val="005A607E"/>
    <w:rsid w:val="005A6A02"/>
    <w:rsid w:val="005A6AB1"/>
    <w:rsid w:val="005A7321"/>
    <w:rsid w:val="005A797E"/>
    <w:rsid w:val="005A7CC3"/>
    <w:rsid w:val="005B1C20"/>
    <w:rsid w:val="005B1E5E"/>
    <w:rsid w:val="005B2247"/>
    <w:rsid w:val="005B3AE4"/>
    <w:rsid w:val="005B3B02"/>
    <w:rsid w:val="005B488E"/>
    <w:rsid w:val="005B4906"/>
    <w:rsid w:val="005B4AA9"/>
    <w:rsid w:val="005B4B3A"/>
    <w:rsid w:val="005B4CD7"/>
    <w:rsid w:val="005B5505"/>
    <w:rsid w:val="005B5755"/>
    <w:rsid w:val="005B580C"/>
    <w:rsid w:val="005B7468"/>
    <w:rsid w:val="005C134E"/>
    <w:rsid w:val="005C15DB"/>
    <w:rsid w:val="005C1A29"/>
    <w:rsid w:val="005C2010"/>
    <w:rsid w:val="005C22A1"/>
    <w:rsid w:val="005C327D"/>
    <w:rsid w:val="005C35E9"/>
    <w:rsid w:val="005C45B5"/>
    <w:rsid w:val="005C5355"/>
    <w:rsid w:val="005C6B03"/>
    <w:rsid w:val="005C7850"/>
    <w:rsid w:val="005C7EB9"/>
    <w:rsid w:val="005C7EC1"/>
    <w:rsid w:val="005D0B16"/>
    <w:rsid w:val="005D0BFF"/>
    <w:rsid w:val="005D0D0C"/>
    <w:rsid w:val="005D2F8F"/>
    <w:rsid w:val="005D3B5C"/>
    <w:rsid w:val="005D3DB2"/>
    <w:rsid w:val="005D4956"/>
    <w:rsid w:val="005D4C91"/>
    <w:rsid w:val="005D5623"/>
    <w:rsid w:val="005D589D"/>
    <w:rsid w:val="005D58CB"/>
    <w:rsid w:val="005D69E0"/>
    <w:rsid w:val="005D6A87"/>
    <w:rsid w:val="005E06AB"/>
    <w:rsid w:val="005E0954"/>
    <w:rsid w:val="005E29EC"/>
    <w:rsid w:val="005E2DE8"/>
    <w:rsid w:val="005E360F"/>
    <w:rsid w:val="005E397B"/>
    <w:rsid w:val="005E3B17"/>
    <w:rsid w:val="005E44DA"/>
    <w:rsid w:val="005E4B3E"/>
    <w:rsid w:val="005E5385"/>
    <w:rsid w:val="005E5704"/>
    <w:rsid w:val="005E5F30"/>
    <w:rsid w:val="005E62E0"/>
    <w:rsid w:val="005E6541"/>
    <w:rsid w:val="005E6B2D"/>
    <w:rsid w:val="005E789D"/>
    <w:rsid w:val="005E792F"/>
    <w:rsid w:val="005F0797"/>
    <w:rsid w:val="005F0860"/>
    <w:rsid w:val="005F1180"/>
    <w:rsid w:val="005F11E6"/>
    <w:rsid w:val="005F14CF"/>
    <w:rsid w:val="005F1609"/>
    <w:rsid w:val="005F1B59"/>
    <w:rsid w:val="005F210C"/>
    <w:rsid w:val="005F253C"/>
    <w:rsid w:val="005F2676"/>
    <w:rsid w:val="005F2B2F"/>
    <w:rsid w:val="005F39E1"/>
    <w:rsid w:val="005F3FA8"/>
    <w:rsid w:val="005F4A76"/>
    <w:rsid w:val="005F528D"/>
    <w:rsid w:val="005F592A"/>
    <w:rsid w:val="005F596D"/>
    <w:rsid w:val="005F65C4"/>
    <w:rsid w:val="005F7206"/>
    <w:rsid w:val="005F78C7"/>
    <w:rsid w:val="005F7ECA"/>
    <w:rsid w:val="00600413"/>
    <w:rsid w:val="00600928"/>
    <w:rsid w:val="00600F81"/>
    <w:rsid w:val="006012D9"/>
    <w:rsid w:val="006018B3"/>
    <w:rsid w:val="00601D2A"/>
    <w:rsid w:val="006026A2"/>
    <w:rsid w:val="00602990"/>
    <w:rsid w:val="006029C8"/>
    <w:rsid w:val="006031AE"/>
    <w:rsid w:val="00603AA3"/>
    <w:rsid w:val="00603AF6"/>
    <w:rsid w:val="00603BAB"/>
    <w:rsid w:val="00603EA1"/>
    <w:rsid w:val="00604025"/>
    <w:rsid w:val="006043C4"/>
    <w:rsid w:val="00604915"/>
    <w:rsid w:val="006052A4"/>
    <w:rsid w:val="006054A7"/>
    <w:rsid w:val="006055B9"/>
    <w:rsid w:val="006060CE"/>
    <w:rsid w:val="006065C3"/>
    <w:rsid w:val="0060689A"/>
    <w:rsid w:val="00606BD4"/>
    <w:rsid w:val="006071B8"/>
    <w:rsid w:val="006076AD"/>
    <w:rsid w:val="00607E17"/>
    <w:rsid w:val="006105B2"/>
    <w:rsid w:val="00610BED"/>
    <w:rsid w:val="00611656"/>
    <w:rsid w:val="00611D28"/>
    <w:rsid w:val="00612F18"/>
    <w:rsid w:val="00613C76"/>
    <w:rsid w:val="00614056"/>
    <w:rsid w:val="00614927"/>
    <w:rsid w:val="00614E06"/>
    <w:rsid w:val="0061604B"/>
    <w:rsid w:val="00616B5E"/>
    <w:rsid w:val="00617F1C"/>
    <w:rsid w:val="006207FC"/>
    <w:rsid w:val="00620BA1"/>
    <w:rsid w:val="0062153E"/>
    <w:rsid w:val="00622CF7"/>
    <w:rsid w:val="0062349F"/>
    <w:rsid w:val="006239C6"/>
    <w:rsid w:val="00623A94"/>
    <w:rsid w:val="0062411A"/>
    <w:rsid w:val="00624383"/>
    <w:rsid w:val="00624864"/>
    <w:rsid w:val="00624A04"/>
    <w:rsid w:val="00624B38"/>
    <w:rsid w:val="00625260"/>
    <w:rsid w:val="006253DA"/>
    <w:rsid w:val="00625839"/>
    <w:rsid w:val="006261A0"/>
    <w:rsid w:val="006261AC"/>
    <w:rsid w:val="00626284"/>
    <w:rsid w:val="00626412"/>
    <w:rsid w:val="006266CF"/>
    <w:rsid w:val="00626967"/>
    <w:rsid w:val="0062696A"/>
    <w:rsid w:val="006278A1"/>
    <w:rsid w:val="00627EE9"/>
    <w:rsid w:val="006305E3"/>
    <w:rsid w:val="00631525"/>
    <w:rsid w:val="0063197A"/>
    <w:rsid w:val="00631A10"/>
    <w:rsid w:val="0063219B"/>
    <w:rsid w:val="00632915"/>
    <w:rsid w:val="00632BF3"/>
    <w:rsid w:val="00632DE0"/>
    <w:rsid w:val="00633502"/>
    <w:rsid w:val="00633968"/>
    <w:rsid w:val="00634761"/>
    <w:rsid w:val="0063480A"/>
    <w:rsid w:val="00634AB2"/>
    <w:rsid w:val="00635337"/>
    <w:rsid w:val="00636971"/>
    <w:rsid w:val="00636BA2"/>
    <w:rsid w:val="00636DA2"/>
    <w:rsid w:val="0063771F"/>
    <w:rsid w:val="00637A31"/>
    <w:rsid w:val="00640395"/>
    <w:rsid w:val="00640C76"/>
    <w:rsid w:val="00640D81"/>
    <w:rsid w:val="006414D7"/>
    <w:rsid w:val="00641806"/>
    <w:rsid w:val="00641E7C"/>
    <w:rsid w:val="00642AD5"/>
    <w:rsid w:val="00642CE7"/>
    <w:rsid w:val="00643921"/>
    <w:rsid w:val="00644AA4"/>
    <w:rsid w:val="006450C2"/>
    <w:rsid w:val="006450C4"/>
    <w:rsid w:val="006455FA"/>
    <w:rsid w:val="00645B2C"/>
    <w:rsid w:val="00646300"/>
    <w:rsid w:val="006474BC"/>
    <w:rsid w:val="00647842"/>
    <w:rsid w:val="0065062F"/>
    <w:rsid w:val="0065076F"/>
    <w:rsid w:val="00650F38"/>
    <w:rsid w:val="006512B4"/>
    <w:rsid w:val="00651528"/>
    <w:rsid w:val="00651796"/>
    <w:rsid w:val="00651D61"/>
    <w:rsid w:val="00651F9C"/>
    <w:rsid w:val="00652897"/>
    <w:rsid w:val="00652988"/>
    <w:rsid w:val="0065375B"/>
    <w:rsid w:val="00655653"/>
    <w:rsid w:val="0065595F"/>
    <w:rsid w:val="00655EE0"/>
    <w:rsid w:val="0065662D"/>
    <w:rsid w:val="00656A40"/>
    <w:rsid w:val="00656D9D"/>
    <w:rsid w:val="006570CF"/>
    <w:rsid w:val="0065792B"/>
    <w:rsid w:val="00657955"/>
    <w:rsid w:val="00657ADD"/>
    <w:rsid w:val="00657B8A"/>
    <w:rsid w:val="006619BD"/>
    <w:rsid w:val="00661A45"/>
    <w:rsid w:val="00661C8A"/>
    <w:rsid w:val="00662199"/>
    <w:rsid w:val="00663CBF"/>
    <w:rsid w:val="0066447D"/>
    <w:rsid w:val="00664EBB"/>
    <w:rsid w:val="00664F0A"/>
    <w:rsid w:val="00665A4A"/>
    <w:rsid w:val="00665AEC"/>
    <w:rsid w:val="00666470"/>
    <w:rsid w:val="006676E8"/>
    <w:rsid w:val="00667734"/>
    <w:rsid w:val="006706AD"/>
    <w:rsid w:val="006706D3"/>
    <w:rsid w:val="00670E17"/>
    <w:rsid w:val="0067120E"/>
    <w:rsid w:val="00671260"/>
    <w:rsid w:val="006724E7"/>
    <w:rsid w:val="0067256E"/>
    <w:rsid w:val="006727AC"/>
    <w:rsid w:val="00673979"/>
    <w:rsid w:val="00674276"/>
    <w:rsid w:val="0067443F"/>
    <w:rsid w:val="00675ACA"/>
    <w:rsid w:val="0067644B"/>
    <w:rsid w:val="006772C4"/>
    <w:rsid w:val="00677725"/>
    <w:rsid w:val="0067776C"/>
    <w:rsid w:val="00680283"/>
    <w:rsid w:val="006803D8"/>
    <w:rsid w:val="00680479"/>
    <w:rsid w:val="0068096E"/>
    <w:rsid w:val="00680E66"/>
    <w:rsid w:val="006811EC"/>
    <w:rsid w:val="0068222F"/>
    <w:rsid w:val="006826F4"/>
    <w:rsid w:val="00682B2C"/>
    <w:rsid w:val="00683268"/>
    <w:rsid w:val="006833B2"/>
    <w:rsid w:val="0068340D"/>
    <w:rsid w:val="00683853"/>
    <w:rsid w:val="00683BD9"/>
    <w:rsid w:val="0068463B"/>
    <w:rsid w:val="00684C05"/>
    <w:rsid w:val="00684CF4"/>
    <w:rsid w:val="00685041"/>
    <w:rsid w:val="006850B7"/>
    <w:rsid w:val="0068662A"/>
    <w:rsid w:val="00686693"/>
    <w:rsid w:val="0068705C"/>
    <w:rsid w:val="00687AEB"/>
    <w:rsid w:val="00687F8A"/>
    <w:rsid w:val="00690126"/>
    <w:rsid w:val="00690F59"/>
    <w:rsid w:val="00691EBD"/>
    <w:rsid w:val="00692079"/>
    <w:rsid w:val="00692EEC"/>
    <w:rsid w:val="00693203"/>
    <w:rsid w:val="00693963"/>
    <w:rsid w:val="00694241"/>
    <w:rsid w:val="00694E5A"/>
    <w:rsid w:val="006950D4"/>
    <w:rsid w:val="00695559"/>
    <w:rsid w:val="00695FD4"/>
    <w:rsid w:val="00696151"/>
    <w:rsid w:val="00696475"/>
    <w:rsid w:val="00696A9E"/>
    <w:rsid w:val="00696BB8"/>
    <w:rsid w:val="00696C09"/>
    <w:rsid w:val="0069715B"/>
    <w:rsid w:val="0069787C"/>
    <w:rsid w:val="00697C66"/>
    <w:rsid w:val="00697D5E"/>
    <w:rsid w:val="006A0BE5"/>
    <w:rsid w:val="006A0DF9"/>
    <w:rsid w:val="006A0E45"/>
    <w:rsid w:val="006A1E1A"/>
    <w:rsid w:val="006A2095"/>
    <w:rsid w:val="006A2BE3"/>
    <w:rsid w:val="006A3FE2"/>
    <w:rsid w:val="006A45DB"/>
    <w:rsid w:val="006A4983"/>
    <w:rsid w:val="006A4C1B"/>
    <w:rsid w:val="006A537B"/>
    <w:rsid w:val="006A5476"/>
    <w:rsid w:val="006A54E8"/>
    <w:rsid w:val="006A59BC"/>
    <w:rsid w:val="006A60DA"/>
    <w:rsid w:val="006A6D5E"/>
    <w:rsid w:val="006A7182"/>
    <w:rsid w:val="006A7488"/>
    <w:rsid w:val="006A7AB5"/>
    <w:rsid w:val="006A7E76"/>
    <w:rsid w:val="006B1062"/>
    <w:rsid w:val="006B1BC7"/>
    <w:rsid w:val="006B2911"/>
    <w:rsid w:val="006B312E"/>
    <w:rsid w:val="006B3846"/>
    <w:rsid w:val="006B46A5"/>
    <w:rsid w:val="006B4B7A"/>
    <w:rsid w:val="006B4DE7"/>
    <w:rsid w:val="006B5923"/>
    <w:rsid w:val="006B59EB"/>
    <w:rsid w:val="006B6A7F"/>
    <w:rsid w:val="006B6B26"/>
    <w:rsid w:val="006B6B84"/>
    <w:rsid w:val="006C0250"/>
    <w:rsid w:val="006C1081"/>
    <w:rsid w:val="006C11DF"/>
    <w:rsid w:val="006C1284"/>
    <w:rsid w:val="006C1368"/>
    <w:rsid w:val="006C27C1"/>
    <w:rsid w:val="006C2A21"/>
    <w:rsid w:val="006C39EC"/>
    <w:rsid w:val="006C3EE4"/>
    <w:rsid w:val="006C4AAA"/>
    <w:rsid w:val="006C5E3D"/>
    <w:rsid w:val="006C60F2"/>
    <w:rsid w:val="006C6435"/>
    <w:rsid w:val="006C64AD"/>
    <w:rsid w:val="006C655D"/>
    <w:rsid w:val="006C65C8"/>
    <w:rsid w:val="006C6EBE"/>
    <w:rsid w:val="006C732B"/>
    <w:rsid w:val="006C7557"/>
    <w:rsid w:val="006C77A2"/>
    <w:rsid w:val="006D0555"/>
    <w:rsid w:val="006D0BCA"/>
    <w:rsid w:val="006D1250"/>
    <w:rsid w:val="006D1875"/>
    <w:rsid w:val="006D1BB6"/>
    <w:rsid w:val="006D22E7"/>
    <w:rsid w:val="006D292C"/>
    <w:rsid w:val="006D2A75"/>
    <w:rsid w:val="006D2C62"/>
    <w:rsid w:val="006D2E87"/>
    <w:rsid w:val="006D3339"/>
    <w:rsid w:val="006D3446"/>
    <w:rsid w:val="006D3CFB"/>
    <w:rsid w:val="006D3D34"/>
    <w:rsid w:val="006D501A"/>
    <w:rsid w:val="006D51B4"/>
    <w:rsid w:val="006D693F"/>
    <w:rsid w:val="006D6EAE"/>
    <w:rsid w:val="006D715F"/>
    <w:rsid w:val="006D74A7"/>
    <w:rsid w:val="006D7ADE"/>
    <w:rsid w:val="006D7EB2"/>
    <w:rsid w:val="006E0131"/>
    <w:rsid w:val="006E03CB"/>
    <w:rsid w:val="006E0B67"/>
    <w:rsid w:val="006E16E3"/>
    <w:rsid w:val="006E1734"/>
    <w:rsid w:val="006E177C"/>
    <w:rsid w:val="006E1AAB"/>
    <w:rsid w:val="006E1C8B"/>
    <w:rsid w:val="006E1CCA"/>
    <w:rsid w:val="006E27F6"/>
    <w:rsid w:val="006E283B"/>
    <w:rsid w:val="006E2899"/>
    <w:rsid w:val="006E2D4F"/>
    <w:rsid w:val="006E32A9"/>
    <w:rsid w:val="006E33F2"/>
    <w:rsid w:val="006E4158"/>
    <w:rsid w:val="006E4589"/>
    <w:rsid w:val="006E46F3"/>
    <w:rsid w:val="006E57E4"/>
    <w:rsid w:val="006E5A46"/>
    <w:rsid w:val="006E70A1"/>
    <w:rsid w:val="006E798F"/>
    <w:rsid w:val="006F0187"/>
    <w:rsid w:val="006F02AB"/>
    <w:rsid w:val="006F1D97"/>
    <w:rsid w:val="006F2615"/>
    <w:rsid w:val="006F2CE2"/>
    <w:rsid w:val="006F2D6C"/>
    <w:rsid w:val="006F3481"/>
    <w:rsid w:val="006F3839"/>
    <w:rsid w:val="006F523B"/>
    <w:rsid w:val="006F5CE4"/>
    <w:rsid w:val="006F6488"/>
    <w:rsid w:val="006F65F9"/>
    <w:rsid w:val="006F6608"/>
    <w:rsid w:val="006F6D1F"/>
    <w:rsid w:val="006F7201"/>
    <w:rsid w:val="006F7601"/>
    <w:rsid w:val="0070029A"/>
    <w:rsid w:val="00701C02"/>
    <w:rsid w:val="00702C79"/>
    <w:rsid w:val="00702D65"/>
    <w:rsid w:val="00703706"/>
    <w:rsid w:val="00704070"/>
    <w:rsid w:val="00704535"/>
    <w:rsid w:val="00704FCC"/>
    <w:rsid w:val="00704FF0"/>
    <w:rsid w:val="007051C0"/>
    <w:rsid w:val="00705ECE"/>
    <w:rsid w:val="00706A95"/>
    <w:rsid w:val="00706F16"/>
    <w:rsid w:val="007070C8"/>
    <w:rsid w:val="00707C0C"/>
    <w:rsid w:val="00707F5F"/>
    <w:rsid w:val="00710257"/>
    <w:rsid w:val="00710572"/>
    <w:rsid w:val="007105D6"/>
    <w:rsid w:val="00710F3A"/>
    <w:rsid w:val="00711048"/>
    <w:rsid w:val="00711D0A"/>
    <w:rsid w:val="007123CB"/>
    <w:rsid w:val="007129E2"/>
    <w:rsid w:val="00712C88"/>
    <w:rsid w:val="00713330"/>
    <w:rsid w:val="0071347E"/>
    <w:rsid w:val="0071377A"/>
    <w:rsid w:val="00713CBF"/>
    <w:rsid w:val="0071525F"/>
    <w:rsid w:val="00715AAA"/>
    <w:rsid w:val="00715BCF"/>
    <w:rsid w:val="007162AE"/>
    <w:rsid w:val="00716F43"/>
    <w:rsid w:val="007174AF"/>
    <w:rsid w:val="0071780B"/>
    <w:rsid w:val="00720390"/>
    <w:rsid w:val="00720AEC"/>
    <w:rsid w:val="00721D6E"/>
    <w:rsid w:val="007223C2"/>
    <w:rsid w:val="00723961"/>
    <w:rsid w:val="00723BD8"/>
    <w:rsid w:val="00723E95"/>
    <w:rsid w:val="00723FB6"/>
    <w:rsid w:val="00724123"/>
    <w:rsid w:val="007246F1"/>
    <w:rsid w:val="00725079"/>
    <w:rsid w:val="007253CB"/>
    <w:rsid w:val="00725A7F"/>
    <w:rsid w:val="00725E98"/>
    <w:rsid w:val="00726001"/>
    <w:rsid w:val="00726302"/>
    <w:rsid w:val="0072654A"/>
    <w:rsid w:val="00726713"/>
    <w:rsid w:val="00726951"/>
    <w:rsid w:val="007319F0"/>
    <w:rsid w:val="00731F33"/>
    <w:rsid w:val="0073215B"/>
    <w:rsid w:val="00732EF5"/>
    <w:rsid w:val="00733507"/>
    <w:rsid w:val="00734890"/>
    <w:rsid w:val="00734EDF"/>
    <w:rsid w:val="00734EEE"/>
    <w:rsid w:val="00735074"/>
    <w:rsid w:val="0073622B"/>
    <w:rsid w:val="007371BE"/>
    <w:rsid w:val="00737642"/>
    <w:rsid w:val="007377C1"/>
    <w:rsid w:val="00737AF8"/>
    <w:rsid w:val="00740453"/>
    <w:rsid w:val="007409DF"/>
    <w:rsid w:val="007414DC"/>
    <w:rsid w:val="00741ACD"/>
    <w:rsid w:val="00742276"/>
    <w:rsid w:val="00742521"/>
    <w:rsid w:val="00742F10"/>
    <w:rsid w:val="0074325B"/>
    <w:rsid w:val="007433D4"/>
    <w:rsid w:val="007437EA"/>
    <w:rsid w:val="00743EA3"/>
    <w:rsid w:val="00744425"/>
    <w:rsid w:val="007449DE"/>
    <w:rsid w:val="00745678"/>
    <w:rsid w:val="00745955"/>
    <w:rsid w:val="00745EC6"/>
    <w:rsid w:val="0074644A"/>
    <w:rsid w:val="00747E9F"/>
    <w:rsid w:val="0075006D"/>
    <w:rsid w:val="0075045F"/>
    <w:rsid w:val="007517E7"/>
    <w:rsid w:val="00751B10"/>
    <w:rsid w:val="00753339"/>
    <w:rsid w:val="0075347B"/>
    <w:rsid w:val="007534E0"/>
    <w:rsid w:val="0075350B"/>
    <w:rsid w:val="00753D6A"/>
    <w:rsid w:val="007541EF"/>
    <w:rsid w:val="0075433B"/>
    <w:rsid w:val="007553C4"/>
    <w:rsid w:val="007554F8"/>
    <w:rsid w:val="00755557"/>
    <w:rsid w:val="00755A2F"/>
    <w:rsid w:val="00755B33"/>
    <w:rsid w:val="00755BC7"/>
    <w:rsid w:val="00755BD1"/>
    <w:rsid w:val="00755D88"/>
    <w:rsid w:val="00756FEF"/>
    <w:rsid w:val="00757575"/>
    <w:rsid w:val="00757898"/>
    <w:rsid w:val="007605D3"/>
    <w:rsid w:val="007606C9"/>
    <w:rsid w:val="00760FC1"/>
    <w:rsid w:val="00761CC6"/>
    <w:rsid w:val="007620CA"/>
    <w:rsid w:val="00763AFE"/>
    <w:rsid w:val="00764197"/>
    <w:rsid w:val="007645FF"/>
    <w:rsid w:val="00764AA1"/>
    <w:rsid w:val="00764CB9"/>
    <w:rsid w:val="00764E43"/>
    <w:rsid w:val="007659CB"/>
    <w:rsid w:val="00765A84"/>
    <w:rsid w:val="00765E18"/>
    <w:rsid w:val="00767010"/>
    <w:rsid w:val="0076777A"/>
    <w:rsid w:val="0076781F"/>
    <w:rsid w:val="0077054A"/>
    <w:rsid w:val="007705F8"/>
    <w:rsid w:val="007707FC"/>
    <w:rsid w:val="0077097E"/>
    <w:rsid w:val="00770C0C"/>
    <w:rsid w:val="00771C8A"/>
    <w:rsid w:val="00771EF7"/>
    <w:rsid w:val="00772023"/>
    <w:rsid w:val="0077229B"/>
    <w:rsid w:val="0077272F"/>
    <w:rsid w:val="007731C9"/>
    <w:rsid w:val="0077320A"/>
    <w:rsid w:val="00773522"/>
    <w:rsid w:val="007736AA"/>
    <w:rsid w:val="00773AA9"/>
    <w:rsid w:val="00775A38"/>
    <w:rsid w:val="00776579"/>
    <w:rsid w:val="007768BA"/>
    <w:rsid w:val="00777DA8"/>
    <w:rsid w:val="00777F68"/>
    <w:rsid w:val="007804E2"/>
    <w:rsid w:val="00780598"/>
    <w:rsid w:val="00780940"/>
    <w:rsid w:val="007810A7"/>
    <w:rsid w:val="007812AA"/>
    <w:rsid w:val="007819CB"/>
    <w:rsid w:val="00781B76"/>
    <w:rsid w:val="0078227B"/>
    <w:rsid w:val="007823CF"/>
    <w:rsid w:val="00782725"/>
    <w:rsid w:val="00782950"/>
    <w:rsid w:val="00783261"/>
    <w:rsid w:val="0078459C"/>
    <w:rsid w:val="00784C89"/>
    <w:rsid w:val="00784CA0"/>
    <w:rsid w:val="007864E6"/>
    <w:rsid w:val="00787C85"/>
    <w:rsid w:val="00787D05"/>
    <w:rsid w:val="00790B24"/>
    <w:rsid w:val="0079102B"/>
    <w:rsid w:val="00791064"/>
    <w:rsid w:val="00791550"/>
    <w:rsid w:val="00791E62"/>
    <w:rsid w:val="007920AC"/>
    <w:rsid w:val="00792131"/>
    <w:rsid w:val="00792B43"/>
    <w:rsid w:val="00792CD5"/>
    <w:rsid w:val="007932E5"/>
    <w:rsid w:val="007935A9"/>
    <w:rsid w:val="00793D5A"/>
    <w:rsid w:val="007950F5"/>
    <w:rsid w:val="007955E0"/>
    <w:rsid w:val="00795DCC"/>
    <w:rsid w:val="00796504"/>
    <w:rsid w:val="007971D0"/>
    <w:rsid w:val="007971DB"/>
    <w:rsid w:val="00797D7D"/>
    <w:rsid w:val="007A0511"/>
    <w:rsid w:val="007A184E"/>
    <w:rsid w:val="007A19F7"/>
    <w:rsid w:val="007A281E"/>
    <w:rsid w:val="007A2C9C"/>
    <w:rsid w:val="007A3148"/>
    <w:rsid w:val="007A37F7"/>
    <w:rsid w:val="007A42C5"/>
    <w:rsid w:val="007A4783"/>
    <w:rsid w:val="007A4CD2"/>
    <w:rsid w:val="007A5D98"/>
    <w:rsid w:val="007A60C7"/>
    <w:rsid w:val="007A625D"/>
    <w:rsid w:val="007A6415"/>
    <w:rsid w:val="007A6B04"/>
    <w:rsid w:val="007A6BE8"/>
    <w:rsid w:val="007A7643"/>
    <w:rsid w:val="007A7C0B"/>
    <w:rsid w:val="007A7FBF"/>
    <w:rsid w:val="007B03B3"/>
    <w:rsid w:val="007B0B4D"/>
    <w:rsid w:val="007B1024"/>
    <w:rsid w:val="007B15D3"/>
    <w:rsid w:val="007B1ACD"/>
    <w:rsid w:val="007B1AF1"/>
    <w:rsid w:val="007B1B24"/>
    <w:rsid w:val="007B2184"/>
    <w:rsid w:val="007B27FD"/>
    <w:rsid w:val="007B33A2"/>
    <w:rsid w:val="007B3607"/>
    <w:rsid w:val="007B3711"/>
    <w:rsid w:val="007B43F4"/>
    <w:rsid w:val="007B4630"/>
    <w:rsid w:val="007B4B46"/>
    <w:rsid w:val="007B4F51"/>
    <w:rsid w:val="007B5205"/>
    <w:rsid w:val="007B5EB0"/>
    <w:rsid w:val="007B6463"/>
    <w:rsid w:val="007B6F0E"/>
    <w:rsid w:val="007C067D"/>
    <w:rsid w:val="007C0D39"/>
    <w:rsid w:val="007C18D4"/>
    <w:rsid w:val="007C1E2F"/>
    <w:rsid w:val="007C2DD8"/>
    <w:rsid w:val="007C4253"/>
    <w:rsid w:val="007C4350"/>
    <w:rsid w:val="007C4547"/>
    <w:rsid w:val="007C45BA"/>
    <w:rsid w:val="007C49A0"/>
    <w:rsid w:val="007C4FD2"/>
    <w:rsid w:val="007C5198"/>
    <w:rsid w:val="007C551E"/>
    <w:rsid w:val="007C5B8C"/>
    <w:rsid w:val="007C6076"/>
    <w:rsid w:val="007C66B2"/>
    <w:rsid w:val="007C7C78"/>
    <w:rsid w:val="007C7E1F"/>
    <w:rsid w:val="007C7FE1"/>
    <w:rsid w:val="007D0283"/>
    <w:rsid w:val="007D049F"/>
    <w:rsid w:val="007D0890"/>
    <w:rsid w:val="007D0AFE"/>
    <w:rsid w:val="007D12D0"/>
    <w:rsid w:val="007D1CBC"/>
    <w:rsid w:val="007D1D70"/>
    <w:rsid w:val="007D2250"/>
    <w:rsid w:val="007D291F"/>
    <w:rsid w:val="007D31CE"/>
    <w:rsid w:val="007D3535"/>
    <w:rsid w:val="007D37B0"/>
    <w:rsid w:val="007D3828"/>
    <w:rsid w:val="007D3D98"/>
    <w:rsid w:val="007D3EE8"/>
    <w:rsid w:val="007D49B9"/>
    <w:rsid w:val="007D4A00"/>
    <w:rsid w:val="007D4B80"/>
    <w:rsid w:val="007D4E69"/>
    <w:rsid w:val="007D5449"/>
    <w:rsid w:val="007D5A18"/>
    <w:rsid w:val="007D6129"/>
    <w:rsid w:val="007D71FD"/>
    <w:rsid w:val="007D72BD"/>
    <w:rsid w:val="007D7A94"/>
    <w:rsid w:val="007D7C35"/>
    <w:rsid w:val="007E028A"/>
    <w:rsid w:val="007E17AE"/>
    <w:rsid w:val="007E1FCD"/>
    <w:rsid w:val="007E24B1"/>
    <w:rsid w:val="007E2CF0"/>
    <w:rsid w:val="007E3107"/>
    <w:rsid w:val="007E3A28"/>
    <w:rsid w:val="007E40B2"/>
    <w:rsid w:val="007E4274"/>
    <w:rsid w:val="007E43DF"/>
    <w:rsid w:val="007E45DE"/>
    <w:rsid w:val="007E5C4B"/>
    <w:rsid w:val="007E6CEE"/>
    <w:rsid w:val="007E6E9B"/>
    <w:rsid w:val="007E75AC"/>
    <w:rsid w:val="007E769C"/>
    <w:rsid w:val="007F0A2C"/>
    <w:rsid w:val="007F1A41"/>
    <w:rsid w:val="007F2444"/>
    <w:rsid w:val="007F39AC"/>
    <w:rsid w:val="007F47ED"/>
    <w:rsid w:val="007F513B"/>
    <w:rsid w:val="007F5E5B"/>
    <w:rsid w:val="007F6267"/>
    <w:rsid w:val="007F6378"/>
    <w:rsid w:val="007F6470"/>
    <w:rsid w:val="007F6594"/>
    <w:rsid w:val="007F665C"/>
    <w:rsid w:val="007F6A42"/>
    <w:rsid w:val="007F7453"/>
    <w:rsid w:val="007F75AE"/>
    <w:rsid w:val="007F77AB"/>
    <w:rsid w:val="007F7A2F"/>
    <w:rsid w:val="008000B5"/>
    <w:rsid w:val="008012A4"/>
    <w:rsid w:val="008015F3"/>
    <w:rsid w:val="008022B5"/>
    <w:rsid w:val="0080285A"/>
    <w:rsid w:val="00803833"/>
    <w:rsid w:val="00803DED"/>
    <w:rsid w:val="00803DFF"/>
    <w:rsid w:val="00803E8B"/>
    <w:rsid w:val="008040FE"/>
    <w:rsid w:val="0080553D"/>
    <w:rsid w:val="0080561F"/>
    <w:rsid w:val="00805F79"/>
    <w:rsid w:val="0080606F"/>
    <w:rsid w:val="00807352"/>
    <w:rsid w:val="008106A2"/>
    <w:rsid w:val="008118DC"/>
    <w:rsid w:val="00811C48"/>
    <w:rsid w:val="00811D9F"/>
    <w:rsid w:val="00812748"/>
    <w:rsid w:val="00813B5E"/>
    <w:rsid w:val="00813C0F"/>
    <w:rsid w:val="00814481"/>
    <w:rsid w:val="008160ED"/>
    <w:rsid w:val="0081690D"/>
    <w:rsid w:val="00816924"/>
    <w:rsid w:val="00816BC7"/>
    <w:rsid w:val="00816C72"/>
    <w:rsid w:val="00817C20"/>
    <w:rsid w:val="00817F1C"/>
    <w:rsid w:val="00820419"/>
    <w:rsid w:val="008213C5"/>
    <w:rsid w:val="00821611"/>
    <w:rsid w:val="00821987"/>
    <w:rsid w:val="00821CA2"/>
    <w:rsid w:val="00821D0A"/>
    <w:rsid w:val="00821F6F"/>
    <w:rsid w:val="008227B3"/>
    <w:rsid w:val="00823489"/>
    <w:rsid w:val="0082396B"/>
    <w:rsid w:val="00823E41"/>
    <w:rsid w:val="0082585E"/>
    <w:rsid w:val="00825EB9"/>
    <w:rsid w:val="008268CD"/>
    <w:rsid w:val="00826CD4"/>
    <w:rsid w:val="008270BE"/>
    <w:rsid w:val="008278AF"/>
    <w:rsid w:val="00827D79"/>
    <w:rsid w:val="008301E9"/>
    <w:rsid w:val="0083082F"/>
    <w:rsid w:val="00830B52"/>
    <w:rsid w:val="00831355"/>
    <w:rsid w:val="0083162F"/>
    <w:rsid w:val="0083181B"/>
    <w:rsid w:val="00832213"/>
    <w:rsid w:val="0083320E"/>
    <w:rsid w:val="0083331A"/>
    <w:rsid w:val="008333F5"/>
    <w:rsid w:val="0083405F"/>
    <w:rsid w:val="00834562"/>
    <w:rsid w:val="00834679"/>
    <w:rsid w:val="008347EF"/>
    <w:rsid w:val="00834B6C"/>
    <w:rsid w:val="00835580"/>
    <w:rsid w:val="00835D9E"/>
    <w:rsid w:val="008365DC"/>
    <w:rsid w:val="008370B9"/>
    <w:rsid w:val="00837183"/>
    <w:rsid w:val="00837343"/>
    <w:rsid w:val="00837582"/>
    <w:rsid w:val="00837921"/>
    <w:rsid w:val="008415B6"/>
    <w:rsid w:val="00841844"/>
    <w:rsid w:val="00841B7E"/>
    <w:rsid w:val="00842BA3"/>
    <w:rsid w:val="0084389E"/>
    <w:rsid w:val="00843D7F"/>
    <w:rsid w:val="008440CF"/>
    <w:rsid w:val="00845302"/>
    <w:rsid w:val="008459E8"/>
    <w:rsid w:val="00845A29"/>
    <w:rsid w:val="00846D68"/>
    <w:rsid w:val="00850159"/>
    <w:rsid w:val="00850D44"/>
    <w:rsid w:val="00850DB1"/>
    <w:rsid w:val="00850F79"/>
    <w:rsid w:val="008510CE"/>
    <w:rsid w:val="0085153A"/>
    <w:rsid w:val="00852285"/>
    <w:rsid w:val="0085395C"/>
    <w:rsid w:val="0085415E"/>
    <w:rsid w:val="008541A1"/>
    <w:rsid w:val="00854BAD"/>
    <w:rsid w:val="00854D1A"/>
    <w:rsid w:val="00857A4E"/>
    <w:rsid w:val="00857C5F"/>
    <w:rsid w:val="0086013B"/>
    <w:rsid w:val="008604DA"/>
    <w:rsid w:val="0086068F"/>
    <w:rsid w:val="00860FB6"/>
    <w:rsid w:val="00861340"/>
    <w:rsid w:val="00861638"/>
    <w:rsid w:val="008619B2"/>
    <w:rsid w:val="00861EA7"/>
    <w:rsid w:val="0086209A"/>
    <w:rsid w:val="00862303"/>
    <w:rsid w:val="0086242D"/>
    <w:rsid w:val="0086342E"/>
    <w:rsid w:val="00863AEB"/>
    <w:rsid w:val="00863DD0"/>
    <w:rsid w:val="00863E67"/>
    <w:rsid w:val="0086597C"/>
    <w:rsid w:val="00865FCA"/>
    <w:rsid w:val="00866130"/>
    <w:rsid w:val="0086615B"/>
    <w:rsid w:val="0086649B"/>
    <w:rsid w:val="008666DE"/>
    <w:rsid w:val="00867101"/>
    <w:rsid w:val="0086752B"/>
    <w:rsid w:val="0086780D"/>
    <w:rsid w:val="00867C98"/>
    <w:rsid w:val="00867E70"/>
    <w:rsid w:val="00870060"/>
    <w:rsid w:val="0087021C"/>
    <w:rsid w:val="00870329"/>
    <w:rsid w:val="0087048F"/>
    <w:rsid w:val="008708A1"/>
    <w:rsid w:val="00870BD7"/>
    <w:rsid w:val="00870D75"/>
    <w:rsid w:val="0087151B"/>
    <w:rsid w:val="00871C35"/>
    <w:rsid w:val="00871F91"/>
    <w:rsid w:val="008731CA"/>
    <w:rsid w:val="008732F4"/>
    <w:rsid w:val="0087345E"/>
    <w:rsid w:val="008737C2"/>
    <w:rsid w:val="008739B2"/>
    <w:rsid w:val="008742D2"/>
    <w:rsid w:val="008748EA"/>
    <w:rsid w:val="00876E84"/>
    <w:rsid w:val="008774CE"/>
    <w:rsid w:val="00877990"/>
    <w:rsid w:val="00877BC9"/>
    <w:rsid w:val="00880E6D"/>
    <w:rsid w:val="00881305"/>
    <w:rsid w:val="00881E5C"/>
    <w:rsid w:val="008824DF"/>
    <w:rsid w:val="0088270B"/>
    <w:rsid w:val="008829C9"/>
    <w:rsid w:val="00882D54"/>
    <w:rsid w:val="0088345B"/>
    <w:rsid w:val="00883F93"/>
    <w:rsid w:val="00884214"/>
    <w:rsid w:val="008851C9"/>
    <w:rsid w:val="00885333"/>
    <w:rsid w:val="00885528"/>
    <w:rsid w:val="00885B2C"/>
    <w:rsid w:val="0088691B"/>
    <w:rsid w:val="00886F8D"/>
    <w:rsid w:val="00887AF3"/>
    <w:rsid w:val="00887BE0"/>
    <w:rsid w:val="00890016"/>
    <w:rsid w:val="00890060"/>
    <w:rsid w:val="00890527"/>
    <w:rsid w:val="00891397"/>
    <w:rsid w:val="00892807"/>
    <w:rsid w:val="0089288B"/>
    <w:rsid w:val="008933B0"/>
    <w:rsid w:val="00893CB6"/>
    <w:rsid w:val="008946DB"/>
    <w:rsid w:val="008948D9"/>
    <w:rsid w:val="00894B9F"/>
    <w:rsid w:val="00894DEE"/>
    <w:rsid w:val="00894F8D"/>
    <w:rsid w:val="008950F1"/>
    <w:rsid w:val="008954E4"/>
    <w:rsid w:val="00895CF1"/>
    <w:rsid w:val="00896BC1"/>
    <w:rsid w:val="008976FC"/>
    <w:rsid w:val="008A009D"/>
    <w:rsid w:val="008A0831"/>
    <w:rsid w:val="008A0D57"/>
    <w:rsid w:val="008A1565"/>
    <w:rsid w:val="008A21E5"/>
    <w:rsid w:val="008A24D3"/>
    <w:rsid w:val="008A2EF7"/>
    <w:rsid w:val="008A2FDD"/>
    <w:rsid w:val="008A3740"/>
    <w:rsid w:val="008A3D50"/>
    <w:rsid w:val="008A4F9D"/>
    <w:rsid w:val="008A54FF"/>
    <w:rsid w:val="008A68E6"/>
    <w:rsid w:val="008A6B14"/>
    <w:rsid w:val="008A7D7F"/>
    <w:rsid w:val="008B0F77"/>
    <w:rsid w:val="008B1430"/>
    <w:rsid w:val="008B1907"/>
    <w:rsid w:val="008B30B8"/>
    <w:rsid w:val="008B3383"/>
    <w:rsid w:val="008B41EC"/>
    <w:rsid w:val="008B4A49"/>
    <w:rsid w:val="008B5591"/>
    <w:rsid w:val="008B57EA"/>
    <w:rsid w:val="008B682B"/>
    <w:rsid w:val="008B7850"/>
    <w:rsid w:val="008B7C57"/>
    <w:rsid w:val="008C06FC"/>
    <w:rsid w:val="008C18A2"/>
    <w:rsid w:val="008C22E8"/>
    <w:rsid w:val="008C244C"/>
    <w:rsid w:val="008C274E"/>
    <w:rsid w:val="008C2B25"/>
    <w:rsid w:val="008C3907"/>
    <w:rsid w:val="008C3DB5"/>
    <w:rsid w:val="008C5427"/>
    <w:rsid w:val="008C60BB"/>
    <w:rsid w:val="008D0E75"/>
    <w:rsid w:val="008D15D2"/>
    <w:rsid w:val="008D17C9"/>
    <w:rsid w:val="008D2879"/>
    <w:rsid w:val="008D2D96"/>
    <w:rsid w:val="008D2FF8"/>
    <w:rsid w:val="008D3199"/>
    <w:rsid w:val="008D3A34"/>
    <w:rsid w:val="008D457A"/>
    <w:rsid w:val="008D56F5"/>
    <w:rsid w:val="008D5AD2"/>
    <w:rsid w:val="008D5EA7"/>
    <w:rsid w:val="008D63AB"/>
    <w:rsid w:val="008D66AE"/>
    <w:rsid w:val="008D66CD"/>
    <w:rsid w:val="008D6905"/>
    <w:rsid w:val="008D6D59"/>
    <w:rsid w:val="008D734F"/>
    <w:rsid w:val="008D7DDB"/>
    <w:rsid w:val="008E052F"/>
    <w:rsid w:val="008E19C8"/>
    <w:rsid w:val="008E2227"/>
    <w:rsid w:val="008E2FCF"/>
    <w:rsid w:val="008E3472"/>
    <w:rsid w:val="008E360C"/>
    <w:rsid w:val="008E47F7"/>
    <w:rsid w:val="008E4972"/>
    <w:rsid w:val="008E587D"/>
    <w:rsid w:val="008E5942"/>
    <w:rsid w:val="008E5BE3"/>
    <w:rsid w:val="008E61CC"/>
    <w:rsid w:val="008E62D1"/>
    <w:rsid w:val="008E6399"/>
    <w:rsid w:val="008E63F2"/>
    <w:rsid w:val="008E6AE9"/>
    <w:rsid w:val="008E77C2"/>
    <w:rsid w:val="008E7A1C"/>
    <w:rsid w:val="008E7F77"/>
    <w:rsid w:val="008F0A5A"/>
    <w:rsid w:val="008F0A8E"/>
    <w:rsid w:val="008F102A"/>
    <w:rsid w:val="008F107A"/>
    <w:rsid w:val="008F130D"/>
    <w:rsid w:val="008F153D"/>
    <w:rsid w:val="008F2539"/>
    <w:rsid w:val="008F298C"/>
    <w:rsid w:val="008F3278"/>
    <w:rsid w:val="008F35DD"/>
    <w:rsid w:val="008F37D2"/>
    <w:rsid w:val="008F4614"/>
    <w:rsid w:val="008F4886"/>
    <w:rsid w:val="008F48AA"/>
    <w:rsid w:val="008F493A"/>
    <w:rsid w:val="008F4E89"/>
    <w:rsid w:val="008F54B3"/>
    <w:rsid w:val="008F54CA"/>
    <w:rsid w:val="008F5ACA"/>
    <w:rsid w:val="008F7741"/>
    <w:rsid w:val="009000D7"/>
    <w:rsid w:val="009001C5"/>
    <w:rsid w:val="00900382"/>
    <w:rsid w:val="00900469"/>
    <w:rsid w:val="009004AA"/>
    <w:rsid w:val="009008FC"/>
    <w:rsid w:val="00901696"/>
    <w:rsid w:val="009017D0"/>
    <w:rsid w:val="00901F6F"/>
    <w:rsid w:val="0090303C"/>
    <w:rsid w:val="009034D2"/>
    <w:rsid w:val="00904D42"/>
    <w:rsid w:val="009052D9"/>
    <w:rsid w:val="009057F5"/>
    <w:rsid w:val="00906A95"/>
    <w:rsid w:val="00907232"/>
    <w:rsid w:val="00907BE7"/>
    <w:rsid w:val="00910B72"/>
    <w:rsid w:val="0091127E"/>
    <w:rsid w:val="00911CC5"/>
    <w:rsid w:val="00912565"/>
    <w:rsid w:val="00912902"/>
    <w:rsid w:val="009134E5"/>
    <w:rsid w:val="009137E1"/>
    <w:rsid w:val="009138E5"/>
    <w:rsid w:val="0091464D"/>
    <w:rsid w:val="00914E3E"/>
    <w:rsid w:val="00914E64"/>
    <w:rsid w:val="00914FF5"/>
    <w:rsid w:val="009157F1"/>
    <w:rsid w:val="00915A46"/>
    <w:rsid w:val="009168D5"/>
    <w:rsid w:val="00916A7F"/>
    <w:rsid w:val="00916AB2"/>
    <w:rsid w:val="0091718B"/>
    <w:rsid w:val="009172D7"/>
    <w:rsid w:val="00917654"/>
    <w:rsid w:val="00917741"/>
    <w:rsid w:val="00920301"/>
    <w:rsid w:val="00920A8A"/>
    <w:rsid w:val="0092205B"/>
    <w:rsid w:val="00922D3B"/>
    <w:rsid w:val="00922F9D"/>
    <w:rsid w:val="00923222"/>
    <w:rsid w:val="00924880"/>
    <w:rsid w:val="00924DDF"/>
    <w:rsid w:val="009257AA"/>
    <w:rsid w:val="009260BB"/>
    <w:rsid w:val="009260F3"/>
    <w:rsid w:val="009261EB"/>
    <w:rsid w:val="009267F0"/>
    <w:rsid w:val="00926C96"/>
    <w:rsid w:val="00927C0E"/>
    <w:rsid w:val="00930769"/>
    <w:rsid w:val="00930BB0"/>
    <w:rsid w:val="009310BA"/>
    <w:rsid w:val="0093157F"/>
    <w:rsid w:val="009324F3"/>
    <w:rsid w:val="00932A1F"/>
    <w:rsid w:val="00932FA8"/>
    <w:rsid w:val="00933C70"/>
    <w:rsid w:val="009346AB"/>
    <w:rsid w:val="00934BA0"/>
    <w:rsid w:val="00934E21"/>
    <w:rsid w:val="00935231"/>
    <w:rsid w:val="009363E9"/>
    <w:rsid w:val="00936605"/>
    <w:rsid w:val="00936B04"/>
    <w:rsid w:val="00936E66"/>
    <w:rsid w:val="00940949"/>
    <w:rsid w:val="00940E3A"/>
    <w:rsid w:val="009410D6"/>
    <w:rsid w:val="00941CDF"/>
    <w:rsid w:val="009421C9"/>
    <w:rsid w:val="00942B16"/>
    <w:rsid w:val="009436B3"/>
    <w:rsid w:val="00943908"/>
    <w:rsid w:val="00943E48"/>
    <w:rsid w:val="00943EE1"/>
    <w:rsid w:val="00943F97"/>
    <w:rsid w:val="009442A6"/>
    <w:rsid w:val="00944685"/>
    <w:rsid w:val="00944C86"/>
    <w:rsid w:val="00945324"/>
    <w:rsid w:val="0094557E"/>
    <w:rsid w:val="009455D9"/>
    <w:rsid w:val="0094567C"/>
    <w:rsid w:val="009462C6"/>
    <w:rsid w:val="00946AF2"/>
    <w:rsid w:val="00946C82"/>
    <w:rsid w:val="00947669"/>
    <w:rsid w:val="009476AD"/>
    <w:rsid w:val="009477B2"/>
    <w:rsid w:val="00947910"/>
    <w:rsid w:val="00950626"/>
    <w:rsid w:val="009506D4"/>
    <w:rsid w:val="00950982"/>
    <w:rsid w:val="009510BD"/>
    <w:rsid w:val="0095112F"/>
    <w:rsid w:val="0095138A"/>
    <w:rsid w:val="00951710"/>
    <w:rsid w:val="009517A4"/>
    <w:rsid w:val="0095192D"/>
    <w:rsid w:val="00951BA0"/>
    <w:rsid w:val="00952940"/>
    <w:rsid w:val="009529E2"/>
    <w:rsid w:val="009533AF"/>
    <w:rsid w:val="009537CD"/>
    <w:rsid w:val="009537E6"/>
    <w:rsid w:val="00953827"/>
    <w:rsid w:val="00953A1B"/>
    <w:rsid w:val="00953BE2"/>
    <w:rsid w:val="00953C4A"/>
    <w:rsid w:val="009555CD"/>
    <w:rsid w:val="009560FF"/>
    <w:rsid w:val="00956A1C"/>
    <w:rsid w:val="00956CF6"/>
    <w:rsid w:val="00956F7F"/>
    <w:rsid w:val="009601D8"/>
    <w:rsid w:val="00960203"/>
    <w:rsid w:val="009606F2"/>
    <w:rsid w:val="00960C9C"/>
    <w:rsid w:val="0096119F"/>
    <w:rsid w:val="009615E3"/>
    <w:rsid w:val="00961703"/>
    <w:rsid w:val="0096257F"/>
    <w:rsid w:val="009634E7"/>
    <w:rsid w:val="00963D86"/>
    <w:rsid w:val="00964090"/>
    <w:rsid w:val="009644EF"/>
    <w:rsid w:val="00964E68"/>
    <w:rsid w:val="0096523F"/>
    <w:rsid w:val="009664D4"/>
    <w:rsid w:val="00966B75"/>
    <w:rsid w:val="00966B78"/>
    <w:rsid w:val="00967512"/>
    <w:rsid w:val="00970472"/>
    <w:rsid w:val="0097058C"/>
    <w:rsid w:val="00970653"/>
    <w:rsid w:val="0097067C"/>
    <w:rsid w:val="00970967"/>
    <w:rsid w:val="00971247"/>
    <w:rsid w:val="00971878"/>
    <w:rsid w:val="00971A02"/>
    <w:rsid w:val="00971EE6"/>
    <w:rsid w:val="0097222B"/>
    <w:rsid w:val="0097274A"/>
    <w:rsid w:val="00972E70"/>
    <w:rsid w:val="009733FD"/>
    <w:rsid w:val="00974096"/>
    <w:rsid w:val="00974163"/>
    <w:rsid w:val="009747AF"/>
    <w:rsid w:val="00974F17"/>
    <w:rsid w:val="0097511B"/>
    <w:rsid w:val="0097571C"/>
    <w:rsid w:val="00975CCE"/>
    <w:rsid w:val="00977367"/>
    <w:rsid w:val="00977B8E"/>
    <w:rsid w:val="00977E9C"/>
    <w:rsid w:val="00977FF1"/>
    <w:rsid w:val="009801AF"/>
    <w:rsid w:val="009824DF"/>
    <w:rsid w:val="00982B7A"/>
    <w:rsid w:val="00982D3D"/>
    <w:rsid w:val="009830AB"/>
    <w:rsid w:val="00983AAA"/>
    <w:rsid w:val="00984180"/>
    <w:rsid w:val="009845DE"/>
    <w:rsid w:val="00984CC4"/>
    <w:rsid w:val="00984E37"/>
    <w:rsid w:val="009863D1"/>
    <w:rsid w:val="009867B6"/>
    <w:rsid w:val="00987EBB"/>
    <w:rsid w:val="009906B3"/>
    <w:rsid w:val="00990867"/>
    <w:rsid w:val="00990A27"/>
    <w:rsid w:val="0099131C"/>
    <w:rsid w:val="00992593"/>
    <w:rsid w:val="009937DA"/>
    <w:rsid w:val="00993B59"/>
    <w:rsid w:val="00993C4B"/>
    <w:rsid w:val="00994AA0"/>
    <w:rsid w:val="00995880"/>
    <w:rsid w:val="0099594F"/>
    <w:rsid w:val="00995CA1"/>
    <w:rsid w:val="009A0171"/>
    <w:rsid w:val="009A1121"/>
    <w:rsid w:val="009A11F8"/>
    <w:rsid w:val="009A1AB2"/>
    <w:rsid w:val="009A20E9"/>
    <w:rsid w:val="009A23D6"/>
    <w:rsid w:val="009A2656"/>
    <w:rsid w:val="009A3076"/>
    <w:rsid w:val="009A31A4"/>
    <w:rsid w:val="009A3F3D"/>
    <w:rsid w:val="009A456E"/>
    <w:rsid w:val="009A583D"/>
    <w:rsid w:val="009A6545"/>
    <w:rsid w:val="009A6742"/>
    <w:rsid w:val="009A741A"/>
    <w:rsid w:val="009A7807"/>
    <w:rsid w:val="009B01B9"/>
    <w:rsid w:val="009B0890"/>
    <w:rsid w:val="009B08E2"/>
    <w:rsid w:val="009B0BE0"/>
    <w:rsid w:val="009B1255"/>
    <w:rsid w:val="009B1B5F"/>
    <w:rsid w:val="009B28B6"/>
    <w:rsid w:val="009B3B51"/>
    <w:rsid w:val="009B40C3"/>
    <w:rsid w:val="009B4A6B"/>
    <w:rsid w:val="009B4FAE"/>
    <w:rsid w:val="009B5FCA"/>
    <w:rsid w:val="009B6044"/>
    <w:rsid w:val="009B685F"/>
    <w:rsid w:val="009B734C"/>
    <w:rsid w:val="009B73DF"/>
    <w:rsid w:val="009B7B4E"/>
    <w:rsid w:val="009C0260"/>
    <w:rsid w:val="009C0D8C"/>
    <w:rsid w:val="009C1141"/>
    <w:rsid w:val="009C1217"/>
    <w:rsid w:val="009C1DCE"/>
    <w:rsid w:val="009C28A4"/>
    <w:rsid w:val="009C2A06"/>
    <w:rsid w:val="009C3224"/>
    <w:rsid w:val="009C4058"/>
    <w:rsid w:val="009C4107"/>
    <w:rsid w:val="009C59B7"/>
    <w:rsid w:val="009C5E76"/>
    <w:rsid w:val="009C5F7E"/>
    <w:rsid w:val="009C635F"/>
    <w:rsid w:val="009C75CE"/>
    <w:rsid w:val="009C7B3B"/>
    <w:rsid w:val="009C7F50"/>
    <w:rsid w:val="009D095F"/>
    <w:rsid w:val="009D0D9F"/>
    <w:rsid w:val="009D158B"/>
    <w:rsid w:val="009D20AC"/>
    <w:rsid w:val="009D2A08"/>
    <w:rsid w:val="009D2A51"/>
    <w:rsid w:val="009D2AF0"/>
    <w:rsid w:val="009D320F"/>
    <w:rsid w:val="009D33C6"/>
    <w:rsid w:val="009D3825"/>
    <w:rsid w:val="009D3AAB"/>
    <w:rsid w:val="009D478A"/>
    <w:rsid w:val="009D482E"/>
    <w:rsid w:val="009D4CCD"/>
    <w:rsid w:val="009D7B7B"/>
    <w:rsid w:val="009E04EB"/>
    <w:rsid w:val="009E0A23"/>
    <w:rsid w:val="009E12CE"/>
    <w:rsid w:val="009E154B"/>
    <w:rsid w:val="009E1A39"/>
    <w:rsid w:val="009E1BEE"/>
    <w:rsid w:val="009E26EE"/>
    <w:rsid w:val="009E2D36"/>
    <w:rsid w:val="009E2DDB"/>
    <w:rsid w:val="009E360D"/>
    <w:rsid w:val="009E407D"/>
    <w:rsid w:val="009E41DB"/>
    <w:rsid w:val="009E4228"/>
    <w:rsid w:val="009E53DE"/>
    <w:rsid w:val="009E5C50"/>
    <w:rsid w:val="009E5E11"/>
    <w:rsid w:val="009E6EB2"/>
    <w:rsid w:val="009E6ED9"/>
    <w:rsid w:val="009E736C"/>
    <w:rsid w:val="009F07E1"/>
    <w:rsid w:val="009F0A0C"/>
    <w:rsid w:val="009F1165"/>
    <w:rsid w:val="009F1666"/>
    <w:rsid w:val="009F179D"/>
    <w:rsid w:val="009F1939"/>
    <w:rsid w:val="009F1F7D"/>
    <w:rsid w:val="009F3527"/>
    <w:rsid w:val="009F39B7"/>
    <w:rsid w:val="009F509A"/>
    <w:rsid w:val="009F53EA"/>
    <w:rsid w:val="009F5D22"/>
    <w:rsid w:val="009F650B"/>
    <w:rsid w:val="009F6C63"/>
    <w:rsid w:val="009F6CC5"/>
    <w:rsid w:val="009F71C7"/>
    <w:rsid w:val="009F7990"/>
    <w:rsid w:val="009F7E07"/>
    <w:rsid w:val="00A00646"/>
    <w:rsid w:val="00A00C82"/>
    <w:rsid w:val="00A01200"/>
    <w:rsid w:val="00A01B9B"/>
    <w:rsid w:val="00A01E74"/>
    <w:rsid w:val="00A02222"/>
    <w:rsid w:val="00A024A7"/>
    <w:rsid w:val="00A029B3"/>
    <w:rsid w:val="00A03563"/>
    <w:rsid w:val="00A038EE"/>
    <w:rsid w:val="00A045EA"/>
    <w:rsid w:val="00A0471B"/>
    <w:rsid w:val="00A04833"/>
    <w:rsid w:val="00A04846"/>
    <w:rsid w:val="00A04E1E"/>
    <w:rsid w:val="00A04FA9"/>
    <w:rsid w:val="00A05B6C"/>
    <w:rsid w:val="00A06319"/>
    <w:rsid w:val="00A0650D"/>
    <w:rsid w:val="00A069DB"/>
    <w:rsid w:val="00A07503"/>
    <w:rsid w:val="00A10888"/>
    <w:rsid w:val="00A10B80"/>
    <w:rsid w:val="00A10BF3"/>
    <w:rsid w:val="00A11018"/>
    <w:rsid w:val="00A117C3"/>
    <w:rsid w:val="00A1210A"/>
    <w:rsid w:val="00A1239D"/>
    <w:rsid w:val="00A127E3"/>
    <w:rsid w:val="00A15901"/>
    <w:rsid w:val="00A162EF"/>
    <w:rsid w:val="00A1751E"/>
    <w:rsid w:val="00A1787F"/>
    <w:rsid w:val="00A17989"/>
    <w:rsid w:val="00A20C42"/>
    <w:rsid w:val="00A213DB"/>
    <w:rsid w:val="00A22E4E"/>
    <w:rsid w:val="00A231C9"/>
    <w:rsid w:val="00A23F71"/>
    <w:rsid w:val="00A251B9"/>
    <w:rsid w:val="00A25C6C"/>
    <w:rsid w:val="00A30312"/>
    <w:rsid w:val="00A30470"/>
    <w:rsid w:val="00A308F6"/>
    <w:rsid w:val="00A310A7"/>
    <w:rsid w:val="00A31378"/>
    <w:rsid w:val="00A3256D"/>
    <w:rsid w:val="00A329C3"/>
    <w:rsid w:val="00A32B44"/>
    <w:rsid w:val="00A332FC"/>
    <w:rsid w:val="00A335E4"/>
    <w:rsid w:val="00A338B2"/>
    <w:rsid w:val="00A34218"/>
    <w:rsid w:val="00A3481F"/>
    <w:rsid w:val="00A35591"/>
    <w:rsid w:val="00A35DE7"/>
    <w:rsid w:val="00A3612B"/>
    <w:rsid w:val="00A36371"/>
    <w:rsid w:val="00A36428"/>
    <w:rsid w:val="00A36519"/>
    <w:rsid w:val="00A36866"/>
    <w:rsid w:val="00A36C1B"/>
    <w:rsid w:val="00A409AA"/>
    <w:rsid w:val="00A41090"/>
    <w:rsid w:val="00A41336"/>
    <w:rsid w:val="00A41514"/>
    <w:rsid w:val="00A41731"/>
    <w:rsid w:val="00A4181A"/>
    <w:rsid w:val="00A41CAF"/>
    <w:rsid w:val="00A4208B"/>
    <w:rsid w:val="00A423C0"/>
    <w:rsid w:val="00A43134"/>
    <w:rsid w:val="00A433EE"/>
    <w:rsid w:val="00A436D4"/>
    <w:rsid w:val="00A439D4"/>
    <w:rsid w:val="00A43A5F"/>
    <w:rsid w:val="00A43A90"/>
    <w:rsid w:val="00A43C92"/>
    <w:rsid w:val="00A44A57"/>
    <w:rsid w:val="00A44D53"/>
    <w:rsid w:val="00A451C5"/>
    <w:rsid w:val="00A453ED"/>
    <w:rsid w:val="00A45923"/>
    <w:rsid w:val="00A45979"/>
    <w:rsid w:val="00A45B71"/>
    <w:rsid w:val="00A461C5"/>
    <w:rsid w:val="00A468FC"/>
    <w:rsid w:val="00A47514"/>
    <w:rsid w:val="00A47FC3"/>
    <w:rsid w:val="00A50FDD"/>
    <w:rsid w:val="00A51BB5"/>
    <w:rsid w:val="00A51C0C"/>
    <w:rsid w:val="00A52EBF"/>
    <w:rsid w:val="00A535DD"/>
    <w:rsid w:val="00A5382B"/>
    <w:rsid w:val="00A559A5"/>
    <w:rsid w:val="00A55CF9"/>
    <w:rsid w:val="00A55FDB"/>
    <w:rsid w:val="00A562FE"/>
    <w:rsid w:val="00A565A7"/>
    <w:rsid w:val="00A5682A"/>
    <w:rsid w:val="00A57181"/>
    <w:rsid w:val="00A572E1"/>
    <w:rsid w:val="00A57373"/>
    <w:rsid w:val="00A576E1"/>
    <w:rsid w:val="00A57F0E"/>
    <w:rsid w:val="00A57F92"/>
    <w:rsid w:val="00A60675"/>
    <w:rsid w:val="00A60EA3"/>
    <w:rsid w:val="00A60F58"/>
    <w:rsid w:val="00A610F1"/>
    <w:rsid w:val="00A61B1E"/>
    <w:rsid w:val="00A61E45"/>
    <w:rsid w:val="00A62304"/>
    <w:rsid w:val="00A628B4"/>
    <w:rsid w:val="00A6293D"/>
    <w:rsid w:val="00A63A3E"/>
    <w:rsid w:val="00A63CA9"/>
    <w:rsid w:val="00A640AB"/>
    <w:rsid w:val="00A6491A"/>
    <w:rsid w:val="00A64D4A"/>
    <w:rsid w:val="00A65D7B"/>
    <w:rsid w:val="00A66168"/>
    <w:rsid w:val="00A66EEF"/>
    <w:rsid w:val="00A66EF6"/>
    <w:rsid w:val="00A67BE5"/>
    <w:rsid w:val="00A70897"/>
    <w:rsid w:val="00A70923"/>
    <w:rsid w:val="00A72378"/>
    <w:rsid w:val="00A723F7"/>
    <w:rsid w:val="00A725FB"/>
    <w:rsid w:val="00A74721"/>
    <w:rsid w:val="00A756FC"/>
    <w:rsid w:val="00A7687B"/>
    <w:rsid w:val="00A7699B"/>
    <w:rsid w:val="00A76FC7"/>
    <w:rsid w:val="00A779EB"/>
    <w:rsid w:val="00A806EE"/>
    <w:rsid w:val="00A809D8"/>
    <w:rsid w:val="00A81B3B"/>
    <w:rsid w:val="00A82228"/>
    <w:rsid w:val="00A831E0"/>
    <w:rsid w:val="00A83406"/>
    <w:rsid w:val="00A835E5"/>
    <w:rsid w:val="00A83C9E"/>
    <w:rsid w:val="00A84543"/>
    <w:rsid w:val="00A84FE4"/>
    <w:rsid w:val="00A8550E"/>
    <w:rsid w:val="00A86238"/>
    <w:rsid w:val="00A876B4"/>
    <w:rsid w:val="00A87FF1"/>
    <w:rsid w:val="00A90648"/>
    <w:rsid w:val="00A90C73"/>
    <w:rsid w:val="00A90CE0"/>
    <w:rsid w:val="00A92360"/>
    <w:rsid w:val="00A9238C"/>
    <w:rsid w:val="00A93129"/>
    <w:rsid w:val="00A9320B"/>
    <w:rsid w:val="00A935E9"/>
    <w:rsid w:val="00A93A47"/>
    <w:rsid w:val="00A93F86"/>
    <w:rsid w:val="00A94326"/>
    <w:rsid w:val="00A948BD"/>
    <w:rsid w:val="00A9503D"/>
    <w:rsid w:val="00A9562F"/>
    <w:rsid w:val="00A95D26"/>
    <w:rsid w:val="00A96260"/>
    <w:rsid w:val="00A96444"/>
    <w:rsid w:val="00A96696"/>
    <w:rsid w:val="00A9687C"/>
    <w:rsid w:val="00A96B02"/>
    <w:rsid w:val="00A96D4E"/>
    <w:rsid w:val="00A97AA5"/>
    <w:rsid w:val="00AA09AE"/>
    <w:rsid w:val="00AA0B26"/>
    <w:rsid w:val="00AA18FE"/>
    <w:rsid w:val="00AA2FC0"/>
    <w:rsid w:val="00AA2FD4"/>
    <w:rsid w:val="00AA3903"/>
    <w:rsid w:val="00AA4B33"/>
    <w:rsid w:val="00AA4ECA"/>
    <w:rsid w:val="00AA69B0"/>
    <w:rsid w:val="00AA6EC8"/>
    <w:rsid w:val="00AA70CC"/>
    <w:rsid w:val="00AB033D"/>
    <w:rsid w:val="00AB0415"/>
    <w:rsid w:val="00AB1251"/>
    <w:rsid w:val="00AB1384"/>
    <w:rsid w:val="00AB1D97"/>
    <w:rsid w:val="00AB1EC6"/>
    <w:rsid w:val="00AB211B"/>
    <w:rsid w:val="00AB22DC"/>
    <w:rsid w:val="00AB25B1"/>
    <w:rsid w:val="00AB25DF"/>
    <w:rsid w:val="00AB3204"/>
    <w:rsid w:val="00AB3289"/>
    <w:rsid w:val="00AB3314"/>
    <w:rsid w:val="00AB3D90"/>
    <w:rsid w:val="00AB3F85"/>
    <w:rsid w:val="00AB4689"/>
    <w:rsid w:val="00AB4ADA"/>
    <w:rsid w:val="00AB55D1"/>
    <w:rsid w:val="00AB6281"/>
    <w:rsid w:val="00AB62C0"/>
    <w:rsid w:val="00AB686D"/>
    <w:rsid w:val="00AB6DCC"/>
    <w:rsid w:val="00AB711F"/>
    <w:rsid w:val="00AB7786"/>
    <w:rsid w:val="00AB7CFD"/>
    <w:rsid w:val="00AC00A8"/>
    <w:rsid w:val="00AC01EE"/>
    <w:rsid w:val="00AC071B"/>
    <w:rsid w:val="00AC120D"/>
    <w:rsid w:val="00AC1505"/>
    <w:rsid w:val="00AC1566"/>
    <w:rsid w:val="00AC174D"/>
    <w:rsid w:val="00AC20F9"/>
    <w:rsid w:val="00AC2400"/>
    <w:rsid w:val="00AC26A9"/>
    <w:rsid w:val="00AC27C7"/>
    <w:rsid w:val="00AC2AC3"/>
    <w:rsid w:val="00AC2CC2"/>
    <w:rsid w:val="00AC3668"/>
    <w:rsid w:val="00AC3CB1"/>
    <w:rsid w:val="00AC4011"/>
    <w:rsid w:val="00AC46CD"/>
    <w:rsid w:val="00AC4C17"/>
    <w:rsid w:val="00AC56A8"/>
    <w:rsid w:val="00AC587F"/>
    <w:rsid w:val="00AC5F72"/>
    <w:rsid w:val="00AD0779"/>
    <w:rsid w:val="00AD2250"/>
    <w:rsid w:val="00AD27E3"/>
    <w:rsid w:val="00AD286F"/>
    <w:rsid w:val="00AD415D"/>
    <w:rsid w:val="00AD46E5"/>
    <w:rsid w:val="00AD4B06"/>
    <w:rsid w:val="00AD535B"/>
    <w:rsid w:val="00AD5391"/>
    <w:rsid w:val="00AD57CC"/>
    <w:rsid w:val="00AD6422"/>
    <w:rsid w:val="00AD7963"/>
    <w:rsid w:val="00AD7EEC"/>
    <w:rsid w:val="00AE0574"/>
    <w:rsid w:val="00AE1034"/>
    <w:rsid w:val="00AE1385"/>
    <w:rsid w:val="00AE13EC"/>
    <w:rsid w:val="00AE1B06"/>
    <w:rsid w:val="00AE1CBB"/>
    <w:rsid w:val="00AE2689"/>
    <w:rsid w:val="00AE280A"/>
    <w:rsid w:val="00AE2B45"/>
    <w:rsid w:val="00AE3C2C"/>
    <w:rsid w:val="00AE4696"/>
    <w:rsid w:val="00AE4D2E"/>
    <w:rsid w:val="00AE5260"/>
    <w:rsid w:val="00AE5BAE"/>
    <w:rsid w:val="00AE726E"/>
    <w:rsid w:val="00AE7B95"/>
    <w:rsid w:val="00AF00FC"/>
    <w:rsid w:val="00AF0514"/>
    <w:rsid w:val="00AF0E3D"/>
    <w:rsid w:val="00AF0F01"/>
    <w:rsid w:val="00AF1B5B"/>
    <w:rsid w:val="00AF268F"/>
    <w:rsid w:val="00AF26A5"/>
    <w:rsid w:val="00AF282D"/>
    <w:rsid w:val="00AF2FCD"/>
    <w:rsid w:val="00AF398F"/>
    <w:rsid w:val="00AF3D27"/>
    <w:rsid w:val="00AF44D4"/>
    <w:rsid w:val="00AF4747"/>
    <w:rsid w:val="00AF492A"/>
    <w:rsid w:val="00AF4C90"/>
    <w:rsid w:val="00AF5A88"/>
    <w:rsid w:val="00AF6DBB"/>
    <w:rsid w:val="00AF7076"/>
    <w:rsid w:val="00AF72E9"/>
    <w:rsid w:val="00AF734F"/>
    <w:rsid w:val="00B02591"/>
    <w:rsid w:val="00B029FE"/>
    <w:rsid w:val="00B03620"/>
    <w:rsid w:val="00B03B02"/>
    <w:rsid w:val="00B05349"/>
    <w:rsid w:val="00B05CE6"/>
    <w:rsid w:val="00B10877"/>
    <w:rsid w:val="00B10AAE"/>
    <w:rsid w:val="00B10EED"/>
    <w:rsid w:val="00B111C1"/>
    <w:rsid w:val="00B1121B"/>
    <w:rsid w:val="00B1151C"/>
    <w:rsid w:val="00B1157F"/>
    <w:rsid w:val="00B116D5"/>
    <w:rsid w:val="00B1260B"/>
    <w:rsid w:val="00B12CE5"/>
    <w:rsid w:val="00B12DF5"/>
    <w:rsid w:val="00B130A1"/>
    <w:rsid w:val="00B13449"/>
    <w:rsid w:val="00B1345E"/>
    <w:rsid w:val="00B135D4"/>
    <w:rsid w:val="00B142FB"/>
    <w:rsid w:val="00B15C0A"/>
    <w:rsid w:val="00B168EB"/>
    <w:rsid w:val="00B16D8D"/>
    <w:rsid w:val="00B16FF6"/>
    <w:rsid w:val="00B17533"/>
    <w:rsid w:val="00B17AED"/>
    <w:rsid w:val="00B17C82"/>
    <w:rsid w:val="00B208FD"/>
    <w:rsid w:val="00B20A3A"/>
    <w:rsid w:val="00B21039"/>
    <w:rsid w:val="00B217BF"/>
    <w:rsid w:val="00B22CA5"/>
    <w:rsid w:val="00B22D4F"/>
    <w:rsid w:val="00B22E24"/>
    <w:rsid w:val="00B22F13"/>
    <w:rsid w:val="00B23684"/>
    <w:rsid w:val="00B23A9C"/>
    <w:rsid w:val="00B23E41"/>
    <w:rsid w:val="00B23E75"/>
    <w:rsid w:val="00B24035"/>
    <w:rsid w:val="00B249C8"/>
    <w:rsid w:val="00B24CEE"/>
    <w:rsid w:val="00B2501C"/>
    <w:rsid w:val="00B26464"/>
    <w:rsid w:val="00B2688C"/>
    <w:rsid w:val="00B26F06"/>
    <w:rsid w:val="00B27715"/>
    <w:rsid w:val="00B27B18"/>
    <w:rsid w:val="00B27CCE"/>
    <w:rsid w:val="00B27DD2"/>
    <w:rsid w:val="00B27DF3"/>
    <w:rsid w:val="00B27EA9"/>
    <w:rsid w:val="00B301A3"/>
    <w:rsid w:val="00B3027F"/>
    <w:rsid w:val="00B30D62"/>
    <w:rsid w:val="00B31B86"/>
    <w:rsid w:val="00B31D7E"/>
    <w:rsid w:val="00B321AB"/>
    <w:rsid w:val="00B326D9"/>
    <w:rsid w:val="00B32DA4"/>
    <w:rsid w:val="00B32F84"/>
    <w:rsid w:val="00B33002"/>
    <w:rsid w:val="00B33459"/>
    <w:rsid w:val="00B33E62"/>
    <w:rsid w:val="00B34282"/>
    <w:rsid w:val="00B34487"/>
    <w:rsid w:val="00B35155"/>
    <w:rsid w:val="00B358F8"/>
    <w:rsid w:val="00B35B25"/>
    <w:rsid w:val="00B37D97"/>
    <w:rsid w:val="00B408C3"/>
    <w:rsid w:val="00B40A6B"/>
    <w:rsid w:val="00B40E4E"/>
    <w:rsid w:val="00B4139B"/>
    <w:rsid w:val="00B4268D"/>
    <w:rsid w:val="00B42AF3"/>
    <w:rsid w:val="00B42F01"/>
    <w:rsid w:val="00B43089"/>
    <w:rsid w:val="00B431BA"/>
    <w:rsid w:val="00B4327E"/>
    <w:rsid w:val="00B43298"/>
    <w:rsid w:val="00B435A2"/>
    <w:rsid w:val="00B4382C"/>
    <w:rsid w:val="00B43CC5"/>
    <w:rsid w:val="00B44FEE"/>
    <w:rsid w:val="00B458B9"/>
    <w:rsid w:val="00B459E4"/>
    <w:rsid w:val="00B461BD"/>
    <w:rsid w:val="00B46E17"/>
    <w:rsid w:val="00B4790A"/>
    <w:rsid w:val="00B50738"/>
    <w:rsid w:val="00B50A0C"/>
    <w:rsid w:val="00B51648"/>
    <w:rsid w:val="00B5238E"/>
    <w:rsid w:val="00B525ED"/>
    <w:rsid w:val="00B527D9"/>
    <w:rsid w:val="00B5313C"/>
    <w:rsid w:val="00B53527"/>
    <w:rsid w:val="00B53CF7"/>
    <w:rsid w:val="00B54AE8"/>
    <w:rsid w:val="00B54B21"/>
    <w:rsid w:val="00B54D28"/>
    <w:rsid w:val="00B55658"/>
    <w:rsid w:val="00B55E88"/>
    <w:rsid w:val="00B5618E"/>
    <w:rsid w:val="00B5737A"/>
    <w:rsid w:val="00B57B25"/>
    <w:rsid w:val="00B57C1A"/>
    <w:rsid w:val="00B57E39"/>
    <w:rsid w:val="00B6063E"/>
    <w:rsid w:val="00B618DC"/>
    <w:rsid w:val="00B619B0"/>
    <w:rsid w:val="00B62468"/>
    <w:rsid w:val="00B625DB"/>
    <w:rsid w:val="00B6262D"/>
    <w:rsid w:val="00B639D8"/>
    <w:rsid w:val="00B6401E"/>
    <w:rsid w:val="00B6428F"/>
    <w:rsid w:val="00B64375"/>
    <w:rsid w:val="00B65AF1"/>
    <w:rsid w:val="00B6629D"/>
    <w:rsid w:val="00B66A67"/>
    <w:rsid w:val="00B66C76"/>
    <w:rsid w:val="00B67943"/>
    <w:rsid w:val="00B67B2D"/>
    <w:rsid w:val="00B7183E"/>
    <w:rsid w:val="00B7196B"/>
    <w:rsid w:val="00B7271A"/>
    <w:rsid w:val="00B729C7"/>
    <w:rsid w:val="00B76033"/>
    <w:rsid w:val="00B76C27"/>
    <w:rsid w:val="00B772D4"/>
    <w:rsid w:val="00B775A7"/>
    <w:rsid w:val="00B7780A"/>
    <w:rsid w:val="00B80548"/>
    <w:rsid w:val="00B80658"/>
    <w:rsid w:val="00B82B69"/>
    <w:rsid w:val="00B8409A"/>
    <w:rsid w:val="00B8446F"/>
    <w:rsid w:val="00B85524"/>
    <w:rsid w:val="00B8556A"/>
    <w:rsid w:val="00B86057"/>
    <w:rsid w:val="00B867C9"/>
    <w:rsid w:val="00B86A17"/>
    <w:rsid w:val="00B87084"/>
    <w:rsid w:val="00B87687"/>
    <w:rsid w:val="00B87E3D"/>
    <w:rsid w:val="00B908B2"/>
    <w:rsid w:val="00B90A5C"/>
    <w:rsid w:val="00B912AD"/>
    <w:rsid w:val="00B9131E"/>
    <w:rsid w:val="00B91B0E"/>
    <w:rsid w:val="00B928DF"/>
    <w:rsid w:val="00B92DCB"/>
    <w:rsid w:val="00B92F9A"/>
    <w:rsid w:val="00B93EC3"/>
    <w:rsid w:val="00B9417C"/>
    <w:rsid w:val="00B94A3D"/>
    <w:rsid w:val="00B94EB4"/>
    <w:rsid w:val="00B95D88"/>
    <w:rsid w:val="00B9606D"/>
    <w:rsid w:val="00B97153"/>
    <w:rsid w:val="00B978A5"/>
    <w:rsid w:val="00BA0162"/>
    <w:rsid w:val="00BA03E7"/>
    <w:rsid w:val="00BA0DAA"/>
    <w:rsid w:val="00BA1372"/>
    <w:rsid w:val="00BA1BE0"/>
    <w:rsid w:val="00BA1ED2"/>
    <w:rsid w:val="00BA2C19"/>
    <w:rsid w:val="00BA3199"/>
    <w:rsid w:val="00BA37CA"/>
    <w:rsid w:val="00BA4B24"/>
    <w:rsid w:val="00BA5368"/>
    <w:rsid w:val="00BA5F44"/>
    <w:rsid w:val="00BA630A"/>
    <w:rsid w:val="00BA6316"/>
    <w:rsid w:val="00BA6C8F"/>
    <w:rsid w:val="00BA6CB4"/>
    <w:rsid w:val="00BA701B"/>
    <w:rsid w:val="00BA75B3"/>
    <w:rsid w:val="00BA774D"/>
    <w:rsid w:val="00BB0C3D"/>
    <w:rsid w:val="00BB0D79"/>
    <w:rsid w:val="00BB134F"/>
    <w:rsid w:val="00BB137C"/>
    <w:rsid w:val="00BB1446"/>
    <w:rsid w:val="00BB1D6E"/>
    <w:rsid w:val="00BB21DC"/>
    <w:rsid w:val="00BB2B44"/>
    <w:rsid w:val="00BB42F0"/>
    <w:rsid w:val="00BB45BE"/>
    <w:rsid w:val="00BB4D8B"/>
    <w:rsid w:val="00BB599C"/>
    <w:rsid w:val="00BB5DDF"/>
    <w:rsid w:val="00BB63C7"/>
    <w:rsid w:val="00BB69FF"/>
    <w:rsid w:val="00BB6A32"/>
    <w:rsid w:val="00BC0C78"/>
    <w:rsid w:val="00BC0C8B"/>
    <w:rsid w:val="00BC0DA1"/>
    <w:rsid w:val="00BC17A8"/>
    <w:rsid w:val="00BC17E4"/>
    <w:rsid w:val="00BC1A5C"/>
    <w:rsid w:val="00BC2310"/>
    <w:rsid w:val="00BC2F3A"/>
    <w:rsid w:val="00BC2FF7"/>
    <w:rsid w:val="00BC34C4"/>
    <w:rsid w:val="00BC3BBE"/>
    <w:rsid w:val="00BC3BEC"/>
    <w:rsid w:val="00BC3EF9"/>
    <w:rsid w:val="00BC442E"/>
    <w:rsid w:val="00BC54B8"/>
    <w:rsid w:val="00BC55B0"/>
    <w:rsid w:val="00BC5838"/>
    <w:rsid w:val="00BC5A43"/>
    <w:rsid w:val="00BC6A83"/>
    <w:rsid w:val="00BC6E26"/>
    <w:rsid w:val="00BC6FF9"/>
    <w:rsid w:val="00BC7E02"/>
    <w:rsid w:val="00BC7E0C"/>
    <w:rsid w:val="00BD01CC"/>
    <w:rsid w:val="00BD04CB"/>
    <w:rsid w:val="00BD0BD2"/>
    <w:rsid w:val="00BD1961"/>
    <w:rsid w:val="00BD197C"/>
    <w:rsid w:val="00BD2317"/>
    <w:rsid w:val="00BD24E1"/>
    <w:rsid w:val="00BD2F1F"/>
    <w:rsid w:val="00BD30C9"/>
    <w:rsid w:val="00BD4972"/>
    <w:rsid w:val="00BD4B4A"/>
    <w:rsid w:val="00BD4CB0"/>
    <w:rsid w:val="00BD4EEB"/>
    <w:rsid w:val="00BD50E7"/>
    <w:rsid w:val="00BD572E"/>
    <w:rsid w:val="00BD60E7"/>
    <w:rsid w:val="00BD646E"/>
    <w:rsid w:val="00BD6813"/>
    <w:rsid w:val="00BD6A6E"/>
    <w:rsid w:val="00BD6C09"/>
    <w:rsid w:val="00BD7421"/>
    <w:rsid w:val="00BD7AFD"/>
    <w:rsid w:val="00BE12C9"/>
    <w:rsid w:val="00BE1E61"/>
    <w:rsid w:val="00BE376A"/>
    <w:rsid w:val="00BE3A08"/>
    <w:rsid w:val="00BE416D"/>
    <w:rsid w:val="00BE422B"/>
    <w:rsid w:val="00BE474D"/>
    <w:rsid w:val="00BE4B52"/>
    <w:rsid w:val="00BE4BA5"/>
    <w:rsid w:val="00BE531C"/>
    <w:rsid w:val="00BE5C0B"/>
    <w:rsid w:val="00BE6419"/>
    <w:rsid w:val="00BE6508"/>
    <w:rsid w:val="00BE6880"/>
    <w:rsid w:val="00BE6932"/>
    <w:rsid w:val="00BE6BE0"/>
    <w:rsid w:val="00BE73B4"/>
    <w:rsid w:val="00BE7557"/>
    <w:rsid w:val="00BE7633"/>
    <w:rsid w:val="00BE776D"/>
    <w:rsid w:val="00BF1289"/>
    <w:rsid w:val="00BF1D4A"/>
    <w:rsid w:val="00BF217A"/>
    <w:rsid w:val="00BF2760"/>
    <w:rsid w:val="00BF2EE3"/>
    <w:rsid w:val="00BF3B2F"/>
    <w:rsid w:val="00BF4A57"/>
    <w:rsid w:val="00BF533B"/>
    <w:rsid w:val="00BF590A"/>
    <w:rsid w:val="00BF6BAB"/>
    <w:rsid w:val="00BF77D3"/>
    <w:rsid w:val="00BF7962"/>
    <w:rsid w:val="00C00047"/>
    <w:rsid w:val="00C00995"/>
    <w:rsid w:val="00C00ABA"/>
    <w:rsid w:val="00C01476"/>
    <w:rsid w:val="00C01C1D"/>
    <w:rsid w:val="00C01F2E"/>
    <w:rsid w:val="00C01F4E"/>
    <w:rsid w:val="00C0240B"/>
    <w:rsid w:val="00C030B2"/>
    <w:rsid w:val="00C0319B"/>
    <w:rsid w:val="00C03C6D"/>
    <w:rsid w:val="00C03D16"/>
    <w:rsid w:val="00C040C4"/>
    <w:rsid w:val="00C04960"/>
    <w:rsid w:val="00C06B85"/>
    <w:rsid w:val="00C104C7"/>
    <w:rsid w:val="00C11161"/>
    <w:rsid w:val="00C124A0"/>
    <w:rsid w:val="00C1295A"/>
    <w:rsid w:val="00C12B49"/>
    <w:rsid w:val="00C13447"/>
    <w:rsid w:val="00C13650"/>
    <w:rsid w:val="00C14667"/>
    <w:rsid w:val="00C14E8D"/>
    <w:rsid w:val="00C14F5F"/>
    <w:rsid w:val="00C14F6D"/>
    <w:rsid w:val="00C1524C"/>
    <w:rsid w:val="00C15F0E"/>
    <w:rsid w:val="00C1634C"/>
    <w:rsid w:val="00C163AD"/>
    <w:rsid w:val="00C2001A"/>
    <w:rsid w:val="00C2035B"/>
    <w:rsid w:val="00C208BE"/>
    <w:rsid w:val="00C20B02"/>
    <w:rsid w:val="00C20E40"/>
    <w:rsid w:val="00C218B4"/>
    <w:rsid w:val="00C225E7"/>
    <w:rsid w:val="00C232E0"/>
    <w:rsid w:val="00C23BBC"/>
    <w:rsid w:val="00C246F5"/>
    <w:rsid w:val="00C24CD8"/>
    <w:rsid w:val="00C25EA7"/>
    <w:rsid w:val="00C26AB8"/>
    <w:rsid w:val="00C27B30"/>
    <w:rsid w:val="00C31B51"/>
    <w:rsid w:val="00C31FF3"/>
    <w:rsid w:val="00C327BA"/>
    <w:rsid w:val="00C32D89"/>
    <w:rsid w:val="00C33DFA"/>
    <w:rsid w:val="00C343A3"/>
    <w:rsid w:val="00C3508C"/>
    <w:rsid w:val="00C35193"/>
    <w:rsid w:val="00C35512"/>
    <w:rsid w:val="00C35796"/>
    <w:rsid w:val="00C35EB6"/>
    <w:rsid w:val="00C364DB"/>
    <w:rsid w:val="00C36828"/>
    <w:rsid w:val="00C373EA"/>
    <w:rsid w:val="00C37C52"/>
    <w:rsid w:val="00C40093"/>
    <w:rsid w:val="00C40118"/>
    <w:rsid w:val="00C410EE"/>
    <w:rsid w:val="00C4180C"/>
    <w:rsid w:val="00C436A0"/>
    <w:rsid w:val="00C43710"/>
    <w:rsid w:val="00C437D1"/>
    <w:rsid w:val="00C441A2"/>
    <w:rsid w:val="00C4522F"/>
    <w:rsid w:val="00C459CC"/>
    <w:rsid w:val="00C45DAE"/>
    <w:rsid w:val="00C46368"/>
    <w:rsid w:val="00C46E73"/>
    <w:rsid w:val="00C47A73"/>
    <w:rsid w:val="00C47AC3"/>
    <w:rsid w:val="00C50B4A"/>
    <w:rsid w:val="00C50BC0"/>
    <w:rsid w:val="00C50BEB"/>
    <w:rsid w:val="00C51C70"/>
    <w:rsid w:val="00C51CE7"/>
    <w:rsid w:val="00C5385A"/>
    <w:rsid w:val="00C53F1C"/>
    <w:rsid w:val="00C547A2"/>
    <w:rsid w:val="00C550F4"/>
    <w:rsid w:val="00C55204"/>
    <w:rsid w:val="00C55539"/>
    <w:rsid w:val="00C56203"/>
    <w:rsid w:val="00C56EBB"/>
    <w:rsid w:val="00C572FF"/>
    <w:rsid w:val="00C6045F"/>
    <w:rsid w:val="00C60AA6"/>
    <w:rsid w:val="00C6126A"/>
    <w:rsid w:val="00C612C7"/>
    <w:rsid w:val="00C613E8"/>
    <w:rsid w:val="00C61CFD"/>
    <w:rsid w:val="00C63114"/>
    <w:rsid w:val="00C6357E"/>
    <w:rsid w:val="00C63AE7"/>
    <w:rsid w:val="00C63CBA"/>
    <w:rsid w:val="00C64818"/>
    <w:rsid w:val="00C657A8"/>
    <w:rsid w:val="00C65DBB"/>
    <w:rsid w:val="00C66A3B"/>
    <w:rsid w:val="00C66D2A"/>
    <w:rsid w:val="00C67A70"/>
    <w:rsid w:val="00C67F71"/>
    <w:rsid w:val="00C700A8"/>
    <w:rsid w:val="00C7039D"/>
    <w:rsid w:val="00C7084E"/>
    <w:rsid w:val="00C70D0E"/>
    <w:rsid w:val="00C71370"/>
    <w:rsid w:val="00C713BC"/>
    <w:rsid w:val="00C71994"/>
    <w:rsid w:val="00C71EFF"/>
    <w:rsid w:val="00C720CA"/>
    <w:rsid w:val="00C72112"/>
    <w:rsid w:val="00C723EE"/>
    <w:rsid w:val="00C72CAA"/>
    <w:rsid w:val="00C72E1F"/>
    <w:rsid w:val="00C730D1"/>
    <w:rsid w:val="00C73A97"/>
    <w:rsid w:val="00C73BF1"/>
    <w:rsid w:val="00C7423D"/>
    <w:rsid w:val="00C74A27"/>
    <w:rsid w:val="00C74AD9"/>
    <w:rsid w:val="00C75A1A"/>
    <w:rsid w:val="00C75A6F"/>
    <w:rsid w:val="00C761D1"/>
    <w:rsid w:val="00C76558"/>
    <w:rsid w:val="00C768E0"/>
    <w:rsid w:val="00C76F42"/>
    <w:rsid w:val="00C778EC"/>
    <w:rsid w:val="00C77ADA"/>
    <w:rsid w:val="00C77B66"/>
    <w:rsid w:val="00C802D3"/>
    <w:rsid w:val="00C8105A"/>
    <w:rsid w:val="00C815C0"/>
    <w:rsid w:val="00C81FB8"/>
    <w:rsid w:val="00C826D7"/>
    <w:rsid w:val="00C82772"/>
    <w:rsid w:val="00C828A2"/>
    <w:rsid w:val="00C83937"/>
    <w:rsid w:val="00C85DC8"/>
    <w:rsid w:val="00C85F0F"/>
    <w:rsid w:val="00C86091"/>
    <w:rsid w:val="00C865AD"/>
    <w:rsid w:val="00C87211"/>
    <w:rsid w:val="00C875FA"/>
    <w:rsid w:val="00C87B6F"/>
    <w:rsid w:val="00C87EE9"/>
    <w:rsid w:val="00C907A2"/>
    <w:rsid w:val="00C9111B"/>
    <w:rsid w:val="00C91922"/>
    <w:rsid w:val="00C92F34"/>
    <w:rsid w:val="00C93919"/>
    <w:rsid w:val="00C939B2"/>
    <w:rsid w:val="00C93FAB"/>
    <w:rsid w:val="00C94319"/>
    <w:rsid w:val="00C94364"/>
    <w:rsid w:val="00C94909"/>
    <w:rsid w:val="00C951DF"/>
    <w:rsid w:val="00C956B6"/>
    <w:rsid w:val="00C95A28"/>
    <w:rsid w:val="00C95F08"/>
    <w:rsid w:val="00C961FC"/>
    <w:rsid w:val="00C963A1"/>
    <w:rsid w:val="00C96942"/>
    <w:rsid w:val="00C96E42"/>
    <w:rsid w:val="00C97AEC"/>
    <w:rsid w:val="00C97F0A"/>
    <w:rsid w:val="00CA08B7"/>
    <w:rsid w:val="00CA093C"/>
    <w:rsid w:val="00CA0BA3"/>
    <w:rsid w:val="00CA1304"/>
    <w:rsid w:val="00CA1466"/>
    <w:rsid w:val="00CA14AB"/>
    <w:rsid w:val="00CA16EC"/>
    <w:rsid w:val="00CA1743"/>
    <w:rsid w:val="00CA17B0"/>
    <w:rsid w:val="00CA21D9"/>
    <w:rsid w:val="00CA34AB"/>
    <w:rsid w:val="00CA3A8A"/>
    <w:rsid w:val="00CA45BB"/>
    <w:rsid w:val="00CA6114"/>
    <w:rsid w:val="00CA61D8"/>
    <w:rsid w:val="00CA67FF"/>
    <w:rsid w:val="00CA7D56"/>
    <w:rsid w:val="00CB025B"/>
    <w:rsid w:val="00CB0996"/>
    <w:rsid w:val="00CB130C"/>
    <w:rsid w:val="00CB19D1"/>
    <w:rsid w:val="00CB1C42"/>
    <w:rsid w:val="00CB1EDE"/>
    <w:rsid w:val="00CB2F84"/>
    <w:rsid w:val="00CB3135"/>
    <w:rsid w:val="00CB391E"/>
    <w:rsid w:val="00CB3E05"/>
    <w:rsid w:val="00CB4E20"/>
    <w:rsid w:val="00CB4FF5"/>
    <w:rsid w:val="00CB5066"/>
    <w:rsid w:val="00CB604C"/>
    <w:rsid w:val="00CB664A"/>
    <w:rsid w:val="00CB7648"/>
    <w:rsid w:val="00CB7CD3"/>
    <w:rsid w:val="00CC0152"/>
    <w:rsid w:val="00CC0169"/>
    <w:rsid w:val="00CC0F8F"/>
    <w:rsid w:val="00CC162D"/>
    <w:rsid w:val="00CC1813"/>
    <w:rsid w:val="00CC1D6C"/>
    <w:rsid w:val="00CC29C1"/>
    <w:rsid w:val="00CC3AFF"/>
    <w:rsid w:val="00CC3BA8"/>
    <w:rsid w:val="00CC5338"/>
    <w:rsid w:val="00CC551C"/>
    <w:rsid w:val="00CC68A6"/>
    <w:rsid w:val="00CD03BD"/>
    <w:rsid w:val="00CD1E2F"/>
    <w:rsid w:val="00CD24CD"/>
    <w:rsid w:val="00CD31F1"/>
    <w:rsid w:val="00CD416B"/>
    <w:rsid w:val="00CD4B6F"/>
    <w:rsid w:val="00CD51E1"/>
    <w:rsid w:val="00CD6309"/>
    <w:rsid w:val="00CD6838"/>
    <w:rsid w:val="00CD6FBF"/>
    <w:rsid w:val="00CD78CF"/>
    <w:rsid w:val="00CE06F8"/>
    <w:rsid w:val="00CE10DD"/>
    <w:rsid w:val="00CE3161"/>
    <w:rsid w:val="00CE3E30"/>
    <w:rsid w:val="00CE3E95"/>
    <w:rsid w:val="00CE4610"/>
    <w:rsid w:val="00CE4FA4"/>
    <w:rsid w:val="00CE54D6"/>
    <w:rsid w:val="00CE5904"/>
    <w:rsid w:val="00CE5F91"/>
    <w:rsid w:val="00CE6452"/>
    <w:rsid w:val="00CE6513"/>
    <w:rsid w:val="00CE6A7A"/>
    <w:rsid w:val="00CE758D"/>
    <w:rsid w:val="00CE7946"/>
    <w:rsid w:val="00CE7AB2"/>
    <w:rsid w:val="00CF14C3"/>
    <w:rsid w:val="00CF1670"/>
    <w:rsid w:val="00CF1776"/>
    <w:rsid w:val="00CF194A"/>
    <w:rsid w:val="00CF1D6B"/>
    <w:rsid w:val="00CF1E32"/>
    <w:rsid w:val="00CF216A"/>
    <w:rsid w:val="00CF22ED"/>
    <w:rsid w:val="00CF28F8"/>
    <w:rsid w:val="00CF2F59"/>
    <w:rsid w:val="00CF3D66"/>
    <w:rsid w:val="00CF65A8"/>
    <w:rsid w:val="00CF6B8E"/>
    <w:rsid w:val="00CF6F2E"/>
    <w:rsid w:val="00CF74D7"/>
    <w:rsid w:val="00D002EC"/>
    <w:rsid w:val="00D00F39"/>
    <w:rsid w:val="00D01AD4"/>
    <w:rsid w:val="00D01EE7"/>
    <w:rsid w:val="00D02968"/>
    <w:rsid w:val="00D029F3"/>
    <w:rsid w:val="00D03239"/>
    <w:rsid w:val="00D0363F"/>
    <w:rsid w:val="00D04218"/>
    <w:rsid w:val="00D042DD"/>
    <w:rsid w:val="00D0452D"/>
    <w:rsid w:val="00D04845"/>
    <w:rsid w:val="00D04A14"/>
    <w:rsid w:val="00D04C85"/>
    <w:rsid w:val="00D05278"/>
    <w:rsid w:val="00D0582A"/>
    <w:rsid w:val="00D0588A"/>
    <w:rsid w:val="00D05D6B"/>
    <w:rsid w:val="00D06830"/>
    <w:rsid w:val="00D06C1B"/>
    <w:rsid w:val="00D1029D"/>
    <w:rsid w:val="00D110EE"/>
    <w:rsid w:val="00D11380"/>
    <w:rsid w:val="00D11D25"/>
    <w:rsid w:val="00D12431"/>
    <w:rsid w:val="00D12492"/>
    <w:rsid w:val="00D1278B"/>
    <w:rsid w:val="00D12AD9"/>
    <w:rsid w:val="00D12D86"/>
    <w:rsid w:val="00D131C3"/>
    <w:rsid w:val="00D1331F"/>
    <w:rsid w:val="00D133AB"/>
    <w:rsid w:val="00D13BEC"/>
    <w:rsid w:val="00D13E6C"/>
    <w:rsid w:val="00D14337"/>
    <w:rsid w:val="00D14B3E"/>
    <w:rsid w:val="00D15FD9"/>
    <w:rsid w:val="00D16F9E"/>
    <w:rsid w:val="00D17483"/>
    <w:rsid w:val="00D207FA"/>
    <w:rsid w:val="00D20A96"/>
    <w:rsid w:val="00D22260"/>
    <w:rsid w:val="00D22CAF"/>
    <w:rsid w:val="00D2347D"/>
    <w:rsid w:val="00D23830"/>
    <w:rsid w:val="00D24129"/>
    <w:rsid w:val="00D2533D"/>
    <w:rsid w:val="00D27D88"/>
    <w:rsid w:val="00D30427"/>
    <w:rsid w:val="00D3092E"/>
    <w:rsid w:val="00D313FD"/>
    <w:rsid w:val="00D315CE"/>
    <w:rsid w:val="00D31840"/>
    <w:rsid w:val="00D31C62"/>
    <w:rsid w:val="00D324B7"/>
    <w:rsid w:val="00D3258B"/>
    <w:rsid w:val="00D327A8"/>
    <w:rsid w:val="00D32C11"/>
    <w:rsid w:val="00D331F4"/>
    <w:rsid w:val="00D33B68"/>
    <w:rsid w:val="00D34ABD"/>
    <w:rsid w:val="00D359AA"/>
    <w:rsid w:val="00D36A3C"/>
    <w:rsid w:val="00D37173"/>
    <w:rsid w:val="00D3750E"/>
    <w:rsid w:val="00D377A9"/>
    <w:rsid w:val="00D3781B"/>
    <w:rsid w:val="00D3789B"/>
    <w:rsid w:val="00D37E0E"/>
    <w:rsid w:val="00D40998"/>
    <w:rsid w:val="00D40C93"/>
    <w:rsid w:val="00D40CA3"/>
    <w:rsid w:val="00D40DFA"/>
    <w:rsid w:val="00D41940"/>
    <w:rsid w:val="00D41955"/>
    <w:rsid w:val="00D41C64"/>
    <w:rsid w:val="00D41F01"/>
    <w:rsid w:val="00D42BF6"/>
    <w:rsid w:val="00D42D39"/>
    <w:rsid w:val="00D43176"/>
    <w:rsid w:val="00D43392"/>
    <w:rsid w:val="00D43673"/>
    <w:rsid w:val="00D4500F"/>
    <w:rsid w:val="00D45640"/>
    <w:rsid w:val="00D46D40"/>
    <w:rsid w:val="00D46D6A"/>
    <w:rsid w:val="00D47AC4"/>
    <w:rsid w:val="00D47E26"/>
    <w:rsid w:val="00D50022"/>
    <w:rsid w:val="00D50409"/>
    <w:rsid w:val="00D507CB"/>
    <w:rsid w:val="00D50B9A"/>
    <w:rsid w:val="00D50DAE"/>
    <w:rsid w:val="00D50EE8"/>
    <w:rsid w:val="00D512F1"/>
    <w:rsid w:val="00D51474"/>
    <w:rsid w:val="00D518B0"/>
    <w:rsid w:val="00D53DC2"/>
    <w:rsid w:val="00D54719"/>
    <w:rsid w:val="00D5579F"/>
    <w:rsid w:val="00D55E44"/>
    <w:rsid w:val="00D55FC0"/>
    <w:rsid w:val="00D563C7"/>
    <w:rsid w:val="00D56740"/>
    <w:rsid w:val="00D5735F"/>
    <w:rsid w:val="00D57637"/>
    <w:rsid w:val="00D601A6"/>
    <w:rsid w:val="00D616D9"/>
    <w:rsid w:val="00D61769"/>
    <w:rsid w:val="00D61F85"/>
    <w:rsid w:val="00D63AA8"/>
    <w:rsid w:val="00D63C4F"/>
    <w:rsid w:val="00D63EE5"/>
    <w:rsid w:val="00D64DB4"/>
    <w:rsid w:val="00D64DE3"/>
    <w:rsid w:val="00D64F0F"/>
    <w:rsid w:val="00D650F6"/>
    <w:rsid w:val="00D656D4"/>
    <w:rsid w:val="00D66A17"/>
    <w:rsid w:val="00D67426"/>
    <w:rsid w:val="00D6793F"/>
    <w:rsid w:val="00D70811"/>
    <w:rsid w:val="00D71022"/>
    <w:rsid w:val="00D7147F"/>
    <w:rsid w:val="00D71D07"/>
    <w:rsid w:val="00D723C0"/>
    <w:rsid w:val="00D7268E"/>
    <w:rsid w:val="00D72D74"/>
    <w:rsid w:val="00D72E45"/>
    <w:rsid w:val="00D72EEC"/>
    <w:rsid w:val="00D72EED"/>
    <w:rsid w:val="00D731D2"/>
    <w:rsid w:val="00D73428"/>
    <w:rsid w:val="00D7356A"/>
    <w:rsid w:val="00D7399F"/>
    <w:rsid w:val="00D74593"/>
    <w:rsid w:val="00D75853"/>
    <w:rsid w:val="00D758DA"/>
    <w:rsid w:val="00D75BF4"/>
    <w:rsid w:val="00D760C3"/>
    <w:rsid w:val="00D7783A"/>
    <w:rsid w:val="00D77BB8"/>
    <w:rsid w:val="00D8022B"/>
    <w:rsid w:val="00D807E1"/>
    <w:rsid w:val="00D83123"/>
    <w:rsid w:val="00D83CB1"/>
    <w:rsid w:val="00D83DD4"/>
    <w:rsid w:val="00D841B1"/>
    <w:rsid w:val="00D841C5"/>
    <w:rsid w:val="00D8503F"/>
    <w:rsid w:val="00D86558"/>
    <w:rsid w:val="00D86AC4"/>
    <w:rsid w:val="00D86BE8"/>
    <w:rsid w:val="00D87A67"/>
    <w:rsid w:val="00D87D71"/>
    <w:rsid w:val="00D87F15"/>
    <w:rsid w:val="00D87F79"/>
    <w:rsid w:val="00D9040B"/>
    <w:rsid w:val="00D9055B"/>
    <w:rsid w:val="00D90AAC"/>
    <w:rsid w:val="00D90C40"/>
    <w:rsid w:val="00D914CE"/>
    <w:rsid w:val="00D91915"/>
    <w:rsid w:val="00D91E2E"/>
    <w:rsid w:val="00D91FB8"/>
    <w:rsid w:val="00D923E6"/>
    <w:rsid w:val="00D924CC"/>
    <w:rsid w:val="00D92B53"/>
    <w:rsid w:val="00D92D13"/>
    <w:rsid w:val="00D931C5"/>
    <w:rsid w:val="00D935B2"/>
    <w:rsid w:val="00D9448F"/>
    <w:rsid w:val="00D94EC1"/>
    <w:rsid w:val="00D950CE"/>
    <w:rsid w:val="00D95D52"/>
    <w:rsid w:val="00D979A4"/>
    <w:rsid w:val="00DA0A11"/>
    <w:rsid w:val="00DA0B74"/>
    <w:rsid w:val="00DA1CC9"/>
    <w:rsid w:val="00DA1F2E"/>
    <w:rsid w:val="00DA2301"/>
    <w:rsid w:val="00DA27C4"/>
    <w:rsid w:val="00DA2944"/>
    <w:rsid w:val="00DA3B3A"/>
    <w:rsid w:val="00DA3FF6"/>
    <w:rsid w:val="00DA4408"/>
    <w:rsid w:val="00DA476E"/>
    <w:rsid w:val="00DA4ECF"/>
    <w:rsid w:val="00DA55EC"/>
    <w:rsid w:val="00DA5892"/>
    <w:rsid w:val="00DA5BBC"/>
    <w:rsid w:val="00DA6584"/>
    <w:rsid w:val="00DA6815"/>
    <w:rsid w:val="00DA7E48"/>
    <w:rsid w:val="00DB017A"/>
    <w:rsid w:val="00DB0540"/>
    <w:rsid w:val="00DB05AA"/>
    <w:rsid w:val="00DB09A1"/>
    <w:rsid w:val="00DB0ACF"/>
    <w:rsid w:val="00DB1CF7"/>
    <w:rsid w:val="00DB2108"/>
    <w:rsid w:val="00DB3CFC"/>
    <w:rsid w:val="00DB499C"/>
    <w:rsid w:val="00DB556D"/>
    <w:rsid w:val="00DB7B97"/>
    <w:rsid w:val="00DB7CA4"/>
    <w:rsid w:val="00DB7F2C"/>
    <w:rsid w:val="00DC10D3"/>
    <w:rsid w:val="00DC163D"/>
    <w:rsid w:val="00DC16B8"/>
    <w:rsid w:val="00DC2A25"/>
    <w:rsid w:val="00DC2BC6"/>
    <w:rsid w:val="00DC3255"/>
    <w:rsid w:val="00DC35A1"/>
    <w:rsid w:val="00DC377F"/>
    <w:rsid w:val="00DC3BC9"/>
    <w:rsid w:val="00DC507D"/>
    <w:rsid w:val="00DC60B7"/>
    <w:rsid w:val="00DC6A3E"/>
    <w:rsid w:val="00DC6ABB"/>
    <w:rsid w:val="00DC6C69"/>
    <w:rsid w:val="00DC6E88"/>
    <w:rsid w:val="00DC7312"/>
    <w:rsid w:val="00DC733F"/>
    <w:rsid w:val="00DD0252"/>
    <w:rsid w:val="00DD03DD"/>
    <w:rsid w:val="00DD189D"/>
    <w:rsid w:val="00DD26A2"/>
    <w:rsid w:val="00DD42CD"/>
    <w:rsid w:val="00DD46F3"/>
    <w:rsid w:val="00DD54F4"/>
    <w:rsid w:val="00DD5A4D"/>
    <w:rsid w:val="00DD6894"/>
    <w:rsid w:val="00DD6D2E"/>
    <w:rsid w:val="00DD7200"/>
    <w:rsid w:val="00DD721D"/>
    <w:rsid w:val="00DD75DF"/>
    <w:rsid w:val="00DD77BD"/>
    <w:rsid w:val="00DD7F6F"/>
    <w:rsid w:val="00DE01C0"/>
    <w:rsid w:val="00DE0DC4"/>
    <w:rsid w:val="00DE12F9"/>
    <w:rsid w:val="00DE1ADB"/>
    <w:rsid w:val="00DE1C83"/>
    <w:rsid w:val="00DE2765"/>
    <w:rsid w:val="00DE30FD"/>
    <w:rsid w:val="00DE35A5"/>
    <w:rsid w:val="00DE49AA"/>
    <w:rsid w:val="00DE51D0"/>
    <w:rsid w:val="00DE5C69"/>
    <w:rsid w:val="00DE63A7"/>
    <w:rsid w:val="00DE66AA"/>
    <w:rsid w:val="00DE6888"/>
    <w:rsid w:val="00DE6D84"/>
    <w:rsid w:val="00DE7AAA"/>
    <w:rsid w:val="00DF05E3"/>
    <w:rsid w:val="00DF11EF"/>
    <w:rsid w:val="00DF1485"/>
    <w:rsid w:val="00DF1529"/>
    <w:rsid w:val="00DF164D"/>
    <w:rsid w:val="00DF18E9"/>
    <w:rsid w:val="00DF1A3B"/>
    <w:rsid w:val="00DF2C85"/>
    <w:rsid w:val="00DF4516"/>
    <w:rsid w:val="00DF512B"/>
    <w:rsid w:val="00DF51D1"/>
    <w:rsid w:val="00DF5791"/>
    <w:rsid w:val="00DF61FE"/>
    <w:rsid w:val="00DF653B"/>
    <w:rsid w:val="00DF6582"/>
    <w:rsid w:val="00DF681E"/>
    <w:rsid w:val="00DF7A41"/>
    <w:rsid w:val="00E0057F"/>
    <w:rsid w:val="00E00BC9"/>
    <w:rsid w:val="00E00C8B"/>
    <w:rsid w:val="00E0112D"/>
    <w:rsid w:val="00E02932"/>
    <w:rsid w:val="00E02BB7"/>
    <w:rsid w:val="00E02C54"/>
    <w:rsid w:val="00E031F0"/>
    <w:rsid w:val="00E041C6"/>
    <w:rsid w:val="00E043B9"/>
    <w:rsid w:val="00E047CB"/>
    <w:rsid w:val="00E04961"/>
    <w:rsid w:val="00E04FFD"/>
    <w:rsid w:val="00E05427"/>
    <w:rsid w:val="00E05774"/>
    <w:rsid w:val="00E0589B"/>
    <w:rsid w:val="00E065E6"/>
    <w:rsid w:val="00E06AAF"/>
    <w:rsid w:val="00E07018"/>
    <w:rsid w:val="00E0710A"/>
    <w:rsid w:val="00E07249"/>
    <w:rsid w:val="00E10577"/>
    <w:rsid w:val="00E10666"/>
    <w:rsid w:val="00E10708"/>
    <w:rsid w:val="00E11AF8"/>
    <w:rsid w:val="00E1329D"/>
    <w:rsid w:val="00E132B3"/>
    <w:rsid w:val="00E14056"/>
    <w:rsid w:val="00E15151"/>
    <w:rsid w:val="00E16225"/>
    <w:rsid w:val="00E17142"/>
    <w:rsid w:val="00E1717F"/>
    <w:rsid w:val="00E17337"/>
    <w:rsid w:val="00E17D8E"/>
    <w:rsid w:val="00E20003"/>
    <w:rsid w:val="00E20D36"/>
    <w:rsid w:val="00E21256"/>
    <w:rsid w:val="00E21B91"/>
    <w:rsid w:val="00E22A56"/>
    <w:rsid w:val="00E22F07"/>
    <w:rsid w:val="00E23006"/>
    <w:rsid w:val="00E239B6"/>
    <w:rsid w:val="00E24A0C"/>
    <w:rsid w:val="00E258FF"/>
    <w:rsid w:val="00E276B5"/>
    <w:rsid w:val="00E27C78"/>
    <w:rsid w:val="00E27E12"/>
    <w:rsid w:val="00E27EA1"/>
    <w:rsid w:val="00E31071"/>
    <w:rsid w:val="00E313AF"/>
    <w:rsid w:val="00E315BE"/>
    <w:rsid w:val="00E328D9"/>
    <w:rsid w:val="00E32BE2"/>
    <w:rsid w:val="00E330B9"/>
    <w:rsid w:val="00E332E0"/>
    <w:rsid w:val="00E34288"/>
    <w:rsid w:val="00E344C6"/>
    <w:rsid w:val="00E3517C"/>
    <w:rsid w:val="00E352C0"/>
    <w:rsid w:val="00E3780D"/>
    <w:rsid w:val="00E40060"/>
    <w:rsid w:val="00E40362"/>
    <w:rsid w:val="00E40E69"/>
    <w:rsid w:val="00E40E6C"/>
    <w:rsid w:val="00E40F99"/>
    <w:rsid w:val="00E41947"/>
    <w:rsid w:val="00E41CAB"/>
    <w:rsid w:val="00E41E2D"/>
    <w:rsid w:val="00E41F01"/>
    <w:rsid w:val="00E425FA"/>
    <w:rsid w:val="00E4273B"/>
    <w:rsid w:val="00E4281F"/>
    <w:rsid w:val="00E42B59"/>
    <w:rsid w:val="00E42EE7"/>
    <w:rsid w:val="00E42FB5"/>
    <w:rsid w:val="00E43261"/>
    <w:rsid w:val="00E43544"/>
    <w:rsid w:val="00E440AA"/>
    <w:rsid w:val="00E444C6"/>
    <w:rsid w:val="00E45AB6"/>
    <w:rsid w:val="00E45B2E"/>
    <w:rsid w:val="00E46657"/>
    <w:rsid w:val="00E46A4E"/>
    <w:rsid w:val="00E4700D"/>
    <w:rsid w:val="00E47358"/>
    <w:rsid w:val="00E47D3F"/>
    <w:rsid w:val="00E47F36"/>
    <w:rsid w:val="00E504B9"/>
    <w:rsid w:val="00E50924"/>
    <w:rsid w:val="00E518CC"/>
    <w:rsid w:val="00E523CA"/>
    <w:rsid w:val="00E52635"/>
    <w:rsid w:val="00E52685"/>
    <w:rsid w:val="00E52D18"/>
    <w:rsid w:val="00E53225"/>
    <w:rsid w:val="00E53460"/>
    <w:rsid w:val="00E53540"/>
    <w:rsid w:val="00E53A0A"/>
    <w:rsid w:val="00E54062"/>
    <w:rsid w:val="00E54607"/>
    <w:rsid w:val="00E56E8D"/>
    <w:rsid w:val="00E57831"/>
    <w:rsid w:val="00E579A1"/>
    <w:rsid w:val="00E57A7B"/>
    <w:rsid w:val="00E57B86"/>
    <w:rsid w:val="00E57BA5"/>
    <w:rsid w:val="00E57CC4"/>
    <w:rsid w:val="00E60212"/>
    <w:rsid w:val="00E60369"/>
    <w:rsid w:val="00E606FB"/>
    <w:rsid w:val="00E6192B"/>
    <w:rsid w:val="00E61AE5"/>
    <w:rsid w:val="00E635F5"/>
    <w:rsid w:val="00E63ACB"/>
    <w:rsid w:val="00E63CFF"/>
    <w:rsid w:val="00E64C47"/>
    <w:rsid w:val="00E64E0C"/>
    <w:rsid w:val="00E663A1"/>
    <w:rsid w:val="00E710B9"/>
    <w:rsid w:val="00E7120A"/>
    <w:rsid w:val="00E71259"/>
    <w:rsid w:val="00E7187D"/>
    <w:rsid w:val="00E71D31"/>
    <w:rsid w:val="00E720E4"/>
    <w:rsid w:val="00E7229C"/>
    <w:rsid w:val="00E72441"/>
    <w:rsid w:val="00E72D0D"/>
    <w:rsid w:val="00E72EC6"/>
    <w:rsid w:val="00E73F09"/>
    <w:rsid w:val="00E74149"/>
    <w:rsid w:val="00E74B54"/>
    <w:rsid w:val="00E7577E"/>
    <w:rsid w:val="00E76B54"/>
    <w:rsid w:val="00E774D9"/>
    <w:rsid w:val="00E77740"/>
    <w:rsid w:val="00E7782A"/>
    <w:rsid w:val="00E80F98"/>
    <w:rsid w:val="00E8121D"/>
    <w:rsid w:val="00E8168E"/>
    <w:rsid w:val="00E81876"/>
    <w:rsid w:val="00E81D2A"/>
    <w:rsid w:val="00E82157"/>
    <w:rsid w:val="00E83E6E"/>
    <w:rsid w:val="00E8539A"/>
    <w:rsid w:val="00E853E9"/>
    <w:rsid w:val="00E8543D"/>
    <w:rsid w:val="00E860A8"/>
    <w:rsid w:val="00E86254"/>
    <w:rsid w:val="00E862DD"/>
    <w:rsid w:val="00E86C68"/>
    <w:rsid w:val="00E86E87"/>
    <w:rsid w:val="00E870D5"/>
    <w:rsid w:val="00E879D5"/>
    <w:rsid w:val="00E87A28"/>
    <w:rsid w:val="00E90AE0"/>
    <w:rsid w:val="00E90B9A"/>
    <w:rsid w:val="00E90BFF"/>
    <w:rsid w:val="00E91160"/>
    <w:rsid w:val="00E9192E"/>
    <w:rsid w:val="00E919CC"/>
    <w:rsid w:val="00E91AB8"/>
    <w:rsid w:val="00E91B6B"/>
    <w:rsid w:val="00E92904"/>
    <w:rsid w:val="00E92A8B"/>
    <w:rsid w:val="00E92C30"/>
    <w:rsid w:val="00E92C75"/>
    <w:rsid w:val="00E93666"/>
    <w:rsid w:val="00E9379D"/>
    <w:rsid w:val="00E93807"/>
    <w:rsid w:val="00E93AE6"/>
    <w:rsid w:val="00E95625"/>
    <w:rsid w:val="00E9634B"/>
    <w:rsid w:val="00E9647A"/>
    <w:rsid w:val="00E970E6"/>
    <w:rsid w:val="00E973C6"/>
    <w:rsid w:val="00E97A6E"/>
    <w:rsid w:val="00EA03B9"/>
    <w:rsid w:val="00EA099E"/>
    <w:rsid w:val="00EA14A8"/>
    <w:rsid w:val="00EA15E7"/>
    <w:rsid w:val="00EA1968"/>
    <w:rsid w:val="00EA1D55"/>
    <w:rsid w:val="00EA1F7C"/>
    <w:rsid w:val="00EA2FBD"/>
    <w:rsid w:val="00EA3075"/>
    <w:rsid w:val="00EA3682"/>
    <w:rsid w:val="00EA40DD"/>
    <w:rsid w:val="00EA4A70"/>
    <w:rsid w:val="00EA4B2D"/>
    <w:rsid w:val="00EA5547"/>
    <w:rsid w:val="00EA5B19"/>
    <w:rsid w:val="00EA60DF"/>
    <w:rsid w:val="00EA65FA"/>
    <w:rsid w:val="00EA683B"/>
    <w:rsid w:val="00EA6CB9"/>
    <w:rsid w:val="00EA73F8"/>
    <w:rsid w:val="00EB0636"/>
    <w:rsid w:val="00EB086D"/>
    <w:rsid w:val="00EB1A2A"/>
    <w:rsid w:val="00EB2131"/>
    <w:rsid w:val="00EB2694"/>
    <w:rsid w:val="00EB2746"/>
    <w:rsid w:val="00EB2BFC"/>
    <w:rsid w:val="00EB2EEA"/>
    <w:rsid w:val="00EB342C"/>
    <w:rsid w:val="00EB43CC"/>
    <w:rsid w:val="00EB46D3"/>
    <w:rsid w:val="00EB5346"/>
    <w:rsid w:val="00EB5430"/>
    <w:rsid w:val="00EB57B3"/>
    <w:rsid w:val="00EB58D8"/>
    <w:rsid w:val="00EB58ED"/>
    <w:rsid w:val="00EB6B67"/>
    <w:rsid w:val="00EB7630"/>
    <w:rsid w:val="00EB7DA5"/>
    <w:rsid w:val="00EC020E"/>
    <w:rsid w:val="00EC07F6"/>
    <w:rsid w:val="00EC0C08"/>
    <w:rsid w:val="00EC12FB"/>
    <w:rsid w:val="00EC211F"/>
    <w:rsid w:val="00EC2688"/>
    <w:rsid w:val="00EC3AE4"/>
    <w:rsid w:val="00EC47DE"/>
    <w:rsid w:val="00EC4856"/>
    <w:rsid w:val="00EC4AD0"/>
    <w:rsid w:val="00EC4CFC"/>
    <w:rsid w:val="00EC4E17"/>
    <w:rsid w:val="00EC508D"/>
    <w:rsid w:val="00EC550E"/>
    <w:rsid w:val="00EC567A"/>
    <w:rsid w:val="00EC5A2D"/>
    <w:rsid w:val="00EC681F"/>
    <w:rsid w:val="00EC6851"/>
    <w:rsid w:val="00EC6F88"/>
    <w:rsid w:val="00EC7C40"/>
    <w:rsid w:val="00ED02DE"/>
    <w:rsid w:val="00ED0891"/>
    <w:rsid w:val="00ED0A6B"/>
    <w:rsid w:val="00ED14F4"/>
    <w:rsid w:val="00ED15E3"/>
    <w:rsid w:val="00ED1C1F"/>
    <w:rsid w:val="00ED1F07"/>
    <w:rsid w:val="00ED24FF"/>
    <w:rsid w:val="00ED29ED"/>
    <w:rsid w:val="00ED4170"/>
    <w:rsid w:val="00ED42AC"/>
    <w:rsid w:val="00ED4E8B"/>
    <w:rsid w:val="00ED532E"/>
    <w:rsid w:val="00ED59CF"/>
    <w:rsid w:val="00ED688A"/>
    <w:rsid w:val="00ED6E90"/>
    <w:rsid w:val="00ED710D"/>
    <w:rsid w:val="00EE01BF"/>
    <w:rsid w:val="00EE0926"/>
    <w:rsid w:val="00EE0A38"/>
    <w:rsid w:val="00EE13E1"/>
    <w:rsid w:val="00EE1535"/>
    <w:rsid w:val="00EE1C35"/>
    <w:rsid w:val="00EE2A8F"/>
    <w:rsid w:val="00EE2BEC"/>
    <w:rsid w:val="00EE2CAC"/>
    <w:rsid w:val="00EE55DA"/>
    <w:rsid w:val="00EE581D"/>
    <w:rsid w:val="00EE5B6A"/>
    <w:rsid w:val="00EE6C38"/>
    <w:rsid w:val="00EE6EEC"/>
    <w:rsid w:val="00EE7945"/>
    <w:rsid w:val="00EE7A7D"/>
    <w:rsid w:val="00EF067E"/>
    <w:rsid w:val="00EF0851"/>
    <w:rsid w:val="00EF09FF"/>
    <w:rsid w:val="00EF14F1"/>
    <w:rsid w:val="00EF2AFD"/>
    <w:rsid w:val="00EF353E"/>
    <w:rsid w:val="00EF4A27"/>
    <w:rsid w:val="00EF559D"/>
    <w:rsid w:val="00EF7D80"/>
    <w:rsid w:val="00EF7DC5"/>
    <w:rsid w:val="00F0033D"/>
    <w:rsid w:val="00F0043B"/>
    <w:rsid w:val="00F0067D"/>
    <w:rsid w:val="00F00686"/>
    <w:rsid w:val="00F00788"/>
    <w:rsid w:val="00F0084C"/>
    <w:rsid w:val="00F00EF9"/>
    <w:rsid w:val="00F01438"/>
    <w:rsid w:val="00F02C1D"/>
    <w:rsid w:val="00F02E7C"/>
    <w:rsid w:val="00F0438B"/>
    <w:rsid w:val="00F0474D"/>
    <w:rsid w:val="00F05BF2"/>
    <w:rsid w:val="00F06974"/>
    <w:rsid w:val="00F06F73"/>
    <w:rsid w:val="00F071A2"/>
    <w:rsid w:val="00F07729"/>
    <w:rsid w:val="00F07942"/>
    <w:rsid w:val="00F11300"/>
    <w:rsid w:val="00F11EBD"/>
    <w:rsid w:val="00F12F0D"/>
    <w:rsid w:val="00F1311F"/>
    <w:rsid w:val="00F136B4"/>
    <w:rsid w:val="00F138C7"/>
    <w:rsid w:val="00F1390D"/>
    <w:rsid w:val="00F13C45"/>
    <w:rsid w:val="00F14106"/>
    <w:rsid w:val="00F15373"/>
    <w:rsid w:val="00F15D0B"/>
    <w:rsid w:val="00F15F85"/>
    <w:rsid w:val="00F1680E"/>
    <w:rsid w:val="00F16CD7"/>
    <w:rsid w:val="00F1725A"/>
    <w:rsid w:val="00F175D6"/>
    <w:rsid w:val="00F17A87"/>
    <w:rsid w:val="00F20281"/>
    <w:rsid w:val="00F203D5"/>
    <w:rsid w:val="00F20CF2"/>
    <w:rsid w:val="00F20E31"/>
    <w:rsid w:val="00F20EF9"/>
    <w:rsid w:val="00F21A67"/>
    <w:rsid w:val="00F21E6B"/>
    <w:rsid w:val="00F223FA"/>
    <w:rsid w:val="00F22C5F"/>
    <w:rsid w:val="00F22CBE"/>
    <w:rsid w:val="00F235C8"/>
    <w:rsid w:val="00F23869"/>
    <w:rsid w:val="00F2414E"/>
    <w:rsid w:val="00F241E3"/>
    <w:rsid w:val="00F24418"/>
    <w:rsid w:val="00F24AA0"/>
    <w:rsid w:val="00F24F6D"/>
    <w:rsid w:val="00F26A6D"/>
    <w:rsid w:val="00F26F54"/>
    <w:rsid w:val="00F27023"/>
    <w:rsid w:val="00F27327"/>
    <w:rsid w:val="00F273EC"/>
    <w:rsid w:val="00F274FE"/>
    <w:rsid w:val="00F3032A"/>
    <w:rsid w:val="00F309F1"/>
    <w:rsid w:val="00F30B3B"/>
    <w:rsid w:val="00F30F86"/>
    <w:rsid w:val="00F31BD6"/>
    <w:rsid w:val="00F31D71"/>
    <w:rsid w:val="00F32B38"/>
    <w:rsid w:val="00F333CA"/>
    <w:rsid w:val="00F338A9"/>
    <w:rsid w:val="00F35115"/>
    <w:rsid w:val="00F35A8F"/>
    <w:rsid w:val="00F366B2"/>
    <w:rsid w:val="00F36C7A"/>
    <w:rsid w:val="00F37982"/>
    <w:rsid w:val="00F37C0B"/>
    <w:rsid w:val="00F402B1"/>
    <w:rsid w:val="00F41758"/>
    <w:rsid w:val="00F41EAF"/>
    <w:rsid w:val="00F4202C"/>
    <w:rsid w:val="00F4303A"/>
    <w:rsid w:val="00F433E5"/>
    <w:rsid w:val="00F438CC"/>
    <w:rsid w:val="00F44D4E"/>
    <w:rsid w:val="00F455EA"/>
    <w:rsid w:val="00F459E3"/>
    <w:rsid w:val="00F45A18"/>
    <w:rsid w:val="00F463E9"/>
    <w:rsid w:val="00F4704B"/>
    <w:rsid w:val="00F47F40"/>
    <w:rsid w:val="00F5160D"/>
    <w:rsid w:val="00F51930"/>
    <w:rsid w:val="00F51EDE"/>
    <w:rsid w:val="00F52374"/>
    <w:rsid w:val="00F52C6B"/>
    <w:rsid w:val="00F52FE7"/>
    <w:rsid w:val="00F53601"/>
    <w:rsid w:val="00F53C72"/>
    <w:rsid w:val="00F550BF"/>
    <w:rsid w:val="00F5562C"/>
    <w:rsid w:val="00F55981"/>
    <w:rsid w:val="00F55C24"/>
    <w:rsid w:val="00F5618F"/>
    <w:rsid w:val="00F56345"/>
    <w:rsid w:val="00F5636A"/>
    <w:rsid w:val="00F5741E"/>
    <w:rsid w:val="00F579A4"/>
    <w:rsid w:val="00F57BF6"/>
    <w:rsid w:val="00F57D87"/>
    <w:rsid w:val="00F57FF2"/>
    <w:rsid w:val="00F60765"/>
    <w:rsid w:val="00F60FAC"/>
    <w:rsid w:val="00F61401"/>
    <w:rsid w:val="00F61711"/>
    <w:rsid w:val="00F62326"/>
    <w:rsid w:val="00F642A7"/>
    <w:rsid w:val="00F6577E"/>
    <w:rsid w:val="00F65ECB"/>
    <w:rsid w:val="00F66D27"/>
    <w:rsid w:val="00F6756A"/>
    <w:rsid w:val="00F70305"/>
    <w:rsid w:val="00F7053D"/>
    <w:rsid w:val="00F70DB5"/>
    <w:rsid w:val="00F70E57"/>
    <w:rsid w:val="00F7144C"/>
    <w:rsid w:val="00F7159B"/>
    <w:rsid w:val="00F71C26"/>
    <w:rsid w:val="00F71D1B"/>
    <w:rsid w:val="00F72290"/>
    <w:rsid w:val="00F72DEA"/>
    <w:rsid w:val="00F72FAE"/>
    <w:rsid w:val="00F73C70"/>
    <w:rsid w:val="00F747B8"/>
    <w:rsid w:val="00F7493B"/>
    <w:rsid w:val="00F755F0"/>
    <w:rsid w:val="00F75A56"/>
    <w:rsid w:val="00F75BF1"/>
    <w:rsid w:val="00F76C6C"/>
    <w:rsid w:val="00F77095"/>
    <w:rsid w:val="00F7737E"/>
    <w:rsid w:val="00F77A73"/>
    <w:rsid w:val="00F77AA2"/>
    <w:rsid w:val="00F807AD"/>
    <w:rsid w:val="00F8124A"/>
    <w:rsid w:val="00F818A9"/>
    <w:rsid w:val="00F82009"/>
    <w:rsid w:val="00F82DC6"/>
    <w:rsid w:val="00F83169"/>
    <w:rsid w:val="00F83788"/>
    <w:rsid w:val="00F84420"/>
    <w:rsid w:val="00F84940"/>
    <w:rsid w:val="00F84F9D"/>
    <w:rsid w:val="00F8538A"/>
    <w:rsid w:val="00F90051"/>
    <w:rsid w:val="00F90363"/>
    <w:rsid w:val="00F90976"/>
    <w:rsid w:val="00F90E4C"/>
    <w:rsid w:val="00F916C3"/>
    <w:rsid w:val="00F91E22"/>
    <w:rsid w:val="00F92707"/>
    <w:rsid w:val="00F92964"/>
    <w:rsid w:val="00F93884"/>
    <w:rsid w:val="00F93AC7"/>
    <w:rsid w:val="00F94542"/>
    <w:rsid w:val="00F94C15"/>
    <w:rsid w:val="00F94C8E"/>
    <w:rsid w:val="00F94EF5"/>
    <w:rsid w:val="00F9682C"/>
    <w:rsid w:val="00F96E2F"/>
    <w:rsid w:val="00F970F3"/>
    <w:rsid w:val="00F97A3A"/>
    <w:rsid w:val="00FA0298"/>
    <w:rsid w:val="00FA0377"/>
    <w:rsid w:val="00FA162D"/>
    <w:rsid w:val="00FA18E5"/>
    <w:rsid w:val="00FA2BC9"/>
    <w:rsid w:val="00FA2C96"/>
    <w:rsid w:val="00FA382C"/>
    <w:rsid w:val="00FA3EAE"/>
    <w:rsid w:val="00FA4067"/>
    <w:rsid w:val="00FA45D3"/>
    <w:rsid w:val="00FA4E0C"/>
    <w:rsid w:val="00FA7281"/>
    <w:rsid w:val="00FA7A8F"/>
    <w:rsid w:val="00FA7CDB"/>
    <w:rsid w:val="00FB066A"/>
    <w:rsid w:val="00FB0A4E"/>
    <w:rsid w:val="00FB0C88"/>
    <w:rsid w:val="00FB12E3"/>
    <w:rsid w:val="00FB1812"/>
    <w:rsid w:val="00FB2288"/>
    <w:rsid w:val="00FB2706"/>
    <w:rsid w:val="00FB27E2"/>
    <w:rsid w:val="00FB3696"/>
    <w:rsid w:val="00FB3C94"/>
    <w:rsid w:val="00FB3FF1"/>
    <w:rsid w:val="00FB4B88"/>
    <w:rsid w:val="00FB4DBF"/>
    <w:rsid w:val="00FB5433"/>
    <w:rsid w:val="00FB634B"/>
    <w:rsid w:val="00FB63EA"/>
    <w:rsid w:val="00FB6C3C"/>
    <w:rsid w:val="00FB6E95"/>
    <w:rsid w:val="00FC0757"/>
    <w:rsid w:val="00FC19B0"/>
    <w:rsid w:val="00FC1A55"/>
    <w:rsid w:val="00FC1FCE"/>
    <w:rsid w:val="00FC2470"/>
    <w:rsid w:val="00FC27C4"/>
    <w:rsid w:val="00FC29D5"/>
    <w:rsid w:val="00FC3162"/>
    <w:rsid w:val="00FC361B"/>
    <w:rsid w:val="00FC416B"/>
    <w:rsid w:val="00FC491F"/>
    <w:rsid w:val="00FC4CC8"/>
    <w:rsid w:val="00FC54B9"/>
    <w:rsid w:val="00FC62EB"/>
    <w:rsid w:val="00FC686D"/>
    <w:rsid w:val="00FC6F79"/>
    <w:rsid w:val="00FC7988"/>
    <w:rsid w:val="00FD0DF0"/>
    <w:rsid w:val="00FD1321"/>
    <w:rsid w:val="00FD18D9"/>
    <w:rsid w:val="00FD2425"/>
    <w:rsid w:val="00FD2471"/>
    <w:rsid w:val="00FD443F"/>
    <w:rsid w:val="00FD503A"/>
    <w:rsid w:val="00FD5391"/>
    <w:rsid w:val="00FD5A13"/>
    <w:rsid w:val="00FD5B3F"/>
    <w:rsid w:val="00FD5DB7"/>
    <w:rsid w:val="00FD5FA9"/>
    <w:rsid w:val="00FD6119"/>
    <w:rsid w:val="00FD64FF"/>
    <w:rsid w:val="00FD658C"/>
    <w:rsid w:val="00FD6EE0"/>
    <w:rsid w:val="00FD7618"/>
    <w:rsid w:val="00FE09B1"/>
    <w:rsid w:val="00FE0AB7"/>
    <w:rsid w:val="00FE0AEA"/>
    <w:rsid w:val="00FE0D75"/>
    <w:rsid w:val="00FE0EF2"/>
    <w:rsid w:val="00FE1BD7"/>
    <w:rsid w:val="00FE1D1C"/>
    <w:rsid w:val="00FE1E10"/>
    <w:rsid w:val="00FE237E"/>
    <w:rsid w:val="00FE31FF"/>
    <w:rsid w:val="00FE3BFC"/>
    <w:rsid w:val="00FE48C2"/>
    <w:rsid w:val="00FE6064"/>
    <w:rsid w:val="00FE615D"/>
    <w:rsid w:val="00FE6226"/>
    <w:rsid w:val="00FE6A74"/>
    <w:rsid w:val="00FE743C"/>
    <w:rsid w:val="00FE750D"/>
    <w:rsid w:val="00FE7870"/>
    <w:rsid w:val="00FF013F"/>
    <w:rsid w:val="00FF0197"/>
    <w:rsid w:val="00FF0587"/>
    <w:rsid w:val="00FF08C5"/>
    <w:rsid w:val="00FF0C62"/>
    <w:rsid w:val="00FF0C76"/>
    <w:rsid w:val="00FF0D69"/>
    <w:rsid w:val="00FF2821"/>
    <w:rsid w:val="00FF3DC7"/>
    <w:rsid w:val="00FF3E1F"/>
    <w:rsid w:val="00FF3F4A"/>
    <w:rsid w:val="00FF47F0"/>
    <w:rsid w:val="00FF495F"/>
    <w:rsid w:val="00FF4BB7"/>
    <w:rsid w:val="00FF5353"/>
    <w:rsid w:val="00FF5C4F"/>
    <w:rsid w:val="00FF5D1F"/>
    <w:rsid w:val="00FF60D8"/>
    <w:rsid w:val="00FF6137"/>
    <w:rsid w:val="00FF654E"/>
    <w:rsid w:val="00FF7C8F"/>
    <w:rsid w:val="00FF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F691596"/>
  <w15:chartTrackingRefBased/>
  <w15:docId w15:val="{3AB2929C-73FB-4CC4-8171-3012D18E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1029D"/>
    <w:pPr>
      <w:spacing w:line="360" w:lineRule="auto"/>
      <w:ind w:firstLine="851"/>
      <w:jc w:val="both"/>
    </w:pPr>
    <w:rPr>
      <w:sz w:val="24"/>
      <w:szCs w:val="24"/>
    </w:rPr>
  </w:style>
  <w:style w:type="paragraph" w:styleId="1">
    <w:name w:val="heading 1"/>
    <w:aliases w:val="Document Header1,1,h1,H1,app heading 1,ITT t1,II+,I,H11,H12,H13,H14,H15,H16,H17,H18,..."/>
    <w:basedOn w:val="a3"/>
    <w:next w:val="a2"/>
    <w:autoRedefine/>
    <w:qFormat/>
    <w:rsid w:val="009E5E11"/>
    <w:pPr>
      <w:keepLines/>
      <w:pageBreakBefore/>
      <w:numPr>
        <w:numId w:val="161"/>
      </w:numPr>
      <w:tabs>
        <w:tab w:val="clear" w:pos="1"/>
        <w:tab w:val="clear" w:pos="568"/>
        <w:tab w:val="clear" w:pos="1134"/>
      </w:tabs>
      <w:spacing w:before="240" w:after="60"/>
      <w:ind w:left="851" w:firstLine="0"/>
      <w:jc w:val="left"/>
      <w:outlineLvl w:val="0"/>
    </w:pPr>
    <w:rPr>
      <w:sz w:val="32"/>
      <w:szCs w:val="44"/>
    </w:rPr>
  </w:style>
  <w:style w:type="paragraph" w:styleId="22">
    <w:name w:val="heading 2"/>
    <w:aliases w:val="H2,h2,2,Heading 2 Hidden,CHS,H2-Heading 2,l2,Header2,22,heading2,li...,Глава,Numbered text 3,Subhead A,H21,H22,H23,H24,H25,H26,H27,H28,H29,H210,H211,H221,H231,H241,H251,H261,list2,A,A.B.C.,list 2,Heading2,Heading Indent No L2,Titre 21"/>
    <w:basedOn w:val="a3"/>
    <w:next w:val="a2"/>
    <w:link w:val="24"/>
    <w:autoRedefine/>
    <w:qFormat/>
    <w:rsid w:val="009E5E11"/>
    <w:pPr>
      <w:keepLines/>
      <w:numPr>
        <w:ilvl w:val="1"/>
        <w:numId w:val="161"/>
      </w:numPr>
      <w:tabs>
        <w:tab w:val="clear" w:pos="1"/>
        <w:tab w:val="clear" w:pos="851"/>
        <w:tab w:val="clear" w:pos="1134"/>
      </w:tabs>
      <w:spacing w:before="240"/>
      <w:outlineLvl w:val="1"/>
    </w:pPr>
    <w:rPr>
      <w:rFonts w:eastAsia="Arial Unicode MS"/>
      <w:sz w:val="28"/>
      <w:szCs w:val="44"/>
    </w:rPr>
  </w:style>
  <w:style w:type="paragraph" w:styleId="30">
    <w:name w:val="heading 3"/>
    <w:aliases w:val="Подраздел,Заголовок 3 Знак,h3,Head 3,l3+toc 3,CT,Sub-section Title,l3,Heading 3 Char,H3,3,H31,H32,H33,H34,H35,H311,H36,H37,H312,H38,H39,H313,H310,H314,H315,H316,H317,H321,H331,H341,H351,H3111,H361,H371,H3121,H381,H391,H3131,H3101,H3141,H3151"/>
    <w:basedOn w:val="a3"/>
    <w:next w:val="a2"/>
    <w:autoRedefine/>
    <w:qFormat/>
    <w:rsid w:val="00A723F7"/>
    <w:pPr>
      <w:keepLines/>
      <w:numPr>
        <w:ilvl w:val="2"/>
        <w:numId w:val="161"/>
      </w:numPr>
      <w:tabs>
        <w:tab w:val="clear" w:pos="1"/>
        <w:tab w:val="clear" w:pos="1134"/>
        <w:tab w:val="clear" w:pos="1418"/>
        <w:tab w:val="left" w:pos="1843"/>
      </w:tabs>
      <w:spacing w:before="240"/>
      <w:outlineLvl w:val="2"/>
    </w:pPr>
    <w:rPr>
      <w:sz w:val="28"/>
      <w:szCs w:val="38"/>
    </w:rPr>
  </w:style>
  <w:style w:type="paragraph" w:styleId="41">
    <w:name w:val="heading 4"/>
    <w:basedOn w:val="a3"/>
    <w:next w:val="a2"/>
    <w:autoRedefine/>
    <w:qFormat/>
    <w:rsid w:val="00A723F7"/>
    <w:pPr>
      <w:keepLines/>
      <w:numPr>
        <w:ilvl w:val="3"/>
        <w:numId w:val="161"/>
      </w:numPr>
      <w:tabs>
        <w:tab w:val="clear" w:pos="1"/>
        <w:tab w:val="clear" w:pos="1134"/>
      </w:tabs>
      <w:spacing w:before="240"/>
      <w:outlineLvl w:val="3"/>
    </w:pPr>
    <w:rPr>
      <w:szCs w:val="28"/>
    </w:rPr>
  </w:style>
  <w:style w:type="paragraph" w:styleId="51">
    <w:name w:val="heading 5"/>
    <w:aliases w:val="Знак"/>
    <w:basedOn w:val="a3"/>
    <w:next w:val="a2"/>
    <w:autoRedefine/>
    <w:qFormat/>
    <w:rsid w:val="00A723F7"/>
    <w:pPr>
      <w:keepLines/>
      <w:numPr>
        <w:ilvl w:val="4"/>
        <w:numId w:val="161"/>
      </w:numPr>
      <w:tabs>
        <w:tab w:val="clear" w:pos="568"/>
        <w:tab w:val="clear" w:pos="1134"/>
        <w:tab w:val="clear" w:pos="1701"/>
        <w:tab w:val="clear" w:pos="1985"/>
        <w:tab w:val="left" w:pos="1843"/>
      </w:tabs>
      <w:spacing w:before="240"/>
      <w:ind w:left="1009" w:hanging="1009"/>
      <w:outlineLvl w:val="4"/>
    </w:pPr>
    <w:rPr>
      <w:szCs w:val="28"/>
    </w:rPr>
  </w:style>
  <w:style w:type="paragraph" w:styleId="6">
    <w:name w:val="heading 6"/>
    <w:basedOn w:val="a3"/>
    <w:next w:val="a2"/>
    <w:autoRedefine/>
    <w:qFormat/>
    <w:rsid w:val="00A3612B"/>
    <w:pPr>
      <w:keepLines/>
      <w:numPr>
        <w:ilvl w:val="5"/>
        <w:numId w:val="161"/>
      </w:numPr>
      <w:spacing w:before="240"/>
      <w:outlineLvl w:val="5"/>
    </w:pPr>
  </w:style>
  <w:style w:type="paragraph" w:styleId="7">
    <w:name w:val="heading 7"/>
    <w:basedOn w:val="a3"/>
    <w:next w:val="a2"/>
    <w:link w:val="70"/>
    <w:autoRedefine/>
    <w:qFormat/>
    <w:rsid w:val="00877BC9"/>
    <w:pPr>
      <w:keepLines/>
      <w:numPr>
        <w:ilvl w:val="6"/>
        <w:numId w:val="161"/>
      </w:numPr>
      <w:spacing w:before="120"/>
      <w:jc w:val="left"/>
      <w:outlineLvl w:val="6"/>
    </w:pPr>
  </w:style>
  <w:style w:type="paragraph" w:styleId="8">
    <w:name w:val="heading 8"/>
    <w:basedOn w:val="a3"/>
    <w:next w:val="a2"/>
    <w:autoRedefine/>
    <w:qFormat/>
    <w:rsid w:val="00183C38"/>
    <w:pPr>
      <w:keepLines/>
      <w:numPr>
        <w:ilvl w:val="7"/>
        <w:numId w:val="161"/>
      </w:numPr>
      <w:spacing w:before="120"/>
      <w:jc w:val="left"/>
      <w:outlineLvl w:val="7"/>
    </w:pPr>
  </w:style>
  <w:style w:type="paragraph" w:styleId="9">
    <w:name w:val="heading 9"/>
    <w:basedOn w:val="a3"/>
    <w:next w:val="a2"/>
    <w:autoRedefine/>
    <w:qFormat/>
    <w:rsid w:val="00183C38"/>
    <w:pPr>
      <w:keepLines/>
      <w:numPr>
        <w:ilvl w:val="8"/>
        <w:numId w:val="161"/>
      </w:numPr>
      <w:spacing w:before="120"/>
      <w:jc w:val="left"/>
      <w:outlineLvl w:val="8"/>
    </w:pPr>
    <w:rPr>
      <w:b w:val="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Обычный (без отступа)"/>
    <w:basedOn w:val="a2"/>
    <w:link w:val="a8"/>
    <w:rsid w:val="00183C38"/>
    <w:pPr>
      <w:ind w:firstLine="0"/>
    </w:pPr>
  </w:style>
  <w:style w:type="paragraph" w:customStyle="1" w:styleId="a9">
    <w:name w:val="Обычный (тбл) Знак"/>
    <w:basedOn w:val="a2"/>
    <w:link w:val="aa"/>
    <w:rsid w:val="00292340"/>
    <w:pPr>
      <w:spacing w:before="40" w:after="80"/>
      <w:ind w:firstLine="0"/>
      <w:jc w:val="left"/>
    </w:pPr>
    <w:rPr>
      <w:bCs/>
      <w:sz w:val="22"/>
      <w:szCs w:val="18"/>
      <w:lang w:val="x-none" w:eastAsia="x-none"/>
    </w:rPr>
  </w:style>
  <w:style w:type="character" w:styleId="ab">
    <w:name w:val="annotation reference"/>
    <w:rsid w:val="00183C38"/>
    <w:rPr>
      <w:sz w:val="16"/>
      <w:szCs w:val="16"/>
    </w:rPr>
  </w:style>
  <w:style w:type="paragraph" w:styleId="ac">
    <w:name w:val="annotation text"/>
    <w:basedOn w:val="a2"/>
    <w:link w:val="ad"/>
    <w:uiPriority w:val="99"/>
    <w:rsid w:val="00183C38"/>
    <w:pPr>
      <w:ind w:left="851" w:firstLine="709"/>
    </w:pPr>
    <w:rPr>
      <w:szCs w:val="20"/>
    </w:rPr>
  </w:style>
  <w:style w:type="paragraph" w:customStyle="1" w:styleId="ae">
    <w:name w:val="ТЛ_Название_программы"/>
    <w:basedOn w:val="a7"/>
    <w:autoRedefine/>
    <w:rsid w:val="00183C38"/>
    <w:pPr>
      <w:jc w:val="center"/>
    </w:pPr>
    <w:rPr>
      <w:caps/>
    </w:rPr>
  </w:style>
  <w:style w:type="paragraph" w:customStyle="1" w:styleId="af">
    <w:name w:val="ТЛ_Название_учреждения"/>
    <w:basedOn w:val="a7"/>
    <w:autoRedefine/>
    <w:rsid w:val="00183C38"/>
    <w:pPr>
      <w:spacing w:line="240" w:lineRule="auto"/>
      <w:jc w:val="center"/>
    </w:pPr>
    <w:rPr>
      <w:caps/>
      <w:sz w:val="28"/>
    </w:rPr>
  </w:style>
  <w:style w:type="paragraph" w:customStyle="1" w:styleId="af0">
    <w:name w:val="Базовый дополнительный список (тбл)"/>
    <w:basedOn w:val="af1"/>
    <w:rsid w:val="00183C38"/>
    <w:pPr>
      <w:ind w:left="567" w:hanging="567"/>
    </w:pPr>
  </w:style>
  <w:style w:type="paragraph" w:styleId="z-">
    <w:name w:val="HTML Bottom of Form"/>
    <w:basedOn w:val="a2"/>
    <w:next w:val="a2"/>
    <w:hidden/>
    <w:rsid w:val="00183C38"/>
    <w:pPr>
      <w:pBdr>
        <w:top w:val="single" w:sz="6" w:space="1" w:color="auto"/>
      </w:pBdr>
      <w:jc w:val="center"/>
    </w:pPr>
    <w:rPr>
      <w:rFonts w:ascii="Arial" w:hAnsi="Arial" w:cs="Arial"/>
      <w:vanish/>
      <w:sz w:val="16"/>
      <w:szCs w:val="16"/>
    </w:rPr>
  </w:style>
  <w:style w:type="paragraph" w:customStyle="1" w:styleId="af2">
    <w:name w:val="Лист_утверждения"/>
    <w:basedOn w:val="a7"/>
    <w:rsid w:val="00183C38"/>
    <w:pPr>
      <w:jc w:val="center"/>
    </w:pPr>
    <w:rPr>
      <w:caps/>
      <w:sz w:val="32"/>
    </w:rPr>
  </w:style>
  <w:style w:type="paragraph" w:customStyle="1" w:styleId="a3">
    <w:name w:val="Базовый заголовок"/>
    <w:basedOn w:val="a7"/>
    <w:next w:val="a2"/>
    <w:autoRedefine/>
    <w:rsid w:val="00183C38"/>
    <w:pPr>
      <w:keepNext/>
      <w:tabs>
        <w:tab w:val="left" w:pos="1"/>
        <w:tab w:val="left" w:pos="284"/>
        <w:tab w:val="left" w:pos="568"/>
        <w:tab w:val="left" w:pos="851"/>
        <w:tab w:val="left" w:pos="1134"/>
        <w:tab w:val="left" w:pos="1418"/>
        <w:tab w:val="left" w:pos="1701"/>
        <w:tab w:val="left" w:pos="1985"/>
      </w:tabs>
      <w:suppressAutoHyphens/>
    </w:pPr>
    <w:rPr>
      <w:b/>
      <w:szCs w:val="22"/>
    </w:rPr>
  </w:style>
  <w:style w:type="character" w:styleId="af3">
    <w:name w:val="Hyperlink"/>
    <w:uiPriority w:val="99"/>
    <w:rsid w:val="00183C38"/>
    <w:rPr>
      <w:rFonts w:ascii="Times New Roman" w:hAnsi="Times New Roman" w:cs="Times New Roman"/>
      <w:color w:val="0000FF"/>
      <w:u w:val="single"/>
    </w:rPr>
  </w:style>
  <w:style w:type="character" w:customStyle="1" w:styleId="af4">
    <w:name w:val="Базовый стиль символов"/>
    <w:rsid w:val="00183C38"/>
    <w:rPr>
      <w:rFonts w:ascii="Times New Roman" w:hAnsi="Times New Roman" w:cs="Times New Roman"/>
    </w:rPr>
  </w:style>
  <w:style w:type="character" w:styleId="af5">
    <w:name w:val="FollowedHyperlink"/>
    <w:rsid w:val="00183C38"/>
    <w:rPr>
      <w:rFonts w:ascii="Times New Roman" w:hAnsi="Times New Roman" w:cs="Times New Roman"/>
      <w:color w:val="800080"/>
      <w:u w:val="single"/>
    </w:rPr>
  </w:style>
  <w:style w:type="paragraph" w:styleId="af6">
    <w:name w:val="Document Map"/>
    <w:basedOn w:val="a7"/>
    <w:autoRedefine/>
    <w:semiHidden/>
    <w:rsid w:val="00183C38"/>
    <w:pPr>
      <w:shd w:val="clear" w:color="auto" w:fill="B3B3B3"/>
    </w:pPr>
    <w:rPr>
      <w:rFonts w:ascii="Tahoma" w:hAnsi="Tahoma" w:cs="Tahoma"/>
      <w:sz w:val="20"/>
    </w:rPr>
  </w:style>
  <w:style w:type="paragraph" w:styleId="2">
    <w:name w:val="List Number 2"/>
    <w:basedOn w:val="af7"/>
    <w:rsid w:val="00183C38"/>
    <w:pPr>
      <w:numPr>
        <w:numId w:val="6"/>
      </w:numPr>
      <w:tabs>
        <w:tab w:val="left" w:pos="1985"/>
      </w:tabs>
    </w:pPr>
  </w:style>
  <w:style w:type="paragraph" w:customStyle="1" w:styleId="af7">
    <w:name w:val="Базовый нумерованный список"/>
    <w:basedOn w:val="af8"/>
    <w:rsid w:val="00183C38"/>
  </w:style>
  <w:style w:type="paragraph" w:customStyle="1" w:styleId="af8">
    <w:name w:val="Базовый список"/>
    <w:basedOn w:val="a7"/>
    <w:rsid w:val="00183C38"/>
  </w:style>
  <w:style w:type="character" w:customStyle="1" w:styleId="af9">
    <w:name w:val="Кнопка (с контуром)"/>
    <w:rsid w:val="00183C38"/>
    <w:rPr>
      <w:b/>
      <w:position w:val="-2"/>
      <w:bdr w:val="single" w:sz="4" w:space="0" w:color="C0C0C0" w:shadow="1"/>
    </w:rPr>
  </w:style>
  <w:style w:type="character" w:customStyle="1" w:styleId="afa">
    <w:name w:val="Кнопка"/>
    <w:rsid w:val="00183C38"/>
    <w:rPr>
      <w:position w:val="-2"/>
      <w:bdr w:val="none" w:sz="0" w:space="0" w:color="auto"/>
    </w:rPr>
  </w:style>
  <w:style w:type="paragraph" w:styleId="afb">
    <w:name w:val="List Number"/>
    <w:aliases w:val="Нумерованный список Знак,Нумерованный список Знак2 Знак,Нумерованный список Знак Знак1 Знак,Нумерованный список Знак1 Знак Знак Знак,Нумерованный список Знак Знак Знак Знак Знак,Нумерованный список Знак1 Знак1 Знак"/>
    <w:basedOn w:val="af7"/>
    <w:rsid w:val="00183C38"/>
    <w:pPr>
      <w:tabs>
        <w:tab w:val="left" w:pos="1418"/>
      </w:tabs>
    </w:pPr>
  </w:style>
  <w:style w:type="paragraph" w:styleId="3">
    <w:name w:val="List Number 3"/>
    <w:basedOn w:val="af7"/>
    <w:rsid w:val="00183C38"/>
    <w:pPr>
      <w:numPr>
        <w:numId w:val="10"/>
      </w:numPr>
      <w:tabs>
        <w:tab w:val="left" w:pos="2552"/>
      </w:tabs>
    </w:pPr>
  </w:style>
  <w:style w:type="paragraph" w:styleId="25">
    <w:name w:val="List Continue 2"/>
    <w:basedOn w:val="afc"/>
    <w:rsid w:val="00183C38"/>
    <w:pPr>
      <w:ind w:left="1134" w:firstLine="851"/>
    </w:pPr>
  </w:style>
  <w:style w:type="paragraph" w:customStyle="1" w:styleId="afc">
    <w:name w:val="Базовый стиль Продолжение списка"/>
    <w:basedOn w:val="af8"/>
    <w:rsid w:val="00183C38"/>
  </w:style>
  <w:style w:type="paragraph" w:styleId="z-0">
    <w:name w:val="HTML Top of Form"/>
    <w:basedOn w:val="a2"/>
    <w:next w:val="a2"/>
    <w:hidden/>
    <w:rsid w:val="00183C38"/>
    <w:pPr>
      <w:pBdr>
        <w:bottom w:val="single" w:sz="6" w:space="1" w:color="auto"/>
      </w:pBdr>
      <w:jc w:val="center"/>
    </w:pPr>
    <w:rPr>
      <w:rFonts w:ascii="Arial" w:hAnsi="Arial" w:cs="Arial"/>
      <w:vanish/>
      <w:sz w:val="16"/>
      <w:szCs w:val="16"/>
    </w:rPr>
  </w:style>
  <w:style w:type="paragraph" w:styleId="4">
    <w:name w:val="List Number 4"/>
    <w:basedOn w:val="af7"/>
    <w:rsid w:val="00183C38"/>
    <w:pPr>
      <w:numPr>
        <w:numId w:val="8"/>
      </w:numPr>
      <w:tabs>
        <w:tab w:val="left" w:pos="3119"/>
      </w:tabs>
    </w:pPr>
  </w:style>
  <w:style w:type="paragraph" w:styleId="34">
    <w:name w:val="List Continue 3"/>
    <w:basedOn w:val="afc"/>
    <w:rsid w:val="00183C38"/>
    <w:pPr>
      <w:ind w:left="1701" w:firstLine="851"/>
    </w:pPr>
  </w:style>
  <w:style w:type="paragraph" w:styleId="42">
    <w:name w:val="List Continue 4"/>
    <w:basedOn w:val="afc"/>
    <w:rsid w:val="00183C38"/>
    <w:pPr>
      <w:ind w:left="2268" w:firstLine="851"/>
    </w:pPr>
  </w:style>
  <w:style w:type="paragraph" w:styleId="52">
    <w:name w:val="List Continue 5"/>
    <w:basedOn w:val="afc"/>
    <w:rsid w:val="00183C38"/>
    <w:pPr>
      <w:ind w:left="2835" w:firstLine="851"/>
    </w:pPr>
  </w:style>
  <w:style w:type="paragraph" w:styleId="afd">
    <w:name w:val="List Bullet"/>
    <w:aliases w:val="UL,Маркированный список 1 Знак,Маркированный список 1,Маркированный список 1 Знак Знак Знак Знак,Маркированный список 1 Знак Знак Знак Знак Знак,Маркированный список 1 Знак Знак Знак"/>
    <w:basedOn w:val="afe"/>
    <w:link w:val="aff"/>
    <w:rsid w:val="00183C38"/>
    <w:pPr>
      <w:tabs>
        <w:tab w:val="left" w:pos="1418"/>
      </w:tabs>
    </w:pPr>
  </w:style>
  <w:style w:type="paragraph" w:customStyle="1" w:styleId="afe">
    <w:name w:val="Базовый маркированный список"/>
    <w:basedOn w:val="af8"/>
    <w:rsid w:val="00183C38"/>
  </w:style>
  <w:style w:type="paragraph" w:styleId="23">
    <w:name w:val="List Bullet 2"/>
    <w:basedOn w:val="afe"/>
    <w:rsid w:val="00183C38"/>
    <w:pPr>
      <w:numPr>
        <w:numId w:val="14"/>
      </w:numPr>
      <w:tabs>
        <w:tab w:val="left" w:pos="1985"/>
      </w:tabs>
    </w:pPr>
  </w:style>
  <w:style w:type="paragraph" w:styleId="5">
    <w:name w:val="List Number 5"/>
    <w:basedOn w:val="af7"/>
    <w:rsid w:val="00183C38"/>
    <w:pPr>
      <w:numPr>
        <w:numId w:val="9"/>
      </w:numPr>
      <w:tabs>
        <w:tab w:val="left" w:pos="3686"/>
      </w:tabs>
    </w:pPr>
  </w:style>
  <w:style w:type="paragraph" w:styleId="aff0">
    <w:name w:val="List Continue"/>
    <w:basedOn w:val="afc"/>
    <w:rsid w:val="00183C38"/>
    <w:pPr>
      <w:ind w:left="567" w:firstLine="851"/>
    </w:pPr>
  </w:style>
  <w:style w:type="paragraph" w:styleId="33">
    <w:name w:val="List Bullet 3"/>
    <w:basedOn w:val="afe"/>
    <w:rsid w:val="00183C38"/>
    <w:pPr>
      <w:numPr>
        <w:numId w:val="13"/>
      </w:numPr>
      <w:tabs>
        <w:tab w:val="clear" w:pos="2515"/>
        <w:tab w:val="left" w:pos="2552"/>
      </w:tabs>
    </w:pPr>
  </w:style>
  <w:style w:type="paragraph" w:styleId="40">
    <w:name w:val="List Bullet 4"/>
    <w:basedOn w:val="afe"/>
    <w:rsid w:val="00183C38"/>
    <w:pPr>
      <w:numPr>
        <w:numId w:val="4"/>
      </w:numPr>
      <w:tabs>
        <w:tab w:val="clear" w:pos="3082"/>
        <w:tab w:val="left" w:pos="3119"/>
      </w:tabs>
    </w:pPr>
  </w:style>
  <w:style w:type="paragraph" w:styleId="aff1">
    <w:name w:val="List"/>
    <w:basedOn w:val="aff2"/>
    <w:rsid w:val="00183C38"/>
    <w:pPr>
      <w:ind w:left="567" w:firstLine="454"/>
    </w:pPr>
  </w:style>
  <w:style w:type="paragraph" w:customStyle="1" w:styleId="aff2">
    <w:name w:val="Базовый дополнительный список"/>
    <w:basedOn w:val="af8"/>
    <w:rsid w:val="00183C38"/>
  </w:style>
  <w:style w:type="paragraph" w:styleId="26">
    <w:name w:val="List 2"/>
    <w:basedOn w:val="aff2"/>
    <w:rsid w:val="00183C38"/>
    <w:pPr>
      <w:ind w:left="1134" w:firstLine="454"/>
    </w:pPr>
  </w:style>
  <w:style w:type="paragraph" w:styleId="35">
    <w:name w:val="List 3"/>
    <w:basedOn w:val="aff2"/>
    <w:rsid w:val="00183C38"/>
    <w:pPr>
      <w:ind w:left="1701" w:firstLine="454"/>
    </w:pPr>
  </w:style>
  <w:style w:type="paragraph" w:styleId="43">
    <w:name w:val="List 4"/>
    <w:basedOn w:val="aff2"/>
    <w:rsid w:val="00183C38"/>
    <w:pPr>
      <w:ind w:left="2268" w:firstLine="454"/>
    </w:pPr>
  </w:style>
  <w:style w:type="paragraph" w:styleId="53">
    <w:name w:val="List 5"/>
    <w:basedOn w:val="aff2"/>
    <w:rsid w:val="00183C38"/>
    <w:pPr>
      <w:ind w:left="2835" w:firstLine="454"/>
    </w:pPr>
  </w:style>
  <w:style w:type="paragraph" w:customStyle="1" w:styleId="aff3">
    <w:name w:val="Шапка таблицы"/>
    <w:basedOn w:val="aff4"/>
    <w:autoRedefine/>
    <w:rsid w:val="00FD658C"/>
    <w:pPr>
      <w:spacing w:before="60"/>
      <w:jc w:val="center"/>
    </w:pPr>
    <w:rPr>
      <w:b/>
    </w:rPr>
  </w:style>
  <w:style w:type="paragraph" w:styleId="aff5">
    <w:name w:val="header"/>
    <w:basedOn w:val="a7"/>
    <w:link w:val="aff6"/>
    <w:autoRedefine/>
    <w:rsid w:val="00336415"/>
    <w:pPr>
      <w:jc w:val="center"/>
    </w:pPr>
    <w:rPr>
      <w:i/>
    </w:rPr>
  </w:style>
  <w:style w:type="paragraph" w:styleId="aff7">
    <w:name w:val="footer"/>
    <w:basedOn w:val="a7"/>
    <w:link w:val="aff8"/>
    <w:uiPriority w:val="99"/>
    <w:rsid w:val="00183C38"/>
    <w:pPr>
      <w:jc w:val="left"/>
    </w:pPr>
    <w:rPr>
      <w:rFonts w:ascii="Arial" w:hAnsi="Arial"/>
      <w:sz w:val="18"/>
    </w:rPr>
  </w:style>
  <w:style w:type="paragraph" w:styleId="aff9">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7"/>
    <w:next w:val="a2"/>
    <w:link w:val="10"/>
    <w:qFormat/>
    <w:rsid w:val="00183C38"/>
    <w:pPr>
      <w:spacing w:before="40" w:after="80"/>
      <w:jc w:val="center"/>
    </w:pPr>
  </w:style>
  <w:style w:type="paragraph" w:customStyle="1" w:styleId="a">
    <w:name w:val="Нумерованный список (тбл)"/>
    <w:basedOn w:val="affa"/>
    <w:rsid w:val="00183C38"/>
    <w:pPr>
      <w:numPr>
        <w:numId w:val="5"/>
      </w:numPr>
      <w:tabs>
        <w:tab w:val="clear" w:pos="567"/>
      </w:tabs>
    </w:pPr>
  </w:style>
  <w:style w:type="paragraph" w:customStyle="1" w:styleId="affa">
    <w:name w:val="Базовый нумерованный список (тбл)"/>
    <w:basedOn w:val="af1"/>
    <w:rsid w:val="00183C38"/>
  </w:style>
  <w:style w:type="paragraph" w:customStyle="1" w:styleId="af1">
    <w:name w:val="Базовый список (тбл)"/>
    <w:basedOn w:val="aff4"/>
    <w:rsid w:val="00183C38"/>
  </w:style>
  <w:style w:type="paragraph" w:customStyle="1" w:styleId="21">
    <w:name w:val="Нумерованный список 2 (тбл)"/>
    <w:basedOn w:val="affa"/>
    <w:rsid w:val="00183C38"/>
    <w:pPr>
      <w:numPr>
        <w:numId w:val="7"/>
      </w:numPr>
    </w:pPr>
    <w:rPr>
      <w:bCs w:val="0"/>
      <w:szCs w:val="24"/>
    </w:rPr>
  </w:style>
  <w:style w:type="paragraph" w:customStyle="1" w:styleId="32">
    <w:name w:val="Нумерованный список 3 (тбл)"/>
    <w:basedOn w:val="a"/>
    <w:rsid w:val="00183C38"/>
    <w:pPr>
      <w:numPr>
        <w:numId w:val="11"/>
      </w:numPr>
      <w:ind w:left="1707"/>
    </w:pPr>
  </w:style>
  <w:style w:type="paragraph" w:customStyle="1" w:styleId="a1">
    <w:name w:val="Маркированный список (тбл)"/>
    <w:basedOn w:val="affb"/>
    <w:autoRedefine/>
    <w:rsid w:val="00183C38"/>
    <w:pPr>
      <w:numPr>
        <w:numId w:val="76"/>
      </w:numPr>
    </w:pPr>
  </w:style>
  <w:style w:type="paragraph" w:customStyle="1" w:styleId="affb">
    <w:name w:val="Базовый маркированный список (тбл)"/>
    <w:basedOn w:val="af1"/>
    <w:rsid w:val="00183C38"/>
  </w:style>
  <w:style w:type="paragraph" w:customStyle="1" w:styleId="20">
    <w:name w:val="Маркированный список 2 (тбл)"/>
    <w:basedOn w:val="affb"/>
    <w:autoRedefine/>
    <w:rsid w:val="00183C38"/>
    <w:pPr>
      <w:numPr>
        <w:numId w:val="2"/>
      </w:numPr>
    </w:pPr>
  </w:style>
  <w:style w:type="paragraph" w:customStyle="1" w:styleId="31">
    <w:name w:val="Маркированный список 3 (тбл)"/>
    <w:basedOn w:val="affb"/>
    <w:rsid w:val="00183C38"/>
    <w:pPr>
      <w:numPr>
        <w:numId w:val="3"/>
      </w:numPr>
    </w:pPr>
  </w:style>
  <w:style w:type="paragraph" w:customStyle="1" w:styleId="affc">
    <w:name w:val="Продолжение списка (тбл)"/>
    <w:basedOn w:val="affd"/>
    <w:rsid w:val="00183C38"/>
    <w:pPr>
      <w:ind w:left="567"/>
    </w:pPr>
  </w:style>
  <w:style w:type="paragraph" w:customStyle="1" w:styleId="affd">
    <w:name w:val="Базовый стиль Продолжение списка (тбл)"/>
    <w:basedOn w:val="af1"/>
    <w:rsid w:val="00183C38"/>
  </w:style>
  <w:style w:type="paragraph" w:customStyle="1" w:styleId="27">
    <w:name w:val="Продолжение списка 2 (тбл)"/>
    <w:basedOn w:val="affd"/>
    <w:rsid w:val="00183C38"/>
    <w:pPr>
      <w:ind w:left="1134"/>
    </w:pPr>
  </w:style>
  <w:style w:type="paragraph" w:customStyle="1" w:styleId="36">
    <w:name w:val="Продолжение списка 3 (тбл)"/>
    <w:basedOn w:val="affd"/>
    <w:rsid w:val="00183C38"/>
    <w:pPr>
      <w:ind w:left="1701"/>
    </w:pPr>
  </w:style>
  <w:style w:type="paragraph" w:customStyle="1" w:styleId="affe">
    <w:name w:val="Базовый дополнительный элемент"/>
    <w:basedOn w:val="a7"/>
    <w:rsid w:val="00183C38"/>
    <w:pPr>
      <w:keepNext/>
      <w:spacing w:before="60"/>
    </w:pPr>
    <w:rPr>
      <w:szCs w:val="22"/>
    </w:rPr>
  </w:style>
  <w:style w:type="paragraph" w:customStyle="1" w:styleId="afff">
    <w:name w:val="Внимание!"/>
    <w:basedOn w:val="affe"/>
    <w:next w:val="a2"/>
    <w:rsid w:val="00183C38"/>
    <w:rPr>
      <w:b/>
      <w:i/>
      <w:iCs/>
    </w:rPr>
  </w:style>
  <w:style w:type="paragraph" w:customStyle="1" w:styleId="afff0">
    <w:name w:val="Примечание"/>
    <w:basedOn w:val="affe"/>
    <w:next w:val="a2"/>
    <w:rsid w:val="00183C38"/>
    <w:rPr>
      <w:rFonts w:cs="Arial"/>
      <w:b/>
      <w:bCs/>
    </w:rPr>
  </w:style>
  <w:style w:type="paragraph" w:customStyle="1" w:styleId="afff1">
    <w:name w:val="Объект"/>
    <w:basedOn w:val="a7"/>
    <w:next w:val="a2"/>
    <w:autoRedefine/>
    <w:rsid w:val="00CC1D6C"/>
    <w:pPr>
      <w:keepNext/>
      <w:spacing w:after="120"/>
      <w:jc w:val="center"/>
    </w:pPr>
  </w:style>
  <w:style w:type="character" w:customStyle="1" w:styleId="afff2">
    <w:name w:val="Выделение (полужирный)"/>
    <w:rsid w:val="00183C38"/>
    <w:rPr>
      <w:rFonts w:ascii="Times New Roman" w:hAnsi="Times New Roman" w:cs="Times New Roman"/>
      <w:b/>
      <w:color w:val="auto"/>
    </w:rPr>
  </w:style>
  <w:style w:type="character" w:styleId="afff3">
    <w:name w:val="Emphasis"/>
    <w:qFormat/>
    <w:rsid w:val="00183C38"/>
    <w:rPr>
      <w:rFonts w:ascii="Times New Roman" w:hAnsi="Times New Roman" w:cs="Times New Roman"/>
      <w:i/>
      <w:iCs/>
      <w:color w:val="auto"/>
    </w:rPr>
  </w:style>
  <w:style w:type="character" w:customStyle="1" w:styleId="afff4">
    <w:name w:val="Термин"/>
    <w:rsid w:val="00183C38"/>
    <w:rPr>
      <w:rFonts w:ascii="Times New Roman" w:hAnsi="Times New Roman" w:cs="Times New Roman"/>
      <w:color w:val="auto"/>
    </w:rPr>
  </w:style>
  <w:style w:type="character" w:styleId="afff5">
    <w:name w:val="Strong"/>
    <w:uiPriority w:val="22"/>
    <w:qFormat/>
    <w:rsid w:val="00183C38"/>
    <w:rPr>
      <w:rFonts w:ascii="Times New Roman" w:hAnsi="Times New Roman" w:cs="Times New Roman"/>
      <w:b/>
      <w:bCs/>
      <w:color w:val="auto"/>
    </w:rPr>
  </w:style>
  <w:style w:type="paragraph" w:customStyle="1" w:styleId="afff6">
    <w:name w:val="Название таблицы"/>
    <w:basedOn w:val="a7"/>
    <w:next w:val="a2"/>
    <w:rsid w:val="00183C38"/>
    <w:pPr>
      <w:keepNext/>
      <w:keepLines/>
      <w:spacing w:before="120" w:after="120"/>
    </w:pPr>
  </w:style>
  <w:style w:type="paragraph" w:styleId="11">
    <w:name w:val="toc 1"/>
    <w:basedOn w:val="afff7"/>
    <w:next w:val="a2"/>
    <w:autoRedefine/>
    <w:uiPriority w:val="39"/>
    <w:rsid w:val="00274139"/>
    <w:pPr>
      <w:keepNext/>
      <w:keepLines/>
      <w:tabs>
        <w:tab w:val="clear" w:pos="9639"/>
        <w:tab w:val="right" w:leader="dot" w:pos="9923"/>
      </w:tabs>
      <w:ind w:left="397" w:hanging="397"/>
      <w:jc w:val="left"/>
    </w:pPr>
    <w:rPr>
      <w:noProof/>
      <w:szCs w:val="52"/>
    </w:rPr>
  </w:style>
  <w:style w:type="paragraph" w:customStyle="1" w:styleId="afff7">
    <w:name w:val="Базовый стиль оглавлений"/>
    <w:basedOn w:val="a7"/>
    <w:autoRedefine/>
    <w:rsid w:val="00183C38"/>
    <w:pPr>
      <w:tabs>
        <w:tab w:val="right" w:leader="dot" w:pos="9639"/>
      </w:tabs>
    </w:pPr>
  </w:style>
  <w:style w:type="paragraph" w:styleId="28">
    <w:name w:val="toc 2"/>
    <w:basedOn w:val="afff7"/>
    <w:next w:val="a2"/>
    <w:autoRedefine/>
    <w:uiPriority w:val="39"/>
    <w:rsid w:val="00702D65"/>
    <w:pPr>
      <w:keepLines/>
      <w:tabs>
        <w:tab w:val="clear" w:pos="9639"/>
        <w:tab w:val="left" w:pos="1418"/>
        <w:tab w:val="right" w:leader="dot" w:pos="9923"/>
      </w:tabs>
      <w:spacing w:before="120"/>
      <w:ind w:left="851" w:hanging="454"/>
      <w:jc w:val="left"/>
    </w:pPr>
    <w:rPr>
      <w:noProof/>
      <w:szCs w:val="44"/>
    </w:rPr>
  </w:style>
  <w:style w:type="paragraph" w:styleId="37">
    <w:name w:val="toc 3"/>
    <w:basedOn w:val="afff7"/>
    <w:next w:val="a2"/>
    <w:autoRedefine/>
    <w:uiPriority w:val="39"/>
    <w:rsid w:val="00183C38"/>
    <w:pPr>
      <w:keepLines/>
      <w:tabs>
        <w:tab w:val="clear" w:pos="9639"/>
        <w:tab w:val="right" w:leader="dot" w:pos="9923"/>
      </w:tabs>
      <w:spacing w:before="40"/>
      <w:ind w:left="1418" w:hanging="567"/>
      <w:jc w:val="left"/>
    </w:pPr>
    <w:rPr>
      <w:noProof/>
      <w:szCs w:val="38"/>
    </w:rPr>
  </w:style>
  <w:style w:type="paragraph" w:styleId="44">
    <w:name w:val="toc 4"/>
    <w:basedOn w:val="afff7"/>
    <w:next w:val="a2"/>
    <w:autoRedefine/>
    <w:uiPriority w:val="39"/>
    <w:rsid w:val="00183C38"/>
    <w:pPr>
      <w:keepLines/>
      <w:tabs>
        <w:tab w:val="right" w:leader="dot" w:pos="9923"/>
      </w:tabs>
      <w:ind w:left="2098" w:hanging="680"/>
      <w:jc w:val="left"/>
    </w:pPr>
    <w:rPr>
      <w:noProof/>
    </w:rPr>
  </w:style>
  <w:style w:type="paragraph" w:styleId="54">
    <w:name w:val="toc 5"/>
    <w:basedOn w:val="afff7"/>
    <w:next w:val="a2"/>
    <w:autoRedefine/>
    <w:uiPriority w:val="39"/>
    <w:rsid w:val="00183C38"/>
    <w:pPr>
      <w:keepLines/>
      <w:tabs>
        <w:tab w:val="right" w:leader="dot" w:pos="9923"/>
      </w:tabs>
      <w:ind w:left="2155"/>
      <w:jc w:val="left"/>
    </w:pPr>
    <w:rPr>
      <w:noProof/>
    </w:rPr>
  </w:style>
  <w:style w:type="paragraph" w:styleId="60">
    <w:name w:val="toc 6"/>
    <w:basedOn w:val="afff7"/>
    <w:next w:val="a2"/>
    <w:autoRedefine/>
    <w:uiPriority w:val="39"/>
    <w:rsid w:val="00183C38"/>
    <w:pPr>
      <w:keepLines/>
      <w:tabs>
        <w:tab w:val="right" w:leader="dot" w:pos="9923"/>
      </w:tabs>
      <w:ind w:left="2381"/>
      <w:jc w:val="left"/>
    </w:pPr>
    <w:rPr>
      <w:noProof/>
    </w:rPr>
  </w:style>
  <w:style w:type="paragraph" w:styleId="71">
    <w:name w:val="toc 7"/>
    <w:basedOn w:val="afff7"/>
    <w:next w:val="a2"/>
    <w:autoRedefine/>
    <w:uiPriority w:val="39"/>
    <w:rsid w:val="00183C38"/>
    <w:pPr>
      <w:keepLines/>
      <w:tabs>
        <w:tab w:val="right" w:leader="dot" w:pos="9923"/>
      </w:tabs>
      <w:ind w:left="2608"/>
      <w:jc w:val="left"/>
    </w:pPr>
    <w:rPr>
      <w:noProof/>
    </w:rPr>
  </w:style>
  <w:style w:type="paragraph" w:styleId="80">
    <w:name w:val="toc 8"/>
    <w:basedOn w:val="afff7"/>
    <w:next w:val="a2"/>
    <w:autoRedefine/>
    <w:uiPriority w:val="39"/>
    <w:rsid w:val="00183C38"/>
    <w:pPr>
      <w:keepLines/>
      <w:tabs>
        <w:tab w:val="right" w:leader="dot" w:pos="9923"/>
      </w:tabs>
      <w:ind w:left="2835"/>
      <w:jc w:val="left"/>
    </w:pPr>
    <w:rPr>
      <w:noProof/>
    </w:rPr>
  </w:style>
  <w:style w:type="paragraph" w:styleId="90">
    <w:name w:val="toc 9"/>
    <w:basedOn w:val="afff7"/>
    <w:next w:val="a2"/>
    <w:autoRedefine/>
    <w:uiPriority w:val="39"/>
    <w:rsid w:val="00183C38"/>
    <w:pPr>
      <w:keepLines/>
      <w:tabs>
        <w:tab w:val="right" w:leader="dot" w:pos="9923"/>
      </w:tabs>
      <w:ind w:left="3062"/>
      <w:jc w:val="left"/>
    </w:pPr>
    <w:rPr>
      <w:noProof/>
    </w:rPr>
  </w:style>
  <w:style w:type="paragraph" w:customStyle="1" w:styleId="afff8">
    <w:name w:val="Пример"/>
    <w:basedOn w:val="affe"/>
    <w:next w:val="a2"/>
    <w:rsid w:val="00183C38"/>
    <w:rPr>
      <w:b/>
    </w:rPr>
  </w:style>
  <w:style w:type="character" w:customStyle="1" w:styleId="afff9">
    <w:name w:val="Перекрестная ссылка"/>
    <w:rsid w:val="00183C38"/>
    <w:rPr>
      <w:rFonts w:ascii="Times New Roman" w:hAnsi="Times New Roman" w:cs="Times New Roman"/>
      <w:color w:val="0000FF"/>
      <w:u w:val="single"/>
    </w:rPr>
  </w:style>
  <w:style w:type="paragraph" w:customStyle="1" w:styleId="afffa">
    <w:name w:val="Объект (с отрывом)"/>
    <w:basedOn w:val="afff1"/>
    <w:next w:val="a2"/>
    <w:rsid w:val="00183C38"/>
    <w:pPr>
      <w:keepNext w:val="0"/>
      <w:spacing w:after="0"/>
    </w:pPr>
  </w:style>
  <w:style w:type="character" w:customStyle="1" w:styleId="afffb">
    <w:name w:val="Выделение (шрифт)"/>
    <w:rsid w:val="00183C38"/>
    <w:rPr>
      <w:rFonts w:ascii="Arial" w:hAnsi="Arial" w:cs="Times New Roman"/>
    </w:rPr>
  </w:style>
  <w:style w:type="paragraph" w:customStyle="1" w:styleId="afffc">
    <w:name w:val="Номер части"/>
    <w:next w:val="a2"/>
    <w:rsid w:val="00183C38"/>
    <w:pPr>
      <w:keepNext/>
      <w:keepLines/>
      <w:pageBreakBefore/>
      <w:suppressAutoHyphens/>
      <w:spacing w:before="1200"/>
      <w:ind w:left="3969"/>
      <w:jc w:val="right"/>
    </w:pPr>
    <w:rPr>
      <w:rFonts w:ascii="Arial" w:hAnsi="Arial"/>
      <w:b/>
      <w:caps/>
      <w:sz w:val="48"/>
      <w:szCs w:val="80"/>
    </w:rPr>
  </w:style>
  <w:style w:type="paragraph" w:styleId="50">
    <w:name w:val="List Bullet 5"/>
    <w:basedOn w:val="afe"/>
    <w:rsid w:val="00183C38"/>
    <w:pPr>
      <w:numPr>
        <w:numId w:val="12"/>
      </w:numPr>
      <w:tabs>
        <w:tab w:val="clear" w:pos="3649"/>
        <w:tab w:val="left" w:pos="3686"/>
      </w:tabs>
    </w:pPr>
  </w:style>
  <w:style w:type="paragraph" w:styleId="afffd">
    <w:name w:val="Message Header"/>
    <w:basedOn w:val="a2"/>
    <w:next w:val="a2"/>
    <w:rsid w:val="00183C38"/>
    <w:pPr>
      <w:keepNext/>
      <w:pBdr>
        <w:top w:val="single" w:sz="6" w:space="1" w:color="auto"/>
        <w:left w:val="single" w:sz="6" w:space="1" w:color="auto"/>
        <w:bottom w:val="single" w:sz="6" w:space="1" w:color="auto"/>
        <w:right w:val="single" w:sz="6" w:space="1" w:color="auto"/>
      </w:pBdr>
      <w:shd w:val="pct20" w:color="auto" w:fill="auto"/>
      <w:spacing w:before="240"/>
    </w:pPr>
    <w:rPr>
      <w:rFonts w:ascii="Arial" w:hAnsi="Arial" w:cs="Arial"/>
      <w:b/>
    </w:rPr>
  </w:style>
  <w:style w:type="character" w:styleId="HTML">
    <w:name w:val="HTML Acronym"/>
    <w:basedOn w:val="a4"/>
    <w:rsid w:val="00183C38"/>
  </w:style>
  <w:style w:type="character" w:customStyle="1" w:styleId="afffe">
    <w:name w:val="Моноширинный"/>
    <w:rsid w:val="00183C38"/>
    <w:rPr>
      <w:rFonts w:ascii="Courier New" w:hAnsi="Courier New" w:cs="Times New Roman"/>
    </w:rPr>
  </w:style>
  <w:style w:type="paragraph" w:customStyle="1" w:styleId="affff">
    <w:name w:val="Заголовок (без уровня)"/>
    <w:basedOn w:val="55"/>
    <w:next w:val="a2"/>
    <w:autoRedefine/>
    <w:rsid w:val="00183C38"/>
    <w:pPr>
      <w:jc w:val="center"/>
      <w:outlineLvl w:val="9"/>
    </w:pPr>
    <w:rPr>
      <w:i/>
      <w:sz w:val="40"/>
    </w:rPr>
  </w:style>
  <w:style w:type="paragraph" w:customStyle="1" w:styleId="55">
    <w:name w:val="Заголовок 5 (дополнительный)"/>
    <w:basedOn w:val="51"/>
    <w:next w:val="a2"/>
    <w:rsid w:val="00183C38"/>
    <w:pPr>
      <w:numPr>
        <w:ilvl w:val="0"/>
        <w:numId w:val="0"/>
      </w:numPr>
      <w:spacing w:before="120"/>
    </w:pPr>
  </w:style>
  <w:style w:type="paragraph" w:customStyle="1" w:styleId="29">
    <w:name w:val="Заголовок 2 (дополнительный)"/>
    <w:basedOn w:val="22"/>
    <w:next w:val="a2"/>
    <w:rsid w:val="00183C38"/>
    <w:pPr>
      <w:numPr>
        <w:ilvl w:val="0"/>
        <w:numId w:val="0"/>
      </w:numPr>
      <w:tabs>
        <w:tab w:val="left" w:pos="0"/>
      </w:tabs>
      <w:spacing w:before="120"/>
    </w:pPr>
    <w:rPr>
      <w:sz w:val="32"/>
    </w:rPr>
  </w:style>
  <w:style w:type="paragraph" w:customStyle="1" w:styleId="38">
    <w:name w:val="Заголовок 3 (дополнительный)"/>
    <w:basedOn w:val="30"/>
    <w:next w:val="a2"/>
    <w:rsid w:val="00183C38"/>
    <w:pPr>
      <w:numPr>
        <w:ilvl w:val="0"/>
        <w:numId w:val="0"/>
      </w:numPr>
      <w:tabs>
        <w:tab w:val="left" w:pos="0"/>
      </w:tabs>
      <w:spacing w:before="120"/>
    </w:pPr>
    <w:rPr>
      <w:sz w:val="24"/>
    </w:rPr>
  </w:style>
  <w:style w:type="paragraph" w:customStyle="1" w:styleId="45">
    <w:name w:val="Заголовок 4 (дополнительный)"/>
    <w:basedOn w:val="41"/>
    <w:next w:val="a2"/>
    <w:rsid w:val="00183C38"/>
    <w:pPr>
      <w:numPr>
        <w:ilvl w:val="0"/>
        <w:numId w:val="0"/>
      </w:numPr>
    </w:pPr>
  </w:style>
  <w:style w:type="paragraph" w:customStyle="1" w:styleId="61">
    <w:name w:val="Заголовок 6 (дополнительный)"/>
    <w:basedOn w:val="6"/>
    <w:next w:val="a2"/>
    <w:rsid w:val="00183C38"/>
    <w:pPr>
      <w:numPr>
        <w:ilvl w:val="0"/>
        <w:numId w:val="0"/>
      </w:numPr>
    </w:pPr>
    <w:rPr>
      <w:szCs w:val="24"/>
    </w:rPr>
  </w:style>
  <w:style w:type="paragraph" w:customStyle="1" w:styleId="72">
    <w:name w:val="Заголовок 7 (дополнительный)"/>
    <w:basedOn w:val="7"/>
    <w:next w:val="a2"/>
    <w:rsid w:val="00183C38"/>
    <w:pPr>
      <w:numPr>
        <w:ilvl w:val="0"/>
        <w:numId w:val="0"/>
      </w:numPr>
    </w:pPr>
    <w:rPr>
      <w:szCs w:val="24"/>
    </w:rPr>
  </w:style>
  <w:style w:type="paragraph" w:customStyle="1" w:styleId="81">
    <w:name w:val="Заголовок 8 (дополнительный)"/>
    <w:basedOn w:val="8"/>
    <w:next w:val="a2"/>
    <w:rsid w:val="00183C38"/>
    <w:pPr>
      <w:numPr>
        <w:ilvl w:val="0"/>
        <w:numId w:val="0"/>
      </w:numPr>
    </w:pPr>
    <w:rPr>
      <w:szCs w:val="24"/>
    </w:rPr>
  </w:style>
  <w:style w:type="paragraph" w:customStyle="1" w:styleId="91">
    <w:name w:val="Заголовок 9 (дополнительный)"/>
    <w:basedOn w:val="9"/>
    <w:next w:val="a2"/>
    <w:rsid w:val="00183C38"/>
    <w:pPr>
      <w:numPr>
        <w:ilvl w:val="0"/>
        <w:numId w:val="0"/>
      </w:numPr>
    </w:pPr>
    <w:rPr>
      <w:szCs w:val="24"/>
    </w:rPr>
  </w:style>
  <w:style w:type="paragraph" w:styleId="affff0">
    <w:name w:val="Subtitle"/>
    <w:basedOn w:val="a3"/>
    <w:next w:val="a2"/>
    <w:autoRedefine/>
    <w:qFormat/>
    <w:rsid w:val="00183C38"/>
    <w:pPr>
      <w:pageBreakBefore/>
      <w:tabs>
        <w:tab w:val="clear" w:pos="1"/>
        <w:tab w:val="clear" w:pos="284"/>
        <w:tab w:val="clear" w:pos="568"/>
        <w:tab w:val="clear" w:pos="851"/>
        <w:tab w:val="clear" w:pos="1134"/>
        <w:tab w:val="clear" w:pos="1418"/>
        <w:tab w:val="clear" w:pos="1701"/>
        <w:tab w:val="clear" w:pos="1985"/>
      </w:tabs>
      <w:suppressAutoHyphens w:val="0"/>
      <w:spacing w:after="120"/>
      <w:jc w:val="center"/>
      <w:outlineLvl w:val="0"/>
    </w:pPr>
    <w:rPr>
      <w:sz w:val="40"/>
      <w:szCs w:val="40"/>
    </w:rPr>
  </w:style>
  <w:style w:type="paragraph" w:customStyle="1" w:styleId="affff1">
    <w:name w:val="Подзаголовок (без уровня)"/>
    <w:basedOn w:val="affff0"/>
    <w:next w:val="a2"/>
    <w:rsid w:val="00183C38"/>
    <w:pPr>
      <w:outlineLvl w:val="9"/>
    </w:pPr>
  </w:style>
  <w:style w:type="paragraph" w:customStyle="1" w:styleId="affff2">
    <w:name w:val="Обычный (по центру)"/>
    <w:basedOn w:val="a2"/>
    <w:rsid w:val="00183C38"/>
    <w:pPr>
      <w:ind w:left="1"/>
      <w:jc w:val="center"/>
    </w:pPr>
  </w:style>
  <w:style w:type="paragraph" w:customStyle="1" w:styleId="affff3">
    <w:name w:val="Обычный (по правому краю)"/>
    <w:basedOn w:val="a2"/>
    <w:rsid w:val="00183C38"/>
    <w:pPr>
      <w:ind w:left="1"/>
      <w:jc w:val="right"/>
    </w:pPr>
  </w:style>
  <w:style w:type="paragraph" w:customStyle="1" w:styleId="affff4">
    <w:name w:val="Обычный (по левому краю)"/>
    <w:basedOn w:val="a2"/>
    <w:rsid w:val="00183C38"/>
    <w:pPr>
      <w:ind w:left="1"/>
      <w:jc w:val="left"/>
    </w:pPr>
  </w:style>
  <w:style w:type="paragraph" w:customStyle="1" w:styleId="affff5">
    <w:name w:val="Базовый стиль надписей"/>
    <w:basedOn w:val="a7"/>
    <w:rsid w:val="00183C38"/>
    <w:pPr>
      <w:jc w:val="center"/>
    </w:pPr>
  </w:style>
  <w:style w:type="paragraph" w:customStyle="1" w:styleId="12">
    <w:name w:val="Надпись 1"/>
    <w:basedOn w:val="affff5"/>
    <w:next w:val="a2"/>
    <w:rsid w:val="00183C38"/>
    <w:rPr>
      <w:sz w:val="80"/>
    </w:rPr>
  </w:style>
  <w:style w:type="paragraph" w:customStyle="1" w:styleId="13">
    <w:name w:val="Надпись 1 (прописные)"/>
    <w:basedOn w:val="12"/>
    <w:next w:val="a2"/>
    <w:rsid w:val="00183C38"/>
    <w:rPr>
      <w:caps/>
    </w:rPr>
  </w:style>
  <w:style w:type="paragraph" w:customStyle="1" w:styleId="2a">
    <w:name w:val="Надпись 2"/>
    <w:basedOn w:val="affff5"/>
    <w:next w:val="a2"/>
    <w:rsid w:val="00183C38"/>
    <w:rPr>
      <w:sz w:val="64"/>
    </w:rPr>
  </w:style>
  <w:style w:type="paragraph" w:customStyle="1" w:styleId="2b">
    <w:name w:val="Надпись 2 (прописные)"/>
    <w:basedOn w:val="2a"/>
    <w:next w:val="a2"/>
    <w:rsid w:val="00183C38"/>
    <w:rPr>
      <w:caps/>
    </w:rPr>
  </w:style>
  <w:style w:type="paragraph" w:customStyle="1" w:styleId="39">
    <w:name w:val="Надпись 3"/>
    <w:basedOn w:val="affff5"/>
    <w:next w:val="a2"/>
    <w:rsid w:val="00183C38"/>
    <w:rPr>
      <w:sz w:val="52"/>
    </w:rPr>
  </w:style>
  <w:style w:type="paragraph" w:customStyle="1" w:styleId="3a">
    <w:name w:val="Надпись 3 (прописные)"/>
    <w:basedOn w:val="39"/>
    <w:next w:val="a2"/>
    <w:rsid w:val="00183C38"/>
    <w:rPr>
      <w:caps/>
    </w:rPr>
  </w:style>
  <w:style w:type="paragraph" w:customStyle="1" w:styleId="46">
    <w:name w:val="Надпись 4"/>
    <w:basedOn w:val="affff5"/>
    <w:next w:val="a2"/>
    <w:rsid w:val="00183C38"/>
    <w:rPr>
      <w:b/>
      <w:sz w:val="44"/>
    </w:rPr>
  </w:style>
  <w:style w:type="paragraph" w:customStyle="1" w:styleId="47">
    <w:name w:val="Надпись 4 (прописные)"/>
    <w:basedOn w:val="46"/>
    <w:next w:val="a2"/>
    <w:rsid w:val="00183C38"/>
    <w:rPr>
      <w:caps/>
    </w:rPr>
  </w:style>
  <w:style w:type="paragraph" w:customStyle="1" w:styleId="56">
    <w:name w:val="Надпись 5"/>
    <w:basedOn w:val="affff5"/>
    <w:next w:val="a2"/>
    <w:rsid w:val="00183C38"/>
    <w:rPr>
      <w:b/>
      <w:sz w:val="40"/>
    </w:rPr>
  </w:style>
  <w:style w:type="paragraph" w:customStyle="1" w:styleId="57">
    <w:name w:val="Надпись 5 (прописные)"/>
    <w:basedOn w:val="56"/>
    <w:next w:val="a2"/>
    <w:rsid w:val="00183C38"/>
    <w:rPr>
      <w:caps/>
    </w:rPr>
  </w:style>
  <w:style w:type="paragraph" w:customStyle="1" w:styleId="62">
    <w:name w:val="Надпись 6"/>
    <w:basedOn w:val="affff5"/>
    <w:next w:val="a2"/>
    <w:rsid w:val="00183C38"/>
    <w:rPr>
      <w:b/>
      <w:sz w:val="36"/>
    </w:rPr>
  </w:style>
  <w:style w:type="paragraph" w:customStyle="1" w:styleId="63">
    <w:name w:val="Надпись 6 (прописные)"/>
    <w:basedOn w:val="62"/>
    <w:next w:val="a2"/>
    <w:rsid w:val="00183C38"/>
    <w:rPr>
      <w:caps/>
    </w:rPr>
  </w:style>
  <w:style w:type="paragraph" w:customStyle="1" w:styleId="73">
    <w:name w:val="Надпись 7"/>
    <w:basedOn w:val="affff5"/>
    <w:next w:val="a2"/>
    <w:rsid w:val="00183C38"/>
    <w:rPr>
      <w:b/>
      <w:sz w:val="32"/>
    </w:rPr>
  </w:style>
  <w:style w:type="paragraph" w:customStyle="1" w:styleId="74">
    <w:name w:val="Надпись 7 (прописные)"/>
    <w:basedOn w:val="73"/>
    <w:next w:val="a2"/>
    <w:rsid w:val="00183C38"/>
    <w:rPr>
      <w:caps/>
    </w:rPr>
  </w:style>
  <w:style w:type="paragraph" w:customStyle="1" w:styleId="82">
    <w:name w:val="Надпись 8"/>
    <w:basedOn w:val="affff5"/>
    <w:next w:val="a2"/>
    <w:rsid w:val="00183C38"/>
    <w:rPr>
      <w:b/>
      <w:sz w:val="28"/>
    </w:rPr>
  </w:style>
  <w:style w:type="paragraph" w:customStyle="1" w:styleId="83">
    <w:name w:val="Надпись 8 (прописные)"/>
    <w:basedOn w:val="82"/>
    <w:next w:val="a2"/>
    <w:rsid w:val="00183C38"/>
    <w:rPr>
      <w:caps/>
    </w:rPr>
  </w:style>
  <w:style w:type="paragraph" w:customStyle="1" w:styleId="92">
    <w:name w:val="Надпись 9"/>
    <w:basedOn w:val="affff5"/>
    <w:next w:val="a2"/>
    <w:rsid w:val="00183C38"/>
  </w:style>
  <w:style w:type="paragraph" w:customStyle="1" w:styleId="93">
    <w:name w:val="Надпись 9 (прописные)"/>
    <w:basedOn w:val="92"/>
    <w:next w:val="a2"/>
    <w:rsid w:val="00183C38"/>
    <w:rPr>
      <w:caps/>
    </w:rPr>
  </w:style>
  <w:style w:type="paragraph" w:customStyle="1" w:styleId="affff6">
    <w:name w:val="Заголовок части"/>
    <w:basedOn w:val="a3"/>
    <w:next w:val="a2"/>
    <w:rsid w:val="00183C38"/>
    <w:pPr>
      <w:spacing w:before="1200" w:after="2600"/>
      <w:jc w:val="center"/>
      <w:outlineLvl w:val="0"/>
    </w:pPr>
    <w:rPr>
      <w:caps/>
      <w:sz w:val="48"/>
      <w:szCs w:val="60"/>
    </w:rPr>
  </w:style>
  <w:style w:type="paragraph" w:styleId="affff7">
    <w:name w:val="Normal Indent"/>
    <w:basedOn w:val="a2"/>
    <w:rsid w:val="00183C38"/>
    <w:pPr>
      <w:ind w:left="567"/>
    </w:pPr>
  </w:style>
  <w:style w:type="paragraph" w:customStyle="1" w:styleId="affff8">
    <w:name w:val="Название таблицы (по правому краю)"/>
    <w:basedOn w:val="afff6"/>
    <w:next w:val="a2"/>
    <w:rsid w:val="00183C38"/>
    <w:pPr>
      <w:jc w:val="right"/>
    </w:pPr>
  </w:style>
  <w:style w:type="paragraph" w:customStyle="1" w:styleId="affff9">
    <w:name w:val="Подзаголовок приложения"/>
    <w:basedOn w:val="a3"/>
    <w:next w:val="a2"/>
    <w:rsid w:val="00183C38"/>
    <w:pPr>
      <w:spacing w:after="200"/>
      <w:jc w:val="center"/>
    </w:pPr>
    <w:rPr>
      <w:sz w:val="32"/>
    </w:rPr>
  </w:style>
  <w:style w:type="paragraph" w:customStyle="1" w:styleId="affffa">
    <w:name w:val="Заголовок приложения"/>
    <w:basedOn w:val="affff0"/>
    <w:rsid w:val="00183C38"/>
    <w:pPr>
      <w:jc w:val="right"/>
    </w:pPr>
  </w:style>
  <w:style w:type="paragraph" w:customStyle="1" w:styleId="affffb">
    <w:name w:val="Тип приложения"/>
    <w:basedOn w:val="affffa"/>
    <w:next w:val="affff9"/>
    <w:rsid w:val="00183C38"/>
    <w:pPr>
      <w:pageBreakBefore w:val="0"/>
      <w:outlineLvl w:val="9"/>
    </w:pPr>
    <w:rPr>
      <w:b w:val="0"/>
      <w:caps/>
      <w:sz w:val="24"/>
    </w:rPr>
  </w:style>
  <w:style w:type="paragraph" w:customStyle="1" w:styleId="--">
    <w:name w:val="- СТРАНИЦА -"/>
    <w:rsid w:val="00183C38"/>
    <w:rPr>
      <w:sz w:val="24"/>
      <w:szCs w:val="24"/>
    </w:rPr>
  </w:style>
  <w:style w:type="paragraph" w:customStyle="1" w:styleId="affffc">
    <w:name w:val="ТЛ_Название_документа"/>
    <w:basedOn w:val="a7"/>
    <w:autoRedefine/>
    <w:rsid w:val="00183C38"/>
    <w:pPr>
      <w:jc w:val="center"/>
    </w:pPr>
  </w:style>
  <w:style w:type="paragraph" w:customStyle="1" w:styleId="affffd">
    <w:name w:val="Титул_абзац_ГОСТ_Утверждено_Согласовано"/>
    <w:basedOn w:val="a2"/>
    <w:autoRedefine/>
    <w:rsid w:val="00183C38"/>
    <w:pPr>
      <w:spacing w:line="240" w:lineRule="auto"/>
      <w:ind w:left="-851" w:firstLine="0"/>
      <w:jc w:val="right"/>
    </w:pPr>
    <w:rPr>
      <w:caps/>
      <w:szCs w:val="28"/>
    </w:rPr>
  </w:style>
  <w:style w:type="paragraph" w:customStyle="1" w:styleId="affffe">
    <w:name w:val="Титул_абзац_ГОСТ_Текст_Утверждено_Согласовано"/>
    <w:basedOn w:val="a2"/>
    <w:autoRedefine/>
    <w:rsid w:val="00183C38"/>
    <w:pPr>
      <w:spacing w:after="160" w:line="240" w:lineRule="auto"/>
      <w:ind w:left="-851" w:firstLine="0"/>
      <w:jc w:val="right"/>
    </w:pPr>
  </w:style>
  <w:style w:type="paragraph" w:customStyle="1" w:styleId="afffff">
    <w:name w:val="Титул_абзац_ГОСТ_ЛУ_Наименование_программы"/>
    <w:basedOn w:val="a2"/>
    <w:autoRedefine/>
    <w:rsid w:val="00183C38"/>
    <w:pPr>
      <w:spacing w:line="240" w:lineRule="auto"/>
      <w:ind w:firstLine="0"/>
      <w:jc w:val="center"/>
    </w:pPr>
    <w:rPr>
      <w:caps/>
      <w:sz w:val="32"/>
      <w:szCs w:val="32"/>
    </w:rPr>
  </w:style>
  <w:style w:type="paragraph" w:customStyle="1" w:styleId="afffff0">
    <w:name w:val="Титул_абзац_ГОСТ_ЛУ_Наименование_документа"/>
    <w:basedOn w:val="a2"/>
    <w:autoRedefine/>
    <w:rsid w:val="00183C38"/>
    <w:pPr>
      <w:spacing w:line="240" w:lineRule="auto"/>
      <w:ind w:firstLine="0"/>
      <w:jc w:val="center"/>
    </w:pPr>
    <w:rPr>
      <w:b/>
      <w:sz w:val="32"/>
    </w:rPr>
  </w:style>
  <w:style w:type="paragraph" w:customStyle="1" w:styleId="afffff1">
    <w:name w:val="Титул_абзац_ГОСТ_ЛУ_Вид_документа"/>
    <w:basedOn w:val="a2"/>
    <w:autoRedefine/>
    <w:rsid w:val="00183C38"/>
    <w:pPr>
      <w:spacing w:line="240" w:lineRule="auto"/>
      <w:ind w:firstLine="0"/>
      <w:jc w:val="center"/>
    </w:pPr>
    <w:rPr>
      <w:sz w:val="28"/>
    </w:rPr>
  </w:style>
  <w:style w:type="paragraph" w:customStyle="1" w:styleId="afffff2">
    <w:name w:val="Титул_абзац_ГОСТ_Лист_утверждения"/>
    <w:basedOn w:val="a2"/>
    <w:autoRedefine/>
    <w:rsid w:val="00183C38"/>
    <w:pPr>
      <w:spacing w:line="240" w:lineRule="auto"/>
      <w:ind w:left="-851" w:firstLine="0"/>
      <w:jc w:val="center"/>
    </w:pPr>
    <w:rPr>
      <w:b/>
      <w:sz w:val="52"/>
      <w:szCs w:val="48"/>
    </w:rPr>
  </w:style>
  <w:style w:type="paragraph" w:customStyle="1" w:styleId="afffff3">
    <w:name w:val="Титул_абзац_ГОСТ_ЛУ_Обозначение_документа"/>
    <w:basedOn w:val="a2"/>
    <w:autoRedefine/>
    <w:rsid w:val="00183C38"/>
    <w:pPr>
      <w:spacing w:line="240" w:lineRule="auto"/>
      <w:ind w:firstLine="0"/>
      <w:jc w:val="center"/>
    </w:pPr>
    <w:rPr>
      <w:sz w:val="28"/>
    </w:rPr>
  </w:style>
  <w:style w:type="paragraph" w:customStyle="1" w:styleId="afffff4">
    <w:name w:val="Титул_абзац_ГОСТ_Объем_документа"/>
    <w:basedOn w:val="a2"/>
    <w:autoRedefine/>
    <w:rsid w:val="00183C38"/>
    <w:pPr>
      <w:spacing w:line="240" w:lineRule="auto"/>
      <w:ind w:left="-851" w:firstLine="0"/>
      <w:jc w:val="center"/>
    </w:pPr>
    <w:rPr>
      <w:sz w:val="28"/>
    </w:rPr>
  </w:style>
  <w:style w:type="paragraph" w:customStyle="1" w:styleId="afffff5">
    <w:name w:val="Титул_абзац_ГОСТ_ЛУ_Согласовано_подписи"/>
    <w:basedOn w:val="affffe"/>
    <w:autoRedefine/>
    <w:rsid w:val="00183C38"/>
    <w:pPr>
      <w:spacing w:after="0"/>
    </w:pPr>
  </w:style>
  <w:style w:type="paragraph" w:customStyle="1" w:styleId="afffff6">
    <w:name w:val="Титул_абзац_ГОСТ_Год_издания"/>
    <w:basedOn w:val="a2"/>
    <w:autoRedefine/>
    <w:rsid w:val="00183C38"/>
    <w:pPr>
      <w:spacing w:line="240" w:lineRule="auto"/>
      <w:ind w:left="-851" w:firstLine="0"/>
      <w:jc w:val="center"/>
    </w:pPr>
  </w:style>
  <w:style w:type="paragraph" w:styleId="afffff7">
    <w:name w:val="footnote text"/>
    <w:basedOn w:val="a2"/>
    <w:link w:val="afffff8"/>
    <w:semiHidden/>
    <w:rsid w:val="00183C38"/>
    <w:pPr>
      <w:ind w:left="850" w:firstLine="0"/>
    </w:pPr>
    <w:rPr>
      <w:sz w:val="20"/>
      <w:szCs w:val="20"/>
    </w:rPr>
  </w:style>
  <w:style w:type="paragraph" w:styleId="afffff9">
    <w:name w:val="Balloon Text"/>
    <w:basedOn w:val="a2"/>
    <w:rsid w:val="00183C38"/>
    <w:pPr>
      <w:ind w:left="850" w:firstLine="0"/>
    </w:pPr>
    <w:rPr>
      <w:rFonts w:ascii="Tahoma" w:hAnsi="Tahoma" w:cs="Tahoma"/>
      <w:sz w:val="18"/>
      <w:szCs w:val="16"/>
    </w:rPr>
  </w:style>
  <w:style w:type="paragraph" w:styleId="afffffa">
    <w:name w:val="endnote text"/>
    <w:basedOn w:val="afffff7"/>
    <w:semiHidden/>
    <w:rsid w:val="00183C38"/>
  </w:style>
  <w:style w:type="character" w:styleId="afffffb">
    <w:name w:val="footnote reference"/>
    <w:semiHidden/>
    <w:rsid w:val="00183C38"/>
    <w:rPr>
      <w:vertAlign w:val="superscript"/>
    </w:rPr>
  </w:style>
  <w:style w:type="character" w:styleId="afffffc">
    <w:name w:val="endnote reference"/>
    <w:basedOn w:val="afffffb"/>
    <w:semiHidden/>
    <w:rsid w:val="00183C38"/>
    <w:rPr>
      <w:vertAlign w:val="superscript"/>
    </w:rPr>
  </w:style>
  <w:style w:type="paragraph" w:customStyle="1" w:styleId="afffffd">
    <w:name w:val="Табличный (по левому краю)"/>
    <w:basedOn w:val="aff4"/>
    <w:rsid w:val="00183C38"/>
  </w:style>
  <w:style w:type="paragraph" w:customStyle="1" w:styleId="afffffe">
    <w:name w:val="Табличный (по центру)"/>
    <w:basedOn w:val="aff4"/>
    <w:rsid w:val="00183C38"/>
    <w:pPr>
      <w:jc w:val="center"/>
    </w:pPr>
  </w:style>
  <w:style w:type="paragraph" w:customStyle="1" w:styleId="affffff">
    <w:name w:val="Табличный (по правому краю)"/>
    <w:basedOn w:val="aff4"/>
    <w:rsid w:val="00183C38"/>
    <w:pPr>
      <w:jc w:val="right"/>
    </w:pPr>
  </w:style>
  <w:style w:type="paragraph" w:customStyle="1" w:styleId="affffff0">
    <w:name w:val="Список (тбл)"/>
    <w:basedOn w:val="af0"/>
    <w:rsid w:val="00183C38"/>
    <w:pPr>
      <w:ind w:left="397" w:hanging="397"/>
    </w:pPr>
  </w:style>
  <w:style w:type="paragraph" w:customStyle="1" w:styleId="2c">
    <w:name w:val="Список 2 (тбл)"/>
    <w:basedOn w:val="af0"/>
    <w:rsid w:val="00183C38"/>
    <w:pPr>
      <w:ind w:left="1134" w:hanging="397"/>
    </w:pPr>
  </w:style>
  <w:style w:type="paragraph" w:customStyle="1" w:styleId="3b">
    <w:name w:val="Список 3 (тбл)"/>
    <w:basedOn w:val="af0"/>
    <w:rsid w:val="00183C38"/>
    <w:pPr>
      <w:ind w:left="1701" w:hanging="397"/>
    </w:pPr>
  </w:style>
  <w:style w:type="paragraph" w:customStyle="1" w:styleId="48">
    <w:name w:val="Список 4 (тбл)"/>
    <w:basedOn w:val="af0"/>
    <w:rsid w:val="00183C38"/>
    <w:pPr>
      <w:ind w:left="2268" w:hanging="397"/>
    </w:pPr>
  </w:style>
  <w:style w:type="paragraph" w:customStyle="1" w:styleId="58">
    <w:name w:val="Список 5 (тбл)"/>
    <w:basedOn w:val="af0"/>
    <w:rsid w:val="00183C38"/>
    <w:pPr>
      <w:ind w:left="2835"/>
    </w:pPr>
  </w:style>
  <w:style w:type="paragraph" w:customStyle="1" w:styleId="affffff1">
    <w:name w:val="__название_главы"/>
    <w:rsid w:val="00183C38"/>
    <w:pPr>
      <w:spacing w:after="120"/>
      <w:jc w:val="both"/>
    </w:pPr>
    <w:rPr>
      <w:rFonts w:ascii="Book Antiqua" w:hAnsi="Book Antiqua"/>
      <w:sz w:val="24"/>
      <w:szCs w:val="24"/>
    </w:rPr>
  </w:style>
  <w:style w:type="paragraph" w:styleId="14">
    <w:name w:val="index 1"/>
    <w:basedOn w:val="affffff2"/>
    <w:next w:val="a2"/>
    <w:semiHidden/>
    <w:rsid w:val="00183C38"/>
    <w:pPr>
      <w:ind w:left="221" w:hanging="221"/>
      <w:jc w:val="left"/>
    </w:pPr>
    <w:rPr>
      <w:szCs w:val="21"/>
    </w:rPr>
  </w:style>
  <w:style w:type="paragraph" w:styleId="affffff3">
    <w:name w:val="index heading"/>
    <w:basedOn w:val="a3"/>
    <w:next w:val="a2"/>
    <w:semiHidden/>
    <w:rsid w:val="00183C38"/>
    <w:pPr>
      <w:tabs>
        <w:tab w:val="clear" w:pos="1"/>
        <w:tab w:val="clear" w:pos="284"/>
        <w:tab w:val="clear" w:pos="568"/>
        <w:tab w:val="clear" w:pos="851"/>
        <w:tab w:val="clear" w:pos="1134"/>
        <w:tab w:val="clear" w:pos="1418"/>
        <w:tab w:val="clear" w:pos="1701"/>
        <w:tab w:val="clear" w:pos="1985"/>
      </w:tabs>
      <w:spacing w:before="240"/>
      <w:jc w:val="center"/>
    </w:pPr>
    <w:rPr>
      <w:bCs/>
      <w:sz w:val="28"/>
      <w:szCs w:val="31"/>
    </w:rPr>
  </w:style>
  <w:style w:type="paragraph" w:customStyle="1" w:styleId="affffff4">
    <w:name w:val="Титул_абзац_Эмблема компании"/>
    <w:basedOn w:val="a2"/>
    <w:autoRedefine/>
    <w:rsid w:val="00183C38"/>
    <w:pPr>
      <w:spacing w:line="240" w:lineRule="auto"/>
      <w:ind w:left="-851" w:firstLine="0"/>
      <w:jc w:val="center"/>
    </w:pPr>
    <w:rPr>
      <w:rFonts w:ascii="Arial" w:hAnsi="Arial"/>
      <w:sz w:val="16"/>
      <w:lang w:val="en-US"/>
    </w:rPr>
  </w:style>
  <w:style w:type="paragraph" w:customStyle="1" w:styleId="affffff2">
    <w:name w:val="Базовый указатель"/>
    <w:basedOn w:val="a2"/>
    <w:rsid w:val="00183C38"/>
  </w:style>
  <w:style w:type="paragraph" w:styleId="2d">
    <w:name w:val="index 2"/>
    <w:basedOn w:val="affffff2"/>
    <w:next w:val="a2"/>
    <w:semiHidden/>
    <w:rsid w:val="00183C38"/>
    <w:pPr>
      <w:ind w:left="442" w:hanging="221"/>
      <w:jc w:val="left"/>
    </w:pPr>
  </w:style>
  <w:style w:type="paragraph" w:styleId="3c">
    <w:name w:val="index 3"/>
    <w:basedOn w:val="affffff2"/>
    <w:next w:val="a2"/>
    <w:semiHidden/>
    <w:rsid w:val="00183C38"/>
    <w:pPr>
      <w:ind w:left="663" w:hanging="221"/>
      <w:jc w:val="left"/>
    </w:pPr>
  </w:style>
  <w:style w:type="paragraph" w:styleId="49">
    <w:name w:val="index 4"/>
    <w:basedOn w:val="affffff2"/>
    <w:next w:val="a2"/>
    <w:semiHidden/>
    <w:rsid w:val="00183C38"/>
    <w:pPr>
      <w:ind w:left="879" w:hanging="221"/>
      <w:jc w:val="left"/>
    </w:pPr>
  </w:style>
  <w:style w:type="paragraph" w:styleId="59">
    <w:name w:val="index 5"/>
    <w:basedOn w:val="affffff2"/>
    <w:next w:val="a2"/>
    <w:semiHidden/>
    <w:rsid w:val="00183C38"/>
    <w:pPr>
      <w:ind w:left="1100" w:hanging="221"/>
      <w:jc w:val="left"/>
    </w:pPr>
  </w:style>
  <w:style w:type="paragraph" w:styleId="64">
    <w:name w:val="index 6"/>
    <w:basedOn w:val="affffff2"/>
    <w:next w:val="a2"/>
    <w:semiHidden/>
    <w:rsid w:val="00183C38"/>
    <w:pPr>
      <w:ind w:left="1321" w:hanging="221"/>
      <w:jc w:val="left"/>
    </w:pPr>
  </w:style>
  <w:style w:type="paragraph" w:styleId="75">
    <w:name w:val="index 7"/>
    <w:basedOn w:val="affffff2"/>
    <w:next w:val="a2"/>
    <w:semiHidden/>
    <w:rsid w:val="00183C38"/>
    <w:pPr>
      <w:ind w:left="1542" w:hanging="221"/>
    </w:pPr>
  </w:style>
  <w:style w:type="paragraph" w:styleId="84">
    <w:name w:val="index 8"/>
    <w:basedOn w:val="affffff2"/>
    <w:next w:val="a2"/>
    <w:semiHidden/>
    <w:rsid w:val="00183C38"/>
    <w:pPr>
      <w:ind w:left="1763" w:hanging="221"/>
      <w:jc w:val="left"/>
    </w:pPr>
  </w:style>
  <w:style w:type="paragraph" w:styleId="94">
    <w:name w:val="index 9"/>
    <w:basedOn w:val="affffff2"/>
    <w:next w:val="a2"/>
    <w:semiHidden/>
    <w:rsid w:val="00183C38"/>
    <w:pPr>
      <w:ind w:left="1979" w:hanging="221"/>
      <w:jc w:val="left"/>
    </w:pPr>
  </w:style>
  <w:style w:type="character" w:customStyle="1" w:styleId="aff">
    <w:name w:val="Маркированный список Знак"/>
    <w:aliases w:val="UL Знак,Маркированный список 1 Знак Знак,Маркированный список 1 Знак1,Маркированный список 1 Знак Знак Знак Знак Знак1,Маркированный список 1 Знак Знак Знак Знак Знак Знак,Маркированный список 1 Знак Знак Знак Знак1"/>
    <w:link w:val="afd"/>
    <w:rsid w:val="00DE63A7"/>
    <w:rPr>
      <w:sz w:val="24"/>
      <w:szCs w:val="24"/>
    </w:rPr>
  </w:style>
  <w:style w:type="paragraph" w:styleId="affffff5">
    <w:name w:val="List Paragraph"/>
    <w:basedOn w:val="a2"/>
    <w:uiPriority w:val="34"/>
    <w:qFormat/>
    <w:rsid w:val="00C63AE7"/>
    <w:pPr>
      <w:spacing w:after="120"/>
      <w:ind w:left="720" w:firstLine="0"/>
      <w:contextualSpacing/>
    </w:pPr>
    <w:rPr>
      <w:rFonts w:ascii="Calibri" w:eastAsia="Calibri" w:hAnsi="Calibri"/>
      <w:sz w:val="22"/>
      <w:szCs w:val="22"/>
      <w:lang w:eastAsia="en-US"/>
    </w:rPr>
  </w:style>
  <w:style w:type="character" w:customStyle="1" w:styleId="aa">
    <w:name w:val="Обычный (тбл) Знак Знак"/>
    <w:link w:val="a9"/>
    <w:rsid w:val="009B3B51"/>
    <w:rPr>
      <w:bCs/>
      <w:sz w:val="22"/>
      <w:szCs w:val="18"/>
    </w:rPr>
  </w:style>
  <w:style w:type="paragraph" w:customStyle="1" w:styleId="15">
    <w:name w:val="Текст1"/>
    <w:basedOn w:val="a2"/>
    <w:rsid w:val="003E628D"/>
    <w:pPr>
      <w:widowControl w:val="0"/>
      <w:ind w:firstLine="720"/>
    </w:pPr>
    <w:rPr>
      <w:sz w:val="28"/>
      <w:szCs w:val="20"/>
    </w:rPr>
  </w:style>
  <w:style w:type="paragraph" w:styleId="affffff6">
    <w:name w:val="annotation subject"/>
    <w:basedOn w:val="ac"/>
    <w:next w:val="ac"/>
    <w:link w:val="affffff7"/>
    <w:uiPriority w:val="99"/>
    <w:semiHidden/>
    <w:rsid w:val="00A1751E"/>
    <w:pPr>
      <w:ind w:left="0" w:firstLine="851"/>
    </w:pPr>
    <w:rPr>
      <w:b/>
      <w:bCs/>
      <w:sz w:val="20"/>
    </w:rPr>
  </w:style>
  <w:style w:type="paragraph" w:customStyle="1" w:styleId="affffff8">
    <w:name w:val="Заголовок без уровня"/>
    <w:basedOn w:val="a2"/>
    <w:next w:val="a2"/>
    <w:rsid w:val="00813C0F"/>
    <w:pPr>
      <w:spacing w:before="284" w:after="851"/>
      <w:ind w:firstLine="0"/>
      <w:jc w:val="center"/>
    </w:pPr>
    <w:rPr>
      <w:b/>
      <w:sz w:val="32"/>
      <w:szCs w:val="32"/>
    </w:rPr>
  </w:style>
  <w:style w:type="character" w:customStyle="1" w:styleId="a8">
    <w:name w:val="Обычный (без отступа) Знак"/>
    <w:link w:val="a7"/>
    <w:locked/>
    <w:rsid w:val="00183C38"/>
    <w:rPr>
      <w:sz w:val="24"/>
      <w:szCs w:val="24"/>
    </w:rPr>
  </w:style>
  <w:style w:type="character" w:customStyle="1" w:styleId="10">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9"/>
    <w:rsid w:val="00745955"/>
    <w:rPr>
      <w:sz w:val="24"/>
      <w:szCs w:val="24"/>
    </w:rPr>
  </w:style>
  <w:style w:type="paragraph" w:styleId="affffff9">
    <w:name w:val="TOC Heading"/>
    <w:basedOn w:val="1"/>
    <w:next w:val="a2"/>
    <w:uiPriority w:val="39"/>
    <w:qFormat/>
    <w:rsid w:val="00FC7988"/>
    <w:pPr>
      <w:pageBreakBefore w:val="0"/>
      <w:numPr>
        <w:numId w:val="0"/>
      </w:numPr>
      <w:tabs>
        <w:tab w:val="clear" w:pos="284"/>
        <w:tab w:val="clear" w:pos="851"/>
        <w:tab w:val="clear" w:pos="1418"/>
        <w:tab w:val="clear" w:pos="1701"/>
        <w:tab w:val="clear" w:pos="1985"/>
      </w:tabs>
      <w:suppressAutoHyphens w:val="0"/>
      <w:spacing w:before="480" w:after="0" w:line="276" w:lineRule="auto"/>
      <w:outlineLvl w:val="9"/>
    </w:pPr>
    <w:rPr>
      <w:rFonts w:ascii="Cambria" w:hAnsi="Cambria"/>
      <w:bCs/>
      <w:color w:val="365F91"/>
      <w:sz w:val="28"/>
      <w:szCs w:val="28"/>
      <w:lang w:eastAsia="en-US"/>
    </w:rPr>
  </w:style>
  <w:style w:type="paragraph" w:customStyle="1" w:styleId="2e">
    <w:name w:val="Название2"/>
    <w:basedOn w:val="a2"/>
    <w:autoRedefine/>
    <w:rsid w:val="00183C38"/>
    <w:pPr>
      <w:spacing w:before="360"/>
      <w:ind w:firstLine="0"/>
      <w:jc w:val="center"/>
    </w:pPr>
    <w:rPr>
      <w:b/>
      <w:sz w:val="40"/>
    </w:rPr>
  </w:style>
  <w:style w:type="paragraph" w:customStyle="1" w:styleId="3d">
    <w:name w:val="Название3"/>
    <w:basedOn w:val="2e"/>
    <w:rsid w:val="00292340"/>
    <w:pPr>
      <w:spacing w:before="8400"/>
    </w:pPr>
    <w:rPr>
      <w:b w:val="0"/>
      <w:sz w:val="24"/>
    </w:rPr>
  </w:style>
  <w:style w:type="paragraph" w:customStyle="1" w:styleId="a0">
    <w:name w:val="Список нумерованный"/>
    <w:basedOn w:val="af8"/>
    <w:rsid w:val="00CA7D56"/>
    <w:pPr>
      <w:numPr>
        <w:numId w:val="17"/>
      </w:numPr>
    </w:pPr>
  </w:style>
  <w:style w:type="paragraph" w:customStyle="1" w:styleId="affffffa">
    <w:name w:val="Обычный (тбл) Знак Знак Знак"/>
    <w:basedOn w:val="a2"/>
    <w:link w:val="affffffb"/>
    <w:rsid w:val="00E43544"/>
    <w:pPr>
      <w:spacing w:before="40" w:after="80"/>
      <w:ind w:firstLine="0"/>
      <w:jc w:val="left"/>
    </w:pPr>
    <w:rPr>
      <w:bCs/>
      <w:sz w:val="22"/>
      <w:szCs w:val="18"/>
    </w:rPr>
  </w:style>
  <w:style w:type="character" w:customStyle="1" w:styleId="affffffb">
    <w:name w:val="Обычный (тбл) Знак Знак Знак Знак"/>
    <w:link w:val="affffffa"/>
    <w:rsid w:val="00E43544"/>
    <w:rPr>
      <w:bCs/>
      <w:sz w:val="22"/>
      <w:szCs w:val="18"/>
      <w:lang w:val="ru-RU" w:eastAsia="ru-RU" w:bidi="ar-SA"/>
    </w:rPr>
  </w:style>
  <w:style w:type="character" w:customStyle="1" w:styleId="110">
    <w:name w:val="Название объекта1 Знак1"/>
    <w:rsid w:val="003A69A5"/>
    <w:rPr>
      <w:sz w:val="24"/>
      <w:szCs w:val="24"/>
    </w:rPr>
  </w:style>
  <w:style w:type="paragraph" w:styleId="affffffc">
    <w:name w:val="Normal (Web)"/>
    <w:basedOn w:val="a2"/>
    <w:rsid w:val="00C826D7"/>
    <w:pPr>
      <w:spacing w:before="100" w:beforeAutospacing="1" w:after="100" w:afterAutospacing="1"/>
      <w:ind w:firstLine="0"/>
      <w:jc w:val="left"/>
    </w:pPr>
  </w:style>
  <w:style w:type="character" w:customStyle="1" w:styleId="z-slovaritext-open">
    <w:name w:val="z-slovari__text-open"/>
    <w:basedOn w:val="a4"/>
    <w:rsid w:val="0086068F"/>
  </w:style>
  <w:style w:type="paragraph" w:customStyle="1" w:styleId="aff4">
    <w:name w:val="Обычный (тбл)"/>
    <w:basedOn w:val="a2"/>
    <w:autoRedefine/>
    <w:rsid w:val="00AC4011"/>
    <w:pPr>
      <w:keepNext/>
      <w:keepLines/>
      <w:autoSpaceDE w:val="0"/>
      <w:autoSpaceDN w:val="0"/>
      <w:spacing w:before="120"/>
      <w:ind w:firstLine="0"/>
    </w:pPr>
    <w:rPr>
      <w:bCs/>
      <w:szCs w:val="18"/>
    </w:rPr>
  </w:style>
  <w:style w:type="paragraph" w:customStyle="1" w:styleId="affffffd">
    <w:name w:val="Нумерация стандарт"/>
    <w:basedOn w:val="a2"/>
    <w:next w:val="a2"/>
    <w:autoRedefine/>
    <w:qFormat/>
    <w:rsid w:val="004545D8"/>
    <w:pPr>
      <w:tabs>
        <w:tab w:val="num" w:pos="2030"/>
      </w:tabs>
      <w:ind w:left="2030" w:hanging="360"/>
    </w:pPr>
  </w:style>
  <w:style w:type="paragraph" w:styleId="affffffe">
    <w:name w:val="Revision"/>
    <w:hidden/>
    <w:uiPriority w:val="99"/>
    <w:semiHidden/>
    <w:rsid w:val="003751C0"/>
    <w:rPr>
      <w:sz w:val="24"/>
      <w:szCs w:val="24"/>
    </w:rPr>
  </w:style>
  <w:style w:type="character" w:customStyle="1" w:styleId="24">
    <w:name w:val="Заголовок 2 Знак"/>
    <w:aliases w:val="H2 Знак,h2 Знак,2 Знак,Heading 2 Hidden Знак,CHS Знак,H2-Heading 2 Знак,l2 Знак,Header2 Знак,22 Знак,heading2 Знак,li... Знак,Глава Знак,Numbered text 3 Знак,Subhead A Знак,H21 Знак,H22 Знак,H23 Знак,H24 Знак,H25 Знак,H26 Знак,H27 Знак"/>
    <w:link w:val="22"/>
    <w:rsid w:val="009E5E11"/>
    <w:rPr>
      <w:rFonts w:eastAsia="Arial Unicode MS"/>
      <w:b/>
      <w:sz w:val="28"/>
      <w:szCs w:val="44"/>
    </w:rPr>
  </w:style>
  <w:style w:type="paragraph" w:customStyle="1" w:styleId="ConsPlusNormal">
    <w:name w:val="ConsPlusNormal"/>
    <w:rsid w:val="00AD2250"/>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D2250"/>
    <w:pPr>
      <w:widowControl w:val="0"/>
      <w:autoSpaceDE w:val="0"/>
      <w:autoSpaceDN w:val="0"/>
      <w:adjustRightInd w:val="0"/>
    </w:pPr>
    <w:rPr>
      <w:rFonts w:ascii="Courier New" w:hAnsi="Courier New" w:cs="Courier New"/>
    </w:rPr>
  </w:style>
  <w:style w:type="character" w:customStyle="1" w:styleId="ad">
    <w:name w:val="Текст примечания Знак"/>
    <w:link w:val="ac"/>
    <w:uiPriority w:val="99"/>
    <w:rsid w:val="00E7229C"/>
    <w:rPr>
      <w:sz w:val="24"/>
    </w:rPr>
  </w:style>
  <w:style w:type="character" w:customStyle="1" w:styleId="70">
    <w:name w:val="Заголовок 7 Знак"/>
    <w:link w:val="7"/>
    <w:rsid w:val="00877BC9"/>
    <w:rPr>
      <w:b/>
      <w:sz w:val="24"/>
      <w:szCs w:val="22"/>
    </w:rPr>
  </w:style>
  <w:style w:type="table" w:styleId="afffffff">
    <w:name w:val="Table Grid"/>
    <w:basedOn w:val="a5"/>
    <w:uiPriority w:val="59"/>
    <w:rsid w:val="00004020"/>
    <w:pPr>
      <w:widowControl w:val="0"/>
      <w:autoSpaceDE w:val="0"/>
      <w:autoSpaceDN w:val="0"/>
      <w:spacing w:before="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dana8">
    <w:name w:val="Стиль Нижний колонтитул + Verdana 8 пт полужирный"/>
    <w:basedOn w:val="aff7"/>
    <w:link w:val="Verdana80"/>
    <w:autoRedefine/>
    <w:rsid w:val="00183C38"/>
    <w:rPr>
      <w:rFonts w:ascii="Times New Roman" w:hAnsi="Times New Roman"/>
      <w:b/>
      <w:bCs/>
      <w:sz w:val="16"/>
    </w:rPr>
  </w:style>
  <w:style w:type="character" w:customStyle="1" w:styleId="aff8">
    <w:name w:val="Нижний колонтитул Знак"/>
    <w:link w:val="aff7"/>
    <w:uiPriority w:val="99"/>
    <w:rsid w:val="00183C38"/>
    <w:rPr>
      <w:rFonts w:ascii="Arial" w:hAnsi="Arial"/>
      <w:sz w:val="18"/>
      <w:szCs w:val="24"/>
    </w:rPr>
  </w:style>
  <w:style w:type="character" w:customStyle="1" w:styleId="Verdana80">
    <w:name w:val="Стиль Нижний колонтитул + Verdana 8 пт полужирный Знак"/>
    <w:link w:val="Verdana8"/>
    <w:rsid w:val="00183C38"/>
    <w:rPr>
      <w:b/>
      <w:bCs/>
      <w:sz w:val="16"/>
      <w:szCs w:val="24"/>
    </w:rPr>
  </w:style>
  <w:style w:type="paragraph" w:customStyle="1" w:styleId="140">
    <w:name w:val="Стиль Верхний колонтитул + 14 пт полужирный"/>
    <w:basedOn w:val="aff5"/>
    <w:link w:val="141"/>
    <w:autoRedefine/>
    <w:rsid w:val="00183C38"/>
    <w:rPr>
      <w:b/>
      <w:bCs/>
      <w:iCs/>
      <w:sz w:val="28"/>
    </w:rPr>
  </w:style>
  <w:style w:type="character" w:customStyle="1" w:styleId="aff6">
    <w:name w:val="Верхний колонтитул Знак"/>
    <w:link w:val="aff5"/>
    <w:rsid w:val="00336415"/>
    <w:rPr>
      <w:i/>
      <w:sz w:val="24"/>
      <w:szCs w:val="24"/>
    </w:rPr>
  </w:style>
  <w:style w:type="character" w:customStyle="1" w:styleId="141">
    <w:name w:val="Стиль Верхний колонтитул + 14 пт полужирный Знак"/>
    <w:link w:val="140"/>
    <w:rsid w:val="00183C38"/>
    <w:rPr>
      <w:b/>
      <w:bCs/>
      <w:iCs/>
      <w:sz w:val="28"/>
      <w:szCs w:val="24"/>
    </w:rPr>
  </w:style>
  <w:style w:type="paragraph" w:customStyle="1" w:styleId="16">
    <w:name w:val="__название_дополнительной_главы1"/>
    <w:rsid w:val="00183C38"/>
    <w:pPr>
      <w:spacing w:after="120"/>
      <w:ind w:left="1134"/>
      <w:jc w:val="both"/>
    </w:pPr>
    <w:rPr>
      <w:rFonts w:ascii="Book Antiqua" w:hAnsi="Book Antiqua"/>
      <w:sz w:val="22"/>
      <w:szCs w:val="24"/>
    </w:rPr>
  </w:style>
  <w:style w:type="paragraph" w:customStyle="1" w:styleId="ListParagraph1">
    <w:name w:val="List Paragraph1"/>
    <w:basedOn w:val="a2"/>
    <w:rsid w:val="00B67B2D"/>
    <w:pPr>
      <w:tabs>
        <w:tab w:val="left" w:pos="454"/>
      </w:tabs>
      <w:suppressAutoHyphens/>
      <w:spacing w:after="200" w:line="276" w:lineRule="auto"/>
      <w:ind w:left="720" w:firstLine="0"/>
      <w:jc w:val="left"/>
    </w:pPr>
    <w:rPr>
      <w:rFonts w:ascii="Calibri" w:hAnsi="Calibri"/>
      <w:color w:val="00000A"/>
      <w:sz w:val="22"/>
      <w:szCs w:val="22"/>
      <w:lang w:eastAsia="en-US"/>
    </w:rPr>
  </w:style>
  <w:style w:type="paragraph" w:customStyle="1" w:styleId="PlainText">
    <w:name w:val="PlainText"/>
    <w:semiHidden/>
    <w:rsid w:val="00F45A18"/>
    <w:pPr>
      <w:spacing w:before="120"/>
      <w:ind w:firstLine="567"/>
      <w:jc w:val="both"/>
    </w:pPr>
    <w:rPr>
      <w:sz w:val="24"/>
      <w:szCs w:val="24"/>
    </w:rPr>
  </w:style>
  <w:style w:type="character" w:customStyle="1" w:styleId="afffff8">
    <w:name w:val="Текст сноски Знак"/>
    <w:link w:val="afffff7"/>
    <w:uiPriority w:val="99"/>
    <w:semiHidden/>
    <w:rsid w:val="006A2095"/>
  </w:style>
  <w:style w:type="character" w:customStyle="1" w:styleId="DFN">
    <w:name w:val="DFN"/>
    <w:uiPriority w:val="99"/>
    <w:rsid w:val="00D0363F"/>
    <w:rPr>
      <w:rFonts w:cs="Times New Roman"/>
      <w:b/>
    </w:rPr>
  </w:style>
  <w:style w:type="character" w:customStyle="1" w:styleId="affffff7">
    <w:name w:val="Тема примечания Знак"/>
    <w:link w:val="affffff6"/>
    <w:uiPriority w:val="99"/>
    <w:semiHidden/>
    <w:rsid w:val="008C2B25"/>
    <w:rPr>
      <w:b/>
      <w:bCs/>
    </w:rPr>
  </w:style>
  <w:style w:type="paragraph" w:customStyle="1" w:styleId="MainTXT">
    <w:name w:val="MainTXT"/>
    <w:basedOn w:val="a2"/>
    <w:rsid w:val="002D5185"/>
    <w:pPr>
      <w:suppressAutoHyphens/>
      <w:spacing w:before="120" w:after="120" w:line="240" w:lineRule="auto"/>
      <w:ind w:firstLine="709"/>
    </w:pPr>
    <w:rPr>
      <w:szCs w:val="20"/>
      <w:lang w:eastAsia="ar-SA"/>
    </w:rPr>
  </w:style>
  <w:style w:type="paragraph" w:customStyle="1" w:styleId="4212">
    <w:name w:val="Стиль Заголовок 4 + Текст 2 Перед:  12 пт междустрочный  минимум..."/>
    <w:basedOn w:val="41"/>
    <w:rsid w:val="00414165"/>
    <w:pPr>
      <w:keepNext w:val="0"/>
      <w:keepLines w:val="0"/>
      <w:widowControl w:val="0"/>
      <w:numPr>
        <w:numId w:val="349"/>
      </w:numPr>
      <w:suppressLineNumbers/>
      <w:tabs>
        <w:tab w:val="clear" w:pos="284"/>
        <w:tab w:val="clear" w:pos="568"/>
        <w:tab w:val="clear" w:pos="851"/>
        <w:tab w:val="clear" w:pos="1418"/>
        <w:tab w:val="clear" w:pos="1985"/>
        <w:tab w:val="left" w:pos="1276"/>
      </w:tabs>
      <w:autoSpaceDE w:val="0"/>
      <w:autoSpaceDN w:val="0"/>
      <w:spacing w:after="120" w:line="23" w:lineRule="atLeast"/>
      <w:jc w:val="left"/>
    </w:pPr>
    <w:rPr>
      <w:bCs/>
      <w:kern w:val="28"/>
      <w:sz w:val="28"/>
      <w:szCs w:val="20"/>
    </w:rPr>
  </w:style>
  <w:style w:type="paragraph" w:styleId="afffffff0">
    <w:name w:val="Body Text"/>
    <w:basedOn w:val="a2"/>
    <w:link w:val="afffffff1"/>
    <w:rsid w:val="009261EB"/>
    <w:pPr>
      <w:autoSpaceDE w:val="0"/>
      <w:autoSpaceDN w:val="0"/>
      <w:spacing w:before="60" w:after="120" w:line="240" w:lineRule="auto"/>
      <w:ind w:firstLine="720"/>
      <w:jc w:val="left"/>
    </w:pPr>
  </w:style>
  <w:style w:type="character" w:customStyle="1" w:styleId="afffffff1">
    <w:name w:val="Основной текст Знак"/>
    <w:basedOn w:val="a4"/>
    <w:link w:val="afffffff0"/>
    <w:rsid w:val="009261EB"/>
    <w:rPr>
      <w:sz w:val="24"/>
      <w:szCs w:val="24"/>
    </w:rPr>
  </w:style>
  <w:style w:type="paragraph" w:customStyle="1" w:styleId="afffffff2">
    <w:name w:val="_Заголовок таблицы"/>
    <w:basedOn w:val="a2"/>
    <w:rsid w:val="00336415"/>
    <w:pPr>
      <w:keepNext/>
      <w:suppressAutoHyphens/>
      <w:spacing w:before="120" w:after="120" w:line="100" w:lineRule="atLeast"/>
      <w:ind w:firstLine="0"/>
      <w:jc w:val="center"/>
    </w:pPr>
    <w:rPr>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9150">
      <w:bodyDiv w:val="1"/>
      <w:marLeft w:val="0"/>
      <w:marRight w:val="0"/>
      <w:marTop w:val="0"/>
      <w:marBottom w:val="0"/>
      <w:divBdr>
        <w:top w:val="none" w:sz="0" w:space="0" w:color="auto"/>
        <w:left w:val="none" w:sz="0" w:space="0" w:color="auto"/>
        <w:bottom w:val="none" w:sz="0" w:space="0" w:color="auto"/>
        <w:right w:val="none" w:sz="0" w:space="0" w:color="auto"/>
      </w:divBdr>
    </w:div>
    <w:div w:id="547641715">
      <w:bodyDiv w:val="1"/>
      <w:marLeft w:val="0"/>
      <w:marRight w:val="0"/>
      <w:marTop w:val="0"/>
      <w:marBottom w:val="0"/>
      <w:divBdr>
        <w:top w:val="none" w:sz="0" w:space="0" w:color="auto"/>
        <w:left w:val="none" w:sz="0" w:space="0" w:color="auto"/>
        <w:bottom w:val="none" w:sz="0" w:space="0" w:color="auto"/>
        <w:right w:val="none" w:sz="0" w:space="0" w:color="auto"/>
      </w:divBdr>
    </w:div>
    <w:div w:id="942300459">
      <w:bodyDiv w:val="1"/>
      <w:marLeft w:val="0"/>
      <w:marRight w:val="0"/>
      <w:marTop w:val="0"/>
      <w:marBottom w:val="0"/>
      <w:divBdr>
        <w:top w:val="none" w:sz="0" w:space="0" w:color="auto"/>
        <w:left w:val="none" w:sz="0" w:space="0" w:color="auto"/>
        <w:bottom w:val="none" w:sz="0" w:space="0" w:color="auto"/>
        <w:right w:val="none" w:sz="0" w:space="0" w:color="auto"/>
      </w:divBdr>
    </w:div>
    <w:div w:id="1021853937">
      <w:bodyDiv w:val="1"/>
      <w:marLeft w:val="0"/>
      <w:marRight w:val="0"/>
      <w:marTop w:val="0"/>
      <w:marBottom w:val="0"/>
      <w:divBdr>
        <w:top w:val="none" w:sz="0" w:space="0" w:color="auto"/>
        <w:left w:val="none" w:sz="0" w:space="0" w:color="auto"/>
        <w:bottom w:val="none" w:sz="0" w:space="0" w:color="auto"/>
        <w:right w:val="none" w:sz="0" w:space="0" w:color="auto"/>
      </w:divBdr>
    </w:div>
    <w:div w:id="1584487278">
      <w:bodyDiv w:val="1"/>
      <w:marLeft w:val="0"/>
      <w:marRight w:val="0"/>
      <w:marTop w:val="0"/>
      <w:marBottom w:val="0"/>
      <w:divBdr>
        <w:top w:val="none" w:sz="0" w:space="0" w:color="auto"/>
        <w:left w:val="none" w:sz="0" w:space="0" w:color="auto"/>
        <w:bottom w:val="none" w:sz="0" w:space="0" w:color="auto"/>
        <w:right w:val="none" w:sz="0" w:space="0" w:color="auto"/>
      </w:divBdr>
    </w:div>
    <w:div w:id="1705712235">
      <w:bodyDiv w:val="1"/>
      <w:marLeft w:val="0"/>
      <w:marRight w:val="0"/>
      <w:marTop w:val="0"/>
      <w:marBottom w:val="0"/>
      <w:divBdr>
        <w:top w:val="none" w:sz="0" w:space="0" w:color="auto"/>
        <w:left w:val="none" w:sz="0" w:space="0" w:color="auto"/>
        <w:bottom w:val="none" w:sz="0" w:space="0" w:color="auto"/>
        <w:right w:val="none" w:sz="0" w:space="0" w:color="auto"/>
      </w:divBdr>
    </w:div>
    <w:div w:id="181621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99" Type="http://schemas.openxmlformats.org/officeDocument/2006/relationships/oleObject" Target="embeddings/oleObject15.bin"/><Relationship Id="rId21" Type="http://schemas.openxmlformats.org/officeDocument/2006/relationships/image" Target="media/image5.png"/><Relationship Id="rId63" Type="http://schemas.openxmlformats.org/officeDocument/2006/relationships/image" Target="media/image47.png"/><Relationship Id="rId159" Type="http://schemas.openxmlformats.org/officeDocument/2006/relationships/image" Target="media/image137.png"/><Relationship Id="rId324" Type="http://schemas.openxmlformats.org/officeDocument/2006/relationships/image" Target="media/image292.png"/><Relationship Id="rId366" Type="http://schemas.openxmlformats.org/officeDocument/2006/relationships/image" Target="media/image332.png"/><Relationship Id="rId531" Type="http://schemas.openxmlformats.org/officeDocument/2006/relationships/image" Target="media/image491.png"/><Relationship Id="rId170" Type="http://schemas.openxmlformats.org/officeDocument/2006/relationships/image" Target="media/image148.png"/><Relationship Id="rId226" Type="http://schemas.openxmlformats.org/officeDocument/2006/relationships/image" Target="media/image204.png"/><Relationship Id="rId433" Type="http://schemas.openxmlformats.org/officeDocument/2006/relationships/image" Target="media/image399.png"/><Relationship Id="rId268" Type="http://schemas.openxmlformats.org/officeDocument/2006/relationships/image" Target="media/image240.png"/><Relationship Id="rId475" Type="http://schemas.openxmlformats.org/officeDocument/2006/relationships/image" Target="media/image436.png"/><Relationship Id="rId32" Type="http://schemas.openxmlformats.org/officeDocument/2006/relationships/image" Target="media/image16.png"/><Relationship Id="rId74" Type="http://schemas.openxmlformats.org/officeDocument/2006/relationships/oleObject" Target="embeddings/oleObject2.bin"/><Relationship Id="rId128" Type="http://schemas.openxmlformats.org/officeDocument/2006/relationships/image" Target="media/image108.png"/><Relationship Id="rId335" Type="http://schemas.openxmlformats.org/officeDocument/2006/relationships/image" Target="media/image303.png"/><Relationship Id="rId377" Type="http://schemas.openxmlformats.org/officeDocument/2006/relationships/image" Target="media/image343.png"/><Relationship Id="rId500" Type="http://schemas.openxmlformats.org/officeDocument/2006/relationships/image" Target="media/image461.jpeg"/><Relationship Id="rId542" Type="http://schemas.openxmlformats.org/officeDocument/2006/relationships/image" Target="media/image502.png"/><Relationship Id="rId5" Type="http://schemas.openxmlformats.org/officeDocument/2006/relationships/customXml" Target="../customXml/item5.xml"/><Relationship Id="rId181" Type="http://schemas.openxmlformats.org/officeDocument/2006/relationships/image" Target="media/image159.png"/><Relationship Id="rId237" Type="http://schemas.openxmlformats.org/officeDocument/2006/relationships/image" Target="media/image215.jpeg"/><Relationship Id="rId402" Type="http://schemas.openxmlformats.org/officeDocument/2006/relationships/image" Target="media/image368.png"/><Relationship Id="rId279" Type="http://schemas.openxmlformats.org/officeDocument/2006/relationships/image" Target="media/image250.png"/><Relationship Id="rId444" Type="http://schemas.openxmlformats.org/officeDocument/2006/relationships/image" Target="media/image410.png"/><Relationship Id="rId486" Type="http://schemas.openxmlformats.org/officeDocument/2006/relationships/image" Target="media/image447.jpeg"/><Relationship Id="rId43" Type="http://schemas.openxmlformats.org/officeDocument/2006/relationships/image" Target="media/image27.png"/><Relationship Id="rId139" Type="http://schemas.openxmlformats.org/officeDocument/2006/relationships/oleObject" Target="embeddings/oleObject5.bin"/><Relationship Id="rId290" Type="http://schemas.openxmlformats.org/officeDocument/2006/relationships/image" Target="media/image261.jpeg"/><Relationship Id="rId304" Type="http://schemas.openxmlformats.org/officeDocument/2006/relationships/image" Target="media/image272.png"/><Relationship Id="rId346" Type="http://schemas.openxmlformats.org/officeDocument/2006/relationships/image" Target="media/image314.png"/><Relationship Id="rId388" Type="http://schemas.openxmlformats.org/officeDocument/2006/relationships/image" Target="media/image354.png"/><Relationship Id="rId511" Type="http://schemas.openxmlformats.org/officeDocument/2006/relationships/image" Target="media/image472.png"/><Relationship Id="rId553" Type="http://schemas.openxmlformats.org/officeDocument/2006/relationships/package" Target="embeddings/_____Microsoft_Excel1.xlsx"/><Relationship Id="rId85" Type="http://schemas.openxmlformats.org/officeDocument/2006/relationships/image" Target="media/image67.png"/><Relationship Id="rId150" Type="http://schemas.openxmlformats.org/officeDocument/2006/relationships/image" Target="media/image128.png"/><Relationship Id="rId192" Type="http://schemas.openxmlformats.org/officeDocument/2006/relationships/image" Target="media/image170.png"/><Relationship Id="rId206" Type="http://schemas.openxmlformats.org/officeDocument/2006/relationships/image" Target="media/image184.png"/><Relationship Id="rId413" Type="http://schemas.openxmlformats.org/officeDocument/2006/relationships/image" Target="media/image379.png"/><Relationship Id="rId248" Type="http://schemas.openxmlformats.org/officeDocument/2006/relationships/image" Target="media/image224.png"/><Relationship Id="rId455" Type="http://schemas.openxmlformats.org/officeDocument/2006/relationships/image" Target="media/image421.png"/><Relationship Id="rId497" Type="http://schemas.openxmlformats.org/officeDocument/2006/relationships/image" Target="media/image458.png"/><Relationship Id="rId12" Type="http://schemas.openxmlformats.org/officeDocument/2006/relationships/endnotes" Target="endnotes.xml"/><Relationship Id="rId108" Type="http://schemas.openxmlformats.org/officeDocument/2006/relationships/image" Target="media/image89.png"/><Relationship Id="rId315" Type="http://schemas.openxmlformats.org/officeDocument/2006/relationships/image" Target="media/image283.png"/><Relationship Id="rId357" Type="http://schemas.openxmlformats.org/officeDocument/2006/relationships/hyperlink" Target="http://base.garant.ru/12177515/1/" TargetMode="External"/><Relationship Id="rId522" Type="http://schemas.openxmlformats.org/officeDocument/2006/relationships/image" Target="media/image483.png"/><Relationship Id="rId54" Type="http://schemas.openxmlformats.org/officeDocument/2006/relationships/image" Target="media/image38.png"/><Relationship Id="rId96" Type="http://schemas.openxmlformats.org/officeDocument/2006/relationships/image" Target="media/image77.png"/><Relationship Id="rId161" Type="http://schemas.openxmlformats.org/officeDocument/2006/relationships/image" Target="media/image139.png"/><Relationship Id="rId217" Type="http://schemas.openxmlformats.org/officeDocument/2006/relationships/image" Target="media/image195.png"/><Relationship Id="rId399" Type="http://schemas.openxmlformats.org/officeDocument/2006/relationships/image" Target="media/image365.png"/><Relationship Id="rId564" Type="http://schemas.openxmlformats.org/officeDocument/2006/relationships/image" Target="media/image517.emf"/><Relationship Id="rId259" Type="http://schemas.openxmlformats.org/officeDocument/2006/relationships/image" Target="media/image233.png"/><Relationship Id="rId424" Type="http://schemas.openxmlformats.org/officeDocument/2006/relationships/image" Target="media/image390.png"/><Relationship Id="rId466" Type="http://schemas.openxmlformats.org/officeDocument/2006/relationships/oleObject" Target="embeddings/oleObject18.bin"/><Relationship Id="rId23" Type="http://schemas.openxmlformats.org/officeDocument/2006/relationships/image" Target="media/image7.png"/><Relationship Id="rId119" Type="http://schemas.openxmlformats.org/officeDocument/2006/relationships/image" Target="media/image100.png"/><Relationship Id="rId270" Type="http://schemas.openxmlformats.org/officeDocument/2006/relationships/image" Target="media/image242.png"/><Relationship Id="rId326" Type="http://schemas.openxmlformats.org/officeDocument/2006/relationships/image" Target="media/image294.png"/><Relationship Id="rId533" Type="http://schemas.openxmlformats.org/officeDocument/2006/relationships/image" Target="media/image493.png"/><Relationship Id="rId65" Type="http://schemas.openxmlformats.org/officeDocument/2006/relationships/image" Target="media/image49.png"/><Relationship Id="rId130" Type="http://schemas.openxmlformats.org/officeDocument/2006/relationships/image" Target="media/image110.png"/><Relationship Id="rId368" Type="http://schemas.openxmlformats.org/officeDocument/2006/relationships/image" Target="media/image334.png"/><Relationship Id="rId172" Type="http://schemas.openxmlformats.org/officeDocument/2006/relationships/image" Target="media/image150.png"/><Relationship Id="rId228" Type="http://schemas.openxmlformats.org/officeDocument/2006/relationships/image" Target="media/image206.png"/><Relationship Id="rId435" Type="http://schemas.openxmlformats.org/officeDocument/2006/relationships/image" Target="media/image401.png"/><Relationship Id="rId477" Type="http://schemas.openxmlformats.org/officeDocument/2006/relationships/image" Target="media/image438.png"/><Relationship Id="rId281" Type="http://schemas.openxmlformats.org/officeDocument/2006/relationships/image" Target="media/image252.jpg"/><Relationship Id="rId337" Type="http://schemas.openxmlformats.org/officeDocument/2006/relationships/image" Target="media/image305.png"/><Relationship Id="rId502" Type="http://schemas.openxmlformats.org/officeDocument/2006/relationships/image" Target="media/image463.jpeg"/><Relationship Id="rId34" Type="http://schemas.openxmlformats.org/officeDocument/2006/relationships/image" Target="media/image18.png"/><Relationship Id="rId76" Type="http://schemas.openxmlformats.org/officeDocument/2006/relationships/image" Target="media/image59.png"/><Relationship Id="rId141" Type="http://schemas.openxmlformats.org/officeDocument/2006/relationships/oleObject" Target="embeddings/oleObject6.bin"/><Relationship Id="rId379" Type="http://schemas.openxmlformats.org/officeDocument/2006/relationships/image" Target="media/image345.png"/><Relationship Id="rId544" Type="http://schemas.openxmlformats.org/officeDocument/2006/relationships/image" Target="media/image504.png"/><Relationship Id="rId7" Type="http://schemas.openxmlformats.org/officeDocument/2006/relationships/numbering" Target="numbering.xml"/><Relationship Id="rId183" Type="http://schemas.openxmlformats.org/officeDocument/2006/relationships/image" Target="media/image161.png"/><Relationship Id="rId239" Type="http://schemas.openxmlformats.org/officeDocument/2006/relationships/image" Target="media/image217.png"/><Relationship Id="rId390" Type="http://schemas.openxmlformats.org/officeDocument/2006/relationships/image" Target="media/image356.jpeg"/><Relationship Id="rId404" Type="http://schemas.openxmlformats.org/officeDocument/2006/relationships/image" Target="media/image370.jpg"/><Relationship Id="rId446" Type="http://schemas.openxmlformats.org/officeDocument/2006/relationships/image" Target="media/image412.png"/><Relationship Id="rId250" Type="http://schemas.openxmlformats.org/officeDocument/2006/relationships/image" Target="media/image226.png"/><Relationship Id="rId292" Type="http://schemas.openxmlformats.org/officeDocument/2006/relationships/image" Target="media/image263.jpg"/><Relationship Id="rId306" Type="http://schemas.openxmlformats.org/officeDocument/2006/relationships/image" Target="media/image274.png"/><Relationship Id="rId488" Type="http://schemas.openxmlformats.org/officeDocument/2006/relationships/image" Target="media/image449.jpeg"/><Relationship Id="rId45" Type="http://schemas.openxmlformats.org/officeDocument/2006/relationships/image" Target="media/image29.png"/><Relationship Id="rId87" Type="http://schemas.openxmlformats.org/officeDocument/2006/relationships/image" Target="media/image69.png"/><Relationship Id="rId110" Type="http://schemas.openxmlformats.org/officeDocument/2006/relationships/image" Target="media/image91.png"/><Relationship Id="rId348" Type="http://schemas.openxmlformats.org/officeDocument/2006/relationships/image" Target="media/image316.png"/><Relationship Id="rId513" Type="http://schemas.openxmlformats.org/officeDocument/2006/relationships/image" Target="media/image474.png"/><Relationship Id="rId555" Type="http://schemas.openxmlformats.org/officeDocument/2006/relationships/package" Target="embeddings/_____Microsoft_Excel2.xlsx"/><Relationship Id="rId152" Type="http://schemas.openxmlformats.org/officeDocument/2006/relationships/image" Target="media/image130.png"/><Relationship Id="rId194" Type="http://schemas.openxmlformats.org/officeDocument/2006/relationships/image" Target="media/image172.png"/><Relationship Id="rId208" Type="http://schemas.openxmlformats.org/officeDocument/2006/relationships/image" Target="media/image186.png"/><Relationship Id="rId415" Type="http://schemas.openxmlformats.org/officeDocument/2006/relationships/image" Target="media/image381.png"/><Relationship Id="rId457" Type="http://schemas.openxmlformats.org/officeDocument/2006/relationships/image" Target="media/image423.png"/><Relationship Id="rId261" Type="http://schemas.openxmlformats.org/officeDocument/2006/relationships/image" Target="media/image235.png"/><Relationship Id="rId499" Type="http://schemas.openxmlformats.org/officeDocument/2006/relationships/image" Target="media/image460.jpeg"/><Relationship Id="rId14" Type="http://schemas.openxmlformats.org/officeDocument/2006/relationships/footer" Target="footer2.xml"/><Relationship Id="rId56" Type="http://schemas.openxmlformats.org/officeDocument/2006/relationships/image" Target="media/image40.png"/><Relationship Id="rId317" Type="http://schemas.openxmlformats.org/officeDocument/2006/relationships/image" Target="media/image285.png"/><Relationship Id="rId359" Type="http://schemas.openxmlformats.org/officeDocument/2006/relationships/image" Target="media/image325.png"/><Relationship Id="rId524" Type="http://schemas.openxmlformats.org/officeDocument/2006/relationships/image" Target="media/image485.png"/><Relationship Id="rId566" Type="http://schemas.openxmlformats.org/officeDocument/2006/relationships/image" Target="media/image518.emf"/><Relationship Id="rId98" Type="http://schemas.openxmlformats.org/officeDocument/2006/relationships/image" Target="media/image79.jpeg"/><Relationship Id="rId121" Type="http://schemas.openxmlformats.org/officeDocument/2006/relationships/image" Target="media/image102.png"/><Relationship Id="rId163" Type="http://schemas.openxmlformats.org/officeDocument/2006/relationships/image" Target="media/image141.png"/><Relationship Id="rId219" Type="http://schemas.openxmlformats.org/officeDocument/2006/relationships/image" Target="media/image197.png"/><Relationship Id="rId370" Type="http://schemas.openxmlformats.org/officeDocument/2006/relationships/image" Target="media/image336.png"/><Relationship Id="rId426" Type="http://schemas.openxmlformats.org/officeDocument/2006/relationships/image" Target="media/image392.png"/><Relationship Id="rId230" Type="http://schemas.openxmlformats.org/officeDocument/2006/relationships/image" Target="media/image208.png"/><Relationship Id="rId468" Type="http://schemas.openxmlformats.org/officeDocument/2006/relationships/image" Target="media/image431.png"/><Relationship Id="rId25" Type="http://schemas.openxmlformats.org/officeDocument/2006/relationships/image" Target="media/image9.png"/><Relationship Id="rId67" Type="http://schemas.openxmlformats.org/officeDocument/2006/relationships/image" Target="media/image51.png"/><Relationship Id="rId272" Type="http://schemas.openxmlformats.org/officeDocument/2006/relationships/image" Target="media/image244.png"/><Relationship Id="rId328" Type="http://schemas.openxmlformats.org/officeDocument/2006/relationships/image" Target="media/image296.png"/><Relationship Id="rId535" Type="http://schemas.openxmlformats.org/officeDocument/2006/relationships/image" Target="media/image495.png"/><Relationship Id="rId132" Type="http://schemas.openxmlformats.org/officeDocument/2006/relationships/image" Target="media/image112.png"/><Relationship Id="rId174" Type="http://schemas.openxmlformats.org/officeDocument/2006/relationships/image" Target="media/image152.png"/><Relationship Id="rId381" Type="http://schemas.openxmlformats.org/officeDocument/2006/relationships/image" Target="media/image347.png"/><Relationship Id="rId241" Type="http://schemas.openxmlformats.org/officeDocument/2006/relationships/oleObject" Target="embeddings/oleObject7.bin"/><Relationship Id="rId437" Type="http://schemas.openxmlformats.org/officeDocument/2006/relationships/image" Target="media/image403.png"/><Relationship Id="rId479" Type="http://schemas.openxmlformats.org/officeDocument/2006/relationships/image" Target="media/image440.png"/><Relationship Id="rId36" Type="http://schemas.openxmlformats.org/officeDocument/2006/relationships/image" Target="media/image20.png"/><Relationship Id="rId283" Type="http://schemas.openxmlformats.org/officeDocument/2006/relationships/image" Target="media/image254.png"/><Relationship Id="rId339" Type="http://schemas.openxmlformats.org/officeDocument/2006/relationships/image" Target="media/image307.png"/><Relationship Id="rId490" Type="http://schemas.openxmlformats.org/officeDocument/2006/relationships/image" Target="media/image451.jpeg"/><Relationship Id="rId504" Type="http://schemas.openxmlformats.org/officeDocument/2006/relationships/image" Target="media/image465.jpeg"/><Relationship Id="rId546" Type="http://schemas.openxmlformats.org/officeDocument/2006/relationships/image" Target="media/image506.png"/><Relationship Id="rId78" Type="http://schemas.openxmlformats.org/officeDocument/2006/relationships/image" Target="media/image61.png"/><Relationship Id="rId101" Type="http://schemas.openxmlformats.org/officeDocument/2006/relationships/image" Target="media/image82.png"/><Relationship Id="rId143" Type="http://schemas.openxmlformats.org/officeDocument/2006/relationships/image" Target="media/image121.png"/><Relationship Id="rId185" Type="http://schemas.openxmlformats.org/officeDocument/2006/relationships/image" Target="media/image163.png"/><Relationship Id="rId350" Type="http://schemas.openxmlformats.org/officeDocument/2006/relationships/image" Target="media/image317.png"/><Relationship Id="rId406" Type="http://schemas.openxmlformats.org/officeDocument/2006/relationships/image" Target="media/image372.jpeg"/><Relationship Id="rId9" Type="http://schemas.openxmlformats.org/officeDocument/2006/relationships/settings" Target="settings.xml"/><Relationship Id="rId210" Type="http://schemas.openxmlformats.org/officeDocument/2006/relationships/image" Target="media/image188.png"/><Relationship Id="rId392" Type="http://schemas.openxmlformats.org/officeDocument/2006/relationships/image" Target="media/image358.png"/><Relationship Id="rId448" Type="http://schemas.openxmlformats.org/officeDocument/2006/relationships/image" Target="media/image414.png"/><Relationship Id="rId26" Type="http://schemas.openxmlformats.org/officeDocument/2006/relationships/image" Target="media/image10.png"/><Relationship Id="rId231" Type="http://schemas.openxmlformats.org/officeDocument/2006/relationships/image" Target="media/image209.png"/><Relationship Id="rId252" Type="http://schemas.openxmlformats.org/officeDocument/2006/relationships/image" Target="media/image228.png"/><Relationship Id="rId273" Type="http://schemas.openxmlformats.org/officeDocument/2006/relationships/image" Target="media/image245.png"/><Relationship Id="rId294" Type="http://schemas.openxmlformats.org/officeDocument/2006/relationships/image" Target="media/image265.png"/><Relationship Id="rId308" Type="http://schemas.openxmlformats.org/officeDocument/2006/relationships/image" Target="media/image276.png"/><Relationship Id="rId329" Type="http://schemas.openxmlformats.org/officeDocument/2006/relationships/image" Target="media/image297.png"/><Relationship Id="rId480" Type="http://schemas.openxmlformats.org/officeDocument/2006/relationships/image" Target="media/image441.png"/><Relationship Id="rId515" Type="http://schemas.openxmlformats.org/officeDocument/2006/relationships/image" Target="media/image476.png"/><Relationship Id="rId536" Type="http://schemas.openxmlformats.org/officeDocument/2006/relationships/image" Target="media/image496.png"/><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image" Target="media/image71.png"/><Relationship Id="rId112" Type="http://schemas.openxmlformats.org/officeDocument/2006/relationships/image" Target="media/image93.png"/><Relationship Id="rId133" Type="http://schemas.openxmlformats.org/officeDocument/2006/relationships/image" Target="media/image113.png"/><Relationship Id="rId154" Type="http://schemas.openxmlformats.org/officeDocument/2006/relationships/image" Target="media/image132.png"/><Relationship Id="rId175" Type="http://schemas.openxmlformats.org/officeDocument/2006/relationships/image" Target="media/image153.png"/><Relationship Id="rId340" Type="http://schemas.openxmlformats.org/officeDocument/2006/relationships/image" Target="media/image308.png"/><Relationship Id="rId361" Type="http://schemas.openxmlformats.org/officeDocument/2006/relationships/image" Target="media/image327.png"/><Relationship Id="rId557" Type="http://schemas.openxmlformats.org/officeDocument/2006/relationships/oleObject" Target="embeddings/_________Microsoft_Visio_2003_2010.vsd"/><Relationship Id="rId196" Type="http://schemas.openxmlformats.org/officeDocument/2006/relationships/image" Target="media/image174.png"/><Relationship Id="rId200" Type="http://schemas.openxmlformats.org/officeDocument/2006/relationships/image" Target="media/image178.png"/><Relationship Id="rId382" Type="http://schemas.openxmlformats.org/officeDocument/2006/relationships/image" Target="media/image348.png"/><Relationship Id="rId417" Type="http://schemas.openxmlformats.org/officeDocument/2006/relationships/image" Target="media/image383.png"/><Relationship Id="rId438" Type="http://schemas.openxmlformats.org/officeDocument/2006/relationships/image" Target="media/image404.png"/><Relationship Id="rId459" Type="http://schemas.openxmlformats.org/officeDocument/2006/relationships/image" Target="media/image425.png"/><Relationship Id="rId16" Type="http://schemas.openxmlformats.org/officeDocument/2006/relationships/image" Target="media/image1.jpg"/><Relationship Id="rId221" Type="http://schemas.openxmlformats.org/officeDocument/2006/relationships/image" Target="media/image199.png"/><Relationship Id="rId242" Type="http://schemas.openxmlformats.org/officeDocument/2006/relationships/image" Target="media/image219.png"/><Relationship Id="rId263" Type="http://schemas.openxmlformats.org/officeDocument/2006/relationships/image" Target="media/image237.png"/><Relationship Id="rId284" Type="http://schemas.openxmlformats.org/officeDocument/2006/relationships/image" Target="media/image255.jpeg"/><Relationship Id="rId319" Type="http://schemas.openxmlformats.org/officeDocument/2006/relationships/image" Target="media/image287.png"/><Relationship Id="rId470" Type="http://schemas.openxmlformats.org/officeDocument/2006/relationships/image" Target="media/image432.png"/><Relationship Id="rId491" Type="http://schemas.openxmlformats.org/officeDocument/2006/relationships/image" Target="media/image452.jpeg"/><Relationship Id="rId505" Type="http://schemas.openxmlformats.org/officeDocument/2006/relationships/image" Target="media/image466.jpeg"/><Relationship Id="rId526" Type="http://schemas.openxmlformats.org/officeDocument/2006/relationships/image" Target="media/image487.png"/><Relationship Id="rId37" Type="http://schemas.openxmlformats.org/officeDocument/2006/relationships/image" Target="media/image21.png"/><Relationship Id="rId58" Type="http://schemas.openxmlformats.org/officeDocument/2006/relationships/image" Target="media/image42.png"/><Relationship Id="rId79" Type="http://schemas.openxmlformats.org/officeDocument/2006/relationships/image" Target="media/image62.png"/><Relationship Id="rId102" Type="http://schemas.openxmlformats.org/officeDocument/2006/relationships/image" Target="media/image83.png"/><Relationship Id="rId123" Type="http://schemas.openxmlformats.org/officeDocument/2006/relationships/image" Target="media/image103.png"/><Relationship Id="rId144" Type="http://schemas.openxmlformats.org/officeDocument/2006/relationships/image" Target="media/image122.png"/><Relationship Id="rId330" Type="http://schemas.openxmlformats.org/officeDocument/2006/relationships/image" Target="media/image298.png"/><Relationship Id="rId547" Type="http://schemas.openxmlformats.org/officeDocument/2006/relationships/image" Target="media/image507.png"/><Relationship Id="rId568" Type="http://schemas.openxmlformats.org/officeDocument/2006/relationships/image" Target="media/image519.emf"/><Relationship Id="rId90" Type="http://schemas.openxmlformats.org/officeDocument/2006/relationships/image" Target="media/image72.png"/><Relationship Id="rId165" Type="http://schemas.openxmlformats.org/officeDocument/2006/relationships/image" Target="media/image143.jpg"/><Relationship Id="rId186" Type="http://schemas.openxmlformats.org/officeDocument/2006/relationships/image" Target="media/image164.png"/><Relationship Id="rId351" Type="http://schemas.openxmlformats.org/officeDocument/2006/relationships/image" Target="media/image318.png"/><Relationship Id="rId372" Type="http://schemas.openxmlformats.org/officeDocument/2006/relationships/image" Target="media/image338.png"/><Relationship Id="rId393" Type="http://schemas.openxmlformats.org/officeDocument/2006/relationships/image" Target="media/image359.png"/><Relationship Id="rId407" Type="http://schemas.openxmlformats.org/officeDocument/2006/relationships/image" Target="media/image373.jpeg"/><Relationship Id="rId428" Type="http://schemas.openxmlformats.org/officeDocument/2006/relationships/image" Target="media/image394.png"/><Relationship Id="rId449" Type="http://schemas.openxmlformats.org/officeDocument/2006/relationships/image" Target="media/image415.png"/><Relationship Id="rId211" Type="http://schemas.openxmlformats.org/officeDocument/2006/relationships/image" Target="media/image189.png"/><Relationship Id="rId232" Type="http://schemas.openxmlformats.org/officeDocument/2006/relationships/image" Target="media/image210.png"/><Relationship Id="rId253" Type="http://schemas.openxmlformats.org/officeDocument/2006/relationships/image" Target="media/image229.png"/><Relationship Id="rId274" Type="http://schemas.openxmlformats.org/officeDocument/2006/relationships/image" Target="media/image246.png"/><Relationship Id="rId295" Type="http://schemas.openxmlformats.org/officeDocument/2006/relationships/image" Target="media/image266.png"/><Relationship Id="rId309" Type="http://schemas.openxmlformats.org/officeDocument/2006/relationships/image" Target="media/image277.png"/><Relationship Id="rId460" Type="http://schemas.openxmlformats.org/officeDocument/2006/relationships/hyperlink" Target="file:///C:/Users/lesnova.LANIT/Downloads/&#1056;&#1077;&#1077;&#1089;&#1090;&#1088;_&#1079;&#1072;&#1087;&#1088;&#1086;&#1089;&#1086;&#1074;" TargetMode="External"/><Relationship Id="rId481" Type="http://schemas.openxmlformats.org/officeDocument/2006/relationships/image" Target="media/image442.png"/><Relationship Id="rId516" Type="http://schemas.openxmlformats.org/officeDocument/2006/relationships/image" Target="media/image477.png"/><Relationship Id="rId27" Type="http://schemas.openxmlformats.org/officeDocument/2006/relationships/image" Target="media/image11.png"/><Relationship Id="rId48" Type="http://schemas.openxmlformats.org/officeDocument/2006/relationships/image" Target="media/image32.png"/><Relationship Id="rId69" Type="http://schemas.openxmlformats.org/officeDocument/2006/relationships/image" Target="media/image53.png"/><Relationship Id="rId113" Type="http://schemas.openxmlformats.org/officeDocument/2006/relationships/image" Target="media/image94.png"/><Relationship Id="rId134" Type="http://schemas.openxmlformats.org/officeDocument/2006/relationships/image" Target="media/image114.png"/><Relationship Id="rId320" Type="http://schemas.openxmlformats.org/officeDocument/2006/relationships/image" Target="media/image288.png"/><Relationship Id="rId537" Type="http://schemas.openxmlformats.org/officeDocument/2006/relationships/image" Target="media/image497.png"/><Relationship Id="rId558" Type="http://schemas.openxmlformats.org/officeDocument/2006/relationships/image" Target="media/image514.emf"/><Relationship Id="rId80" Type="http://schemas.openxmlformats.org/officeDocument/2006/relationships/image" Target="media/image63.png"/><Relationship Id="rId155" Type="http://schemas.openxmlformats.org/officeDocument/2006/relationships/image" Target="media/image133.png"/><Relationship Id="rId176" Type="http://schemas.openxmlformats.org/officeDocument/2006/relationships/image" Target="media/image154.png"/><Relationship Id="rId197" Type="http://schemas.openxmlformats.org/officeDocument/2006/relationships/image" Target="media/image175.png"/><Relationship Id="rId341" Type="http://schemas.openxmlformats.org/officeDocument/2006/relationships/image" Target="media/image309.png"/><Relationship Id="rId362" Type="http://schemas.openxmlformats.org/officeDocument/2006/relationships/image" Target="media/image328.png"/><Relationship Id="rId383" Type="http://schemas.openxmlformats.org/officeDocument/2006/relationships/image" Target="media/image349.png"/><Relationship Id="rId418" Type="http://schemas.openxmlformats.org/officeDocument/2006/relationships/image" Target="media/image384.png"/><Relationship Id="rId439" Type="http://schemas.openxmlformats.org/officeDocument/2006/relationships/image" Target="media/image405.png"/><Relationship Id="rId201" Type="http://schemas.openxmlformats.org/officeDocument/2006/relationships/image" Target="media/image179.png"/><Relationship Id="rId222" Type="http://schemas.openxmlformats.org/officeDocument/2006/relationships/image" Target="media/image200.jpeg"/><Relationship Id="rId243" Type="http://schemas.openxmlformats.org/officeDocument/2006/relationships/image" Target="media/image220.jpg"/><Relationship Id="rId264" Type="http://schemas.openxmlformats.org/officeDocument/2006/relationships/image" Target="media/image238.png"/><Relationship Id="rId285" Type="http://schemas.openxmlformats.org/officeDocument/2006/relationships/image" Target="media/image256.png"/><Relationship Id="rId450" Type="http://schemas.openxmlformats.org/officeDocument/2006/relationships/image" Target="media/image416.png"/><Relationship Id="rId471" Type="http://schemas.openxmlformats.org/officeDocument/2006/relationships/image" Target="media/image433.png"/><Relationship Id="rId506" Type="http://schemas.openxmlformats.org/officeDocument/2006/relationships/image" Target="media/image467.png"/><Relationship Id="rId17" Type="http://schemas.openxmlformats.org/officeDocument/2006/relationships/image" Target="media/image2.jp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4.png"/><Relationship Id="rId124" Type="http://schemas.openxmlformats.org/officeDocument/2006/relationships/image" Target="media/image104.png"/><Relationship Id="rId310" Type="http://schemas.openxmlformats.org/officeDocument/2006/relationships/image" Target="media/image278.jpg"/><Relationship Id="rId492" Type="http://schemas.openxmlformats.org/officeDocument/2006/relationships/image" Target="media/image453.jpeg"/><Relationship Id="rId527" Type="http://schemas.openxmlformats.org/officeDocument/2006/relationships/image" Target="media/image488.png"/><Relationship Id="rId548" Type="http://schemas.openxmlformats.org/officeDocument/2006/relationships/image" Target="media/image508.png"/><Relationship Id="rId569" Type="http://schemas.openxmlformats.org/officeDocument/2006/relationships/oleObject" Target="embeddings/_________Microsoft_Visio_2003_20105.vsd"/><Relationship Id="rId70" Type="http://schemas.openxmlformats.org/officeDocument/2006/relationships/image" Target="media/image54.png"/><Relationship Id="rId91" Type="http://schemas.openxmlformats.org/officeDocument/2006/relationships/image" Target="media/image73.png"/><Relationship Id="rId145" Type="http://schemas.openxmlformats.org/officeDocument/2006/relationships/image" Target="media/image123.jpeg"/><Relationship Id="rId166" Type="http://schemas.openxmlformats.org/officeDocument/2006/relationships/image" Target="media/image144.png"/><Relationship Id="rId187" Type="http://schemas.openxmlformats.org/officeDocument/2006/relationships/image" Target="media/image165.png"/><Relationship Id="rId331" Type="http://schemas.openxmlformats.org/officeDocument/2006/relationships/image" Target="media/image299.png"/><Relationship Id="rId352" Type="http://schemas.openxmlformats.org/officeDocument/2006/relationships/image" Target="media/image319.png"/><Relationship Id="rId373" Type="http://schemas.openxmlformats.org/officeDocument/2006/relationships/image" Target="media/image339.png"/><Relationship Id="rId394" Type="http://schemas.openxmlformats.org/officeDocument/2006/relationships/image" Target="media/image360.png"/><Relationship Id="rId408" Type="http://schemas.openxmlformats.org/officeDocument/2006/relationships/image" Target="media/image374.jpeg"/><Relationship Id="rId429" Type="http://schemas.openxmlformats.org/officeDocument/2006/relationships/image" Target="media/image395.png"/><Relationship Id="rId1" Type="http://schemas.openxmlformats.org/officeDocument/2006/relationships/customXml" Target="../customXml/item1.xml"/><Relationship Id="rId212" Type="http://schemas.openxmlformats.org/officeDocument/2006/relationships/image" Target="media/image190.png"/><Relationship Id="rId233" Type="http://schemas.openxmlformats.org/officeDocument/2006/relationships/image" Target="media/image211.png"/><Relationship Id="rId254" Type="http://schemas.openxmlformats.org/officeDocument/2006/relationships/image" Target="media/image230.png"/><Relationship Id="rId440" Type="http://schemas.openxmlformats.org/officeDocument/2006/relationships/image" Target="media/image406.png"/><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5.png"/><Relationship Id="rId275" Type="http://schemas.openxmlformats.org/officeDocument/2006/relationships/image" Target="media/image247.jpg"/><Relationship Id="rId296" Type="http://schemas.openxmlformats.org/officeDocument/2006/relationships/oleObject" Target="embeddings/oleObject14.bin"/><Relationship Id="rId300" Type="http://schemas.openxmlformats.org/officeDocument/2006/relationships/image" Target="media/image268.png"/><Relationship Id="rId461" Type="http://schemas.openxmlformats.org/officeDocument/2006/relationships/image" Target="media/image426.png"/><Relationship Id="rId482" Type="http://schemas.openxmlformats.org/officeDocument/2006/relationships/image" Target="media/image443.jpeg"/><Relationship Id="rId517" Type="http://schemas.openxmlformats.org/officeDocument/2006/relationships/image" Target="media/image478.png"/><Relationship Id="rId538" Type="http://schemas.openxmlformats.org/officeDocument/2006/relationships/image" Target="media/image498.png"/><Relationship Id="rId559" Type="http://schemas.openxmlformats.org/officeDocument/2006/relationships/oleObject" Target="embeddings/_________Microsoft_Visio_2003_20101.vsd"/><Relationship Id="rId60" Type="http://schemas.openxmlformats.org/officeDocument/2006/relationships/image" Target="media/image44.png"/><Relationship Id="rId81" Type="http://schemas.openxmlformats.org/officeDocument/2006/relationships/image" Target="media/image64.png"/><Relationship Id="rId135" Type="http://schemas.openxmlformats.org/officeDocument/2006/relationships/image" Target="media/image115.png"/><Relationship Id="rId156" Type="http://schemas.openxmlformats.org/officeDocument/2006/relationships/image" Target="media/image134.png"/><Relationship Id="rId177" Type="http://schemas.openxmlformats.org/officeDocument/2006/relationships/image" Target="media/image155.png"/><Relationship Id="rId198" Type="http://schemas.openxmlformats.org/officeDocument/2006/relationships/image" Target="media/image176.png"/><Relationship Id="rId321" Type="http://schemas.openxmlformats.org/officeDocument/2006/relationships/image" Target="media/image289.png"/><Relationship Id="rId342" Type="http://schemas.openxmlformats.org/officeDocument/2006/relationships/image" Target="media/image310.png"/><Relationship Id="rId363" Type="http://schemas.openxmlformats.org/officeDocument/2006/relationships/image" Target="media/image329.png"/><Relationship Id="rId384" Type="http://schemas.openxmlformats.org/officeDocument/2006/relationships/image" Target="media/image350.png"/><Relationship Id="rId419" Type="http://schemas.openxmlformats.org/officeDocument/2006/relationships/image" Target="media/image385.png"/><Relationship Id="rId570" Type="http://schemas.openxmlformats.org/officeDocument/2006/relationships/fontTable" Target="fontTable.xml"/><Relationship Id="rId202" Type="http://schemas.openxmlformats.org/officeDocument/2006/relationships/image" Target="media/image180.png"/><Relationship Id="rId223" Type="http://schemas.openxmlformats.org/officeDocument/2006/relationships/image" Target="media/image201.png"/><Relationship Id="rId244" Type="http://schemas.openxmlformats.org/officeDocument/2006/relationships/image" Target="media/image221.png"/><Relationship Id="rId430" Type="http://schemas.openxmlformats.org/officeDocument/2006/relationships/image" Target="media/image396.png"/><Relationship Id="rId18" Type="http://schemas.openxmlformats.org/officeDocument/2006/relationships/image" Target="media/image3.png"/><Relationship Id="rId39" Type="http://schemas.openxmlformats.org/officeDocument/2006/relationships/image" Target="media/image23.png"/><Relationship Id="rId265" Type="http://schemas.openxmlformats.org/officeDocument/2006/relationships/oleObject" Target="embeddings/oleObject11.bin"/><Relationship Id="rId286" Type="http://schemas.openxmlformats.org/officeDocument/2006/relationships/image" Target="media/image257.png"/><Relationship Id="rId451" Type="http://schemas.openxmlformats.org/officeDocument/2006/relationships/image" Target="media/image417.png"/><Relationship Id="rId472" Type="http://schemas.openxmlformats.org/officeDocument/2006/relationships/hyperlink" Target="file:///C:/Users/lesnova.LANIT/Downloads/&#1056;&#1077;&#1077;&#1089;&#1090;&#1088;_&#1079;&#1072;&#1087;&#1088;&#1086;&#1089;&#1086;&#1074;" TargetMode="External"/><Relationship Id="rId493" Type="http://schemas.openxmlformats.org/officeDocument/2006/relationships/image" Target="media/image454.jpeg"/><Relationship Id="rId507" Type="http://schemas.openxmlformats.org/officeDocument/2006/relationships/image" Target="media/image468.png"/><Relationship Id="rId528" Type="http://schemas.openxmlformats.org/officeDocument/2006/relationships/image" Target="media/image489.png"/><Relationship Id="rId549" Type="http://schemas.openxmlformats.org/officeDocument/2006/relationships/image" Target="media/image509.png"/><Relationship Id="rId50" Type="http://schemas.openxmlformats.org/officeDocument/2006/relationships/image" Target="media/image34.png"/><Relationship Id="rId104" Type="http://schemas.openxmlformats.org/officeDocument/2006/relationships/image" Target="media/image85.png"/><Relationship Id="rId125" Type="http://schemas.openxmlformats.org/officeDocument/2006/relationships/image" Target="media/image105.png"/><Relationship Id="rId146" Type="http://schemas.openxmlformats.org/officeDocument/2006/relationships/image" Target="media/image124.jpeg"/><Relationship Id="rId167" Type="http://schemas.openxmlformats.org/officeDocument/2006/relationships/image" Target="media/image145.jpeg"/><Relationship Id="rId188" Type="http://schemas.openxmlformats.org/officeDocument/2006/relationships/image" Target="media/image166.png"/><Relationship Id="rId311" Type="http://schemas.openxmlformats.org/officeDocument/2006/relationships/image" Target="media/image279.png"/><Relationship Id="rId332" Type="http://schemas.openxmlformats.org/officeDocument/2006/relationships/image" Target="media/image300.png"/><Relationship Id="rId353" Type="http://schemas.openxmlformats.org/officeDocument/2006/relationships/image" Target="media/image320.png"/><Relationship Id="rId374" Type="http://schemas.openxmlformats.org/officeDocument/2006/relationships/image" Target="media/image340.png"/><Relationship Id="rId395" Type="http://schemas.openxmlformats.org/officeDocument/2006/relationships/image" Target="media/image361.png"/><Relationship Id="rId409" Type="http://schemas.openxmlformats.org/officeDocument/2006/relationships/image" Target="media/image375.jpeg"/><Relationship Id="rId560" Type="http://schemas.openxmlformats.org/officeDocument/2006/relationships/image" Target="media/image515.emf"/><Relationship Id="rId71" Type="http://schemas.openxmlformats.org/officeDocument/2006/relationships/image" Target="media/image55.png"/><Relationship Id="rId92" Type="http://schemas.openxmlformats.org/officeDocument/2006/relationships/image" Target="media/image74.png"/><Relationship Id="rId213" Type="http://schemas.openxmlformats.org/officeDocument/2006/relationships/image" Target="media/image191.png"/><Relationship Id="rId234" Type="http://schemas.openxmlformats.org/officeDocument/2006/relationships/image" Target="media/image212.png"/><Relationship Id="rId420" Type="http://schemas.openxmlformats.org/officeDocument/2006/relationships/image" Target="media/image386.png"/><Relationship Id="rId2" Type="http://schemas.openxmlformats.org/officeDocument/2006/relationships/customXml" Target="../customXml/item2.xml"/><Relationship Id="rId29" Type="http://schemas.openxmlformats.org/officeDocument/2006/relationships/image" Target="media/image13.png"/><Relationship Id="rId255" Type="http://schemas.openxmlformats.org/officeDocument/2006/relationships/image" Target="media/image231.png"/><Relationship Id="rId276" Type="http://schemas.openxmlformats.org/officeDocument/2006/relationships/image" Target="media/image248.png"/><Relationship Id="rId297" Type="http://schemas.openxmlformats.org/officeDocument/2006/relationships/hyperlink" Target="file:///C:/Users/lesnova.LANIT/Downloads/&#1054;&#1092;&#1080;&#1089;&#1099;" TargetMode="External"/><Relationship Id="rId441" Type="http://schemas.openxmlformats.org/officeDocument/2006/relationships/image" Target="media/image407.png"/><Relationship Id="rId462" Type="http://schemas.openxmlformats.org/officeDocument/2006/relationships/image" Target="media/image427.png"/><Relationship Id="rId483" Type="http://schemas.openxmlformats.org/officeDocument/2006/relationships/image" Target="media/image444.png"/><Relationship Id="rId518" Type="http://schemas.openxmlformats.org/officeDocument/2006/relationships/image" Target="media/image479.png"/><Relationship Id="rId539" Type="http://schemas.openxmlformats.org/officeDocument/2006/relationships/image" Target="media/image499.png"/><Relationship Id="rId40" Type="http://schemas.openxmlformats.org/officeDocument/2006/relationships/image" Target="media/image24.png"/><Relationship Id="rId115" Type="http://schemas.openxmlformats.org/officeDocument/2006/relationships/image" Target="media/image96.png"/><Relationship Id="rId136" Type="http://schemas.openxmlformats.org/officeDocument/2006/relationships/image" Target="media/image116.png"/><Relationship Id="rId157" Type="http://schemas.openxmlformats.org/officeDocument/2006/relationships/image" Target="media/image135.png"/><Relationship Id="rId178" Type="http://schemas.openxmlformats.org/officeDocument/2006/relationships/image" Target="media/image156.png"/><Relationship Id="rId301" Type="http://schemas.openxmlformats.org/officeDocument/2006/relationships/image" Target="media/image269.png"/><Relationship Id="rId322" Type="http://schemas.openxmlformats.org/officeDocument/2006/relationships/image" Target="media/image290.png"/><Relationship Id="rId343" Type="http://schemas.openxmlformats.org/officeDocument/2006/relationships/image" Target="media/image311.png"/><Relationship Id="rId364" Type="http://schemas.openxmlformats.org/officeDocument/2006/relationships/image" Target="media/image330.jpg"/><Relationship Id="rId550" Type="http://schemas.openxmlformats.org/officeDocument/2006/relationships/image" Target="media/image510.emf"/><Relationship Id="rId61" Type="http://schemas.openxmlformats.org/officeDocument/2006/relationships/image" Target="media/image45.png"/><Relationship Id="rId82" Type="http://schemas.openxmlformats.org/officeDocument/2006/relationships/image" Target="media/image65.png"/><Relationship Id="rId199" Type="http://schemas.openxmlformats.org/officeDocument/2006/relationships/image" Target="media/image177.png"/><Relationship Id="rId203" Type="http://schemas.openxmlformats.org/officeDocument/2006/relationships/image" Target="media/image181.png"/><Relationship Id="rId385" Type="http://schemas.openxmlformats.org/officeDocument/2006/relationships/image" Target="media/image351.png"/><Relationship Id="rId571" Type="http://schemas.openxmlformats.org/officeDocument/2006/relationships/theme" Target="theme/theme1.xml"/><Relationship Id="rId19" Type="http://schemas.openxmlformats.org/officeDocument/2006/relationships/oleObject" Target="embeddings/oleObject1.bin"/><Relationship Id="rId224" Type="http://schemas.openxmlformats.org/officeDocument/2006/relationships/image" Target="media/image202.jpg"/><Relationship Id="rId245" Type="http://schemas.openxmlformats.org/officeDocument/2006/relationships/oleObject" Target="embeddings/oleObject8.bin"/><Relationship Id="rId266" Type="http://schemas.openxmlformats.org/officeDocument/2006/relationships/oleObject" Target="embeddings/oleObject12.bin"/><Relationship Id="rId287" Type="http://schemas.openxmlformats.org/officeDocument/2006/relationships/image" Target="media/image258.png"/><Relationship Id="rId410" Type="http://schemas.openxmlformats.org/officeDocument/2006/relationships/image" Target="media/image376.png"/><Relationship Id="rId431" Type="http://schemas.openxmlformats.org/officeDocument/2006/relationships/image" Target="media/image397.png"/><Relationship Id="rId452" Type="http://schemas.openxmlformats.org/officeDocument/2006/relationships/image" Target="media/image418.png"/><Relationship Id="rId473" Type="http://schemas.openxmlformats.org/officeDocument/2006/relationships/image" Target="media/image434.png"/><Relationship Id="rId494" Type="http://schemas.openxmlformats.org/officeDocument/2006/relationships/image" Target="media/image455.jpeg"/><Relationship Id="rId508" Type="http://schemas.openxmlformats.org/officeDocument/2006/relationships/image" Target="media/image469.png"/><Relationship Id="rId529" Type="http://schemas.openxmlformats.org/officeDocument/2006/relationships/oleObject" Target="embeddings/oleObject20.bin"/><Relationship Id="rId30" Type="http://schemas.openxmlformats.org/officeDocument/2006/relationships/image" Target="media/image14.png"/><Relationship Id="rId105" Type="http://schemas.openxmlformats.org/officeDocument/2006/relationships/image" Target="media/image86.png"/><Relationship Id="rId126" Type="http://schemas.openxmlformats.org/officeDocument/2006/relationships/image" Target="media/image106.png"/><Relationship Id="rId147" Type="http://schemas.openxmlformats.org/officeDocument/2006/relationships/image" Target="media/image125.png"/><Relationship Id="rId168" Type="http://schemas.openxmlformats.org/officeDocument/2006/relationships/image" Target="media/image146.png"/><Relationship Id="rId312" Type="http://schemas.openxmlformats.org/officeDocument/2006/relationships/image" Target="media/image280.png"/><Relationship Id="rId333" Type="http://schemas.openxmlformats.org/officeDocument/2006/relationships/image" Target="media/image301.png"/><Relationship Id="rId354" Type="http://schemas.openxmlformats.org/officeDocument/2006/relationships/image" Target="media/image321.png"/><Relationship Id="rId540" Type="http://schemas.openxmlformats.org/officeDocument/2006/relationships/image" Target="media/image500.png"/><Relationship Id="rId51" Type="http://schemas.openxmlformats.org/officeDocument/2006/relationships/image" Target="media/image35.jpg"/><Relationship Id="rId72" Type="http://schemas.openxmlformats.org/officeDocument/2006/relationships/image" Target="media/image56.jpg"/><Relationship Id="rId93" Type="http://schemas.openxmlformats.org/officeDocument/2006/relationships/hyperlink" Target="file:///C:/Users/lesnova.LANIT/Downloads/&#1040;&#1076;&#1084;&#1080;&#1085;&#1080;&#1089;&#1090;&#1088;&#1072;&#1090;&#1080;&#1074;&#1085;&#1099;&#1081;_&#1088;&#1077;&#1075;&#1083;&#1072;&#1084;&#1077;&#1085;&#1090;" TargetMode="External"/><Relationship Id="rId189" Type="http://schemas.openxmlformats.org/officeDocument/2006/relationships/image" Target="media/image167.png"/><Relationship Id="rId375" Type="http://schemas.openxmlformats.org/officeDocument/2006/relationships/image" Target="media/image341.png"/><Relationship Id="rId396" Type="http://schemas.openxmlformats.org/officeDocument/2006/relationships/image" Target="media/image362.png"/><Relationship Id="rId561" Type="http://schemas.openxmlformats.org/officeDocument/2006/relationships/package" Target="embeddings/_____Microsoft_Excel3.xlsx"/><Relationship Id="rId3" Type="http://schemas.openxmlformats.org/officeDocument/2006/relationships/customXml" Target="../customXml/item3.xml"/><Relationship Id="rId214" Type="http://schemas.openxmlformats.org/officeDocument/2006/relationships/image" Target="media/image192.png"/><Relationship Id="rId235" Type="http://schemas.openxmlformats.org/officeDocument/2006/relationships/image" Target="media/image213.png"/><Relationship Id="rId256" Type="http://schemas.openxmlformats.org/officeDocument/2006/relationships/oleObject" Target="embeddings/oleObject9.bin"/><Relationship Id="rId277" Type="http://schemas.openxmlformats.org/officeDocument/2006/relationships/oleObject" Target="embeddings/oleObject13.bin"/><Relationship Id="rId298" Type="http://schemas.openxmlformats.org/officeDocument/2006/relationships/image" Target="media/image267.png"/><Relationship Id="rId400" Type="http://schemas.openxmlformats.org/officeDocument/2006/relationships/image" Target="media/image366.png"/><Relationship Id="rId421" Type="http://schemas.openxmlformats.org/officeDocument/2006/relationships/image" Target="media/image387.png"/><Relationship Id="rId442" Type="http://schemas.openxmlformats.org/officeDocument/2006/relationships/image" Target="media/image408.png"/><Relationship Id="rId463" Type="http://schemas.openxmlformats.org/officeDocument/2006/relationships/image" Target="media/image428.png"/><Relationship Id="rId484" Type="http://schemas.openxmlformats.org/officeDocument/2006/relationships/image" Target="media/image445.png"/><Relationship Id="rId519" Type="http://schemas.openxmlformats.org/officeDocument/2006/relationships/image" Target="media/image480.png"/><Relationship Id="rId116" Type="http://schemas.openxmlformats.org/officeDocument/2006/relationships/image" Target="media/image97.png"/><Relationship Id="rId137" Type="http://schemas.openxmlformats.org/officeDocument/2006/relationships/image" Target="media/image117.png"/><Relationship Id="rId158" Type="http://schemas.openxmlformats.org/officeDocument/2006/relationships/image" Target="media/image136.png"/><Relationship Id="rId302" Type="http://schemas.openxmlformats.org/officeDocument/2006/relationships/image" Target="media/image270.png"/><Relationship Id="rId323" Type="http://schemas.openxmlformats.org/officeDocument/2006/relationships/image" Target="media/image291.png"/><Relationship Id="rId344" Type="http://schemas.openxmlformats.org/officeDocument/2006/relationships/image" Target="media/image312.png"/><Relationship Id="rId530" Type="http://schemas.openxmlformats.org/officeDocument/2006/relationships/image" Target="media/image490.png"/><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6.png"/><Relationship Id="rId179" Type="http://schemas.openxmlformats.org/officeDocument/2006/relationships/image" Target="media/image157.png"/><Relationship Id="rId365" Type="http://schemas.openxmlformats.org/officeDocument/2006/relationships/image" Target="media/image331.png"/><Relationship Id="rId386" Type="http://schemas.openxmlformats.org/officeDocument/2006/relationships/image" Target="media/image352.png"/><Relationship Id="rId551" Type="http://schemas.openxmlformats.org/officeDocument/2006/relationships/package" Target="embeddings/_____Microsoft_Excel.xlsx"/><Relationship Id="rId190" Type="http://schemas.openxmlformats.org/officeDocument/2006/relationships/image" Target="media/image168.png"/><Relationship Id="rId204" Type="http://schemas.openxmlformats.org/officeDocument/2006/relationships/image" Target="media/image182.png"/><Relationship Id="rId225" Type="http://schemas.openxmlformats.org/officeDocument/2006/relationships/image" Target="media/image203.png"/><Relationship Id="rId246" Type="http://schemas.openxmlformats.org/officeDocument/2006/relationships/image" Target="media/image222.png"/><Relationship Id="rId267" Type="http://schemas.openxmlformats.org/officeDocument/2006/relationships/image" Target="media/image239.png"/><Relationship Id="rId288" Type="http://schemas.openxmlformats.org/officeDocument/2006/relationships/image" Target="media/image259.jpeg"/><Relationship Id="rId411" Type="http://schemas.openxmlformats.org/officeDocument/2006/relationships/image" Target="media/image377.png"/><Relationship Id="rId432" Type="http://schemas.openxmlformats.org/officeDocument/2006/relationships/image" Target="media/image398.png"/><Relationship Id="rId453" Type="http://schemas.openxmlformats.org/officeDocument/2006/relationships/image" Target="media/image419.png"/><Relationship Id="rId474" Type="http://schemas.openxmlformats.org/officeDocument/2006/relationships/image" Target="media/image435.png"/><Relationship Id="rId509" Type="http://schemas.openxmlformats.org/officeDocument/2006/relationships/image" Target="media/image470.png"/><Relationship Id="rId106" Type="http://schemas.openxmlformats.org/officeDocument/2006/relationships/image" Target="media/image87.png"/><Relationship Id="rId127" Type="http://schemas.openxmlformats.org/officeDocument/2006/relationships/image" Target="media/image107.png"/><Relationship Id="rId313" Type="http://schemas.openxmlformats.org/officeDocument/2006/relationships/image" Target="media/image281.png"/><Relationship Id="rId495" Type="http://schemas.openxmlformats.org/officeDocument/2006/relationships/image" Target="media/image456.png"/><Relationship Id="rId10" Type="http://schemas.openxmlformats.org/officeDocument/2006/relationships/webSettings" Target="webSettings.xm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94" Type="http://schemas.openxmlformats.org/officeDocument/2006/relationships/image" Target="media/image75.jpeg"/><Relationship Id="rId148" Type="http://schemas.openxmlformats.org/officeDocument/2006/relationships/image" Target="media/image126.png"/><Relationship Id="rId169" Type="http://schemas.openxmlformats.org/officeDocument/2006/relationships/image" Target="media/image147.png"/><Relationship Id="rId334" Type="http://schemas.openxmlformats.org/officeDocument/2006/relationships/image" Target="media/image302.png"/><Relationship Id="rId355" Type="http://schemas.openxmlformats.org/officeDocument/2006/relationships/image" Target="media/image322.jpg"/><Relationship Id="rId376" Type="http://schemas.openxmlformats.org/officeDocument/2006/relationships/image" Target="media/image342.png"/><Relationship Id="rId397" Type="http://schemas.openxmlformats.org/officeDocument/2006/relationships/image" Target="media/image363.png"/><Relationship Id="rId520" Type="http://schemas.openxmlformats.org/officeDocument/2006/relationships/image" Target="media/image481.png"/><Relationship Id="rId541" Type="http://schemas.openxmlformats.org/officeDocument/2006/relationships/image" Target="media/image501.png"/><Relationship Id="rId562" Type="http://schemas.openxmlformats.org/officeDocument/2006/relationships/image" Target="media/image516.emf"/><Relationship Id="rId4" Type="http://schemas.openxmlformats.org/officeDocument/2006/relationships/customXml" Target="../customXml/item4.xml"/><Relationship Id="rId180" Type="http://schemas.openxmlformats.org/officeDocument/2006/relationships/image" Target="media/image158.png"/><Relationship Id="rId215" Type="http://schemas.openxmlformats.org/officeDocument/2006/relationships/image" Target="media/image193.png"/><Relationship Id="rId236" Type="http://schemas.openxmlformats.org/officeDocument/2006/relationships/image" Target="media/image214.png"/><Relationship Id="rId257" Type="http://schemas.openxmlformats.org/officeDocument/2006/relationships/image" Target="media/image232.png"/><Relationship Id="rId278" Type="http://schemas.openxmlformats.org/officeDocument/2006/relationships/image" Target="media/image249.jpg"/><Relationship Id="rId401" Type="http://schemas.openxmlformats.org/officeDocument/2006/relationships/image" Target="media/image367.png"/><Relationship Id="rId422" Type="http://schemas.openxmlformats.org/officeDocument/2006/relationships/image" Target="media/image388.png"/><Relationship Id="rId443" Type="http://schemas.openxmlformats.org/officeDocument/2006/relationships/image" Target="media/image409.png"/><Relationship Id="rId464" Type="http://schemas.openxmlformats.org/officeDocument/2006/relationships/oleObject" Target="embeddings/oleObject17.bin"/><Relationship Id="rId303" Type="http://schemas.openxmlformats.org/officeDocument/2006/relationships/image" Target="media/image271.png"/><Relationship Id="rId485" Type="http://schemas.openxmlformats.org/officeDocument/2006/relationships/image" Target="media/image446.png"/><Relationship Id="rId42" Type="http://schemas.openxmlformats.org/officeDocument/2006/relationships/image" Target="media/image26.png"/><Relationship Id="rId84" Type="http://schemas.openxmlformats.org/officeDocument/2006/relationships/oleObject" Target="embeddings/oleObject3.bin"/><Relationship Id="rId138" Type="http://schemas.openxmlformats.org/officeDocument/2006/relationships/image" Target="media/image118.png"/><Relationship Id="rId345" Type="http://schemas.openxmlformats.org/officeDocument/2006/relationships/image" Target="media/image313.png"/><Relationship Id="rId387" Type="http://schemas.openxmlformats.org/officeDocument/2006/relationships/image" Target="media/image353.png"/><Relationship Id="rId510" Type="http://schemas.openxmlformats.org/officeDocument/2006/relationships/image" Target="media/image471.png"/><Relationship Id="rId552" Type="http://schemas.openxmlformats.org/officeDocument/2006/relationships/image" Target="media/image511.emf"/><Relationship Id="rId191" Type="http://schemas.openxmlformats.org/officeDocument/2006/relationships/image" Target="media/image169.png"/><Relationship Id="rId205" Type="http://schemas.openxmlformats.org/officeDocument/2006/relationships/image" Target="media/image183.png"/><Relationship Id="rId247" Type="http://schemas.openxmlformats.org/officeDocument/2006/relationships/image" Target="media/image223.png"/><Relationship Id="rId412" Type="http://schemas.openxmlformats.org/officeDocument/2006/relationships/image" Target="media/image378.png"/><Relationship Id="rId107" Type="http://schemas.openxmlformats.org/officeDocument/2006/relationships/image" Target="media/image88.png"/><Relationship Id="rId289" Type="http://schemas.openxmlformats.org/officeDocument/2006/relationships/image" Target="media/image260.png"/><Relationship Id="rId454" Type="http://schemas.openxmlformats.org/officeDocument/2006/relationships/image" Target="media/image420.png"/><Relationship Id="rId496" Type="http://schemas.openxmlformats.org/officeDocument/2006/relationships/image" Target="media/image457.jpeg"/><Relationship Id="rId11" Type="http://schemas.openxmlformats.org/officeDocument/2006/relationships/footnotes" Target="footnotes.xml"/><Relationship Id="rId53" Type="http://schemas.openxmlformats.org/officeDocument/2006/relationships/image" Target="media/image37.png"/><Relationship Id="rId149" Type="http://schemas.openxmlformats.org/officeDocument/2006/relationships/image" Target="media/image127.jpeg"/><Relationship Id="rId314" Type="http://schemas.openxmlformats.org/officeDocument/2006/relationships/image" Target="media/image282.png"/><Relationship Id="rId356" Type="http://schemas.openxmlformats.org/officeDocument/2006/relationships/image" Target="media/image323.png"/><Relationship Id="rId398" Type="http://schemas.openxmlformats.org/officeDocument/2006/relationships/image" Target="media/image364.png"/><Relationship Id="rId521" Type="http://schemas.openxmlformats.org/officeDocument/2006/relationships/image" Target="media/image482.jpeg"/><Relationship Id="rId563" Type="http://schemas.openxmlformats.org/officeDocument/2006/relationships/oleObject" Target="embeddings/_________Microsoft_Visio_2003_20102.vsd"/><Relationship Id="rId95" Type="http://schemas.openxmlformats.org/officeDocument/2006/relationships/image" Target="media/image76.png"/><Relationship Id="rId160" Type="http://schemas.openxmlformats.org/officeDocument/2006/relationships/image" Target="media/image138.png"/><Relationship Id="rId216" Type="http://schemas.openxmlformats.org/officeDocument/2006/relationships/image" Target="media/image194.png"/><Relationship Id="rId423" Type="http://schemas.openxmlformats.org/officeDocument/2006/relationships/image" Target="media/image389.png"/><Relationship Id="rId258" Type="http://schemas.openxmlformats.org/officeDocument/2006/relationships/oleObject" Target="embeddings/oleObject10.bin"/><Relationship Id="rId465" Type="http://schemas.openxmlformats.org/officeDocument/2006/relationships/image" Target="media/image429.png"/><Relationship Id="rId22" Type="http://schemas.openxmlformats.org/officeDocument/2006/relationships/image" Target="media/image6.png"/><Relationship Id="rId64" Type="http://schemas.openxmlformats.org/officeDocument/2006/relationships/image" Target="media/image48.png"/><Relationship Id="rId118" Type="http://schemas.openxmlformats.org/officeDocument/2006/relationships/image" Target="media/image99.png"/><Relationship Id="rId325" Type="http://schemas.openxmlformats.org/officeDocument/2006/relationships/image" Target="media/image293.png"/><Relationship Id="rId367" Type="http://schemas.openxmlformats.org/officeDocument/2006/relationships/image" Target="media/image333.png"/><Relationship Id="rId532" Type="http://schemas.openxmlformats.org/officeDocument/2006/relationships/image" Target="media/image492.png"/><Relationship Id="rId171" Type="http://schemas.openxmlformats.org/officeDocument/2006/relationships/image" Target="media/image149.png"/><Relationship Id="rId227" Type="http://schemas.openxmlformats.org/officeDocument/2006/relationships/image" Target="media/image205.png"/><Relationship Id="rId269" Type="http://schemas.openxmlformats.org/officeDocument/2006/relationships/image" Target="media/image241.png"/><Relationship Id="rId434" Type="http://schemas.openxmlformats.org/officeDocument/2006/relationships/image" Target="media/image400.png"/><Relationship Id="rId476" Type="http://schemas.openxmlformats.org/officeDocument/2006/relationships/image" Target="media/image437.png"/><Relationship Id="rId33" Type="http://schemas.openxmlformats.org/officeDocument/2006/relationships/image" Target="media/image17.png"/><Relationship Id="rId129" Type="http://schemas.openxmlformats.org/officeDocument/2006/relationships/image" Target="media/image109.png"/><Relationship Id="rId280" Type="http://schemas.openxmlformats.org/officeDocument/2006/relationships/image" Target="media/image251.png"/><Relationship Id="rId336" Type="http://schemas.openxmlformats.org/officeDocument/2006/relationships/image" Target="media/image304.png"/><Relationship Id="rId501" Type="http://schemas.openxmlformats.org/officeDocument/2006/relationships/image" Target="media/image462.jpeg"/><Relationship Id="rId543" Type="http://schemas.openxmlformats.org/officeDocument/2006/relationships/image" Target="media/image503.png"/><Relationship Id="rId75" Type="http://schemas.openxmlformats.org/officeDocument/2006/relationships/image" Target="media/image58.png"/><Relationship Id="rId140" Type="http://schemas.openxmlformats.org/officeDocument/2006/relationships/image" Target="media/image119.png"/><Relationship Id="rId182" Type="http://schemas.openxmlformats.org/officeDocument/2006/relationships/image" Target="media/image160.png"/><Relationship Id="rId378" Type="http://schemas.openxmlformats.org/officeDocument/2006/relationships/image" Target="media/image344.png"/><Relationship Id="rId403" Type="http://schemas.openxmlformats.org/officeDocument/2006/relationships/image" Target="media/image369.png"/><Relationship Id="rId6" Type="http://schemas.openxmlformats.org/officeDocument/2006/relationships/customXml" Target="../customXml/item6.xml"/><Relationship Id="rId238" Type="http://schemas.openxmlformats.org/officeDocument/2006/relationships/image" Target="media/image216.png"/><Relationship Id="rId445" Type="http://schemas.openxmlformats.org/officeDocument/2006/relationships/image" Target="media/image411.png"/><Relationship Id="rId487" Type="http://schemas.openxmlformats.org/officeDocument/2006/relationships/image" Target="media/image448.jpeg"/><Relationship Id="rId291" Type="http://schemas.openxmlformats.org/officeDocument/2006/relationships/image" Target="media/image262.png"/><Relationship Id="rId305" Type="http://schemas.openxmlformats.org/officeDocument/2006/relationships/image" Target="media/image273.png"/><Relationship Id="rId347" Type="http://schemas.openxmlformats.org/officeDocument/2006/relationships/image" Target="media/image315.png"/><Relationship Id="rId512" Type="http://schemas.openxmlformats.org/officeDocument/2006/relationships/image" Target="media/image473.png"/><Relationship Id="rId44" Type="http://schemas.openxmlformats.org/officeDocument/2006/relationships/image" Target="media/image28.png"/><Relationship Id="rId86" Type="http://schemas.openxmlformats.org/officeDocument/2006/relationships/image" Target="media/image68.png"/><Relationship Id="rId151" Type="http://schemas.openxmlformats.org/officeDocument/2006/relationships/image" Target="media/image129.png"/><Relationship Id="rId389" Type="http://schemas.openxmlformats.org/officeDocument/2006/relationships/image" Target="media/image355.png"/><Relationship Id="rId554" Type="http://schemas.openxmlformats.org/officeDocument/2006/relationships/image" Target="media/image512.emf"/><Relationship Id="rId193" Type="http://schemas.openxmlformats.org/officeDocument/2006/relationships/image" Target="media/image171.png"/><Relationship Id="rId207" Type="http://schemas.openxmlformats.org/officeDocument/2006/relationships/image" Target="media/image185.png"/><Relationship Id="rId249" Type="http://schemas.openxmlformats.org/officeDocument/2006/relationships/image" Target="media/image225.jpeg"/><Relationship Id="rId414" Type="http://schemas.openxmlformats.org/officeDocument/2006/relationships/image" Target="media/image380.png"/><Relationship Id="rId456" Type="http://schemas.openxmlformats.org/officeDocument/2006/relationships/image" Target="media/image422.png"/><Relationship Id="rId498" Type="http://schemas.openxmlformats.org/officeDocument/2006/relationships/image" Target="media/image459.jpeg"/><Relationship Id="rId13" Type="http://schemas.openxmlformats.org/officeDocument/2006/relationships/footer" Target="footer1.xml"/><Relationship Id="rId109" Type="http://schemas.openxmlformats.org/officeDocument/2006/relationships/image" Target="media/image90.png"/><Relationship Id="rId260" Type="http://schemas.openxmlformats.org/officeDocument/2006/relationships/image" Target="media/image234.png"/><Relationship Id="rId316" Type="http://schemas.openxmlformats.org/officeDocument/2006/relationships/image" Target="media/image284.png"/><Relationship Id="rId523" Type="http://schemas.openxmlformats.org/officeDocument/2006/relationships/image" Target="media/image484.png"/><Relationship Id="rId55" Type="http://schemas.openxmlformats.org/officeDocument/2006/relationships/image" Target="media/image39.png"/><Relationship Id="rId97" Type="http://schemas.openxmlformats.org/officeDocument/2006/relationships/image" Target="media/image78.png"/><Relationship Id="rId120" Type="http://schemas.openxmlformats.org/officeDocument/2006/relationships/image" Target="media/image101.png"/><Relationship Id="rId358" Type="http://schemas.openxmlformats.org/officeDocument/2006/relationships/image" Target="media/image324.png"/><Relationship Id="rId565" Type="http://schemas.openxmlformats.org/officeDocument/2006/relationships/oleObject" Target="embeddings/_________Microsoft_Visio_2003_20103.vsd"/><Relationship Id="rId162" Type="http://schemas.openxmlformats.org/officeDocument/2006/relationships/image" Target="media/image140.png"/><Relationship Id="rId218" Type="http://schemas.openxmlformats.org/officeDocument/2006/relationships/image" Target="media/image196.png"/><Relationship Id="rId425" Type="http://schemas.openxmlformats.org/officeDocument/2006/relationships/image" Target="media/image391.png"/><Relationship Id="rId467" Type="http://schemas.openxmlformats.org/officeDocument/2006/relationships/image" Target="media/image430.png"/><Relationship Id="rId271" Type="http://schemas.openxmlformats.org/officeDocument/2006/relationships/image" Target="media/image243.png"/><Relationship Id="rId24" Type="http://schemas.openxmlformats.org/officeDocument/2006/relationships/image" Target="media/image8.png"/><Relationship Id="rId66" Type="http://schemas.openxmlformats.org/officeDocument/2006/relationships/image" Target="media/image50.png"/><Relationship Id="rId131" Type="http://schemas.openxmlformats.org/officeDocument/2006/relationships/image" Target="media/image111.png"/><Relationship Id="rId327" Type="http://schemas.openxmlformats.org/officeDocument/2006/relationships/image" Target="media/image295.png"/><Relationship Id="rId369" Type="http://schemas.openxmlformats.org/officeDocument/2006/relationships/image" Target="media/image335.png"/><Relationship Id="rId534" Type="http://schemas.openxmlformats.org/officeDocument/2006/relationships/image" Target="media/image494.png"/><Relationship Id="rId173" Type="http://schemas.openxmlformats.org/officeDocument/2006/relationships/image" Target="media/image151.png"/><Relationship Id="rId229" Type="http://schemas.openxmlformats.org/officeDocument/2006/relationships/image" Target="media/image207.png"/><Relationship Id="rId380" Type="http://schemas.openxmlformats.org/officeDocument/2006/relationships/image" Target="media/image346.png"/><Relationship Id="rId436" Type="http://schemas.openxmlformats.org/officeDocument/2006/relationships/image" Target="media/image402.png"/><Relationship Id="rId240" Type="http://schemas.openxmlformats.org/officeDocument/2006/relationships/image" Target="media/image218.png"/><Relationship Id="rId478" Type="http://schemas.openxmlformats.org/officeDocument/2006/relationships/image" Target="media/image439.png"/><Relationship Id="rId35" Type="http://schemas.openxmlformats.org/officeDocument/2006/relationships/image" Target="media/image19.png"/><Relationship Id="rId77" Type="http://schemas.openxmlformats.org/officeDocument/2006/relationships/image" Target="media/image60.png"/><Relationship Id="rId100" Type="http://schemas.openxmlformats.org/officeDocument/2006/relationships/image" Target="media/image81.jpeg"/><Relationship Id="rId282" Type="http://schemas.openxmlformats.org/officeDocument/2006/relationships/image" Target="media/image253.png"/><Relationship Id="rId338" Type="http://schemas.openxmlformats.org/officeDocument/2006/relationships/image" Target="media/image306.png"/><Relationship Id="rId503" Type="http://schemas.openxmlformats.org/officeDocument/2006/relationships/image" Target="media/image464.jpeg"/><Relationship Id="rId545" Type="http://schemas.openxmlformats.org/officeDocument/2006/relationships/image" Target="media/image505.jpeg"/><Relationship Id="rId8" Type="http://schemas.openxmlformats.org/officeDocument/2006/relationships/styles" Target="styles.xml"/><Relationship Id="rId142" Type="http://schemas.openxmlformats.org/officeDocument/2006/relationships/image" Target="media/image120.png"/><Relationship Id="rId184" Type="http://schemas.openxmlformats.org/officeDocument/2006/relationships/image" Target="media/image162.png"/><Relationship Id="rId391" Type="http://schemas.openxmlformats.org/officeDocument/2006/relationships/image" Target="media/image357.jpeg"/><Relationship Id="rId405" Type="http://schemas.openxmlformats.org/officeDocument/2006/relationships/image" Target="media/image371.jpg"/><Relationship Id="rId447" Type="http://schemas.openxmlformats.org/officeDocument/2006/relationships/image" Target="media/image413.png"/><Relationship Id="rId251" Type="http://schemas.openxmlformats.org/officeDocument/2006/relationships/image" Target="media/image227.png"/><Relationship Id="rId489" Type="http://schemas.openxmlformats.org/officeDocument/2006/relationships/image" Target="media/image450.jpeg"/><Relationship Id="rId46" Type="http://schemas.openxmlformats.org/officeDocument/2006/relationships/image" Target="media/image30.png"/><Relationship Id="rId293" Type="http://schemas.openxmlformats.org/officeDocument/2006/relationships/image" Target="media/image264.png"/><Relationship Id="rId307" Type="http://schemas.openxmlformats.org/officeDocument/2006/relationships/image" Target="media/image275.png"/><Relationship Id="rId349" Type="http://schemas.openxmlformats.org/officeDocument/2006/relationships/oleObject" Target="embeddings/oleObject16.bin"/><Relationship Id="rId514" Type="http://schemas.openxmlformats.org/officeDocument/2006/relationships/image" Target="media/image475.jpg"/><Relationship Id="rId556" Type="http://schemas.openxmlformats.org/officeDocument/2006/relationships/image" Target="media/image513.emf"/><Relationship Id="rId88" Type="http://schemas.openxmlformats.org/officeDocument/2006/relationships/image" Target="media/image70.png"/><Relationship Id="rId111" Type="http://schemas.openxmlformats.org/officeDocument/2006/relationships/image" Target="media/image92.png"/><Relationship Id="rId153" Type="http://schemas.openxmlformats.org/officeDocument/2006/relationships/image" Target="media/image131.jpeg"/><Relationship Id="rId195" Type="http://schemas.openxmlformats.org/officeDocument/2006/relationships/image" Target="media/image173.png"/><Relationship Id="rId209" Type="http://schemas.openxmlformats.org/officeDocument/2006/relationships/image" Target="media/image187.png"/><Relationship Id="rId360" Type="http://schemas.openxmlformats.org/officeDocument/2006/relationships/image" Target="media/image326.png"/><Relationship Id="rId416" Type="http://schemas.openxmlformats.org/officeDocument/2006/relationships/image" Target="media/image382.png"/><Relationship Id="rId220" Type="http://schemas.openxmlformats.org/officeDocument/2006/relationships/image" Target="media/image198.png"/><Relationship Id="rId458" Type="http://schemas.openxmlformats.org/officeDocument/2006/relationships/image" Target="media/image424.png"/><Relationship Id="rId15" Type="http://schemas.openxmlformats.org/officeDocument/2006/relationships/header" Target="header1.xml"/><Relationship Id="rId57" Type="http://schemas.openxmlformats.org/officeDocument/2006/relationships/image" Target="media/image41.png"/><Relationship Id="rId262" Type="http://schemas.openxmlformats.org/officeDocument/2006/relationships/image" Target="media/image236.png"/><Relationship Id="rId318" Type="http://schemas.openxmlformats.org/officeDocument/2006/relationships/image" Target="media/image286.jpg"/><Relationship Id="rId525" Type="http://schemas.openxmlformats.org/officeDocument/2006/relationships/image" Target="media/image486.png"/><Relationship Id="rId567" Type="http://schemas.openxmlformats.org/officeDocument/2006/relationships/oleObject" Target="embeddings/_________Microsoft_Visio_2003_20104.vsd"/><Relationship Id="rId99" Type="http://schemas.openxmlformats.org/officeDocument/2006/relationships/image" Target="media/image80.jpeg"/><Relationship Id="rId122" Type="http://schemas.openxmlformats.org/officeDocument/2006/relationships/oleObject" Target="embeddings/oleObject4.bin"/><Relationship Id="rId164" Type="http://schemas.openxmlformats.org/officeDocument/2006/relationships/image" Target="media/image142.png"/><Relationship Id="rId371" Type="http://schemas.openxmlformats.org/officeDocument/2006/relationships/image" Target="media/image337.png"/><Relationship Id="rId427" Type="http://schemas.openxmlformats.org/officeDocument/2006/relationships/image" Target="media/image393.png"/><Relationship Id="rId469" Type="http://schemas.openxmlformats.org/officeDocument/2006/relationships/oleObject" Target="embeddings/oleObject19.bin"/></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3;&#1086;&#1090;&#1072;\&#1064;&#1072;&#1073;&#1083;&#1086;&#1085;&#1099;\&#1043;&#1054;&#1057;&#1058;_&#1051;&#1040;&#1053;&#1048;&#105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E262FA4FD0D7E49A472852D14C3AB96" ma:contentTypeVersion="1" ma:contentTypeDescription="Создание документа." ma:contentTypeScope="" ma:versionID="fb523e4962bdf590732402ef560ea0c8">
  <xsd:schema xmlns:xsd="http://www.w3.org/2001/XMLSchema" xmlns:xs="http://www.w3.org/2001/XMLSchema" xmlns:p="http://schemas.microsoft.com/office/2006/metadata/properties" xmlns:ns2="d7e53ae4-e1f7-488a-9b6c-30b2d785be65" xmlns:ns3="http://schemas.microsoft.com/sharepoint/v4" targetNamespace="http://schemas.microsoft.com/office/2006/metadata/properties" ma:root="true" ma:fieldsID="224c6d1012b40bb24fa7cf9988fe77e1" ns2:_="" ns3:_="">
    <xsd:import namespace="d7e53ae4-e1f7-488a-9b6c-30b2d785be6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53ae4-e1f7-488a-9b6c-30b2d785be65"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7e53ae4-e1f7-488a-9b6c-30b2d785be65">W5VCYRMF7JK4-98698671-3602</_dlc_DocId>
    <_dlc_DocIdUrl xmlns="d7e53ae4-e1f7-488a-9b6c-30b2d785be65">
      <Url>http://shrpdkp/sites/frgu/_layouts/15/DocIdRedir.aspx?ID=W5VCYRMF7JK4-98698671-3602</Url>
      <Description>W5VCYRMF7JK4-98698671-3602</Description>
    </_dlc_DocIdUrl>
    <IconOverlay xmlns="http://schemas.microsoft.com/sharepoint/v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CF9C5-2E63-41E4-97B1-199D638E8DEF}">
  <ds:schemaRefs>
    <ds:schemaRef ds:uri="http://schemas.microsoft.com/sharepoint/v3/contenttype/forms"/>
  </ds:schemaRefs>
</ds:datastoreItem>
</file>

<file path=customXml/itemProps2.xml><?xml version="1.0" encoding="utf-8"?>
<ds:datastoreItem xmlns:ds="http://schemas.openxmlformats.org/officeDocument/2006/customXml" ds:itemID="{B746E80B-019F-497D-8D51-F7D56FBBF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53ae4-e1f7-488a-9b6c-30b2d785be6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EC1A3-168F-43EF-B9CA-CBE82E059680}">
  <ds:schemaRef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7e53ae4-e1f7-488a-9b6c-30b2d785be65"/>
    <ds:schemaRef ds:uri="http://www.w3.org/XML/1998/namespace"/>
    <ds:schemaRef ds:uri="http://purl.org/dc/dcmitype/"/>
  </ds:schemaRefs>
</ds:datastoreItem>
</file>

<file path=customXml/itemProps4.xml><?xml version="1.0" encoding="utf-8"?>
<ds:datastoreItem xmlns:ds="http://schemas.openxmlformats.org/officeDocument/2006/customXml" ds:itemID="{64E622E3-C97F-43D9-B571-BC64556357D3}">
  <ds:schemaRefs>
    <ds:schemaRef ds:uri="http://schemas.microsoft.com/sharepoint/events"/>
  </ds:schemaRefs>
</ds:datastoreItem>
</file>

<file path=customXml/itemProps5.xml><?xml version="1.0" encoding="utf-8"?>
<ds:datastoreItem xmlns:ds="http://schemas.openxmlformats.org/officeDocument/2006/customXml" ds:itemID="{3EE23726-DAD9-4F0D-80D5-39D1D408C39E}">
  <ds:schemaRefs>
    <ds:schemaRef ds:uri="http://schemas.microsoft.com/office/2006/metadata/longProperties"/>
  </ds:schemaRefs>
</ds:datastoreItem>
</file>

<file path=customXml/itemProps6.xml><?xml version="1.0" encoding="utf-8"?>
<ds:datastoreItem xmlns:ds="http://schemas.openxmlformats.org/officeDocument/2006/customXml" ds:itemID="{686B2236-EF47-48EF-BA4E-9224ADC7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ГОСТ_ЛАНИТ.dot</Template>
  <TotalTime>70</TotalTime>
  <Pages>539</Pages>
  <Words>95985</Words>
  <Characters>547120</Characters>
  <Application>Microsoft Office Word</Application>
  <DocSecurity>0</DocSecurity>
  <Lines>4559</Lines>
  <Paragraphs>1283</Paragraphs>
  <ScaleCrop>false</ScaleCrop>
  <HeadingPairs>
    <vt:vector size="2" baseType="variant">
      <vt:variant>
        <vt:lpstr>Название</vt:lpstr>
      </vt:variant>
      <vt:variant>
        <vt:i4>1</vt:i4>
      </vt:variant>
    </vt:vector>
  </HeadingPairs>
  <TitlesOfParts>
    <vt:vector size="1" baseType="lpstr">
      <vt:lpstr>Руководство пользователя ФРГУ</vt:lpstr>
    </vt:vector>
  </TitlesOfParts>
  <Company/>
  <LinksUpToDate>false</LinksUpToDate>
  <CharactersWithSpaces>641822</CharactersWithSpaces>
  <SharedDoc>false</SharedDoc>
  <HLinks>
    <vt:vector size="528" baseType="variant">
      <vt:variant>
        <vt:i4>589831</vt:i4>
      </vt:variant>
      <vt:variant>
        <vt:i4>5604</vt:i4>
      </vt:variant>
      <vt:variant>
        <vt:i4>0</vt:i4>
      </vt:variant>
      <vt:variant>
        <vt:i4>5</vt:i4>
      </vt:variant>
      <vt:variant>
        <vt:lpwstr/>
      </vt:variant>
      <vt:variant>
        <vt:lpwstr>_Статусы_объектов</vt:lpwstr>
      </vt:variant>
      <vt:variant>
        <vt:i4>589831</vt:i4>
      </vt:variant>
      <vt:variant>
        <vt:i4>5493</vt:i4>
      </vt:variant>
      <vt:variant>
        <vt:i4>0</vt:i4>
      </vt:variant>
      <vt:variant>
        <vt:i4>5</vt:i4>
      </vt:variant>
      <vt:variant>
        <vt:lpwstr/>
      </vt:variant>
      <vt:variant>
        <vt:lpwstr>_Статусы_объектов</vt:lpwstr>
      </vt:variant>
      <vt:variant>
        <vt:i4>589831</vt:i4>
      </vt:variant>
      <vt:variant>
        <vt:i4>5391</vt:i4>
      </vt:variant>
      <vt:variant>
        <vt:i4>0</vt:i4>
      </vt:variant>
      <vt:variant>
        <vt:i4>5</vt:i4>
      </vt:variant>
      <vt:variant>
        <vt:lpwstr/>
      </vt:variant>
      <vt:variant>
        <vt:lpwstr>_Статусы_объектов</vt:lpwstr>
      </vt:variant>
      <vt:variant>
        <vt:i4>589831</vt:i4>
      </vt:variant>
      <vt:variant>
        <vt:i4>4956</vt:i4>
      </vt:variant>
      <vt:variant>
        <vt:i4>0</vt:i4>
      </vt:variant>
      <vt:variant>
        <vt:i4>5</vt:i4>
      </vt:variant>
      <vt:variant>
        <vt:lpwstr/>
      </vt:variant>
      <vt:variant>
        <vt:lpwstr>_Статусы_объектов</vt:lpwstr>
      </vt:variant>
      <vt:variant>
        <vt:i4>589831</vt:i4>
      </vt:variant>
      <vt:variant>
        <vt:i4>4740</vt:i4>
      </vt:variant>
      <vt:variant>
        <vt:i4>0</vt:i4>
      </vt:variant>
      <vt:variant>
        <vt:i4>5</vt:i4>
      </vt:variant>
      <vt:variant>
        <vt:lpwstr/>
      </vt:variant>
      <vt:variant>
        <vt:lpwstr>_Статусы_объектов</vt:lpwstr>
      </vt:variant>
      <vt:variant>
        <vt:i4>5767264</vt:i4>
      </vt:variant>
      <vt:variant>
        <vt:i4>3450</vt:i4>
      </vt:variant>
      <vt:variant>
        <vt:i4>0</vt:i4>
      </vt:variant>
      <vt:variant>
        <vt:i4>5</vt:i4>
      </vt:variant>
      <vt:variant>
        <vt:lpwstr>http://base.garant.ru/12177515/1/</vt:lpwstr>
      </vt:variant>
      <vt:variant>
        <vt:lpwstr>block_2001</vt:lpwstr>
      </vt:variant>
      <vt:variant>
        <vt:i4>589831</vt:i4>
      </vt:variant>
      <vt:variant>
        <vt:i4>3282</vt:i4>
      </vt:variant>
      <vt:variant>
        <vt:i4>0</vt:i4>
      </vt:variant>
      <vt:variant>
        <vt:i4>5</vt:i4>
      </vt:variant>
      <vt:variant>
        <vt:lpwstr/>
      </vt:variant>
      <vt:variant>
        <vt:lpwstr>_Статусы_объектов</vt:lpwstr>
      </vt:variant>
      <vt:variant>
        <vt:i4>589831</vt:i4>
      </vt:variant>
      <vt:variant>
        <vt:i4>2934</vt:i4>
      </vt:variant>
      <vt:variant>
        <vt:i4>0</vt:i4>
      </vt:variant>
      <vt:variant>
        <vt:i4>5</vt:i4>
      </vt:variant>
      <vt:variant>
        <vt:lpwstr/>
      </vt:variant>
      <vt:variant>
        <vt:lpwstr>_Статусы_объектов</vt:lpwstr>
      </vt:variant>
      <vt:variant>
        <vt:i4>589831</vt:i4>
      </vt:variant>
      <vt:variant>
        <vt:i4>1992</vt:i4>
      </vt:variant>
      <vt:variant>
        <vt:i4>0</vt:i4>
      </vt:variant>
      <vt:variant>
        <vt:i4>5</vt:i4>
      </vt:variant>
      <vt:variant>
        <vt:lpwstr/>
      </vt:variant>
      <vt:variant>
        <vt:lpwstr>_Статусы_объектов</vt:lpwstr>
      </vt:variant>
      <vt:variant>
        <vt:i4>589831</vt:i4>
      </vt:variant>
      <vt:variant>
        <vt:i4>999</vt:i4>
      </vt:variant>
      <vt:variant>
        <vt:i4>0</vt:i4>
      </vt:variant>
      <vt:variant>
        <vt:i4>5</vt:i4>
      </vt:variant>
      <vt:variant>
        <vt:lpwstr/>
      </vt:variant>
      <vt:variant>
        <vt:lpwstr>_Статусы_объектов</vt:lpwstr>
      </vt:variant>
      <vt:variant>
        <vt:i4>6881333</vt:i4>
      </vt:variant>
      <vt:variant>
        <vt:i4>894</vt:i4>
      </vt:variant>
      <vt:variant>
        <vt:i4>0</vt:i4>
      </vt:variant>
      <vt:variant>
        <vt:i4>5</vt:i4>
      </vt:variant>
      <vt:variant>
        <vt:lpwstr/>
      </vt:variant>
      <vt:variant>
        <vt:lpwstr>ris_4_2</vt:lpwstr>
      </vt:variant>
      <vt:variant>
        <vt:i4>1114167</vt:i4>
      </vt:variant>
      <vt:variant>
        <vt:i4>476</vt:i4>
      </vt:variant>
      <vt:variant>
        <vt:i4>0</vt:i4>
      </vt:variant>
      <vt:variant>
        <vt:i4>5</vt:i4>
      </vt:variant>
      <vt:variant>
        <vt:lpwstr/>
      </vt:variant>
      <vt:variant>
        <vt:lpwstr>_Toc462757405</vt:lpwstr>
      </vt:variant>
      <vt:variant>
        <vt:i4>1114167</vt:i4>
      </vt:variant>
      <vt:variant>
        <vt:i4>470</vt:i4>
      </vt:variant>
      <vt:variant>
        <vt:i4>0</vt:i4>
      </vt:variant>
      <vt:variant>
        <vt:i4>5</vt:i4>
      </vt:variant>
      <vt:variant>
        <vt:lpwstr/>
      </vt:variant>
      <vt:variant>
        <vt:lpwstr>_Toc462757404</vt:lpwstr>
      </vt:variant>
      <vt:variant>
        <vt:i4>1114167</vt:i4>
      </vt:variant>
      <vt:variant>
        <vt:i4>464</vt:i4>
      </vt:variant>
      <vt:variant>
        <vt:i4>0</vt:i4>
      </vt:variant>
      <vt:variant>
        <vt:i4>5</vt:i4>
      </vt:variant>
      <vt:variant>
        <vt:lpwstr/>
      </vt:variant>
      <vt:variant>
        <vt:lpwstr>_Toc462757403</vt:lpwstr>
      </vt:variant>
      <vt:variant>
        <vt:i4>1114167</vt:i4>
      </vt:variant>
      <vt:variant>
        <vt:i4>458</vt:i4>
      </vt:variant>
      <vt:variant>
        <vt:i4>0</vt:i4>
      </vt:variant>
      <vt:variant>
        <vt:i4>5</vt:i4>
      </vt:variant>
      <vt:variant>
        <vt:lpwstr/>
      </vt:variant>
      <vt:variant>
        <vt:lpwstr>_Toc462757402</vt:lpwstr>
      </vt:variant>
      <vt:variant>
        <vt:i4>1114167</vt:i4>
      </vt:variant>
      <vt:variant>
        <vt:i4>452</vt:i4>
      </vt:variant>
      <vt:variant>
        <vt:i4>0</vt:i4>
      </vt:variant>
      <vt:variant>
        <vt:i4>5</vt:i4>
      </vt:variant>
      <vt:variant>
        <vt:lpwstr/>
      </vt:variant>
      <vt:variant>
        <vt:lpwstr>_Toc462757401</vt:lpwstr>
      </vt:variant>
      <vt:variant>
        <vt:i4>1114167</vt:i4>
      </vt:variant>
      <vt:variant>
        <vt:i4>446</vt:i4>
      </vt:variant>
      <vt:variant>
        <vt:i4>0</vt:i4>
      </vt:variant>
      <vt:variant>
        <vt:i4>5</vt:i4>
      </vt:variant>
      <vt:variant>
        <vt:lpwstr/>
      </vt:variant>
      <vt:variant>
        <vt:lpwstr>_Toc462757400</vt:lpwstr>
      </vt:variant>
      <vt:variant>
        <vt:i4>1572912</vt:i4>
      </vt:variant>
      <vt:variant>
        <vt:i4>440</vt:i4>
      </vt:variant>
      <vt:variant>
        <vt:i4>0</vt:i4>
      </vt:variant>
      <vt:variant>
        <vt:i4>5</vt:i4>
      </vt:variant>
      <vt:variant>
        <vt:lpwstr/>
      </vt:variant>
      <vt:variant>
        <vt:lpwstr>_Toc462757399</vt:lpwstr>
      </vt:variant>
      <vt:variant>
        <vt:i4>1572912</vt:i4>
      </vt:variant>
      <vt:variant>
        <vt:i4>434</vt:i4>
      </vt:variant>
      <vt:variant>
        <vt:i4>0</vt:i4>
      </vt:variant>
      <vt:variant>
        <vt:i4>5</vt:i4>
      </vt:variant>
      <vt:variant>
        <vt:lpwstr/>
      </vt:variant>
      <vt:variant>
        <vt:lpwstr>_Toc462757398</vt:lpwstr>
      </vt:variant>
      <vt:variant>
        <vt:i4>1572912</vt:i4>
      </vt:variant>
      <vt:variant>
        <vt:i4>428</vt:i4>
      </vt:variant>
      <vt:variant>
        <vt:i4>0</vt:i4>
      </vt:variant>
      <vt:variant>
        <vt:i4>5</vt:i4>
      </vt:variant>
      <vt:variant>
        <vt:lpwstr/>
      </vt:variant>
      <vt:variant>
        <vt:lpwstr>_Toc462757397</vt:lpwstr>
      </vt:variant>
      <vt:variant>
        <vt:i4>1572912</vt:i4>
      </vt:variant>
      <vt:variant>
        <vt:i4>422</vt:i4>
      </vt:variant>
      <vt:variant>
        <vt:i4>0</vt:i4>
      </vt:variant>
      <vt:variant>
        <vt:i4>5</vt:i4>
      </vt:variant>
      <vt:variant>
        <vt:lpwstr/>
      </vt:variant>
      <vt:variant>
        <vt:lpwstr>_Toc462757396</vt:lpwstr>
      </vt:variant>
      <vt:variant>
        <vt:i4>1572912</vt:i4>
      </vt:variant>
      <vt:variant>
        <vt:i4>416</vt:i4>
      </vt:variant>
      <vt:variant>
        <vt:i4>0</vt:i4>
      </vt:variant>
      <vt:variant>
        <vt:i4>5</vt:i4>
      </vt:variant>
      <vt:variant>
        <vt:lpwstr/>
      </vt:variant>
      <vt:variant>
        <vt:lpwstr>_Toc462757395</vt:lpwstr>
      </vt:variant>
      <vt:variant>
        <vt:i4>1572912</vt:i4>
      </vt:variant>
      <vt:variant>
        <vt:i4>410</vt:i4>
      </vt:variant>
      <vt:variant>
        <vt:i4>0</vt:i4>
      </vt:variant>
      <vt:variant>
        <vt:i4>5</vt:i4>
      </vt:variant>
      <vt:variant>
        <vt:lpwstr/>
      </vt:variant>
      <vt:variant>
        <vt:lpwstr>_Toc462757394</vt:lpwstr>
      </vt:variant>
      <vt:variant>
        <vt:i4>1572912</vt:i4>
      </vt:variant>
      <vt:variant>
        <vt:i4>404</vt:i4>
      </vt:variant>
      <vt:variant>
        <vt:i4>0</vt:i4>
      </vt:variant>
      <vt:variant>
        <vt:i4>5</vt:i4>
      </vt:variant>
      <vt:variant>
        <vt:lpwstr/>
      </vt:variant>
      <vt:variant>
        <vt:lpwstr>_Toc462757393</vt:lpwstr>
      </vt:variant>
      <vt:variant>
        <vt:i4>1572912</vt:i4>
      </vt:variant>
      <vt:variant>
        <vt:i4>398</vt:i4>
      </vt:variant>
      <vt:variant>
        <vt:i4>0</vt:i4>
      </vt:variant>
      <vt:variant>
        <vt:i4>5</vt:i4>
      </vt:variant>
      <vt:variant>
        <vt:lpwstr/>
      </vt:variant>
      <vt:variant>
        <vt:lpwstr>_Toc462757392</vt:lpwstr>
      </vt:variant>
      <vt:variant>
        <vt:i4>1572912</vt:i4>
      </vt:variant>
      <vt:variant>
        <vt:i4>392</vt:i4>
      </vt:variant>
      <vt:variant>
        <vt:i4>0</vt:i4>
      </vt:variant>
      <vt:variant>
        <vt:i4>5</vt:i4>
      </vt:variant>
      <vt:variant>
        <vt:lpwstr/>
      </vt:variant>
      <vt:variant>
        <vt:lpwstr>_Toc462757391</vt:lpwstr>
      </vt:variant>
      <vt:variant>
        <vt:i4>1572912</vt:i4>
      </vt:variant>
      <vt:variant>
        <vt:i4>386</vt:i4>
      </vt:variant>
      <vt:variant>
        <vt:i4>0</vt:i4>
      </vt:variant>
      <vt:variant>
        <vt:i4>5</vt:i4>
      </vt:variant>
      <vt:variant>
        <vt:lpwstr/>
      </vt:variant>
      <vt:variant>
        <vt:lpwstr>_Toc462757390</vt:lpwstr>
      </vt:variant>
      <vt:variant>
        <vt:i4>1638448</vt:i4>
      </vt:variant>
      <vt:variant>
        <vt:i4>380</vt:i4>
      </vt:variant>
      <vt:variant>
        <vt:i4>0</vt:i4>
      </vt:variant>
      <vt:variant>
        <vt:i4>5</vt:i4>
      </vt:variant>
      <vt:variant>
        <vt:lpwstr/>
      </vt:variant>
      <vt:variant>
        <vt:lpwstr>_Toc462757389</vt:lpwstr>
      </vt:variant>
      <vt:variant>
        <vt:i4>1638448</vt:i4>
      </vt:variant>
      <vt:variant>
        <vt:i4>374</vt:i4>
      </vt:variant>
      <vt:variant>
        <vt:i4>0</vt:i4>
      </vt:variant>
      <vt:variant>
        <vt:i4>5</vt:i4>
      </vt:variant>
      <vt:variant>
        <vt:lpwstr/>
      </vt:variant>
      <vt:variant>
        <vt:lpwstr>_Toc462757388</vt:lpwstr>
      </vt:variant>
      <vt:variant>
        <vt:i4>1638448</vt:i4>
      </vt:variant>
      <vt:variant>
        <vt:i4>368</vt:i4>
      </vt:variant>
      <vt:variant>
        <vt:i4>0</vt:i4>
      </vt:variant>
      <vt:variant>
        <vt:i4>5</vt:i4>
      </vt:variant>
      <vt:variant>
        <vt:lpwstr/>
      </vt:variant>
      <vt:variant>
        <vt:lpwstr>_Toc462757387</vt:lpwstr>
      </vt:variant>
      <vt:variant>
        <vt:i4>1638448</vt:i4>
      </vt:variant>
      <vt:variant>
        <vt:i4>362</vt:i4>
      </vt:variant>
      <vt:variant>
        <vt:i4>0</vt:i4>
      </vt:variant>
      <vt:variant>
        <vt:i4>5</vt:i4>
      </vt:variant>
      <vt:variant>
        <vt:lpwstr/>
      </vt:variant>
      <vt:variant>
        <vt:lpwstr>_Toc462757386</vt:lpwstr>
      </vt:variant>
      <vt:variant>
        <vt:i4>1638448</vt:i4>
      </vt:variant>
      <vt:variant>
        <vt:i4>356</vt:i4>
      </vt:variant>
      <vt:variant>
        <vt:i4>0</vt:i4>
      </vt:variant>
      <vt:variant>
        <vt:i4>5</vt:i4>
      </vt:variant>
      <vt:variant>
        <vt:lpwstr/>
      </vt:variant>
      <vt:variant>
        <vt:lpwstr>_Toc462757385</vt:lpwstr>
      </vt:variant>
      <vt:variant>
        <vt:i4>1638448</vt:i4>
      </vt:variant>
      <vt:variant>
        <vt:i4>350</vt:i4>
      </vt:variant>
      <vt:variant>
        <vt:i4>0</vt:i4>
      </vt:variant>
      <vt:variant>
        <vt:i4>5</vt:i4>
      </vt:variant>
      <vt:variant>
        <vt:lpwstr/>
      </vt:variant>
      <vt:variant>
        <vt:lpwstr>_Toc462757384</vt:lpwstr>
      </vt:variant>
      <vt:variant>
        <vt:i4>1638448</vt:i4>
      </vt:variant>
      <vt:variant>
        <vt:i4>344</vt:i4>
      </vt:variant>
      <vt:variant>
        <vt:i4>0</vt:i4>
      </vt:variant>
      <vt:variant>
        <vt:i4>5</vt:i4>
      </vt:variant>
      <vt:variant>
        <vt:lpwstr/>
      </vt:variant>
      <vt:variant>
        <vt:lpwstr>_Toc462757383</vt:lpwstr>
      </vt:variant>
      <vt:variant>
        <vt:i4>1638448</vt:i4>
      </vt:variant>
      <vt:variant>
        <vt:i4>338</vt:i4>
      </vt:variant>
      <vt:variant>
        <vt:i4>0</vt:i4>
      </vt:variant>
      <vt:variant>
        <vt:i4>5</vt:i4>
      </vt:variant>
      <vt:variant>
        <vt:lpwstr/>
      </vt:variant>
      <vt:variant>
        <vt:lpwstr>_Toc462757382</vt:lpwstr>
      </vt:variant>
      <vt:variant>
        <vt:i4>1638448</vt:i4>
      </vt:variant>
      <vt:variant>
        <vt:i4>332</vt:i4>
      </vt:variant>
      <vt:variant>
        <vt:i4>0</vt:i4>
      </vt:variant>
      <vt:variant>
        <vt:i4>5</vt:i4>
      </vt:variant>
      <vt:variant>
        <vt:lpwstr/>
      </vt:variant>
      <vt:variant>
        <vt:lpwstr>_Toc462757381</vt:lpwstr>
      </vt:variant>
      <vt:variant>
        <vt:i4>1638448</vt:i4>
      </vt:variant>
      <vt:variant>
        <vt:i4>326</vt:i4>
      </vt:variant>
      <vt:variant>
        <vt:i4>0</vt:i4>
      </vt:variant>
      <vt:variant>
        <vt:i4>5</vt:i4>
      </vt:variant>
      <vt:variant>
        <vt:lpwstr/>
      </vt:variant>
      <vt:variant>
        <vt:lpwstr>_Toc462757380</vt:lpwstr>
      </vt:variant>
      <vt:variant>
        <vt:i4>1441840</vt:i4>
      </vt:variant>
      <vt:variant>
        <vt:i4>320</vt:i4>
      </vt:variant>
      <vt:variant>
        <vt:i4>0</vt:i4>
      </vt:variant>
      <vt:variant>
        <vt:i4>5</vt:i4>
      </vt:variant>
      <vt:variant>
        <vt:lpwstr/>
      </vt:variant>
      <vt:variant>
        <vt:lpwstr>_Toc462757379</vt:lpwstr>
      </vt:variant>
      <vt:variant>
        <vt:i4>1441840</vt:i4>
      </vt:variant>
      <vt:variant>
        <vt:i4>314</vt:i4>
      </vt:variant>
      <vt:variant>
        <vt:i4>0</vt:i4>
      </vt:variant>
      <vt:variant>
        <vt:i4>5</vt:i4>
      </vt:variant>
      <vt:variant>
        <vt:lpwstr/>
      </vt:variant>
      <vt:variant>
        <vt:lpwstr>_Toc462757378</vt:lpwstr>
      </vt:variant>
      <vt:variant>
        <vt:i4>1441840</vt:i4>
      </vt:variant>
      <vt:variant>
        <vt:i4>308</vt:i4>
      </vt:variant>
      <vt:variant>
        <vt:i4>0</vt:i4>
      </vt:variant>
      <vt:variant>
        <vt:i4>5</vt:i4>
      </vt:variant>
      <vt:variant>
        <vt:lpwstr/>
      </vt:variant>
      <vt:variant>
        <vt:lpwstr>_Toc462757377</vt:lpwstr>
      </vt:variant>
      <vt:variant>
        <vt:i4>1441840</vt:i4>
      </vt:variant>
      <vt:variant>
        <vt:i4>302</vt:i4>
      </vt:variant>
      <vt:variant>
        <vt:i4>0</vt:i4>
      </vt:variant>
      <vt:variant>
        <vt:i4>5</vt:i4>
      </vt:variant>
      <vt:variant>
        <vt:lpwstr/>
      </vt:variant>
      <vt:variant>
        <vt:lpwstr>_Toc462757376</vt:lpwstr>
      </vt:variant>
      <vt:variant>
        <vt:i4>1441840</vt:i4>
      </vt:variant>
      <vt:variant>
        <vt:i4>296</vt:i4>
      </vt:variant>
      <vt:variant>
        <vt:i4>0</vt:i4>
      </vt:variant>
      <vt:variant>
        <vt:i4>5</vt:i4>
      </vt:variant>
      <vt:variant>
        <vt:lpwstr/>
      </vt:variant>
      <vt:variant>
        <vt:lpwstr>_Toc462757375</vt:lpwstr>
      </vt:variant>
      <vt:variant>
        <vt:i4>1441840</vt:i4>
      </vt:variant>
      <vt:variant>
        <vt:i4>290</vt:i4>
      </vt:variant>
      <vt:variant>
        <vt:i4>0</vt:i4>
      </vt:variant>
      <vt:variant>
        <vt:i4>5</vt:i4>
      </vt:variant>
      <vt:variant>
        <vt:lpwstr/>
      </vt:variant>
      <vt:variant>
        <vt:lpwstr>_Toc462757374</vt:lpwstr>
      </vt:variant>
      <vt:variant>
        <vt:i4>1441840</vt:i4>
      </vt:variant>
      <vt:variant>
        <vt:i4>284</vt:i4>
      </vt:variant>
      <vt:variant>
        <vt:i4>0</vt:i4>
      </vt:variant>
      <vt:variant>
        <vt:i4>5</vt:i4>
      </vt:variant>
      <vt:variant>
        <vt:lpwstr/>
      </vt:variant>
      <vt:variant>
        <vt:lpwstr>_Toc462757373</vt:lpwstr>
      </vt:variant>
      <vt:variant>
        <vt:i4>1441840</vt:i4>
      </vt:variant>
      <vt:variant>
        <vt:i4>278</vt:i4>
      </vt:variant>
      <vt:variant>
        <vt:i4>0</vt:i4>
      </vt:variant>
      <vt:variant>
        <vt:i4>5</vt:i4>
      </vt:variant>
      <vt:variant>
        <vt:lpwstr/>
      </vt:variant>
      <vt:variant>
        <vt:lpwstr>_Toc462757372</vt:lpwstr>
      </vt:variant>
      <vt:variant>
        <vt:i4>1441840</vt:i4>
      </vt:variant>
      <vt:variant>
        <vt:i4>272</vt:i4>
      </vt:variant>
      <vt:variant>
        <vt:i4>0</vt:i4>
      </vt:variant>
      <vt:variant>
        <vt:i4>5</vt:i4>
      </vt:variant>
      <vt:variant>
        <vt:lpwstr/>
      </vt:variant>
      <vt:variant>
        <vt:lpwstr>_Toc462757371</vt:lpwstr>
      </vt:variant>
      <vt:variant>
        <vt:i4>1441840</vt:i4>
      </vt:variant>
      <vt:variant>
        <vt:i4>266</vt:i4>
      </vt:variant>
      <vt:variant>
        <vt:i4>0</vt:i4>
      </vt:variant>
      <vt:variant>
        <vt:i4>5</vt:i4>
      </vt:variant>
      <vt:variant>
        <vt:lpwstr/>
      </vt:variant>
      <vt:variant>
        <vt:lpwstr>_Toc462757370</vt:lpwstr>
      </vt:variant>
      <vt:variant>
        <vt:i4>1507376</vt:i4>
      </vt:variant>
      <vt:variant>
        <vt:i4>260</vt:i4>
      </vt:variant>
      <vt:variant>
        <vt:i4>0</vt:i4>
      </vt:variant>
      <vt:variant>
        <vt:i4>5</vt:i4>
      </vt:variant>
      <vt:variant>
        <vt:lpwstr/>
      </vt:variant>
      <vt:variant>
        <vt:lpwstr>_Toc462757369</vt:lpwstr>
      </vt:variant>
      <vt:variant>
        <vt:i4>1507376</vt:i4>
      </vt:variant>
      <vt:variant>
        <vt:i4>254</vt:i4>
      </vt:variant>
      <vt:variant>
        <vt:i4>0</vt:i4>
      </vt:variant>
      <vt:variant>
        <vt:i4>5</vt:i4>
      </vt:variant>
      <vt:variant>
        <vt:lpwstr/>
      </vt:variant>
      <vt:variant>
        <vt:lpwstr>_Toc462757368</vt:lpwstr>
      </vt:variant>
      <vt:variant>
        <vt:i4>1507376</vt:i4>
      </vt:variant>
      <vt:variant>
        <vt:i4>248</vt:i4>
      </vt:variant>
      <vt:variant>
        <vt:i4>0</vt:i4>
      </vt:variant>
      <vt:variant>
        <vt:i4>5</vt:i4>
      </vt:variant>
      <vt:variant>
        <vt:lpwstr/>
      </vt:variant>
      <vt:variant>
        <vt:lpwstr>_Toc462757367</vt:lpwstr>
      </vt:variant>
      <vt:variant>
        <vt:i4>1507376</vt:i4>
      </vt:variant>
      <vt:variant>
        <vt:i4>242</vt:i4>
      </vt:variant>
      <vt:variant>
        <vt:i4>0</vt:i4>
      </vt:variant>
      <vt:variant>
        <vt:i4>5</vt:i4>
      </vt:variant>
      <vt:variant>
        <vt:lpwstr/>
      </vt:variant>
      <vt:variant>
        <vt:lpwstr>_Toc462757366</vt:lpwstr>
      </vt:variant>
      <vt:variant>
        <vt:i4>1507376</vt:i4>
      </vt:variant>
      <vt:variant>
        <vt:i4>236</vt:i4>
      </vt:variant>
      <vt:variant>
        <vt:i4>0</vt:i4>
      </vt:variant>
      <vt:variant>
        <vt:i4>5</vt:i4>
      </vt:variant>
      <vt:variant>
        <vt:lpwstr/>
      </vt:variant>
      <vt:variant>
        <vt:lpwstr>_Toc462757365</vt:lpwstr>
      </vt:variant>
      <vt:variant>
        <vt:i4>1507376</vt:i4>
      </vt:variant>
      <vt:variant>
        <vt:i4>230</vt:i4>
      </vt:variant>
      <vt:variant>
        <vt:i4>0</vt:i4>
      </vt:variant>
      <vt:variant>
        <vt:i4>5</vt:i4>
      </vt:variant>
      <vt:variant>
        <vt:lpwstr/>
      </vt:variant>
      <vt:variant>
        <vt:lpwstr>_Toc462757364</vt:lpwstr>
      </vt:variant>
      <vt:variant>
        <vt:i4>1507376</vt:i4>
      </vt:variant>
      <vt:variant>
        <vt:i4>224</vt:i4>
      </vt:variant>
      <vt:variant>
        <vt:i4>0</vt:i4>
      </vt:variant>
      <vt:variant>
        <vt:i4>5</vt:i4>
      </vt:variant>
      <vt:variant>
        <vt:lpwstr/>
      </vt:variant>
      <vt:variant>
        <vt:lpwstr>_Toc462757363</vt:lpwstr>
      </vt:variant>
      <vt:variant>
        <vt:i4>1507376</vt:i4>
      </vt:variant>
      <vt:variant>
        <vt:i4>218</vt:i4>
      </vt:variant>
      <vt:variant>
        <vt:i4>0</vt:i4>
      </vt:variant>
      <vt:variant>
        <vt:i4>5</vt:i4>
      </vt:variant>
      <vt:variant>
        <vt:lpwstr/>
      </vt:variant>
      <vt:variant>
        <vt:lpwstr>_Toc462757362</vt:lpwstr>
      </vt:variant>
      <vt:variant>
        <vt:i4>1507376</vt:i4>
      </vt:variant>
      <vt:variant>
        <vt:i4>212</vt:i4>
      </vt:variant>
      <vt:variant>
        <vt:i4>0</vt:i4>
      </vt:variant>
      <vt:variant>
        <vt:i4>5</vt:i4>
      </vt:variant>
      <vt:variant>
        <vt:lpwstr/>
      </vt:variant>
      <vt:variant>
        <vt:lpwstr>_Toc462757361</vt:lpwstr>
      </vt:variant>
      <vt:variant>
        <vt:i4>1507376</vt:i4>
      </vt:variant>
      <vt:variant>
        <vt:i4>206</vt:i4>
      </vt:variant>
      <vt:variant>
        <vt:i4>0</vt:i4>
      </vt:variant>
      <vt:variant>
        <vt:i4>5</vt:i4>
      </vt:variant>
      <vt:variant>
        <vt:lpwstr/>
      </vt:variant>
      <vt:variant>
        <vt:lpwstr>_Toc462757360</vt:lpwstr>
      </vt:variant>
      <vt:variant>
        <vt:i4>1310768</vt:i4>
      </vt:variant>
      <vt:variant>
        <vt:i4>200</vt:i4>
      </vt:variant>
      <vt:variant>
        <vt:i4>0</vt:i4>
      </vt:variant>
      <vt:variant>
        <vt:i4>5</vt:i4>
      </vt:variant>
      <vt:variant>
        <vt:lpwstr/>
      </vt:variant>
      <vt:variant>
        <vt:lpwstr>_Toc462757359</vt:lpwstr>
      </vt:variant>
      <vt:variant>
        <vt:i4>1310768</vt:i4>
      </vt:variant>
      <vt:variant>
        <vt:i4>194</vt:i4>
      </vt:variant>
      <vt:variant>
        <vt:i4>0</vt:i4>
      </vt:variant>
      <vt:variant>
        <vt:i4>5</vt:i4>
      </vt:variant>
      <vt:variant>
        <vt:lpwstr/>
      </vt:variant>
      <vt:variant>
        <vt:lpwstr>_Toc462757358</vt:lpwstr>
      </vt:variant>
      <vt:variant>
        <vt:i4>1310768</vt:i4>
      </vt:variant>
      <vt:variant>
        <vt:i4>188</vt:i4>
      </vt:variant>
      <vt:variant>
        <vt:i4>0</vt:i4>
      </vt:variant>
      <vt:variant>
        <vt:i4>5</vt:i4>
      </vt:variant>
      <vt:variant>
        <vt:lpwstr/>
      </vt:variant>
      <vt:variant>
        <vt:lpwstr>_Toc462757357</vt:lpwstr>
      </vt:variant>
      <vt:variant>
        <vt:i4>1310768</vt:i4>
      </vt:variant>
      <vt:variant>
        <vt:i4>182</vt:i4>
      </vt:variant>
      <vt:variant>
        <vt:i4>0</vt:i4>
      </vt:variant>
      <vt:variant>
        <vt:i4>5</vt:i4>
      </vt:variant>
      <vt:variant>
        <vt:lpwstr/>
      </vt:variant>
      <vt:variant>
        <vt:lpwstr>_Toc462757356</vt:lpwstr>
      </vt:variant>
      <vt:variant>
        <vt:i4>1310768</vt:i4>
      </vt:variant>
      <vt:variant>
        <vt:i4>176</vt:i4>
      </vt:variant>
      <vt:variant>
        <vt:i4>0</vt:i4>
      </vt:variant>
      <vt:variant>
        <vt:i4>5</vt:i4>
      </vt:variant>
      <vt:variant>
        <vt:lpwstr/>
      </vt:variant>
      <vt:variant>
        <vt:lpwstr>_Toc462757355</vt:lpwstr>
      </vt:variant>
      <vt:variant>
        <vt:i4>1310768</vt:i4>
      </vt:variant>
      <vt:variant>
        <vt:i4>170</vt:i4>
      </vt:variant>
      <vt:variant>
        <vt:i4>0</vt:i4>
      </vt:variant>
      <vt:variant>
        <vt:i4>5</vt:i4>
      </vt:variant>
      <vt:variant>
        <vt:lpwstr/>
      </vt:variant>
      <vt:variant>
        <vt:lpwstr>_Toc462757354</vt:lpwstr>
      </vt:variant>
      <vt:variant>
        <vt:i4>1310768</vt:i4>
      </vt:variant>
      <vt:variant>
        <vt:i4>164</vt:i4>
      </vt:variant>
      <vt:variant>
        <vt:i4>0</vt:i4>
      </vt:variant>
      <vt:variant>
        <vt:i4>5</vt:i4>
      </vt:variant>
      <vt:variant>
        <vt:lpwstr/>
      </vt:variant>
      <vt:variant>
        <vt:lpwstr>_Toc462757353</vt:lpwstr>
      </vt:variant>
      <vt:variant>
        <vt:i4>1310768</vt:i4>
      </vt:variant>
      <vt:variant>
        <vt:i4>158</vt:i4>
      </vt:variant>
      <vt:variant>
        <vt:i4>0</vt:i4>
      </vt:variant>
      <vt:variant>
        <vt:i4>5</vt:i4>
      </vt:variant>
      <vt:variant>
        <vt:lpwstr/>
      </vt:variant>
      <vt:variant>
        <vt:lpwstr>_Toc462757352</vt:lpwstr>
      </vt:variant>
      <vt:variant>
        <vt:i4>1310768</vt:i4>
      </vt:variant>
      <vt:variant>
        <vt:i4>152</vt:i4>
      </vt:variant>
      <vt:variant>
        <vt:i4>0</vt:i4>
      </vt:variant>
      <vt:variant>
        <vt:i4>5</vt:i4>
      </vt:variant>
      <vt:variant>
        <vt:lpwstr/>
      </vt:variant>
      <vt:variant>
        <vt:lpwstr>_Toc462757351</vt:lpwstr>
      </vt:variant>
      <vt:variant>
        <vt:i4>1310768</vt:i4>
      </vt:variant>
      <vt:variant>
        <vt:i4>146</vt:i4>
      </vt:variant>
      <vt:variant>
        <vt:i4>0</vt:i4>
      </vt:variant>
      <vt:variant>
        <vt:i4>5</vt:i4>
      </vt:variant>
      <vt:variant>
        <vt:lpwstr/>
      </vt:variant>
      <vt:variant>
        <vt:lpwstr>_Toc462757350</vt:lpwstr>
      </vt:variant>
      <vt:variant>
        <vt:i4>1376304</vt:i4>
      </vt:variant>
      <vt:variant>
        <vt:i4>140</vt:i4>
      </vt:variant>
      <vt:variant>
        <vt:i4>0</vt:i4>
      </vt:variant>
      <vt:variant>
        <vt:i4>5</vt:i4>
      </vt:variant>
      <vt:variant>
        <vt:lpwstr/>
      </vt:variant>
      <vt:variant>
        <vt:lpwstr>_Toc462757349</vt:lpwstr>
      </vt:variant>
      <vt:variant>
        <vt:i4>1376304</vt:i4>
      </vt:variant>
      <vt:variant>
        <vt:i4>134</vt:i4>
      </vt:variant>
      <vt:variant>
        <vt:i4>0</vt:i4>
      </vt:variant>
      <vt:variant>
        <vt:i4>5</vt:i4>
      </vt:variant>
      <vt:variant>
        <vt:lpwstr/>
      </vt:variant>
      <vt:variant>
        <vt:lpwstr>_Toc462757348</vt:lpwstr>
      </vt:variant>
      <vt:variant>
        <vt:i4>1376304</vt:i4>
      </vt:variant>
      <vt:variant>
        <vt:i4>128</vt:i4>
      </vt:variant>
      <vt:variant>
        <vt:i4>0</vt:i4>
      </vt:variant>
      <vt:variant>
        <vt:i4>5</vt:i4>
      </vt:variant>
      <vt:variant>
        <vt:lpwstr/>
      </vt:variant>
      <vt:variant>
        <vt:lpwstr>_Toc462757347</vt:lpwstr>
      </vt:variant>
      <vt:variant>
        <vt:i4>1376304</vt:i4>
      </vt:variant>
      <vt:variant>
        <vt:i4>122</vt:i4>
      </vt:variant>
      <vt:variant>
        <vt:i4>0</vt:i4>
      </vt:variant>
      <vt:variant>
        <vt:i4>5</vt:i4>
      </vt:variant>
      <vt:variant>
        <vt:lpwstr/>
      </vt:variant>
      <vt:variant>
        <vt:lpwstr>_Toc462757346</vt:lpwstr>
      </vt:variant>
      <vt:variant>
        <vt:i4>1376304</vt:i4>
      </vt:variant>
      <vt:variant>
        <vt:i4>116</vt:i4>
      </vt:variant>
      <vt:variant>
        <vt:i4>0</vt:i4>
      </vt:variant>
      <vt:variant>
        <vt:i4>5</vt:i4>
      </vt:variant>
      <vt:variant>
        <vt:lpwstr/>
      </vt:variant>
      <vt:variant>
        <vt:lpwstr>_Toc462757345</vt:lpwstr>
      </vt:variant>
      <vt:variant>
        <vt:i4>1376304</vt:i4>
      </vt:variant>
      <vt:variant>
        <vt:i4>110</vt:i4>
      </vt:variant>
      <vt:variant>
        <vt:i4>0</vt:i4>
      </vt:variant>
      <vt:variant>
        <vt:i4>5</vt:i4>
      </vt:variant>
      <vt:variant>
        <vt:lpwstr/>
      </vt:variant>
      <vt:variant>
        <vt:lpwstr>_Toc462757344</vt:lpwstr>
      </vt:variant>
      <vt:variant>
        <vt:i4>1376304</vt:i4>
      </vt:variant>
      <vt:variant>
        <vt:i4>104</vt:i4>
      </vt:variant>
      <vt:variant>
        <vt:i4>0</vt:i4>
      </vt:variant>
      <vt:variant>
        <vt:i4>5</vt:i4>
      </vt:variant>
      <vt:variant>
        <vt:lpwstr/>
      </vt:variant>
      <vt:variant>
        <vt:lpwstr>_Toc462757343</vt:lpwstr>
      </vt:variant>
      <vt:variant>
        <vt:i4>1376304</vt:i4>
      </vt:variant>
      <vt:variant>
        <vt:i4>98</vt:i4>
      </vt:variant>
      <vt:variant>
        <vt:i4>0</vt:i4>
      </vt:variant>
      <vt:variant>
        <vt:i4>5</vt:i4>
      </vt:variant>
      <vt:variant>
        <vt:lpwstr/>
      </vt:variant>
      <vt:variant>
        <vt:lpwstr>_Toc462757342</vt:lpwstr>
      </vt:variant>
      <vt:variant>
        <vt:i4>1376304</vt:i4>
      </vt:variant>
      <vt:variant>
        <vt:i4>92</vt:i4>
      </vt:variant>
      <vt:variant>
        <vt:i4>0</vt:i4>
      </vt:variant>
      <vt:variant>
        <vt:i4>5</vt:i4>
      </vt:variant>
      <vt:variant>
        <vt:lpwstr/>
      </vt:variant>
      <vt:variant>
        <vt:lpwstr>_Toc462757341</vt:lpwstr>
      </vt:variant>
      <vt:variant>
        <vt:i4>1376304</vt:i4>
      </vt:variant>
      <vt:variant>
        <vt:i4>86</vt:i4>
      </vt:variant>
      <vt:variant>
        <vt:i4>0</vt:i4>
      </vt:variant>
      <vt:variant>
        <vt:i4>5</vt:i4>
      </vt:variant>
      <vt:variant>
        <vt:lpwstr/>
      </vt:variant>
      <vt:variant>
        <vt:lpwstr>_Toc462757340</vt:lpwstr>
      </vt:variant>
      <vt:variant>
        <vt:i4>1179696</vt:i4>
      </vt:variant>
      <vt:variant>
        <vt:i4>80</vt:i4>
      </vt:variant>
      <vt:variant>
        <vt:i4>0</vt:i4>
      </vt:variant>
      <vt:variant>
        <vt:i4>5</vt:i4>
      </vt:variant>
      <vt:variant>
        <vt:lpwstr/>
      </vt:variant>
      <vt:variant>
        <vt:lpwstr>_Toc462757339</vt:lpwstr>
      </vt:variant>
      <vt:variant>
        <vt:i4>1179696</vt:i4>
      </vt:variant>
      <vt:variant>
        <vt:i4>74</vt:i4>
      </vt:variant>
      <vt:variant>
        <vt:i4>0</vt:i4>
      </vt:variant>
      <vt:variant>
        <vt:i4>5</vt:i4>
      </vt:variant>
      <vt:variant>
        <vt:lpwstr/>
      </vt:variant>
      <vt:variant>
        <vt:lpwstr>_Toc462757338</vt:lpwstr>
      </vt:variant>
      <vt:variant>
        <vt:i4>1179696</vt:i4>
      </vt:variant>
      <vt:variant>
        <vt:i4>68</vt:i4>
      </vt:variant>
      <vt:variant>
        <vt:i4>0</vt:i4>
      </vt:variant>
      <vt:variant>
        <vt:i4>5</vt:i4>
      </vt:variant>
      <vt:variant>
        <vt:lpwstr/>
      </vt:variant>
      <vt:variant>
        <vt:lpwstr>_Toc462757337</vt:lpwstr>
      </vt:variant>
      <vt:variant>
        <vt:i4>1179696</vt:i4>
      </vt:variant>
      <vt:variant>
        <vt:i4>62</vt:i4>
      </vt:variant>
      <vt:variant>
        <vt:i4>0</vt:i4>
      </vt:variant>
      <vt:variant>
        <vt:i4>5</vt:i4>
      </vt:variant>
      <vt:variant>
        <vt:lpwstr/>
      </vt:variant>
      <vt:variant>
        <vt:lpwstr>_Toc462757336</vt:lpwstr>
      </vt:variant>
      <vt:variant>
        <vt:i4>1179696</vt:i4>
      </vt:variant>
      <vt:variant>
        <vt:i4>56</vt:i4>
      </vt:variant>
      <vt:variant>
        <vt:i4>0</vt:i4>
      </vt:variant>
      <vt:variant>
        <vt:i4>5</vt:i4>
      </vt:variant>
      <vt:variant>
        <vt:lpwstr/>
      </vt:variant>
      <vt:variant>
        <vt:lpwstr>_Toc462757335</vt:lpwstr>
      </vt:variant>
      <vt:variant>
        <vt:i4>1179696</vt:i4>
      </vt:variant>
      <vt:variant>
        <vt:i4>50</vt:i4>
      </vt:variant>
      <vt:variant>
        <vt:i4>0</vt:i4>
      </vt:variant>
      <vt:variant>
        <vt:i4>5</vt:i4>
      </vt:variant>
      <vt:variant>
        <vt:lpwstr/>
      </vt:variant>
      <vt:variant>
        <vt:lpwstr>_Toc462757334</vt:lpwstr>
      </vt:variant>
      <vt:variant>
        <vt:i4>1179696</vt:i4>
      </vt:variant>
      <vt:variant>
        <vt:i4>44</vt:i4>
      </vt:variant>
      <vt:variant>
        <vt:i4>0</vt:i4>
      </vt:variant>
      <vt:variant>
        <vt:i4>5</vt:i4>
      </vt:variant>
      <vt:variant>
        <vt:lpwstr/>
      </vt:variant>
      <vt:variant>
        <vt:lpwstr>_Toc462757333</vt:lpwstr>
      </vt:variant>
      <vt:variant>
        <vt:i4>1179696</vt:i4>
      </vt:variant>
      <vt:variant>
        <vt:i4>38</vt:i4>
      </vt:variant>
      <vt:variant>
        <vt:i4>0</vt:i4>
      </vt:variant>
      <vt:variant>
        <vt:i4>5</vt:i4>
      </vt:variant>
      <vt:variant>
        <vt:lpwstr/>
      </vt:variant>
      <vt:variant>
        <vt:lpwstr>_Toc462757332</vt:lpwstr>
      </vt:variant>
      <vt:variant>
        <vt:i4>1179696</vt:i4>
      </vt:variant>
      <vt:variant>
        <vt:i4>32</vt:i4>
      </vt:variant>
      <vt:variant>
        <vt:i4>0</vt:i4>
      </vt:variant>
      <vt:variant>
        <vt:i4>5</vt:i4>
      </vt:variant>
      <vt:variant>
        <vt:lpwstr/>
      </vt:variant>
      <vt:variant>
        <vt:lpwstr>_Toc462757331</vt:lpwstr>
      </vt:variant>
      <vt:variant>
        <vt:i4>1179696</vt:i4>
      </vt:variant>
      <vt:variant>
        <vt:i4>26</vt:i4>
      </vt:variant>
      <vt:variant>
        <vt:i4>0</vt:i4>
      </vt:variant>
      <vt:variant>
        <vt:i4>5</vt:i4>
      </vt:variant>
      <vt:variant>
        <vt:lpwstr/>
      </vt:variant>
      <vt:variant>
        <vt:lpwstr>_Toc462757330</vt:lpwstr>
      </vt:variant>
      <vt:variant>
        <vt:i4>1245232</vt:i4>
      </vt:variant>
      <vt:variant>
        <vt:i4>20</vt:i4>
      </vt:variant>
      <vt:variant>
        <vt:i4>0</vt:i4>
      </vt:variant>
      <vt:variant>
        <vt:i4>5</vt:i4>
      </vt:variant>
      <vt:variant>
        <vt:lpwstr/>
      </vt:variant>
      <vt:variant>
        <vt:lpwstr>_Toc462757329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 пользователя ФРГУ</dc:title>
  <dc:subject>Федеральный реестр государственных услуг</dc:subject>
  <dc:creator>Афанасьева</dc:creator>
  <cp:keywords/>
  <cp:lastModifiedBy>Зинченко Владимир</cp:lastModifiedBy>
  <cp:revision>10</cp:revision>
  <cp:lastPrinted>2018-03-21T06:37:00Z</cp:lastPrinted>
  <dcterms:created xsi:type="dcterms:W3CDTF">2018-03-21T06:33:00Z</dcterms:created>
  <dcterms:modified xsi:type="dcterms:W3CDTF">2018-09-20T14:55:00Z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бозначение">
    <vt:lpwstr>СПГУ-ФРГиМУ-И3(2)-02</vt:lpwstr>
  </property>
  <property fmtid="{D5CDD505-2E9C-101B-9397-08002B2CF9AE}" pid="3" name="_dlc_DocId">
    <vt:lpwstr>7S2CT7M2KF6J-1-119</vt:lpwstr>
  </property>
  <property fmtid="{D5CDD505-2E9C-101B-9397-08002B2CF9AE}" pid="4" name="_dlc_DocIdItemGuid">
    <vt:lpwstr>3255ddcb-9fa9-40d1-b209-e71a93075ed6</vt:lpwstr>
  </property>
  <property fmtid="{D5CDD505-2E9C-101B-9397-08002B2CF9AE}" pid="5" name="_dlc_DocIdUrl">
    <vt:lpwstr>http://shrp.dkp.lanit.ru/sites/Doccoteam/_layouts/15/DocIdRedir.aspx?ID=7S2CT7M2KF6J-1-119, 7S2CT7M2KF6J-1-119</vt:lpwstr>
  </property>
  <property fmtid="{D5CDD505-2E9C-101B-9397-08002B2CF9AE}" pid="6" name="ContentTypeId">
    <vt:lpwstr>0x0101008E262FA4FD0D7E49A472852D14C3AB96</vt:lpwstr>
  </property>
</Properties>
</file>